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140"/>
        <w:spacing w:before="347" w:line="201" w:lineRule="auto"/>
        <w:rPr>
          <w:rFonts w:ascii="SimSun" w:hAnsi="SimSun" w:eastAsia="SimSun" w:cs="SimSun"/>
          <w:sz w:val="314"/>
          <w:szCs w:val="314"/>
        </w:rPr>
      </w:pPr>
      <w:r>
        <w:drawing>
          <wp:anchor distT="0" distB="0" distL="0" distR="0" simplePos="0" relativeHeight="251658240" behindDoc="1" locked="0" layoutInCell="1" allowOverlap="1">
            <wp:simplePos x="0" y="0"/>
            <wp:positionH relativeFrom="column">
              <wp:posOffset>-7561009</wp:posOffset>
            </wp:positionH>
            <wp:positionV relativeFrom="paragraph">
              <wp:posOffset>-875</wp:posOffset>
            </wp:positionV>
            <wp:extent cx="7562850" cy="10693400"/>
            <wp:effectExtent l="0" t="0" r="0" b="0"/>
            <wp:wrapNone/>
            <wp:docPr id="2" name="IM 2"/>
            <wp:cNvGraphicFramePr/>
            <a:graphic>
              <a:graphicData uri="http://schemas.openxmlformats.org/drawingml/2006/picture">
                <pic:pic>
                  <pic:nvPicPr>
                    <pic:cNvPr id="2" name="IM 2"/>
                    <pic:cNvPicPr/>
                  </pic:nvPicPr>
                  <pic:blipFill>
                    <a:blip r:embed="rId3"/>
                    <a:stretch>
                      <a:fillRect/>
                    </a:stretch>
                  </pic:blipFill>
                  <pic:spPr>
                    <a:xfrm rot="0">
                      <a:off x="0" y="0"/>
                      <a:ext cx="7562850" cy="10693400"/>
                    </a:xfrm>
                    <a:prstGeom prst="rect">
                      <a:avLst/>
                    </a:prstGeom>
                  </pic:spPr>
                </pic:pic>
              </a:graphicData>
            </a:graphic>
          </wp:anchor>
        </w:drawing>
      </w:r>
      <w:r>
        <w:rPr>
          <w:rFonts w:ascii="SimSun" w:hAnsi="SimSun" w:eastAsia="SimSun" w:cs="SimSun"/>
          <w:sz w:val="314"/>
          <w:szCs w:val="314"/>
          <w:spacing w:val="157"/>
        </w:rPr>
        <w:t>蔡元培画传</w:t>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ind w:firstLine="958"/>
        <w:spacing w:line="1590" w:lineRule="exact"/>
        <w:rPr/>
      </w:pPr>
      <w:r>
        <w:pict>
          <v:shape id="_x0000_s2" style="position:absolute;margin-left:-84.2336pt;margin-top:687.373pt;mso-position-vertical-relative:text;mso-position-horizontal-relative:text;width:356.6pt;height:138.15pt;z-index:251659264;" filled="false" stroked="false" type="#_x0000_t202">
            <v:fill on="false"/>
            <v:stroke on="false"/>
            <v:path/>
            <v:imagedata o:title=""/>
            <o:lock v:ext="edit" aspectratio="false"/>
            <v:textbox inset="0mm,0mm,0mm,0mm">
              <w:txbxContent>
                <w:p>
                  <w:pPr>
                    <w:ind w:left="20"/>
                    <w:spacing w:before="20" w:line="184" w:lineRule="auto"/>
                    <w:rPr>
                      <w:rFonts w:ascii="SimSun" w:hAnsi="SimSun" w:eastAsia="SimSun" w:cs="SimSun"/>
                      <w:sz w:val="39"/>
                      <w:szCs w:val="39"/>
                    </w:rPr>
                  </w:pPr>
                  <w:r>
                    <w:rPr>
                      <w:shd w:val="clear" w:fill="000000"/>
                      <w:rFonts w:ascii="SimSun" w:hAnsi="SimSun" w:eastAsia="SimSun" w:cs="SimSun"/>
                      <w:sz w:val="39"/>
                      <w:szCs w:val="39"/>
                      <w:b/>
                      <w:bCs/>
                      <w:color w:val="FFFFFF"/>
                    </w:rPr>
                    <w:t>20世纪中国</w:t>
                  </w:r>
                  <w:r>
                    <w:rPr>
                      <w:rFonts w:ascii="SimSun" w:hAnsi="SimSun" w:eastAsia="SimSun" w:cs="SimSun"/>
                      <w:sz w:val="39"/>
                      <w:szCs w:val="39"/>
                      <w:b/>
                      <w:bCs/>
                      <w:color w:val="DC8607"/>
                    </w:rPr>
                    <w:t>教育家画传</w:t>
                  </w:r>
                </w:p>
                <w:p>
                  <w:pPr>
                    <w:spacing w:before="125" w:line="192" w:lineRule="auto"/>
                    <w:jc w:val="right"/>
                    <w:rPr>
                      <w:rFonts w:ascii="Times New Roman" w:hAnsi="Times New Roman" w:eastAsia="Times New Roman" w:cs="Times New Roman"/>
                      <w:sz w:val="78"/>
                      <w:szCs w:val="78"/>
                    </w:rPr>
                  </w:pPr>
                  <w:r>
                    <w:rPr>
                      <w:shd w:val="clear" w:fill="000000"/>
                      <w:rFonts w:ascii="Times New Roman" w:hAnsi="Times New Roman" w:eastAsia="Times New Roman" w:cs="Times New Roman"/>
                      <w:sz w:val="78"/>
                      <w:szCs w:val="78"/>
                      <w:color w:val="FFFFFF"/>
                      <w:spacing w:val="-20"/>
                    </w:rPr>
                    <w:t>Cai</w:t>
                  </w:r>
                  <w:r>
                    <w:rPr>
                      <w:rFonts w:ascii="Times New Roman" w:hAnsi="Times New Roman" w:eastAsia="Times New Roman" w:cs="Times New Roman"/>
                      <w:sz w:val="78"/>
                      <w:szCs w:val="78"/>
                      <w:color w:val="FFFFFF"/>
                      <w:spacing w:val="-20"/>
                    </w:rPr>
                    <w:t xml:space="preserve"> </w:t>
                  </w:r>
                  <w:r>
                    <w:rPr>
                      <w:rFonts w:ascii="Times New Roman" w:hAnsi="Times New Roman" w:eastAsia="Times New Roman" w:cs="Times New Roman"/>
                      <w:sz w:val="78"/>
                      <w:szCs w:val="78"/>
                      <w:color w:val="4E2331"/>
                      <w:spacing w:val="-20"/>
                    </w:rPr>
                    <w:t>Yuanpei</w:t>
                  </w:r>
                  <w:r>
                    <w:rPr>
                      <w:rFonts w:ascii="Times New Roman" w:hAnsi="Times New Roman" w:eastAsia="Times New Roman" w:cs="Times New Roman"/>
                      <w:sz w:val="78"/>
                      <w:szCs w:val="78"/>
                      <w:color w:val="4E2331"/>
                      <w:spacing w:val="-49"/>
                    </w:rPr>
                    <w:t xml:space="preserve"> </w:t>
                  </w:r>
                  <w:r>
                    <w:rPr>
                      <w:rFonts w:ascii="Times New Roman" w:hAnsi="Times New Roman" w:eastAsia="Times New Roman" w:cs="Times New Roman"/>
                      <w:sz w:val="78"/>
                      <w:szCs w:val="78"/>
                      <w:b/>
                      <w:bCs/>
                      <w:spacing w:val="-20"/>
                    </w:rPr>
                    <w:t>Huaz</w:t>
                  </w:r>
                  <w:r>
                    <w:rPr>
                      <w:rFonts w:ascii="Times New Roman" w:hAnsi="Times New Roman" w:eastAsia="Times New Roman" w:cs="Times New Roman"/>
                      <w:sz w:val="78"/>
                      <w:szCs w:val="78"/>
                      <w:b/>
                      <w:bCs/>
                      <w:spacing w:val="-19"/>
                    </w:rPr>
                    <w:t>hu</w:t>
                  </w:r>
                  <w:r>
                    <w:rPr>
                      <w:rFonts w:ascii="Times New Roman" w:hAnsi="Times New Roman" w:eastAsia="Times New Roman" w:cs="Times New Roman"/>
                      <w:sz w:val="78"/>
                      <w:szCs w:val="78"/>
                      <w:color w:val="81362E"/>
                      <w:spacing w:val="-19"/>
                    </w:rPr>
                    <w:t>a</w:t>
                  </w:r>
                  <w:r>
                    <w:rPr>
                      <w:rFonts w:ascii="Times New Roman" w:hAnsi="Times New Roman" w:eastAsia="Times New Roman" w:cs="Times New Roman"/>
                      <w:sz w:val="78"/>
                      <w:szCs w:val="78"/>
                      <w:color w:val="81362E"/>
                      <w:spacing w:val="-4"/>
                    </w:rPr>
                    <w:t>n</w:t>
                  </w:r>
                </w:p>
                <w:p>
                  <w:pPr>
                    <w:ind w:left="1101"/>
                    <w:spacing w:before="191" w:line="219" w:lineRule="auto"/>
                    <w:rPr>
                      <w:rFonts w:ascii="SimSun" w:hAnsi="SimSun" w:eastAsia="SimSun" w:cs="SimSun"/>
                      <w:sz w:val="49"/>
                      <w:szCs w:val="49"/>
                    </w:rPr>
                  </w:pPr>
                  <w:r>
                    <w:rPr>
                      <w:rFonts w:ascii="SimSun" w:hAnsi="SimSun" w:eastAsia="SimSun" w:cs="SimSun"/>
                      <w:sz w:val="49"/>
                      <w:szCs w:val="49"/>
                      <w:b/>
                      <w:bCs/>
                      <w:color w:val="4E2331"/>
                      <w:spacing w:val="-11"/>
                    </w:rPr>
                    <w:t>祥</w:t>
                  </w:r>
                  <w:r>
                    <w:rPr>
                      <w:rFonts w:ascii="SimSun" w:hAnsi="SimSun" w:eastAsia="SimSun" w:cs="SimSun"/>
                      <w:sz w:val="49"/>
                      <w:szCs w:val="49"/>
                      <w:color w:val="4E2331"/>
                      <w:spacing w:val="-11"/>
                    </w:rPr>
                    <w:t xml:space="preserve"> </w:t>
                  </w:r>
                  <w:r>
                    <w:rPr>
                      <w:rFonts w:ascii="SimSun" w:hAnsi="SimSun" w:eastAsia="SimSun" w:cs="SimSun"/>
                      <w:sz w:val="49"/>
                      <w:szCs w:val="49"/>
                      <w:b/>
                      <w:bCs/>
                      <w:color w:val="4E2331"/>
                      <w:spacing w:val="-11"/>
                    </w:rPr>
                    <w:t>著</w:t>
                  </w:r>
                </w:p>
                <w:p>
                  <w:pPr>
                    <w:ind w:left="1104" w:right="5037" w:firstLine="139"/>
                    <w:spacing w:before="114" w:line="214" w:lineRule="auto"/>
                    <w:rPr>
                      <w:rFonts w:ascii="SimHei" w:hAnsi="SimHei" w:eastAsia="SimHei" w:cs="SimHei"/>
                      <w:sz w:val="26"/>
                      <w:szCs w:val="26"/>
                    </w:rPr>
                  </w:pPr>
                  <w:r>
                    <w:rPr>
                      <w:rFonts w:ascii="SimHei" w:hAnsi="SimHei" w:eastAsia="SimHei" w:cs="SimHei"/>
                      <w:sz w:val="26"/>
                      <w:szCs w:val="26"/>
                      <w:color w:val="5E3132"/>
                      <w:spacing w:val="4"/>
                    </w:rPr>
                    <w:t>版</w:t>
                  </w:r>
                  <w:r>
                    <w:rPr>
                      <w:shd w:val="clear" w:fill="000000"/>
                      <w:rFonts w:ascii="SimHei" w:hAnsi="SimHei" w:eastAsia="SimHei" w:cs="SimHei"/>
                      <w:sz w:val="26"/>
                      <w:szCs w:val="26"/>
                      <w:color w:val="FFFFFF"/>
                      <w:spacing w:val="4"/>
                    </w:rPr>
                    <w:t>集</w:t>
                  </w:r>
                  <w:r>
                    <w:rPr>
                      <w:rFonts w:ascii="SimHei" w:hAnsi="SimHei" w:eastAsia="SimHei" w:cs="SimHei"/>
                      <w:sz w:val="26"/>
                      <w:szCs w:val="26"/>
                      <w:color w:val="5E3132"/>
                      <w:spacing w:val="4"/>
                    </w:rPr>
                    <w:t>团</w:t>
                  </w:r>
                  <w:r>
                    <w:rPr>
                      <w:rFonts w:ascii="SimHei" w:hAnsi="SimHei" w:eastAsia="SimHei" w:cs="SimHei"/>
                      <w:sz w:val="26"/>
                      <w:szCs w:val="26"/>
                      <w:color w:val="5E3132"/>
                      <w:spacing w:val="1"/>
                    </w:rPr>
                    <w:t xml:space="preserve"> </w:t>
                  </w:r>
                  <w:r>
                    <w:rPr>
                      <w:rFonts w:ascii="SimHei" w:hAnsi="SimHei" w:eastAsia="SimHei" w:cs="SimHei"/>
                      <w:sz w:val="26"/>
                      <w:szCs w:val="26"/>
                      <w:color w:val="5E3132"/>
                      <w:spacing w:val="-13"/>
                    </w:rPr>
                    <w:t>育出版社</w:t>
                  </w:r>
                </w:p>
              </w:txbxContent>
            </v:textbox>
          </v:shape>
        </w:pict>
      </w:r>
      <w:r>
        <w:rPr>
          <w:position w:val="-31"/>
        </w:rPr>
        <w:drawing>
          <wp:inline distT="0" distB="0" distL="0" distR="0">
            <wp:extent cx="1009715" cy="1035013"/>
            <wp:effectExtent l="0" t="0" r="0" b="0"/>
            <wp:docPr id="4" name="IM 4"/>
            <wp:cNvGraphicFramePr/>
            <a:graphic>
              <a:graphicData uri="http://schemas.openxmlformats.org/drawingml/2006/picture">
                <pic:pic>
                  <pic:nvPicPr>
                    <pic:cNvPr id="4" name="IM 4"/>
                    <pic:cNvPicPr/>
                  </pic:nvPicPr>
                  <pic:blipFill>
                    <a:blip r:embed="rId4"/>
                    <a:stretch>
                      <a:fillRect/>
                    </a:stretch>
                  </pic:blipFill>
                  <pic:spPr>
                    <a:xfrm rot="0">
                      <a:off x="0" y="0"/>
                      <a:ext cx="1009715" cy="1035013"/>
                    </a:xfrm>
                    <a:prstGeom prst="rect">
                      <a:avLst/>
                    </a:prstGeom>
                  </pic:spPr>
                </pic:pic>
              </a:graphicData>
            </a:graphic>
          </wp:inline>
        </w:drawing>
      </w:r>
    </w:p>
    <w:p>
      <w:pPr>
        <w:spacing w:line="1590" w:lineRule="exact"/>
        <w:sectPr>
          <w:headerReference w:type="default" r:id="rId1"/>
          <w:footerReference w:type="default" r:id="rId2"/>
          <w:pgSz w:w="11910" w:h="16840"/>
          <w:pgMar w:top="1" w:right="0" w:bottom="1" w:left="0" w:header="0" w:footer="0" w:gutter="0"/>
          <w:textDirection w:val="tbRl"/>
        </w:sectPr>
        <w:rPr/>
      </w:pPr>
    </w:p>
    <w:p>
      <w:pPr>
        <w:pStyle w:val="BodyText"/>
        <w:spacing w:line="475" w:lineRule="auto"/>
        <w:rPr/>
      </w:pPr>
      <w:r/>
    </w:p>
    <w:p>
      <w:pPr>
        <w:ind w:left="40"/>
        <w:spacing w:before="114" w:line="176" w:lineRule="auto"/>
        <w:rPr>
          <w:rFonts w:ascii="LiSu" w:hAnsi="LiSu" w:eastAsia="LiSu" w:cs="LiSu"/>
          <w:sz w:val="35"/>
          <w:szCs w:val="35"/>
        </w:rPr>
      </w:pPr>
      <w:r>
        <w:rPr>
          <w:rFonts w:ascii="Times New Roman" w:hAnsi="Times New Roman" w:eastAsia="Times New Roman" w:cs="Times New Roman"/>
          <w:sz w:val="34"/>
          <w:szCs w:val="34"/>
          <w:b/>
          <w:bCs/>
          <w:i/>
          <w:iCs/>
          <w:spacing w:val="-8"/>
        </w:rPr>
        <w:t>winshare</w:t>
      </w:r>
      <w:r>
        <w:rPr>
          <w:rFonts w:ascii="Times New Roman" w:hAnsi="Times New Roman" w:eastAsia="Times New Roman" w:cs="Times New Roman"/>
          <w:sz w:val="34"/>
          <w:szCs w:val="34"/>
          <w:b/>
          <w:bCs/>
          <w:i/>
          <w:iCs/>
          <w:spacing w:val="-28"/>
        </w:rPr>
        <w:t xml:space="preserve"> </w:t>
      </w:r>
      <w:r>
        <w:rPr>
          <w:rFonts w:ascii="LiSu" w:hAnsi="LiSu" w:eastAsia="LiSu" w:cs="LiSu"/>
          <w:sz w:val="35"/>
          <w:szCs w:val="35"/>
          <w:b/>
          <w:bCs/>
          <w:i/>
          <w:iCs/>
          <w:spacing w:val="-8"/>
        </w:rPr>
        <w:t>文轩</w:t>
      </w:r>
    </w:p>
    <w:p>
      <w:pPr>
        <w:spacing w:before="84"/>
        <w:rPr>
          <w:rFonts w:ascii="SimSun" w:hAnsi="SimSun" w:eastAsia="SimSun" w:cs="SimSun"/>
          <w:sz w:val="23"/>
          <w:szCs w:val="23"/>
        </w:rPr>
      </w:pPr>
      <w:r>
        <w:rPr>
          <w:rFonts w:ascii="SimSun" w:hAnsi="SimSun" w:eastAsia="SimSun" w:cs="SimSun"/>
          <w:sz w:val="23"/>
          <w:szCs w:val="23"/>
          <w:position w:val="-19"/>
        </w:rPr>
        <w:drawing>
          <wp:inline distT="0" distB="0" distL="0" distR="0">
            <wp:extent cx="254036" cy="342937"/>
            <wp:effectExtent l="0" t="0" r="0" b="0"/>
            <wp:docPr id="6" name="IM 6"/>
            <wp:cNvGraphicFramePr/>
            <a:graphic>
              <a:graphicData uri="http://schemas.openxmlformats.org/drawingml/2006/picture">
                <pic:pic>
                  <pic:nvPicPr>
                    <pic:cNvPr id="6" name="IM 6"/>
                    <pic:cNvPicPr/>
                  </pic:nvPicPr>
                  <pic:blipFill>
                    <a:blip r:embed="rId5"/>
                    <a:stretch>
                      <a:fillRect/>
                    </a:stretch>
                  </pic:blipFill>
                  <pic:spPr>
                    <a:xfrm rot="0">
                      <a:off x="0" y="0"/>
                      <a:ext cx="254036" cy="342937"/>
                    </a:xfrm>
                    <a:prstGeom prst="rect">
                      <a:avLst/>
                    </a:prstGeom>
                  </pic:spPr>
                </pic:pic>
              </a:graphicData>
            </a:graphic>
          </wp:inline>
        </w:drawing>
      </w:r>
      <w:r>
        <w:rPr>
          <w:rFonts w:ascii="SimSun" w:hAnsi="SimSun" w:eastAsia="SimSun" w:cs="SimSun"/>
          <w:sz w:val="23"/>
          <w:szCs w:val="23"/>
          <w:spacing w:val="-2"/>
        </w:rPr>
        <w:t xml:space="preserve"> </w:t>
      </w:r>
      <w:r>
        <w:rPr>
          <w:rFonts w:ascii="SimSun" w:hAnsi="SimSun" w:eastAsia="SimSun" w:cs="SimSun"/>
          <w:sz w:val="23"/>
          <w:szCs w:val="23"/>
          <w:spacing w:val="-24"/>
        </w:rPr>
        <w:t>四川教育出版社</w:t>
      </w:r>
    </w:p>
    <w:p>
      <w:pPr>
        <w:pStyle w:val="BodyText"/>
        <w:spacing w:line="298" w:lineRule="auto"/>
        <w:rPr/>
      </w:pPr>
      <w:r/>
    </w:p>
    <w:p>
      <w:pPr>
        <w:pStyle w:val="BodyText"/>
        <w:spacing w:line="298" w:lineRule="auto"/>
        <w:rPr/>
      </w:pPr>
      <w:r/>
    </w:p>
    <w:p>
      <w:pPr>
        <w:pStyle w:val="BodyText"/>
        <w:spacing w:line="299" w:lineRule="auto"/>
        <w:rPr/>
      </w:pPr>
      <w:r/>
    </w:p>
    <w:p>
      <w:pPr>
        <w:ind w:left="570" w:right="4204" w:firstLine="660"/>
        <w:spacing w:before="91" w:line="270" w:lineRule="auto"/>
        <w:rPr>
          <w:rFonts w:ascii="SimSun" w:hAnsi="SimSun" w:eastAsia="SimSun" w:cs="SimSun"/>
          <w:sz w:val="28"/>
          <w:szCs w:val="28"/>
        </w:rPr>
      </w:pPr>
      <w:r>
        <w:drawing>
          <wp:anchor distT="0" distB="0" distL="0" distR="0" simplePos="0" relativeHeight="251660288" behindDoc="1" locked="0" layoutInCell="1" allowOverlap="1">
            <wp:simplePos x="0" y="0"/>
            <wp:positionH relativeFrom="column">
              <wp:posOffset>3810012</wp:posOffset>
            </wp:positionH>
            <wp:positionV relativeFrom="paragraph">
              <wp:posOffset>-406373</wp:posOffset>
            </wp:positionV>
            <wp:extent cx="2647981" cy="1949406"/>
            <wp:effectExtent l="0" t="0" r="0" b="0"/>
            <wp:wrapNone/>
            <wp:docPr id="8" name="IM 8"/>
            <wp:cNvGraphicFramePr/>
            <a:graphic>
              <a:graphicData uri="http://schemas.openxmlformats.org/drawingml/2006/picture">
                <pic:pic>
                  <pic:nvPicPr>
                    <pic:cNvPr id="8" name="IM 8"/>
                    <pic:cNvPicPr/>
                  </pic:nvPicPr>
                  <pic:blipFill>
                    <a:blip r:embed="rId6"/>
                    <a:stretch>
                      <a:fillRect/>
                    </a:stretch>
                  </pic:blipFill>
                  <pic:spPr>
                    <a:xfrm rot="0">
                      <a:off x="0" y="0"/>
                      <a:ext cx="2647981" cy="1949406"/>
                    </a:xfrm>
                    <a:prstGeom prst="rect">
                      <a:avLst/>
                    </a:prstGeom>
                  </pic:spPr>
                </pic:pic>
              </a:graphicData>
            </a:graphic>
          </wp:anchor>
        </w:drawing>
      </w:r>
      <w:r>
        <w:rPr>
          <w:rFonts w:ascii="SimSun" w:hAnsi="SimSun" w:eastAsia="SimSun" w:cs="SimSun"/>
          <w:sz w:val="28"/>
          <w:szCs w:val="28"/>
          <w:spacing w:val="12"/>
        </w:rPr>
        <w:t>创造有利条件，鼓励教师和校长在实践</w:t>
      </w:r>
      <w:r>
        <w:rPr>
          <w:rFonts w:ascii="SimSun" w:hAnsi="SimSun" w:eastAsia="SimSun" w:cs="SimSun"/>
          <w:sz w:val="28"/>
          <w:szCs w:val="28"/>
        </w:rPr>
        <w:t xml:space="preserve"> </w:t>
      </w:r>
      <w:r>
        <w:rPr>
          <w:rFonts w:ascii="SimSun" w:hAnsi="SimSun" w:eastAsia="SimSun" w:cs="SimSun"/>
          <w:sz w:val="28"/>
          <w:szCs w:val="28"/>
          <w:spacing w:val="-1"/>
        </w:rPr>
        <w:t>教育模式和教育方法，形成教学特色和办学风</w:t>
      </w:r>
    </w:p>
    <w:p>
      <w:pPr>
        <w:ind w:left="570"/>
        <w:spacing w:before="88" w:line="219" w:lineRule="auto"/>
        <w:rPr>
          <w:rFonts w:ascii="SimSun" w:hAnsi="SimSun" w:eastAsia="SimSun" w:cs="SimSun"/>
          <w:sz w:val="23"/>
          <w:szCs w:val="23"/>
        </w:rPr>
      </w:pPr>
      <w:r>
        <w:rPr>
          <w:rFonts w:ascii="SimSun" w:hAnsi="SimSun" w:eastAsia="SimSun" w:cs="SimSun"/>
          <w:sz w:val="23"/>
          <w:szCs w:val="23"/>
          <w:color w:val="93583F"/>
          <w:spacing w:val="31"/>
        </w:rPr>
        <w:t>育家办学</w:t>
      </w:r>
      <w:r>
        <w:rPr>
          <w:rFonts w:ascii="SimSun" w:hAnsi="SimSun" w:eastAsia="SimSun" w:cs="SimSun"/>
          <w:sz w:val="23"/>
          <w:szCs w:val="23"/>
          <w:color w:val="93583F"/>
          <w:spacing w:val="-53"/>
        </w:rPr>
        <w:t xml:space="preserve"> </w:t>
      </w:r>
      <w:r>
        <w:rPr>
          <w:rFonts w:ascii="SimSun" w:hAnsi="SimSun" w:eastAsia="SimSun" w:cs="SimSun"/>
          <w:sz w:val="23"/>
          <w:szCs w:val="23"/>
          <w:color w:val="93583F"/>
          <w:spacing w:val="31"/>
        </w:rPr>
        <w:t>。</w:t>
      </w:r>
    </w:p>
    <w:p>
      <w:pPr>
        <w:ind w:left="2200"/>
        <w:spacing w:before="61" w:line="222" w:lineRule="auto"/>
        <w:rPr>
          <w:rFonts w:ascii="KaiTi" w:hAnsi="KaiTi" w:eastAsia="KaiTi" w:cs="KaiTi"/>
          <w:sz w:val="28"/>
          <w:szCs w:val="28"/>
        </w:rPr>
      </w:pPr>
      <w:r>
        <w:rPr>
          <w:rFonts w:ascii="KaiTi" w:hAnsi="KaiTi" w:eastAsia="KaiTi" w:cs="KaiTi"/>
          <w:sz w:val="28"/>
          <w:szCs w:val="28"/>
        </w:rPr>
        <w:t>——</w:t>
      </w:r>
      <w:r>
        <w:rPr>
          <w:rFonts w:ascii="KaiTi" w:hAnsi="KaiTi" w:eastAsia="KaiTi" w:cs="KaiTi"/>
          <w:sz w:val="28"/>
          <w:szCs w:val="28"/>
          <w:spacing w:val="-81"/>
        </w:rPr>
        <w:t xml:space="preserve"> </w:t>
      </w:r>
      <w:r>
        <w:rPr>
          <w:rFonts w:ascii="KaiTi" w:hAnsi="KaiTi" w:eastAsia="KaiTi" w:cs="KaiTi"/>
          <w:sz w:val="28"/>
          <w:szCs w:val="28"/>
        </w:rPr>
        <w:t>《国家中长期教育改革和发</w:t>
      </w:r>
    </w:p>
    <w:p>
      <w:pPr>
        <w:pStyle w:val="BodyText"/>
        <w:spacing w:line="299" w:lineRule="auto"/>
        <w:rPr/>
      </w:pPr>
      <w:r/>
    </w:p>
    <w:p>
      <w:pPr>
        <w:pStyle w:val="BodyText"/>
        <w:spacing w:line="300" w:lineRule="auto"/>
        <w:rPr/>
      </w:pPr>
      <w:r/>
    </w:p>
    <w:p>
      <w:pPr>
        <w:pStyle w:val="BodyText"/>
        <w:spacing w:line="300" w:lineRule="auto"/>
        <w:rPr/>
      </w:pPr>
      <w:r/>
    </w:p>
    <w:p>
      <w:pPr>
        <w:pStyle w:val="BodyText"/>
        <w:spacing w:line="300" w:lineRule="auto"/>
        <w:rPr/>
      </w:pPr>
      <w:r/>
    </w:p>
    <w:p>
      <w:pPr>
        <w:ind w:left="570" w:right="560" w:firstLine="520"/>
        <w:spacing w:before="91" w:line="261" w:lineRule="auto"/>
        <w:jc w:val="both"/>
        <w:rPr>
          <w:rFonts w:ascii="SimSun" w:hAnsi="SimSun" w:eastAsia="SimSun" w:cs="SimSun"/>
          <w:sz w:val="28"/>
          <w:szCs w:val="28"/>
        </w:rPr>
      </w:pPr>
      <w:r>
        <w:rPr>
          <w:rFonts w:ascii="SimSun" w:hAnsi="SimSun" w:eastAsia="SimSun" w:cs="SimSun"/>
          <w:sz w:val="28"/>
          <w:szCs w:val="28"/>
          <w:spacing w:val="2"/>
        </w:rPr>
        <w:t>《20世纪中国教育家画传》丛书突出传主的教育思想、办学理念、办学</w:t>
      </w:r>
      <w:r>
        <w:rPr>
          <w:rFonts w:ascii="SimSun" w:hAnsi="SimSun" w:eastAsia="SimSun" w:cs="SimSun"/>
          <w:sz w:val="28"/>
          <w:szCs w:val="28"/>
          <w:spacing w:val="4"/>
        </w:rPr>
        <w:t xml:space="preserve"> </w:t>
      </w:r>
      <w:r>
        <w:rPr>
          <w:rFonts w:ascii="SimSun" w:hAnsi="SimSun" w:eastAsia="SimSun" w:cs="SimSun"/>
          <w:sz w:val="28"/>
          <w:szCs w:val="28"/>
          <w:spacing w:val="-1"/>
        </w:rPr>
        <w:t>实践，尤其凸显传主的教育家精神；强调以史料为依据，对传主的教育贡献</w:t>
      </w:r>
      <w:r>
        <w:rPr>
          <w:rFonts w:ascii="SimSun" w:hAnsi="SimSun" w:eastAsia="SimSun" w:cs="SimSun"/>
          <w:sz w:val="28"/>
          <w:szCs w:val="28"/>
          <w:spacing w:val="14"/>
        </w:rPr>
        <w:t xml:space="preserve"> </w:t>
      </w:r>
      <w:r>
        <w:rPr>
          <w:rFonts w:ascii="SimSun" w:hAnsi="SimSun" w:eastAsia="SimSun" w:cs="SimSun"/>
          <w:sz w:val="28"/>
          <w:szCs w:val="28"/>
          <w:spacing w:val="-3"/>
        </w:rPr>
        <w:t>作客观评价，实事求是，还原历史。这本身即是教育家精神的具体体现。</w:t>
      </w:r>
    </w:p>
    <w:p>
      <w:pPr>
        <w:ind w:left="8450"/>
        <w:spacing w:before="23" w:line="232" w:lineRule="auto"/>
        <w:rPr>
          <w:rFonts w:ascii="KaiTi" w:hAnsi="KaiTi" w:eastAsia="KaiTi" w:cs="KaiTi"/>
          <w:sz w:val="28"/>
          <w:szCs w:val="28"/>
        </w:rPr>
      </w:pPr>
      <w:r>
        <w:rPr>
          <w:rFonts w:ascii="KaiTi" w:hAnsi="KaiTi" w:eastAsia="KaiTi" w:cs="KaiTi"/>
          <w:sz w:val="28"/>
          <w:szCs w:val="28"/>
        </w:rPr>
        <w:t>——顾明远</w:t>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ind w:left="650" w:right="545" w:firstLine="580"/>
        <w:spacing w:before="92" w:line="271" w:lineRule="auto"/>
        <w:rPr>
          <w:rFonts w:ascii="SimSun" w:hAnsi="SimSun" w:eastAsia="SimSun" w:cs="SimSun"/>
          <w:sz w:val="28"/>
          <w:szCs w:val="28"/>
        </w:rPr>
      </w:pPr>
      <w:r>
        <w:rPr>
          <w:rFonts w:ascii="SimSun" w:hAnsi="SimSun" w:eastAsia="SimSun" w:cs="SimSun"/>
          <w:sz w:val="28"/>
          <w:szCs w:val="28"/>
          <w:spacing w:val="7"/>
        </w:rPr>
        <w:t>希望《20世纪中国教育家画传》丛书可以激励一批有志教育的人成为</w:t>
      </w:r>
      <w:r>
        <w:rPr>
          <w:rFonts w:ascii="SimSun" w:hAnsi="SimSun" w:eastAsia="SimSun" w:cs="SimSun"/>
          <w:sz w:val="28"/>
          <w:szCs w:val="28"/>
          <w:spacing w:val="6"/>
        </w:rPr>
        <w:t xml:space="preserve"> </w:t>
      </w:r>
      <w:r>
        <w:rPr>
          <w:rFonts w:ascii="SimSun" w:hAnsi="SimSun" w:eastAsia="SimSun" w:cs="SimSun"/>
          <w:sz w:val="28"/>
          <w:szCs w:val="28"/>
          <w:spacing w:val="-3"/>
        </w:rPr>
        <w:t>教育家，切实有效地推动中国的教育家办学进程。</w:t>
      </w:r>
    </w:p>
    <w:p>
      <w:pPr>
        <w:ind w:left="8460"/>
        <w:spacing w:before="1" w:line="228" w:lineRule="auto"/>
        <w:rPr>
          <w:rFonts w:ascii="KaiTi" w:hAnsi="KaiTi" w:eastAsia="KaiTi" w:cs="KaiTi"/>
          <w:sz w:val="28"/>
          <w:szCs w:val="28"/>
        </w:rPr>
      </w:pPr>
      <w:r>
        <w:rPr>
          <w:rFonts w:ascii="KaiTi" w:hAnsi="KaiTi" w:eastAsia="KaiTi" w:cs="KaiTi"/>
          <w:sz w:val="28"/>
          <w:szCs w:val="28"/>
          <w:spacing w:val="5"/>
        </w:rPr>
        <w:t>——储朝晖</w:t>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firstLine="1230"/>
        <w:spacing w:before="1" w:line="160" w:lineRule="exact"/>
        <w:rPr/>
      </w:pPr>
      <w:r>
        <w:rPr>
          <w:position w:val="-3"/>
        </w:rPr>
        <w:drawing>
          <wp:inline distT="0" distB="0" distL="0" distR="0">
            <wp:extent cx="63452" cy="101587"/>
            <wp:effectExtent l="0" t="0" r="0" b="0"/>
            <wp:docPr id="10" name="IM 10"/>
            <wp:cNvGraphicFramePr/>
            <a:graphic>
              <a:graphicData uri="http://schemas.openxmlformats.org/drawingml/2006/picture">
                <pic:pic>
                  <pic:nvPicPr>
                    <pic:cNvPr id="10" name="IM 10"/>
                    <pic:cNvPicPr/>
                  </pic:nvPicPr>
                  <pic:blipFill>
                    <a:blip r:embed="rId7"/>
                    <a:stretch>
                      <a:fillRect/>
                    </a:stretch>
                  </pic:blipFill>
                  <pic:spPr>
                    <a:xfrm rot="0">
                      <a:off x="0" y="0"/>
                      <a:ext cx="63452" cy="101587"/>
                    </a:xfrm>
                    <a:prstGeom prst="rect">
                      <a:avLst/>
                    </a:prstGeom>
                  </pic:spPr>
                </pic:pic>
              </a:graphicData>
            </a:graphic>
          </wp:inline>
        </w:drawing>
      </w:r>
    </w:p>
    <w:p>
      <w:pPr>
        <w:spacing w:before="8"/>
        <w:rPr/>
      </w:pPr>
      <w:r/>
    </w:p>
    <w:p>
      <w:pPr>
        <w:spacing w:before="8"/>
        <w:rPr/>
      </w:pPr>
      <w:r/>
    </w:p>
    <w:p>
      <w:pPr>
        <w:spacing w:before="8"/>
        <w:rPr/>
      </w:pPr>
      <w:r/>
    </w:p>
    <w:p>
      <w:pPr>
        <w:spacing w:before="7"/>
        <w:rPr/>
      </w:pPr>
      <w:r/>
    </w:p>
    <w:p>
      <w:pPr>
        <w:spacing w:before="7"/>
        <w:rPr/>
      </w:pPr>
      <w:r/>
    </w:p>
    <w:p>
      <w:pPr>
        <w:spacing w:before="7"/>
        <w:rPr/>
      </w:pPr>
      <w:r/>
    </w:p>
    <w:p>
      <w:pPr>
        <w:spacing w:before="7"/>
        <w:rPr/>
      </w:pPr>
      <w:r/>
    </w:p>
    <w:p>
      <w:pPr>
        <w:spacing w:before="7"/>
        <w:rPr/>
      </w:pPr>
      <w:r/>
    </w:p>
    <w:p>
      <w:pPr>
        <w:spacing w:before="7"/>
        <w:rPr/>
      </w:pPr>
      <w:r/>
    </w:p>
    <w:p>
      <w:pPr>
        <w:spacing w:before="7"/>
        <w:rPr/>
      </w:pPr>
      <w:r/>
    </w:p>
    <w:p>
      <w:pPr>
        <w:sectPr>
          <w:pgSz w:w="11910" w:h="16840"/>
          <w:pgMar w:top="400" w:right="739" w:bottom="400" w:left="769" w:header="0" w:footer="0" w:gutter="0"/>
          <w:cols w:equalWidth="0" w:num="1">
            <w:col w:w="10401" w:space="0"/>
          </w:cols>
        </w:sectPr>
        <w:rPr/>
      </w:pPr>
    </w:p>
    <w:p>
      <w:pPr>
        <w:ind w:left="519" w:right="4758"/>
        <w:spacing w:before="2" w:line="219" w:lineRule="auto"/>
        <w:rPr>
          <w:rFonts w:ascii="SimSun" w:hAnsi="SimSun" w:eastAsia="SimSun" w:cs="SimSun"/>
          <w:sz w:val="23"/>
          <w:szCs w:val="23"/>
        </w:rPr>
      </w:pPr>
      <w:r>
        <w:rPr>
          <w:rFonts w:ascii="SimSun" w:hAnsi="SimSun" w:eastAsia="SimSun" w:cs="SimSun"/>
          <w:sz w:val="23"/>
          <w:szCs w:val="23"/>
          <w:spacing w:val="21"/>
        </w:rPr>
        <w:t>20世纪中国教育家画传</w:t>
      </w:r>
      <w:r>
        <w:rPr>
          <w:rFonts w:ascii="SimSun" w:hAnsi="SimSun" w:eastAsia="SimSun" w:cs="SimSun"/>
          <w:sz w:val="23"/>
          <w:szCs w:val="23"/>
          <w:spacing w:val="9"/>
        </w:rPr>
        <w:t xml:space="preserve"> </w:t>
      </w:r>
      <w:r>
        <w:rPr>
          <w:rFonts w:ascii="SimSun" w:hAnsi="SimSun" w:eastAsia="SimSun" w:cs="SimSun"/>
          <w:sz w:val="23"/>
          <w:szCs w:val="23"/>
          <w:spacing w:val="-14"/>
        </w:rPr>
        <w:t>主编：储朝晖</w:t>
      </w:r>
    </w:p>
    <w:p>
      <w:pPr>
        <w:ind w:left="529"/>
        <w:spacing w:before="2" w:line="206" w:lineRule="auto"/>
        <w:rPr>
          <w:rFonts w:ascii="SimSun" w:hAnsi="SimSun" w:eastAsia="SimSun" w:cs="SimSun"/>
          <w:sz w:val="69"/>
          <w:szCs w:val="69"/>
        </w:rPr>
      </w:pPr>
      <w:r>
        <w:rPr>
          <w:rFonts w:ascii="SimSun" w:hAnsi="SimSun" w:eastAsia="SimSun" w:cs="SimSun"/>
          <w:sz w:val="69"/>
          <w:szCs w:val="69"/>
          <w:b/>
          <w:bCs/>
          <w:color w:val="C48B08"/>
          <w:spacing w:val="-8"/>
        </w:rPr>
        <w:t>蔡元培画传</w:t>
      </w:r>
    </w:p>
    <w:p>
      <w:pPr>
        <w:ind w:left="570" w:right="3778"/>
        <w:spacing w:before="3" w:line="339" w:lineRule="auto"/>
        <w:rPr>
          <w:rFonts w:ascii="SimSun" w:hAnsi="SimSun" w:eastAsia="SimSun" w:cs="SimSun"/>
          <w:sz w:val="34"/>
          <w:szCs w:val="34"/>
        </w:rPr>
      </w:pPr>
      <w:r>
        <w:rPr>
          <w:rFonts w:ascii="Times New Roman" w:hAnsi="Times New Roman" w:eastAsia="Times New Roman" w:cs="Times New Roman"/>
          <w:sz w:val="34"/>
          <w:szCs w:val="34"/>
          <w:spacing w:val="-2"/>
        </w:rPr>
        <w:t>Cai</w:t>
      </w:r>
      <w:r>
        <w:rPr>
          <w:rFonts w:ascii="Times New Roman" w:hAnsi="Times New Roman" w:eastAsia="Times New Roman" w:cs="Times New Roman"/>
          <w:sz w:val="34"/>
          <w:szCs w:val="34"/>
          <w:spacing w:val="43"/>
        </w:rPr>
        <w:t xml:space="preserve">  </w:t>
      </w:r>
      <w:r>
        <w:rPr>
          <w:rFonts w:ascii="Times New Roman" w:hAnsi="Times New Roman" w:eastAsia="Times New Roman" w:cs="Times New Roman"/>
          <w:sz w:val="34"/>
          <w:szCs w:val="34"/>
          <w:spacing w:val="-2"/>
        </w:rPr>
        <w:t>Yuanpei</w:t>
      </w:r>
      <w:r>
        <w:rPr>
          <w:rFonts w:ascii="Times New Roman" w:hAnsi="Times New Roman" w:eastAsia="Times New Roman" w:cs="Times New Roman"/>
          <w:sz w:val="34"/>
          <w:szCs w:val="34"/>
          <w:spacing w:val="39"/>
        </w:rPr>
        <w:t xml:space="preserve">  </w:t>
      </w:r>
      <w:r>
        <w:rPr>
          <w:rFonts w:ascii="Times New Roman" w:hAnsi="Times New Roman" w:eastAsia="Times New Roman" w:cs="Times New Roman"/>
          <w:sz w:val="34"/>
          <w:szCs w:val="34"/>
          <w:spacing w:val="-2"/>
        </w:rPr>
        <w:t>Huazhuan</w:t>
      </w:r>
      <w:r>
        <w:rPr>
          <w:rFonts w:ascii="Times New Roman" w:hAnsi="Times New Roman" w:eastAsia="Times New Roman" w:cs="Times New Roman"/>
          <w:sz w:val="34"/>
          <w:szCs w:val="34"/>
        </w:rPr>
        <w:t xml:space="preserve"> </w:t>
      </w:r>
      <w:r>
        <w:rPr>
          <w:rFonts w:ascii="SimSun" w:hAnsi="SimSun" w:eastAsia="SimSun" w:cs="SimSun"/>
          <w:sz w:val="34"/>
          <w:szCs w:val="34"/>
          <w:spacing w:val="23"/>
        </w:rPr>
        <w:t>金林祥著</w:t>
      </w:r>
    </w:p>
    <w:p>
      <w:pPr>
        <w:pStyle w:val="BodyText"/>
        <w:spacing w:line="14" w:lineRule="auto"/>
        <w:rPr>
          <w:sz w:val="2"/>
        </w:rPr>
      </w:pPr>
      <w:r>
        <w:rPr>
          <w:sz w:val="2"/>
          <w:szCs w:val="2"/>
        </w:rPr>
        <w:br w:type="column"/>
      </w:r>
    </w:p>
    <w:p>
      <w:pPr>
        <w:spacing w:before="180" w:line="2010" w:lineRule="exact"/>
        <w:rPr/>
      </w:pPr>
      <w:r>
        <w:rPr>
          <w:position w:val="-40"/>
        </w:rPr>
        <w:drawing>
          <wp:inline distT="0" distB="0" distL="0" distR="0">
            <wp:extent cx="1574812" cy="1276364"/>
            <wp:effectExtent l="0" t="0" r="0" b="0"/>
            <wp:docPr id="12" name="IM 12"/>
            <wp:cNvGraphicFramePr/>
            <a:graphic>
              <a:graphicData uri="http://schemas.openxmlformats.org/drawingml/2006/picture">
                <pic:pic>
                  <pic:nvPicPr>
                    <pic:cNvPr id="12" name="IM 12"/>
                    <pic:cNvPicPr/>
                  </pic:nvPicPr>
                  <pic:blipFill>
                    <a:blip r:embed="rId8"/>
                    <a:stretch>
                      <a:fillRect/>
                    </a:stretch>
                  </pic:blipFill>
                  <pic:spPr>
                    <a:xfrm rot="0">
                      <a:off x="0" y="0"/>
                      <a:ext cx="1574812" cy="1276364"/>
                    </a:xfrm>
                    <a:prstGeom prst="rect">
                      <a:avLst/>
                    </a:prstGeom>
                  </pic:spPr>
                </pic:pic>
              </a:graphicData>
            </a:graphic>
          </wp:inline>
        </w:drawing>
      </w:r>
    </w:p>
    <w:p>
      <w:pPr>
        <w:ind w:left="419"/>
        <w:spacing w:before="78" w:line="184" w:lineRule="auto"/>
        <w:rPr>
          <w:rFonts w:ascii="SimSun" w:hAnsi="SimSun" w:eastAsia="SimSun" w:cs="SimSun"/>
          <w:sz w:val="23"/>
          <w:szCs w:val="23"/>
        </w:rPr>
      </w:pPr>
      <w:r>
        <w:rPr>
          <w:rFonts w:ascii="SimSun" w:hAnsi="SimSun" w:eastAsia="SimSun" w:cs="SimSun"/>
          <w:sz w:val="23"/>
          <w:szCs w:val="23"/>
          <w:spacing w:val="20"/>
        </w:rPr>
        <w:t>定价：30</w:t>
      </w:r>
      <w:r>
        <w:rPr>
          <w:rFonts w:ascii="SimSun" w:hAnsi="SimSun" w:eastAsia="SimSun" w:cs="SimSun"/>
          <w:sz w:val="23"/>
          <w:szCs w:val="23"/>
          <w:spacing w:val="-62"/>
        </w:rPr>
        <w:t xml:space="preserve"> </w:t>
      </w:r>
      <w:r>
        <w:rPr>
          <w:rFonts w:ascii="SimSun" w:hAnsi="SimSun" w:eastAsia="SimSun" w:cs="SimSun"/>
          <w:sz w:val="23"/>
          <w:szCs w:val="23"/>
          <w:spacing w:val="20"/>
        </w:rPr>
        <w:t>.00元</w:t>
      </w:r>
    </w:p>
    <w:p>
      <w:pPr>
        <w:spacing w:line="184" w:lineRule="auto"/>
        <w:sectPr>
          <w:type w:val="continuous"/>
          <w:pgSz w:w="11910" w:h="16840"/>
          <w:pgMar w:top="400" w:right="739" w:bottom="400" w:left="769" w:header="0" w:footer="0" w:gutter="0"/>
          <w:cols w:equalWidth="0" w:num="2">
            <w:col w:w="7821" w:space="100"/>
            <w:col w:w="2481" w:space="0"/>
          </w:cols>
        </w:sectPr>
        <w:rPr>
          <w:rFonts w:ascii="SimSun" w:hAnsi="SimSun" w:eastAsia="SimSun" w:cs="SimSun"/>
          <w:sz w:val="23"/>
          <w:szCs w:val="23"/>
        </w:rPr>
      </w:pP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8" w:lineRule="auto"/>
        <w:rPr/>
      </w:pPr>
      <w:r/>
    </w:p>
    <w:p>
      <w:pPr>
        <w:ind w:left="539"/>
        <w:spacing w:before="68" w:line="227" w:lineRule="auto"/>
        <w:rPr>
          <w:rFonts w:ascii="KaiTi" w:hAnsi="KaiTi" w:eastAsia="KaiTi" w:cs="KaiTi"/>
          <w:sz w:val="21"/>
          <w:szCs w:val="21"/>
        </w:rPr>
      </w:pPr>
      <w:r>
        <w:drawing>
          <wp:anchor distT="0" distB="0" distL="0" distR="0" simplePos="0" relativeHeight="251662336" behindDoc="1" locked="0" layoutInCell="1" allowOverlap="1">
            <wp:simplePos x="0" y="0"/>
            <wp:positionH relativeFrom="column">
              <wp:posOffset>0</wp:posOffset>
            </wp:positionH>
            <wp:positionV relativeFrom="paragraph">
              <wp:posOffset>-939240</wp:posOffset>
            </wp:positionV>
            <wp:extent cx="7562850" cy="10693400"/>
            <wp:effectExtent l="0" t="0" r="0" b="0"/>
            <wp:wrapNone/>
            <wp:docPr id="14" name="IM 14"/>
            <wp:cNvGraphicFramePr/>
            <a:graphic>
              <a:graphicData uri="http://schemas.openxmlformats.org/drawingml/2006/picture">
                <pic:pic>
                  <pic:nvPicPr>
                    <pic:cNvPr id="14" name="IM 14"/>
                    <pic:cNvPicPr/>
                  </pic:nvPicPr>
                  <pic:blipFill>
                    <a:blip r:embed="rId9"/>
                    <a:stretch>
                      <a:fillRect/>
                    </a:stretch>
                  </pic:blipFill>
                  <pic:spPr>
                    <a:xfrm rot="0">
                      <a:off x="0" y="0"/>
                      <a:ext cx="7562850" cy="10693400"/>
                    </a:xfrm>
                    <a:prstGeom prst="rect">
                      <a:avLst/>
                    </a:prstGeom>
                  </pic:spPr>
                </pic:pic>
              </a:graphicData>
            </a:graphic>
          </wp:anchor>
        </w:drawing>
      </w:r>
      <w:r>
        <w:rPr>
          <w:rFonts w:ascii="KaiTi" w:hAnsi="KaiTi" w:eastAsia="KaiTi" w:cs="KaiTi"/>
          <w:sz w:val="21"/>
          <w:szCs w:val="21"/>
          <w:spacing w:val="-9"/>
        </w:rPr>
        <w:t>国家出</w:t>
      </w:r>
      <w:r>
        <w:rPr>
          <w:rFonts w:ascii="KaiTi" w:hAnsi="KaiTi" w:eastAsia="KaiTi" w:cs="KaiTi"/>
          <w:sz w:val="21"/>
          <w:szCs w:val="21"/>
          <w:spacing w:val="2"/>
        </w:rPr>
        <w:t xml:space="preserve">  </w:t>
      </w:r>
      <w:r>
        <w:rPr>
          <w:rFonts w:ascii="KaiTi" w:hAnsi="KaiTi" w:eastAsia="KaiTi" w:cs="KaiTi"/>
          <w:sz w:val="21"/>
          <w:szCs w:val="21"/>
          <w:spacing w:val="-9"/>
        </w:rPr>
        <w:t>项</w:t>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449"/>
        <w:spacing w:before="244" w:line="188" w:lineRule="auto"/>
        <w:rPr>
          <w:rFonts w:ascii="Times New Roman" w:hAnsi="Times New Roman" w:eastAsia="Times New Roman" w:cs="Times New Roman"/>
          <w:sz w:val="85"/>
          <w:szCs w:val="85"/>
        </w:rPr>
      </w:pPr>
      <w:r>
        <w:rPr>
          <w:rFonts w:ascii="Times New Roman" w:hAnsi="Times New Roman" w:eastAsia="Times New Roman" w:cs="Times New Roman"/>
          <w:sz w:val="85"/>
          <w:szCs w:val="85"/>
          <w:spacing w:val="-11"/>
        </w:rPr>
        <w:t>C</w:t>
      </w:r>
      <w:r>
        <w:rPr>
          <w:rFonts w:ascii="Times New Roman" w:hAnsi="Times New Roman" w:eastAsia="Times New Roman" w:cs="Times New Roman"/>
          <w:sz w:val="85"/>
          <w:szCs w:val="85"/>
          <w:b/>
          <w:bCs/>
          <w:spacing w:val="-11"/>
        </w:rPr>
        <w:t>AI YUANPEI HUAZHUAN</w:t>
      </w:r>
    </w:p>
    <w:p>
      <w:pPr>
        <w:pStyle w:val="BodyText"/>
        <w:spacing w:line="252" w:lineRule="auto"/>
        <w:rPr/>
      </w:pPr>
      <w:r/>
    </w:p>
    <w:p>
      <w:pPr>
        <w:pStyle w:val="BodyText"/>
        <w:spacing w:line="252"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ind w:left="4519"/>
        <w:spacing w:before="156" w:line="219" w:lineRule="auto"/>
        <w:rPr>
          <w:rFonts w:ascii="SimSun" w:hAnsi="SimSun" w:eastAsia="SimSun" w:cs="SimSun"/>
          <w:sz w:val="48"/>
          <w:szCs w:val="48"/>
        </w:rPr>
      </w:pPr>
      <w:r>
        <w:rPr>
          <w:rFonts w:ascii="SimSun" w:hAnsi="SimSun" w:eastAsia="SimSun" w:cs="SimSun"/>
          <w:sz w:val="48"/>
          <w:szCs w:val="48"/>
          <w:spacing w:val="17"/>
        </w:rPr>
        <w:t>金林祥</w:t>
      </w:r>
      <w:r>
        <w:rPr>
          <w:rFonts w:ascii="SimSun" w:hAnsi="SimSun" w:eastAsia="SimSun" w:cs="SimSun"/>
          <w:sz w:val="48"/>
          <w:szCs w:val="48"/>
          <w:spacing w:val="5"/>
        </w:rPr>
        <w:t xml:space="preserve">  </w:t>
      </w:r>
      <w:r>
        <w:rPr>
          <w:rFonts w:ascii="SimSun" w:hAnsi="SimSun" w:eastAsia="SimSun" w:cs="SimSun"/>
          <w:sz w:val="48"/>
          <w:szCs w:val="48"/>
          <w:spacing w:val="17"/>
        </w:rPr>
        <w:t>著</w:t>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8" w:lineRule="auto"/>
        <w:rPr/>
      </w:pPr>
      <w:r/>
    </w:p>
    <w:p>
      <w:pPr>
        <w:pStyle w:val="BodyText"/>
        <w:spacing w:line="258" w:lineRule="auto"/>
        <w:rPr/>
      </w:pPr>
      <w:r/>
    </w:p>
    <w:p>
      <w:pPr>
        <w:ind w:left="4863"/>
        <w:spacing w:before="91" w:line="222" w:lineRule="auto"/>
        <w:rPr>
          <w:rFonts w:ascii="SimHei" w:hAnsi="SimHei" w:eastAsia="SimHei" w:cs="SimHei"/>
          <w:sz w:val="28"/>
          <w:szCs w:val="28"/>
        </w:rPr>
      </w:pPr>
      <w:r>
        <w:rPr>
          <w:rFonts w:ascii="SimHei" w:hAnsi="SimHei" w:eastAsia="SimHei" w:cs="SimHei"/>
          <w:sz w:val="28"/>
          <w:szCs w:val="28"/>
          <w:b/>
          <w:bCs/>
          <w:spacing w:val="31"/>
        </w:rPr>
        <w:t>四川出版集团</w:t>
      </w:r>
    </w:p>
    <w:p>
      <w:pPr>
        <w:ind w:left="5352" w:right="5173" w:hanging="479"/>
        <w:spacing w:before="14" w:line="249" w:lineRule="auto"/>
        <w:rPr>
          <w:rFonts w:ascii="SimHei" w:hAnsi="SimHei" w:eastAsia="SimHei" w:cs="SimHei"/>
          <w:sz w:val="21"/>
          <w:szCs w:val="21"/>
        </w:rPr>
      </w:pPr>
      <w:r>
        <w:rPr>
          <w:rFonts w:ascii="SimHei" w:hAnsi="SimHei" w:eastAsia="SimHei" w:cs="SimHei"/>
          <w:sz w:val="28"/>
          <w:szCs w:val="28"/>
          <w:b/>
          <w:bCs/>
          <w:spacing w:val="-17"/>
        </w:rPr>
        <w:t>四川教育出版社</w:t>
      </w:r>
      <w:r>
        <w:rPr>
          <w:rFonts w:ascii="SimHei" w:hAnsi="SimHei" w:eastAsia="SimHei" w:cs="SimHei"/>
          <w:sz w:val="28"/>
          <w:szCs w:val="28"/>
        </w:rPr>
        <w:t xml:space="preserve"> </w:t>
      </w:r>
      <w:r>
        <w:rPr>
          <w:rFonts w:ascii="SimHei" w:hAnsi="SimHei" w:eastAsia="SimHei" w:cs="SimHei"/>
          <w:sz w:val="21"/>
          <w:szCs w:val="21"/>
          <w:b/>
          <w:bCs/>
          <w:spacing w:val="-5"/>
        </w:rPr>
        <w:t>·</w:t>
      </w:r>
      <w:r>
        <w:rPr>
          <w:rFonts w:ascii="SimHei" w:hAnsi="SimHei" w:eastAsia="SimHei" w:cs="SimHei"/>
          <w:sz w:val="21"/>
          <w:szCs w:val="21"/>
          <w:spacing w:val="-75"/>
        </w:rPr>
        <w:t xml:space="preserve"> </w:t>
      </w:r>
      <w:r>
        <w:rPr>
          <w:rFonts w:ascii="SimHei" w:hAnsi="SimHei" w:eastAsia="SimHei" w:cs="SimHei"/>
          <w:sz w:val="21"/>
          <w:szCs w:val="21"/>
          <w:b/>
          <w:bCs/>
          <w:spacing w:val="-5"/>
        </w:rPr>
        <w:t>2012年</w:t>
      </w:r>
      <w:r>
        <w:rPr>
          <w:rFonts w:ascii="SimHei" w:hAnsi="SimHei" w:eastAsia="SimHei" w:cs="SimHei"/>
          <w:sz w:val="21"/>
          <w:szCs w:val="21"/>
          <w:spacing w:val="-5"/>
        </w:rPr>
        <w:t xml:space="preserve"> </w:t>
      </w:r>
      <w:r>
        <w:rPr>
          <w:rFonts w:ascii="SimHei" w:hAnsi="SimHei" w:eastAsia="SimHei" w:cs="SimHei"/>
          <w:sz w:val="21"/>
          <w:szCs w:val="21"/>
          <w:b/>
          <w:bCs/>
          <w:spacing w:val="-5"/>
        </w:rPr>
        <w:t>·</w:t>
      </w:r>
    </w:p>
    <w:p>
      <w:pPr>
        <w:spacing w:line="249" w:lineRule="auto"/>
        <w:sectPr>
          <w:pgSz w:w="11910" w:h="16840"/>
          <w:pgMar w:top="400" w:right="0" w:bottom="400" w:left="0" w:header="0" w:footer="0" w:gutter="0"/>
        </w:sectPr>
        <w:rPr>
          <w:rFonts w:ascii="SimHei" w:hAnsi="SimHei" w:eastAsia="SimHei" w:cs="SimHei"/>
          <w:sz w:val="21"/>
          <w:szCs w:val="21"/>
        </w:rPr>
      </w:pP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69" w:lineRule="auto"/>
        <w:rPr/>
      </w:pPr>
      <w:r/>
    </w:p>
    <w:p>
      <w:pPr>
        <w:ind w:left="243"/>
        <w:spacing w:before="81" w:line="221" w:lineRule="auto"/>
        <w:rPr>
          <w:rFonts w:ascii="SimHei" w:hAnsi="SimHei" w:eastAsia="SimHei" w:cs="SimHei"/>
          <w:sz w:val="25"/>
          <w:szCs w:val="25"/>
        </w:rPr>
      </w:pPr>
      <w:r>
        <w:rPr>
          <w:rFonts w:ascii="SimHei" w:hAnsi="SimHei" w:eastAsia="SimHei" w:cs="SimHei"/>
          <w:sz w:val="25"/>
          <w:szCs w:val="25"/>
          <w:b/>
          <w:bCs/>
          <w:spacing w:val="-5"/>
        </w:rPr>
        <w:t>图书在版编目</w:t>
      </w:r>
      <w:r>
        <w:rPr>
          <w:rFonts w:ascii="SimSun" w:hAnsi="SimSun" w:eastAsia="SimSun" w:cs="SimSun"/>
          <w:sz w:val="25"/>
          <w:szCs w:val="25"/>
          <w:b/>
          <w:bCs/>
          <w:spacing w:val="-5"/>
        </w:rPr>
        <w:t>(CIP)</w:t>
      </w:r>
      <w:r>
        <w:rPr>
          <w:rFonts w:ascii="SimSun" w:hAnsi="SimSun" w:eastAsia="SimSun" w:cs="SimSun"/>
          <w:sz w:val="25"/>
          <w:szCs w:val="25"/>
          <w:spacing w:val="-5"/>
        </w:rPr>
        <w:t xml:space="preserve"> </w:t>
      </w:r>
      <w:r>
        <w:rPr>
          <w:rFonts w:ascii="SimHei" w:hAnsi="SimHei" w:eastAsia="SimHei" w:cs="SimHei"/>
          <w:sz w:val="25"/>
          <w:szCs w:val="25"/>
          <w:b/>
          <w:bCs/>
          <w:spacing w:val="-5"/>
        </w:rPr>
        <w:t>数据</w:t>
      </w:r>
    </w:p>
    <w:p>
      <w:pPr>
        <w:pStyle w:val="BodyText"/>
        <w:spacing w:line="243" w:lineRule="auto"/>
        <w:rPr/>
      </w:pPr>
      <w:r/>
    </w:p>
    <w:p>
      <w:pPr>
        <w:ind w:left="239" w:right="1638"/>
        <w:spacing w:before="81" w:line="252" w:lineRule="auto"/>
        <w:rPr>
          <w:rFonts w:ascii="SimSun" w:hAnsi="SimSun" w:eastAsia="SimSun" w:cs="SimSun"/>
          <w:sz w:val="25"/>
          <w:szCs w:val="25"/>
        </w:rPr>
      </w:pPr>
      <w:r>
        <w:rPr>
          <w:rFonts w:ascii="SimSun" w:hAnsi="SimSun" w:eastAsia="SimSun" w:cs="SimSun"/>
          <w:sz w:val="25"/>
          <w:szCs w:val="25"/>
          <w:spacing w:val="9"/>
        </w:rPr>
        <w:t>蔡元培画传/金林祥著.—成都：四川教育</w:t>
      </w:r>
      <w:r>
        <w:rPr>
          <w:rFonts w:ascii="SimSun" w:hAnsi="SimSun" w:eastAsia="SimSun" w:cs="SimSun"/>
          <w:sz w:val="25"/>
          <w:szCs w:val="25"/>
          <w:spacing w:val="8"/>
        </w:rPr>
        <w:t>出版社，2012.11</w:t>
      </w:r>
      <w:r>
        <w:rPr>
          <w:rFonts w:ascii="SimSun" w:hAnsi="SimSun" w:eastAsia="SimSun" w:cs="SimSun"/>
          <w:sz w:val="25"/>
          <w:szCs w:val="25"/>
        </w:rPr>
        <w:t xml:space="preserve"> </w:t>
      </w:r>
      <w:r>
        <w:rPr>
          <w:rFonts w:ascii="SimSun" w:hAnsi="SimSun" w:eastAsia="SimSun" w:cs="SimSun"/>
          <w:sz w:val="25"/>
          <w:szCs w:val="25"/>
          <w:spacing w:val="5"/>
        </w:rPr>
        <w:t>(20世纪中国教育家画传/储朝晖主编)</w:t>
      </w:r>
    </w:p>
    <w:p>
      <w:pPr>
        <w:ind w:left="239"/>
        <w:spacing w:before="72"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ISBN    978-7-5408-6161-2</w:t>
      </w:r>
    </w:p>
    <w:p>
      <w:pPr>
        <w:pStyle w:val="BodyText"/>
        <w:spacing w:line="333" w:lineRule="auto"/>
        <w:rPr/>
      </w:pPr>
      <w:r/>
    </w:p>
    <w:p>
      <w:pPr>
        <w:ind w:right="1720" w:firstLine="239"/>
        <w:spacing w:before="82" w:line="223"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4"/>
        </w:rPr>
        <w:t>I.</w:t>
      </w:r>
      <w:r>
        <w:rPr>
          <w:rFonts w:ascii="SimSun" w:hAnsi="SimSun" w:eastAsia="SimSun" w:cs="SimSun"/>
          <w:sz w:val="25"/>
          <w:szCs w:val="25"/>
          <w:spacing w:val="4"/>
        </w:rPr>
        <w:t>①蔡 …  Ⅱ.①金…Ⅲ.①蔡元培(1868~1940)-传记-画册</w:t>
      </w:r>
      <w:r>
        <w:rPr>
          <w:rFonts w:ascii="SimSun" w:hAnsi="SimSun" w:eastAsia="SimSun" w:cs="SimSun"/>
          <w:sz w:val="25"/>
          <w:szCs w:val="25"/>
          <w:spacing w:val="12"/>
        </w:rPr>
        <w:t xml:space="preserve"> </w:t>
      </w:r>
      <w:r>
        <w:rPr>
          <w:rFonts w:ascii="Times New Roman" w:hAnsi="Times New Roman" w:eastAsia="Times New Roman" w:cs="Times New Roman"/>
          <w:sz w:val="25"/>
          <w:szCs w:val="25"/>
          <w:spacing w:val="-1"/>
        </w:rPr>
        <w:t>IV.</w:t>
      </w:r>
      <w:r>
        <w:rPr>
          <w:rFonts w:ascii="SimSun" w:hAnsi="SimSun" w:eastAsia="SimSun" w:cs="SimSun"/>
          <w:sz w:val="25"/>
          <w:szCs w:val="25"/>
          <w:spacing w:val="-1"/>
        </w:rPr>
        <w:t>①</w:t>
      </w:r>
      <w:r>
        <w:rPr>
          <w:rFonts w:ascii="Times New Roman" w:hAnsi="Times New Roman" w:eastAsia="Times New Roman" w:cs="Times New Roman"/>
          <w:sz w:val="25"/>
          <w:szCs w:val="25"/>
          <w:spacing w:val="-1"/>
        </w:rPr>
        <w:t>K825.46-64</w:t>
      </w:r>
    </w:p>
    <w:p>
      <w:pPr>
        <w:pStyle w:val="BodyText"/>
        <w:spacing w:line="264" w:lineRule="auto"/>
        <w:rPr/>
      </w:pPr>
      <w:r/>
    </w:p>
    <w:p>
      <w:pPr>
        <w:ind w:left="239"/>
        <w:spacing w:before="82" w:line="219" w:lineRule="auto"/>
        <w:rPr>
          <w:rFonts w:ascii="SimSun" w:hAnsi="SimSun" w:eastAsia="SimSun" w:cs="SimSun"/>
          <w:sz w:val="25"/>
          <w:szCs w:val="25"/>
        </w:rPr>
      </w:pPr>
      <w:r>
        <w:rPr>
          <w:rFonts w:ascii="SimSun" w:hAnsi="SimSun" w:eastAsia="SimSun" w:cs="SimSun"/>
          <w:sz w:val="25"/>
          <w:szCs w:val="25"/>
          <w:spacing w:val="2"/>
        </w:rPr>
        <w:t>中国版本图书馆</w:t>
      </w:r>
      <w:r>
        <w:rPr>
          <w:rFonts w:ascii="Times New Roman" w:hAnsi="Times New Roman" w:eastAsia="Times New Roman" w:cs="Times New Roman"/>
          <w:sz w:val="25"/>
          <w:szCs w:val="25"/>
        </w:rPr>
        <w:t>CIP</w:t>
      </w:r>
      <w:r>
        <w:rPr>
          <w:rFonts w:ascii="SimSun" w:hAnsi="SimSun" w:eastAsia="SimSun" w:cs="SimSun"/>
          <w:sz w:val="25"/>
          <w:szCs w:val="25"/>
          <w:spacing w:val="2"/>
        </w:rPr>
        <w:t>数据核字(2012)第188818号</w:t>
      </w:r>
    </w:p>
    <w:p>
      <w:pPr>
        <w:spacing w:before="11"/>
        <w:rPr/>
      </w:pPr>
      <w:r/>
    </w:p>
    <w:p>
      <w:pPr>
        <w:spacing w:before="11"/>
        <w:rPr/>
      </w:pPr>
      <w:r/>
    </w:p>
    <w:p>
      <w:pPr>
        <w:spacing w:before="10"/>
        <w:rPr/>
      </w:pPr>
      <w:r/>
    </w:p>
    <w:p>
      <w:pPr>
        <w:spacing w:before="10"/>
        <w:rPr/>
      </w:pPr>
      <w:r/>
    </w:p>
    <w:p>
      <w:pPr>
        <w:spacing w:before="10"/>
        <w:rPr/>
      </w:pPr>
      <w:r/>
    </w:p>
    <w:p>
      <w:pPr>
        <w:spacing w:before="10"/>
        <w:rPr/>
      </w:pPr>
      <w:r/>
    </w:p>
    <w:p>
      <w:pPr>
        <w:spacing w:before="10"/>
        <w:rPr/>
      </w:pPr>
      <w:r/>
    </w:p>
    <w:p>
      <w:pPr>
        <w:spacing w:before="10"/>
        <w:rPr/>
      </w:pPr>
      <w:r/>
    </w:p>
    <w:tbl>
      <w:tblPr>
        <w:tblStyle w:val="TableNormal"/>
        <w:tblW w:w="5110" w:type="dxa"/>
        <w:tblInd w:w="23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40"/>
        <w:gridCol w:w="3770"/>
      </w:tblGrid>
      <w:tr>
        <w:trPr>
          <w:trHeight w:val="345" w:hRule="atLeast"/>
        </w:trPr>
        <w:tc>
          <w:tcPr>
            <w:tcW w:w="1340" w:type="dxa"/>
            <w:vAlign w:val="top"/>
          </w:tcPr>
          <w:p>
            <w:pPr>
              <w:pStyle w:val="TableText"/>
              <w:spacing w:line="219" w:lineRule="auto"/>
              <w:rPr/>
            </w:pPr>
            <w:r>
              <w:rPr>
                <w:spacing w:val="9"/>
              </w:rPr>
              <w:t>责任编辑</w:t>
            </w:r>
          </w:p>
        </w:tc>
        <w:tc>
          <w:tcPr>
            <w:tcW w:w="3770" w:type="dxa"/>
            <w:vAlign w:val="top"/>
          </w:tcPr>
          <w:p>
            <w:pPr>
              <w:pStyle w:val="TableText"/>
              <w:ind w:left="300"/>
              <w:spacing w:line="219" w:lineRule="auto"/>
              <w:rPr/>
            </w:pPr>
            <w:r>
              <w:rPr>
                <w:spacing w:val="1"/>
              </w:rPr>
              <w:t>赵</w:t>
            </w:r>
            <w:r>
              <w:rPr>
                <w:spacing w:val="12"/>
              </w:rPr>
              <w:t xml:space="preserve">  </w:t>
            </w:r>
            <w:r>
              <w:rPr>
                <w:spacing w:val="1"/>
              </w:rPr>
              <w:t>文</w:t>
            </w:r>
            <w:r>
              <w:rPr>
                <w:spacing w:val="16"/>
              </w:rPr>
              <w:t xml:space="preserve">  </w:t>
            </w:r>
            <w:r>
              <w:rPr>
                <w:spacing w:val="1"/>
              </w:rPr>
              <w:t>赵</w:t>
            </w:r>
            <w:r>
              <w:rPr>
                <w:spacing w:val="9"/>
              </w:rPr>
              <w:t xml:space="preserve">  </w:t>
            </w:r>
            <w:r>
              <w:rPr>
                <w:spacing w:val="1"/>
              </w:rPr>
              <w:t>华  郑晓韵</w:t>
            </w:r>
          </w:p>
        </w:tc>
      </w:tr>
      <w:tr>
        <w:trPr>
          <w:trHeight w:val="440" w:hRule="atLeast"/>
        </w:trPr>
        <w:tc>
          <w:tcPr>
            <w:tcW w:w="1340" w:type="dxa"/>
            <w:vAlign w:val="top"/>
          </w:tcPr>
          <w:p>
            <w:pPr>
              <w:pStyle w:val="TableText"/>
              <w:spacing w:before="95" w:line="221" w:lineRule="auto"/>
              <w:rPr/>
            </w:pPr>
            <w:r>
              <w:rPr>
                <w:spacing w:val="5"/>
              </w:rPr>
              <w:t>封面设计</w:t>
            </w:r>
          </w:p>
        </w:tc>
        <w:tc>
          <w:tcPr>
            <w:tcW w:w="3770" w:type="dxa"/>
            <w:vAlign w:val="top"/>
          </w:tcPr>
          <w:p>
            <w:pPr>
              <w:pStyle w:val="TableText"/>
              <w:ind w:left="300"/>
              <w:spacing w:before="96" w:line="220" w:lineRule="auto"/>
              <w:rPr/>
            </w:pPr>
            <w:r>
              <w:rPr>
                <w:spacing w:val="6"/>
              </w:rPr>
              <w:t>何一兵</w:t>
            </w:r>
          </w:p>
        </w:tc>
      </w:tr>
      <w:tr>
        <w:trPr>
          <w:trHeight w:val="429" w:hRule="atLeast"/>
        </w:trPr>
        <w:tc>
          <w:tcPr>
            <w:tcW w:w="1340" w:type="dxa"/>
            <w:vAlign w:val="top"/>
          </w:tcPr>
          <w:p>
            <w:pPr>
              <w:pStyle w:val="TableText"/>
              <w:spacing w:before="95" w:line="220" w:lineRule="auto"/>
              <w:rPr/>
            </w:pPr>
            <w:r>
              <w:rPr>
                <w:spacing w:val="5"/>
              </w:rPr>
              <w:t>版式设计</w:t>
            </w:r>
          </w:p>
        </w:tc>
        <w:tc>
          <w:tcPr>
            <w:tcW w:w="3770" w:type="dxa"/>
            <w:vAlign w:val="top"/>
          </w:tcPr>
          <w:p>
            <w:pPr>
              <w:pStyle w:val="TableText"/>
              <w:ind w:left="300"/>
              <w:spacing w:before="95" w:line="219" w:lineRule="auto"/>
              <w:rPr/>
            </w:pPr>
            <w:r>
              <w:rPr>
                <w:spacing w:val="-10"/>
              </w:rPr>
              <w:t>王</w:t>
            </w:r>
            <w:r>
              <w:rPr>
                <w:spacing w:val="10"/>
              </w:rPr>
              <w:t xml:space="preserve">  </w:t>
            </w:r>
            <w:r>
              <w:rPr>
                <w:spacing w:val="-10"/>
              </w:rPr>
              <w:t>凌</w:t>
            </w:r>
            <w:r>
              <w:rPr>
                <w:spacing w:val="21"/>
              </w:rPr>
              <w:t xml:space="preserve">  </w:t>
            </w:r>
            <w:r>
              <w:rPr>
                <w:spacing w:val="-10"/>
              </w:rPr>
              <w:t>张</w:t>
            </w:r>
            <w:r>
              <w:rPr>
                <w:spacing w:val="18"/>
              </w:rPr>
              <w:t xml:space="preserve">  </w:t>
            </w:r>
            <w:r>
              <w:rPr>
                <w:spacing w:val="-10"/>
              </w:rPr>
              <w:t>涛</w:t>
            </w:r>
          </w:p>
        </w:tc>
      </w:tr>
      <w:tr>
        <w:trPr>
          <w:trHeight w:val="420" w:hRule="atLeast"/>
        </w:trPr>
        <w:tc>
          <w:tcPr>
            <w:tcW w:w="1340" w:type="dxa"/>
            <w:vAlign w:val="top"/>
          </w:tcPr>
          <w:p>
            <w:pPr>
              <w:pStyle w:val="TableText"/>
              <w:spacing w:before="86" w:line="219" w:lineRule="auto"/>
              <w:rPr/>
            </w:pPr>
            <w:r>
              <w:rPr>
                <w:spacing w:val="5"/>
              </w:rPr>
              <w:t>责任校对</w:t>
            </w:r>
          </w:p>
        </w:tc>
        <w:tc>
          <w:tcPr>
            <w:tcW w:w="3770" w:type="dxa"/>
            <w:vAlign w:val="top"/>
          </w:tcPr>
          <w:p>
            <w:pPr>
              <w:pStyle w:val="TableText"/>
              <w:ind w:left="300"/>
              <w:spacing w:before="86" w:line="220" w:lineRule="auto"/>
              <w:rPr/>
            </w:pPr>
            <w:r>
              <w:rPr>
                <w:spacing w:val="13"/>
              </w:rPr>
              <w:t>左倚丽</w:t>
            </w:r>
          </w:p>
        </w:tc>
      </w:tr>
      <w:tr>
        <w:trPr>
          <w:trHeight w:val="430" w:hRule="atLeast"/>
        </w:trPr>
        <w:tc>
          <w:tcPr>
            <w:tcW w:w="1340" w:type="dxa"/>
            <w:vAlign w:val="top"/>
          </w:tcPr>
          <w:p>
            <w:pPr>
              <w:pStyle w:val="TableText"/>
              <w:spacing w:before="86" w:line="219" w:lineRule="auto"/>
              <w:rPr/>
            </w:pPr>
            <w:r>
              <w:rPr>
                <w:spacing w:val="2"/>
              </w:rPr>
              <w:t>责任印制</w:t>
            </w:r>
          </w:p>
        </w:tc>
        <w:tc>
          <w:tcPr>
            <w:tcW w:w="3770" w:type="dxa"/>
            <w:vAlign w:val="top"/>
          </w:tcPr>
          <w:p>
            <w:pPr>
              <w:pStyle w:val="TableText"/>
              <w:ind w:left="300"/>
              <w:spacing w:before="86" w:line="219" w:lineRule="auto"/>
              <w:rPr/>
            </w:pPr>
            <w:r>
              <w:rPr>
                <w:spacing w:val="5"/>
              </w:rPr>
              <w:t>徐</w:t>
            </w:r>
            <w:r>
              <w:rPr>
                <w:spacing w:val="9"/>
              </w:rPr>
              <w:t xml:space="preserve">  </w:t>
            </w:r>
            <w:r>
              <w:rPr>
                <w:spacing w:val="5"/>
              </w:rPr>
              <w:t>露</w:t>
            </w:r>
            <w:r>
              <w:rPr>
                <w:spacing w:val="13"/>
              </w:rPr>
              <w:t xml:space="preserve">  </w:t>
            </w:r>
            <w:r>
              <w:rPr>
                <w:spacing w:val="5"/>
              </w:rPr>
              <w:t>张克庆</w:t>
            </w:r>
          </w:p>
        </w:tc>
      </w:tr>
      <w:tr>
        <w:trPr>
          <w:trHeight w:val="345" w:hRule="atLeast"/>
        </w:trPr>
        <w:tc>
          <w:tcPr>
            <w:tcW w:w="1340" w:type="dxa"/>
            <w:vAlign w:val="top"/>
          </w:tcPr>
          <w:p>
            <w:pPr>
              <w:pStyle w:val="TableText"/>
              <w:spacing w:before="96" w:line="176" w:lineRule="auto"/>
              <w:rPr/>
            </w:pPr>
            <w:r>
              <w:rPr>
                <w:spacing w:val="5"/>
              </w:rPr>
              <w:t>出版发行</w:t>
            </w:r>
          </w:p>
        </w:tc>
        <w:tc>
          <w:tcPr>
            <w:tcW w:w="3770" w:type="dxa"/>
            <w:vAlign w:val="top"/>
          </w:tcPr>
          <w:p>
            <w:pPr>
              <w:pStyle w:val="TableText"/>
              <w:spacing w:before="96" w:line="176" w:lineRule="auto"/>
              <w:jc w:val="right"/>
              <w:rPr/>
            </w:pPr>
            <w:r>
              <w:rPr>
                <w:spacing w:val="-3"/>
              </w:rPr>
              <w:t>四川出版集团  四川教育出版社</w:t>
            </w:r>
          </w:p>
        </w:tc>
      </w:tr>
    </w:tbl>
    <w:p>
      <w:pPr>
        <w:ind w:left="1879" w:right="3437"/>
        <w:spacing w:before="180" w:line="312" w:lineRule="auto"/>
        <w:rPr>
          <w:rFonts w:ascii="SimSun" w:hAnsi="SimSun" w:eastAsia="SimSun" w:cs="SimSun"/>
          <w:sz w:val="25"/>
          <w:szCs w:val="25"/>
        </w:rPr>
      </w:pPr>
      <w:r>
        <w:rPr>
          <w:rFonts w:ascii="SimSun" w:hAnsi="SimSun" w:eastAsia="SimSun" w:cs="SimSun"/>
          <w:sz w:val="25"/>
          <w:szCs w:val="25"/>
          <w:spacing w:val="3"/>
        </w:rPr>
        <w:t>地    址</w:t>
      </w:r>
      <w:r>
        <w:rPr>
          <w:rFonts w:ascii="SimSun" w:hAnsi="SimSun" w:eastAsia="SimSun" w:cs="SimSun"/>
          <w:sz w:val="25"/>
          <w:szCs w:val="25"/>
          <w:spacing w:val="13"/>
        </w:rPr>
        <w:t xml:space="preserve">  </w:t>
      </w:r>
      <w:r>
        <w:rPr>
          <w:rFonts w:ascii="SimSun" w:hAnsi="SimSun" w:eastAsia="SimSun" w:cs="SimSun"/>
          <w:sz w:val="25"/>
          <w:szCs w:val="25"/>
          <w:spacing w:val="3"/>
        </w:rPr>
        <w:t>成都市槐树街2号</w:t>
      </w:r>
      <w:r>
        <w:rPr>
          <w:rFonts w:ascii="SimSun" w:hAnsi="SimSun" w:eastAsia="SimSun" w:cs="SimSun"/>
          <w:sz w:val="25"/>
          <w:szCs w:val="25"/>
          <w:spacing w:val="1"/>
        </w:rPr>
        <w:t xml:space="preserve"> </w:t>
      </w:r>
      <w:r>
        <w:rPr>
          <w:rFonts w:ascii="SimSun" w:hAnsi="SimSun" w:eastAsia="SimSun" w:cs="SimSun"/>
          <w:sz w:val="25"/>
          <w:szCs w:val="25"/>
          <w:spacing w:val="22"/>
        </w:rPr>
        <w:t>邮政编码610031</w:t>
      </w:r>
    </w:p>
    <w:p>
      <w:pPr>
        <w:ind w:left="1879"/>
        <w:spacing w:before="72" w:line="212" w:lineRule="auto"/>
        <w:rPr>
          <w:rFonts w:ascii="Times New Roman" w:hAnsi="Times New Roman" w:eastAsia="Times New Roman" w:cs="Times New Roman"/>
          <w:sz w:val="19"/>
          <w:szCs w:val="19"/>
        </w:rPr>
      </w:pPr>
      <w:r>
        <w:rPr>
          <w:rFonts w:ascii="SimSun" w:hAnsi="SimSun" w:eastAsia="SimSun" w:cs="SimSun"/>
          <w:sz w:val="19"/>
          <w:szCs w:val="19"/>
          <w:spacing w:val="-1"/>
        </w:rPr>
        <w:t>网      址    </w:t>
      </w:r>
      <w:r>
        <w:rPr>
          <w:rFonts w:ascii="Times New Roman" w:hAnsi="Times New Roman" w:eastAsia="Times New Roman" w:cs="Times New Roman"/>
          <w:sz w:val="19"/>
          <w:szCs w:val="19"/>
          <w:spacing w:val="-1"/>
        </w:rPr>
        <w:t>www.chua</w:t>
      </w:r>
      <w:r>
        <w:rPr>
          <w:rFonts w:ascii="Times New Roman" w:hAnsi="Times New Roman" w:eastAsia="Times New Roman" w:cs="Times New Roman"/>
          <w:sz w:val="19"/>
          <w:szCs w:val="19"/>
          <w:spacing w:val="-2"/>
        </w:rPr>
        <w:t>njiaoshe.com</w:t>
      </w:r>
    </w:p>
    <w:p>
      <w:pPr>
        <w:ind w:left="239"/>
        <w:spacing w:before="156" w:line="219" w:lineRule="auto"/>
        <w:rPr>
          <w:rFonts w:ascii="SimSun" w:hAnsi="SimSun" w:eastAsia="SimSun" w:cs="SimSun"/>
          <w:sz w:val="25"/>
          <w:szCs w:val="25"/>
        </w:rPr>
      </w:pPr>
      <w:r>
        <w:rPr>
          <w:rFonts w:ascii="SimSun" w:hAnsi="SimSun" w:eastAsia="SimSun" w:cs="SimSun"/>
          <w:sz w:val="25"/>
          <w:szCs w:val="25"/>
          <w:spacing w:val="-2"/>
        </w:rPr>
        <w:t>印</w:t>
      </w:r>
      <w:r>
        <w:rPr>
          <w:rFonts w:ascii="SimSun" w:hAnsi="SimSun" w:eastAsia="SimSun" w:cs="SimSun"/>
          <w:sz w:val="25"/>
          <w:szCs w:val="25"/>
          <w:spacing w:val="10"/>
        </w:rPr>
        <w:t xml:space="preserve">    </w:t>
      </w:r>
      <w:r>
        <w:rPr>
          <w:rFonts w:ascii="SimSun" w:hAnsi="SimSun" w:eastAsia="SimSun" w:cs="SimSun"/>
          <w:sz w:val="25"/>
          <w:szCs w:val="25"/>
          <w:spacing w:val="-2"/>
        </w:rPr>
        <w:t>刷     四川经纬印务有限公司</w:t>
      </w:r>
    </w:p>
    <w:p>
      <w:pPr>
        <w:ind w:left="239"/>
        <w:spacing w:before="123" w:line="219" w:lineRule="auto"/>
        <w:rPr>
          <w:rFonts w:ascii="SimSun" w:hAnsi="SimSun" w:eastAsia="SimSun" w:cs="SimSun"/>
          <w:sz w:val="25"/>
          <w:szCs w:val="25"/>
        </w:rPr>
      </w:pPr>
      <w:r>
        <w:rPr>
          <w:rFonts w:ascii="SimSun" w:hAnsi="SimSun" w:eastAsia="SimSun" w:cs="SimSun"/>
          <w:sz w:val="25"/>
          <w:szCs w:val="25"/>
          <w:spacing w:val="1"/>
        </w:rPr>
        <w:t>制    作     四川胜翔数码印务设计有限公司</w:t>
      </w:r>
    </w:p>
    <w:p>
      <w:pPr>
        <w:ind w:left="239"/>
        <w:spacing w:before="144" w:line="219" w:lineRule="auto"/>
        <w:rPr>
          <w:rFonts w:ascii="SimSun" w:hAnsi="SimSun" w:eastAsia="SimSun" w:cs="SimSun"/>
          <w:sz w:val="25"/>
          <w:szCs w:val="25"/>
        </w:rPr>
      </w:pPr>
      <w:r>
        <w:rPr>
          <w:rFonts w:ascii="SimSun" w:hAnsi="SimSun" w:eastAsia="SimSun" w:cs="SimSun"/>
          <w:sz w:val="25"/>
          <w:szCs w:val="25"/>
          <w:spacing w:val="-6"/>
        </w:rPr>
        <w:t>版</w:t>
      </w:r>
      <w:r>
        <w:rPr>
          <w:rFonts w:ascii="SimSun" w:hAnsi="SimSun" w:eastAsia="SimSun" w:cs="SimSun"/>
          <w:sz w:val="25"/>
          <w:szCs w:val="25"/>
          <w:spacing w:val="5"/>
        </w:rPr>
        <w:t xml:space="preserve">    </w:t>
      </w:r>
      <w:r>
        <w:rPr>
          <w:rFonts w:ascii="SimSun" w:hAnsi="SimSun" w:eastAsia="SimSun" w:cs="SimSun"/>
          <w:sz w:val="25"/>
          <w:szCs w:val="25"/>
          <w:spacing w:val="-6"/>
        </w:rPr>
        <w:t>次</w:t>
      </w:r>
      <w:r>
        <w:rPr>
          <w:rFonts w:ascii="SimSun" w:hAnsi="SimSun" w:eastAsia="SimSun" w:cs="SimSun"/>
          <w:sz w:val="25"/>
          <w:szCs w:val="25"/>
          <w:spacing w:val="4"/>
        </w:rPr>
        <w:t xml:space="preserve">     </w:t>
      </w:r>
      <w:r>
        <w:rPr>
          <w:rFonts w:ascii="SimSun" w:hAnsi="SimSun" w:eastAsia="SimSun" w:cs="SimSun"/>
          <w:sz w:val="25"/>
          <w:szCs w:val="25"/>
          <w:spacing w:val="-6"/>
        </w:rPr>
        <w:t>2012年11月第1版</w:t>
      </w:r>
    </w:p>
    <w:p>
      <w:pPr>
        <w:ind w:left="239"/>
        <w:spacing w:before="133" w:line="219" w:lineRule="auto"/>
        <w:rPr>
          <w:rFonts w:ascii="SimSun" w:hAnsi="SimSun" w:eastAsia="SimSun" w:cs="SimSun"/>
          <w:sz w:val="25"/>
          <w:szCs w:val="25"/>
        </w:rPr>
      </w:pPr>
      <w:r>
        <w:rPr>
          <w:rFonts w:ascii="SimSun" w:hAnsi="SimSun" w:eastAsia="SimSun" w:cs="SimSun"/>
          <w:sz w:val="25"/>
          <w:szCs w:val="25"/>
          <w:spacing w:val="-7"/>
        </w:rPr>
        <w:t>印</w:t>
      </w:r>
      <w:r>
        <w:rPr>
          <w:rFonts w:ascii="SimSun" w:hAnsi="SimSun" w:eastAsia="SimSun" w:cs="SimSun"/>
          <w:sz w:val="25"/>
          <w:szCs w:val="25"/>
          <w:spacing w:val="9"/>
        </w:rPr>
        <w:t xml:space="preserve">    </w:t>
      </w:r>
      <w:r>
        <w:rPr>
          <w:rFonts w:ascii="SimSun" w:hAnsi="SimSun" w:eastAsia="SimSun" w:cs="SimSun"/>
          <w:sz w:val="25"/>
          <w:szCs w:val="25"/>
          <w:spacing w:val="-7"/>
        </w:rPr>
        <w:t>次</w:t>
      </w:r>
      <w:r>
        <w:rPr>
          <w:rFonts w:ascii="SimSun" w:hAnsi="SimSun" w:eastAsia="SimSun" w:cs="SimSun"/>
          <w:sz w:val="25"/>
          <w:szCs w:val="25"/>
          <w:spacing w:val="4"/>
        </w:rPr>
        <w:t xml:space="preserve">     </w:t>
      </w:r>
      <w:r>
        <w:rPr>
          <w:rFonts w:ascii="SimSun" w:hAnsi="SimSun" w:eastAsia="SimSun" w:cs="SimSun"/>
          <w:sz w:val="25"/>
          <w:szCs w:val="25"/>
          <w:spacing w:val="-7"/>
        </w:rPr>
        <w:t>2012年11月第1次印刷</w:t>
      </w:r>
    </w:p>
    <w:p>
      <w:pPr>
        <w:ind w:left="239"/>
        <w:spacing w:before="133" w:line="222" w:lineRule="auto"/>
        <w:rPr>
          <w:rFonts w:ascii="Times New Roman" w:hAnsi="Times New Roman" w:eastAsia="Times New Roman" w:cs="Times New Roman"/>
          <w:sz w:val="25"/>
          <w:szCs w:val="25"/>
        </w:rPr>
      </w:pPr>
      <w:r>
        <w:rPr>
          <w:rFonts w:ascii="SimHei" w:hAnsi="SimHei" w:eastAsia="SimHei" w:cs="SimHei"/>
          <w:sz w:val="25"/>
          <w:szCs w:val="25"/>
          <w:spacing w:val="-1"/>
        </w:rPr>
        <w:t>成品规格</w:t>
      </w:r>
      <w:r>
        <w:rPr>
          <w:rFonts w:ascii="SimHei" w:hAnsi="SimHei" w:eastAsia="SimHei" w:cs="SimHei"/>
          <w:sz w:val="25"/>
          <w:szCs w:val="25"/>
          <w:spacing w:val="31"/>
        </w:rPr>
        <w:t xml:space="preserve">    </w:t>
      </w:r>
      <w:r>
        <w:rPr>
          <w:rFonts w:ascii="Times New Roman" w:hAnsi="Times New Roman" w:eastAsia="Times New Roman" w:cs="Times New Roman"/>
          <w:sz w:val="25"/>
          <w:szCs w:val="25"/>
          <w:spacing w:val="-1"/>
        </w:rPr>
        <w:t>170mm×230mm</w:t>
      </w:r>
    </w:p>
    <w:p>
      <w:pPr>
        <w:ind w:left="239"/>
        <w:spacing w:before="130" w:line="219" w:lineRule="auto"/>
        <w:rPr>
          <w:rFonts w:ascii="SimSun" w:hAnsi="SimSun" w:eastAsia="SimSun" w:cs="SimSun"/>
          <w:sz w:val="25"/>
          <w:szCs w:val="25"/>
        </w:rPr>
      </w:pPr>
      <w:r>
        <w:rPr>
          <w:rFonts w:ascii="SimSun" w:hAnsi="SimSun" w:eastAsia="SimSun" w:cs="SimSun"/>
          <w:sz w:val="25"/>
          <w:szCs w:val="25"/>
          <w:spacing w:val="-2"/>
        </w:rPr>
        <w:t>印</w:t>
      </w:r>
      <w:r>
        <w:rPr>
          <w:rFonts w:ascii="SimSun" w:hAnsi="SimSun" w:eastAsia="SimSun" w:cs="SimSun"/>
          <w:sz w:val="25"/>
          <w:szCs w:val="25"/>
          <w:spacing w:val="7"/>
        </w:rPr>
        <w:t xml:space="preserve">    </w:t>
      </w:r>
      <w:r>
        <w:rPr>
          <w:rFonts w:ascii="SimSun" w:hAnsi="SimSun" w:eastAsia="SimSun" w:cs="SimSun"/>
          <w:sz w:val="25"/>
          <w:szCs w:val="25"/>
          <w:spacing w:val="-2"/>
        </w:rPr>
        <w:t>张</w:t>
      </w:r>
      <w:r>
        <w:rPr>
          <w:rFonts w:ascii="SimSun" w:hAnsi="SimSun" w:eastAsia="SimSun" w:cs="SimSun"/>
          <w:sz w:val="25"/>
          <w:szCs w:val="25"/>
          <w:spacing w:val="6"/>
        </w:rPr>
        <w:t xml:space="preserve">     </w:t>
      </w:r>
      <w:r>
        <w:rPr>
          <w:rFonts w:ascii="Times New Roman" w:hAnsi="Times New Roman" w:eastAsia="Times New Roman" w:cs="Times New Roman"/>
          <w:sz w:val="25"/>
          <w:szCs w:val="25"/>
          <w:spacing w:val="-2"/>
        </w:rPr>
        <w:t>14.25            </w:t>
      </w:r>
      <w:r>
        <w:rPr>
          <w:rFonts w:ascii="Times New Roman" w:hAnsi="Times New Roman" w:eastAsia="Times New Roman" w:cs="Times New Roman"/>
          <w:sz w:val="25"/>
          <w:szCs w:val="25"/>
          <w:spacing w:val="-3"/>
        </w:rPr>
        <w:t xml:space="preserve"> </w:t>
      </w:r>
      <w:r>
        <w:rPr>
          <w:rFonts w:ascii="SimSun" w:hAnsi="SimSun" w:eastAsia="SimSun" w:cs="SimSun"/>
          <w:sz w:val="25"/>
          <w:szCs w:val="25"/>
          <w:spacing w:val="-3"/>
        </w:rPr>
        <w:t>插页</w:t>
      </w:r>
      <w:r>
        <w:rPr>
          <w:rFonts w:ascii="SimSun" w:hAnsi="SimSun" w:eastAsia="SimSun" w:cs="SimSun"/>
          <w:sz w:val="25"/>
          <w:szCs w:val="25"/>
          <w:spacing w:val="95"/>
        </w:rPr>
        <w:t xml:space="preserve"> </w:t>
      </w:r>
      <w:r>
        <w:rPr>
          <w:rFonts w:ascii="SimSun" w:hAnsi="SimSun" w:eastAsia="SimSun" w:cs="SimSun"/>
          <w:sz w:val="25"/>
          <w:szCs w:val="25"/>
          <w:spacing w:val="-3"/>
        </w:rPr>
        <w:t>3</w:t>
      </w:r>
    </w:p>
    <w:p>
      <w:pPr>
        <w:ind w:left="239"/>
        <w:spacing w:before="131" w:line="218" w:lineRule="auto"/>
        <w:rPr>
          <w:rFonts w:ascii="SimSun" w:hAnsi="SimSun" w:eastAsia="SimSun" w:cs="SimSun"/>
          <w:sz w:val="25"/>
          <w:szCs w:val="25"/>
        </w:rPr>
      </w:pPr>
      <w:r>
        <w:rPr>
          <w:rFonts w:ascii="SimSun" w:hAnsi="SimSun" w:eastAsia="SimSun" w:cs="SimSun"/>
          <w:sz w:val="25"/>
          <w:szCs w:val="25"/>
          <w:spacing w:val="-3"/>
        </w:rPr>
        <w:t>定</w:t>
      </w:r>
      <w:r>
        <w:rPr>
          <w:rFonts w:ascii="SimSun" w:hAnsi="SimSun" w:eastAsia="SimSun" w:cs="SimSun"/>
          <w:sz w:val="25"/>
          <w:szCs w:val="25"/>
          <w:spacing w:val="7"/>
        </w:rPr>
        <w:t xml:space="preserve">    </w:t>
      </w:r>
      <w:r>
        <w:rPr>
          <w:rFonts w:ascii="SimSun" w:hAnsi="SimSun" w:eastAsia="SimSun" w:cs="SimSun"/>
          <w:sz w:val="25"/>
          <w:szCs w:val="25"/>
          <w:spacing w:val="-3"/>
        </w:rPr>
        <w:t>价</w:t>
      </w:r>
      <w:r>
        <w:rPr>
          <w:rFonts w:ascii="SimSun" w:hAnsi="SimSun" w:eastAsia="SimSun" w:cs="SimSun"/>
          <w:sz w:val="25"/>
          <w:szCs w:val="25"/>
          <w:spacing w:val="3"/>
        </w:rPr>
        <w:t xml:space="preserve">     </w:t>
      </w:r>
      <w:r>
        <w:rPr>
          <w:rFonts w:ascii="SimSun" w:hAnsi="SimSun" w:eastAsia="SimSun" w:cs="SimSun"/>
          <w:sz w:val="25"/>
          <w:szCs w:val="25"/>
          <w:spacing w:val="-3"/>
        </w:rPr>
        <w:t>30.00元</w:t>
      </w:r>
    </w:p>
    <w:p>
      <w:pPr>
        <w:ind w:left="239" w:right="1806"/>
        <w:spacing w:before="256" w:line="252" w:lineRule="auto"/>
        <w:jc w:val="both"/>
        <w:rPr>
          <w:rFonts w:ascii="KaiTi" w:hAnsi="KaiTi" w:eastAsia="KaiTi" w:cs="KaiTi"/>
          <w:sz w:val="25"/>
          <w:szCs w:val="25"/>
        </w:rPr>
      </w:pPr>
      <w:r>
        <w:rPr>
          <w:rFonts w:ascii="KaiTi" w:hAnsi="KaiTi" w:eastAsia="KaiTi" w:cs="KaiTi"/>
          <w:sz w:val="25"/>
          <w:szCs w:val="25"/>
          <w:spacing w:val="-6"/>
        </w:rPr>
        <w:t>如发现印装质量问题，请与本社调换。电话</w:t>
      </w:r>
      <w:r>
        <w:rPr>
          <w:rFonts w:ascii="KaiTi" w:hAnsi="KaiTi" w:eastAsia="KaiTi" w:cs="KaiTi"/>
          <w:sz w:val="25"/>
          <w:szCs w:val="25"/>
          <w:spacing w:val="-7"/>
        </w:rPr>
        <w:t>：(028)86259359</w:t>
      </w:r>
      <w:r>
        <w:rPr>
          <w:rFonts w:ascii="KaiTi" w:hAnsi="KaiTi" w:eastAsia="KaiTi" w:cs="KaiTi"/>
          <w:sz w:val="25"/>
          <w:szCs w:val="25"/>
        </w:rPr>
        <w:t xml:space="preserve"> </w:t>
      </w:r>
      <w:r>
        <w:rPr>
          <w:rFonts w:ascii="SimSun" w:hAnsi="SimSun" w:eastAsia="SimSun" w:cs="SimSun"/>
          <w:sz w:val="25"/>
          <w:szCs w:val="25"/>
          <w:spacing w:val="-1"/>
        </w:rPr>
        <w:t>营销电话：(028)86259477      邮购电话：(028)86259694</w:t>
      </w:r>
      <w:r>
        <w:rPr>
          <w:rFonts w:ascii="SimSun" w:hAnsi="SimSun" w:eastAsia="SimSun" w:cs="SimSun"/>
          <w:sz w:val="25"/>
          <w:szCs w:val="25"/>
          <w:spacing w:val="7"/>
        </w:rPr>
        <w:t xml:space="preserve"> </w:t>
      </w:r>
      <w:r>
        <w:rPr>
          <w:rFonts w:ascii="KaiTi" w:hAnsi="KaiTi" w:eastAsia="KaiTi" w:cs="KaiTi"/>
          <w:sz w:val="25"/>
          <w:szCs w:val="25"/>
          <w:spacing w:val="-1"/>
        </w:rPr>
        <w:t>编辑部电话：(028)86259381</w:t>
      </w:r>
    </w:p>
    <w:p>
      <w:pPr>
        <w:spacing w:line="252" w:lineRule="auto"/>
        <w:sectPr>
          <w:pgSz w:w="11910" w:h="16840"/>
          <w:pgMar w:top="400" w:right="1786" w:bottom="400" w:left="1609" w:header="0" w:footer="0" w:gutter="0"/>
        </w:sectPr>
        <w:rPr>
          <w:rFonts w:ascii="KaiTi" w:hAnsi="KaiTi" w:eastAsia="KaiTi" w:cs="KaiTi"/>
          <w:sz w:val="25"/>
          <w:szCs w:val="25"/>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3468" w:right="87" w:hanging="2485"/>
        <w:spacing w:before="231" w:line="257" w:lineRule="auto"/>
        <w:rPr>
          <w:rFonts w:ascii="SimSun" w:hAnsi="SimSun" w:eastAsia="SimSun" w:cs="SimSun"/>
          <w:sz w:val="38"/>
          <w:szCs w:val="38"/>
        </w:rPr>
      </w:pPr>
      <w:r>
        <w:rPr>
          <w:rFonts w:ascii="SimSun" w:hAnsi="SimSun" w:eastAsia="SimSun" w:cs="SimSun"/>
          <w:sz w:val="71"/>
          <w:szCs w:val="71"/>
          <w:b/>
          <w:bCs/>
          <w:spacing w:val="7"/>
        </w:rPr>
        <w:t>20世纪中国教育家画传</w:t>
      </w:r>
      <w:r>
        <w:rPr>
          <w:rFonts w:ascii="SimSun" w:hAnsi="SimSun" w:eastAsia="SimSun" w:cs="SimSun"/>
          <w:sz w:val="71"/>
          <w:szCs w:val="71"/>
          <w:spacing w:val="5"/>
        </w:rPr>
        <w:t xml:space="preserve"> </w:t>
      </w:r>
      <w:r>
        <w:rPr>
          <w:rFonts w:ascii="SimSun" w:hAnsi="SimSun" w:eastAsia="SimSun" w:cs="SimSun"/>
          <w:sz w:val="38"/>
          <w:szCs w:val="38"/>
          <w:b/>
          <w:bCs/>
        </w:rPr>
        <w:t>主编：储朝晖</w:t>
      </w:r>
    </w:p>
    <w:p>
      <w:pPr>
        <w:spacing w:line="257" w:lineRule="auto"/>
        <w:sectPr>
          <w:pgSz w:w="11910" w:h="16840"/>
          <w:pgMar w:top="400" w:right="1786" w:bottom="400" w:left="1786" w:header="0" w:footer="0" w:gutter="0"/>
        </w:sectPr>
        <w:rPr>
          <w:rFonts w:ascii="SimSun" w:hAnsi="SimSun" w:eastAsia="SimSun" w:cs="SimSun"/>
          <w:sz w:val="38"/>
          <w:szCs w:val="38"/>
        </w:rPr>
      </w:pPr>
    </w:p>
    <w:p>
      <w:pPr>
        <w:pStyle w:val="BodyText"/>
        <w:spacing w:line="294" w:lineRule="auto"/>
        <w:rPr/>
      </w:pPr>
      <w:r/>
    </w:p>
    <w:p>
      <w:pPr>
        <w:pStyle w:val="BodyText"/>
        <w:spacing w:line="294" w:lineRule="auto"/>
        <w:rPr/>
      </w:pPr>
      <w:r/>
    </w:p>
    <w:p>
      <w:pPr>
        <w:ind w:left="4764"/>
        <w:spacing w:before="94" w:line="183" w:lineRule="auto"/>
        <w:rPr>
          <w:rFonts w:ascii="LiSu" w:hAnsi="LiSu" w:eastAsia="LiSu" w:cs="LiSu"/>
          <w:sz w:val="29"/>
          <w:szCs w:val="29"/>
        </w:rPr>
      </w:pPr>
      <w:r>
        <w:rPr>
          <w:rFonts w:ascii="LiSu" w:hAnsi="LiSu" w:eastAsia="LiSu" w:cs="LiSu"/>
          <w:sz w:val="29"/>
          <w:szCs w:val="29"/>
          <w:b/>
          <w:bCs/>
          <w:spacing w:val="-17"/>
        </w:rPr>
        <w:t>蔡</w:t>
      </w:r>
      <w:r>
        <w:rPr>
          <w:rFonts w:ascii="LiSu" w:hAnsi="LiSu" w:eastAsia="LiSu" w:cs="LiSu"/>
          <w:sz w:val="29"/>
          <w:szCs w:val="29"/>
          <w:spacing w:val="-17"/>
        </w:rPr>
        <w:t xml:space="preserve"> </w:t>
      </w:r>
      <w:r>
        <w:rPr>
          <w:rFonts w:ascii="LiSu" w:hAnsi="LiSu" w:eastAsia="LiSu" w:cs="LiSu"/>
          <w:sz w:val="29"/>
          <w:szCs w:val="29"/>
          <w:b/>
          <w:bCs/>
          <w:spacing w:val="-17"/>
        </w:rPr>
        <w:t>元</w:t>
      </w:r>
      <w:r>
        <w:rPr>
          <w:rFonts w:ascii="LiSu" w:hAnsi="LiSu" w:eastAsia="LiSu" w:cs="LiSu"/>
          <w:sz w:val="29"/>
          <w:szCs w:val="29"/>
          <w:spacing w:val="-5"/>
        </w:rPr>
        <w:t xml:space="preserve"> </w:t>
      </w:r>
      <w:r>
        <w:rPr>
          <w:rFonts w:ascii="LiSu" w:hAnsi="LiSu" w:eastAsia="LiSu" w:cs="LiSu"/>
          <w:sz w:val="29"/>
          <w:szCs w:val="29"/>
          <w:b/>
          <w:bCs/>
          <w:spacing w:val="-17"/>
        </w:rPr>
        <w:t>培</w:t>
      </w:r>
      <w:r>
        <w:rPr>
          <w:rFonts w:ascii="LiSu" w:hAnsi="LiSu" w:eastAsia="LiSu" w:cs="LiSu"/>
          <w:sz w:val="29"/>
          <w:szCs w:val="29"/>
          <w:spacing w:val="-17"/>
        </w:rPr>
        <w:t xml:space="preserve"> </w:t>
      </w:r>
      <w:r>
        <w:rPr>
          <w:rFonts w:ascii="LiSu" w:hAnsi="LiSu" w:eastAsia="LiSu" w:cs="LiSu"/>
          <w:sz w:val="29"/>
          <w:szCs w:val="29"/>
          <w:b/>
          <w:bCs/>
          <w:spacing w:val="-17"/>
        </w:rPr>
        <w:t>画</w:t>
      </w:r>
      <w:r>
        <w:rPr>
          <w:rFonts w:ascii="LiSu" w:hAnsi="LiSu" w:eastAsia="LiSu" w:cs="LiSu"/>
          <w:sz w:val="29"/>
          <w:szCs w:val="29"/>
          <w:spacing w:val="-21"/>
        </w:rPr>
        <w:t xml:space="preserve"> </w:t>
      </w:r>
      <w:r>
        <w:rPr>
          <w:rFonts w:ascii="LiSu" w:hAnsi="LiSu" w:eastAsia="LiSu" w:cs="LiSu"/>
          <w:sz w:val="29"/>
          <w:szCs w:val="29"/>
          <w:b/>
          <w:bCs/>
          <w:spacing w:val="-17"/>
        </w:rPr>
        <w:t>传</w:t>
      </w:r>
      <w:r>
        <w:rPr>
          <w:rFonts w:ascii="LiSu" w:hAnsi="LiSu" w:eastAsia="LiSu" w:cs="LiSu"/>
          <w:sz w:val="29"/>
          <w:szCs w:val="29"/>
          <w:spacing w:val="-17"/>
        </w:rPr>
        <w:t xml:space="preserve"> </w:t>
      </w:r>
      <w:r>
        <w:rPr>
          <w:rFonts w:ascii="LiSu" w:hAnsi="LiSu" w:eastAsia="LiSu" w:cs="LiSu"/>
          <w:sz w:val="29"/>
          <w:szCs w:val="29"/>
          <w:b/>
          <w:bCs/>
          <w:spacing w:val="-17"/>
        </w:rPr>
        <w:t>20世纪中国教育家画传</w:t>
      </w:r>
    </w:p>
    <w:p>
      <w:pPr>
        <w:pStyle w:val="BodyText"/>
        <w:spacing w:line="347" w:lineRule="auto"/>
        <w:rPr/>
      </w:pPr>
      <w:r/>
    </w:p>
    <w:p>
      <w:pPr>
        <w:pStyle w:val="BodyText"/>
        <w:spacing w:line="347" w:lineRule="auto"/>
        <w:rPr/>
      </w:pPr>
      <w:r/>
    </w:p>
    <w:p>
      <w:pPr>
        <w:ind w:left="5939"/>
        <w:spacing w:before="214" w:line="224" w:lineRule="auto"/>
        <w:rPr>
          <w:rFonts w:ascii="SimHei" w:hAnsi="SimHei" w:eastAsia="SimHei" w:cs="SimHei"/>
          <w:sz w:val="66"/>
          <w:szCs w:val="66"/>
        </w:rPr>
      </w:pPr>
      <w:r>
        <w:rPr>
          <w:rFonts w:ascii="SimHei" w:hAnsi="SimHei" w:eastAsia="SimHei" w:cs="SimHei"/>
          <w:sz w:val="66"/>
          <w:szCs w:val="66"/>
          <w:b/>
          <w:bCs/>
          <w:spacing w:val="-27"/>
        </w:rPr>
        <w:t>总</w:t>
      </w:r>
      <w:r>
        <w:rPr>
          <w:rFonts w:ascii="SimHei" w:hAnsi="SimHei" w:eastAsia="SimHei" w:cs="SimHei"/>
          <w:sz w:val="66"/>
          <w:szCs w:val="66"/>
          <w:spacing w:val="279"/>
        </w:rPr>
        <w:t xml:space="preserve"> </w:t>
      </w:r>
      <w:r>
        <w:rPr>
          <w:rFonts w:ascii="SimHei" w:hAnsi="SimHei" w:eastAsia="SimHei" w:cs="SimHei"/>
          <w:sz w:val="66"/>
          <w:szCs w:val="66"/>
          <w:b/>
          <w:bCs/>
          <w:spacing w:val="-27"/>
        </w:rPr>
        <w:t>序</w:t>
      </w:r>
    </w:p>
    <w:p>
      <w:pPr>
        <w:pStyle w:val="BodyText"/>
        <w:spacing w:line="275" w:lineRule="auto"/>
        <w:rPr/>
      </w:pPr>
      <w:r/>
    </w:p>
    <w:p>
      <w:pPr>
        <w:ind w:firstLine="6279"/>
        <w:spacing w:line="570" w:lineRule="exact"/>
        <w:rPr/>
      </w:pPr>
      <w:r>
        <w:rPr>
          <w:position w:val="-11"/>
        </w:rPr>
        <w:drawing>
          <wp:inline distT="0" distB="0" distL="0" distR="0">
            <wp:extent cx="807338" cy="361479"/>
            <wp:effectExtent l="0" t="0" r="0" b="0"/>
            <wp:docPr id="16" name="IM 16"/>
            <wp:cNvGraphicFramePr/>
            <a:graphic>
              <a:graphicData uri="http://schemas.openxmlformats.org/drawingml/2006/picture">
                <pic:pic>
                  <pic:nvPicPr>
                    <pic:cNvPr id="16" name="IM 16"/>
                    <pic:cNvPicPr/>
                  </pic:nvPicPr>
                  <pic:blipFill>
                    <a:blip r:embed="rId11"/>
                    <a:stretch>
                      <a:fillRect/>
                    </a:stretch>
                  </pic:blipFill>
                  <pic:spPr>
                    <a:xfrm rot="0">
                      <a:off x="0" y="0"/>
                      <a:ext cx="807338" cy="361479"/>
                    </a:xfrm>
                    <a:prstGeom prst="rect">
                      <a:avLst/>
                    </a:prstGeom>
                  </pic:spPr>
                </pic:pic>
              </a:graphicData>
            </a:graphic>
          </wp:inline>
        </w:drawing>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right="980" w:firstLine="550"/>
        <w:spacing w:before="81" w:line="345" w:lineRule="auto"/>
        <w:jc w:val="both"/>
        <w:rPr>
          <w:rFonts w:ascii="SimHei" w:hAnsi="SimHei" w:eastAsia="SimHei" w:cs="SimHei"/>
          <w:sz w:val="25"/>
          <w:szCs w:val="25"/>
        </w:rPr>
      </w:pPr>
      <w:r>
        <w:rPr>
          <w:rFonts w:ascii="SimHei" w:hAnsi="SimHei" w:eastAsia="SimHei" w:cs="SimHei"/>
          <w:sz w:val="25"/>
          <w:szCs w:val="25"/>
          <w:spacing w:val="9"/>
        </w:rPr>
        <w:t>2007年3月5日，温家宝总理在第十届全国人大第五次会议的《</w:t>
      </w:r>
      <w:r>
        <w:rPr>
          <w:rFonts w:ascii="SimHei" w:hAnsi="SimHei" w:eastAsia="SimHei" w:cs="SimHei"/>
          <w:sz w:val="25"/>
          <w:szCs w:val="25"/>
          <w:spacing w:val="8"/>
        </w:rPr>
        <w:t>政府工作</w:t>
      </w:r>
      <w:r>
        <w:rPr>
          <w:rFonts w:ascii="SimHei" w:hAnsi="SimHei" w:eastAsia="SimHei" w:cs="SimHei"/>
          <w:sz w:val="25"/>
          <w:szCs w:val="25"/>
        </w:rPr>
        <w:t xml:space="preserve"> </w:t>
      </w:r>
      <w:r>
        <w:rPr>
          <w:rFonts w:ascii="SimHei" w:hAnsi="SimHei" w:eastAsia="SimHei" w:cs="SimHei"/>
          <w:sz w:val="25"/>
          <w:szCs w:val="25"/>
          <w:spacing w:val="10"/>
        </w:rPr>
        <w:t>报告》中郑重宣布：要提倡教育家办学。这个问题的提出显示出中国急需教</w:t>
      </w:r>
      <w:r>
        <w:rPr>
          <w:rFonts w:ascii="SimHei" w:hAnsi="SimHei" w:eastAsia="SimHei" w:cs="SimHei"/>
          <w:sz w:val="25"/>
          <w:szCs w:val="25"/>
          <w:spacing w:val="17"/>
        </w:rPr>
        <w:t xml:space="preserve"> </w:t>
      </w:r>
      <w:r>
        <w:rPr>
          <w:rFonts w:ascii="SimHei" w:hAnsi="SimHei" w:eastAsia="SimHei" w:cs="SimHei"/>
          <w:sz w:val="25"/>
          <w:szCs w:val="25"/>
          <w:spacing w:val="16"/>
        </w:rPr>
        <w:t>育家却又缺少教育家。《国家中长期教育改革和发展规划纲要(2010~2020</w:t>
      </w:r>
      <w:r>
        <w:rPr>
          <w:rFonts w:ascii="SimHei" w:hAnsi="SimHei" w:eastAsia="SimHei" w:cs="SimHei"/>
          <w:sz w:val="25"/>
          <w:szCs w:val="25"/>
          <w:spacing w:val="9"/>
        </w:rPr>
        <w:t xml:space="preserve"> </w:t>
      </w:r>
      <w:r>
        <w:rPr>
          <w:rFonts w:ascii="SimHei" w:hAnsi="SimHei" w:eastAsia="SimHei" w:cs="SimHei"/>
          <w:sz w:val="25"/>
          <w:szCs w:val="25"/>
          <w:spacing w:val="-2"/>
        </w:rPr>
        <w:t>年)》更明确提出：“造就一批教育家，倡导教育家办学。”</w:t>
      </w:r>
    </w:p>
    <w:p>
      <w:pPr>
        <w:ind w:right="963" w:firstLine="550"/>
        <w:spacing w:before="60" w:line="347" w:lineRule="auto"/>
        <w:jc w:val="both"/>
        <w:rPr>
          <w:rFonts w:ascii="SimHei" w:hAnsi="SimHei" w:eastAsia="SimHei" w:cs="SimHei"/>
          <w:sz w:val="25"/>
          <w:szCs w:val="25"/>
        </w:rPr>
      </w:pPr>
      <w:r>
        <w:rPr>
          <w:rFonts w:ascii="SimHei" w:hAnsi="SimHei" w:eastAsia="SimHei" w:cs="SimHei"/>
          <w:sz w:val="25"/>
          <w:szCs w:val="25"/>
          <w:spacing w:val="2"/>
        </w:rPr>
        <w:t>然而，现今即使是专门从事教育工作的人，对怎样才是真正的教育家却也</w:t>
      </w:r>
      <w:r>
        <w:rPr>
          <w:rFonts w:ascii="SimHei" w:hAnsi="SimHei" w:eastAsia="SimHei" w:cs="SimHei"/>
          <w:sz w:val="25"/>
          <w:szCs w:val="25"/>
          <w:spacing w:val="5"/>
        </w:rPr>
        <w:t xml:space="preserve"> </w:t>
      </w:r>
      <w:r>
        <w:rPr>
          <w:rFonts w:ascii="SimHei" w:hAnsi="SimHei" w:eastAsia="SimHei" w:cs="SimHei"/>
          <w:sz w:val="25"/>
          <w:szCs w:val="25"/>
          <w:spacing w:val="10"/>
        </w:rPr>
        <w:t>没有清晰的认识。为解决这一问题，中央教育科学研究所研究员储朝晖与时</w:t>
      </w:r>
      <w:r>
        <w:rPr>
          <w:rFonts w:ascii="SimHei" w:hAnsi="SimHei" w:eastAsia="SimHei" w:cs="SimHei"/>
          <w:sz w:val="25"/>
          <w:szCs w:val="25"/>
          <w:spacing w:val="17"/>
        </w:rPr>
        <w:t xml:space="preserve"> </w:t>
      </w:r>
      <w:r>
        <w:rPr>
          <w:rFonts w:ascii="SimHei" w:hAnsi="SimHei" w:eastAsia="SimHei" w:cs="SimHei"/>
          <w:sz w:val="25"/>
          <w:szCs w:val="25"/>
          <w:spacing w:val="11"/>
        </w:rPr>
        <w:t>任四川教育出版社社长安庆国在编写一套《2</w:t>
      </w:r>
      <w:r>
        <w:rPr>
          <w:rFonts w:ascii="SimHei" w:hAnsi="SimHei" w:eastAsia="SimHei" w:cs="SimHei"/>
          <w:sz w:val="25"/>
          <w:szCs w:val="25"/>
          <w:spacing w:val="10"/>
        </w:rPr>
        <w:t>0世纪中国教育家画传》丛书的</w:t>
      </w:r>
      <w:r>
        <w:rPr>
          <w:rFonts w:ascii="SimHei" w:hAnsi="SimHei" w:eastAsia="SimHei" w:cs="SimHei"/>
          <w:sz w:val="25"/>
          <w:szCs w:val="25"/>
        </w:rPr>
        <w:t xml:space="preserve"> </w:t>
      </w:r>
      <w:r>
        <w:rPr>
          <w:rFonts w:ascii="SimHei" w:hAnsi="SimHei" w:eastAsia="SimHei" w:cs="SimHei"/>
          <w:sz w:val="25"/>
          <w:szCs w:val="25"/>
          <w:spacing w:val="3"/>
        </w:rPr>
        <w:t>想法上不谋而合，这对传承、传播中国20世纪教育家的办学理念，弘扬其教育</w:t>
      </w:r>
      <w:r>
        <w:rPr>
          <w:rFonts w:ascii="SimHei" w:hAnsi="SimHei" w:eastAsia="SimHei" w:cs="SimHei"/>
          <w:sz w:val="25"/>
          <w:szCs w:val="25"/>
          <w:spacing w:val="2"/>
        </w:rPr>
        <w:t xml:space="preserve"> </w:t>
      </w:r>
      <w:r>
        <w:rPr>
          <w:rFonts w:ascii="SimHei" w:hAnsi="SimHei" w:eastAsia="SimHei" w:cs="SimHei"/>
          <w:sz w:val="25"/>
          <w:szCs w:val="25"/>
          <w:spacing w:val="-1"/>
        </w:rPr>
        <w:t>精神和优秀思想，促进教育家办学的早日全面实现十分有益，也十分必要。</w:t>
      </w:r>
    </w:p>
    <w:p>
      <w:pPr>
        <w:ind w:right="981" w:firstLine="550"/>
        <w:spacing w:before="49" w:line="350" w:lineRule="auto"/>
        <w:jc w:val="both"/>
        <w:rPr>
          <w:rFonts w:ascii="SimHei" w:hAnsi="SimHei" w:eastAsia="SimHei" w:cs="SimHei"/>
          <w:sz w:val="25"/>
          <w:szCs w:val="25"/>
        </w:rPr>
      </w:pPr>
      <w:r>
        <w:rPr>
          <w:rFonts w:ascii="SimHei" w:hAnsi="SimHei" w:eastAsia="SimHei" w:cs="SimHei"/>
          <w:sz w:val="25"/>
          <w:szCs w:val="25"/>
          <w:spacing w:val="10"/>
        </w:rPr>
        <w:t>这套丛书所选择的十位传主是经过教育史专业</w:t>
      </w:r>
      <w:r>
        <w:rPr>
          <w:rFonts w:ascii="SimHei" w:hAnsi="SimHei" w:eastAsia="SimHei" w:cs="SimHei"/>
          <w:sz w:val="25"/>
          <w:szCs w:val="25"/>
          <w:spacing w:val="9"/>
        </w:rPr>
        <w:t>的学者海选而产生的，他</w:t>
      </w:r>
      <w:r>
        <w:rPr>
          <w:rFonts w:ascii="SimHei" w:hAnsi="SimHei" w:eastAsia="SimHei" w:cs="SimHei"/>
          <w:sz w:val="25"/>
          <w:szCs w:val="25"/>
        </w:rPr>
        <w:t xml:space="preserve"> </w:t>
      </w:r>
      <w:r>
        <w:rPr>
          <w:rFonts w:ascii="SimHei" w:hAnsi="SimHei" w:eastAsia="SimHei" w:cs="SimHei"/>
          <w:sz w:val="25"/>
          <w:szCs w:val="25"/>
          <w:spacing w:val="-4"/>
        </w:rPr>
        <w:t>们是王国维、蔡元培、陶行知、张伯苓、胡适、梅贻琦、黄炎</w:t>
      </w:r>
      <w:r>
        <w:rPr>
          <w:rFonts w:ascii="SimHei" w:hAnsi="SimHei" w:eastAsia="SimHei" w:cs="SimHei"/>
          <w:sz w:val="25"/>
          <w:szCs w:val="25"/>
          <w:spacing w:val="-5"/>
        </w:rPr>
        <w:t>培、徐特立、陈鹤</w:t>
      </w:r>
      <w:r>
        <w:rPr>
          <w:rFonts w:ascii="SimHei" w:hAnsi="SimHei" w:eastAsia="SimHei" w:cs="SimHei"/>
          <w:sz w:val="25"/>
          <w:szCs w:val="25"/>
        </w:rPr>
        <w:t xml:space="preserve"> </w:t>
      </w:r>
      <w:r>
        <w:rPr>
          <w:rFonts w:ascii="SimHei" w:hAnsi="SimHei" w:eastAsia="SimHei" w:cs="SimHei"/>
          <w:sz w:val="25"/>
          <w:szCs w:val="25"/>
          <w:spacing w:val="10"/>
        </w:rPr>
        <w:t>琴、晏阳初，我认为他们确实代表了20世纪对中国教育有巨大影响的教育家</w:t>
      </w:r>
      <w:r>
        <w:rPr>
          <w:rFonts w:ascii="SimHei" w:hAnsi="SimHei" w:eastAsia="SimHei" w:cs="SimHei"/>
          <w:sz w:val="25"/>
          <w:szCs w:val="25"/>
          <w:spacing w:val="7"/>
        </w:rPr>
        <w:t xml:space="preserve"> </w:t>
      </w:r>
      <w:r>
        <w:rPr>
          <w:rFonts w:ascii="SimHei" w:hAnsi="SimHei" w:eastAsia="SimHei" w:cs="SimHei"/>
          <w:sz w:val="25"/>
          <w:szCs w:val="25"/>
          <w:spacing w:val="11"/>
        </w:rPr>
        <w:t>群体。</w:t>
      </w:r>
    </w:p>
    <w:p>
      <w:pPr>
        <w:ind w:right="984" w:firstLine="550"/>
        <w:spacing w:before="44" w:line="350" w:lineRule="auto"/>
        <w:jc w:val="both"/>
        <w:rPr>
          <w:rFonts w:ascii="SimHei" w:hAnsi="SimHei" w:eastAsia="SimHei" w:cs="SimHei"/>
          <w:sz w:val="25"/>
          <w:szCs w:val="25"/>
        </w:rPr>
      </w:pPr>
      <w:r>
        <w:rPr>
          <w:rFonts w:ascii="SimHei" w:hAnsi="SimHei" w:eastAsia="SimHei" w:cs="SimHei"/>
          <w:sz w:val="25"/>
          <w:szCs w:val="25"/>
          <w:spacing w:val="1"/>
        </w:rPr>
        <w:t>这套丛书突出传主的教育思想、办学理念、办学实践，尤其凸显传主的教</w:t>
      </w:r>
      <w:r>
        <w:rPr>
          <w:rFonts w:ascii="SimHei" w:hAnsi="SimHei" w:eastAsia="SimHei" w:cs="SimHei"/>
          <w:sz w:val="25"/>
          <w:szCs w:val="25"/>
          <w:spacing w:val="15"/>
        </w:rPr>
        <w:t xml:space="preserve"> </w:t>
      </w:r>
      <w:r>
        <w:rPr>
          <w:rFonts w:ascii="SimHei" w:hAnsi="SimHei" w:eastAsia="SimHei" w:cs="SimHei"/>
          <w:sz w:val="25"/>
          <w:szCs w:val="25"/>
          <w:spacing w:val="3"/>
        </w:rPr>
        <w:t>育家精神；强调以史料为依据，对传主的教育贡献作客观评价，实事</w:t>
      </w:r>
      <w:r>
        <w:rPr>
          <w:rFonts w:ascii="SimHei" w:hAnsi="SimHei" w:eastAsia="SimHei" w:cs="SimHei"/>
          <w:sz w:val="25"/>
          <w:szCs w:val="25"/>
          <w:spacing w:val="2"/>
        </w:rPr>
        <w:t>求是，还</w:t>
      </w:r>
      <w:r>
        <w:rPr>
          <w:rFonts w:ascii="SimHei" w:hAnsi="SimHei" w:eastAsia="SimHei" w:cs="SimHei"/>
          <w:sz w:val="25"/>
          <w:szCs w:val="25"/>
        </w:rPr>
        <w:t xml:space="preserve"> </w:t>
      </w:r>
      <w:r>
        <w:rPr>
          <w:rFonts w:ascii="SimHei" w:hAnsi="SimHei" w:eastAsia="SimHei" w:cs="SimHei"/>
          <w:sz w:val="25"/>
          <w:szCs w:val="25"/>
          <w:spacing w:val="3"/>
        </w:rPr>
        <w:t>原历史，避免主观，不做有意拔高；全书插入大量珍贵历史图片，以</w:t>
      </w:r>
      <w:r>
        <w:rPr>
          <w:rFonts w:ascii="SimHei" w:hAnsi="SimHei" w:eastAsia="SimHei" w:cs="SimHei"/>
          <w:sz w:val="25"/>
          <w:szCs w:val="25"/>
          <w:spacing w:val="2"/>
        </w:rPr>
        <w:t>图文并茂</w:t>
      </w:r>
    </w:p>
    <w:p>
      <w:pPr>
        <w:spacing w:line="350" w:lineRule="auto"/>
        <w:sectPr>
          <w:footerReference w:type="default" r:id="rId10"/>
          <w:pgSz w:w="12070" w:h="16950"/>
          <w:pgMar w:top="400" w:right="955" w:bottom="1482" w:left="1529" w:header="0" w:footer="1221" w:gutter="0"/>
        </w:sectPr>
        <w:rPr>
          <w:rFonts w:ascii="SimHei" w:hAnsi="SimHei" w:eastAsia="SimHei" w:cs="SimHei"/>
          <w:sz w:val="25"/>
          <w:szCs w:val="25"/>
        </w:rPr>
      </w:pPr>
    </w:p>
    <w:p>
      <w:pPr>
        <w:pStyle w:val="BodyText"/>
        <w:spacing w:line="266" w:lineRule="auto"/>
        <w:rPr/>
      </w:pPr>
      <w:r/>
    </w:p>
    <w:p>
      <w:pPr>
        <w:pStyle w:val="BodyText"/>
        <w:spacing w:line="266" w:lineRule="auto"/>
        <w:rPr/>
      </w:pPr>
      <w:r/>
    </w:p>
    <w:p>
      <w:pPr>
        <w:pStyle w:val="BodyText"/>
        <w:spacing w:line="267" w:lineRule="auto"/>
        <w:rPr/>
      </w:pPr>
      <w:r/>
    </w:p>
    <w:p>
      <w:pPr>
        <w:ind w:left="303"/>
        <w:spacing w:before="81" w:line="183" w:lineRule="auto"/>
        <w:rPr>
          <w:rFonts w:ascii="LiSu" w:hAnsi="LiSu" w:eastAsia="LiSu" w:cs="LiSu"/>
          <w:sz w:val="25"/>
          <w:szCs w:val="25"/>
        </w:rPr>
      </w:pPr>
      <w:r>
        <w:rPr>
          <w:rFonts w:ascii="LiSu" w:hAnsi="LiSu" w:eastAsia="LiSu" w:cs="LiSu"/>
          <w:sz w:val="25"/>
          <w:szCs w:val="25"/>
          <w:b/>
          <w:bCs/>
          <w:spacing w:val="-13"/>
        </w:rPr>
        <w:t>2</w:t>
      </w:r>
      <w:r>
        <w:rPr>
          <w:rFonts w:ascii="LiSu" w:hAnsi="LiSu" w:eastAsia="LiSu" w:cs="LiSu"/>
          <w:sz w:val="25"/>
          <w:szCs w:val="25"/>
          <w:spacing w:val="-40"/>
        </w:rPr>
        <w:t xml:space="preserve"> </w:t>
      </w:r>
      <w:r>
        <w:rPr>
          <w:rFonts w:ascii="LiSu" w:hAnsi="LiSu" w:eastAsia="LiSu" w:cs="LiSu"/>
          <w:sz w:val="25"/>
          <w:szCs w:val="25"/>
          <w:b/>
          <w:bCs/>
          <w:spacing w:val="-13"/>
        </w:rPr>
        <w:t>0</w:t>
      </w:r>
      <w:r>
        <w:rPr>
          <w:rFonts w:ascii="LiSu" w:hAnsi="LiSu" w:eastAsia="LiSu" w:cs="LiSu"/>
          <w:sz w:val="25"/>
          <w:szCs w:val="25"/>
          <w:spacing w:val="-50"/>
        </w:rPr>
        <w:t xml:space="preserve"> </w:t>
      </w:r>
      <w:r>
        <w:rPr>
          <w:rFonts w:ascii="LiSu" w:hAnsi="LiSu" w:eastAsia="LiSu" w:cs="LiSu"/>
          <w:sz w:val="25"/>
          <w:szCs w:val="25"/>
          <w:b/>
          <w:bCs/>
          <w:spacing w:val="-13"/>
        </w:rPr>
        <w:t>世</w:t>
      </w:r>
      <w:r>
        <w:rPr>
          <w:rFonts w:ascii="LiSu" w:hAnsi="LiSu" w:eastAsia="LiSu" w:cs="LiSu"/>
          <w:sz w:val="25"/>
          <w:szCs w:val="25"/>
          <w:spacing w:val="-46"/>
        </w:rPr>
        <w:t xml:space="preserve"> </w:t>
      </w:r>
      <w:r>
        <w:rPr>
          <w:rFonts w:ascii="LiSu" w:hAnsi="LiSu" w:eastAsia="LiSu" w:cs="LiSu"/>
          <w:sz w:val="25"/>
          <w:szCs w:val="25"/>
          <w:b/>
          <w:bCs/>
          <w:spacing w:val="-13"/>
        </w:rPr>
        <w:t>纪</w:t>
      </w:r>
      <w:r>
        <w:rPr>
          <w:rFonts w:ascii="LiSu" w:hAnsi="LiSu" w:eastAsia="LiSu" w:cs="LiSu"/>
          <w:sz w:val="25"/>
          <w:szCs w:val="25"/>
          <w:spacing w:val="-30"/>
        </w:rPr>
        <w:t xml:space="preserve"> </w:t>
      </w:r>
      <w:r>
        <w:rPr>
          <w:rFonts w:ascii="LiSu" w:hAnsi="LiSu" w:eastAsia="LiSu" w:cs="LiSu"/>
          <w:sz w:val="25"/>
          <w:szCs w:val="25"/>
          <w:b/>
          <w:bCs/>
          <w:spacing w:val="-13"/>
        </w:rPr>
        <w:t>中</w:t>
      </w:r>
      <w:r>
        <w:rPr>
          <w:rFonts w:ascii="LiSu" w:hAnsi="LiSu" w:eastAsia="LiSu" w:cs="LiSu"/>
          <w:sz w:val="25"/>
          <w:szCs w:val="25"/>
          <w:spacing w:val="-33"/>
        </w:rPr>
        <w:t xml:space="preserve"> </w:t>
      </w:r>
      <w:r>
        <w:rPr>
          <w:rFonts w:ascii="LiSu" w:hAnsi="LiSu" w:eastAsia="LiSu" w:cs="LiSu"/>
          <w:sz w:val="25"/>
          <w:szCs w:val="25"/>
          <w:b/>
          <w:bCs/>
          <w:spacing w:val="-13"/>
        </w:rPr>
        <w:t>国</w:t>
      </w:r>
      <w:r>
        <w:rPr>
          <w:rFonts w:ascii="LiSu" w:hAnsi="LiSu" w:eastAsia="LiSu" w:cs="LiSu"/>
          <w:sz w:val="25"/>
          <w:szCs w:val="25"/>
          <w:spacing w:val="-51"/>
        </w:rPr>
        <w:t xml:space="preserve"> </w:t>
      </w:r>
      <w:r>
        <w:rPr>
          <w:rFonts w:ascii="LiSu" w:hAnsi="LiSu" w:eastAsia="LiSu" w:cs="LiSu"/>
          <w:sz w:val="25"/>
          <w:szCs w:val="25"/>
          <w:b/>
          <w:bCs/>
          <w:spacing w:val="-13"/>
        </w:rPr>
        <w:t>教</w:t>
      </w:r>
      <w:r>
        <w:rPr>
          <w:rFonts w:ascii="LiSu" w:hAnsi="LiSu" w:eastAsia="LiSu" w:cs="LiSu"/>
          <w:sz w:val="25"/>
          <w:szCs w:val="25"/>
          <w:spacing w:val="-52"/>
        </w:rPr>
        <w:t xml:space="preserve"> </w:t>
      </w:r>
      <w:r>
        <w:rPr>
          <w:rFonts w:ascii="LiSu" w:hAnsi="LiSu" w:eastAsia="LiSu" w:cs="LiSu"/>
          <w:sz w:val="25"/>
          <w:szCs w:val="25"/>
          <w:b/>
          <w:bCs/>
          <w:spacing w:val="-13"/>
        </w:rPr>
        <w:t>育</w:t>
      </w:r>
      <w:r>
        <w:rPr>
          <w:rFonts w:ascii="LiSu" w:hAnsi="LiSu" w:eastAsia="LiSu" w:cs="LiSu"/>
          <w:sz w:val="25"/>
          <w:szCs w:val="25"/>
          <w:spacing w:val="-50"/>
        </w:rPr>
        <w:t xml:space="preserve"> </w:t>
      </w:r>
      <w:r>
        <w:rPr>
          <w:rFonts w:ascii="LiSu" w:hAnsi="LiSu" w:eastAsia="LiSu" w:cs="LiSu"/>
          <w:sz w:val="25"/>
          <w:szCs w:val="25"/>
          <w:b/>
          <w:bCs/>
          <w:spacing w:val="-13"/>
        </w:rPr>
        <w:t>家</w:t>
      </w:r>
      <w:r>
        <w:rPr>
          <w:rFonts w:ascii="LiSu" w:hAnsi="LiSu" w:eastAsia="LiSu" w:cs="LiSu"/>
          <w:sz w:val="25"/>
          <w:szCs w:val="25"/>
          <w:spacing w:val="-50"/>
        </w:rPr>
        <w:t xml:space="preserve"> </w:t>
      </w:r>
      <w:r>
        <w:rPr>
          <w:rFonts w:ascii="LiSu" w:hAnsi="LiSu" w:eastAsia="LiSu" w:cs="LiSu"/>
          <w:sz w:val="25"/>
          <w:szCs w:val="25"/>
          <w:b/>
          <w:bCs/>
          <w:spacing w:val="-13"/>
        </w:rPr>
        <w:t>画</w:t>
      </w:r>
      <w:r>
        <w:rPr>
          <w:rFonts w:ascii="LiSu" w:hAnsi="LiSu" w:eastAsia="LiSu" w:cs="LiSu"/>
          <w:sz w:val="25"/>
          <w:szCs w:val="25"/>
          <w:spacing w:val="-50"/>
        </w:rPr>
        <w:t xml:space="preserve"> </w:t>
      </w:r>
      <w:r>
        <w:rPr>
          <w:rFonts w:ascii="LiSu" w:hAnsi="LiSu" w:eastAsia="LiSu" w:cs="LiSu"/>
          <w:sz w:val="25"/>
          <w:szCs w:val="25"/>
          <w:b/>
          <w:bCs/>
          <w:spacing w:val="-13"/>
        </w:rPr>
        <w:t>传</w:t>
      </w:r>
      <w:r>
        <w:rPr>
          <w:rFonts w:ascii="LiSu" w:hAnsi="LiSu" w:eastAsia="LiSu" w:cs="LiSu"/>
          <w:sz w:val="25"/>
          <w:szCs w:val="25"/>
          <w:spacing w:val="-52"/>
        </w:rPr>
        <w:t xml:space="preserve"> </w:t>
      </w:r>
      <w:r>
        <w:rPr>
          <w:rFonts w:ascii="LiSu" w:hAnsi="LiSu" w:eastAsia="LiSu" w:cs="LiSu"/>
          <w:sz w:val="25"/>
          <w:szCs w:val="25"/>
          <w:b/>
          <w:bCs/>
          <w:spacing w:val="-13"/>
        </w:rPr>
        <w:t>蔡</w:t>
      </w:r>
      <w:r>
        <w:rPr>
          <w:rFonts w:ascii="LiSu" w:hAnsi="LiSu" w:eastAsia="LiSu" w:cs="LiSu"/>
          <w:sz w:val="25"/>
          <w:szCs w:val="25"/>
          <w:spacing w:val="-50"/>
        </w:rPr>
        <w:t xml:space="preserve"> </w:t>
      </w:r>
      <w:r>
        <w:rPr>
          <w:rFonts w:ascii="LiSu" w:hAnsi="LiSu" w:eastAsia="LiSu" w:cs="LiSu"/>
          <w:sz w:val="25"/>
          <w:szCs w:val="25"/>
          <w:b/>
          <w:bCs/>
          <w:spacing w:val="-13"/>
        </w:rPr>
        <w:t>元</w:t>
      </w:r>
      <w:r>
        <w:rPr>
          <w:rFonts w:ascii="LiSu" w:hAnsi="LiSu" w:eastAsia="LiSu" w:cs="LiSu"/>
          <w:sz w:val="25"/>
          <w:szCs w:val="25"/>
          <w:spacing w:val="-52"/>
        </w:rPr>
        <w:t xml:space="preserve"> </w:t>
      </w:r>
      <w:r>
        <w:rPr>
          <w:rFonts w:ascii="LiSu" w:hAnsi="LiSu" w:eastAsia="LiSu" w:cs="LiSu"/>
          <w:sz w:val="25"/>
          <w:szCs w:val="25"/>
          <w:b/>
          <w:bCs/>
          <w:spacing w:val="-13"/>
        </w:rPr>
        <w:t>培</w:t>
      </w:r>
      <w:r>
        <w:rPr>
          <w:rFonts w:ascii="LiSu" w:hAnsi="LiSu" w:eastAsia="LiSu" w:cs="LiSu"/>
          <w:sz w:val="25"/>
          <w:szCs w:val="25"/>
          <w:spacing w:val="-50"/>
        </w:rPr>
        <w:t xml:space="preserve"> </w:t>
      </w:r>
      <w:r>
        <w:rPr>
          <w:rFonts w:ascii="LiSu" w:hAnsi="LiSu" w:eastAsia="LiSu" w:cs="LiSu"/>
          <w:sz w:val="25"/>
          <w:szCs w:val="25"/>
          <w:b/>
          <w:bCs/>
          <w:spacing w:val="-13"/>
        </w:rPr>
        <w:t>画</w:t>
      </w:r>
      <w:r>
        <w:rPr>
          <w:rFonts w:ascii="LiSu" w:hAnsi="LiSu" w:eastAsia="LiSu" w:cs="LiSu"/>
          <w:sz w:val="25"/>
          <w:szCs w:val="25"/>
          <w:spacing w:val="-50"/>
        </w:rPr>
        <w:t xml:space="preserve"> </w:t>
      </w:r>
      <w:r>
        <w:rPr>
          <w:rFonts w:ascii="LiSu" w:hAnsi="LiSu" w:eastAsia="LiSu" w:cs="LiSu"/>
          <w:sz w:val="25"/>
          <w:szCs w:val="25"/>
          <w:b/>
          <w:bCs/>
          <w:spacing w:val="-13"/>
        </w:rPr>
        <w:t>传</w:t>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ind w:left="1229"/>
        <w:spacing w:before="81" w:line="345" w:lineRule="auto"/>
        <w:rPr>
          <w:rFonts w:ascii="SimHei" w:hAnsi="SimHei" w:eastAsia="SimHei" w:cs="SimHei"/>
          <w:sz w:val="25"/>
          <w:szCs w:val="25"/>
        </w:rPr>
      </w:pPr>
      <w:r>
        <w:rPr>
          <w:rFonts w:ascii="SimHei" w:hAnsi="SimHei" w:eastAsia="SimHei" w:cs="SimHei"/>
          <w:sz w:val="25"/>
          <w:szCs w:val="25"/>
          <w:spacing w:val="-2"/>
        </w:rPr>
        <w:t>的方式呈现历史画卷，使得丛书具有了较高的学术价值、收藏价值以及观赏性</w:t>
      </w:r>
      <w:r>
        <w:rPr>
          <w:rFonts w:ascii="SimHei" w:hAnsi="SimHei" w:eastAsia="SimHei" w:cs="SimHei"/>
          <w:sz w:val="25"/>
          <w:szCs w:val="25"/>
          <w:spacing w:val="1"/>
        </w:rPr>
        <w:t xml:space="preserve"> </w:t>
      </w:r>
      <w:r>
        <w:rPr>
          <w:rFonts w:ascii="SimHei" w:hAnsi="SimHei" w:eastAsia="SimHei" w:cs="SimHei"/>
          <w:sz w:val="25"/>
          <w:szCs w:val="25"/>
          <w:spacing w:val="6"/>
        </w:rPr>
        <w:t>和可读性。同时，丛书主编精心挑选各位传主研究方面的专家担任各分册作</w:t>
      </w:r>
      <w:r>
        <w:rPr>
          <w:rFonts w:ascii="SimHei" w:hAnsi="SimHei" w:eastAsia="SimHei" w:cs="SimHei"/>
          <w:sz w:val="25"/>
          <w:szCs w:val="25"/>
          <w:spacing w:val="4"/>
        </w:rPr>
        <w:t xml:space="preserve"> </w:t>
      </w:r>
      <w:r>
        <w:rPr>
          <w:rFonts w:ascii="SimHei" w:hAnsi="SimHei" w:eastAsia="SimHei" w:cs="SimHei"/>
          <w:sz w:val="25"/>
          <w:szCs w:val="25"/>
          <w:spacing w:val="-2"/>
        </w:rPr>
        <w:t>者，较好地保证了整套丛书的编写深度和质量。其中黄延复研究梅贻琦、</w:t>
      </w:r>
      <w:r>
        <w:rPr>
          <w:rFonts w:ascii="SimHei" w:hAnsi="SimHei" w:eastAsia="SimHei" w:cs="SimHei"/>
          <w:sz w:val="25"/>
          <w:szCs w:val="25"/>
          <w:spacing w:val="-3"/>
        </w:rPr>
        <w:t>宋恩</w:t>
      </w:r>
      <w:r>
        <w:rPr>
          <w:rFonts w:ascii="SimHei" w:hAnsi="SimHei" w:eastAsia="SimHei" w:cs="SimHei"/>
          <w:sz w:val="25"/>
          <w:szCs w:val="25"/>
        </w:rPr>
        <w:t xml:space="preserve"> </w:t>
      </w:r>
      <w:r>
        <w:rPr>
          <w:rFonts w:ascii="SimHei" w:hAnsi="SimHei" w:eastAsia="SimHei" w:cs="SimHei"/>
          <w:sz w:val="25"/>
          <w:szCs w:val="25"/>
          <w:spacing w:val="-1"/>
        </w:rPr>
        <w:t>荣研究晏阳初、梁吉生研究张伯苓、戴永增研</w:t>
      </w:r>
      <w:r>
        <w:rPr>
          <w:rFonts w:ascii="SimHei" w:hAnsi="SimHei" w:eastAsia="SimHei" w:cs="SimHei"/>
          <w:sz w:val="25"/>
          <w:szCs w:val="25"/>
          <w:spacing w:val="-2"/>
        </w:rPr>
        <w:t>究徐特立、金林祥研究蔡元培、</w:t>
      </w:r>
      <w:r>
        <w:rPr>
          <w:rFonts w:ascii="SimHei" w:hAnsi="SimHei" w:eastAsia="SimHei" w:cs="SimHei"/>
          <w:sz w:val="25"/>
          <w:szCs w:val="25"/>
        </w:rPr>
        <w:t xml:space="preserve"> </w:t>
      </w:r>
      <w:r>
        <w:rPr>
          <w:rFonts w:ascii="SimHei" w:hAnsi="SimHei" w:eastAsia="SimHei" w:cs="SimHei"/>
          <w:sz w:val="25"/>
          <w:szCs w:val="25"/>
          <w:spacing w:val="-2"/>
        </w:rPr>
        <w:t>储朝晖研究陶行知都有二十多年了。我与储朝晖第一次见面是在1988年，</w:t>
      </w:r>
      <w:r>
        <w:rPr>
          <w:rFonts w:ascii="SimHei" w:hAnsi="SimHei" w:eastAsia="SimHei" w:cs="SimHei"/>
          <w:sz w:val="25"/>
          <w:szCs w:val="25"/>
          <w:spacing w:val="-3"/>
        </w:rPr>
        <w:t>他拿</w:t>
      </w:r>
      <w:r>
        <w:rPr>
          <w:rFonts w:ascii="SimHei" w:hAnsi="SimHei" w:eastAsia="SimHei" w:cs="SimHei"/>
          <w:sz w:val="25"/>
          <w:szCs w:val="25"/>
        </w:rPr>
        <w:t xml:space="preserve"> </w:t>
      </w:r>
      <w:r>
        <w:rPr>
          <w:rFonts w:ascii="SimHei" w:hAnsi="SimHei" w:eastAsia="SimHei" w:cs="SimHei"/>
          <w:sz w:val="25"/>
          <w:szCs w:val="25"/>
          <w:spacing w:val="6"/>
        </w:rPr>
        <w:t>着一封方明的信来找我，正是为了查阅北京师范大</w:t>
      </w:r>
      <w:r>
        <w:rPr>
          <w:rFonts w:ascii="SimHei" w:hAnsi="SimHei" w:eastAsia="SimHei" w:cs="SimHei"/>
          <w:sz w:val="25"/>
          <w:szCs w:val="25"/>
          <w:spacing w:val="5"/>
        </w:rPr>
        <w:t>学图书馆特藏部的陶行知</w:t>
      </w:r>
      <w:r>
        <w:rPr>
          <w:rFonts w:ascii="SimHei" w:hAnsi="SimHei" w:eastAsia="SimHei" w:cs="SimHei"/>
          <w:sz w:val="25"/>
          <w:szCs w:val="25"/>
        </w:rPr>
        <w:t xml:space="preserve"> </w:t>
      </w:r>
      <w:r>
        <w:rPr>
          <w:rFonts w:ascii="SimHei" w:hAnsi="SimHei" w:eastAsia="SimHei" w:cs="SimHei"/>
          <w:sz w:val="25"/>
          <w:szCs w:val="25"/>
          <w:spacing w:val="5"/>
        </w:rPr>
        <w:t>研究资料。北京大学图书馆研究馆员邹新明研究胡适、西南大学教授谢长法</w:t>
      </w:r>
      <w:r>
        <w:rPr>
          <w:rFonts w:ascii="SimHei" w:hAnsi="SimHei" w:eastAsia="SimHei" w:cs="SimHei"/>
          <w:sz w:val="25"/>
          <w:szCs w:val="25"/>
          <w:spacing w:val="16"/>
        </w:rPr>
        <w:t xml:space="preserve"> </w:t>
      </w:r>
      <w:r>
        <w:rPr>
          <w:rFonts w:ascii="SimHei" w:hAnsi="SimHei" w:eastAsia="SimHei" w:cs="SimHei"/>
          <w:sz w:val="25"/>
          <w:szCs w:val="25"/>
          <w:spacing w:val="5"/>
        </w:rPr>
        <w:t>研究黄炎培、陈鹤琴外孙柯小卫研究陈鹤琴、华东师范大学徐旭晟博士研究</w:t>
      </w:r>
      <w:r>
        <w:rPr>
          <w:rFonts w:ascii="SimHei" w:hAnsi="SimHei" w:eastAsia="SimHei" w:cs="SimHei"/>
          <w:sz w:val="25"/>
          <w:szCs w:val="25"/>
          <w:spacing w:val="12"/>
        </w:rPr>
        <w:t xml:space="preserve"> </w:t>
      </w:r>
      <w:r>
        <w:rPr>
          <w:rFonts w:ascii="SimHei" w:hAnsi="SimHei" w:eastAsia="SimHei" w:cs="SimHei"/>
          <w:sz w:val="25"/>
          <w:szCs w:val="25"/>
          <w:spacing w:val="-2"/>
        </w:rPr>
        <w:t>王国维，他们也都是长期从事相关研究的专家学者，堪称黄金组合。这套</w:t>
      </w:r>
      <w:r>
        <w:rPr>
          <w:rFonts w:ascii="SimHei" w:hAnsi="SimHei" w:eastAsia="SimHei" w:cs="SimHei"/>
          <w:sz w:val="25"/>
          <w:szCs w:val="25"/>
          <w:spacing w:val="-3"/>
        </w:rPr>
        <w:t>书将</w:t>
      </w:r>
      <w:r>
        <w:rPr>
          <w:rFonts w:ascii="SimHei" w:hAnsi="SimHei" w:eastAsia="SimHei" w:cs="SimHei"/>
          <w:sz w:val="25"/>
          <w:szCs w:val="25"/>
        </w:rPr>
        <w:t xml:space="preserve"> </w:t>
      </w:r>
      <w:r>
        <w:rPr>
          <w:rFonts w:ascii="SimHei" w:hAnsi="SimHei" w:eastAsia="SimHei" w:cs="SimHei"/>
          <w:sz w:val="25"/>
          <w:szCs w:val="25"/>
        </w:rPr>
        <w:t>有助于读者更好地领会各位教育家的精神真谛。</w:t>
      </w:r>
      <w:r>
        <w:rPr>
          <w:rFonts w:ascii="SimHei" w:hAnsi="SimHei" w:eastAsia="SimHei" w:cs="SimHei"/>
          <w:sz w:val="25"/>
          <w:szCs w:val="25"/>
          <w:spacing w:val="34"/>
        </w:rPr>
        <w:t xml:space="preserve"> </w:t>
      </w:r>
      <w:r>
        <w:rPr>
          <w:rFonts w:ascii="SimHei" w:hAnsi="SimHei" w:eastAsia="SimHei" w:cs="SimHei"/>
          <w:sz w:val="25"/>
          <w:szCs w:val="25"/>
          <w:u w:val="single" w:color="auto"/>
        </w:rPr>
        <w:t xml:space="preserve">              </w:t>
      </w:r>
    </w:p>
    <w:p>
      <w:pPr>
        <w:ind w:left="1229" w:right="24" w:firstLine="519"/>
        <w:spacing w:before="65" w:line="333" w:lineRule="auto"/>
        <w:rPr>
          <w:rFonts w:ascii="SimHei" w:hAnsi="SimHei" w:eastAsia="SimHei" w:cs="SimHei"/>
          <w:sz w:val="25"/>
          <w:szCs w:val="25"/>
        </w:rPr>
      </w:pPr>
      <w:r>
        <w:rPr>
          <w:rFonts w:ascii="SimHei" w:hAnsi="SimHei" w:eastAsia="SimHei" w:cs="SimHei"/>
          <w:sz w:val="25"/>
          <w:szCs w:val="25"/>
          <w:spacing w:val="5"/>
        </w:rPr>
        <w:t>希望这样一套难得的好书，能激励有志教育的人成为教育家，切实有效</w:t>
      </w:r>
      <w:r>
        <w:rPr>
          <w:rFonts w:ascii="SimHei" w:hAnsi="SimHei" w:eastAsia="SimHei" w:cs="SimHei"/>
          <w:sz w:val="25"/>
          <w:szCs w:val="25"/>
          <w:spacing w:val="3"/>
        </w:rPr>
        <w:t xml:space="preserve"> </w:t>
      </w:r>
      <w:r>
        <w:rPr>
          <w:rFonts w:ascii="SimHei" w:hAnsi="SimHei" w:eastAsia="SimHei" w:cs="SimHei"/>
          <w:sz w:val="25"/>
          <w:szCs w:val="25"/>
          <w:spacing w:val="1"/>
        </w:rPr>
        <w:t>地推动中国的教育家办学进程。</w:t>
      </w:r>
    </w:p>
    <w:p>
      <w:pPr>
        <w:spacing w:line="333" w:lineRule="auto"/>
        <w:sectPr>
          <w:footerReference w:type="default" r:id="rId12"/>
          <w:pgSz w:w="11910" w:h="16840"/>
          <w:pgMar w:top="400" w:right="1626" w:bottom="1434" w:left="600" w:header="0" w:footer="1208" w:gutter="0"/>
        </w:sectPr>
        <w:rPr>
          <w:rFonts w:ascii="SimHei" w:hAnsi="SimHei" w:eastAsia="SimHei" w:cs="SimHei"/>
          <w:sz w:val="25"/>
          <w:szCs w:val="25"/>
        </w:rPr>
      </w:pPr>
    </w:p>
    <w:p>
      <w:pPr>
        <w:pStyle w:val="BodyText"/>
        <w:spacing w:line="285" w:lineRule="auto"/>
        <w:rPr/>
      </w:pPr>
      <w:r/>
    </w:p>
    <w:p>
      <w:pPr>
        <w:pStyle w:val="BodyText"/>
        <w:spacing w:line="286" w:lineRule="auto"/>
        <w:rPr/>
      </w:pPr>
      <w:r/>
    </w:p>
    <w:p>
      <w:pPr>
        <w:ind w:left="4933"/>
        <w:spacing w:before="91" w:line="222" w:lineRule="auto"/>
        <w:rPr>
          <w:rFonts w:ascii="SimHei" w:hAnsi="SimHei" w:eastAsia="SimHei" w:cs="SimHei"/>
          <w:sz w:val="28"/>
          <w:szCs w:val="28"/>
        </w:rPr>
      </w:pPr>
      <w:r>
        <w:rPr>
          <w:rFonts w:ascii="SimHei" w:hAnsi="SimHei" w:eastAsia="SimHei" w:cs="SimHei"/>
          <w:sz w:val="28"/>
          <w:szCs w:val="28"/>
          <w:b/>
          <w:bCs/>
          <w:spacing w:val="24"/>
        </w:rPr>
        <w:t>蔡元培画传20世纪中国教育家画传</w:t>
      </w:r>
    </w:p>
    <w:p>
      <w:pPr>
        <w:pStyle w:val="BodyText"/>
        <w:spacing w:line="249" w:lineRule="auto"/>
        <w:rPr/>
      </w:pPr>
      <w:r/>
    </w:p>
    <w:p>
      <w:pPr>
        <w:pStyle w:val="BodyText"/>
        <w:spacing w:line="249" w:lineRule="auto"/>
        <w:rPr/>
      </w:pPr>
      <w:r/>
    </w:p>
    <w:p>
      <w:pPr>
        <w:pStyle w:val="BodyText"/>
        <w:spacing w:line="249" w:lineRule="auto"/>
        <w:rPr/>
      </w:pPr>
      <w:r/>
    </w:p>
    <w:p>
      <w:pPr>
        <w:ind w:left="5429"/>
        <w:spacing w:before="204" w:line="223" w:lineRule="auto"/>
        <w:rPr>
          <w:rFonts w:ascii="SimHei" w:hAnsi="SimHei" w:eastAsia="SimHei" w:cs="SimHei"/>
          <w:sz w:val="63"/>
          <w:szCs w:val="63"/>
        </w:rPr>
      </w:pPr>
      <w:r>
        <w:rPr>
          <w:rFonts w:ascii="SimHei" w:hAnsi="SimHei" w:eastAsia="SimHei" w:cs="SimHei"/>
          <w:sz w:val="63"/>
          <w:szCs w:val="63"/>
          <w:b/>
          <w:bCs/>
          <w:spacing w:val="8"/>
        </w:rPr>
        <w:t>抱定宗旨</w:t>
      </w:r>
    </w:p>
    <w:p>
      <w:pPr>
        <w:ind w:left="2479"/>
        <w:spacing w:before="11" w:line="221" w:lineRule="auto"/>
        <w:rPr>
          <w:rFonts w:ascii="SimHei" w:hAnsi="SimHei" w:eastAsia="SimHei" w:cs="SimHei"/>
          <w:sz w:val="63"/>
          <w:szCs w:val="63"/>
        </w:rPr>
      </w:pPr>
      <w:r>
        <w:drawing>
          <wp:anchor distT="0" distB="0" distL="0" distR="0" simplePos="0" relativeHeight="251668480" behindDoc="1" locked="0" layoutInCell="1" allowOverlap="1">
            <wp:simplePos x="0" y="0"/>
            <wp:positionH relativeFrom="column">
              <wp:posOffset>0</wp:posOffset>
            </wp:positionH>
            <wp:positionV relativeFrom="paragraph">
              <wp:posOffset>-622490</wp:posOffset>
            </wp:positionV>
            <wp:extent cx="1752539" cy="2146272"/>
            <wp:effectExtent l="0" t="0" r="0" b="0"/>
            <wp:wrapNone/>
            <wp:docPr id="18" name="IM 18"/>
            <wp:cNvGraphicFramePr/>
            <a:graphic>
              <a:graphicData uri="http://schemas.openxmlformats.org/drawingml/2006/picture">
                <pic:pic>
                  <pic:nvPicPr>
                    <pic:cNvPr id="18" name="IM 18"/>
                    <pic:cNvPicPr/>
                  </pic:nvPicPr>
                  <pic:blipFill>
                    <a:blip r:embed="rId14"/>
                    <a:stretch>
                      <a:fillRect/>
                    </a:stretch>
                  </pic:blipFill>
                  <pic:spPr>
                    <a:xfrm rot="0">
                      <a:off x="0" y="0"/>
                      <a:ext cx="1752539" cy="2146272"/>
                    </a:xfrm>
                    <a:prstGeom prst="rect">
                      <a:avLst/>
                    </a:prstGeom>
                  </pic:spPr>
                </pic:pic>
              </a:graphicData>
            </a:graphic>
          </wp:anchor>
        </w:drawing>
      </w:r>
      <w:r>
        <w:rPr>
          <w:rFonts w:ascii="SimHei" w:hAnsi="SimHei" w:eastAsia="SimHei" w:cs="SimHei"/>
          <w:sz w:val="63"/>
          <w:szCs w:val="63"/>
          <w:b/>
          <w:bCs/>
          <w:spacing w:val="49"/>
        </w:rPr>
        <w:t>砥砺德行敬爱师友</w:t>
      </w:r>
    </w:p>
    <w:p>
      <w:pPr>
        <w:ind w:left="3699"/>
        <w:spacing w:before="75" w:line="221" w:lineRule="auto"/>
        <w:rPr>
          <w:rFonts w:ascii="SimHei" w:hAnsi="SimHei" w:eastAsia="SimHei" w:cs="SimHei"/>
          <w:sz w:val="33"/>
          <w:szCs w:val="33"/>
        </w:rPr>
      </w:pPr>
      <w:r>
        <w:rPr>
          <w:rFonts w:ascii="SimHei" w:hAnsi="SimHei" w:eastAsia="SimHei" w:cs="SimHei"/>
          <w:sz w:val="33"/>
          <w:szCs w:val="33"/>
        </w:rPr>
        <w:t>——就任北京大学校长之演说</w:t>
      </w:r>
    </w:p>
    <w:p>
      <w:pPr>
        <w:pStyle w:val="BodyText"/>
        <w:spacing w:line="299" w:lineRule="auto"/>
        <w:rPr/>
      </w:pPr>
      <w:r/>
    </w:p>
    <w:p>
      <w:pPr>
        <w:ind w:left="5613"/>
        <w:spacing w:before="91" w:line="223" w:lineRule="auto"/>
        <w:rPr>
          <w:rFonts w:ascii="SimHei" w:hAnsi="SimHei" w:eastAsia="SimHei" w:cs="SimHei"/>
          <w:sz w:val="28"/>
          <w:szCs w:val="28"/>
        </w:rPr>
      </w:pPr>
      <w:r>
        <w:rPr>
          <w:rFonts w:ascii="SimHei" w:hAnsi="SimHei" w:eastAsia="SimHei" w:cs="SimHei"/>
          <w:sz w:val="28"/>
          <w:szCs w:val="28"/>
          <w:b/>
          <w:bCs/>
          <w:spacing w:val="32"/>
        </w:rPr>
        <w:t>(1917年1月9日)</w:t>
      </w:r>
    </w:p>
    <w:p>
      <w:pPr>
        <w:pStyle w:val="BodyText"/>
        <w:spacing w:line="245" w:lineRule="auto"/>
        <w:rPr/>
      </w:pPr>
      <w:r/>
    </w:p>
    <w:p>
      <w:pPr>
        <w:pStyle w:val="BodyText"/>
        <w:spacing w:line="246" w:lineRule="auto"/>
        <w:rPr/>
      </w:pPr>
      <w:r/>
    </w:p>
    <w:p>
      <w:pPr>
        <w:ind w:left="5569"/>
        <w:spacing w:before="91" w:line="222" w:lineRule="auto"/>
        <w:rPr>
          <w:rFonts w:ascii="SimHei" w:hAnsi="SimHei" w:eastAsia="SimHei" w:cs="SimHei"/>
          <w:sz w:val="28"/>
          <w:szCs w:val="28"/>
        </w:rPr>
      </w:pPr>
      <w:r>
        <w:rPr>
          <w:rFonts w:ascii="SimHei" w:hAnsi="SimHei" w:eastAsia="SimHei" w:cs="SimHei"/>
          <w:sz w:val="28"/>
          <w:szCs w:val="28"/>
          <w:spacing w:val="7"/>
        </w:rPr>
        <w:t>蔡元培</w:t>
      </w: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9" w:lineRule="auto"/>
        <w:rPr/>
      </w:pPr>
      <w:r/>
    </w:p>
    <w:p>
      <w:pPr>
        <w:pStyle w:val="BodyText"/>
        <w:spacing w:line="269" w:lineRule="auto"/>
        <w:rPr/>
      </w:pPr>
      <w:r/>
    </w:p>
    <w:p>
      <w:pPr>
        <w:ind w:left="329" w:right="1022" w:firstLine="539"/>
        <w:spacing w:before="79" w:line="334" w:lineRule="auto"/>
        <w:rPr>
          <w:rFonts w:ascii="SimHei" w:hAnsi="SimHei" w:eastAsia="SimHei" w:cs="SimHei"/>
          <w:sz w:val="24"/>
          <w:szCs w:val="24"/>
        </w:rPr>
      </w:pPr>
      <w:r>
        <w:rPr>
          <w:rFonts w:ascii="SimHei" w:hAnsi="SimHei" w:eastAsia="SimHei" w:cs="SimHei"/>
          <w:sz w:val="24"/>
          <w:szCs w:val="24"/>
          <w:spacing w:val="7"/>
        </w:rPr>
        <w:t>五年前，严几道先生为本校校长时，余方服务教育部，开学日曾有所贡献</w:t>
      </w:r>
      <w:r>
        <w:rPr>
          <w:rFonts w:ascii="SimHei" w:hAnsi="SimHei" w:eastAsia="SimHei" w:cs="SimHei"/>
          <w:sz w:val="24"/>
          <w:szCs w:val="24"/>
          <w:spacing w:val="2"/>
        </w:rPr>
        <w:t xml:space="preserve"> </w:t>
      </w:r>
      <w:r>
        <w:rPr>
          <w:rFonts w:ascii="SimHei" w:hAnsi="SimHei" w:eastAsia="SimHei" w:cs="SimHei"/>
          <w:sz w:val="24"/>
          <w:szCs w:val="24"/>
          <w:spacing w:val="8"/>
        </w:rPr>
        <w:t>于同校。诸君多自预科毕业而来，想必闻知。士别三日，刮目相见，况时阅数</w:t>
      </w:r>
      <w:r>
        <w:rPr>
          <w:rFonts w:ascii="SimHei" w:hAnsi="SimHei" w:eastAsia="SimHei" w:cs="SimHei"/>
          <w:sz w:val="24"/>
          <w:szCs w:val="24"/>
          <w:spacing w:val="1"/>
        </w:rPr>
        <w:t xml:space="preserve"> </w:t>
      </w:r>
      <w:r>
        <w:rPr>
          <w:rFonts w:ascii="SimHei" w:hAnsi="SimHei" w:eastAsia="SimHei" w:cs="SimHei"/>
          <w:sz w:val="24"/>
          <w:szCs w:val="24"/>
        </w:rPr>
        <w:t>载，诸君较昔当必为长足之进步矣。予今长斯校，请更以三事为诸君告。</w:t>
      </w:r>
    </w:p>
    <w:p>
      <w:pPr>
        <w:ind w:left="329" w:right="1023" w:firstLine="539"/>
        <w:spacing w:before="21" w:line="336" w:lineRule="auto"/>
        <w:rPr>
          <w:rFonts w:ascii="SimHei" w:hAnsi="SimHei" w:eastAsia="SimHei" w:cs="SimHei"/>
          <w:sz w:val="24"/>
          <w:szCs w:val="24"/>
        </w:rPr>
      </w:pPr>
      <w:r>
        <w:rPr>
          <w:rFonts w:ascii="SimHei" w:hAnsi="SimHei" w:eastAsia="SimHei" w:cs="SimHei"/>
          <w:sz w:val="24"/>
          <w:szCs w:val="24"/>
          <w:spacing w:val="-1"/>
        </w:rPr>
        <w:t>一曰抱定宗旨。诸君来此求学，必有一定宗旨，欲求宗旨之正大与否，必先</w:t>
      </w:r>
      <w:r>
        <w:rPr>
          <w:rFonts w:ascii="SimHei" w:hAnsi="SimHei" w:eastAsia="SimHei" w:cs="SimHei"/>
          <w:sz w:val="24"/>
          <w:szCs w:val="24"/>
          <w:spacing w:val="18"/>
        </w:rPr>
        <w:t xml:space="preserve"> </w:t>
      </w:r>
      <w:r>
        <w:rPr>
          <w:rFonts w:ascii="SimHei" w:hAnsi="SimHei" w:eastAsia="SimHei" w:cs="SimHei"/>
          <w:sz w:val="24"/>
          <w:szCs w:val="24"/>
          <w:spacing w:val="8"/>
        </w:rPr>
        <w:t>知大学之性质。今人肄业专门学校，学成任事，此固势所必然。而在大学则不</w:t>
      </w:r>
      <w:r>
        <w:rPr>
          <w:rFonts w:ascii="SimHei" w:hAnsi="SimHei" w:eastAsia="SimHei" w:cs="SimHei"/>
          <w:sz w:val="24"/>
          <w:szCs w:val="24"/>
          <w:spacing w:val="2"/>
        </w:rPr>
        <w:t xml:space="preserve"> </w:t>
      </w:r>
      <w:r>
        <w:rPr>
          <w:rFonts w:ascii="SimHei" w:hAnsi="SimHei" w:eastAsia="SimHei" w:cs="SimHei"/>
          <w:sz w:val="24"/>
          <w:szCs w:val="24"/>
          <w:spacing w:val="1"/>
        </w:rPr>
        <w:t>然，大学者，研究高深学问者也。外人每指摘本校之腐败，以求学于此者，</w:t>
      </w:r>
      <w:r>
        <w:rPr>
          <w:rFonts w:ascii="SimHei" w:hAnsi="SimHei" w:eastAsia="SimHei" w:cs="SimHei"/>
          <w:sz w:val="24"/>
          <w:szCs w:val="24"/>
        </w:rPr>
        <w:t>皆有</w:t>
      </w:r>
      <w:r>
        <w:rPr>
          <w:rFonts w:ascii="SimHei" w:hAnsi="SimHei" w:eastAsia="SimHei" w:cs="SimHei"/>
          <w:sz w:val="24"/>
          <w:szCs w:val="24"/>
        </w:rPr>
        <w:t xml:space="preserve"> </w:t>
      </w:r>
      <w:r>
        <w:rPr>
          <w:rFonts w:ascii="SimHei" w:hAnsi="SimHei" w:eastAsia="SimHei" w:cs="SimHei"/>
          <w:sz w:val="24"/>
          <w:szCs w:val="24"/>
          <w:spacing w:val="1"/>
        </w:rPr>
        <w:t>做官发财思想，故毕业预科者，多入法科，入文科者甚少，入理科者尤</w:t>
      </w:r>
      <w:r>
        <w:rPr>
          <w:rFonts w:ascii="SimHei" w:hAnsi="SimHei" w:eastAsia="SimHei" w:cs="SimHei"/>
          <w:sz w:val="24"/>
          <w:szCs w:val="24"/>
        </w:rPr>
        <w:t>少，盖以</w:t>
      </w:r>
      <w:r>
        <w:rPr>
          <w:rFonts w:ascii="SimHei" w:hAnsi="SimHei" w:eastAsia="SimHei" w:cs="SimHei"/>
          <w:sz w:val="24"/>
          <w:szCs w:val="24"/>
        </w:rPr>
        <w:t xml:space="preserve"> </w:t>
      </w:r>
      <w:r>
        <w:rPr>
          <w:rFonts w:ascii="SimHei" w:hAnsi="SimHei" w:eastAsia="SimHei" w:cs="SimHei"/>
          <w:sz w:val="24"/>
          <w:szCs w:val="24"/>
          <w:spacing w:val="8"/>
        </w:rPr>
        <w:t>法科为干禄之终南捷径也。因做官心热，对于教员，则不问其学问之</w:t>
      </w:r>
      <w:r>
        <w:rPr>
          <w:rFonts w:ascii="SimHei" w:hAnsi="SimHei" w:eastAsia="SimHei" w:cs="SimHei"/>
          <w:sz w:val="24"/>
          <w:szCs w:val="24"/>
          <w:spacing w:val="7"/>
        </w:rPr>
        <w:t>浅深，惟</w:t>
      </w:r>
      <w:r>
        <w:rPr>
          <w:rFonts w:ascii="SimHei" w:hAnsi="SimHei" w:eastAsia="SimHei" w:cs="SimHei"/>
          <w:sz w:val="24"/>
          <w:szCs w:val="24"/>
        </w:rPr>
        <w:t xml:space="preserve"> </w:t>
      </w:r>
      <w:r>
        <w:rPr>
          <w:rFonts w:ascii="SimHei" w:hAnsi="SimHei" w:eastAsia="SimHei" w:cs="SimHei"/>
          <w:sz w:val="24"/>
          <w:szCs w:val="24"/>
          <w:spacing w:val="8"/>
        </w:rPr>
        <w:t>问其官阶之大小。官阶大者，特别欢迎，盖为将来毕业有人提携也。现在我国</w:t>
      </w:r>
      <w:r>
        <w:rPr>
          <w:rFonts w:ascii="SimHei" w:hAnsi="SimHei" w:eastAsia="SimHei" w:cs="SimHei"/>
          <w:sz w:val="24"/>
          <w:szCs w:val="24"/>
          <w:spacing w:val="10"/>
        </w:rPr>
        <w:t xml:space="preserve"> </w:t>
      </w:r>
      <w:r>
        <w:rPr>
          <w:rFonts w:ascii="SimHei" w:hAnsi="SimHei" w:eastAsia="SimHei" w:cs="SimHei"/>
          <w:sz w:val="24"/>
          <w:szCs w:val="24"/>
        </w:rPr>
        <w:t>精于政法者，多入政界，专任教授者甚少，故聘请教员</w:t>
      </w:r>
      <w:r>
        <w:rPr>
          <w:rFonts w:ascii="SimHei" w:hAnsi="SimHei" w:eastAsia="SimHei" w:cs="SimHei"/>
          <w:sz w:val="24"/>
          <w:szCs w:val="24"/>
          <w:spacing w:val="-1"/>
        </w:rPr>
        <w:t>，不得不聘请兼职之人，</w:t>
      </w:r>
      <w:r>
        <w:rPr>
          <w:rFonts w:ascii="SimHei" w:hAnsi="SimHei" w:eastAsia="SimHei" w:cs="SimHei"/>
          <w:sz w:val="24"/>
          <w:szCs w:val="24"/>
        </w:rPr>
        <w:t xml:space="preserve"> </w:t>
      </w:r>
      <w:r>
        <w:rPr>
          <w:rFonts w:ascii="SimHei" w:hAnsi="SimHei" w:eastAsia="SimHei" w:cs="SimHei"/>
          <w:sz w:val="24"/>
          <w:szCs w:val="24"/>
          <w:spacing w:val="8"/>
        </w:rPr>
        <w:t>亦属不得已之举。究之外人指摘之当否，姑不具论。然弭谤莫如自</w:t>
      </w:r>
      <w:r>
        <w:rPr>
          <w:rFonts w:ascii="SimHei" w:hAnsi="SimHei" w:eastAsia="SimHei" w:cs="SimHei"/>
          <w:sz w:val="24"/>
          <w:szCs w:val="24"/>
          <w:spacing w:val="7"/>
        </w:rPr>
        <w:t>修，人讥我</w:t>
      </w:r>
      <w:r>
        <w:rPr>
          <w:rFonts w:ascii="SimHei" w:hAnsi="SimHei" w:eastAsia="SimHei" w:cs="SimHei"/>
          <w:sz w:val="24"/>
          <w:szCs w:val="24"/>
        </w:rPr>
        <w:t xml:space="preserve"> </w:t>
      </w:r>
      <w:r>
        <w:rPr>
          <w:rFonts w:ascii="SimHei" w:hAnsi="SimHei" w:eastAsia="SimHei" w:cs="SimHei"/>
          <w:sz w:val="24"/>
          <w:szCs w:val="24"/>
          <w:spacing w:val="4"/>
        </w:rPr>
        <w:t>腐败，而我不腐败，问心无愧，于我何损?果欲达其做官发财之目的，则北京不</w:t>
      </w:r>
      <w:r>
        <w:rPr>
          <w:rFonts w:ascii="SimHei" w:hAnsi="SimHei" w:eastAsia="SimHei" w:cs="SimHei"/>
          <w:sz w:val="24"/>
          <w:szCs w:val="24"/>
          <w:spacing w:val="14"/>
        </w:rPr>
        <w:t xml:space="preserve"> </w:t>
      </w:r>
      <w:r>
        <w:rPr>
          <w:rFonts w:ascii="SimHei" w:hAnsi="SimHei" w:eastAsia="SimHei" w:cs="SimHei"/>
          <w:sz w:val="24"/>
          <w:szCs w:val="24"/>
          <w:spacing w:val="8"/>
        </w:rPr>
        <w:t>少专门学校，入法科者尽可肄业法律学堂，入商科者亦可投考商业学校，</w:t>
      </w:r>
      <w:r>
        <w:rPr>
          <w:rFonts w:ascii="SimHei" w:hAnsi="SimHei" w:eastAsia="SimHei" w:cs="SimHei"/>
          <w:sz w:val="24"/>
          <w:szCs w:val="24"/>
          <w:spacing w:val="7"/>
        </w:rPr>
        <w:t>又何</w:t>
      </w:r>
      <w:r>
        <w:rPr>
          <w:rFonts w:ascii="SimHei" w:hAnsi="SimHei" w:eastAsia="SimHei" w:cs="SimHei"/>
          <w:sz w:val="24"/>
          <w:szCs w:val="24"/>
        </w:rPr>
        <w:t xml:space="preserve"> </w:t>
      </w:r>
      <w:r>
        <w:rPr>
          <w:rFonts w:ascii="SimHei" w:hAnsi="SimHei" w:eastAsia="SimHei" w:cs="SimHei"/>
          <w:sz w:val="24"/>
          <w:szCs w:val="24"/>
          <w:spacing w:val="4"/>
        </w:rPr>
        <w:t>必来此大学?所以诸君须抱定宗旨，为求学而来。入法科者，非为做官；入商科</w:t>
      </w:r>
      <w:r>
        <w:rPr>
          <w:rFonts w:ascii="SimHei" w:hAnsi="SimHei" w:eastAsia="SimHei" w:cs="SimHei"/>
          <w:sz w:val="24"/>
          <w:szCs w:val="24"/>
          <w:spacing w:val="8"/>
        </w:rPr>
        <w:t xml:space="preserve"> </w:t>
      </w:r>
      <w:r>
        <w:rPr>
          <w:rFonts w:ascii="SimHei" w:hAnsi="SimHei" w:eastAsia="SimHei" w:cs="SimHei"/>
          <w:sz w:val="24"/>
          <w:szCs w:val="24"/>
          <w:spacing w:val="-6"/>
        </w:rPr>
        <w:t>者，非为致富。宗旨既定，自趋正轨。诸君肄业于此，或三年，或四年，时间不为</w:t>
      </w:r>
      <w:r>
        <w:rPr>
          <w:rFonts w:ascii="SimHei" w:hAnsi="SimHei" w:eastAsia="SimHei" w:cs="SimHei"/>
          <w:sz w:val="24"/>
          <w:szCs w:val="24"/>
          <w:spacing w:val="15"/>
        </w:rPr>
        <w:t xml:space="preserve"> </w:t>
      </w:r>
      <w:r>
        <w:rPr>
          <w:rFonts w:ascii="SimHei" w:hAnsi="SimHei" w:eastAsia="SimHei" w:cs="SimHei"/>
          <w:sz w:val="24"/>
          <w:szCs w:val="24"/>
          <w:spacing w:val="1"/>
        </w:rPr>
        <w:t>不多，苟能爱惜分阴，孜孜求学，则其造诣，容有底止。若徒志在做官发财，宗</w:t>
      </w:r>
    </w:p>
    <w:p>
      <w:pPr>
        <w:spacing w:line="336" w:lineRule="auto"/>
        <w:sectPr>
          <w:footerReference w:type="default" r:id="rId13"/>
          <w:pgSz w:w="11910" w:h="16840"/>
          <w:pgMar w:top="400" w:right="930" w:bottom="1615" w:left="1180" w:header="0" w:footer="1362" w:gutter="0"/>
        </w:sectPr>
        <w:rPr>
          <w:rFonts w:ascii="SimHei" w:hAnsi="SimHei" w:eastAsia="SimHei" w:cs="SimHei"/>
          <w:sz w:val="24"/>
          <w:szCs w:val="24"/>
        </w:rPr>
      </w:pPr>
    </w:p>
    <w:p>
      <w:pPr>
        <w:pStyle w:val="BodyText"/>
        <w:spacing w:line="288" w:lineRule="auto"/>
        <w:rPr/>
      </w:pPr>
      <w:r/>
    </w:p>
    <w:p>
      <w:pPr>
        <w:pStyle w:val="BodyText"/>
        <w:spacing w:line="288" w:lineRule="auto"/>
        <w:rPr/>
      </w:pPr>
      <w:r/>
    </w:p>
    <w:p>
      <w:pPr>
        <w:pStyle w:val="BodyText"/>
        <w:spacing w:line="289" w:lineRule="auto"/>
        <w:rPr/>
      </w:pPr>
      <w:r/>
    </w:p>
    <w:p>
      <w:pPr>
        <w:ind w:left="254"/>
        <w:spacing w:before="98" w:line="183" w:lineRule="auto"/>
        <w:rPr>
          <w:rFonts w:ascii="LiSu" w:hAnsi="LiSu" w:eastAsia="LiSu" w:cs="LiSu"/>
          <w:sz w:val="30"/>
          <w:szCs w:val="30"/>
        </w:rPr>
      </w:pPr>
      <w:r>
        <w:rPr>
          <w:rFonts w:ascii="LiSu" w:hAnsi="LiSu" w:eastAsia="LiSu" w:cs="LiSu"/>
          <w:sz w:val="30"/>
          <w:szCs w:val="30"/>
          <w:b/>
          <w:bCs/>
          <w:spacing w:val="14"/>
        </w:rPr>
        <w:t>20世纪中国教育家画传蔡元培画传</w:t>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ind w:left="1190" w:right="1"/>
        <w:spacing w:before="78" w:line="336" w:lineRule="auto"/>
        <w:rPr>
          <w:rFonts w:ascii="SimHei" w:hAnsi="SimHei" w:eastAsia="SimHei" w:cs="SimHei"/>
          <w:sz w:val="24"/>
          <w:szCs w:val="24"/>
        </w:rPr>
      </w:pPr>
      <w:r>
        <w:rPr>
          <w:rFonts w:ascii="SimHei" w:hAnsi="SimHei" w:eastAsia="SimHei" w:cs="SimHei"/>
          <w:sz w:val="24"/>
          <w:szCs w:val="24"/>
          <w:spacing w:val="1"/>
        </w:rPr>
        <w:t>旨既乖，趋向自异。平时则放荡冶游，考试则熟读讲义，不问学问之有无，惟争</w:t>
      </w:r>
      <w:r>
        <w:rPr>
          <w:rFonts w:ascii="SimHei" w:hAnsi="SimHei" w:eastAsia="SimHei" w:cs="SimHei"/>
          <w:sz w:val="24"/>
          <w:szCs w:val="24"/>
          <w:spacing w:val="5"/>
        </w:rPr>
        <w:t xml:space="preserve"> </w:t>
      </w:r>
      <w:r>
        <w:rPr>
          <w:rFonts w:ascii="SimHei" w:hAnsi="SimHei" w:eastAsia="SimHei" w:cs="SimHei"/>
          <w:sz w:val="24"/>
          <w:szCs w:val="24"/>
          <w:spacing w:val="1"/>
        </w:rPr>
        <w:t>分数之多寡；试验既终，书籍束之高阁，毫不过问，敷衍三四年，潦草塞责，文</w:t>
      </w:r>
      <w:r>
        <w:rPr>
          <w:rFonts w:ascii="SimHei" w:hAnsi="SimHei" w:eastAsia="SimHei" w:cs="SimHei"/>
          <w:sz w:val="24"/>
          <w:szCs w:val="24"/>
          <w:spacing w:val="6"/>
        </w:rPr>
        <w:t xml:space="preserve"> </w:t>
      </w:r>
      <w:r>
        <w:rPr>
          <w:rFonts w:ascii="SimHei" w:hAnsi="SimHei" w:eastAsia="SimHei" w:cs="SimHei"/>
          <w:sz w:val="24"/>
          <w:szCs w:val="24"/>
          <w:spacing w:val="5"/>
        </w:rPr>
        <w:t>凭到手，即可借此活动于社会，岂非与求学初衷</w:t>
      </w:r>
      <w:r>
        <w:rPr>
          <w:rFonts w:ascii="SimHei" w:hAnsi="SimHei" w:eastAsia="SimHei" w:cs="SimHei"/>
          <w:sz w:val="24"/>
          <w:szCs w:val="24"/>
          <w:spacing w:val="4"/>
        </w:rPr>
        <w:t>大相背驰乎?光阴虚度，学问毫</w:t>
      </w:r>
      <w:r>
        <w:rPr>
          <w:rFonts w:ascii="SimHei" w:hAnsi="SimHei" w:eastAsia="SimHei" w:cs="SimHei"/>
          <w:sz w:val="24"/>
          <w:szCs w:val="24"/>
        </w:rPr>
        <w:t xml:space="preserve"> </w:t>
      </w:r>
      <w:r>
        <w:rPr>
          <w:rFonts w:ascii="SimHei" w:hAnsi="SimHei" w:eastAsia="SimHei" w:cs="SimHei"/>
          <w:sz w:val="24"/>
          <w:szCs w:val="24"/>
          <w:spacing w:val="-5"/>
        </w:rPr>
        <w:t>无，是自误也。且辛亥之役，吾人之所以革命，因清廷官吏之腐败。即在今日，吾</w:t>
      </w:r>
      <w:r>
        <w:rPr>
          <w:rFonts w:ascii="SimHei" w:hAnsi="SimHei" w:eastAsia="SimHei" w:cs="SimHei"/>
          <w:sz w:val="24"/>
          <w:szCs w:val="24"/>
        </w:rPr>
        <w:t xml:space="preserve"> </w:t>
      </w:r>
      <w:r>
        <w:rPr>
          <w:rFonts w:ascii="SimHei" w:hAnsi="SimHei" w:eastAsia="SimHei" w:cs="SimHei"/>
          <w:sz w:val="24"/>
          <w:szCs w:val="24"/>
          <w:spacing w:val="7"/>
        </w:rPr>
        <w:t>人对于当轴多不满意，亦以其道德沦丧。今诸君苟不于此时植其基，勤其学，</w:t>
      </w:r>
      <w:r>
        <w:rPr>
          <w:rFonts w:ascii="SimHei" w:hAnsi="SimHei" w:eastAsia="SimHei" w:cs="SimHei"/>
          <w:sz w:val="24"/>
          <w:szCs w:val="24"/>
          <w:spacing w:val="11"/>
        </w:rPr>
        <w:t xml:space="preserve"> </w:t>
      </w:r>
      <w:r>
        <w:rPr>
          <w:rFonts w:ascii="SimHei" w:hAnsi="SimHei" w:eastAsia="SimHei" w:cs="SimHei"/>
          <w:sz w:val="24"/>
          <w:szCs w:val="24"/>
          <w:spacing w:val="1"/>
        </w:rPr>
        <w:t>则将来万一因生计所迫，出而任事，担任讲席，则必贻误学生；置身政界，则必</w:t>
      </w:r>
      <w:r>
        <w:rPr>
          <w:rFonts w:ascii="SimHei" w:hAnsi="SimHei" w:eastAsia="SimHei" w:cs="SimHei"/>
          <w:sz w:val="24"/>
          <w:szCs w:val="24"/>
          <w:spacing w:val="3"/>
        </w:rPr>
        <w:t xml:space="preserve"> </w:t>
      </w:r>
      <w:r>
        <w:rPr>
          <w:rFonts w:ascii="SimHei" w:hAnsi="SimHei" w:eastAsia="SimHei" w:cs="SimHei"/>
          <w:sz w:val="24"/>
          <w:szCs w:val="24"/>
          <w:spacing w:val="4"/>
        </w:rPr>
        <w:t>贻误国家。是误人也。误己误人，又岂本心所愿乎?故宗旨不可以不正大。此余</w:t>
      </w:r>
      <w:r>
        <w:rPr>
          <w:rFonts w:ascii="SimHei" w:hAnsi="SimHei" w:eastAsia="SimHei" w:cs="SimHei"/>
          <w:sz w:val="24"/>
          <w:szCs w:val="24"/>
          <w:spacing w:val="18"/>
        </w:rPr>
        <w:t xml:space="preserve"> </w:t>
      </w:r>
      <w:r>
        <w:rPr>
          <w:rFonts w:ascii="SimHei" w:hAnsi="SimHei" w:eastAsia="SimHei" w:cs="SimHei"/>
          <w:sz w:val="24"/>
          <w:szCs w:val="24"/>
          <w:spacing w:val="10"/>
        </w:rPr>
        <w:t>所希望于诸君者一也。</w:t>
      </w:r>
    </w:p>
    <w:p>
      <w:pPr>
        <w:ind w:left="1190" w:firstLine="520"/>
        <w:spacing w:before="68" w:line="329" w:lineRule="auto"/>
        <w:rPr>
          <w:rFonts w:ascii="SimHei" w:hAnsi="SimHei" w:eastAsia="SimHei" w:cs="SimHei"/>
          <w:sz w:val="24"/>
          <w:szCs w:val="24"/>
        </w:rPr>
      </w:pPr>
      <w:r>
        <w:rPr>
          <w:rFonts w:ascii="SimHei" w:hAnsi="SimHei" w:eastAsia="SimHei" w:cs="SimHei"/>
          <w:sz w:val="24"/>
          <w:szCs w:val="24"/>
          <w:spacing w:val="7"/>
        </w:rPr>
        <w:t>二曰砥砺德行。方今风俗日偷，道德沦丧，北京社会，尤为恶劣，败德毁</w:t>
      </w:r>
      <w:r>
        <w:rPr>
          <w:rFonts w:ascii="SimHei" w:hAnsi="SimHei" w:eastAsia="SimHei" w:cs="SimHei"/>
          <w:sz w:val="24"/>
          <w:szCs w:val="24"/>
          <w:spacing w:val="12"/>
        </w:rPr>
        <w:t xml:space="preserve"> </w:t>
      </w:r>
      <w:r>
        <w:rPr>
          <w:rFonts w:ascii="SimHei" w:hAnsi="SimHei" w:eastAsia="SimHei" w:cs="SimHei"/>
          <w:sz w:val="24"/>
          <w:szCs w:val="24"/>
          <w:spacing w:val="1"/>
        </w:rPr>
        <w:t>行之事，触目皆是，非根基深固，鲜不为流俗所染。诸君肄业大学，当能束身自</w:t>
      </w:r>
      <w:r>
        <w:rPr>
          <w:rFonts w:ascii="SimHei" w:hAnsi="SimHei" w:eastAsia="SimHei" w:cs="SimHei"/>
          <w:sz w:val="24"/>
          <w:szCs w:val="24"/>
          <w:spacing w:val="11"/>
        </w:rPr>
        <w:t xml:space="preserve"> </w:t>
      </w:r>
      <w:r>
        <w:rPr>
          <w:rFonts w:ascii="SimHei" w:hAnsi="SimHei" w:eastAsia="SimHei" w:cs="SimHei"/>
          <w:sz w:val="24"/>
          <w:szCs w:val="24"/>
          <w:spacing w:val="8"/>
        </w:rPr>
        <w:t>爱。然国家之兴替，视风俗之厚薄。流俗如此，前途何堪设想。故必有卓绝之</w:t>
      </w:r>
      <w:r>
        <w:rPr>
          <w:rFonts w:ascii="SimHei" w:hAnsi="SimHei" w:eastAsia="SimHei" w:cs="SimHei"/>
          <w:sz w:val="24"/>
          <w:szCs w:val="24"/>
          <w:spacing w:val="7"/>
        </w:rPr>
        <w:t xml:space="preserve"> </w:t>
      </w:r>
      <w:r>
        <w:rPr>
          <w:rFonts w:ascii="SimHei" w:hAnsi="SimHei" w:eastAsia="SimHei" w:cs="SimHei"/>
          <w:sz w:val="24"/>
          <w:szCs w:val="24"/>
          <w:spacing w:val="-6"/>
        </w:rPr>
        <w:t>士，以身作则，力矫颓俗。诸君为大学学生，地位甚高，肩此重任，责无旁贷，故</w:t>
      </w:r>
      <w:r>
        <w:rPr>
          <w:rFonts w:ascii="SimHei" w:hAnsi="SimHei" w:eastAsia="SimHei" w:cs="SimHei"/>
          <w:sz w:val="24"/>
          <w:szCs w:val="24"/>
          <w:spacing w:val="13"/>
        </w:rPr>
        <w:t xml:space="preserve"> </w:t>
      </w:r>
      <w:r>
        <w:rPr>
          <w:rFonts w:ascii="SimHei" w:hAnsi="SimHei" w:eastAsia="SimHei" w:cs="SimHei"/>
          <w:sz w:val="24"/>
          <w:szCs w:val="24"/>
          <w:spacing w:val="1"/>
        </w:rPr>
        <w:t>诸君不惟思所以感己，更必有以励人。苟德之不修，学之不讲，同乎流俗，合乎</w:t>
      </w:r>
      <w:r>
        <w:rPr>
          <w:rFonts w:ascii="SimHei" w:hAnsi="SimHei" w:eastAsia="SimHei" w:cs="SimHei"/>
          <w:sz w:val="24"/>
          <w:szCs w:val="24"/>
          <w:spacing w:val="8"/>
        </w:rPr>
        <w:t xml:space="preserve"> </w:t>
      </w:r>
      <w:r>
        <w:rPr>
          <w:rFonts w:ascii="SimHei" w:hAnsi="SimHei" w:eastAsia="SimHei" w:cs="SimHei"/>
          <w:sz w:val="24"/>
          <w:szCs w:val="24"/>
          <w:spacing w:val="5"/>
        </w:rPr>
        <w:t>污世，己且为人轻侮，更何足以感人?然诸</w:t>
      </w:r>
      <w:r>
        <w:rPr>
          <w:rFonts w:ascii="SimHei" w:hAnsi="SimHei" w:eastAsia="SimHei" w:cs="SimHei"/>
          <w:sz w:val="24"/>
          <w:szCs w:val="24"/>
          <w:spacing w:val="4"/>
        </w:rPr>
        <w:t>君终日伏首案前，芸芸攻苦，毫无娱</w:t>
      </w:r>
      <w:r>
        <w:rPr>
          <w:rFonts w:ascii="SimHei" w:hAnsi="SimHei" w:eastAsia="SimHei" w:cs="SimHei"/>
          <w:sz w:val="24"/>
          <w:szCs w:val="24"/>
        </w:rPr>
        <w:t xml:space="preserve"> </w:t>
      </w:r>
      <w:r>
        <w:rPr>
          <w:rFonts w:ascii="SimHei" w:hAnsi="SimHei" w:eastAsia="SimHei" w:cs="SimHei"/>
          <w:sz w:val="24"/>
          <w:szCs w:val="24"/>
          <w:spacing w:val="-1"/>
        </w:rPr>
        <w:t>乐之事，必感身体上之苦痛。为诸君计，莫如以正当之娱乐，易不正当之娱乐，</w:t>
      </w:r>
      <w:r>
        <w:rPr>
          <w:rFonts w:ascii="SimHei" w:hAnsi="SimHei" w:eastAsia="SimHei" w:cs="SimHei"/>
          <w:sz w:val="24"/>
          <w:szCs w:val="24"/>
          <w:spacing w:val="14"/>
        </w:rPr>
        <w:t xml:space="preserve"> </w:t>
      </w:r>
      <w:r>
        <w:rPr>
          <w:rFonts w:ascii="SimHei" w:hAnsi="SimHei" w:eastAsia="SimHei" w:cs="SimHei"/>
          <w:sz w:val="24"/>
          <w:szCs w:val="24"/>
          <w:spacing w:val="2"/>
        </w:rPr>
        <w:t>庶于道德无亏，而于身体有益。诸君入分科时，曾填写愿书</w:t>
      </w:r>
      <w:r>
        <w:rPr>
          <w:rFonts w:ascii="SimHei" w:hAnsi="SimHei" w:eastAsia="SimHei" w:cs="SimHei"/>
          <w:sz w:val="24"/>
          <w:szCs w:val="24"/>
          <w:spacing w:val="1"/>
        </w:rPr>
        <w:t>，遵守本校规则，苟</w:t>
      </w:r>
      <w:r>
        <w:rPr>
          <w:rFonts w:ascii="SimHei" w:hAnsi="SimHei" w:eastAsia="SimHei" w:cs="SimHei"/>
          <w:sz w:val="24"/>
          <w:szCs w:val="24"/>
        </w:rPr>
        <w:t xml:space="preserve"> </w:t>
      </w:r>
      <w:r>
        <w:rPr>
          <w:rFonts w:ascii="SimHei" w:hAnsi="SimHei" w:eastAsia="SimHei" w:cs="SimHei"/>
          <w:sz w:val="24"/>
          <w:szCs w:val="24"/>
          <w:spacing w:val="11"/>
        </w:rPr>
        <w:t>中道而违之，岂非与原始之意相反乎?故品行不可以不谨严。此余所希望于诸</w:t>
      </w:r>
      <w:r>
        <w:rPr>
          <w:rFonts w:ascii="SimHei" w:hAnsi="SimHei" w:eastAsia="SimHei" w:cs="SimHei"/>
          <w:sz w:val="24"/>
          <w:szCs w:val="24"/>
          <w:spacing w:val="3"/>
        </w:rPr>
        <w:t xml:space="preserve"> </w:t>
      </w:r>
      <w:r>
        <w:rPr>
          <w:rFonts w:ascii="SimHei" w:hAnsi="SimHei" w:eastAsia="SimHei" w:cs="SimHei"/>
          <w:sz w:val="24"/>
          <w:szCs w:val="24"/>
          <w:spacing w:val="2"/>
        </w:rPr>
        <w:t>君者二也。</w:t>
      </w:r>
    </w:p>
    <w:p>
      <w:pPr>
        <w:ind w:left="1190" w:right="13" w:firstLine="520"/>
        <w:spacing w:before="130" w:line="333" w:lineRule="auto"/>
        <w:jc w:val="both"/>
        <w:rPr>
          <w:rFonts w:ascii="SimHei" w:hAnsi="SimHei" w:eastAsia="SimHei" w:cs="SimHei"/>
          <w:sz w:val="24"/>
          <w:szCs w:val="24"/>
        </w:rPr>
      </w:pPr>
      <w:r>
        <w:rPr>
          <w:rFonts w:ascii="SimHei" w:hAnsi="SimHei" w:eastAsia="SimHei" w:cs="SimHei"/>
          <w:sz w:val="24"/>
          <w:szCs w:val="24"/>
          <w:spacing w:val="7"/>
        </w:rPr>
        <w:t>三曰敬爱师友。教员之教授，职员之任务，皆以图诸君求学便利，诸君能</w:t>
      </w:r>
      <w:r>
        <w:rPr>
          <w:rFonts w:ascii="SimHei" w:hAnsi="SimHei" w:eastAsia="SimHei" w:cs="SimHei"/>
          <w:sz w:val="24"/>
          <w:szCs w:val="24"/>
          <w:spacing w:val="18"/>
        </w:rPr>
        <w:t xml:space="preserve"> </w:t>
      </w:r>
      <w:r>
        <w:rPr>
          <w:rFonts w:ascii="SimHei" w:hAnsi="SimHei" w:eastAsia="SimHei" w:cs="SimHei"/>
          <w:sz w:val="24"/>
          <w:szCs w:val="24"/>
          <w:spacing w:val="5"/>
        </w:rPr>
        <w:t>无动于衷乎?自应以诚相待，敬礼有加。至于同学共</w:t>
      </w:r>
      <w:r>
        <w:rPr>
          <w:rFonts w:ascii="SimHei" w:hAnsi="SimHei" w:eastAsia="SimHei" w:cs="SimHei"/>
          <w:sz w:val="24"/>
          <w:szCs w:val="24"/>
          <w:spacing w:val="4"/>
        </w:rPr>
        <w:t>处一堂，尤应互相亲爱，庶</w:t>
      </w:r>
      <w:r>
        <w:rPr>
          <w:rFonts w:ascii="SimHei" w:hAnsi="SimHei" w:eastAsia="SimHei" w:cs="SimHei"/>
          <w:sz w:val="24"/>
          <w:szCs w:val="24"/>
        </w:rPr>
        <w:t xml:space="preserve"> </w:t>
      </w:r>
      <w:r>
        <w:rPr>
          <w:rFonts w:ascii="SimHei" w:hAnsi="SimHei" w:eastAsia="SimHei" w:cs="SimHei"/>
          <w:sz w:val="24"/>
          <w:szCs w:val="24"/>
          <w:spacing w:val="8"/>
        </w:rPr>
        <w:t>可收切磋之效。不惟开诚布公，更宜道义相勖，盖同处此校，毁誉共之。同学</w:t>
      </w:r>
      <w:r>
        <w:rPr>
          <w:rFonts w:ascii="SimHei" w:hAnsi="SimHei" w:eastAsia="SimHei" w:cs="SimHei"/>
          <w:sz w:val="24"/>
          <w:szCs w:val="24"/>
          <w:spacing w:val="14"/>
        </w:rPr>
        <w:t xml:space="preserve"> </w:t>
      </w:r>
      <w:r>
        <w:rPr>
          <w:rFonts w:ascii="SimHei" w:hAnsi="SimHei" w:eastAsia="SimHei" w:cs="SimHei"/>
          <w:sz w:val="24"/>
          <w:szCs w:val="24"/>
          <w:spacing w:val="1"/>
        </w:rPr>
        <w:t>中苟道德有亏，行有不正，为社会所訾詈，己虽规行矩步，亦莫能辩，此所以必</w:t>
      </w:r>
      <w:r>
        <w:rPr>
          <w:rFonts w:ascii="SimHei" w:hAnsi="SimHei" w:eastAsia="SimHei" w:cs="SimHei"/>
          <w:sz w:val="24"/>
          <w:szCs w:val="24"/>
          <w:spacing w:val="3"/>
        </w:rPr>
        <w:t xml:space="preserve"> </w:t>
      </w:r>
      <w:r>
        <w:rPr>
          <w:rFonts w:ascii="SimHei" w:hAnsi="SimHei" w:eastAsia="SimHei" w:cs="SimHei"/>
          <w:sz w:val="24"/>
          <w:szCs w:val="24"/>
          <w:spacing w:val="8"/>
        </w:rPr>
        <w:t>互相劝勉也。余在德国，每至店肆购买物品，店主殷勤款待，付价接物，互相</w:t>
      </w:r>
      <w:r>
        <w:rPr>
          <w:rFonts w:ascii="SimHei" w:hAnsi="SimHei" w:eastAsia="SimHei" w:cs="SimHei"/>
          <w:sz w:val="24"/>
          <w:szCs w:val="24"/>
          <w:spacing w:val="15"/>
        </w:rPr>
        <w:t xml:space="preserve"> </w:t>
      </w:r>
      <w:r>
        <w:rPr>
          <w:rFonts w:ascii="SimHei" w:hAnsi="SimHei" w:eastAsia="SimHei" w:cs="SimHei"/>
          <w:sz w:val="24"/>
          <w:szCs w:val="24"/>
          <w:spacing w:val="4"/>
        </w:rPr>
        <w:t>称谢，此虽小节，然亦交际所必需。常人如此，况堂堂大学生乎?对于师友之敬</w:t>
      </w:r>
      <w:r>
        <w:rPr>
          <w:rFonts w:ascii="SimHei" w:hAnsi="SimHei" w:eastAsia="SimHei" w:cs="SimHei"/>
          <w:sz w:val="24"/>
          <w:szCs w:val="24"/>
          <w:spacing w:val="17"/>
        </w:rPr>
        <w:t xml:space="preserve"> </w:t>
      </w:r>
      <w:r>
        <w:rPr>
          <w:rFonts w:ascii="SimHei" w:hAnsi="SimHei" w:eastAsia="SimHei" w:cs="SimHei"/>
          <w:sz w:val="24"/>
          <w:szCs w:val="24"/>
        </w:rPr>
        <w:t>爱，此余所希望于诸君者三也。</w:t>
      </w:r>
    </w:p>
    <w:p>
      <w:pPr>
        <w:ind w:left="1190" w:right="16" w:firstLine="520"/>
        <w:spacing w:before="57" w:line="320" w:lineRule="auto"/>
        <w:rPr>
          <w:rFonts w:ascii="SimHei" w:hAnsi="SimHei" w:eastAsia="SimHei" w:cs="SimHei"/>
          <w:sz w:val="24"/>
          <w:szCs w:val="24"/>
        </w:rPr>
      </w:pPr>
      <w:r>
        <w:rPr>
          <w:rFonts w:ascii="SimHei" w:hAnsi="SimHei" w:eastAsia="SimHei" w:cs="SimHei"/>
          <w:sz w:val="24"/>
          <w:szCs w:val="24"/>
        </w:rPr>
        <w:t>余到校视事仅数日，校事多未详悉，兹所计</w:t>
      </w:r>
      <w:r>
        <w:rPr>
          <w:rFonts w:ascii="SimHei" w:hAnsi="SimHei" w:eastAsia="SimHei" w:cs="SimHei"/>
          <w:sz w:val="24"/>
          <w:szCs w:val="24"/>
          <w:spacing w:val="-1"/>
        </w:rPr>
        <w:t>划者二事：一曰改良讲义。诸君</w:t>
      </w:r>
      <w:r>
        <w:rPr>
          <w:rFonts w:ascii="SimHei" w:hAnsi="SimHei" w:eastAsia="SimHei" w:cs="SimHei"/>
          <w:sz w:val="24"/>
          <w:szCs w:val="24"/>
        </w:rPr>
        <w:t xml:space="preserve"> </w:t>
      </w:r>
      <w:r>
        <w:rPr>
          <w:rFonts w:ascii="SimHei" w:hAnsi="SimHei" w:eastAsia="SimHei" w:cs="SimHei"/>
          <w:sz w:val="24"/>
          <w:szCs w:val="24"/>
          <w:spacing w:val="1"/>
        </w:rPr>
        <w:t>既研究高深学问，自与中学、高等不同，不惟恃教员讲授，尤赖一己潜修。以后</w:t>
      </w:r>
    </w:p>
    <w:p>
      <w:pPr>
        <w:spacing w:line="320" w:lineRule="auto"/>
        <w:sectPr>
          <w:footerReference w:type="default" r:id="rId15"/>
          <w:pgSz w:w="12110" w:h="16980"/>
          <w:pgMar w:top="400" w:right="1707" w:bottom="1508" w:left="749" w:header="0" w:footer="1264" w:gutter="0"/>
        </w:sectPr>
        <w:rPr>
          <w:rFonts w:ascii="SimHei" w:hAnsi="SimHei" w:eastAsia="SimHei" w:cs="SimHei"/>
          <w:sz w:val="24"/>
          <w:szCs w:val="24"/>
        </w:rPr>
      </w:pPr>
    </w:p>
    <w:p>
      <w:pPr>
        <w:pStyle w:val="BodyText"/>
        <w:spacing w:line="293" w:lineRule="auto"/>
        <w:rPr/>
      </w:pPr>
      <w:r/>
    </w:p>
    <w:p>
      <w:pPr>
        <w:pStyle w:val="BodyText"/>
        <w:spacing w:line="294" w:lineRule="auto"/>
        <w:rPr/>
      </w:pPr>
      <w:r/>
    </w:p>
    <w:p>
      <w:pPr>
        <w:ind w:left="4644"/>
        <w:spacing w:before="95" w:line="222" w:lineRule="auto"/>
        <w:rPr>
          <w:rFonts w:ascii="SimHei" w:hAnsi="SimHei" w:eastAsia="SimHei" w:cs="SimHei"/>
          <w:sz w:val="29"/>
          <w:szCs w:val="29"/>
        </w:rPr>
      </w:pPr>
      <w:r>
        <w:rPr>
          <w:rFonts w:ascii="SimHei" w:hAnsi="SimHei" w:eastAsia="SimHei" w:cs="SimHei"/>
          <w:sz w:val="29"/>
          <w:szCs w:val="29"/>
          <w:b/>
          <w:bCs/>
          <w:spacing w:val="22"/>
        </w:rPr>
        <w:t>蔡元培画传20世纪中国教育家画传</w:t>
      </w:r>
    </w:p>
    <w:p>
      <w:pPr>
        <w:pStyle w:val="BodyText"/>
        <w:spacing w:line="259" w:lineRule="auto"/>
        <w:rPr/>
      </w:pPr>
      <w:r/>
    </w:p>
    <w:p>
      <w:pPr>
        <w:pStyle w:val="BodyText"/>
        <w:spacing w:line="259" w:lineRule="auto"/>
        <w:rPr/>
      </w:pPr>
      <w:r/>
    </w:p>
    <w:p>
      <w:pPr>
        <w:pStyle w:val="BodyText"/>
        <w:spacing w:line="260" w:lineRule="auto"/>
        <w:rPr/>
      </w:pPr>
      <w:r/>
    </w:p>
    <w:p>
      <w:pPr>
        <w:pStyle w:val="BodyText"/>
        <w:spacing w:line="260" w:lineRule="auto"/>
        <w:rPr/>
      </w:pPr>
      <w:r/>
    </w:p>
    <w:p>
      <w:pPr>
        <w:pStyle w:val="BodyText"/>
        <w:spacing w:line="260" w:lineRule="auto"/>
        <w:rPr/>
      </w:pPr>
      <w:r/>
    </w:p>
    <w:p>
      <w:pPr>
        <w:ind w:right="1038"/>
        <w:spacing w:before="75" w:line="358" w:lineRule="auto"/>
        <w:jc w:val="both"/>
        <w:rPr>
          <w:rFonts w:ascii="SimHei" w:hAnsi="SimHei" w:eastAsia="SimHei" w:cs="SimHei"/>
          <w:sz w:val="23"/>
          <w:szCs w:val="23"/>
        </w:rPr>
      </w:pPr>
      <w:r>
        <w:rPr>
          <w:rFonts w:ascii="SimHei" w:hAnsi="SimHei" w:eastAsia="SimHei" w:cs="SimHei"/>
          <w:sz w:val="23"/>
          <w:szCs w:val="23"/>
          <w:spacing w:val="5"/>
        </w:rPr>
        <w:t>所印讲义，只列纲要，细微末节，以及精旨奥义</w:t>
      </w:r>
      <w:r>
        <w:rPr>
          <w:rFonts w:ascii="SimHei" w:hAnsi="SimHei" w:eastAsia="SimHei" w:cs="SimHei"/>
          <w:sz w:val="23"/>
          <w:szCs w:val="23"/>
          <w:spacing w:val="4"/>
        </w:rPr>
        <w:t>，或讲师口授，或自行参考，以期</w:t>
      </w:r>
      <w:r>
        <w:rPr>
          <w:rFonts w:ascii="SimHei" w:hAnsi="SimHei" w:eastAsia="SimHei" w:cs="SimHei"/>
          <w:sz w:val="23"/>
          <w:szCs w:val="23"/>
        </w:rPr>
        <w:t xml:space="preserve"> </w:t>
      </w:r>
      <w:r>
        <w:rPr>
          <w:rFonts w:ascii="SimHei" w:hAnsi="SimHei" w:eastAsia="SimHei" w:cs="SimHei"/>
          <w:sz w:val="23"/>
          <w:szCs w:val="23"/>
          <w:spacing w:val="11"/>
        </w:rPr>
        <w:t>学有心得，能裨实用。二曰添购书籍。本校图书馆书籍虽多，新出者甚少，苟不</w:t>
      </w:r>
      <w:r>
        <w:rPr>
          <w:rFonts w:ascii="SimHei" w:hAnsi="SimHei" w:eastAsia="SimHei" w:cs="SimHei"/>
          <w:sz w:val="23"/>
          <w:szCs w:val="23"/>
          <w:spacing w:val="9"/>
        </w:rPr>
        <w:t xml:space="preserve"> </w:t>
      </w:r>
      <w:r>
        <w:rPr>
          <w:rFonts w:ascii="SimHei" w:hAnsi="SimHei" w:eastAsia="SimHei" w:cs="SimHei"/>
          <w:sz w:val="23"/>
          <w:szCs w:val="23"/>
          <w:spacing w:val="12"/>
        </w:rPr>
        <w:t>广为购办，必不足供学生之参考。刻拟筹集款项，多购新书，将来</w:t>
      </w:r>
      <w:r>
        <w:rPr>
          <w:rFonts w:ascii="SimHei" w:hAnsi="SimHei" w:eastAsia="SimHei" w:cs="SimHei"/>
          <w:sz w:val="23"/>
          <w:szCs w:val="23"/>
          <w:spacing w:val="11"/>
        </w:rPr>
        <w:t>典籍满架，自</w:t>
      </w:r>
      <w:r>
        <w:rPr>
          <w:rFonts w:ascii="SimHei" w:hAnsi="SimHei" w:eastAsia="SimHei" w:cs="SimHei"/>
          <w:sz w:val="23"/>
          <w:szCs w:val="23"/>
        </w:rPr>
        <w:t xml:space="preserve"> </w:t>
      </w:r>
      <w:r>
        <w:rPr>
          <w:rFonts w:ascii="SimHei" w:hAnsi="SimHei" w:eastAsia="SimHei" w:cs="SimHei"/>
          <w:sz w:val="23"/>
          <w:szCs w:val="23"/>
          <w:spacing w:val="11"/>
        </w:rPr>
        <w:t>可旁稽博采，无虞缺乏矣。今日所与诸君陈说者只此，以后会晤日长，随时再为</w:t>
      </w:r>
      <w:r>
        <w:rPr>
          <w:rFonts w:ascii="SimHei" w:hAnsi="SimHei" w:eastAsia="SimHei" w:cs="SimHei"/>
          <w:sz w:val="23"/>
          <w:szCs w:val="23"/>
          <w:spacing w:val="13"/>
        </w:rPr>
        <w:t xml:space="preserve"> </w:t>
      </w:r>
      <w:r>
        <w:rPr>
          <w:rFonts w:ascii="SimHei" w:hAnsi="SimHei" w:eastAsia="SimHei" w:cs="SimHei"/>
          <w:sz w:val="23"/>
          <w:szCs w:val="23"/>
          <w:spacing w:val="12"/>
        </w:rPr>
        <w:t>商榷可也。</w:t>
      </w:r>
    </w:p>
    <w:p>
      <w:pPr>
        <w:pStyle w:val="BodyText"/>
        <w:spacing w:line="260" w:lineRule="auto"/>
        <w:rPr/>
      </w:pPr>
      <w:r/>
    </w:p>
    <w:p>
      <w:pPr>
        <w:pStyle w:val="BodyText"/>
        <w:spacing w:line="260" w:lineRule="auto"/>
        <w:rPr/>
      </w:pPr>
      <w:r/>
    </w:p>
    <w:p>
      <w:pPr>
        <w:pStyle w:val="BodyText"/>
        <w:spacing w:line="261" w:lineRule="auto"/>
        <w:rPr/>
      </w:pPr>
      <w:r/>
    </w:p>
    <w:p>
      <w:pPr>
        <w:ind w:left="1539" w:right="999" w:firstLine="1045"/>
        <w:spacing w:before="75" w:line="379" w:lineRule="auto"/>
        <w:rPr>
          <w:rFonts w:ascii="SimHei" w:hAnsi="SimHei" w:eastAsia="SimHei" w:cs="SimHei"/>
          <w:sz w:val="23"/>
          <w:szCs w:val="23"/>
        </w:rPr>
      </w:pPr>
      <w:r>
        <w:rPr>
          <w:rFonts w:ascii="SimHei" w:hAnsi="SimHei" w:eastAsia="SimHei" w:cs="SimHei"/>
          <w:sz w:val="23"/>
          <w:szCs w:val="23"/>
          <w:spacing w:val="11"/>
        </w:rPr>
        <w:t>〔原文见1917年4月出版的《东方杂志》第14卷第4号，</w:t>
      </w:r>
      <w:r>
        <w:rPr>
          <w:rFonts w:ascii="SimHei" w:hAnsi="SimHei" w:eastAsia="SimHei" w:cs="SimHei"/>
          <w:sz w:val="23"/>
          <w:szCs w:val="23"/>
          <w:spacing w:val="11"/>
        </w:rPr>
        <w:t xml:space="preserve"> </w:t>
      </w:r>
      <w:r>
        <w:rPr>
          <w:rFonts w:ascii="SimHei" w:hAnsi="SimHei" w:eastAsia="SimHei" w:cs="SimHei"/>
          <w:sz w:val="23"/>
          <w:szCs w:val="23"/>
          <w:spacing w:val="16"/>
        </w:rPr>
        <w:t>转引自高平叔编：《蔡元培全集》(第3卷),中华书局1984年版〕</w:t>
      </w:r>
    </w:p>
    <w:p>
      <w:pPr>
        <w:spacing w:line="379" w:lineRule="auto"/>
        <w:sectPr>
          <w:footerReference w:type="default" r:id="rId16"/>
          <w:pgSz w:w="11910" w:h="16840"/>
          <w:pgMar w:top="400" w:right="945" w:bottom="1582" w:left="1460" w:header="0" w:footer="1320" w:gutter="0"/>
        </w:sectPr>
        <w:rPr>
          <w:rFonts w:ascii="SimHei" w:hAnsi="SimHei" w:eastAsia="SimHei" w:cs="SimHei"/>
          <w:sz w:val="23"/>
          <w:szCs w:val="23"/>
        </w:rPr>
      </w:pPr>
    </w:p>
    <w:p>
      <w:pPr>
        <w:pStyle w:val="BodyText"/>
        <w:spacing w:line="248" w:lineRule="auto"/>
        <w:rPr/>
      </w:pPr>
      <w:r>
        <w:pict>
          <v:shape id="_x0000_s4" style="position:absolute;margin-left:244.511pt;margin-top:8.86548pt;mso-position-vertical-relative:page;mso-position-horizontal-relative:page;width:38.95pt;height:74.7pt;z-index:251674624;"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66"/>
                      <w:szCs w:val="66"/>
                    </w:rPr>
                  </w:pPr>
                  <w:r>
                    <w:rPr>
                      <w:rFonts w:ascii="SimSun" w:hAnsi="SimSun" w:eastAsia="SimSun" w:cs="SimSun"/>
                      <w:sz w:val="66"/>
                      <w:szCs w:val="66"/>
                      <w:spacing w:val="66"/>
                    </w:rPr>
                    <w:t>目录</w:t>
                  </w:r>
                </w:p>
              </w:txbxContent>
            </v:textbox>
          </v:shape>
        </w:pict>
      </w: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spacing w:before="94" w:line="221" w:lineRule="auto"/>
        <w:rPr>
          <w:rFonts w:ascii="KaiTi" w:hAnsi="KaiTi" w:eastAsia="KaiTi" w:cs="KaiTi"/>
          <w:sz w:val="29"/>
          <w:szCs w:val="29"/>
        </w:rPr>
      </w:pPr>
      <w:r>
        <w:rPr>
          <w:rFonts w:ascii="KaiTi" w:hAnsi="KaiTi" w:eastAsia="KaiTi" w:cs="KaiTi"/>
          <w:sz w:val="29"/>
          <w:szCs w:val="29"/>
          <w:b/>
          <w:bCs/>
          <w:spacing w:val="-9"/>
        </w:rPr>
        <w:t>序章</w:t>
      </w:r>
      <w:r>
        <w:rPr>
          <w:rFonts w:ascii="KaiTi" w:hAnsi="KaiTi" w:eastAsia="KaiTi" w:cs="KaiTi"/>
          <w:sz w:val="29"/>
          <w:szCs w:val="29"/>
          <w:spacing w:val="129"/>
        </w:rPr>
        <w:t xml:space="preserve"> </w:t>
      </w:r>
      <w:r>
        <w:rPr>
          <w:rFonts w:ascii="KaiTi" w:hAnsi="KaiTi" w:eastAsia="KaiTi" w:cs="KaiTi"/>
          <w:sz w:val="29"/>
          <w:szCs w:val="29"/>
          <w:b/>
          <w:bCs/>
          <w:spacing w:val="-9"/>
        </w:rPr>
        <w:t>学界泰斗</w:t>
      </w:r>
      <w:r>
        <w:rPr>
          <w:rFonts w:ascii="KaiTi" w:hAnsi="KaiTi" w:eastAsia="KaiTi" w:cs="KaiTi"/>
          <w:sz w:val="29"/>
          <w:szCs w:val="29"/>
          <w:spacing w:val="-9"/>
        </w:rPr>
        <w:t xml:space="preserve">  </w:t>
      </w:r>
      <w:r>
        <w:rPr>
          <w:rFonts w:ascii="KaiTi" w:hAnsi="KaiTi" w:eastAsia="KaiTi" w:cs="KaiTi"/>
          <w:sz w:val="29"/>
          <w:szCs w:val="29"/>
          <w:b/>
          <w:bCs/>
          <w:spacing w:val="-9"/>
        </w:rPr>
        <w:t>人世楷模</w:t>
      </w:r>
    </w:p>
    <w:p>
      <w:pPr>
        <w:ind w:left="596"/>
        <w:spacing w:before="172" w:line="224" w:lineRule="auto"/>
        <w:rPr>
          <w:rFonts w:ascii="KaiTi" w:hAnsi="KaiTi" w:eastAsia="KaiTi" w:cs="KaiTi"/>
          <w:sz w:val="25"/>
          <w:szCs w:val="25"/>
        </w:rPr>
      </w:pPr>
      <w:r>
        <w:rPr>
          <w:rFonts w:ascii="KaiTi" w:hAnsi="KaiTi" w:eastAsia="KaiTi" w:cs="KaiTi"/>
          <w:sz w:val="25"/>
          <w:szCs w:val="25"/>
          <w:spacing w:val="12"/>
        </w:rPr>
        <w:t>商人世家</w:t>
      </w:r>
    </w:p>
    <w:p>
      <w:pPr>
        <w:ind w:left="596"/>
        <w:spacing w:before="174" w:line="223" w:lineRule="auto"/>
        <w:rPr>
          <w:rFonts w:ascii="KaiTi" w:hAnsi="KaiTi" w:eastAsia="KaiTi" w:cs="KaiTi"/>
          <w:sz w:val="25"/>
          <w:szCs w:val="25"/>
        </w:rPr>
      </w:pPr>
      <w:r>
        <w:rPr>
          <w:rFonts w:ascii="KaiTi" w:hAnsi="KaiTi" w:eastAsia="KaiTi" w:cs="KaiTi"/>
          <w:sz w:val="25"/>
          <w:szCs w:val="25"/>
          <w:spacing w:val="17"/>
        </w:rPr>
        <w:t>清末翰林</w:t>
      </w:r>
    </w:p>
    <w:p>
      <w:pPr>
        <w:ind w:left="596"/>
        <w:spacing w:before="184" w:line="227" w:lineRule="auto"/>
        <w:rPr>
          <w:rFonts w:ascii="KaiTi" w:hAnsi="KaiTi" w:eastAsia="KaiTi" w:cs="KaiTi"/>
          <w:sz w:val="25"/>
          <w:szCs w:val="25"/>
        </w:rPr>
      </w:pPr>
      <w:r>
        <w:rPr>
          <w:rFonts w:ascii="KaiTi" w:hAnsi="KaiTi" w:eastAsia="KaiTi" w:cs="KaiTi"/>
          <w:sz w:val="25"/>
          <w:szCs w:val="25"/>
          <w:spacing w:val="16"/>
        </w:rPr>
        <w:t>国民党元老</w:t>
      </w:r>
    </w:p>
    <w:p>
      <w:pPr>
        <w:ind w:left="596" w:right="934"/>
        <w:spacing w:before="169" w:line="331" w:lineRule="auto"/>
        <w:rPr>
          <w:rFonts w:ascii="KaiTi" w:hAnsi="KaiTi" w:eastAsia="KaiTi" w:cs="KaiTi"/>
          <w:sz w:val="25"/>
          <w:szCs w:val="25"/>
        </w:rPr>
      </w:pPr>
      <w:r>
        <w:rPr>
          <w:rFonts w:ascii="KaiTi" w:hAnsi="KaiTi" w:eastAsia="KaiTi" w:cs="KaiTi"/>
          <w:sz w:val="25"/>
          <w:szCs w:val="25"/>
          <w:spacing w:val="18"/>
        </w:rPr>
        <w:t>中央研究院缔造者</w:t>
      </w:r>
      <w:r>
        <w:rPr>
          <w:rFonts w:ascii="KaiTi" w:hAnsi="KaiTi" w:eastAsia="KaiTi" w:cs="KaiTi"/>
          <w:sz w:val="25"/>
          <w:szCs w:val="25"/>
        </w:rPr>
        <w:t xml:space="preserve">  </w:t>
      </w:r>
      <w:r>
        <w:rPr>
          <w:rFonts w:ascii="KaiTi" w:hAnsi="KaiTi" w:eastAsia="KaiTi" w:cs="KaiTi"/>
          <w:sz w:val="25"/>
          <w:szCs w:val="25"/>
          <w:spacing w:val="9"/>
        </w:rPr>
        <w:t>学界泰斗，人世楷模</w:t>
      </w:r>
    </w:p>
    <w:p>
      <w:pPr>
        <w:pStyle w:val="BodyText"/>
        <w:spacing w:line="241" w:lineRule="auto"/>
        <w:rPr/>
      </w:pPr>
      <w:r/>
    </w:p>
    <w:p>
      <w:pPr>
        <w:pStyle w:val="BodyText"/>
        <w:spacing w:line="241" w:lineRule="auto"/>
        <w:rPr/>
      </w:pPr>
      <w:r/>
    </w:p>
    <w:p>
      <w:pPr>
        <w:spacing w:before="81" w:line="223" w:lineRule="auto"/>
        <w:outlineLvl w:val="0"/>
        <w:rPr>
          <w:rFonts w:ascii="KaiTi" w:hAnsi="KaiTi" w:eastAsia="KaiTi" w:cs="KaiTi"/>
          <w:sz w:val="25"/>
          <w:szCs w:val="25"/>
        </w:rPr>
      </w:pPr>
      <w:r>
        <w:rPr>
          <w:rFonts w:ascii="KaiTi" w:hAnsi="KaiTi" w:eastAsia="KaiTi" w:cs="KaiTi"/>
          <w:sz w:val="25"/>
          <w:szCs w:val="25"/>
          <w:b/>
          <w:bCs/>
          <w:spacing w:val="20"/>
        </w:rPr>
        <w:t>一</w:t>
      </w:r>
      <w:r>
        <w:rPr>
          <w:rFonts w:ascii="KaiTi" w:hAnsi="KaiTi" w:eastAsia="KaiTi" w:cs="KaiTi"/>
          <w:sz w:val="25"/>
          <w:szCs w:val="25"/>
          <w:spacing w:val="36"/>
        </w:rPr>
        <w:t xml:space="preserve">  </w:t>
      </w:r>
      <w:r>
        <w:rPr>
          <w:rFonts w:ascii="KaiTi" w:hAnsi="KaiTi" w:eastAsia="KaiTi" w:cs="KaiTi"/>
          <w:sz w:val="25"/>
          <w:szCs w:val="25"/>
          <w:b/>
          <w:bCs/>
          <w:spacing w:val="20"/>
        </w:rPr>
        <w:t>委身教育</w:t>
      </w:r>
    </w:p>
    <w:p>
      <w:pPr>
        <w:ind w:left="596"/>
        <w:spacing w:before="174" w:line="224" w:lineRule="auto"/>
        <w:rPr>
          <w:rFonts w:ascii="KaiTi" w:hAnsi="KaiTi" w:eastAsia="KaiTi" w:cs="KaiTi"/>
          <w:sz w:val="25"/>
          <w:szCs w:val="25"/>
        </w:rPr>
      </w:pPr>
      <w:r>
        <w:rPr>
          <w:rFonts w:ascii="KaiTi" w:hAnsi="KaiTi" w:eastAsia="KaiTi" w:cs="KaiTi"/>
          <w:sz w:val="25"/>
          <w:szCs w:val="25"/>
          <w:spacing w:val="14"/>
        </w:rPr>
        <w:t>绍兴中西学堂总理</w:t>
      </w:r>
    </w:p>
    <w:p>
      <w:pPr>
        <w:ind w:left="596"/>
        <w:spacing w:before="175" w:line="224" w:lineRule="auto"/>
        <w:rPr>
          <w:rFonts w:ascii="KaiTi" w:hAnsi="KaiTi" w:eastAsia="KaiTi" w:cs="KaiTi"/>
          <w:sz w:val="25"/>
          <w:szCs w:val="25"/>
        </w:rPr>
      </w:pPr>
      <w:r>
        <w:rPr>
          <w:rFonts w:ascii="KaiTi" w:hAnsi="KaiTi" w:eastAsia="KaiTi" w:cs="KaiTi"/>
          <w:sz w:val="25"/>
          <w:szCs w:val="25"/>
          <w:spacing w:val="16"/>
        </w:rPr>
        <w:t>南洋公学特班总教习</w:t>
      </w:r>
    </w:p>
    <w:p>
      <w:pPr>
        <w:ind w:left="906" w:right="125" w:hanging="310"/>
        <w:spacing w:before="176" w:line="340" w:lineRule="auto"/>
        <w:rPr>
          <w:rFonts w:ascii="KaiTi" w:hAnsi="KaiTi" w:eastAsia="KaiTi" w:cs="KaiTi"/>
          <w:sz w:val="25"/>
          <w:szCs w:val="25"/>
        </w:rPr>
      </w:pPr>
      <w:r>
        <w:rPr>
          <w:rFonts w:ascii="KaiTi" w:hAnsi="KaiTi" w:eastAsia="KaiTi" w:cs="KaiTi"/>
          <w:sz w:val="25"/>
          <w:szCs w:val="25"/>
          <w:spacing w:val="12"/>
        </w:rPr>
        <w:t>参与发起创立中国教育会、</w:t>
      </w:r>
      <w:r>
        <w:rPr>
          <w:rFonts w:ascii="KaiTi" w:hAnsi="KaiTi" w:eastAsia="KaiTi" w:cs="KaiTi"/>
          <w:sz w:val="25"/>
          <w:szCs w:val="25"/>
        </w:rPr>
        <w:t xml:space="preserve"> </w:t>
      </w:r>
      <w:r>
        <w:rPr>
          <w:rFonts w:ascii="KaiTi" w:hAnsi="KaiTi" w:eastAsia="KaiTi" w:cs="KaiTi"/>
          <w:sz w:val="25"/>
          <w:szCs w:val="25"/>
          <w:spacing w:val="17"/>
        </w:rPr>
        <w:t>爱国女学和爱国学社</w:t>
      </w:r>
    </w:p>
    <w:p>
      <w:pPr>
        <w:pStyle w:val="BodyText"/>
        <w:spacing w:line="454" w:lineRule="auto"/>
        <w:rPr/>
      </w:pPr>
      <w:r/>
    </w:p>
    <w:p>
      <w:pPr>
        <w:spacing w:before="82" w:line="224" w:lineRule="auto"/>
        <w:outlineLvl w:val="0"/>
        <w:rPr>
          <w:rFonts w:ascii="KaiTi" w:hAnsi="KaiTi" w:eastAsia="KaiTi" w:cs="KaiTi"/>
          <w:sz w:val="25"/>
          <w:szCs w:val="25"/>
        </w:rPr>
      </w:pPr>
      <w:r>
        <w:rPr>
          <w:rFonts w:ascii="KaiTi" w:hAnsi="KaiTi" w:eastAsia="KaiTi" w:cs="KaiTi"/>
          <w:sz w:val="25"/>
          <w:szCs w:val="25"/>
          <w:b/>
          <w:bCs/>
          <w:spacing w:val="16"/>
        </w:rPr>
        <w:t>二</w:t>
      </w:r>
      <w:r>
        <w:rPr>
          <w:rFonts w:ascii="KaiTi" w:hAnsi="KaiTi" w:eastAsia="KaiTi" w:cs="KaiTi"/>
          <w:sz w:val="25"/>
          <w:szCs w:val="25"/>
          <w:spacing w:val="48"/>
        </w:rPr>
        <w:t xml:space="preserve">  </w:t>
      </w:r>
      <w:r>
        <w:rPr>
          <w:rFonts w:ascii="KaiTi" w:hAnsi="KaiTi" w:eastAsia="KaiTi" w:cs="KaiTi"/>
          <w:sz w:val="25"/>
          <w:szCs w:val="25"/>
          <w:b/>
          <w:bCs/>
          <w:spacing w:val="16"/>
        </w:rPr>
        <w:t>出国留学考察</w:t>
      </w:r>
    </w:p>
    <w:p>
      <w:pPr>
        <w:ind w:left="596"/>
        <w:spacing w:before="180" w:line="224" w:lineRule="auto"/>
        <w:rPr>
          <w:rFonts w:ascii="KaiTi" w:hAnsi="KaiTi" w:eastAsia="KaiTi" w:cs="KaiTi"/>
          <w:sz w:val="25"/>
          <w:szCs w:val="25"/>
        </w:rPr>
      </w:pPr>
      <w:r>
        <w:rPr>
          <w:rFonts w:ascii="KaiTi" w:hAnsi="KaiTi" w:eastAsia="KaiTi" w:cs="KaiTi"/>
          <w:sz w:val="25"/>
          <w:szCs w:val="25"/>
          <w:spacing w:val="14"/>
        </w:rPr>
        <w:t>三次留学德国</w:t>
      </w:r>
    </w:p>
    <w:p>
      <w:pPr>
        <w:pStyle w:val="BodyText"/>
        <w:spacing w:line="14" w:lineRule="auto"/>
        <w:rPr>
          <w:sz w:val="2"/>
        </w:rPr>
      </w:pPr>
      <w:r>
        <w:rPr>
          <w:sz w:val="2"/>
          <w:szCs w:val="2"/>
        </w:rPr>
        <w:br w:type="column"/>
      </w:r>
    </w:p>
    <w:p>
      <w:pPr>
        <w:pStyle w:val="BodyText"/>
        <w:spacing w:line="241" w:lineRule="auto"/>
        <w:rPr/>
      </w:pPr>
      <w:r>
        <w:drawing>
          <wp:anchor distT="0" distB="0" distL="0" distR="0" simplePos="0" relativeHeight="251672576" behindDoc="1" locked="0" layoutInCell="1" allowOverlap="1">
            <wp:simplePos x="0" y="0"/>
            <wp:positionH relativeFrom="column">
              <wp:posOffset>615918</wp:posOffset>
            </wp:positionH>
            <wp:positionV relativeFrom="paragraph">
              <wp:posOffset>38000</wp:posOffset>
            </wp:positionV>
            <wp:extent cx="12706" cy="8185156"/>
            <wp:effectExtent l="0" t="0" r="0" b="0"/>
            <wp:wrapNone/>
            <wp:docPr id="20" name="IM 20"/>
            <wp:cNvGraphicFramePr/>
            <a:graphic>
              <a:graphicData uri="http://schemas.openxmlformats.org/drawingml/2006/picture">
                <pic:pic>
                  <pic:nvPicPr>
                    <pic:cNvPr id="20" name="IM 20"/>
                    <pic:cNvPicPr/>
                  </pic:nvPicPr>
                  <pic:blipFill>
                    <a:blip r:embed="rId18"/>
                    <a:stretch>
                      <a:fillRect/>
                    </a:stretch>
                  </pic:blipFill>
                  <pic:spPr>
                    <a:xfrm rot="0">
                      <a:off x="0" y="0"/>
                      <a:ext cx="12706" cy="8185156"/>
                    </a:xfrm>
                    <a:prstGeom prst="rect">
                      <a:avLst/>
                    </a:prstGeom>
                  </pic:spPr>
                </pic:pic>
              </a:graphicData>
            </a:graphic>
          </wp:anchor>
        </w:drawing>
      </w:r>
      <w:r/>
    </w:p>
    <w:p>
      <w:pPr>
        <w:pStyle w:val="BodyText"/>
        <w:spacing w:line="241" w:lineRule="auto"/>
        <w:rPr/>
      </w:pPr>
      <w:r/>
    </w:p>
    <w:p>
      <w:pPr>
        <w:pStyle w:val="BodyText"/>
        <w:spacing w:line="241" w:lineRule="auto"/>
        <w:rPr/>
      </w:pPr>
      <w:r/>
    </w:p>
    <w:p>
      <w:pPr>
        <w:pStyle w:val="BodyText"/>
        <w:spacing w:line="241" w:lineRule="auto"/>
        <w:rPr/>
      </w:pPr>
      <w:r>
        <mc:AlternateContent xmlns:mc="http://schemas.openxmlformats.org/markup-compatibility/2006">
          <mc:Choice Requires="wps">
            <w:drawing>
              <wp:anchor distT="0" distB="0" distL="0" distR="0" simplePos="0" relativeHeight="251673600" behindDoc="0" locked="0" layoutInCell="1" allowOverlap="1">
                <wp:simplePos x="0" y="0"/>
                <wp:positionH relativeFrom="column">
                  <wp:posOffset>327535</wp:posOffset>
                </wp:positionH>
                <wp:positionV relativeFrom="paragraph">
                  <wp:posOffset>417724</wp:posOffset>
                </wp:positionV>
                <wp:extent cx="882650" cy="304165"/>
                <wp:effectExtent l="0" t="0" r="0" b="0"/>
                <wp:wrapNone/>
                <wp:docPr id="22" name="TextBox 22"/>
                <wp:cNvGraphicFramePr/>
                <a:graphic>
                  <a:graphicData uri="http://schemas.microsoft.com/office/word/2010/wordprocessingShape">
                    <wps:wsp>
                      <wps:cNvPr id="22" name="TextBox 22"/>
                      <wps:cNvSpPr txBox="1"/>
                      <wps:spPr>
                        <a:xfrm rot="5400000">
                          <a:off x="327535" y="417724"/>
                          <a:ext cx="882650" cy="30416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21" w:line="183" w:lineRule="auto"/>
                              <w:rPr>
                                <w:rFonts w:ascii="SimSun" w:hAnsi="SimSun" w:eastAsia="SimSun" w:cs="SimSun"/>
                                <w:sz w:val="34"/>
                                <w:szCs w:val="34"/>
                              </w:rPr>
                            </w:pPr>
                            <w:r>
                              <w:rPr>
                                <w:rFonts w:ascii="SimSun" w:hAnsi="SimSun" w:eastAsia="SimSun" w:cs="SimSun"/>
                                <w:sz w:val="34"/>
                                <w:szCs w:val="34"/>
                                <w:spacing w:val="-2"/>
                              </w:rPr>
                              <w:t>Contents</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 style="position:absolute;margin-left:25.7902pt;margin-top:32.8917pt;mso-position-vertical-relative:text;mso-position-horizontal-relative:text;width:69.5pt;height:23.95pt;z-index:251673600;rotation:90;" filled="false" stroked="false" type="#_x0000_t202">
                <v:fill on="false"/>
                <v:stroke on="false"/>
                <v:path/>
                <v:imagedata o:title=""/>
                <o:lock v:ext="edit" aspectratio="false"/>
                <v:textbox inset="0mm,0mm,0mm,0mm">
                  <w:txbxContent>
                    <w:p>
                      <w:pPr>
                        <w:ind w:left="20"/>
                        <w:spacing w:before="121" w:line="183" w:lineRule="auto"/>
                        <w:rPr>
                          <w:rFonts w:ascii="SimSun" w:hAnsi="SimSun" w:eastAsia="SimSun" w:cs="SimSun"/>
                          <w:sz w:val="34"/>
                          <w:szCs w:val="34"/>
                        </w:rPr>
                      </w:pPr>
                      <w:r>
                        <w:rPr>
                          <w:rFonts w:ascii="SimSun" w:hAnsi="SimSun" w:eastAsia="SimSun" w:cs="SimSun"/>
                          <w:sz w:val="34"/>
                          <w:szCs w:val="34"/>
                          <w:spacing w:val="-2"/>
                        </w:rPr>
                        <w:t>Contents</w:t>
                      </w:r>
                    </w:p>
                  </w:txbxContent>
                </v:textbox>
              </v:shape>
            </w:pict>
          </mc:Fallback>
        </mc:AlternateContent>
      </w: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right="1389"/>
        <w:spacing w:before="72" w:line="403" w:lineRule="auto"/>
        <w:jc w:val="both"/>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/001</w:t>
      </w:r>
      <w:r>
        <w:rPr>
          <w:rFonts w:ascii="Times New Roman" w:hAnsi="Times New Roman" w:eastAsia="Times New Roman" w:cs="Times New Roman"/>
          <w:sz w:val="25"/>
          <w:szCs w:val="25"/>
          <w:spacing w:val="2"/>
        </w:rPr>
        <w:t xml:space="preserve"> </w:t>
      </w:r>
      <w:r>
        <w:rPr>
          <w:rFonts w:ascii="Times New Roman" w:hAnsi="Times New Roman" w:eastAsia="Times New Roman" w:cs="Times New Roman"/>
          <w:sz w:val="25"/>
          <w:szCs w:val="25"/>
          <w:spacing w:val="-1"/>
        </w:rPr>
        <w:t>/003</w:t>
      </w:r>
      <w:r>
        <w:rPr>
          <w:rFonts w:ascii="Times New Roman" w:hAnsi="Times New Roman" w:eastAsia="Times New Roman" w:cs="Times New Roman"/>
          <w:sz w:val="25"/>
          <w:szCs w:val="25"/>
          <w:spacing w:val="2"/>
        </w:rPr>
        <w:t xml:space="preserve"> </w:t>
      </w:r>
      <w:r>
        <w:rPr>
          <w:rFonts w:ascii="Times New Roman" w:hAnsi="Times New Roman" w:eastAsia="Times New Roman" w:cs="Times New Roman"/>
          <w:sz w:val="25"/>
          <w:szCs w:val="25"/>
          <w:spacing w:val="-1"/>
        </w:rPr>
        <w:t>/005</w:t>
      </w:r>
      <w:r>
        <w:rPr>
          <w:rFonts w:ascii="Times New Roman" w:hAnsi="Times New Roman" w:eastAsia="Times New Roman" w:cs="Times New Roman"/>
          <w:sz w:val="25"/>
          <w:szCs w:val="25"/>
          <w:spacing w:val="2"/>
        </w:rPr>
        <w:t xml:space="preserve"> </w:t>
      </w:r>
      <w:r>
        <w:rPr>
          <w:rFonts w:ascii="Times New Roman" w:hAnsi="Times New Roman" w:eastAsia="Times New Roman" w:cs="Times New Roman"/>
          <w:sz w:val="25"/>
          <w:szCs w:val="25"/>
          <w:spacing w:val="-1"/>
        </w:rPr>
        <w:t>/010</w:t>
      </w:r>
      <w:r>
        <w:rPr>
          <w:rFonts w:ascii="Times New Roman" w:hAnsi="Times New Roman" w:eastAsia="Times New Roman" w:cs="Times New Roman"/>
          <w:sz w:val="25"/>
          <w:szCs w:val="25"/>
          <w:spacing w:val="2"/>
        </w:rPr>
        <w:t xml:space="preserve"> </w:t>
      </w:r>
      <w:r>
        <w:rPr>
          <w:rFonts w:ascii="Times New Roman" w:hAnsi="Times New Roman" w:eastAsia="Times New Roman" w:cs="Times New Roman"/>
          <w:sz w:val="25"/>
          <w:szCs w:val="25"/>
          <w:spacing w:val="-1"/>
        </w:rPr>
        <w:t>/014</w:t>
      </w:r>
    </w:p>
    <w:p>
      <w:pPr>
        <w:spacing w:line="189" w:lineRule="auto"/>
        <w:rPr>
          <w:rFonts w:ascii="KaiTi" w:hAnsi="KaiTi" w:eastAsia="KaiTi" w:cs="KaiTi"/>
          <w:sz w:val="25"/>
          <w:szCs w:val="25"/>
        </w:rPr>
      </w:pPr>
      <w:r>
        <w:rPr>
          <w:rFonts w:ascii="Times New Roman" w:hAnsi="Times New Roman" w:eastAsia="Times New Roman" w:cs="Times New Roman"/>
          <w:sz w:val="25"/>
          <w:szCs w:val="25"/>
          <w:spacing w:val="-1"/>
        </w:rPr>
        <w:t>/019</w:t>
      </w:r>
      <w:r>
        <w:rPr>
          <w:rFonts w:ascii="Times New Roman" w:hAnsi="Times New Roman" w:eastAsia="Times New Roman" w:cs="Times New Roman"/>
          <w:sz w:val="25"/>
          <w:szCs w:val="25"/>
          <w:spacing w:val="3"/>
        </w:rPr>
        <w:t xml:space="preserve">              </w:t>
      </w:r>
      <w:r>
        <w:rPr>
          <w:rFonts w:ascii="KaiTi" w:hAnsi="KaiTi" w:eastAsia="KaiTi" w:cs="KaiTi"/>
          <w:sz w:val="25"/>
          <w:szCs w:val="25"/>
          <w:b/>
          <w:bCs/>
          <w:spacing w:val="-1"/>
        </w:rPr>
        <w:t>三</w:t>
      </w:r>
    </w:p>
    <w:p>
      <w:pPr>
        <w:pStyle w:val="BodyText"/>
        <w:spacing w:line="318" w:lineRule="auto"/>
        <w:rPr/>
      </w:pPr>
      <w:r/>
    </w:p>
    <w:p>
      <w:pPr>
        <w:pStyle w:val="BodyText"/>
        <w:spacing w:line="319" w:lineRule="auto"/>
        <w:rPr/>
      </w:pPr>
      <w:r/>
    </w:p>
    <w:p>
      <w:pPr>
        <w:ind w:right="1389"/>
        <w:spacing w:before="72" w:line="402" w:lineRule="auto"/>
        <w:jc w:val="both"/>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/025</w:t>
      </w:r>
      <w:r>
        <w:rPr>
          <w:rFonts w:ascii="Times New Roman" w:hAnsi="Times New Roman" w:eastAsia="Times New Roman" w:cs="Times New Roman"/>
          <w:sz w:val="25"/>
          <w:szCs w:val="25"/>
          <w:spacing w:val="2"/>
        </w:rPr>
        <w:t xml:space="preserve"> </w:t>
      </w:r>
      <w:r>
        <w:rPr>
          <w:rFonts w:ascii="Times New Roman" w:hAnsi="Times New Roman" w:eastAsia="Times New Roman" w:cs="Times New Roman"/>
          <w:sz w:val="25"/>
          <w:szCs w:val="25"/>
          <w:spacing w:val="-1"/>
        </w:rPr>
        <w:t>/027</w:t>
      </w:r>
      <w:r>
        <w:rPr>
          <w:rFonts w:ascii="Times New Roman" w:hAnsi="Times New Roman" w:eastAsia="Times New Roman" w:cs="Times New Roman"/>
          <w:sz w:val="25"/>
          <w:szCs w:val="25"/>
          <w:spacing w:val="2"/>
        </w:rPr>
        <w:t xml:space="preserve"> </w:t>
      </w:r>
      <w:r>
        <w:rPr>
          <w:rFonts w:ascii="Times New Roman" w:hAnsi="Times New Roman" w:eastAsia="Times New Roman" w:cs="Times New Roman"/>
          <w:sz w:val="25"/>
          <w:szCs w:val="25"/>
          <w:spacing w:val="-1"/>
        </w:rPr>
        <w:t>/031</w:t>
      </w:r>
    </w:p>
    <w:p>
      <w:pPr>
        <w:pStyle w:val="BodyText"/>
        <w:spacing w:line="409" w:lineRule="auto"/>
        <w:rPr/>
      </w:pPr>
      <w:r/>
    </w:p>
    <w:p>
      <w:pPr>
        <w:spacing w:before="72"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/038</w:t>
      </w:r>
    </w:p>
    <w:p>
      <w:pPr>
        <w:pStyle w:val="BodyText"/>
        <w:spacing w:line="332" w:lineRule="auto"/>
        <w:rPr/>
      </w:pPr>
      <w:r/>
    </w:p>
    <w:p>
      <w:pPr>
        <w:pStyle w:val="BodyText"/>
        <w:spacing w:line="332" w:lineRule="auto"/>
        <w:rPr/>
      </w:pPr>
      <w:r/>
    </w:p>
    <w:p>
      <w:pPr>
        <w:ind w:right="1389"/>
        <w:spacing w:before="72" w:line="321"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/053</w:t>
      </w:r>
      <w:r>
        <w:rPr>
          <w:rFonts w:ascii="Times New Roman" w:hAnsi="Times New Roman" w:eastAsia="Times New Roman" w:cs="Times New Roman"/>
          <w:sz w:val="25"/>
          <w:szCs w:val="25"/>
          <w:spacing w:val="2"/>
        </w:rPr>
        <w:t xml:space="preserve"> </w:t>
      </w:r>
      <w:r>
        <w:rPr>
          <w:rFonts w:ascii="Times New Roman" w:hAnsi="Times New Roman" w:eastAsia="Times New Roman" w:cs="Times New Roman"/>
          <w:sz w:val="25"/>
          <w:szCs w:val="25"/>
          <w:spacing w:val="-1"/>
        </w:rPr>
        <w:t>/055</w:t>
      </w:r>
    </w:p>
    <w:p>
      <w:pPr>
        <w:pStyle w:val="BodyText"/>
        <w:spacing w:line="14" w:lineRule="auto"/>
        <w:rPr>
          <w:sz w:val="2"/>
        </w:rPr>
      </w:pPr>
      <w:r>
        <w:rPr>
          <w:sz w:val="2"/>
          <w:szCs w:val="2"/>
        </w:rPr>
        <w:br w:type="column"/>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ind w:left="6"/>
        <w:spacing w:before="81" w:line="224" w:lineRule="auto"/>
        <w:rPr>
          <w:rFonts w:ascii="KaiTi" w:hAnsi="KaiTi" w:eastAsia="KaiTi" w:cs="KaiTi"/>
          <w:sz w:val="25"/>
          <w:szCs w:val="25"/>
        </w:rPr>
      </w:pPr>
      <w:r>
        <w:rPr>
          <w:rFonts w:ascii="KaiTi" w:hAnsi="KaiTi" w:eastAsia="KaiTi" w:cs="KaiTi"/>
          <w:sz w:val="25"/>
          <w:szCs w:val="25"/>
          <w:spacing w:val="9"/>
        </w:rPr>
        <w:t>留学法国</w:t>
      </w:r>
    </w:p>
    <w:p>
      <w:pPr>
        <w:ind w:left="6"/>
        <w:spacing w:before="178" w:line="227" w:lineRule="auto"/>
        <w:rPr>
          <w:rFonts w:ascii="KaiTi" w:hAnsi="KaiTi" w:eastAsia="KaiTi" w:cs="KaiTi"/>
          <w:sz w:val="25"/>
          <w:szCs w:val="25"/>
        </w:rPr>
      </w:pPr>
      <w:r>
        <w:rPr>
          <w:rFonts w:ascii="KaiTi" w:hAnsi="KaiTi" w:eastAsia="KaiTi" w:cs="KaiTi"/>
          <w:sz w:val="25"/>
          <w:szCs w:val="25"/>
          <w:spacing w:val="24"/>
        </w:rPr>
        <w:t>赴欧美考察</w:t>
      </w:r>
    </w:p>
    <w:p>
      <w:pPr>
        <w:ind w:left="6" w:right="1678"/>
        <w:spacing w:before="179" w:line="329" w:lineRule="auto"/>
        <w:rPr>
          <w:rFonts w:ascii="KaiTi" w:hAnsi="KaiTi" w:eastAsia="KaiTi" w:cs="KaiTi"/>
          <w:sz w:val="25"/>
          <w:szCs w:val="25"/>
        </w:rPr>
      </w:pPr>
      <w:r>
        <w:rPr>
          <w:rFonts w:ascii="KaiTi" w:hAnsi="KaiTi" w:eastAsia="KaiTi" w:cs="KaiTi"/>
          <w:sz w:val="25"/>
          <w:szCs w:val="25"/>
          <w:spacing w:val="10"/>
        </w:rPr>
        <w:t>学习六门外语</w:t>
      </w:r>
      <w:r>
        <w:rPr>
          <w:rFonts w:ascii="KaiTi" w:hAnsi="KaiTi" w:eastAsia="KaiTi" w:cs="KaiTi"/>
          <w:sz w:val="25"/>
          <w:szCs w:val="25"/>
          <w:spacing w:val="3"/>
        </w:rPr>
        <w:t xml:space="preserve"> </w:t>
      </w:r>
      <w:r>
        <w:rPr>
          <w:rFonts w:ascii="KaiTi" w:hAnsi="KaiTi" w:eastAsia="KaiTi" w:cs="KaiTi"/>
          <w:sz w:val="25"/>
          <w:szCs w:val="25"/>
          <w:spacing w:val="18"/>
        </w:rPr>
        <w:t>编译多种著作</w:t>
      </w:r>
    </w:p>
    <w:p>
      <w:pPr>
        <w:pStyle w:val="BodyText"/>
        <w:spacing w:line="459" w:lineRule="auto"/>
        <w:rPr/>
      </w:pPr>
      <w:r/>
    </w:p>
    <w:p>
      <w:pPr>
        <w:spacing w:before="81" w:line="223" w:lineRule="auto"/>
        <w:rPr>
          <w:rFonts w:ascii="KaiTi" w:hAnsi="KaiTi" w:eastAsia="KaiTi" w:cs="KaiTi"/>
          <w:sz w:val="25"/>
          <w:szCs w:val="25"/>
        </w:rPr>
      </w:pPr>
      <w:r>
        <w:rPr>
          <w:rFonts w:ascii="KaiTi" w:hAnsi="KaiTi" w:eastAsia="KaiTi" w:cs="KaiTi"/>
          <w:sz w:val="25"/>
          <w:szCs w:val="25"/>
          <w:b/>
          <w:bCs/>
          <w:spacing w:val="19"/>
        </w:rPr>
        <w:t>首任民国教育总长</w:t>
      </w:r>
    </w:p>
    <w:p>
      <w:pPr>
        <w:ind w:left="286" w:right="195" w:hanging="280"/>
        <w:spacing w:before="168" w:line="333" w:lineRule="auto"/>
        <w:rPr>
          <w:rFonts w:ascii="KaiTi" w:hAnsi="KaiTi" w:eastAsia="KaiTi" w:cs="KaiTi"/>
          <w:sz w:val="29"/>
          <w:szCs w:val="29"/>
        </w:rPr>
      </w:pPr>
      <w:r>
        <w:rPr>
          <w:rFonts w:ascii="KaiTi" w:hAnsi="KaiTi" w:eastAsia="KaiTi" w:cs="KaiTi"/>
          <w:sz w:val="25"/>
          <w:szCs w:val="25"/>
          <w:spacing w:val="7"/>
        </w:rPr>
        <w:t>颁布教育法令，建立新教育</w:t>
      </w:r>
      <w:r>
        <w:rPr>
          <w:rFonts w:ascii="KaiTi" w:hAnsi="KaiTi" w:eastAsia="KaiTi" w:cs="KaiTi"/>
          <w:sz w:val="25"/>
          <w:szCs w:val="25"/>
          <w:spacing w:val="9"/>
        </w:rPr>
        <w:t xml:space="preserve"> </w:t>
      </w:r>
      <w:r>
        <w:rPr>
          <w:rFonts w:ascii="KaiTi" w:hAnsi="KaiTi" w:eastAsia="KaiTi" w:cs="KaiTi"/>
          <w:sz w:val="29"/>
          <w:szCs w:val="29"/>
          <w:spacing w:val="11"/>
        </w:rPr>
        <w:t>秩序</w:t>
      </w:r>
    </w:p>
    <w:p>
      <w:pPr>
        <w:ind w:left="6"/>
        <w:spacing w:before="1" w:line="222" w:lineRule="auto"/>
        <w:rPr>
          <w:rFonts w:ascii="KaiTi" w:hAnsi="KaiTi" w:eastAsia="KaiTi" w:cs="KaiTi"/>
          <w:sz w:val="25"/>
          <w:szCs w:val="25"/>
        </w:rPr>
      </w:pPr>
      <w:r>
        <w:rPr>
          <w:rFonts w:ascii="KaiTi" w:hAnsi="KaiTi" w:eastAsia="KaiTi" w:cs="KaiTi"/>
          <w:sz w:val="25"/>
          <w:szCs w:val="25"/>
          <w:spacing w:val="18"/>
        </w:rPr>
        <w:t>创建民国教育行政机构</w:t>
      </w:r>
    </w:p>
    <w:p>
      <w:pPr>
        <w:ind w:left="6"/>
        <w:spacing w:before="184" w:line="220" w:lineRule="auto"/>
        <w:rPr>
          <w:rFonts w:ascii="KaiTi" w:hAnsi="KaiTi" w:eastAsia="KaiTi" w:cs="KaiTi"/>
          <w:sz w:val="25"/>
          <w:szCs w:val="25"/>
        </w:rPr>
      </w:pPr>
      <w:r>
        <w:rPr>
          <w:rFonts w:ascii="KaiTi" w:hAnsi="KaiTi" w:eastAsia="KaiTi" w:cs="KaiTi"/>
          <w:sz w:val="25"/>
          <w:szCs w:val="25"/>
          <w:spacing w:val="7"/>
        </w:rPr>
        <w:t>主张废除清末教育宗旨，提</w:t>
      </w:r>
    </w:p>
    <w:p>
      <w:pPr>
        <w:ind w:left="336"/>
        <w:spacing w:before="186" w:line="222" w:lineRule="auto"/>
        <w:rPr>
          <w:rFonts w:ascii="KaiTi" w:hAnsi="KaiTi" w:eastAsia="KaiTi" w:cs="KaiTi"/>
          <w:sz w:val="25"/>
          <w:szCs w:val="25"/>
        </w:rPr>
      </w:pPr>
      <w:r>
        <w:rPr>
          <w:rFonts w:ascii="KaiTi" w:hAnsi="KaiTi" w:eastAsia="KaiTi" w:cs="KaiTi"/>
          <w:sz w:val="25"/>
          <w:szCs w:val="25"/>
          <w:spacing w:val="9"/>
        </w:rPr>
        <w:t>出五育并举教育方针</w:t>
      </w:r>
    </w:p>
    <w:p>
      <w:pPr>
        <w:ind w:left="6"/>
        <w:spacing w:before="176" w:line="220" w:lineRule="auto"/>
        <w:rPr>
          <w:rFonts w:ascii="KaiTi" w:hAnsi="KaiTi" w:eastAsia="KaiTi" w:cs="KaiTi"/>
          <w:sz w:val="25"/>
          <w:szCs w:val="25"/>
        </w:rPr>
      </w:pPr>
      <w:r>
        <w:rPr>
          <w:rFonts w:ascii="KaiTi" w:hAnsi="KaiTi" w:eastAsia="KaiTi" w:cs="KaiTi"/>
          <w:sz w:val="25"/>
          <w:szCs w:val="25"/>
          <w:spacing w:val="11"/>
        </w:rPr>
        <w:t>拟订学制草案，筹划和主持</w:t>
      </w:r>
    </w:p>
    <w:p>
      <w:pPr>
        <w:ind w:left="326"/>
        <w:spacing w:before="196" w:line="223" w:lineRule="auto"/>
        <w:rPr>
          <w:rFonts w:ascii="KaiTi" w:hAnsi="KaiTi" w:eastAsia="KaiTi" w:cs="KaiTi"/>
          <w:sz w:val="25"/>
          <w:szCs w:val="25"/>
        </w:rPr>
      </w:pPr>
      <w:r>
        <w:rPr>
          <w:rFonts w:ascii="KaiTi" w:hAnsi="KaiTi" w:eastAsia="KaiTi" w:cs="KaiTi"/>
          <w:sz w:val="25"/>
          <w:szCs w:val="25"/>
          <w:spacing w:val="12"/>
        </w:rPr>
        <w:t>召开临时教育会议</w:t>
      </w:r>
    </w:p>
    <w:p>
      <w:pPr>
        <w:pStyle w:val="BodyText"/>
        <w:spacing w:line="14" w:lineRule="auto"/>
        <w:rPr>
          <w:sz w:val="2"/>
        </w:rPr>
      </w:pPr>
      <w:r>
        <w:rPr>
          <w:sz w:val="2"/>
          <w:szCs w:val="2"/>
        </w:rPr>
        <w:br w:type="column"/>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right="441"/>
        <w:spacing w:before="72" w:line="399" w:lineRule="auto"/>
        <w:jc w:val="both"/>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/063</w:t>
      </w:r>
      <w:r>
        <w:rPr>
          <w:rFonts w:ascii="Times New Roman" w:hAnsi="Times New Roman" w:eastAsia="Times New Roman" w:cs="Times New Roman"/>
          <w:sz w:val="25"/>
          <w:szCs w:val="25"/>
          <w:spacing w:val="2"/>
        </w:rPr>
        <w:t xml:space="preserve"> </w:t>
      </w:r>
      <w:r>
        <w:rPr>
          <w:rFonts w:ascii="Times New Roman" w:hAnsi="Times New Roman" w:eastAsia="Times New Roman" w:cs="Times New Roman"/>
          <w:sz w:val="25"/>
          <w:szCs w:val="25"/>
          <w:spacing w:val="-1"/>
        </w:rPr>
        <w:t>/067</w:t>
      </w:r>
      <w:r>
        <w:rPr>
          <w:rFonts w:ascii="Times New Roman" w:hAnsi="Times New Roman" w:eastAsia="Times New Roman" w:cs="Times New Roman"/>
          <w:sz w:val="25"/>
          <w:szCs w:val="25"/>
          <w:spacing w:val="2"/>
        </w:rPr>
        <w:t xml:space="preserve"> </w:t>
      </w:r>
      <w:r>
        <w:rPr>
          <w:rFonts w:ascii="Times New Roman" w:hAnsi="Times New Roman" w:eastAsia="Times New Roman" w:cs="Times New Roman"/>
          <w:sz w:val="25"/>
          <w:szCs w:val="25"/>
          <w:spacing w:val="-1"/>
        </w:rPr>
        <w:t>/077</w:t>
      </w:r>
      <w:r>
        <w:rPr>
          <w:rFonts w:ascii="Times New Roman" w:hAnsi="Times New Roman" w:eastAsia="Times New Roman" w:cs="Times New Roman"/>
          <w:sz w:val="25"/>
          <w:szCs w:val="25"/>
          <w:spacing w:val="2"/>
        </w:rPr>
        <w:t xml:space="preserve"> </w:t>
      </w:r>
      <w:r>
        <w:rPr>
          <w:rFonts w:ascii="Times New Roman" w:hAnsi="Times New Roman" w:eastAsia="Times New Roman" w:cs="Times New Roman"/>
          <w:sz w:val="25"/>
          <w:szCs w:val="25"/>
          <w:spacing w:val="-1"/>
        </w:rPr>
        <w:t>/084</w:t>
      </w:r>
    </w:p>
    <w:p>
      <w:pPr>
        <w:pStyle w:val="BodyText"/>
        <w:spacing w:line="434" w:lineRule="auto"/>
        <w:rPr/>
      </w:pPr>
      <w:r/>
    </w:p>
    <w:p>
      <w:pPr>
        <w:spacing w:before="72"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/093</w:t>
      </w:r>
    </w:p>
    <w:p>
      <w:pPr>
        <w:pStyle w:val="BodyText"/>
        <w:spacing w:line="331" w:lineRule="auto"/>
        <w:rPr/>
      </w:pPr>
      <w:r/>
    </w:p>
    <w:p>
      <w:pPr>
        <w:pStyle w:val="BodyText"/>
        <w:spacing w:line="332" w:lineRule="auto"/>
        <w:rPr/>
      </w:pPr>
      <w:r/>
    </w:p>
    <w:p>
      <w:pPr>
        <w:ind w:right="441"/>
        <w:spacing w:before="72" w:line="38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/095</w:t>
      </w:r>
      <w:r>
        <w:rPr>
          <w:rFonts w:ascii="Times New Roman" w:hAnsi="Times New Roman" w:eastAsia="Times New Roman" w:cs="Times New Roman"/>
          <w:sz w:val="25"/>
          <w:szCs w:val="25"/>
          <w:spacing w:val="2"/>
        </w:rPr>
        <w:t xml:space="preserve"> </w:t>
      </w:r>
      <w:r>
        <w:rPr>
          <w:rFonts w:ascii="Times New Roman" w:hAnsi="Times New Roman" w:eastAsia="Times New Roman" w:cs="Times New Roman"/>
          <w:sz w:val="25"/>
          <w:szCs w:val="25"/>
          <w:spacing w:val="-1"/>
        </w:rPr>
        <w:t>/099</w:t>
      </w:r>
    </w:p>
    <w:p>
      <w:pPr>
        <w:pStyle w:val="BodyText"/>
        <w:spacing w:line="434" w:lineRule="auto"/>
        <w:rPr/>
      </w:pPr>
      <w:r/>
    </w:p>
    <w:p>
      <w:pPr>
        <w:spacing w:before="72"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/105</w:t>
      </w:r>
    </w:p>
    <w:p>
      <w:pPr>
        <w:pStyle w:val="BodyText"/>
        <w:spacing w:line="327" w:lineRule="auto"/>
        <w:rPr/>
      </w:pPr>
      <w:r/>
    </w:p>
    <w:p>
      <w:pPr>
        <w:pStyle w:val="BodyText"/>
        <w:spacing w:line="327" w:lineRule="auto"/>
        <w:rPr/>
      </w:pPr>
      <w:r/>
    </w:p>
    <w:p>
      <w:pPr>
        <w:spacing w:before="72"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/113</w:t>
      </w:r>
    </w:p>
    <w:p>
      <w:pPr>
        <w:spacing w:line="192" w:lineRule="auto"/>
        <w:sectPr>
          <w:footerReference w:type="default" r:id="rId17"/>
          <w:pgSz w:w="11910" w:h="16840"/>
          <w:pgMar w:top="197" w:right="1014" w:bottom="1424" w:left="713" w:header="0" w:footer="1199" w:gutter="0"/>
          <w:cols w:equalWidth="0" w:num="4">
            <w:col w:w="3867" w:space="100"/>
            <w:col w:w="1834" w:space="100"/>
            <w:col w:w="3297" w:space="100"/>
            <w:col w:w="886" w:space="0"/>
          </w:cols>
        </w:sectPr>
        <w:rPr>
          <w:rFonts w:ascii="Times New Roman" w:hAnsi="Times New Roman" w:eastAsia="Times New Roman" w:cs="Times New Roman"/>
          <w:sz w:val="25"/>
          <w:szCs w:val="25"/>
        </w:rPr>
      </w:pPr>
    </w:p>
    <w:p>
      <w:pPr>
        <w:rPr/>
      </w:pPr>
      <w:r>
        <w:pict>
          <v:shape id="_x0000_s8" style="position:absolute;margin-left:46.3776pt;margin-top:336.398pt;mso-position-vertical-relative:page;mso-position-horizontal-relative:page;width:17.25pt;height:205.55pt;z-index:251677696;" o:allowincell="f" filled="false" stroked="false" type="#_x0000_t202">
            <v:fill on="false"/>
            <v:stroke on="false"/>
            <v:path/>
            <v:imagedata o:title=""/>
            <o:lock v:ext="edit" aspectratio="false"/>
            <v:textbox inset="0mm,0mm,0mm,0mm" style="layout-flow:vertical-ideographic;">
              <w:txbxContent>
                <w:p>
                  <w:pPr>
                    <w:ind w:left="20"/>
                    <w:spacing w:before="20" w:line="218" w:lineRule="auto"/>
                    <w:outlineLvl w:val="6"/>
                    <w:rPr>
                      <w:rFonts w:ascii="SimHei" w:hAnsi="SimHei" w:eastAsia="SimHei" w:cs="SimHei"/>
                      <w:sz w:val="25"/>
                      <w:szCs w:val="25"/>
                    </w:rPr>
                  </w:pPr>
                  <w:r>
                    <w:rPr>
                      <w:rFonts w:ascii="KaiTi" w:hAnsi="KaiTi" w:eastAsia="KaiTi" w:cs="KaiTi"/>
                      <w:sz w:val="25"/>
                      <w:szCs w:val="25"/>
                      <w:b/>
                      <w:bCs/>
                      <w:spacing w:val="-44"/>
                    </w:rPr>
                    <w:t>四</w:t>
                  </w:r>
                  <w:r>
                    <w:rPr>
                      <w:rFonts w:ascii="KaiTi" w:hAnsi="KaiTi" w:eastAsia="KaiTi" w:cs="KaiTi"/>
                      <w:sz w:val="25"/>
                      <w:szCs w:val="25"/>
                      <w:spacing w:val="1"/>
                    </w:rPr>
                    <w:t xml:space="preserve">                          </w:t>
                  </w:r>
                  <w:r>
                    <w:rPr>
                      <w:rFonts w:ascii="KaiTi" w:hAnsi="KaiTi" w:eastAsia="KaiTi" w:cs="KaiTi"/>
                      <w:sz w:val="25"/>
                      <w:szCs w:val="25"/>
                    </w:rPr>
                    <w:t xml:space="preserve">   </w:t>
                  </w:r>
                  <w:r>
                    <w:rPr>
                      <w:rFonts w:ascii="SimHei" w:hAnsi="SimHei" w:eastAsia="SimHei" w:cs="SimHei"/>
                      <w:sz w:val="25"/>
                      <w:szCs w:val="25"/>
                      <w:b/>
                      <w:bCs/>
                      <w:spacing w:val="-44"/>
                    </w:rPr>
                    <w:t>五</w:t>
                  </w:r>
                </w:p>
              </w:txbxContent>
            </v:textbox>
          </v:shape>
        </w:pict>
      </w:r>
      <w:r/>
    </w:p>
    <w:p>
      <w:pPr>
        <w:pStyle w:val="BodyText"/>
        <w:spacing w:line="14" w:lineRule="auto"/>
        <w:rPr>
          <w:sz w:val="2"/>
        </w:rPr>
      </w:pPr>
      <w:r>
        <w:rPr>
          <w:sz w:val="2"/>
          <w:szCs w:val="2"/>
        </w:rPr>
        <w:br w:type="column"/>
      </w:r>
    </w:p>
    <w:p>
      <w:pPr>
        <w:ind w:firstLine="3096"/>
        <w:spacing w:line="2927" w:lineRule="exact"/>
        <w:rPr/>
      </w:pPr>
      <w:r>
        <w:drawing>
          <wp:anchor distT="0" distB="0" distL="0" distR="0" simplePos="0" relativeHeight="251676672" behindDoc="0" locked="0" layoutInCell="1" allowOverlap="1">
            <wp:simplePos x="0" y="0"/>
            <wp:positionH relativeFrom="column">
              <wp:posOffset>2785396</wp:posOffset>
            </wp:positionH>
            <wp:positionV relativeFrom="paragraph">
              <wp:posOffset>11075</wp:posOffset>
            </wp:positionV>
            <wp:extent cx="6352" cy="7378661"/>
            <wp:effectExtent l="0" t="0" r="0" b="0"/>
            <wp:wrapNone/>
            <wp:docPr id="24" name="IM 24"/>
            <wp:cNvGraphicFramePr/>
            <a:graphic>
              <a:graphicData uri="http://schemas.openxmlformats.org/drawingml/2006/picture">
                <pic:pic>
                  <pic:nvPicPr>
                    <pic:cNvPr id="24" name="IM 24"/>
                    <pic:cNvPicPr/>
                  </pic:nvPicPr>
                  <pic:blipFill>
                    <a:blip r:embed="rId20"/>
                    <a:stretch>
                      <a:fillRect/>
                    </a:stretch>
                  </pic:blipFill>
                  <pic:spPr>
                    <a:xfrm rot="0">
                      <a:off x="0" y="0"/>
                      <a:ext cx="6352" cy="7378661"/>
                    </a:xfrm>
                    <a:prstGeom prst="rect">
                      <a:avLst/>
                    </a:prstGeom>
                  </pic:spPr>
                </pic:pic>
              </a:graphicData>
            </a:graphic>
          </wp:anchor>
        </w:drawing>
      </w:r>
      <w:r>
        <w:rPr>
          <w:position w:val="-58"/>
        </w:rPr>
        <w:pict>
          <v:group id="_x0000_s10" style="mso-position-vertical-relative:line;mso-position-horizontal-relative:char;width:65pt;height:146.45pt;" filled="false" stroked="false" coordsize="1300,2928" coordorigin="0,0">
            <v:shape id="_x0000_s12" style="position:absolute;left:0;top:58;width:1300;height:2870;" filled="false" stroked="false" type="#_x0000_t75">
              <v:imagedata o:title="" r:id="rId21"/>
            </v:shape>
            <v:shape id="_x0000_s14" style="position:absolute;left:-20;top:-20;width:1340;height:2968;" filled="false" stroked="false" type="#_x0000_t202">
              <v:fill on="false"/>
              <v:stroke on="false"/>
              <v:path/>
              <v:imagedata o:title=""/>
              <o:lock v:ext="edit" aspectratio="false"/>
              <v:textbox inset="0mm,0mm,0mm,0mm" style="layout-flow:vertical-ideographic;">
                <w:txbxContent>
                  <w:p>
                    <w:pPr>
                      <w:ind w:left="20"/>
                      <w:spacing w:before="93" w:line="201" w:lineRule="auto"/>
                      <w:rPr>
                        <w:rFonts w:ascii="SimSun" w:hAnsi="SimSun" w:eastAsia="SimSun" w:cs="SimSun"/>
                        <w:sz w:val="62"/>
                        <w:szCs w:val="62"/>
                      </w:rPr>
                    </w:pPr>
                    <w:r>
                      <w:rPr>
                        <w:rFonts w:ascii="SimSun" w:hAnsi="SimSun" w:eastAsia="SimSun" w:cs="SimSun"/>
                        <w:sz w:val="62"/>
                        <w:szCs w:val="62"/>
                        <w:spacing w:val="79"/>
                      </w:rPr>
                      <w:t>目录</w:t>
                    </w:r>
                  </w:p>
                </w:txbxContent>
              </v:textbox>
            </v:shape>
          </v:group>
        </w:pict>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ind w:left="45" w:right="568" w:hanging="46"/>
        <w:spacing w:before="81" w:line="352" w:lineRule="auto"/>
        <w:jc w:val="both"/>
        <w:rPr>
          <w:rFonts w:ascii="KaiTi" w:hAnsi="KaiTi" w:eastAsia="KaiTi" w:cs="KaiTi"/>
          <w:sz w:val="25"/>
          <w:szCs w:val="25"/>
        </w:rPr>
      </w:pPr>
      <w:r>
        <w:rPr>
          <w:rFonts w:ascii="KaiTi" w:hAnsi="KaiTi" w:eastAsia="KaiTi" w:cs="KaiTi"/>
          <w:sz w:val="25"/>
          <w:szCs w:val="25"/>
          <w:b/>
          <w:bCs/>
          <w:spacing w:val="17"/>
        </w:rPr>
        <w:t>北京大学校长</w:t>
      </w:r>
      <w:r>
        <w:rPr>
          <w:rFonts w:ascii="KaiTi" w:hAnsi="KaiTi" w:eastAsia="KaiTi" w:cs="KaiTi"/>
          <w:sz w:val="25"/>
          <w:szCs w:val="25"/>
          <w:spacing w:val="9"/>
        </w:rPr>
        <w:t xml:space="preserve">             </w:t>
      </w:r>
      <w:r>
        <w:rPr>
          <w:rFonts w:ascii="Times New Roman" w:hAnsi="Times New Roman" w:eastAsia="Times New Roman" w:cs="Times New Roman"/>
          <w:sz w:val="25"/>
          <w:szCs w:val="25"/>
          <w:spacing w:val="17"/>
          <w:position w:val="1"/>
        </w:rPr>
        <w:t>/117</w:t>
      </w:r>
      <w:r>
        <w:rPr>
          <w:rFonts w:ascii="Times New Roman" w:hAnsi="Times New Roman" w:eastAsia="Times New Roman" w:cs="Times New Roman"/>
          <w:sz w:val="25"/>
          <w:szCs w:val="25"/>
          <w:spacing w:val="7"/>
          <w:position w:val="1"/>
        </w:rPr>
        <w:t xml:space="preserve"> </w:t>
      </w:r>
      <w:r>
        <w:rPr>
          <w:rFonts w:ascii="KaiTi" w:hAnsi="KaiTi" w:eastAsia="KaiTi" w:cs="KaiTi"/>
          <w:sz w:val="25"/>
          <w:szCs w:val="25"/>
          <w:spacing w:val="5"/>
        </w:rPr>
        <w:t>知难而上，出长北大</w:t>
      </w:r>
      <w:r>
        <w:rPr>
          <w:rFonts w:ascii="KaiTi" w:hAnsi="KaiTi" w:eastAsia="KaiTi" w:cs="KaiTi"/>
          <w:sz w:val="25"/>
          <w:szCs w:val="25"/>
          <w:spacing w:val="9"/>
        </w:rPr>
        <w:t xml:space="preserve">        </w:t>
      </w:r>
      <w:r>
        <w:rPr>
          <w:rFonts w:ascii="Times New Roman" w:hAnsi="Times New Roman" w:eastAsia="Times New Roman" w:cs="Times New Roman"/>
          <w:sz w:val="25"/>
          <w:szCs w:val="25"/>
          <w:spacing w:val="5"/>
          <w:position w:val="1"/>
        </w:rPr>
        <w:t>/119</w:t>
      </w:r>
      <w:r>
        <w:rPr>
          <w:rFonts w:ascii="Times New Roman" w:hAnsi="Times New Roman" w:eastAsia="Times New Roman" w:cs="Times New Roman"/>
          <w:sz w:val="25"/>
          <w:szCs w:val="25"/>
          <w:spacing w:val="1"/>
          <w:position w:val="1"/>
        </w:rPr>
        <w:t xml:space="preserve"> </w:t>
      </w:r>
      <w:r>
        <w:rPr>
          <w:rFonts w:ascii="KaiTi" w:hAnsi="KaiTi" w:eastAsia="KaiTi" w:cs="KaiTi"/>
          <w:sz w:val="25"/>
          <w:szCs w:val="25"/>
          <w:spacing w:val="17"/>
        </w:rPr>
        <w:t>主张大学为“研究学理的机关”</w:t>
      </w:r>
    </w:p>
    <w:p>
      <w:pPr>
        <w:ind w:left="46" w:right="568" w:firstLine="3390"/>
        <w:spacing w:before="45" w:line="367" w:lineRule="auto"/>
        <w:rPr>
          <w:rFonts w:ascii="KaiTi" w:hAnsi="KaiTi" w:eastAsia="KaiTi" w:cs="KaiTi"/>
          <w:sz w:val="25"/>
          <w:szCs w:val="25"/>
        </w:rPr>
      </w:pPr>
      <w:r>
        <w:rPr>
          <w:rFonts w:ascii="Times New Roman" w:hAnsi="Times New Roman" w:eastAsia="Times New Roman" w:cs="Times New Roman"/>
          <w:sz w:val="25"/>
          <w:szCs w:val="25"/>
          <w:spacing w:val="-1"/>
        </w:rPr>
        <w:t>/125</w:t>
      </w:r>
      <w:r>
        <w:rPr>
          <w:rFonts w:ascii="Times New Roman" w:hAnsi="Times New Roman" w:eastAsia="Times New Roman" w:cs="Times New Roman"/>
          <w:sz w:val="25"/>
          <w:szCs w:val="25"/>
          <w:spacing w:val="2"/>
        </w:rPr>
        <w:t xml:space="preserve"> </w:t>
      </w:r>
      <w:r>
        <w:rPr>
          <w:rFonts w:ascii="KaiTi" w:hAnsi="KaiTi" w:eastAsia="KaiTi" w:cs="KaiTi"/>
          <w:sz w:val="25"/>
          <w:szCs w:val="25"/>
          <w:spacing w:val="-2"/>
        </w:rPr>
        <w:t>提倡“思想自由，兼容并包”的</w:t>
      </w:r>
    </w:p>
    <w:sdt>
      <w:sdtPr>
        <w:rPr>
          <w:rFonts w:ascii="KaiTi" w:hAnsi="KaiTi" w:eastAsia="KaiTi" w:cs="KaiTi"/>
          <w:sz w:val="25"/>
          <w:szCs w:val="25"/>
        </w:rPr>
        <w:docPartObj>
          <w:docPartGallery w:val="Table of Contents"/>
          <w:docPartUnique/>
        </w:docPartObj>
      </w:sdtPr>
      <w:sdtEndPr>
        <w:rPr>
          <w:rFonts w:ascii="Times New Roman" w:hAnsi="Times New Roman" w:eastAsia="Times New Roman" w:cs="Times New Roman"/>
          <w:sz w:val="25"/>
          <w:szCs w:val="25"/>
        </w:rPr>
      </w:sdtEndPr>
      <w:sdtContent>
        <w:p>
          <w:pPr>
            <w:ind w:left="336"/>
            <w:spacing w:line="224" w:lineRule="auto"/>
            <w:rPr>
              <w:rFonts w:ascii="Times New Roman" w:hAnsi="Times New Roman" w:eastAsia="Times New Roman" w:cs="Times New Roman"/>
              <w:sz w:val="25"/>
              <w:szCs w:val="25"/>
            </w:rPr>
          </w:pPr>
          <w:bookmarkStart w:name="bookmark1" w:id="1"/>
          <w:bookmarkEnd w:id="1"/>
          <w:hyperlink w:history="true" w:anchor="bookmark1">
            <w:r>
              <w:rPr>
                <w:rFonts w:ascii="KaiTi" w:hAnsi="KaiTi" w:eastAsia="KaiTi" w:cs="KaiTi"/>
                <w:sz w:val="25"/>
                <w:szCs w:val="25"/>
                <w:spacing w:val="6"/>
              </w:rPr>
              <w:t>办学方针</w:t>
            </w:r>
            <w:r>
              <w:rPr>
                <w:rFonts w:ascii="KaiTi" w:hAnsi="KaiTi" w:eastAsia="KaiTi" w:cs="KaiTi"/>
                <w:sz w:val="25"/>
                <w:szCs w:val="25"/>
                <w:spacing w:val="1"/>
              </w:rPr>
              <w:t xml:space="preserve">                </w:t>
            </w:r>
            <w:r>
              <w:rPr>
                <w:rFonts w:ascii="Times New Roman" w:hAnsi="Times New Roman" w:eastAsia="Times New Roman" w:cs="Times New Roman"/>
                <w:sz w:val="25"/>
                <w:szCs w:val="25"/>
                <w:spacing w:val="6"/>
              </w:rPr>
              <w:t>/</w:t>
            </w:r>
            <w:r>
              <w:rPr>
                <w:rFonts w:ascii="Times New Roman" w:hAnsi="Times New Roman" w:eastAsia="Times New Roman" w:cs="Times New Roman"/>
                <w:sz w:val="25"/>
                <w:szCs w:val="25"/>
                <w:spacing w:val="-19"/>
              </w:rPr>
              <w:t xml:space="preserve"> </w:t>
            </w:r>
            <w:r>
              <w:rPr>
                <w:rFonts w:ascii="Times New Roman" w:hAnsi="Times New Roman" w:eastAsia="Times New Roman" w:cs="Times New Roman"/>
                <w:sz w:val="25"/>
                <w:szCs w:val="25"/>
                <w:spacing w:val="6"/>
              </w:rPr>
              <w:t>157</w:t>
            </w:r>
          </w:hyperlink>
        </w:p>
        <w:p>
          <w:pPr>
            <w:ind w:left="46"/>
            <w:spacing w:before="174" w:line="223" w:lineRule="auto"/>
            <w:rPr>
              <w:rFonts w:ascii="SimSun" w:hAnsi="SimSun" w:eastAsia="SimSun" w:cs="SimSun"/>
              <w:sz w:val="25"/>
              <w:szCs w:val="25"/>
            </w:rPr>
          </w:pPr>
          <w:bookmarkStart w:name="bookmark2" w:id="2"/>
          <w:bookmarkEnd w:id="2"/>
          <w:hyperlink w:history="true" w:anchor="bookmark2">
            <w:r>
              <w:rPr>
                <w:rFonts w:ascii="KaiTi" w:hAnsi="KaiTi" w:eastAsia="KaiTi" w:cs="KaiTi"/>
                <w:sz w:val="25"/>
                <w:szCs w:val="25"/>
                <w:spacing w:val="15"/>
              </w:rPr>
              <w:t>创建教授治校的管理体制</w:t>
            </w:r>
            <w:r>
              <w:rPr>
                <w:rFonts w:ascii="KaiTi" w:hAnsi="KaiTi" w:eastAsia="KaiTi" w:cs="KaiTi"/>
                <w:sz w:val="25"/>
                <w:szCs w:val="25"/>
                <w:spacing w:val="15"/>
              </w:rPr>
              <w:t xml:space="preserve">   </w:t>
            </w:r>
            <w:r>
              <w:rPr>
                <w:rFonts w:ascii="SimSun" w:hAnsi="SimSun" w:eastAsia="SimSun" w:cs="SimSun"/>
                <w:sz w:val="25"/>
                <w:szCs w:val="25"/>
                <w:spacing w:val="15"/>
              </w:rPr>
              <w:t>/174</w:t>
            </w:r>
          </w:hyperlink>
        </w:p>
        <w:p>
          <w:pPr>
            <w:pStyle w:val="BodyText"/>
            <w:spacing w:line="291" w:lineRule="auto"/>
            <w:rPr/>
          </w:pPr>
          <w:r/>
        </w:p>
        <w:p>
          <w:pPr>
            <w:pStyle w:val="BodyText"/>
            <w:spacing w:line="292" w:lineRule="auto"/>
            <w:rPr/>
          </w:pPr>
          <w:r/>
        </w:p>
        <w:p>
          <w:pPr>
            <w:ind w:left="30"/>
            <w:spacing w:before="81" w:line="221" w:lineRule="auto"/>
            <w:rPr>
              <w:rFonts w:ascii="Times New Roman" w:hAnsi="Times New Roman" w:eastAsia="Times New Roman" w:cs="Times New Roman"/>
              <w:sz w:val="25"/>
              <w:szCs w:val="25"/>
            </w:rPr>
          </w:pPr>
          <w:bookmarkStart w:name="bookmark3" w:id="3"/>
          <w:bookmarkEnd w:id="3"/>
          <w:hyperlink w:history="true" w:anchor="bookmark3">
            <w:r>
              <w:rPr>
                <w:rFonts w:ascii="SimHei" w:hAnsi="SimHei" w:eastAsia="SimHei" w:cs="SimHei"/>
                <w:sz w:val="25"/>
                <w:szCs w:val="25"/>
                <w:b/>
                <w:bCs/>
                <w:spacing w:val="13"/>
              </w:rPr>
              <w:t>民国大学院院长</w:t>
            </w:r>
            <w:r>
              <w:rPr>
                <w:rFonts w:ascii="SimHei" w:hAnsi="SimHei" w:eastAsia="SimHei" w:cs="SimHei"/>
                <w:sz w:val="25"/>
                <w:szCs w:val="25"/>
                <w:spacing w:val="9"/>
              </w:rPr>
              <w:t xml:space="preserve">           </w:t>
            </w:r>
            <w:r>
              <w:rPr>
                <w:rFonts w:ascii="Times New Roman" w:hAnsi="Times New Roman" w:eastAsia="Times New Roman" w:cs="Times New Roman"/>
                <w:sz w:val="25"/>
                <w:szCs w:val="25"/>
                <w:spacing w:val="13"/>
                <w:position w:val="1"/>
              </w:rPr>
              <w:t>/</w:t>
            </w:r>
            <w:r>
              <w:rPr>
                <w:rFonts w:ascii="Times New Roman" w:hAnsi="Times New Roman" w:eastAsia="Times New Roman" w:cs="Times New Roman"/>
                <w:sz w:val="25"/>
                <w:szCs w:val="25"/>
                <w:spacing w:val="-34"/>
                <w:position w:val="1"/>
              </w:rPr>
              <w:t xml:space="preserve"> </w:t>
            </w:r>
            <w:r>
              <w:rPr>
                <w:rFonts w:ascii="Times New Roman" w:hAnsi="Times New Roman" w:eastAsia="Times New Roman" w:cs="Times New Roman"/>
                <w:sz w:val="25"/>
                <w:szCs w:val="25"/>
                <w:spacing w:val="13"/>
                <w:position w:val="1"/>
              </w:rPr>
              <w:t>183</w:t>
            </w:r>
          </w:hyperlink>
        </w:p>
        <w:p>
          <w:pPr>
            <w:ind w:left="46"/>
            <w:spacing w:before="176" w:line="220" w:lineRule="auto"/>
            <w:rPr>
              <w:rFonts w:ascii="KaiTi" w:hAnsi="KaiTi" w:eastAsia="KaiTi" w:cs="KaiTi"/>
              <w:sz w:val="25"/>
              <w:szCs w:val="25"/>
            </w:rPr>
          </w:pPr>
          <w:bookmarkStart w:name="bookmark4" w:id="4"/>
          <w:bookmarkEnd w:id="4"/>
          <w:hyperlink w:history="true" w:anchor="bookmark4">
            <w:r>
              <w:rPr>
                <w:rFonts w:ascii="KaiTi" w:hAnsi="KaiTi" w:eastAsia="KaiTi" w:cs="KaiTi"/>
                <w:sz w:val="25"/>
                <w:szCs w:val="25"/>
                <w:spacing w:val="5"/>
              </w:rPr>
              <w:t>改革教育行政制度，“以学术化</w:t>
            </w:r>
          </w:hyperlink>
        </w:p>
        <w:p>
          <w:pPr>
            <w:ind w:left="316"/>
            <w:spacing w:before="196" w:line="223" w:lineRule="auto"/>
            <w:rPr>
              <w:rFonts w:ascii="Times New Roman" w:hAnsi="Times New Roman" w:eastAsia="Times New Roman" w:cs="Times New Roman"/>
              <w:sz w:val="25"/>
              <w:szCs w:val="25"/>
            </w:rPr>
          </w:pPr>
          <w:bookmarkStart w:name="bookmark4" w:id="5"/>
          <w:bookmarkEnd w:id="5"/>
          <w:hyperlink w:history="true" w:anchor="bookmark4">
            <w:r>
              <w:rPr>
                <w:rFonts w:ascii="KaiTi" w:hAnsi="KaiTi" w:eastAsia="KaiTi" w:cs="KaiTi"/>
                <w:sz w:val="25"/>
                <w:szCs w:val="25"/>
                <w:spacing w:val="5"/>
              </w:rPr>
              <w:t>代官僚化”</w:t>
            </w:r>
            <w:r>
              <w:rPr>
                <w:rFonts w:ascii="KaiTi" w:hAnsi="KaiTi" w:eastAsia="KaiTi" w:cs="KaiTi"/>
                <w:sz w:val="25"/>
                <w:szCs w:val="25"/>
                <w:spacing w:val="3"/>
              </w:rPr>
              <w:t xml:space="preserve">              </w:t>
            </w:r>
            <w:r>
              <w:rPr>
                <w:rFonts w:ascii="Times New Roman" w:hAnsi="Times New Roman" w:eastAsia="Times New Roman" w:cs="Times New Roman"/>
                <w:sz w:val="25"/>
                <w:szCs w:val="25"/>
                <w:spacing w:val="5"/>
                <w:position w:val="1"/>
              </w:rPr>
              <w:t>/</w:t>
            </w:r>
            <w:r>
              <w:rPr>
                <w:rFonts w:ascii="Times New Roman" w:hAnsi="Times New Roman" w:eastAsia="Times New Roman" w:cs="Times New Roman"/>
                <w:sz w:val="25"/>
                <w:szCs w:val="25"/>
                <w:spacing w:val="-22"/>
                <w:position w:val="1"/>
              </w:rPr>
              <w:t xml:space="preserve"> </w:t>
            </w:r>
            <w:r>
              <w:rPr>
                <w:rFonts w:ascii="Times New Roman" w:hAnsi="Times New Roman" w:eastAsia="Times New Roman" w:cs="Times New Roman"/>
                <w:sz w:val="25"/>
                <w:szCs w:val="25"/>
                <w:spacing w:val="5"/>
                <w:position w:val="1"/>
              </w:rPr>
              <w:t>185</w:t>
            </w:r>
          </w:hyperlink>
        </w:p>
      </w:sdtContent>
    </w:sdt>
    <w:p>
      <w:pPr>
        <w:pStyle w:val="BodyText"/>
        <w:spacing w:line="14" w:lineRule="auto"/>
        <w:rPr>
          <w:sz w:val="2"/>
        </w:rPr>
      </w:pPr>
      <w:r>
        <w:rPr>
          <w:sz w:val="2"/>
          <w:szCs w:val="2"/>
        </w:rPr>
        <w:br w:type="column"/>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mc:AlternateContent xmlns:mc="http://schemas.openxmlformats.org/markup-compatibility/2006">
          <mc:Choice Requires="wps">
            <w:drawing>
              <wp:anchor distT="0" distB="0" distL="0" distR="0" simplePos="0" relativeHeight="251675648" behindDoc="0" locked="0" layoutInCell="1" allowOverlap="1">
                <wp:simplePos x="0" y="0"/>
                <wp:positionH relativeFrom="column">
                  <wp:posOffset>-376745</wp:posOffset>
                </wp:positionH>
                <wp:positionV relativeFrom="paragraph">
                  <wp:posOffset>370988</wp:posOffset>
                </wp:positionV>
                <wp:extent cx="908050" cy="312420"/>
                <wp:effectExtent l="0" t="0" r="0" b="0"/>
                <wp:wrapNone/>
                <wp:docPr id="26" name="TextBox 26"/>
                <wp:cNvGraphicFramePr/>
                <a:graphic>
                  <a:graphicData uri="http://schemas.microsoft.com/office/word/2010/wordprocessingShape">
                    <wps:wsp>
                      <wps:cNvPr id="26" name="TextBox 26"/>
                      <wps:cNvSpPr txBox="1"/>
                      <wps:spPr>
                        <a:xfrm rot="5400000">
                          <a:off x="-376745" y="370988"/>
                          <a:ext cx="908050" cy="3124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24" w:line="183" w:lineRule="auto"/>
                              <w:rPr>
                                <w:rFonts w:ascii="SimSun" w:hAnsi="SimSun" w:eastAsia="SimSun" w:cs="SimSun"/>
                                <w:sz w:val="35"/>
                                <w:szCs w:val="35"/>
                              </w:rPr>
                            </w:pPr>
                            <w:r>
                              <w:rPr>
                                <w:rFonts w:ascii="SimSun" w:hAnsi="SimSun" w:eastAsia="SimSun" w:cs="SimSun"/>
                                <w:sz w:val="35"/>
                                <w:szCs w:val="35"/>
                                <w:spacing w:val="-2"/>
                              </w:rPr>
                              <w:t>Contents</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6" style="position:absolute;margin-left:-29.665pt;margin-top:29.2117pt;mso-position-vertical-relative:text;mso-position-horizontal-relative:text;width:71.5pt;height:24.6pt;z-index:251675648;rotation:90;" filled="false" stroked="false" type="#_x0000_t202">
                <v:fill on="false"/>
                <v:stroke on="false"/>
                <v:path/>
                <v:imagedata o:title=""/>
                <o:lock v:ext="edit" aspectratio="false"/>
                <v:textbox inset="0mm,0mm,0mm,0mm">
                  <w:txbxContent>
                    <w:p>
                      <w:pPr>
                        <w:ind w:left="20"/>
                        <w:spacing w:before="124" w:line="183" w:lineRule="auto"/>
                        <w:rPr>
                          <w:rFonts w:ascii="SimSun" w:hAnsi="SimSun" w:eastAsia="SimSun" w:cs="SimSun"/>
                          <w:sz w:val="35"/>
                          <w:szCs w:val="35"/>
                        </w:rPr>
                      </w:pPr>
                      <w:r>
                        <w:rPr>
                          <w:rFonts w:ascii="SimSun" w:hAnsi="SimSun" w:eastAsia="SimSun" w:cs="SimSun"/>
                          <w:sz w:val="35"/>
                          <w:szCs w:val="35"/>
                          <w:spacing w:val="-2"/>
                        </w:rPr>
                        <w:t>Contents</w:t>
                      </w:r>
                    </w:p>
                  </w:txbxContent>
                </v:textbox>
              </v:shape>
            </w:pict>
          </mc:Fallback>
        </mc:AlternateContent>
      </w: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807"/>
        <w:spacing w:before="82" w:line="344" w:lineRule="auto"/>
        <w:rPr>
          <w:rFonts w:ascii="KaiTi" w:hAnsi="KaiTi" w:eastAsia="KaiTi" w:cs="KaiTi"/>
          <w:sz w:val="25"/>
          <w:szCs w:val="25"/>
        </w:rPr>
      </w:pPr>
      <w:r>
        <w:rPr>
          <w:rFonts w:ascii="KaiTi" w:hAnsi="KaiTi" w:eastAsia="KaiTi" w:cs="KaiTi"/>
          <w:sz w:val="25"/>
          <w:szCs w:val="25"/>
          <w:spacing w:val="12"/>
        </w:rPr>
        <w:t>制定新的教育宗旨</w:t>
      </w:r>
      <w:r>
        <w:rPr>
          <w:rFonts w:ascii="KaiTi" w:hAnsi="KaiTi" w:eastAsia="KaiTi" w:cs="KaiTi"/>
          <w:sz w:val="25"/>
          <w:szCs w:val="25"/>
          <w:spacing w:val="13"/>
        </w:rPr>
        <w:t xml:space="preserve">         </w:t>
      </w:r>
      <w:r>
        <w:rPr>
          <w:rFonts w:ascii="Times New Roman" w:hAnsi="Times New Roman" w:eastAsia="Times New Roman" w:cs="Times New Roman"/>
          <w:sz w:val="25"/>
          <w:szCs w:val="25"/>
          <w:spacing w:val="12"/>
          <w:position w:val="1"/>
        </w:rPr>
        <w:t>/192</w:t>
      </w:r>
      <w:r>
        <w:rPr>
          <w:rFonts w:ascii="Times New Roman" w:hAnsi="Times New Roman" w:eastAsia="Times New Roman" w:cs="Times New Roman"/>
          <w:sz w:val="25"/>
          <w:szCs w:val="25"/>
          <w:spacing w:val="2"/>
          <w:position w:val="1"/>
        </w:rPr>
        <w:t xml:space="preserve"> </w:t>
      </w:r>
      <w:r>
        <w:rPr>
          <w:rFonts w:ascii="KaiTi" w:hAnsi="KaiTi" w:eastAsia="KaiTi" w:cs="KaiTi"/>
          <w:sz w:val="25"/>
          <w:szCs w:val="25"/>
          <w:spacing w:val="17"/>
        </w:rPr>
        <w:t>创设国立音乐院和国立艺术院</w:t>
      </w:r>
    </w:p>
    <w:p>
      <w:pPr>
        <w:spacing w:before="54" w:line="192" w:lineRule="auto"/>
        <w:jc w:val="right"/>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/195</w:t>
      </w:r>
    </w:p>
    <w:sdt>
      <w:sdtPr>
        <w:rPr>
          <w:rFonts w:ascii="KaiTi" w:hAnsi="KaiTi" w:eastAsia="KaiTi" w:cs="KaiTi"/>
          <w:sz w:val="25"/>
          <w:szCs w:val="25"/>
        </w:rPr>
        <w:docPartObj>
          <w:docPartGallery w:val="Table of Contents"/>
          <w:docPartUnique/>
        </w:docPartObj>
      </w:sdtPr>
      <w:sdtEndPr>
        <w:rPr>
          <w:rFonts w:ascii="Times New Roman" w:hAnsi="Times New Roman" w:eastAsia="Times New Roman" w:cs="Times New Roman"/>
          <w:sz w:val="25"/>
          <w:szCs w:val="25"/>
          <w:position w:val="1"/>
        </w:rPr>
      </w:sdtEndPr>
      <w:sdtContent>
        <w:p>
          <w:pPr>
            <w:spacing w:before="216" w:line="224" w:lineRule="auto"/>
            <w:jc w:val="right"/>
            <w:rPr>
              <w:rFonts w:ascii="Times New Roman" w:hAnsi="Times New Roman" w:eastAsia="Times New Roman" w:cs="Times New Roman"/>
              <w:sz w:val="25"/>
              <w:szCs w:val="25"/>
            </w:rPr>
          </w:pPr>
          <w:bookmarkStart w:name="bookmark5" w:id="6"/>
          <w:bookmarkEnd w:id="6"/>
          <w:hyperlink w:history="true" w:anchor="bookmark5">
            <w:r>
              <w:rPr>
                <w:rFonts w:ascii="KaiTi" w:hAnsi="KaiTi" w:eastAsia="KaiTi" w:cs="KaiTi"/>
                <w:sz w:val="25"/>
                <w:szCs w:val="25"/>
                <w:spacing w:val="9"/>
              </w:rPr>
              <w:t>创办国立劳动大学</w:t>
            </w:r>
            <w:r>
              <w:rPr>
                <w:rFonts w:ascii="KaiTi" w:hAnsi="KaiTi" w:eastAsia="KaiTi" w:cs="KaiTi"/>
                <w:sz w:val="25"/>
                <w:szCs w:val="25"/>
                <w:spacing w:val="3"/>
              </w:rPr>
              <w:t xml:space="preserve">          </w:t>
            </w:r>
            <w:r>
              <w:rPr>
                <w:rFonts w:ascii="Times New Roman" w:hAnsi="Times New Roman" w:eastAsia="Times New Roman" w:cs="Times New Roman"/>
                <w:sz w:val="25"/>
                <w:szCs w:val="25"/>
                <w:spacing w:val="9"/>
              </w:rPr>
              <w:t>/203</w:t>
            </w:r>
          </w:hyperlink>
        </w:p>
        <w:p>
          <w:pPr>
            <w:spacing w:before="194" w:line="223" w:lineRule="auto"/>
            <w:jc w:val="right"/>
            <w:rPr>
              <w:rFonts w:ascii="Times New Roman" w:hAnsi="Times New Roman" w:eastAsia="Times New Roman" w:cs="Times New Roman"/>
              <w:sz w:val="25"/>
              <w:szCs w:val="25"/>
            </w:rPr>
          </w:pPr>
          <w:bookmarkStart w:name="bookmark6" w:id="7"/>
          <w:bookmarkEnd w:id="7"/>
          <w:hyperlink w:history="true" w:anchor="bookmark6">
            <w:r>
              <w:rPr>
                <w:rFonts w:ascii="KaiTi" w:hAnsi="KaiTi" w:eastAsia="KaiTi" w:cs="KaiTi"/>
                <w:sz w:val="25"/>
                <w:szCs w:val="25"/>
                <w:spacing w:val="11"/>
              </w:rPr>
              <w:t>主张教育独立</w:t>
            </w:r>
            <w:r>
              <w:rPr>
                <w:rFonts w:ascii="KaiTi" w:hAnsi="KaiTi" w:eastAsia="KaiTi" w:cs="KaiTi"/>
                <w:sz w:val="25"/>
                <w:szCs w:val="25"/>
                <w:spacing w:val="11"/>
              </w:rPr>
              <w:t xml:space="preserve">             </w:t>
            </w:r>
            <w:r>
              <w:rPr>
                <w:rFonts w:ascii="Times New Roman" w:hAnsi="Times New Roman" w:eastAsia="Times New Roman" w:cs="Times New Roman"/>
                <w:sz w:val="25"/>
                <w:szCs w:val="25"/>
                <w:spacing w:val="11"/>
              </w:rPr>
              <w:t>/206</w:t>
            </w:r>
          </w:hyperlink>
        </w:p>
        <w:p>
          <w:pPr>
            <w:pStyle w:val="BodyText"/>
            <w:spacing w:line="279" w:lineRule="auto"/>
            <w:rPr/>
          </w:pPr>
          <w:r/>
        </w:p>
        <w:p>
          <w:pPr>
            <w:pStyle w:val="BodyText"/>
            <w:spacing w:line="280" w:lineRule="auto"/>
            <w:rPr/>
          </w:pPr>
          <w:r/>
        </w:p>
        <w:p>
          <w:pPr>
            <w:spacing w:before="91" w:line="233" w:lineRule="auto"/>
            <w:jc w:val="right"/>
            <w:rPr>
              <w:rFonts w:ascii="Times New Roman" w:hAnsi="Times New Roman" w:eastAsia="Times New Roman" w:cs="Times New Roman"/>
              <w:sz w:val="25"/>
              <w:szCs w:val="25"/>
            </w:rPr>
          </w:pPr>
          <w:bookmarkStart w:name="bookmark7" w:id="8"/>
          <w:bookmarkEnd w:id="8"/>
          <w:hyperlink w:history="true" w:anchor="bookmark7">
            <w:r>
              <w:rPr>
                <w:rFonts w:ascii="KaiTi" w:hAnsi="KaiTi" w:eastAsia="KaiTi" w:cs="KaiTi"/>
                <w:sz w:val="28"/>
                <w:szCs w:val="28"/>
                <w:spacing w:val="-4"/>
                <w:position w:val="-2"/>
              </w:rPr>
              <w:t>后</w:t>
            </w:r>
            <w:r>
              <w:rPr>
                <w:rFonts w:ascii="KaiTi" w:hAnsi="KaiTi" w:eastAsia="KaiTi" w:cs="KaiTi"/>
                <w:sz w:val="28"/>
                <w:szCs w:val="28"/>
                <w:spacing w:val="4"/>
                <w:position w:val="-2"/>
              </w:rPr>
              <w:t xml:space="preserve">  </w:t>
            </w:r>
            <w:r>
              <w:rPr>
                <w:rFonts w:ascii="KaiTi" w:hAnsi="KaiTi" w:eastAsia="KaiTi" w:cs="KaiTi"/>
                <w:sz w:val="28"/>
                <w:szCs w:val="28"/>
                <w:spacing w:val="-4"/>
                <w:position w:val="-2"/>
              </w:rPr>
              <w:t>记</w:t>
            </w:r>
            <w:r>
              <w:rPr>
                <w:rFonts w:ascii="KaiTi" w:hAnsi="KaiTi" w:eastAsia="KaiTi" w:cs="KaiTi"/>
                <w:sz w:val="28"/>
                <w:szCs w:val="28"/>
                <w:spacing w:val="3"/>
                <w:position w:val="-2"/>
              </w:rPr>
              <w:t xml:space="preserve">                   </w:t>
            </w:r>
            <w:r>
              <w:rPr>
                <w:rFonts w:ascii="KaiTi" w:hAnsi="KaiTi" w:eastAsia="KaiTi" w:cs="KaiTi"/>
                <w:sz w:val="28"/>
                <w:szCs w:val="28"/>
                <w:spacing w:val="2"/>
                <w:position w:val="-2"/>
              </w:rPr>
              <w:t xml:space="preserve">   </w:t>
            </w:r>
            <w:r>
              <w:rPr>
                <w:rFonts w:ascii="Times New Roman" w:hAnsi="Times New Roman" w:eastAsia="Times New Roman" w:cs="Times New Roman"/>
                <w:sz w:val="25"/>
                <w:szCs w:val="25"/>
                <w:spacing w:val="-4"/>
                <w:position w:val="2"/>
              </w:rPr>
              <w:t>/211</w:t>
            </w:r>
          </w:hyperlink>
        </w:p>
        <w:p>
          <w:pPr>
            <w:spacing w:before="115" w:line="221" w:lineRule="auto"/>
            <w:jc w:val="right"/>
            <w:rPr>
              <w:rFonts w:ascii="Times New Roman" w:hAnsi="Times New Roman" w:eastAsia="Times New Roman" w:cs="Times New Roman"/>
              <w:sz w:val="25"/>
              <w:szCs w:val="25"/>
            </w:rPr>
          </w:pPr>
          <w:bookmarkStart w:name="bookmark8" w:id="9"/>
          <w:bookmarkEnd w:id="9"/>
          <w:hyperlink w:history="true" w:anchor="bookmark8">
            <w:r>
              <w:rPr>
                <w:rFonts w:ascii="SimHei" w:hAnsi="SimHei" w:eastAsia="SimHei" w:cs="SimHei"/>
                <w:sz w:val="28"/>
                <w:szCs w:val="28"/>
                <w:spacing w:val="3"/>
              </w:rPr>
              <w:t>把教育办得更好(代跋)</w:t>
            </w:r>
            <w:r>
              <w:rPr>
                <w:rFonts w:ascii="SimHei" w:hAnsi="SimHei" w:eastAsia="SimHei" w:cs="SimHei"/>
                <w:sz w:val="28"/>
                <w:szCs w:val="28"/>
                <w:spacing w:val="17"/>
              </w:rPr>
              <w:t xml:space="preserve">       </w:t>
            </w:r>
            <w:r>
              <w:rPr>
                <w:rFonts w:ascii="Times New Roman" w:hAnsi="Times New Roman" w:eastAsia="Times New Roman" w:cs="Times New Roman"/>
                <w:sz w:val="25"/>
                <w:szCs w:val="25"/>
                <w:spacing w:val="3"/>
                <w:position w:val="2"/>
              </w:rPr>
              <w:t>/213</w:t>
            </w:r>
          </w:hyperlink>
        </w:p>
      </w:sdtContent>
    </w:sdt>
    <w:p>
      <w:pPr>
        <w:spacing w:line="221" w:lineRule="auto"/>
        <w:sectPr>
          <w:footerReference w:type="default" r:id="rId19"/>
          <w:pgSz w:w="11910" w:h="16840"/>
          <w:pgMar w:top="400" w:right="1175" w:bottom="1254" w:left="531" w:header="0" w:footer="1029" w:gutter="0"/>
          <w:cols w:equalWidth="0" w:num="3">
            <w:col w:w="912" w:space="100"/>
            <w:col w:w="4450" w:space="100"/>
            <w:col w:w="4642" w:space="0"/>
          </w:cols>
        </w:sectPr>
        <w:rPr>
          <w:rFonts w:ascii="Times New Roman" w:hAnsi="Times New Roman" w:eastAsia="Times New Roman" w:cs="Times New Roman"/>
          <w:sz w:val="25"/>
          <w:szCs w:val="25"/>
        </w:rPr>
      </w:pP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right="17"/>
        <w:spacing w:before="188" w:line="221" w:lineRule="auto"/>
        <w:jc w:val="right"/>
        <w:rPr>
          <w:rFonts w:ascii="SimHei" w:hAnsi="SimHei" w:eastAsia="SimHei" w:cs="SimHei"/>
          <w:sz w:val="58"/>
          <w:szCs w:val="58"/>
        </w:rPr>
      </w:pPr>
      <w:r>
        <w:rPr>
          <w:rFonts w:ascii="SimHei" w:hAnsi="SimHei" w:eastAsia="SimHei" w:cs="SimHei"/>
          <w:sz w:val="58"/>
          <w:szCs w:val="58"/>
          <w:b/>
          <w:bCs/>
        </w:rPr>
        <w:t>序章</w:t>
      </w:r>
      <w:r>
        <w:rPr>
          <w:rFonts w:ascii="SimHei" w:hAnsi="SimHei" w:eastAsia="SimHei" w:cs="SimHei"/>
          <w:sz w:val="58"/>
          <w:szCs w:val="58"/>
        </w:rPr>
        <w:t xml:space="preserve">  </w:t>
      </w:r>
      <w:r>
        <w:rPr>
          <w:rFonts w:ascii="SimHei" w:hAnsi="SimHei" w:eastAsia="SimHei" w:cs="SimHei"/>
          <w:sz w:val="58"/>
          <w:szCs w:val="58"/>
          <w:b/>
          <w:bCs/>
        </w:rPr>
        <w:t>学界泰斗</w:t>
      </w:r>
      <w:r>
        <w:rPr>
          <w:rFonts w:ascii="SimHei" w:hAnsi="SimHei" w:eastAsia="SimHei" w:cs="SimHei"/>
          <w:sz w:val="58"/>
          <w:szCs w:val="58"/>
        </w:rPr>
        <w:t xml:space="preserve">  </w:t>
      </w:r>
      <w:r>
        <w:rPr>
          <w:rFonts w:ascii="SimHei" w:hAnsi="SimHei" w:eastAsia="SimHei" w:cs="SimHei"/>
          <w:sz w:val="58"/>
          <w:szCs w:val="58"/>
          <w:b/>
          <w:bCs/>
        </w:rPr>
        <w:t>人世楷模</w:t>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4" w:lineRule="auto"/>
        <w:rPr/>
      </w:pPr>
      <w:r/>
    </w:p>
    <w:p>
      <w:pPr>
        <w:pStyle w:val="BodyText"/>
        <w:spacing w:line="264" w:lineRule="auto"/>
        <w:rPr/>
      </w:pPr>
      <w:r/>
    </w:p>
    <w:p>
      <w:pPr>
        <w:ind w:left="2303" w:firstLine="479"/>
        <w:spacing w:before="78" w:line="362" w:lineRule="auto"/>
        <w:jc w:val="both"/>
        <w:rPr>
          <w:rFonts w:ascii="FangSong" w:hAnsi="FangSong" w:eastAsia="FangSong" w:cs="FangSong"/>
          <w:sz w:val="24"/>
          <w:szCs w:val="24"/>
        </w:rPr>
      </w:pPr>
      <w:r>
        <w:rPr>
          <w:rFonts w:ascii="FangSong" w:hAnsi="FangSong" w:eastAsia="FangSong" w:cs="FangSong"/>
          <w:sz w:val="24"/>
          <w:szCs w:val="24"/>
          <w:spacing w:val="19"/>
        </w:rPr>
        <w:t>蔡元培是我国近代著名的民主革命家和教育家、思想</w:t>
      </w:r>
      <w:r>
        <w:rPr>
          <w:rFonts w:ascii="FangSong" w:hAnsi="FangSong" w:eastAsia="FangSong" w:cs="FangSong"/>
          <w:sz w:val="24"/>
          <w:szCs w:val="24"/>
        </w:rPr>
        <w:t xml:space="preserve"> </w:t>
      </w:r>
      <w:r>
        <w:rPr>
          <w:rFonts w:ascii="FangSong" w:hAnsi="FangSong" w:eastAsia="FangSong" w:cs="FangSong"/>
          <w:sz w:val="24"/>
          <w:szCs w:val="24"/>
          <w:spacing w:val="-2"/>
        </w:rPr>
        <w:t>家。他的一生，对中国的教育、科学事业和民主事业，作出了</w:t>
      </w:r>
      <w:r>
        <w:rPr>
          <w:rFonts w:ascii="FangSong" w:hAnsi="FangSong" w:eastAsia="FangSong" w:cs="FangSong"/>
          <w:sz w:val="24"/>
          <w:szCs w:val="24"/>
        </w:rPr>
        <w:t xml:space="preserve"> </w:t>
      </w:r>
      <w:r>
        <w:rPr>
          <w:rFonts w:ascii="FangSong" w:hAnsi="FangSong" w:eastAsia="FangSong" w:cs="FangSong"/>
          <w:sz w:val="24"/>
          <w:szCs w:val="24"/>
          <w:spacing w:val="-3"/>
        </w:rPr>
        <w:t>卓越的贡献。他以自己的道德、言行和事功，树立了一个不朽</w:t>
      </w:r>
      <w:r>
        <w:rPr>
          <w:rFonts w:ascii="FangSong" w:hAnsi="FangSong" w:eastAsia="FangSong" w:cs="FangSong"/>
          <w:sz w:val="24"/>
          <w:szCs w:val="24"/>
          <w:spacing w:val="9"/>
        </w:rPr>
        <w:t xml:space="preserve"> </w:t>
      </w:r>
      <w:r>
        <w:rPr>
          <w:rFonts w:ascii="FangSong" w:hAnsi="FangSong" w:eastAsia="FangSong" w:cs="FangSong"/>
          <w:sz w:val="24"/>
          <w:szCs w:val="24"/>
          <w:spacing w:val="6"/>
        </w:rPr>
        <w:t>的典范，培育了一代新风，造就了一大批人才。他无愧于毛</w:t>
      </w:r>
      <w:r>
        <w:rPr>
          <w:rFonts w:ascii="FangSong" w:hAnsi="FangSong" w:eastAsia="FangSong" w:cs="FangSong"/>
          <w:sz w:val="24"/>
          <w:szCs w:val="24"/>
          <w:spacing w:val="10"/>
        </w:rPr>
        <w:t xml:space="preserve"> </w:t>
      </w:r>
      <w:r>
        <w:rPr>
          <w:rFonts w:ascii="FangSong" w:hAnsi="FangSong" w:eastAsia="FangSong" w:cs="FangSong"/>
          <w:sz w:val="24"/>
          <w:szCs w:val="24"/>
          <w:spacing w:val="-1"/>
        </w:rPr>
        <w:t>泽东给予的“学界泰斗，人世楷模”的崇高称誉。</w:t>
      </w:r>
    </w:p>
    <w:p>
      <w:pPr>
        <w:spacing w:line="362" w:lineRule="auto"/>
        <w:sectPr>
          <w:footerReference w:type="default" r:id="rId2"/>
          <w:pgSz w:w="11910" w:h="16840"/>
          <w:pgMar w:top="400" w:right="1382" w:bottom="400" w:left="1786" w:header="0" w:footer="0" w:gutter="0"/>
        </w:sectPr>
        <w:rPr>
          <w:rFonts w:ascii="FangSong" w:hAnsi="FangSong" w:eastAsia="FangSong" w:cs="FangSong"/>
          <w:sz w:val="24"/>
          <w:szCs w:val="24"/>
        </w:rPr>
      </w:pPr>
    </w:p>
    <w:p>
      <w:pPr>
        <w:pStyle w:val="BodyText"/>
        <w:rPr/>
      </w:pPr>
      <w:r/>
    </w:p>
    <w:p>
      <w:pPr>
        <w:pStyle w:val="BodyText"/>
        <w:rPr/>
      </w:pPr>
      <w:r/>
    </w:p>
    <w:p>
      <w:pPr>
        <w:pStyle w:val="BodyText"/>
        <w:rPr/>
      </w:pPr>
      <w:r/>
    </w:p>
    <w:p>
      <w:pPr>
        <w:pStyle w:val="BodyText"/>
        <w:rPr/>
      </w:pPr>
      <w:r/>
    </w:p>
    <w:p>
      <w:pPr>
        <w:pStyle w:val="BodyText"/>
        <w:spacing w:line="241" w:lineRule="auto"/>
        <w:rPr/>
      </w:pPr>
      <w:r/>
    </w:p>
    <w:p>
      <w:pPr>
        <w:spacing w:before="68" w:line="222" w:lineRule="auto"/>
        <w:rPr>
          <w:rFonts w:ascii="SimHei" w:hAnsi="SimHei" w:eastAsia="SimHei" w:cs="SimHei"/>
          <w:sz w:val="21"/>
          <w:szCs w:val="21"/>
        </w:rPr>
      </w:pPr>
      <w:r>
        <w:rPr>
          <w:rFonts w:ascii="SimHei" w:hAnsi="SimHei" w:eastAsia="SimHei" w:cs="SimHei"/>
          <w:sz w:val="21"/>
          <w:szCs w:val="21"/>
          <w:spacing w:val="13"/>
        </w:rPr>
        <w:t>20世纪中国教育家画传</w:t>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ind w:firstLine="19"/>
        <w:spacing w:line="7530" w:lineRule="exact"/>
        <w:rPr/>
      </w:pPr>
      <w:r>
        <w:rPr>
          <w:position w:val="-150"/>
        </w:rPr>
        <w:drawing>
          <wp:inline distT="0" distB="0" distL="0" distR="0">
            <wp:extent cx="6477044" cy="4781528"/>
            <wp:effectExtent l="0" t="0" r="0" b="0"/>
            <wp:docPr id="28" name="IM 28"/>
            <wp:cNvGraphicFramePr/>
            <a:graphic>
              <a:graphicData uri="http://schemas.openxmlformats.org/drawingml/2006/picture">
                <pic:pic>
                  <pic:nvPicPr>
                    <pic:cNvPr id="28" name="IM 28"/>
                    <pic:cNvPicPr/>
                  </pic:nvPicPr>
                  <pic:blipFill>
                    <a:blip r:embed="rId22"/>
                    <a:stretch>
                      <a:fillRect/>
                    </a:stretch>
                  </pic:blipFill>
                  <pic:spPr>
                    <a:xfrm rot="0">
                      <a:off x="0" y="0"/>
                      <a:ext cx="6477044" cy="4781528"/>
                    </a:xfrm>
                    <a:prstGeom prst="rect">
                      <a:avLst/>
                    </a:prstGeom>
                  </pic:spPr>
                </pic:pic>
              </a:graphicData>
            </a:graphic>
          </wp:inline>
        </w:drawing>
      </w:r>
    </w:p>
    <w:p>
      <w:pPr>
        <w:spacing w:before="137" w:line="222" w:lineRule="auto"/>
        <w:rPr>
          <w:rFonts w:ascii="SimHei" w:hAnsi="SimHei" w:eastAsia="SimHei" w:cs="SimHei"/>
          <w:sz w:val="21"/>
          <w:szCs w:val="21"/>
        </w:rPr>
      </w:pPr>
      <w:r>
        <w:rPr>
          <w:rFonts w:ascii="SimHei" w:hAnsi="SimHei" w:eastAsia="SimHei" w:cs="SimHei"/>
          <w:sz w:val="21"/>
          <w:szCs w:val="21"/>
          <w:spacing w:val="6"/>
        </w:rPr>
        <w:t>绍兴蔡元培故居。</w:t>
      </w:r>
    </w:p>
    <w:p>
      <w:pPr>
        <w:spacing w:line="222" w:lineRule="auto"/>
        <w:sectPr>
          <w:pgSz w:w="12120" w:h="16990"/>
          <w:pgMar w:top="400" w:right="1129" w:bottom="400" w:left="769" w:header="0" w:footer="0" w:gutter="0"/>
        </w:sectPr>
        <w:rPr>
          <w:rFonts w:ascii="SimHei" w:hAnsi="SimHei" w:eastAsia="SimHei" w:cs="SimHei"/>
          <w:sz w:val="21"/>
          <w:szCs w:val="21"/>
        </w:rPr>
      </w:pPr>
    </w:p>
    <w:p>
      <w:pPr>
        <w:pStyle w:val="BodyText"/>
        <w:spacing w:line="284" w:lineRule="auto"/>
        <w:rPr/>
      </w:pPr>
      <w:r/>
    </w:p>
    <w:p>
      <w:pPr>
        <w:pStyle w:val="BodyText"/>
        <w:spacing w:line="285" w:lineRule="auto"/>
        <w:rPr/>
      </w:pPr>
      <w:r/>
    </w:p>
    <w:p>
      <w:pPr>
        <w:pStyle w:val="BodyText"/>
        <w:spacing w:line="285" w:lineRule="auto"/>
        <w:rPr/>
      </w:pPr>
      <w:r/>
    </w:p>
    <w:p>
      <w:pPr>
        <w:ind w:firstLine="6719"/>
        <w:spacing w:line="510" w:lineRule="exact"/>
        <w:rPr/>
      </w:pPr>
      <w:r>
        <w:rPr>
          <w:position w:val="-10"/>
        </w:rPr>
        <w:drawing>
          <wp:inline distT="0" distB="0" distL="0" distR="0">
            <wp:extent cx="2051044" cy="323903"/>
            <wp:effectExtent l="0" t="0" r="0" b="0"/>
            <wp:docPr id="30" name="IM 30"/>
            <wp:cNvGraphicFramePr/>
            <a:graphic>
              <a:graphicData uri="http://schemas.openxmlformats.org/drawingml/2006/picture">
                <pic:pic>
                  <pic:nvPicPr>
                    <pic:cNvPr id="30" name="IM 30"/>
                    <pic:cNvPicPr/>
                  </pic:nvPicPr>
                  <pic:blipFill>
                    <a:blip r:embed="rId23"/>
                    <a:stretch>
                      <a:fillRect/>
                    </a:stretch>
                  </pic:blipFill>
                  <pic:spPr>
                    <a:xfrm rot="0">
                      <a:off x="0" y="0"/>
                      <a:ext cx="2051044" cy="323903"/>
                    </a:xfrm>
                    <a:prstGeom prst="rect">
                      <a:avLst/>
                    </a:prstGeom>
                  </pic:spPr>
                </pic:pic>
              </a:graphicData>
            </a:graphic>
          </wp:inline>
        </w:drawing>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2506"/>
        <w:spacing w:before="137" w:line="222" w:lineRule="auto"/>
        <w:rPr>
          <w:rFonts w:ascii="SimHei" w:hAnsi="SimHei" w:eastAsia="SimHei" w:cs="SimHei"/>
          <w:sz w:val="42"/>
          <w:szCs w:val="42"/>
        </w:rPr>
      </w:pPr>
      <w:r>
        <w:rPr>
          <w:rFonts w:ascii="SimHei" w:hAnsi="SimHei" w:eastAsia="SimHei" w:cs="SimHei"/>
          <w:sz w:val="42"/>
          <w:szCs w:val="42"/>
          <w:b/>
          <w:bCs/>
          <w:spacing w:val="-6"/>
        </w:rPr>
        <w:t>商人世家</w:t>
      </w: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69" w:lineRule="auto"/>
        <w:rPr/>
      </w:pPr>
      <w:r/>
    </w:p>
    <w:p>
      <w:pPr>
        <w:ind w:right="3295" w:firstLine="560"/>
        <w:spacing w:before="85" w:line="364" w:lineRule="auto"/>
        <w:rPr>
          <w:rFonts w:ascii="SimSun" w:hAnsi="SimSun" w:eastAsia="SimSun" w:cs="SimSun"/>
          <w:sz w:val="26"/>
          <w:szCs w:val="26"/>
        </w:rPr>
      </w:pPr>
      <w:r>
        <w:rPr>
          <w:rFonts w:ascii="SimSun" w:hAnsi="SimSun" w:eastAsia="SimSun" w:cs="SimSun"/>
          <w:sz w:val="26"/>
          <w:szCs w:val="26"/>
          <w:spacing w:val="16"/>
        </w:rPr>
        <w:t>蔡元培出身于商人世家。大约在明朝隆庆、万历年</w:t>
      </w:r>
      <w:r>
        <w:rPr>
          <w:rFonts w:ascii="SimSun" w:hAnsi="SimSun" w:eastAsia="SimSun" w:cs="SimSun"/>
          <w:sz w:val="26"/>
          <w:szCs w:val="26"/>
          <w:spacing w:val="18"/>
        </w:rPr>
        <w:t xml:space="preserve"> </w:t>
      </w:r>
      <w:r>
        <w:rPr>
          <w:rFonts w:ascii="SimSun" w:hAnsi="SimSun" w:eastAsia="SimSun" w:cs="SimSun"/>
          <w:sz w:val="30"/>
          <w:szCs w:val="30"/>
          <w:spacing w:val="2"/>
        </w:rPr>
        <w:t>间(1567~1619),蔡元培的先世由浙江诸暨迁</w:t>
      </w:r>
      <w:r>
        <w:rPr>
          <w:rFonts w:ascii="SimSun" w:hAnsi="SimSun" w:eastAsia="SimSun" w:cs="SimSun"/>
          <w:sz w:val="30"/>
          <w:szCs w:val="30"/>
          <w:spacing w:val="1"/>
        </w:rPr>
        <w:t>至山阴</w:t>
      </w:r>
      <w:r>
        <w:rPr>
          <w:rFonts w:ascii="SimSun" w:hAnsi="SimSun" w:eastAsia="SimSun" w:cs="SimSun"/>
          <w:sz w:val="30"/>
          <w:szCs w:val="30"/>
        </w:rPr>
        <w:t xml:space="preserve"> </w:t>
      </w:r>
      <w:r>
        <w:rPr>
          <w:rFonts w:ascii="SimSun" w:hAnsi="SimSun" w:eastAsia="SimSun" w:cs="SimSun"/>
          <w:sz w:val="26"/>
          <w:szCs w:val="26"/>
          <w:spacing w:val="17"/>
        </w:rPr>
        <w:t>定居。蔡家初以造林售薪为业，至其高祖时，经营绸缎</w:t>
      </w:r>
      <w:r>
        <w:rPr>
          <w:rFonts w:ascii="SimSun" w:hAnsi="SimSun" w:eastAsia="SimSun" w:cs="SimSun"/>
          <w:sz w:val="26"/>
          <w:szCs w:val="26"/>
        </w:rPr>
        <w:t xml:space="preserve"> </w:t>
      </w:r>
      <w:r>
        <w:rPr>
          <w:rFonts w:ascii="SimSun" w:hAnsi="SimSun" w:eastAsia="SimSun" w:cs="SimSun"/>
          <w:sz w:val="26"/>
          <w:szCs w:val="26"/>
          <w:spacing w:val="15"/>
        </w:rPr>
        <w:t>业。蔡元培的祖父名延桢，又名嘉谟，字佳木，经营典</w:t>
      </w:r>
      <w:r>
        <w:rPr>
          <w:rFonts w:ascii="SimSun" w:hAnsi="SimSun" w:eastAsia="SimSun" w:cs="SimSun"/>
          <w:sz w:val="26"/>
          <w:szCs w:val="26"/>
          <w:spacing w:val="11"/>
        </w:rPr>
        <w:t xml:space="preserve"> </w:t>
      </w:r>
      <w:r>
        <w:rPr>
          <w:rFonts w:ascii="SimSun" w:hAnsi="SimSun" w:eastAsia="SimSun" w:cs="SimSun"/>
          <w:sz w:val="26"/>
          <w:szCs w:val="26"/>
          <w:spacing w:val="1"/>
        </w:rPr>
        <w:t>当业。他生育七子。长子即蔡元培之父宝煜，又名光普，</w:t>
      </w:r>
    </w:p>
    <w:p>
      <w:pPr>
        <w:ind w:right="3335"/>
        <w:spacing w:before="57" w:line="378" w:lineRule="auto"/>
        <w:rPr>
          <w:rFonts w:ascii="SimSun" w:hAnsi="SimSun" w:eastAsia="SimSun" w:cs="SimSun"/>
          <w:sz w:val="26"/>
          <w:szCs w:val="26"/>
        </w:rPr>
      </w:pPr>
      <w:r>
        <w:rPr>
          <w:rFonts w:ascii="SimSun" w:hAnsi="SimSun" w:eastAsia="SimSun" w:cs="SimSun"/>
          <w:sz w:val="26"/>
          <w:szCs w:val="26"/>
          <w:spacing w:val="4"/>
        </w:rPr>
        <w:t>字曜山。七个儿子中，老三好武，外出不知所往也不知所</w:t>
      </w:r>
      <w:r>
        <w:rPr>
          <w:rFonts w:ascii="SimSun" w:hAnsi="SimSun" w:eastAsia="SimSun" w:cs="SimSun"/>
          <w:sz w:val="26"/>
          <w:szCs w:val="26"/>
          <w:spacing w:val="8"/>
        </w:rPr>
        <w:t xml:space="preserve"> </w:t>
      </w:r>
      <w:r>
        <w:rPr>
          <w:rFonts w:ascii="SimSun" w:hAnsi="SimSun" w:eastAsia="SimSun" w:cs="SimSun"/>
          <w:sz w:val="26"/>
          <w:szCs w:val="26"/>
          <w:spacing w:val="15"/>
        </w:rPr>
        <w:t>终，老六铭恩好学，以廪膳生中举人，成为蔡元培父辈</w:t>
      </w:r>
      <w:r>
        <w:rPr>
          <w:rFonts w:ascii="SimSun" w:hAnsi="SimSun" w:eastAsia="SimSun" w:cs="SimSun"/>
          <w:sz w:val="26"/>
          <w:szCs w:val="26"/>
          <w:spacing w:val="13"/>
        </w:rPr>
        <w:t xml:space="preserve"> </w:t>
      </w:r>
      <w:r>
        <w:rPr>
          <w:rFonts w:ascii="SimSun" w:hAnsi="SimSun" w:eastAsia="SimSun" w:cs="SimSun"/>
          <w:sz w:val="26"/>
          <w:szCs w:val="26"/>
          <w:spacing w:val="14"/>
        </w:rPr>
        <w:t>中唯一的读书人，其余五人均经商。蔡元培父亲为钱庄</w:t>
      </w:r>
      <w:r>
        <w:rPr>
          <w:rFonts w:ascii="SimSun" w:hAnsi="SimSun" w:eastAsia="SimSun" w:cs="SimSun"/>
          <w:sz w:val="26"/>
          <w:szCs w:val="26"/>
          <w:spacing w:val="16"/>
        </w:rPr>
        <w:t xml:space="preserve"> </w:t>
      </w:r>
      <w:r>
        <w:rPr>
          <w:rFonts w:ascii="SimSun" w:hAnsi="SimSun" w:eastAsia="SimSun" w:cs="SimSun"/>
          <w:sz w:val="26"/>
          <w:szCs w:val="26"/>
          <w:spacing w:val="15"/>
        </w:rPr>
        <w:t>经理，老二为绸缎庄经理，老四、老五、老七也都在钱</w:t>
      </w:r>
      <w:r>
        <w:rPr>
          <w:rFonts w:ascii="SimSun" w:hAnsi="SimSun" w:eastAsia="SimSun" w:cs="SimSun"/>
          <w:sz w:val="26"/>
          <w:szCs w:val="26"/>
          <w:spacing w:val="11"/>
        </w:rPr>
        <w:t xml:space="preserve"> </w:t>
      </w:r>
      <w:r>
        <w:rPr>
          <w:rFonts w:ascii="SimSun" w:hAnsi="SimSun" w:eastAsia="SimSun" w:cs="SimSun"/>
          <w:sz w:val="26"/>
          <w:szCs w:val="26"/>
          <w:spacing w:val="10"/>
        </w:rPr>
        <w:t>庄任职。</w:t>
      </w:r>
    </w:p>
    <w:p>
      <w:pPr>
        <w:ind w:right="3298" w:firstLine="560"/>
        <w:spacing w:before="67" w:line="379" w:lineRule="auto"/>
        <w:jc w:val="both"/>
        <w:rPr>
          <w:rFonts w:ascii="SimSun" w:hAnsi="SimSun" w:eastAsia="SimSun" w:cs="SimSun"/>
          <w:sz w:val="26"/>
          <w:szCs w:val="26"/>
        </w:rPr>
      </w:pPr>
      <w:r>
        <w:rPr>
          <w:rFonts w:ascii="SimSun" w:hAnsi="SimSun" w:eastAsia="SimSun" w:cs="SimSun"/>
          <w:sz w:val="26"/>
          <w:szCs w:val="26"/>
          <w:spacing w:val="18"/>
        </w:rPr>
        <w:t>1868年1月11日，蔡元培生于浙江省绍兴府山阴县</w:t>
      </w:r>
      <w:r>
        <w:rPr>
          <w:rFonts w:ascii="SimSun" w:hAnsi="SimSun" w:eastAsia="SimSun" w:cs="SimSun"/>
          <w:sz w:val="26"/>
          <w:szCs w:val="26"/>
          <w:spacing w:val="11"/>
        </w:rPr>
        <w:t xml:space="preserve"> </w:t>
      </w:r>
      <w:r>
        <w:rPr>
          <w:rFonts w:ascii="SimSun" w:hAnsi="SimSun" w:eastAsia="SimSun" w:cs="SimSun"/>
          <w:sz w:val="26"/>
          <w:szCs w:val="26"/>
          <w:spacing w:val="16"/>
        </w:rPr>
        <w:t>城(今属绍兴市)笔飞弄。乳名阿培，入私塾时，取名元</w:t>
      </w:r>
      <w:r>
        <w:rPr>
          <w:rFonts w:ascii="SimSun" w:hAnsi="SimSun" w:eastAsia="SimSun" w:cs="SimSun"/>
          <w:sz w:val="26"/>
          <w:szCs w:val="26"/>
          <w:spacing w:val="10"/>
        </w:rPr>
        <w:t xml:space="preserve"> </w:t>
      </w:r>
      <w:r>
        <w:rPr>
          <w:rFonts w:ascii="SimSun" w:hAnsi="SimSun" w:eastAsia="SimSun" w:cs="SimSun"/>
          <w:sz w:val="26"/>
          <w:szCs w:val="26"/>
          <w:spacing w:val="4"/>
        </w:rPr>
        <w:t>培，字鹤卿，号孑民。蔡元培兄弟四人，姊妹三人，他在</w:t>
      </w:r>
      <w:r>
        <w:rPr>
          <w:rFonts w:ascii="SimSun" w:hAnsi="SimSun" w:eastAsia="SimSun" w:cs="SimSun"/>
          <w:sz w:val="26"/>
          <w:szCs w:val="26"/>
          <w:spacing w:val="13"/>
        </w:rPr>
        <w:t xml:space="preserve"> </w:t>
      </w:r>
      <w:r>
        <w:rPr>
          <w:rFonts w:ascii="SimSun" w:hAnsi="SimSun" w:eastAsia="SimSun" w:cs="SimSun"/>
          <w:sz w:val="26"/>
          <w:szCs w:val="26"/>
          <w:spacing w:val="20"/>
        </w:rPr>
        <w:t>兄弟中排行老二。老大元玢(字鉴清、鉴顾),长期在上</w:t>
      </w:r>
      <w:r>
        <w:rPr>
          <w:rFonts w:ascii="SimSun" w:hAnsi="SimSun" w:eastAsia="SimSun" w:cs="SimSun"/>
          <w:sz w:val="26"/>
          <w:szCs w:val="26"/>
        </w:rPr>
        <w:t xml:space="preserve"> </w:t>
      </w:r>
      <w:r>
        <w:rPr>
          <w:rFonts w:ascii="SimSun" w:hAnsi="SimSun" w:eastAsia="SimSun" w:cs="SimSun"/>
          <w:sz w:val="26"/>
          <w:szCs w:val="26"/>
          <w:spacing w:val="20"/>
        </w:rPr>
        <w:t>海崇实石印局任职，三弟元坚(字镜清、镜顾),任职于</w:t>
      </w:r>
      <w:r>
        <w:rPr>
          <w:rFonts w:ascii="SimSun" w:hAnsi="SimSun" w:eastAsia="SimSun" w:cs="SimSun"/>
          <w:sz w:val="26"/>
          <w:szCs w:val="26"/>
          <w:spacing w:val="4"/>
        </w:rPr>
        <w:t xml:space="preserve"> </w:t>
      </w:r>
      <w:r>
        <w:rPr>
          <w:rFonts w:ascii="SimSun" w:hAnsi="SimSun" w:eastAsia="SimSun" w:cs="SimSun"/>
          <w:sz w:val="26"/>
          <w:szCs w:val="26"/>
          <w:spacing w:val="9"/>
        </w:rPr>
        <w:t>绍兴钱庄。四弟及幼妹早殇，两姊均未出嫁即病逝。</w:t>
      </w:r>
    </w:p>
    <w:p>
      <w:pPr>
        <w:ind w:right="3336" w:firstLine="560"/>
        <w:spacing w:before="64" w:line="377" w:lineRule="auto"/>
        <w:jc w:val="both"/>
        <w:rPr>
          <w:rFonts w:ascii="SimSun" w:hAnsi="SimSun" w:eastAsia="SimSun" w:cs="SimSun"/>
          <w:sz w:val="26"/>
          <w:szCs w:val="26"/>
        </w:rPr>
      </w:pPr>
      <w:r>
        <w:rPr>
          <w:rFonts w:ascii="SimSun" w:hAnsi="SimSun" w:eastAsia="SimSun" w:cs="SimSun"/>
          <w:sz w:val="26"/>
          <w:szCs w:val="26"/>
          <w:spacing w:val="15"/>
        </w:rPr>
        <w:t>蔡元培父亲为人厚道，周济朋友，有借必应，甚至</w:t>
      </w:r>
      <w:r>
        <w:rPr>
          <w:rFonts w:ascii="SimSun" w:hAnsi="SimSun" w:eastAsia="SimSun" w:cs="SimSun"/>
          <w:sz w:val="26"/>
          <w:szCs w:val="26"/>
          <w:spacing w:val="2"/>
        </w:rPr>
        <w:t xml:space="preserve"> </w:t>
      </w:r>
      <w:r>
        <w:rPr>
          <w:rFonts w:ascii="SimSun" w:hAnsi="SimSun" w:eastAsia="SimSun" w:cs="SimSun"/>
          <w:sz w:val="26"/>
          <w:szCs w:val="26"/>
          <w:spacing w:val="4"/>
        </w:rPr>
        <w:t>对欠者不忍索，家中人喜以“爱无差等”笑之。父亲的品</w:t>
      </w:r>
      <w:r>
        <w:rPr>
          <w:rFonts w:ascii="SimSun" w:hAnsi="SimSun" w:eastAsia="SimSun" w:cs="SimSun"/>
          <w:sz w:val="26"/>
          <w:szCs w:val="26"/>
          <w:spacing w:val="5"/>
        </w:rPr>
        <w:t xml:space="preserve"> </w:t>
      </w:r>
      <w:r>
        <w:rPr>
          <w:rFonts w:ascii="SimSun" w:hAnsi="SimSun" w:eastAsia="SimSun" w:cs="SimSun"/>
          <w:sz w:val="26"/>
          <w:szCs w:val="26"/>
          <w:spacing w:val="4"/>
        </w:rPr>
        <w:t>性，对儿子性格影响很大。蔡元培自述：孑民之宽厚，为</w:t>
      </w:r>
      <w:r>
        <w:rPr>
          <w:rFonts w:ascii="SimSun" w:hAnsi="SimSun" w:eastAsia="SimSun" w:cs="SimSun"/>
          <w:sz w:val="26"/>
          <w:szCs w:val="26"/>
          <w:spacing w:val="12"/>
        </w:rPr>
        <w:t xml:space="preserve"> </w:t>
      </w:r>
      <w:r>
        <w:rPr>
          <w:rFonts w:ascii="SimSun" w:hAnsi="SimSun" w:eastAsia="SimSun" w:cs="SimSun"/>
          <w:sz w:val="26"/>
          <w:szCs w:val="26"/>
          <w:spacing w:val="14"/>
        </w:rPr>
        <w:t>其父之遗传性。蔡元培母亲周太夫人，精明能干，仁慈</w:t>
      </w:r>
    </w:p>
    <w:p>
      <w:pPr>
        <w:spacing w:line="377" w:lineRule="auto"/>
        <w:sectPr>
          <w:pgSz w:w="11910" w:h="16840"/>
          <w:pgMar w:top="400" w:right="610" w:bottom="400" w:left="1349" w:header="0" w:footer="0" w:gutter="0"/>
        </w:sectPr>
        <w:rPr>
          <w:rFonts w:ascii="SimSun" w:hAnsi="SimSun" w:eastAsia="SimSun" w:cs="SimSun"/>
          <w:sz w:val="26"/>
          <w:szCs w:val="26"/>
        </w:rPr>
      </w:pPr>
    </w:p>
    <w:p>
      <w:pPr>
        <w:pStyle w:val="BodyText"/>
        <w:spacing w:line="291" w:lineRule="auto"/>
        <w:rPr/>
      </w:pPr>
      <w:r/>
    </w:p>
    <w:p>
      <w:pPr>
        <w:pStyle w:val="BodyText"/>
        <w:spacing w:line="291" w:lineRule="auto"/>
        <w:rPr/>
      </w:pPr>
      <w:r>
        <w:drawing>
          <wp:anchor distT="0" distB="0" distL="0" distR="0" simplePos="0" relativeHeight="251688960" behindDoc="0" locked="0" layoutInCell="1" allowOverlap="1">
            <wp:simplePos x="0" y="0"/>
            <wp:positionH relativeFrom="column">
              <wp:posOffset>1416067</wp:posOffset>
            </wp:positionH>
            <wp:positionV relativeFrom="paragraph">
              <wp:posOffset>99580</wp:posOffset>
            </wp:positionV>
            <wp:extent cx="6352" cy="647698"/>
            <wp:effectExtent l="0" t="0" r="0" b="0"/>
            <wp:wrapNone/>
            <wp:docPr id="32" name="IM 32"/>
            <wp:cNvGraphicFramePr/>
            <a:graphic>
              <a:graphicData uri="http://schemas.openxmlformats.org/drawingml/2006/picture">
                <pic:pic>
                  <pic:nvPicPr>
                    <pic:cNvPr id="32" name="IM 32"/>
                    <pic:cNvPicPr/>
                  </pic:nvPicPr>
                  <pic:blipFill>
                    <a:blip r:embed="rId24"/>
                    <a:stretch>
                      <a:fillRect/>
                    </a:stretch>
                  </pic:blipFill>
                  <pic:spPr>
                    <a:xfrm rot="0">
                      <a:off x="0" y="0"/>
                      <a:ext cx="6352" cy="647698"/>
                    </a:xfrm>
                    <a:prstGeom prst="rect">
                      <a:avLst/>
                    </a:prstGeom>
                  </pic:spPr>
                </pic:pic>
              </a:graphicData>
            </a:graphic>
          </wp:anchor>
        </w:drawing>
      </w:r>
      <w:r/>
    </w:p>
    <w:p>
      <w:pPr>
        <w:pStyle w:val="BodyText"/>
        <w:spacing w:line="291" w:lineRule="auto"/>
        <w:rPr/>
      </w:pPr>
      <w:r/>
    </w:p>
    <w:p>
      <w:pPr>
        <w:pStyle w:val="BodyText"/>
        <w:spacing w:line="291" w:lineRule="auto"/>
        <w:rPr/>
      </w:pPr>
      <w:r/>
    </w:p>
    <w:p>
      <w:pPr>
        <w:spacing w:before="65" w:line="222" w:lineRule="auto"/>
        <w:rPr>
          <w:rFonts w:ascii="SimHei" w:hAnsi="SimHei" w:eastAsia="SimHei" w:cs="SimHei"/>
          <w:sz w:val="20"/>
          <w:szCs w:val="20"/>
        </w:rPr>
      </w:pPr>
      <w:r>
        <w:rPr>
          <w:rFonts w:ascii="SimHei" w:hAnsi="SimHei" w:eastAsia="SimHei" w:cs="SimHei"/>
          <w:sz w:val="20"/>
          <w:szCs w:val="20"/>
          <w:spacing w:val="16"/>
        </w:rPr>
        <w:t>20世纪中国教育家画传</w:t>
      </w:r>
    </w:p>
    <w:p>
      <w:pPr>
        <w:pStyle w:val="BodyText"/>
        <w:spacing w:line="244" w:lineRule="auto"/>
        <w:rPr/>
      </w:pPr>
      <w:r/>
    </w:p>
    <w:p>
      <w:pPr>
        <w:pStyle w:val="BodyText"/>
        <w:spacing w:line="245" w:lineRule="auto"/>
        <w:rPr/>
      </w:pPr>
      <w:r/>
    </w:p>
    <w:p>
      <w:pPr>
        <w:ind w:firstLine="380"/>
        <w:spacing w:line="7060" w:lineRule="exact"/>
        <w:rPr/>
      </w:pPr>
      <w:r>
        <w:rPr>
          <w:position w:val="-141"/>
        </w:rPr>
        <w:drawing>
          <wp:inline distT="0" distB="0" distL="0" distR="0">
            <wp:extent cx="4368755" cy="4483101"/>
            <wp:effectExtent l="0" t="0" r="0" b="0"/>
            <wp:docPr id="34" name="IM 34"/>
            <wp:cNvGraphicFramePr/>
            <a:graphic>
              <a:graphicData uri="http://schemas.openxmlformats.org/drawingml/2006/picture">
                <pic:pic>
                  <pic:nvPicPr>
                    <pic:cNvPr id="34" name="IM 34"/>
                    <pic:cNvPicPr/>
                  </pic:nvPicPr>
                  <pic:blipFill>
                    <a:blip r:embed="rId25"/>
                    <a:stretch>
                      <a:fillRect/>
                    </a:stretch>
                  </pic:blipFill>
                  <pic:spPr>
                    <a:xfrm rot="0">
                      <a:off x="0" y="0"/>
                      <a:ext cx="4368755" cy="4483101"/>
                    </a:xfrm>
                    <a:prstGeom prst="rect">
                      <a:avLst/>
                    </a:prstGeom>
                  </pic:spPr>
                </pic:pic>
              </a:graphicData>
            </a:graphic>
          </wp:inline>
        </w:drawing>
      </w:r>
    </w:p>
    <w:p>
      <w:pPr>
        <w:ind w:left="479"/>
        <w:spacing w:before="106" w:line="222" w:lineRule="auto"/>
        <w:rPr>
          <w:rFonts w:ascii="SimHei" w:hAnsi="SimHei" w:eastAsia="SimHei" w:cs="SimHei"/>
          <w:sz w:val="20"/>
          <w:szCs w:val="20"/>
        </w:rPr>
      </w:pPr>
      <w:r>
        <w:rPr>
          <w:rFonts w:ascii="SimHei" w:hAnsi="SimHei" w:eastAsia="SimHei" w:cs="SimHei"/>
          <w:sz w:val="20"/>
          <w:szCs w:val="20"/>
          <w:spacing w:val="13"/>
        </w:rPr>
        <w:t>19世纪绍兴城一角。</w:t>
      </w:r>
    </w:p>
    <w:p>
      <w:pPr>
        <w:pStyle w:val="BodyText"/>
        <w:spacing w:line="267" w:lineRule="auto"/>
        <w:rPr/>
      </w:pPr>
      <w:r/>
    </w:p>
    <w:p>
      <w:pPr>
        <w:pStyle w:val="BodyText"/>
        <w:spacing w:line="267" w:lineRule="auto"/>
        <w:rPr/>
      </w:pPr>
      <w:r/>
    </w:p>
    <w:p>
      <w:pPr>
        <w:pStyle w:val="BodyText"/>
        <w:spacing w:line="268" w:lineRule="auto"/>
        <w:rPr/>
      </w:pPr>
      <w:r/>
    </w:p>
    <w:p>
      <w:pPr>
        <w:pStyle w:val="BodyText"/>
        <w:spacing w:line="268" w:lineRule="auto"/>
        <w:rPr/>
      </w:pPr>
      <w:r/>
    </w:p>
    <w:p>
      <w:pPr>
        <w:pStyle w:val="BodyText"/>
        <w:spacing w:line="268" w:lineRule="auto"/>
        <w:rPr/>
      </w:pPr>
      <w:r/>
    </w:p>
    <w:p>
      <w:pPr>
        <w:ind w:left="479"/>
        <w:spacing w:before="81" w:line="394" w:lineRule="auto"/>
        <w:jc w:val="both"/>
        <w:rPr>
          <w:rFonts w:ascii="SimSun" w:hAnsi="SimSun" w:eastAsia="SimSun" w:cs="SimSun"/>
          <w:sz w:val="25"/>
          <w:szCs w:val="25"/>
        </w:rPr>
      </w:pPr>
      <w:r>
        <w:rPr>
          <w:rFonts w:ascii="SimSun" w:hAnsi="SimSun" w:eastAsia="SimSun" w:cs="SimSun"/>
          <w:sz w:val="25"/>
          <w:szCs w:val="25"/>
          <w:spacing w:val="33"/>
        </w:rPr>
        <w:t>恳切。蔡元培11岁时1,父亲去世，家道中</w:t>
      </w:r>
      <w:r>
        <w:rPr>
          <w:rFonts w:ascii="SimSun" w:hAnsi="SimSun" w:eastAsia="SimSun" w:cs="SimSun"/>
          <w:sz w:val="25"/>
          <w:szCs w:val="25"/>
          <w:spacing w:val="32"/>
        </w:rPr>
        <w:t>落，亲友中有人提议筹款以充遗</w:t>
      </w:r>
      <w:r>
        <w:rPr>
          <w:rFonts w:ascii="SimSun" w:hAnsi="SimSun" w:eastAsia="SimSun" w:cs="SimSun"/>
          <w:sz w:val="25"/>
          <w:szCs w:val="25"/>
        </w:rPr>
        <w:t xml:space="preserve"> </w:t>
      </w:r>
      <w:r>
        <w:rPr>
          <w:rFonts w:ascii="SimSun" w:hAnsi="SimSun" w:eastAsia="SimSun" w:cs="SimSun"/>
          <w:sz w:val="25"/>
          <w:szCs w:val="25"/>
          <w:spacing w:val="18"/>
        </w:rPr>
        <w:t>孤教养费用，但蔡元培的母亲“力辞之”。她依靠自己的力量，克勤克</w:t>
      </w:r>
      <w:r>
        <w:rPr>
          <w:rFonts w:ascii="SimSun" w:hAnsi="SimSun" w:eastAsia="SimSun" w:cs="SimSun"/>
          <w:sz w:val="25"/>
          <w:szCs w:val="25"/>
          <w:spacing w:val="17"/>
        </w:rPr>
        <w:t>俭，抚</w:t>
      </w:r>
      <w:r>
        <w:rPr>
          <w:rFonts w:ascii="SimSun" w:hAnsi="SimSun" w:eastAsia="SimSun" w:cs="SimSun"/>
          <w:sz w:val="25"/>
          <w:szCs w:val="25"/>
        </w:rPr>
        <w:t xml:space="preserve"> </w:t>
      </w:r>
      <w:r>
        <w:rPr>
          <w:rFonts w:ascii="SimSun" w:hAnsi="SimSun" w:eastAsia="SimSun" w:cs="SimSun"/>
          <w:sz w:val="25"/>
          <w:szCs w:val="25"/>
          <w:spacing w:val="11"/>
        </w:rPr>
        <w:t>育诸儿成人，并时常勉励他们要“自立”、“不依赖”。在日常生</w:t>
      </w:r>
      <w:r>
        <w:rPr>
          <w:rFonts w:ascii="SimSun" w:hAnsi="SimSun" w:eastAsia="SimSun" w:cs="SimSun"/>
          <w:sz w:val="25"/>
          <w:szCs w:val="25"/>
          <w:spacing w:val="10"/>
        </w:rPr>
        <w:t>活中，她利用</w:t>
      </w:r>
      <w:r>
        <w:rPr>
          <w:rFonts w:ascii="SimSun" w:hAnsi="SimSun" w:eastAsia="SimSun" w:cs="SimSun"/>
          <w:sz w:val="25"/>
          <w:szCs w:val="25"/>
        </w:rPr>
        <w:t xml:space="preserve"> </w:t>
      </w:r>
      <w:r>
        <w:rPr>
          <w:rFonts w:ascii="SimSun" w:hAnsi="SimSun" w:eastAsia="SimSun" w:cs="SimSun"/>
          <w:sz w:val="25"/>
          <w:szCs w:val="25"/>
          <w:spacing w:val="18"/>
        </w:rPr>
        <w:t>各种机会，对他们进行教育。蔡元培回忆说：“我母亲为我们理发时，与我们</w:t>
      </w:r>
      <w:r>
        <w:rPr>
          <w:rFonts w:ascii="SimSun" w:hAnsi="SimSun" w:eastAsia="SimSun" w:cs="SimSun"/>
          <w:sz w:val="25"/>
          <w:szCs w:val="25"/>
          <w:spacing w:val="5"/>
        </w:rPr>
        <w:t xml:space="preserve"> </w:t>
      </w:r>
      <w:r>
        <w:rPr>
          <w:rFonts w:ascii="SimSun" w:hAnsi="SimSun" w:eastAsia="SimSun" w:cs="SimSun"/>
          <w:sz w:val="25"/>
          <w:szCs w:val="25"/>
          <w:spacing w:val="25"/>
        </w:rPr>
        <w:t>共饭时，常指出我们的缺点，督促我们的用工(功)。我们如有错误，我母亲</w:t>
      </w:r>
    </w:p>
    <w:p>
      <w:pPr>
        <w:pStyle w:val="BodyText"/>
        <w:spacing w:line="252" w:lineRule="auto"/>
        <w:rPr/>
      </w:pPr>
      <w:r/>
    </w:p>
    <w:p>
      <w:pPr>
        <w:pStyle w:val="BodyText"/>
        <w:spacing w:line="253" w:lineRule="auto"/>
        <w:rPr/>
      </w:pPr>
      <w:r/>
    </w:p>
    <w:p>
      <w:pPr>
        <w:pStyle w:val="BodyText"/>
        <w:spacing w:line="253" w:lineRule="auto"/>
        <w:rPr/>
      </w:pPr>
      <w:r>
        <w:drawing>
          <wp:anchor distT="0" distB="0" distL="0" distR="0" simplePos="0" relativeHeight="251687936" behindDoc="0" locked="0" layoutInCell="1" allowOverlap="1">
            <wp:simplePos x="0" y="0"/>
            <wp:positionH relativeFrom="column">
              <wp:posOffset>279446</wp:posOffset>
            </wp:positionH>
            <wp:positionV relativeFrom="paragraph">
              <wp:posOffset>151919</wp:posOffset>
            </wp:positionV>
            <wp:extent cx="2959040" cy="6350"/>
            <wp:effectExtent l="0" t="0" r="0" b="0"/>
            <wp:wrapNone/>
            <wp:docPr id="36" name="IM 36"/>
            <wp:cNvGraphicFramePr/>
            <a:graphic>
              <a:graphicData uri="http://schemas.openxmlformats.org/drawingml/2006/picture">
                <pic:pic>
                  <pic:nvPicPr>
                    <pic:cNvPr id="36" name="IM 36"/>
                    <pic:cNvPicPr/>
                  </pic:nvPicPr>
                  <pic:blipFill>
                    <a:blip r:embed="rId26"/>
                    <a:stretch>
                      <a:fillRect/>
                    </a:stretch>
                  </pic:blipFill>
                  <pic:spPr>
                    <a:xfrm rot="0">
                      <a:off x="0" y="0"/>
                      <a:ext cx="2959040" cy="6350"/>
                    </a:xfrm>
                    <a:prstGeom prst="rect">
                      <a:avLst/>
                    </a:prstGeom>
                  </pic:spPr>
                </pic:pic>
              </a:graphicData>
            </a:graphic>
          </wp:anchor>
        </w:drawing>
      </w:r>
      <w:r/>
    </w:p>
    <w:p>
      <w:pPr>
        <w:pStyle w:val="BodyText"/>
        <w:spacing w:line="253" w:lineRule="auto"/>
        <w:rPr/>
      </w:pPr>
      <w:r/>
    </w:p>
    <w:p>
      <w:pPr>
        <w:ind w:left="1000" w:right="19" w:hanging="440"/>
        <w:spacing w:before="65" w:line="294" w:lineRule="auto"/>
        <w:rPr>
          <w:rFonts w:ascii="SimSun" w:hAnsi="SimSun" w:eastAsia="SimSun" w:cs="SimSun"/>
          <w:sz w:val="20"/>
          <w:szCs w:val="20"/>
        </w:rPr>
      </w:pPr>
      <w:r>
        <w:rPr>
          <w:rFonts w:ascii="SimSun" w:hAnsi="SimSun" w:eastAsia="SimSun" w:cs="SimSun"/>
          <w:sz w:val="20"/>
          <w:szCs w:val="20"/>
          <w:spacing w:val="22"/>
        </w:rPr>
        <w:t>[1]蔡元培之父去世于清光绪三年(1877),蔡元培的《自写年谱》自称时年11岁，系我国传统</w:t>
      </w:r>
      <w:r>
        <w:rPr>
          <w:rFonts w:ascii="SimSun" w:hAnsi="SimSun" w:eastAsia="SimSun" w:cs="SimSun"/>
          <w:sz w:val="20"/>
          <w:szCs w:val="20"/>
          <w:spacing w:val="16"/>
        </w:rPr>
        <w:t xml:space="preserve"> </w:t>
      </w:r>
      <w:r>
        <w:rPr>
          <w:rFonts w:ascii="SimSun" w:hAnsi="SimSun" w:eastAsia="SimSun" w:cs="SimSun"/>
          <w:sz w:val="20"/>
          <w:szCs w:val="20"/>
          <w:spacing w:val="20"/>
        </w:rPr>
        <w:t>年龄计算法的虚岁。下文所涉蔡元培的年龄，均系其《自写年谱》或其他著述中所称的虚</w:t>
      </w:r>
    </w:p>
    <w:p>
      <w:pPr>
        <w:ind w:left="966"/>
        <w:spacing w:before="28" w:line="212" w:lineRule="auto"/>
        <w:rPr>
          <w:rFonts w:ascii="SimSun" w:hAnsi="SimSun" w:eastAsia="SimSun" w:cs="SimSun"/>
          <w:sz w:val="21"/>
          <w:szCs w:val="21"/>
        </w:rPr>
      </w:pPr>
      <w:r>
        <w:rPr>
          <w:rFonts w:ascii="SimSun" w:hAnsi="SimSun" w:eastAsia="SimSun" w:cs="SimSun"/>
          <w:sz w:val="21"/>
          <w:szCs w:val="21"/>
          <w:i/>
          <w:iCs/>
          <w:spacing w:val="-4"/>
        </w:rPr>
        <w:t>岁。</w:t>
      </w:r>
    </w:p>
    <w:p>
      <w:pPr>
        <w:spacing w:line="212" w:lineRule="auto"/>
        <w:sectPr>
          <w:pgSz w:w="11910" w:h="16840"/>
          <w:pgMar w:top="400" w:right="1559" w:bottom="400" w:left="739" w:header="0" w:footer="0" w:gutter="0"/>
        </w:sectPr>
        <w:rPr>
          <w:rFonts w:ascii="SimSun" w:hAnsi="SimSun" w:eastAsia="SimSun" w:cs="SimSun"/>
          <w:sz w:val="21"/>
          <w:szCs w:val="21"/>
        </w:rPr>
      </w:pPr>
    </w:p>
    <w:p>
      <w:pPr>
        <w:spacing w:before="35"/>
        <w:rPr/>
      </w:pPr>
      <w:r/>
    </w:p>
    <w:p>
      <w:pPr>
        <w:spacing w:before="35"/>
        <w:rPr/>
      </w:pPr>
      <w:r/>
    </w:p>
    <w:p>
      <w:pPr>
        <w:spacing w:before="35"/>
        <w:rPr/>
      </w:pPr>
      <w:r/>
    </w:p>
    <w:p>
      <w:pPr>
        <w:sectPr>
          <w:pgSz w:w="11910" w:h="16840"/>
          <w:pgMar w:top="400" w:right="600" w:bottom="400" w:left="1329" w:header="0" w:footer="0" w:gutter="0"/>
          <w:cols w:equalWidth="0" w:num="1">
            <w:col w:w="9980" w:space="0"/>
          </w:cols>
        </w:sectPr>
        <w:rPr/>
      </w:pP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ind w:left="40" w:right="617"/>
        <w:spacing w:before="84" w:line="380" w:lineRule="auto"/>
        <w:rPr>
          <w:rFonts w:ascii="SimSun" w:hAnsi="SimSun" w:eastAsia="SimSun" w:cs="SimSun"/>
          <w:sz w:val="26"/>
          <w:szCs w:val="26"/>
        </w:rPr>
      </w:pPr>
      <w:r>
        <w:rPr>
          <w:rFonts w:ascii="SimSun" w:hAnsi="SimSun" w:eastAsia="SimSun" w:cs="SimSun"/>
          <w:sz w:val="26"/>
          <w:szCs w:val="26"/>
          <w:spacing w:val="5"/>
        </w:rPr>
        <w:t>从不怒骂，但说明理由，令我们改过。”[1]蔡</w:t>
      </w:r>
      <w:r>
        <w:rPr>
          <w:rFonts w:ascii="SimSun" w:hAnsi="SimSun" w:eastAsia="SimSun" w:cs="SimSun"/>
          <w:sz w:val="26"/>
          <w:szCs w:val="26"/>
        </w:rPr>
        <w:t xml:space="preserve"> </w:t>
      </w:r>
      <w:r>
        <w:rPr>
          <w:rFonts w:ascii="SimSun" w:hAnsi="SimSun" w:eastAsia="SimSun" w:cs="SimSun"/>
          <w:sz w:val="26"/>
          <w:szCs w:val="26"/>
          <w:spacing w:val="11"/>
        </w:rPr>
        <w:t>元培的母亲平时慎于言语，将见一位亲友，必</w:t>
      </w:r>
      <w:r>
        <w:rPr>
          <w:rFonts w:ascii="SimSun" w:hAnsi="SimSun" w:eastAsia="SimSun" w:cs="SimSun"/>
          <w:sz w:val="26"/>
          <w:szCs w:val="26"/>
          <w:spacing w:val="10"/>
        </w:rPr>
        <w:t xml:space="preserve"> </w:t>
      </w:r>
      <w:r>
        <w:rPr>
          <w:rFonts w:ascii="SimSun" w:hAnsi="SimSun" w:eastAsia="SimSun" w:cs="SimSun"/>
          <w:sz w:val="26"/>
          <w:szCs w:val="26"/>
          <w:spacing w:val="11"/>
        </w:rPr>
        <w:t>先揣度彼将怎样说，自己将怎样对。事后，又</w:t>
      </w:r>
      <w:r>
        <w:rPr>
          <w:rFonts w:ascii="SimSun" w:hAnsi="SimSun" w:eastAsia="SimSun" w:cs="SimSun"/>
          <w:sz w:val="26"/>
          <w:szCs w:val="26"/>
        </w:rPr>
        <w:t xml:space="preserve"> </w:t>
      </w:r>
      <w:r>
        <w:rPr>
          <w:rFonts w:ascii="SimSun" w:hAnsi="SimSun" w:eastAsia="SimSun" w:cs="SimSun"/>
          <w:sz w:val="26"/>
          <w:szCs w:val="26"/>
          <w:spacing w:val="12"/>
        </w:rPr>
        <w:t>追想他这样说，自己这样对，错了没有。而且</w:t>
      </w:r>
      <w:r>
        <w:rPr>
          <w:rFonts w:ascii="SimSun" w:hAnsi="SimSun" w:eastAsia="SimSun" w:cs="SimSun"/>
          <w:sz w:val="26"/>
          <w:szCs w:val="26"/>
          <w:spacing w:val="1"/>
        </w:rPr>
        <w:t xml:space="preserve"> </w:t>
      </w:r>
      <w:r>
        <w:rPr>
          <w:rFonts w:ascii="SimSun" w:hAnsi="SimSun" w:eastAsia="SimSun" w:cs="SimSun"/>
          <w:sz w:val="26"/>
          <w:szCs w:val="26"/>
          <w:spacing w:val="8"/>
        </w:rPr>
        <w:t>还时时选择孩子们所能理解的，讲给他们听，</w:t>
      </w:r>
      <w:r>
        <w:rPr>
          <w:rFonts w:ascii="SimSun" w:hAnsi="SimSun" w:eastAsia="SimSun" w:cs="SimSun"/>
          <w:sz w:val="26"/>
          <w:szCs w:val="26"/>
          <w:spacing w:val="18"/>
        </w:rPr>
        <w:t xml:space="preserve"> </w:t>
      </w:r>
      <w:r>
        <w:rPr>
          <w:rFonts w:ascii="SimSun" w:hAnsi="SimSun" w:eastAsia="SimSun" w:cs="SimSun"/>
          <w:sz w:val="26"/>
          <w:szCs w:val="26"/>
          <w:spacing w:val="24"/>
        </w:rPr>
        <w:t>以养成他们慎言的习惯。蔡元培说：因为父</w:t>
      </w:r>
      <w:r>
        <w:rPr>
          <w:rFonts w:ascii="SimSun" w:hAnsi="SimSun" w:eastAsia="SimSun" w:cs="SimSun"/>
          <w:sz w:val="26"/>
          <w:szCs w:val="26"/>
          <w:spacing w:val="4"/>
        </w:rPr>
        <w:t xml:space="preserve"> </w:t>
      </w:r>
      <w:r>
        <w:rPr>
          <w:rFonts w:ascii="SimSun" w:hAnsi="SimSun" w:eastAsia="SimSun" w:cs="SimSun"/>
          <w:sz w:val="26"/>
          <w:szCs w:val="26"/>
          <w:spacing w:val="3"/>
        </w:rPr>
        <w:t>亲去世早，自己“受的母教比父教为多”,自己</w:t>
      </w:r>
      <w:r>
        <w:rPr>
          <w:rFonts w:ascii="SimSun" w:hAnsi="SimSun" w:eastAsia="SimSun" w:cs="SimSun"/>
          <w:sz w:val="26"/>
          <w:szCs w:val="26"/>
          <w:spacing w:val="9"/>
        </w:rPr>
        <w:t xml:space="preserve"> </w:t>
      </w:r>
      <w:r>
        <w:rPr>
          <w:rFonts w:ascii="SimSun" w:hAnsi="SimSun" w:eastAsia="SimSun" w:cs="SimSun"/>
          <w:sz w:val="26"/>
          <w:szCs w:val="26"/>
        </w:rPr>
        <w:t>“不苟取，不妄言，则得诸母教焉”。</w:t>
      </w:r>
    </w:p>
    <w:p>
      <w:pPr>
        <w:ind w:left="40" w:right="608" w:firstLine="529"/>
        <w:spacing w:before="73" w:line="285" w:lineRule="auto"/>
        <w:rPr>
          <w:rFonts w:ascii="SimSun" w:hAnsi="SimSun" w:eastAsia="SimSun" w:cs="SimSun"/>
          <w:sz w:val="26"/>
          <w:szCs w:val="26"/>
        </w:rPr>
      </w:pPr>
      <w:r>
        <w:rPr>
          <w:rFonts w:ascii="SimHei" w:hAnsi="SimHei" w:eastAsia="SimHei" w:cs="SimHei"/>
          <w:sz w:val="26"/>
          <w:szCs w:val="26"/>
          <w:spacing w:val="12"/>
        </w:rPr>
        <w:t>母亲对蔡元培的品性影响最大，蔡元培对</w:t>
      </w:r>
      <w:r>
        <w:rPr>
          <w:rFonts w:ascii="SimHei" w:hAnsi="SimHei" w:eastAsia="SimHei" w:cs="SimHei"/>
          <w:sz w:val="26"/>
          <w:szCs w:val="26"/>
          <w:spacing w:val="13"/>
        </w:rPr>
        <w:t xml:space="preserve"> </w:t>
      </w:r>
      <w:r>
        <w:rPr>
          <w:rFonts w:ascii="SimSun" w:hAnsi="SimSun" w:eastAsia="SimSun" w:cs="SimSun"/>
          <w:sz w:val="26"/>
          <w:szCs w:val="26"/>
          <w:spacing w:val="12"/>
        </w:rPr>
        <w:t>母亲的感情也最深。17岁时，他听说割臂</w:t>
      </w:r>
      <w:r>
        <w:rPr>
          <w:rFonts w:ascii="SimSun" w:hAnsi="SimSun" w:eastAsia="SimSun" w:cs="SimSun"/>
          <w:sz w:val="26"/>
          <w:szCs w:val="26"/>
          <w:spacing w:val="11"/>
        </w:rPr>
        <w:t>肉和</w:t>
      </w:r>
    </w:p>
    <w:p>
      <w:pPr>
        <w:pStyle w:val="BodyText"/>
        <w:spacing w:line="14" w:lineRule="auto"/>
        <w:rPr>
          <w:sz w:val="2"/>
        </w:rPr>
      </w:pPr>
      <w:r>
        <w:rPr>
          <w:sz w:val="2"/>
          <w:szCs w:val="2"/>
        </w:rPr>
        <w:br w:type="column"/>
      </w:r>
    </w:p>
    <w:p>
      <w:pPr>
        <w:ind w:firstLine="529"/>
        <w:spacing w:line="498" w:lineRule="exact"/>
        <w:rPr/>
      </w:pPr>
      <w:r>
        <w:rPr>
          <w:position w:val="-9"/>
        </w:rPr>
        <w:drawing>
          <wp:inline distT="0" distB="0" distL="0" distR="0">
            <wp:extent cx="2063750" cy="316610"/>
            <wp:effectExtent l="0" t="0" r="0" b="0"/>
            <wp:docPr id="38" name="IM 38"/>
            <wp:cNvGraphicFramePr/>
            <a:graphic>
              <a:graphicData uri="http://schemas.openxmlformats.org/drawingml/2006/picture">
                <pic:pic>
                  <pic:nvPicPr>
                    <pic:cNvPr id="38" name="IM 38"/>
                    <pic:cNvPicPr/>
                  </pic:nvPicPr>
                  <pic:blipFill>
                    <a:blip r:embed="rId27"/>
                    <a:stretch>
                      <a:fillRect/>
                    </a:stretch>
                  </pic:blipFill>
                  <pic:spPr>
                    <a:xfrm rot="0">
                      <a:off x="0" y="0"/>
                      <a:ext cx="2063750" cy="316610"/>
                    </a:xfrm>
                    <a:prstGeom prst="rect">
                      <a:avLst/>
                    </a:prstGeom>
                  </pic:spPr>
                </pic:pic>
              </a:graphicData>
            </a:graphic>
          </wp:inline>
        </w:drawing>
      </w:r>
    </w:p>
    <w:p>
      <w:pPr>
        <w:pStyle w:val="BodyText"/>
        <w:spacing w:line="467" w:lineRule="auto"/>
        <w:rPr/>
      </w:pPr>
      <w:r/>
    </w:p>
    <w:p>
      <w:pPr>
        <w:spacing w:line="4390" w:lineRule="exact"/>
        <w:rPr/>
      </w:pPr>
      <w:r>
        <w:rPr>
          <w:position w:val="-87"/>
        </w:rPr>
        <w:drawing>
          <wp:inline distT="0" distB="0" distL="0" distR="0">
            <wp:extent cx="1905006" cy="2787662"/>
            <wp:effectExtent l="0" t="0" r="0" b="0"/>
            <wp:docPr id="40" name="IM 40"/>
            <wp:cNvGraphicFramePr/>
            <a:graphic>
              <a:graphicData uri="http://schemas.openxmlformats.org/drawingml/2006/picture">
                <pic:pic>
                  <pic:nvPicPr>
                    <pic:cNvPr id="40" name="IM 40"/>
                    <pic:cNvPicPr/>
                  </pic:nvPicPr>
                  <pic:blipFill>
                    <a:blip r:embed="rId28"/>
                    <a:stretch>
                      <a:fillRect/>
                    </a:stretch>
                  </pic:blipFill>
                  <pic:spPr>
                    <a:xfrm rot="0">
                      <a:off x="0" y="0"/>
                      <a:ext cx="1905006" cy="2787662"/>
                    </a:xfrm>
                    <a:prstGeom prst="rect">
                      <a:avLst/>
                    </a:prstGeom>
                  </pic:spPr>
                </pic:pic>
              </a:graphicData>
            </a:graphic>
          </wp:inline>
        </w:drawing>
      </w:r>
    </w:p>
    <w:p>
      <w:pPr>
        <w:ind w:left="80"/>
        <w:spacing w:before="166" w:line="221" w:lineRule="auto"/>
        <w:rPr>
          <w:rFonts w:ascii="SimHei" w:hAnsi="SimHei" w:eastAsia="SimHei" w:cs="SimHei"/>
          <w:sz w:val="19"/>
          <w:szCs w:val="19"/>
        </w:rPr>
      </w:pPr>
      <w:r>
        <w:rPr>
          <w:rFonts w:ascii="SimHei" w:hAnsi="SimHei" w:eastAsia="SimHei" w:cs="SimHei"/>
          <w:sz w:val="19"/>
          <w:szCs w:val="19"/>
          <w:spacing w:val="18"/>
        </w:rPr>
        <w:t>蔡元培像。</w:t>
      </w:r>
    </w:p>
    <w:p>
      <w:pPr>
        <w:spacing w:line="221" w:lineRule="auto"/>
        <w:sectPr>
          <w:type w:val="continuous"/>
          <w:pgSz w:w="11910" w:h="16840"/>
          <w:pgMar w:top="400" w:right="600" w:bottom="400" w:left="1329" w:header="0" w:footer="0" w:gutter="0"/>
          <w:cols w:equalWidth="0" w:num="2">
            <w:col w:w="6100" w:space="100"/>
            <w:col w:w="3780" w:space="0"/>
          </w:cols>
        </w:sectPr>
        <w:rPr>
          <w:rFonts w:ascii="SimHei" w:hAnsi="SimHei" w:eastAsia="SimHei" w:cs="SimHei"/>
          <w:sz w:val="19"/>
          <w:szCs w:val="19"/>
        </w:rPr>
      </w:pPr>
    </w:p>
    <w:p>
      <w:pPr>
        <w:ind w:left="40" w:right="826"/>
        <w:spacing w:before="280" w:line="384" w:lineRule="auto"/>
        <w:jc w:val="both"/>
        <w:rPr>
          <w:rFonts w:ascii="SimSun" w:hAnsi="SimSun" w:eastAsia="SimSun" w:cs="SimSun"/>
          <w:sz w:val="26"/>
          <w:szCs w:val="26"/>
        </w:rPr>
      </w:pPr>
      <w:r>
        <w:rPr>
          <w:rFonts w:ascii="SimSun" w:hAnsi="SimSun" w:eastAsia="SimSun" w:cs="SimSun"/>
          <w:sz w:val="26"/>
          <w:szCs w:val="26"/>
          <w:spacing w:val="8"/>
        </w:rPr>
        <w:t>药，可以延长寿命12年，便瞒着家人偷偷从自己的左臂上</w:t>
      </w:r>
      <w:r>
        <w:rPr>
          <w:rFonts w:ascii="SimSun" w:hAnsi="SimSun" w:eastAsia="SimSun" w:cs="SimSun"/>
          <w:sz w:val="26"/>
          <w:szCs w:val="26"/>
          <w:spacing w:val="7"/>
        </w:rPr>
        <w:t>割下一小片肉，和药</w:t>
      </w:r>
      <w:r>
        <w:rPr>
          <w:rFonts w:ascii="SimSun" w:hAnsi="SimSun" w:eastAsia="SimSun" w:cs="SimSun"/>
          <w:sz w:val="26"/>
          <w:szCs w:val="26"/>
        </w:rPr>
        <w:t xml:space="preserve"> </w:t>
      </w:r>
      <w:r>
        <w:rPr>
          <w:rFonts w:ascii="SimSun" w:hAnsi="SimSun" w:eastAsia="SimSun" w:cs="SimSun"/>
          <w:sz w:val="26"/>
          <w:szCs w:val="26"/>
          <w:spacing w:val="2"/>
        </w:rPr>
        <w:t>治疗母亲胃病。但最后，母亲还是不治身亡。蔡元培悲恸万</w:t>
      </w:r>
      <w:r>
        <w:rPr>
          <w:rFonts w:ascii="SimSun" w:hAnsi="SimSun" w:eastAsia="SimSun" w:cs="SimSun"/>
          <w:sz w:val="26"/>
          <w:szCs w:val="26"/>
          <w:spacing w:val="1"/>
        </w:rPr>
        <w:t>分，</w:t>
      </w:r>
      <w:r>
        <w:rPr>
          <w:rFonts w:ascii="SimSun" w:hAnsi="SimSun" w:eastAsia="SimSun" w:cs="SimSun"/>
          <w:sz w:val="26"/>
          <w:szCs w:val="26"/>
          <w:spacing w:val="81"/>
        </w:rPr>
        <w:t xml:space="preserve"> </w:t>
      </w:r>
      <w:r>
        <w:rPr>
          <w:rFonts w:ascii="SimSun" w:hAnsi="SimSun" w:eastAsia="SimSun" w:cs="SimSun"/>
          <w:sz w:val="26"/>
          <w:szCs w:val="26"/>
          <w:spacing w:val="1"/>
        </w:rPr>
        <w:t>一定要行寝苫</w:t>
      </w:r>
      <w:r>
        <w:rPr>
          <w:rFonts w:ascii="SimSun" w:hAnsi="SimSun" w:eastAsia="SimSun" w:cs="SimSun"/>
          <w:sz w:val="26"/>
          <w:szCs w:val="26"/>
        </w:rPr>
        <w:t xml:space="preserve"> </w:t>
      </w:r>
      <w:r>
        <w:rPr>
          <w:rFonts w:ascii="SimSun" w:hAnsi="SimSun" w:eastAsia="SimSun" w:cs="SimSun"/>
          <w:sz w:val="26"/>
          <w:szCs w:val="26"/>
          <w:spacing w:val="8"/>
        </w:rPr>
        <w:t>枕块之制。被家人劝阻后，于夜深人静之际，他又挟枕席睡在母亲的棺侧。晚</w:t>
      </w:r>
      <w:r>
        <w:rPr>
          <w:rFonts w:ascii="SimSun" w:hAnsi="SimSun" w:eastAsia="SimSun" w:cs="SimSun"/>
          <w:sz w:val="26"/>
          <w:szCs w:val="26"/>
        </w:rPr>
        <w:t xml:space="preserve"> </w:t>
      </w:r>
      <w:r>
        <w:rPr>
          <w:rFonts w:ascii="SimSun" w:hAnsi="SimSun" w:eastAsia="SimSun" w:cs="SimSun"/>
          <w:sz w:val="26"/>
          <w:szCs w:val="26"/>
          <w:spacing w:val="5"/>
        </w:rPr>
        <w:t>年迁居香港，他曾一度以周子余为名，以示对母亲的深切怀念。</w:t>
      </w:r>
    </w:p>
    <w:p>
      <w:pPr>
        <w:pStyle w:val="BodyText"/>
        <w:spacing w:line="307" w:lineRule="auto"/>
        <w:rPr/>
      </w:pPr>
      <w:r/>
    </w:p>
    <w:p>
      <w:pPr>
        <w:pStyle w:val="BodyText"/>
        <w:spacing w:line="307" w:lineRule="auto"/>
        <w:rPr/>
      </w:pPr>
      <w:r/>
    </w:p>
    <w:p>
      <w:pPr>
        <w:pStyle w:val="BodyText"/>
        <w:spacing w:line="307" w:lineRule="auto"/>
        <w:rPr/>
      </w:pPr>
      <w:r/>
    </w:p>
    <w:p>
      <w:pPr>
        <w:ind w:left="3726"/>
        <w:spacing w:before="143" w:line="223" w:lineRule="auto"/>
        <w:rPr>
          <w:rFonts w:ascii="SimHei" w:hAnsi="SimHei" w:eastAsia="SimHei" w:cs="SimHei"/>
          <w:sz w:val="44"/>
          <w:szCs w:val="44"/>
        </w:rPr>
      </w:pPr>
      <w:r>
        <w:rPr>
          <w:rFonts w:ascii="SimHei" w:hAnsi="SimHei" w:eastAsia="SimHei" w:cs="SimHei"/>
          <w:sz w:val="44"/>
          <w:szCs w:val="44"/>
          <w:b/>
          <w:bCs/>
          <w:spacing w:val="-9"/>
        </w:rPr>
        <w:t>清末翰林</w:t>
      </w: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70" w:lineRule="auto"/>
        <w:rPr/>
      </w:pPr>
      <w:r/>
    </w:p>
    <w:p>
      <w:pPr>
        <w:ind w:left="40" w:right="823" w:firstLine="529"/>
        <w:spacing w:before="85" w:line="376" w:lineRule="auto"/>
        <w:jc w:val="both"/>
        <w:rPr>
          <w:rFonts w:ascii="SimSun" w:hAnsi="SimSun" w:eastAsia="SimSun" w:cs="SimSun"/>
          <w:sz w:val="26"/>
          <w:szCs w:val="26"/>
        </w:rPr>
      </w:pPr>
      <w:r>
        <w:rPr>
          <w:rFonts w:ascii="SimSun" w:hAnsi="SimSun" w:eastAsia="SimSun" w:cs="SimSun"/>
          <w:sz w:val="26"/>
          <w:szCs w:val="26"/>
          <w:spacing w:val="17"/>
        </w:rPr>
        <w:t>蔡元培是清末名翰林。在甲午战争之前，他接受的完全是</w:t>
      </w:r>
      <w:r>
        <w:rPr>
          <w:rFonts w:ascii="SimSun" w:hAnsi="SimSun" w:eastAsia="SimSun" w:cs="SimSun"/>
          <w:sz w:val="26"/>
          <w:szCs w:val="26"/>
          <w:spacing w:val="16"/>
        </w:rPr>
        <w:t>旧式教育，走</w:t>
      </w:r>
      <w:r>
        <w:rPr>
          <w:rFonts w:ascii="SimSun" w:hAnsi="SimSun" w:eastAsia="SimSun" w:cs="SimSun"/>
          <w:sz w:val="26"/>
          <w:szCs w:val="26"/>
        </w:rPr>
        <w:t xml:space="preserve"> </w:t>
      </w:r>
      <w:r>
        <w:rPr>
          <w:rFonts w:ascii="SimSun" w:hAnsi="SimSun" w:eastAsia="SimSun" w:cs="SimSun"/>
          <w:sz w:val="26"/>
          <w:szCs w:val="26"/>
          <w:spacing w:val="4"/>
        </w:rPr>
        <w:t>的是中国士人传统的读经科举之路。他6岁开始发蒙，先读《百家姓》、《千字</w:t>
      </w:r>
      <w:r>
        <w:rPr>
          <w:rFonts w:ascii="SimSun" w:hAnsi="SimSun" w:eastAsia="SimSun" w:cs="SimSun"/>
          <w:sz w:val="26"/>
          <w:szCs w:val="26"/>
        </w:rPr>
        <w:t xml:space="preserve"> </w:t>
      </w:r>
      <w:r>
        <w:rPr>
          <w:rFonts w:ascii="SimSun" w:hAnsi="SimSun" w:eastAsia="SimSun" w:cs="SimSun"/>
          <w:sz w:val="26"/>
          <w:szCs w:val="26"/>
          <w:spacing w:val="8"/>
        </w:rPr>
        <w:t>文》、《神童诗》三部小书，然后读四书、五经。旧式教育先生多强调熟读背</w:t>
      </w:r>
      <w:r>
        <w:rPr>
          <w:rFonts w:ascii="SimSun" w:hAnsi="SimSun" w:eastAsia="SimSun" w:cs="SimSun"/>
          <w:sz w:val="26"/>
          <w:szCs w:val="26"/>
          <w:spacing w:val="3"/>
        </w:rPr>
        <w:t xml:space="preserve"> </w:t>
      </w:r>
      <w:r>
        <w:rPr>
          <w:rFonts w:ascii="SimSun" w:hAnsi="SimSun" w:eastAsia="SimSun" w:cs="SimSun"/>
          <w:sz w:val="26"/>
          <w:szCs w:val="26"/>
          <w:spacing w:val="8"/>
        </w:rPr>
        <w:t>诵，而不重视讲解。除读书外，功课还有习字和对句。习字是先摹后临。摹是</w:t>
      </w:r>
    </w:p>
    <w:p>
      <w:pPr>
        <w:pStyle w:val="BodyText"/>
        <w:spacing w:line="269" w:lineRule="auto"/>
        <w:rPr/>
      </w:pPr>
      <w:r/>
    </w:p>
    <w:p>
      <w:pPr>
        <w:pStyle w:val="BodyText"/>
        <w:spacing w:line="269" w:lineRule="auto"/>
        <w:rPr/>
      </w:pPr>
      <w:r>
        <w:drawing>
          <wp:anchor distT="0" distB="0" distL="0" distR="0" simplePos="0" relativeHeight="251691008" behindDoc="0" locked="0" layoutInCell="1" allowOverlap="1">
            <wp:simplePos x="0" y="0"/>
            <wp:positionH relativeFrom="column">
              <wp:posOffset>0</wp:posOffset>
            </wp:positionH>
            <wp:positionV relativeFrom="paragraph">
              <wp:posOffset>31045</wp:posOffset>
            </wp:positionV>
            <wp:extent cx="2959116" cy="6416"/>
            <wp:effectExtent l="0" t="0" r="0" b="0"/>
            <wp:wrapNone/>
            <wp:docPr id="42" name="IM 42"/>
            <wp:cNvGraphicFramePr/>
            <a:graphic>
              <a:graphicData uri="http://schemas.openxmlformats.org/drawingml/2006/picture">
                <pic:pic>
                  <pic:nvPicPr>
                    <pic:cNvPr id="42" name="IM 42"/>
                    <pic:cNvPicPr/>
                  </pic:nvPicPr>
                  <pic:blipFill>
                    <a:blip r:embed="rId29"/>
                    <a:stretch>
                      <a:fillRect/>
                    </a:stretch>
                  </pic:blipFill>
                  <pic:spPr>
                    <a:xfrm rot="0">
                      <a:off x="0" y="0"/>
                      <a:ext cx="2959116" cy="6416"/>
                    </a:xfrm>
                    <a:prstGeom prst="rect">
                      <a:avLst/>
                    </a:prstGeom>
                  </pic:spPr>
                </pic:pic>
              </a:graphicData>
            </a:graphic>
          </wp:anchor>
        </w:drawing>
      </w:r>
      <w:r/>
    </w:p>
    <w:p>
      <w:pPr>
        <w:ind w:left="110"/>
        <w:spacing w:before="85" w:line="184" w:lineRule="auto"/>
        <w:rPr>
          <w:rFonts w:ascii="SimSun" w:hAnsi="SimSun" w:eastAsia="SimSun" w:cs="SimSun"/>
          <w:sz w:val="26"/>
          <w:szCs w:val="26"/>
        </w:rPr>
      </w:pPr>
      <w:r>
        <w:rPr>
          <w:rFonts w:ascii="SimSun" w:hAnsi="SimSun" w:eastAsia="SimSun" w:cs="SimSun"/>
          <w:sz w:val="26"/>
          <w:szCs w:val="26"/>
          <w:spacing w:val="-30"/>
        </w:rPr>
        <w:t>[1]中国蔡元培研究会编：《蔡元培全集》(第17卷),浙江教育出版社1998年版，第427页。</w:t>
      </w:r>
    </w:p>
    <w:p>
      <w:pPr>
        <w:spacing w:line="184" w:lineRule="auto"/>
        <w:sectPr>
          <w:type w:val="continuous"/>
          <w:pgSz w:w="11910" w:h="16840"/>
          <w:pgMar w:top="400" w:right="600" w:bottom="400" w:left="1329" w:header="0" w:footer="0" w:gutter="0"/>
          <w:cols w:equalWidth="0" w:num="1">
            <w:col w:w="9980" w:space="0"/>
          </w:cols>
        </w:sectPr>
        <w:rPr>
          <w:rFonts w:ascii="SimSun" w:hAnsi="SimSun" w:eastAsia="SimSun" w:cs="SimSun"/>
          <w:sz w:val="26"/>
          <w:szCs w:val="26"/>
        </w:rPr>
      </w:pP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9" w:lineRule="auto"/>
        <w:rPr/>
      </w:pPr>
      <w:r/>
    </w:p>
    <w:p>
      <w:pPr>
        <w:spacing w:before="78" w:line="222" w:lineRule="auto"/>
        <w:rPr>
          <w:rFonts w:ascii="SimHei" w:hAnsi="SimHei" w:eastAsia="SimHei" w:cs="SimHei"/>
          <w:sz w:val="24"/>
          <w:szCs w:val="24"/>
        </w:rPr>
      </w:pPr>
      <w:r>
        <w:rPr>
          <w:rFonts w:ascii="SimHei" w:hAnsi="SimHei" w:eastAsia="SimHei" w:cs="SimHei"/>
          <w:sz w:val="24"/>
          <w:szCs w:val="24"/>
          <w:spacing w:val="-18"/>
        </w:rPr>
        <w:t>20世纪中国教育家画传</w:t>
      </w:r>
    </w:p>
    <w:p>
      <w:pPr>
        <w:pStyle w:val="BodyText"/>
        <w:rPr/>
      </w:pPr>
      <w:r/>
    </w:p>
    <w:p>
      <w:pPr>
        <w:pStyle w:val="BodyText"/>
        <w:rPr/>
      </w:pPr>
      <w:r/>
    </w:p>
    <w:p>
      <w:pPr>
        <w:ind w:left="469" w:right="12"/>
        <w:spacing w:before="78" w:line="418" w:lineRule="auto"/>
        <w:rPr>
          <w:rFonts w:ascii="SimSun" w:hAnsi="SimSun" w:eastAsia="SimSun" w:cs="SimSun"/>
          <w:sz w:val="24"/>
          <w:szCs w:val="24"/>
        </w:rPr>
      </w:pPr>
      <w:r>
        <w:rPr>
          <w:rFonts w:ascii="SimSun" w:hAnsi="SimSun" w:eastAsia="SimSun" w:cs="SimSun"/>
          <w:sz w:val="24"/>
          <w:szCs w:val="24"/>
          <w:spacing w:val="28"/>
        </w:rPr>
        <w:t>先描红字，后用影格；临则先在范本的空格上照写，后</w:t>
      </w:r>
      <w:r>
        <w:rPr>
          <w:rFonts w:ascii="SimSun" w:hAnsi="SimSun" w:eastAsia="SimSun" w:cs="SimSun"/>
          <w:sz w:val="24"/>
          <w:szCs w:val="24"/>
          <w:spacing w:val="27"/>
        </w:rPr>
        <w:t>来用帖子放在前面，在</w:t>
      </w:r>
      <w:r>
        <w:rPr>
          <w:rFonts w:ascii="SimSun" w:hAnsi="SimSun" w:eastAsia="SimSun" w:cs="SimSun"/>
          <w:sz w:val="24"/>
          <w:szCs w:val="24"/>
        </w:rPr>
        <w:t xml:space="preserve"> </w:t>
      </w:r>
      <w:r>
        <w:rPr>
          <w:rFonts w:ascii="SimSun" w:hAnsi="SimSun" w:eastAsia="SimSun" w:cs="SimSun"/>
          <w:sz w:val="24"/>
          <w:szCs w:val="24"/>
          <w:spacing w:val="28"/>
        </w:rPr>
        <w:t>别的空白纸上照写。对句犹如现在的造句，从一个字开</w:t>
      </w:r>
      <w:r>
        <w:rPr>
          <w:rFonts w:ascii="SimSun" w:hAnsi="SimSun" w:eastAsia="SimSun" w:cs="SimSun"/>
          <w:sz w:val="24"/>
          <w:szCs w:val="24"/>
          <w:spacing w:val="27"/>
        </w:rPr>
        <w:t>始，到四个字为止。具</w:t>
      </w:r>
      <w:r>
        <w:rPr>
          <w:rFonts w:ascii="SimSun" w:hAnsi="SimSun" w:eastAsia="SimSun" w:cs="SimSun"/>
          <w:sz w:val="24"/>
          <w:szCs w:val="24"/>
        </w:rPr>
        <w:t xml:space="preserve"> </w:t>
      </w:r>
      <w:r>
        <w:rPr>
          <w:rFonts w:ascii="SimSun" w:hAnsi="SimSun" w:eastAsia="SimSun" w:cs="SimSun"/>
          <w:sz w:val="24"/>
          <w:szCs w:val="24"/>
          <w:spacing w:val="27"/>
        </w:rPr>
        <w:t>体方法是先生出上联，学生想出下联来。不但名词、动</w:t>
      </w:r>
      <w:r>
        <w:rPr>
          <w:rFonts w:ascii="SimSun" w:hAnsi="SimSun" w:eastAsia="SimSun" w:cs="SimSun"/>
          <w:sz w:val="24"/>
          <w:szCs w:val="24"/>
          <w:spacing w:val="26"/>
        </w:rPr>
        <w:t>词、静词要针锋相对，</w:t>
      </w:r>
      <w:r>
        <w:rPr>
          <w:rFonts w:ascii="SimSun" w:hAnsi="SimSun" w:eastAsia="SimSun" w:cs="SimSun"/>
          <w:sz w:val="24"/>
          <w:szCs w:val="24"/>
        </w:rPr>
        <w:t xml:space="preserve"> </w:t>
      </w:r>
      <w:r>
        <w:rPr>
          <w:rFonts w:ascii="SimSun" w:hAnsi="SimSun" w:eastAsia="SimSun" w:cs="SimSun"/>
          <w:sz w:val="24"/>
          <w:szCs w:val="24"/>
          <w:spacing w:val="20"/>
        </w:rPr>
        <w:t>而且名词中动、植、矿与器物、宫室等，静词中颜色、性质与数目等，都要各从</w:t>
      </w:r>
      <w:r>
        <w:rPr>
          <w:rFonts w:ascii="SimSun" w:hAnsi="SimSun" w:eastAsia="SimSun" w:cs="SimSun"/>
          <w:sz w:val="24"/>
          <w:szCs w:val="24"/>
          <w:spacing w:val="18"/>
        </w:rPr>
        <w:t xml:space="preserve"> </w:t>
      </w:r>
      <w:r>
        <w:rPr>
          <w:rFonts w:ascii="SimSun" w:hAnsi="SimSun" w:eastAsia="SimSun" w:cs="SimSun"/>
          <w:sz w:val="24"/>
          <w:szCs w:val="24"/>
          <w:spacing w:val="17"/>
        </w:rPr>
        <w:t>其类</w:t>
      </w:r>
      <w:r>
        <w:rPr>
          <w:rFonts w:ascii="SimSun" w:hAnsi="SimSun" w:eastAsia="SimSun" w:cs="SimSun"/>
          <w:sz w:val="24"/>
          <w:szCs w:val="24"/>
          <w:spacing w:val="-58"/>
        </w:rPr>
        <w:t xml:space="preserve"> </w:t>
      </w:r>
      <w:r>
        <w:rPr>
          <w:rFonts w:ascii="SimSun" w:hAnsi="SimSun" w:eastAsia="SimSun" w:cs="SimSun"/>
          <w:sz w:val="24"/>
          <w:szCs w:val="24"/>
          <w:spacing w:val="17"/>
        </w:rPr>
        <w:t>。</w:t>
      </w:r>
    </w:p>
    <w:p>
      <w:pPr>
        <w:ind w:left="469" w:right="29" w:firstLine="539"/>
        <w:spacing w:before="10" w:line="398" w:lineRule="auto"/>
        <w:rPr>
          <w:rFonts w:ascii="SimSun" w:hAnsi="SimSun" w:eastAsia="SimSun" w:cs="SimSun"/>
          <w:sz w:val="24"/>
          <w:szCs w:val="24"/>
        </w:rPr>
      </w:pPr>
      <w:r>
        <w:rPr>
          <w:rFonts w:ascii="SimSun" w:hAnsi="SimSun" w:eastAsia="SimSun" w:cs="SimSun"/>
          <w:sz w:val="24"/>
          <w:szCs w:val="24"/>
          <w:spacing w:val="25"/>
        </w:rPr>
        <w:t>14岁至17岁，蔡元培受业于王懋修。王懋修字子庄，是一位老秀才。他博</w:t>
      </w:r>
      <w:r>
        <w:rPr>
          <w:rFonts w:ascii="SimSun" w:hAnsi="SimSun" w:eastAsia="SimSun" w:cs="SimSun"/>
          <w:sz w:val="24"/>
          <w:szCs w:val="24"/>
          <w:spacing w:val="8"/>
        </w:rPr>
        <w:t xml:space="preserve"> </w:t>
      </w:r>
      <w:r>
        <w:rPr>
          <w:rFonts w:ascii="SimSun" w:hAnsi="SimSun" w:eastAsia="SimSun" w:cs="SimSun"/>
          <w:sz w:val="24"/>
          <w:szCs w:val="24"/>
          <w:spacing w:val="28"/>
        </w:rPr>
        <w:t>览明清两朝的八股文，推崇宋明理学，敬佩刘宗</w:t>
      </w:r>
      <w:r>
        <w:rPr>
          <w:rFonts w:ascii="SimSun" w:hAnsi="SimSun" w:eastAsia="SimSun" w:cs="SimSun"/>
          <w:sz w:val="24"/>
          <w:szCs w:val="24"/>
          <w:spacing w:val="27"/>
        </w:rPr>
        <w:t>周、吕留良、曾静等明清之际</w:t>
      </w:r>
      <w:r>
        <w:rPr>
          <w:rFonts w:ascii="SimSun" w:hAnsi="SimSun" w:eastAsia="SimSun" w:cs="SimSun"/>
          <w:sz w:val="24"/>
          <w:szCs w:val="24"/>
        </w:rPr>
        <w:t xml:space="preserve"> </w:t>
      </w:r>
      <w:r>
        <w:rPr>
          <w:rFonts w:ascii="SimSun" w:hAnsi="SimSun" w:eastAsia="SimSun" w:cs="SimSun"/>
          <w:sz w:val="24"/>
          <w:szCs w:val="24"/>
          <w:spacing w:val="23"/>
        </w:rPr>
        <w:t>的反清志士。蔡元培自述，“二十岁以前，最崇拜宋儒”,这显然是受到了业师</w:t>
      </w:r>
      <w:r>
        <w:rPr>
          <w:rFonts w:ascii="SimSun" w:hAnsi="SimSun" w:eastAsia="SimSun" w:cs="SimSun"/>
          <w:sz w:val="24"/>
          <w:szCs w:val="24"/>
          <w:spacing w:val="16"/>
        </w:rPr>
        <w:t xml:space="preserve"> </w:t>
      </w:r>
      <w:r>
        <w:rPr>
          <w:rFonts w:ascii="SimSun" w:hAnsi="SimSun" w:eastAsia="SimSun" w:cs="SimSun"/>
          <w:sz w:val="28"/>
          <w:szCs w:val="28"/>
          <w:spacing w:val="-4"/>
        </w:rPr>
        <w:t>的影响。而蔡元培后来走上反清革命的道路，主张民主共</w:t>
      </w:r>
      <w:r>
        <w:rPr>
          <w:rFonts w:ascii="SimSun" w:hAnsi="SimSun" w:eastAsia="SimSun" w:cs="SimSun"/>
          <w:sz w:val="28"/>
          <w:szCs w:val="28"/>
          <w:spacing w:val="-5"/>
        </w:rPr>
        <w:t>和，便同他这段受</w:t>
      </w:r>
      <w:r>
        <w:rPr>
          <w:rFonts w:ascii="SimSun" w:hAnsi="SimSun" w:eastAsia="SimSun" w:cs="SimSun"/>
          <w:sz w:val="28"/>
          <w:szCs w:val="28"/>
        </w:rPr>
        <w:t xml:space="preserve"> </w:t>
      </w:r>
      <w:r>
        <w:rPr>
          <w:rFonts w:ascii="SimSun" w:hAnsi="SimSun" w:eastAsia="SimSun" w:cs="SimSun"/>
          <w:sz w:val="24"/>
          <w:szCs w:val="24"/>
          <w:spacing w:val="26"/>
        </w:rPr>
        <w:t>教经历有关，尤其是刘宗周、吕留良、曾静等明清之际反清志士的民族气节、</w:t>
      </w:r>
      <w:r>
        <w:rPr>
          <w:rFonts w:ascii="SimSun" w:hAnsi="SimSun" w:eastAsia="SimSun" w:cs="SimSun"/>
          <w:sz w:val="24"/>
          <w:szCs w:val="24"/>
          <w:spacing w:val="5"/>
        </w:rPr>
        <w:t xml:space="preserve"> </w:t>
      </w:r>
      <w:r>
        <w:rPr>
          <w:rFonts w:ascii="SimSun" w:hAnsi="SimSun" w:eastAsia="SimSun" w:cs="SimSun"/>
          <w:sz w:val="24"/>
          <w:szCs w:val="24"/>
          <w:spacing w:val="28"/>
        </w:rPr>
        <w:t>爱国精神、民本思想对他的影响甚大。</w:t>
      </w:r>
    </w:p>
    <w:p>
      <w:pPr>
        <w:ind w:left="469" w:right="27" w:firstLine="539"/>
        <w:spacing w:before="83" w:line="375" w:lineRule="auto"/>
        <w:jc w:val="both"/>
        <w:rPr>
          <w:rFonts w:ascii="SimSun" w:hAnsi="SimSun" w:eastAsia="SimSun" w:cs="SimSun"/>
          <w:sz w:val="24"/>
          <w:szCs w:val="24"/>
        </w:rPr>
      </w:pPr>
      <w:r>
        <w:rPr>
          <w:rFonts w:ascii="SimSun" w:hAnsi="SimSun" w:eastAsia="SimSun" w:cs="SimSun"/>
          <w:sz w:val="24"/>
          <w:szCs w:val="24"/>
          <w:spacing w:val="18"/>
        </w:rPr>
        <w:t>17岁时，蔡元培考中秀才。从此，他开始自由阅读。十八九岁，蔡元培充任</w:t>
      </w:r>
      <w:r>
        <w:rPr>
          <w:rFonts w:ascii="SimSun" w:hAnsi="SimSun" w:eastAsia="SimSun" w:cs="SimSun"/>
          <w:sz w:val="24"/>
          <w:szCs w:val="24"/>
          <w:spacing w:val="7"/>
        </w:rPr>
        <w:t xml:space="preserve"> </w:t>
      </w:r>
      <w:r>
        <w:rPr>
          <w:rFonts w:ascii="SimSun" w:hAnsi="SimSun" w:eastAsia="SimSun" w:cs="SimSun"/>
          <w:sz w:val="28"/>
          <w:szCs w:val="28"/>
          <w:spacing w:val="-4"/>
        </w:rPr>
        <w:t>塾师两年，虽然所教学生不多，所授课程仅限于国文，内容也是</w:t>
      </w:r>
      <w:r>
        <w:rPr>
          <w:rFonts w:ascii="SimSun" w:hAnsi="SimSun" w:eastAsia="SimSun" w:cs="SimSun"/>
          <w:sz w:val="28"/>
          <w:szCs w:val="28"/>
          <w:spacing w:val="-5"/>
        </w:rPr>
        <w:t>对句与八股</w:t>
      </w:r>
      <w:r>
        <w:rPr>
          <w:rFonts w:ascii="SimSun" w:hAnsi="SimSun" w:eastAsia="SimSun" w:cs="SimSun"/>
          <w:sz w:val="28"/>
          <w:szCs w:val="28"/>
        </w:rPr>
        <w:t xml:space="preserve"> </w:t>
      </w:r>
      <w:r>
        <w:rPr>
          <w:rFonts w:ascii="SimSun" w:hAnsi="SimSun" w:eastAsia="SimSun" w:cs="SimSun"/>
          <w:sz w:val="24"/>
          <w:szCs w:val="24"/>
          <w:spacing w:val="26"/>
        </w:rPr>
        <w:t>文，但这是蔡元培教育生涯的开始。</w:t>
      </w:r>
    </w:p>
    <w:p>
      <w:pPr>
        <w:ind w:left="469" w:right="28" w:firstLine="539"/>
        <w:spacing w:before="97" w:line="405" w:lineRule="auto"/>
        <w:jc w:val="both"/>
        <w:rPr>
          <w:rFonts w:ascii="SimSun" w:hAnsi="SimSun" w:eastAsia="SimSun" w:cs="SimSun"/>
          <w:sz w:val="24"/>
          <w:szCs w:val="24"/>
        </w:rPr>
      </w:pPr>
      <w:r>
        <w:rPr>
          <w:rFonts w:ascii="SimSun" w:hAnsi="SimSun" w:eastAsia="SimSun" w:cs="SimSun"/>
          <w:sz w:val="24"/>
          <w:szCs w:val="24"/>
          <w:spacing w:val="13"/>
        </w:rPr>
        <w:t>1886年，蔡元培受聘于同乡徐友兰家，</w:t>
      </w:r>
      <w:r>
        <w:rPr>
          <w:rFonts w:ascii="SimSun" w:hAnsi="SimSun" w:eastAsia="SimSun" w:cs="SimSun"/>
          <w:sz w:val="24"/>
          <w:szCs w:val="24"/>
          <w:spacing w:val="105"/>
        </w:rPr>
        <w:t xml:space="preserve"> </w:t>
      </w:r>
      <w:r>
        <w:rPr>
          <w:rFonts w:ascii="SimSun" w:hAnsi="SimSun" w:eastAsia="SimSun" w:cs="SimSun"/>
          <w:sz w:val="24"/>
          <w:szCs w:val="24"/>
          <w:spacing w:val="13"/>
        </w:rPr>
        <w:t>一方面充当其子徐维则的伴读，</w:t>
      </w:r>
      <w:r>
        <w:rPr>
          <w:rFonts w:ascii="SimSun" w:hAnsi="SimSun" w:eastAsia="SimSun" w:cs="SimSun"/>
          <w:sz w:val="24"/>
          <w:szCs w:val="24"/>
          <w:spacing w:val="95"/>
        </w:rPr>
        <w:t xml:space="preserve"> </w:t>
      </w:r>
      <w:r>
        <w:rPr>
          <w:rFonts w:ascii="SimSun" w:hAnsi="SimSun" w:eastAsia="SimSun" w:cs="SimSun"/>
          <w:sz w:val="24"/>
          <w:szCs w:val="24"/>
          <w:spacing w:val="13"/>
        </w:rPr>
        <w:t>一</w:t>
      </w:r>
      <w:r>
        <w:rPr>
          <w:rFonts w:ascii="SimSun" w:hAnsi="SimSun" w:eastAsia="SimSun" w:cs="SimSun"/>
          <w:sz w:val="24"/>
          <w:szCs w:val="24"/>
        </w:rPr>
        <w:t xml:space="preserve"> </w:t>
      </w:r>
      <w:r>
        <w:rPr>
          <w:rFonts w:ascii="SimSun" w:hAnsi="SimSun" w:eastAsia="SimSun" w:cs="SimSun"/>
          <w:sz w:val="24"/>
          <w:szCs w:val="24"/>
          <w:spacing w:val="26"/>
        </w:rPr>
        <w:t>方面帮助校书，至1889年，历时四年。他充分利用徐家丰富的藏书，“博览群</w:t>
      </w:r>
      <w:r>
        <w:rPr>
          <w:rFonts w:ascii="SimSun" w:hAnsi="SimSun" w:eastAsia="SimSun" w:cs="SimSun"/>
          <w:sz w:val="24"/>
          <w:szCs w:val="24"/>
          <w:spacing w:val="3"/>
        </w:rPr>
        <w:t xml:space="preserve"> </w:t>
      </w:r>
      <w:r>
        <w:rPr>
          <w:rFonts w:ascii="SimSun" w:hAnsi="SimSun" w:eastAsia="SimSun" w:cs="SimSun"/>
          <w:sz w:val="24"/>
          <w:szCs w:val="24"/>
          <w:spacing w:val="2"/>
        </w:rPr>
        <w:t>书，学乃大进”。</w:t>
      </w:r>
    </w:p>
    <w:p>
      <w:pPr>
        <w:ind w:left="469" w:right="7" w:firstLine="539"/>
        <w:spacing w:before="2" w:line="377" w:lineRule="auto"/>
        <w:jc w:val="both"/>
        <w:rPr>
          <w:rFonts w:ascii="SimSun" w:hAnsi="SimSun" w:eastAsia="SimSun" w:cs="SimSun"/>
          <w:sz w:val="24"/>
          <w:szCs w:val="24"/>
        </w:rPr>
      </w:pPr>
      <w:r>
        <w:rPr>
          <w:rFonts w:ascii="SimSun" w:hAnsi="SimSun" w:eastAsia="SimSun" w:cs="SimSun"/>
          <w:sz w:val="28"/>
          <w:szCs w:val="28"/>
          <w:spacing w:val="6"/>
        </w:rPr>
        <w:t>同当时许多读书人一样，蔡元培在考取秀才以后，继续沿科举道路前</w:t>
      </w:r>
      <w:r>
        <w:rPr>
          <w:rFonts w:ascii="SimSun" w:hAnsi="SimSun" w:eastAsia="SimSun" w:cs="SimSun"/>
          <w:sz w:val="28"/>
          <w:szCs w:val="28"/>
          <w:spacing w:val="3"/>
        </w:rPr>
        <w:t xml:space="preserve"> </w:t>
      </w:r>
      <w:r>
        <w:rPr>
          <w:rFonts w:ascii="SimSun" w:hAnsi="SimSun" w:eastAsia="SimSun" w:cs="SimSun"/>
          <w:sz w:val="28"/>
          <w:szCs w:val="28"/>
          <w:spacing w:val="-4"/>
        </w:rPr>
        <w:t>行。在23岁即1889年时，他第三次前往杭州应乡试，考取举人。是科为光绪</w:t>
      </w:r>
      <w:r>
        <w:rPr>
          <w:rFonts w:ascii="SimSun" w:hAnsi="SimSun" w:eastAsia="SimSun" w:cs="SimSun"/>
          <w:sz w:val="28"/>
          <w:szCs w:val="28"/>
          <w:spacing w:val="7"/>
        </w:rPr>
        <w:t xml:space="preserve"> </w:t>
      </w:r>
      <w:r>
        <w:rPr>
          <w:rFonts w:ascii="SimSun" w:hAnsi="SimSun" w:eastAsia="SimSun" w:cs="SimSun"/>
          <w:sz w:val="24"/>
          <w:szCs w:val="24"/>
          <w:spacing w:val="29"/>
        </w:rPr>
        <w:t>皇帝亲政恩科，浙江省共考取155名，蔡元培为第23名。同科有汪康年、张元</w:t>
      </w:r>
      <w:r>
        <w:rPr>
          <w:rFonts w:ascii="SimSun" w:hAnsi="SimSun" w:eastAsia="SimSun" w:cs="SimSun"/>
          <w:sz w:val="24"/>
          <w:szCs w:val="24"/>
          <w:spacing w:val="15"/>
        </w:rPr>
        <w:t xml:space="preserve"> </w:t>
      </w:r>
      <w:r>
        <w:rPr>
          <w:rFonts w:ascii="SimSun" w:hAnsi="SimSun" w:eastAsia="SimSun" w:cs="SimSun"/>
          <w:sz w:val="24"/>
          <w:szCs w:val="24"/>
          <w:spacing w:val="12"/>
        </w:rPr>
        <w:t>济、徐珂、徐维则、汪大燮、王佐等。</w:t>
      </w:r>
    </w:p>
    <w:p>
      <w:pPr>
        <w:ind w:left="469" w:firstLine="539"/>
        <w:spacing w:before="44" w:line="365" w:lineRule="auto"/>
        <w:jc w:val="both"/>
        <w:rPr>
          <w:rFonts w:ascii="SimSun" w:hAnsi="SimSun" w:eastAsia="SimSun" w:cs="SimSun"/>
          <w:sz w:val="24"/>
          <w:szCs w:val="24"/>
        </w:rPr>
      </w:pPr>
      <w:r>
        <w:rPr>
          <w:rFonts w:ascii="SimSun" w:hAnsi="SimSun" w:eastAsia="SimSun" w:cs="SimSun"/>
          <w:sz w:val="28"/>
          <w:szCs w:val="28"/>
          <w:spacing w:val="-3"/>
        </w:rPr>
        <w:t>在中举后的翌年，即1890年春，24岁的蔡元培，偕好</w:t>
      </w:r>
      <w:r>
        <w:rPr>
          <w:rFonts w:ascii="SimSun" w:hAnsi="SimSun" w:eastAsia="SimSun" w:cs="SimSun"/>
          <w:sz w:val="28"/>
          <w:szCs w:val="28"/>
          <w:spacing w:val="-4"/>
        </w:rPr>
        <w:t>友徐维则进京参加</w:t>
      </w:r>
      <w:r>
        <w:rPr>
          <w:rFonts w:ascii="SimSun" w:hAnsi="SimSun" w:eastAsia="SimSun" w:cs="SimSun"/>
          <w:sz w:val="28"/>
          <w:szCs w:val="28"/>
        </w:rPr>
        <w:t xml:space="preserve"> </w:t>
      </w:r>
      <w:r>
        <w:rPr>
          <w:rFonts w:ascii="SimSun" w:hAnsi="SimSun" w:eastAsia="SimSun" w:cs="SimSun"/>
          <w:sz w:val="28"/>
          <w:szCs w:val="28"/>
          <w:spacing w:val="-5"/>
        </w:rPr>
        <w:t>会试。结果，蔡元培中第80名贡士。清朝科举考试，会试考取者为贡士，还</w:t>
      </w:r>
      <w:r>
        <w:rPr>
          <w:rFonts w:ascii="SimSun" w:hAnsi="SimSun" w:eastAsia="SimSun" w:cs="SimSun"/>
          <w:sz w:val="28"/>
          <w:szCs w:val="28"/>
          <w:spacing w:val="10"/>
        </w:rPr>
        <w:t xml:space="preserve"> </w:t>
      </w:r>
      <w:r>
        <w:rPr>
          <w:rFonts w:ascii="SimSun" w:hAnsi="SimSun" w:eastAsia="SimSun" w:cs="SimSun"/>
          <w:sz w:val="28"/>
          <w:szCs w:val="28"/>
          <w:spacing w:val="-3"/>
        </w:rPr>
        <w:t>需经殿试合格后赐出身，方称进士。贡士倘若因丁</w:t>
      </w:r>
      <w:r>
        <w:rPr>
          <w:rFonts w:ascii="SimSun" w:hAnsi="SimSun" w:eastAsia="SimSun" w:cs="SimSun"/>
          <w:sz w:val="28"/>
          <w:szCs w:val="28"/>
          <w:spacing w:val="-4"/>
        </w:rPr>
        <w:t>忧或别的原因，不能参加</w:t>
      </w:r>
      <w:r>
        <w:rPr>
          <w:rFonts w:ascii="SimSun" w:hAnsi="SimSun" w:eastAsia="SimSun" w:cs="SimSun"/>
          <w:sz w:val="28"/>
          <w:szCs w:val="28"/>
        </w:rPr>
        <w:t xml:space="preserve"> </w:t>
      </w:r>
      <w:r>
        <w:rPr>
          <w:rFonts w:ascii="SimSun" w:hAnsi="SimSun" w:eastAsia="SimSun" w:cs="SimSun"/>
          <w:sz w:val="24"/>
          <w:szCs w:val="24"/>
          <w:spacing w:val="28"/>
        </w:rPr>
        <w:t>本科殿试者，则可以说明原由告假，谓之告殿</w:t>
      </w:r>
      <w:r>
        <w:rPr>
          <w:rFonts w:ascii="SimSun" w:hAnsi="SimSun" w:eastAsia="SimSun" w:cs="SimSun"/>
          <w:sz w:val="24"/>
          <w:szCs w:val="24"/>
          <w:spacing w:val="27"/>
        </w:rPr>
        <w:t>，准许在以后的一科、二科补殿</w:t>
      </w:r>
    </w:p>
    <w:p>
      <w:pPr>
        <w:spacing w:line="365" w:lineRule="auto"/>
        <w:sectPr>
          <w:pgSz w:w="11910" w:h="16840"/>
          <w:pgMar w:top="400" w:right="1458" w:bottom="400" w:left="850" w:header="0" w:footer="0" w:gutter="0"/>
        </w:sectPr>
        <w:rPr>
          <w:rFonts w:ascii="SimSun" w:hAnsi="SimSun" w:eastAsia="SimSun" w:cs="SimSun"/>
          <w:sz w:val="24"/>
          <w:szCs w:val="24"/>
        </w:rPr>
      </w:pPr>
    </w:p>
    <w:p>
      <w:pPr>
        <w:pStyle w:val="BodyText"/>
        <w:spacing w:line="276" w:lineRule="auto"/>
        <w:rPr/>
      </w:pPr>
      <w:r/>
    </w:p>
    <w:p>
      <w:pPr>
        <w:pStyle w:val="BodyText"/>
        <w:spacing w:line="276" w:lineRule="auto"/>
        <w:rPr/>
      </w:pPr>
      <w:r/>
    </w:p>
    <w:p>
      <w:pPr>
        <w:pStyle w:val="BodyText"/>
        <w:spacing w:line="276" w:lineRule="auto"/>
        <w:rPr/>
      </w:pPr>
      <w:r/>
    </w:p>
    <w:p>
      <w:pPr>
        <w:pStyle w:val="BodyText"/>
        <w:spacing w:line="277" w:lineRule="auto"/>
        <w:rPr/>
      </w:pPr>
      <w:r/>
    </w:p>
    <w:p>
      <w:pPr>
        <w:pStyle w:val="BodyText"/>
        <w:ind w:firstLine="8380"/>
        <w:spacing w:line="8390" w:lineRule="exact"/>
        <w:rPr/>
      </w:pPr>
      <w:r>
        <w:drawing>
          <wp:anchor distT="0" distB="0" distL="0" distR="0" simplePos="0" relativeHeight="251701248" behindDoc="0" locked="0" layoutInCell="1" allowOverlap="1">
            <wp:simplePos x="0" y="0"/>
            <wp:positionH relativeFrom="column">
              <wp:posOffset>-3442212</wp:posOffset>
            </wp:positionH>
            <wp:positionV relativeFrom="paragraph">
              <wp:posOffset>4521224</wp:posOffset>
            </wp:positionV>
            <wp:extent cx="1504931" cy="6350"/>
            <wp:effectExtent l="0" t="0" r="0" b="0"/>
            <wp:wrapNone/>
            <wp:docPr id="44" name="IM 44"/>
            <wp:cNvGraphicFramePr/>
            <a:graphic>
              <a:graphicData uri="http://schemas.openxmlformats.org/drawingml/2006/picture">
                <pic:pic>
                  <pic:nvPicPr>
                    <pic:cNvPr id="44" name="IM 44"/>
                    <pic:cNvPicPr/>
                  </pic:nvPicPr>
                  <pic:blipFill>
                    <a:blip r:embed="rId30"/>
                    <a:stretch>
                      <a:fillRect/>
                    </a:stretch>
                  </pic:blipFill>
                  <pic:spPr>
                    <a:xfrm rot="0">
                      <a:off x="0" y="0"/>
                      <a:ext cx="1504931" cy="6350"/>
                    </a:xfrm>
                    <a:prstGeom prst="rect">
                      <a:avLst/>
                    </a:prstGeom>
                  </pic:spPr>
                </pic:pic>
              </a:graphicData>
            </a:graphic>
          </wp:anchor>
        </w:drawing>
      </w:r>
      <w:r>
        <w:pict>
          <v:shape id="_x0000_s18" style="position:absolute;margin-left:-423.041pt;margin-top:383.83pt;mso-position-vertical-relative:text;mso-position-horizontal-relative:text;width:98.5pt;height:14pt;z-index:251699200;" filled="false" stroked="false" type="#_x0000_t202">
            <v:fill on="false"/>
            <v:stroke on="false"/>
            <v:path/>
            <v:imagedata o:title=""/>
            <o:lock v:ext="edit" aspectratio="false"/>
            <v:textbox inset="0mm,0mm,0mm,0mm">
              <w:txbxContent>
                <w:p>
                  <w:pPr>
                    <w:ind w:left="20"/>
                    <w:spacing w:before="19" w:line="221" w:lineRule="auto"/>
                    <w:rPr>
                      <w:rFonts w:ascii="SimHei" w:hAnsi="SimHei" w:eastAsia="SimHei" w:cs="SimHei"/>
                      <w:sz w:val="20"/>
                      <w:szCs w:val="20"/>
                    </w:rPr>
                  </w:pPr>
                  <w:r>
                    <w:rPr>
                      <w:rFonts w:ascii="SimHei" w:hAnsi="SimHei" w:eastAsia="SimHei" w:cs="SimHei"/>
                      <w:sz w:val="20"/>
                      <w:szCs w:val="20"/>
                      <w:spacing w:val="14"/>
                    </w:rPr>
                    <w:t>蔡元培殿试卷手稿。</w:t>
                  </w:r>
                </w:p>
              </w:txbxContent>
            </v:textbox>
          </v:shape>
        </w:pict>
      </w:r>
      <w:r>
        <w:pict>
          <v:shape id="_x0000_s20" style="position:absolute;margin-left:-423.542pt;margin-top:754.902pt;mso-position-vertical-relative:text;mso-position-horizontal-relative:text;width:76.5pt;height:14.05pt;z-index:251700224;" filled="false" stroked="false" type="#_x0000_t202">
            <v:fill on="false"/>
            <v:stroke on="false"/>
            <v:path/>
            <v:imagedata o:title=""/>
            <o:lock v:ext="edit" aspectratio="false"/>
            <v:textbox inset="0mm,0mm,0mm,0mm">
              <w:txbxContent>
                <w:p>
                  <w:pPr>
                    <w:ind w:left="20"/>
                    <w:spacing w:before="20" w:line="222" w:lineRule="auto"/>
                    <w:rPr>
                      <w:rFonts w:ascii="SimHei" w:hAnsi="SimHei" w:eastAsia="SimHei" w:cs="SimHei"/>
                      <w:sz w:val="20"/>
                      <w:szCs w:val="20"/>
                    </w:rPr>
                  </w:pPr>
                  <w:r>
                    <w:rPr>
                      <w:rFonts w:ascii="SimHei" w:hAnsi="SimHei" w:eastAsia="SimHei" w:cs="SimHei"/>
                      <w:sz w:val="20"/>
                      <w:szCs w:val="20"/>
                      <w:spacing w:val="12"/>
                    </w:rPr>
                    <w:t>蔡元培朝考卷。</w:t>
                  </w:r>
                </w:p>
              </w:txbxContent>
            </v:textbox>
          </v:shape>
        </w:pict>
      </w:r>
      <w:r>
        <w:pict>
          <v:shape id="_x0000_s22" style="position:absolute;margin-left:-398.971pt;margin-top:110.75pt;mso-position-vertical-relative:text;mso-position-horizontal-relative:text;width:386.4pt;height:245.95pt;z-index:251697152;" filled="false" stroked="false" type="#_x0000_t202">
            <v:fill on="false"/>
            <v:stroke on="false"/>
            <v:path/>
            <v:imagedata o:title=""/>
            <o:lock v:ext="edit" aspectratio="false"/>
            <v:textbox inset="0mm,0mm,0mm,0mm" style="layout-flow:vertical-ideographic;">
              <w:txbxContent>
                <w:p>
                  <w:pPr>
                    <w:ind w:left="351" w:right="113" w:firstLine="58"/>
                    <w:spacing w:before="19" w:line="322" w:lineRule="auto"/>
                    <w:jc w:val="both"/>
                    <w:rPr>
                      <w:rFonts w:ascii="SimSun" w:hAnsi="SimSun" w:eastAsia="SimSun" w:cs="SimSun"/>
                      <w:sz w:val="18"/>
                      <w:szCs w:val="18"/>
                    </w:rPr>
                  </w:pPr>
                  <w:r>
                    <w:rPr>
                      <w:rFonts w:ascii="SimSun" w:hAnsi="SimSun" w:eastAsia="SimSun" w:cs="SimSun"/>
                      <w:sz w:val="18"/>
                      <w:szCs w:val="18"/>
                      <w:spacing w:val="18"/>
                    </w:rPr>
                    <w:t>臣對臣冠三代威時學暖發治治不於官官司賊業周往</w:t>
                  </w:r>
                  <w:r>
                    <w:rPr>
                      <w:rFonts w:ascii="SimSun" w:hAnsi="SimSun" w:eastAsia="SimSun" w:cs="SimSun"/>
                      <w:sz w:val="18"/>
                      <w:szCs w:val="18"/>
                      <w:spacing w:val="11"/>
                    </w:rPr>
                    <w:t xml:space="preserve"> </w:t>
                  </w:r>
                  <w:r>
                    <w:rPr>
                      <w:rFonts w:ascii="SimSun" w:hAnsi="SimSun" w:eastAsia="SimSun" w:cs="SimSun"/>
                      <w:sz w:val="18"/>
                      <w:szCs w:val="18"/>
                      <w:spacing w:val="21"/>
                    </w:rPr>
                    <w:t>佛矣市王短论於脉集成诸子之書杭黑馬雨格集山川</w:t>
                  </w:r>
                  <w:r>
                    <w:rPr>
                      <w:rFonts w:ascii="SimSun" w:hAnsi="SimSun" w:eastAsia="SimSun" w:cs="SimSun"/>
                      <w:sz w:val="18"/>
                      <w:szCs w:val="18"/>
                      <w:spacing w:val="13"/>
                    </w:rPr>
                    <w:t xml:space="preserve"> </w:t>
                  </w:r>
                  <w:r>
                    <w:rPr>
                      <w:rFonts w:ascii="SimSun" w:hAnsi="SimSun" w:eastAsia="SimSun" w:cs="SimSun"/>
                      <w:sz w:val="18"/>
                      <w:szCs w:val="18"/>
                      <w:spacing w:val="21"/>
                    </w:rPr>
                    <w:t>路土地城以立成邪是离形法家出於職方形方之官便</w:t>
                  </w:r>
                  <w:r>
                    <w:rPr>
                      <w:rFonts w:ascii="SimSun" w:hAnsi="SimSun" w:eastAsia="SimSun" w:cs="SimSun"/>
                      <w:sz w:val="18"/>
                      <w:szCs w:val="18"/>
                      <w:spacing w:val="13"/>
                    </w:rPr>
                    <w:t xml:space="preserve"> </w:t>
                  </w:r>
                  <w:r>
                    <w:rPr>
                      <w:rFonts w:ascii="SimSun" w:hAnsi="SimSun" w:eastAsia="SimSun" w:cs="SimSun"/>
                      <w:sz w:val="18"/>
                      <w:szCs w:val="18"/>
                      <w:spacing w:val="22"/>
                    </w:rPr>
                    <w:t>章名位保青有事以定民志是为名家出於禮官勋量通</w:t>
                  </w:r>
                  <w:r>
                    <w:rPr>
                      <w:rFonts w:ascii="SimSun" w:hAnsi="SimSun" w:eastAsia="SimSun" w:cs="SimSun"/>
                      <w:sz w:val="18"/>
                      <w:szCs w:val="18"/>
                      <w:spacing w:val="9"/>
                    </w:rPr>
                    <w:t xml:space="preserve"> </w:t>
                  </w:r>
                  <w:r>
                    <w:rPr>
                      <w:rFonts w:ascii="SimSun" w:hAnsi="SimSun" w:eastAsia="SimSun" w:cs="SimSun"/>
                      <w:sz w:val="18"/>
                      <w:szCs w:val="18"/>
                      <w:spacing w:val="21"/>
                    </w:rPr>
                    <w:t>官要會政省以針反支是岛某家山於農稷、官管鶴種</w:t>
                  </w:r>
                  <w:r>
                    <w:rPr>
                      <w:rFonts w:ascii="SimSun" w:hAnsi="SimSun" w:eastAsia="SimSun" w:cs="SimSun"/>
                      <w:sz w:val="18"/>
                      <w:szCs w:val="18"/>
                      <w:spacing w:val="15"/>
                    </w:rPr>
                    <w:t xml:space="preserve"> </w:t>
                  </w:r>
                  <w:r>
                    <w:rPr>
                      <w:rFonts w:ascii="SimSun" w:hAnsi="SimSun" w:eastAsia="SimSun" w:cs="SimSun"/>
                      <w:sz w:val="18"/>
                      <w:szCs w:val="18"/>
                      <w:spacing w:val="21"/>
                    </w:rPr>
                    <w:t>处稽拾锋保以周武衡是為兵家出外司馬之官班固曰</w:t>
                  </w:r>
                  <w:r>
                    <w:rPr>
                      <w:rFonts w:ascii="SimSun" w:hAnsi="SimSun" w:eastAsia="SimSun" w:cs="SimSun"/>
                      <w:sz w:val="18"/>
                      <w:szCs w:val="18"/>
                      <w:spacing w:val="18"/>
                    </w:rPr>
                    <w:t xml:space="preserve"> </w:t>
                  </w:r>
                  <w:r>
                    <w:rPr>
                      <w:rFonts w:ascii="SimSun" w:hAnsi="SimSun" w:eastAsia="SimSun" w:cs="SimSun"/>
                      <w:sz w:val="18"/>
                      <w:szCs w:val="18"/>
                      <w:spacing w:val="21"/>
                    </w:rPr>
                    <w:t>今其家者各推所是第的克虑以明其指货六经之支流</w:t>
                  </w:r>
                  <w:r>
                    <w:rPr>
                      <w:rFonts w:ascii="SimSun" w:hAnsi="SimSun" w:eastAsia="SimSun" w:cs="SimSun"/>
                      <w:sz w:val="18"/>
                      <w:szCs w:val="18"/>
                      <w:spacing w:val="7"/>
                    </w:rPr>
                    <w:t xml:space="preserve"> </w:t>
                  </w:r>
                  <w:r>
                    <w:rPr>
                      <w:rFonts w:ascii="SimSun" w:hAnsi="SimSun" w:eastAsia="SimSun" w:cs="SimSun"/>
                      <w:sz w:val="18"/>
                      <w:szCs w:val="18"/>
                      <w:spacing w:val="21"/>
                    </w:rPr>
                    <w:t>使其人遭望主得其所折中皆股肱之材洵知言矣飲推</w:t>
                  </w:r>
                </w:p>
                <w:p>
                  <w:pPr>
                    <w:ind w:left="46" w:right="73"/>
                    <w:spacing w:before="1" w:line="303" w:lineRule="auto"/>
                    <w:jc w:val="right"/>
                    <w:rPr>
                      <w:rFonts w:ascii="SimSun" w:hAnsi="SimSun" w:eastAsia="SimSun" w:cs="SimSun"/>
                      <w:sz w:val="18"/>
                      <w:szCs w:val="18"/>
                    </w:rPr>
                  </w:pPr>
                  <w:r>
                    <w:rPr>
                      <w:rFonts w:ascii="SimSun" w:hAnsi="SimSun" w:eastAsia="SimSun" w:cs="SimSun"/>
                      <w:sz w:val="18"/>
                      <w:szCs w:val="18"/>
                      <w:spacing w:val="19"/>
                    </w:rPr>
                    <w:t>氧帝陛下祖述包年意章文武宗師仲尼既以儒</w:t>
                  </w:r>
                  <w:r>
                    <w:rPr>
                      <w:rFonts w:ascii="SimSun" w:hAnsi="SimSun" w:eastAsia="SimSun" w:cs="SimSun"/>
                      <w:sz w:val="18"/>
                      <w:szCs w:val="18"/>
                      <w:spacing w:val="18"/>
                    </w:rPr>
                    <w:t>学為天下大</w:t>
                  </w:r>
                  <w:r>
                    <w:rPr>
                      <w:rFonts w:ascii="SimSun" w:hAnsi="SimSun" w:eastAsia="SimSun" w:cs="SimSun"/>
                      <w:sz w:val="18"/>
                      <w:szCs w:val="18"/>
                    </w:rPr>
                    <w:t xml:space="preserve"> </w:t>
                  </w:r>
                  <w:r>
                    <w:rPr>
                      <w:rFonts w:ascii="SimSun" w:hAnsi="SimSun" w:eastAsia="SimSun" w:cs="SimSun"/>
                      <w:sz w:val="18"/>
                      <w:szCs w:val="18"/>
                      <w:spacing w:val="22"/>
                    </w:rPr>
                    <w:t>大本而又绸耀百家以兴庶精诚所谓治無不質尖通</w:t>
                  </w:r>
                </w:p>
                <w:p>
                  <w:pPr>
                    <w:ind w:left="20"/>
                    <w:spacing w:before="30" w:line="202" w:lineRule="auto"/>
                    <w:rPr>
                      <w:rFonts w:ascii="SimSun" w:hAnsi="SimSun" w:eastAsia="SimSun" w:cs="SimSun"/>
                      <w:sz w:val="18"/>
                      <w:szCs w:val="18"/>
                    </w:rPr>
                  </w:pPr>
                  <w:r>
                    <w:rPr>
                      <w:rFonts w:ascii="SimSun" w:hAnsi="SimSun" w:eastAsia="SimSun" w:cs="SimSun"/>
                      <w:sz w:val="18"/>
                      <w:szCs w:val="18"/>
                      <w:spacing w:val="21"/>
                    </w:rPr>
                    <w:t>醒德曾涧符同道要特常兴之克操益大易之咪咪進臣等於</w:t>
                  </w:r>
                </w:p>
                <w:p>
                  <w:pPr>
                    <w:ind w:left="207" w:right="34"/>
                    <w:spacing w:before="147" w:line="329" w:lineRule="auto"/>
                    <w:jc w:val="right"/>
                    <w:rPr>
                      <w:rFonts w:ascii="SimSun" w:hAnsi="SimSun" w:eastAsia="SimSun" w:cs="SimSun"/>
                      <w:sz w:val="18"/>
                      <w:szCs w:val="18"/>
                    </w:rPr>
                  </w:pPr>
                  <w:r>
                    <w:rPr>
                      <w:rFonts w:ascii="SimSun" w:hAnsi="SimSun" w:eastAsia="SimSun" w:cs="SimSun"/>
                      <w:sz w:val="18"/>
                      <w:szCs w:val="18"/>
                    </w:rPr>
                    <w:t>廷</w:t>
                  </w:r>
                  <w:r>
                    <w:rPr>
                      <w:rFonts w:ascii="SimSun" w:hAnsi="SimSun" w:eastAsia="SimSun" w:cs="SimSun"/>
                      <w:sz w:val="18"/>
                      <w:szCs w:val="18"/>
                      <w:spacing w:val="-35"/>
                    </w:rPr>
                    <w:t xml:space="preserve"> </w:t>
                  </w:r>
                  <w:r>
                    <w:rPr>
                      <w:rFonts w:ascii="SimSun" w:hAnsi="SimSun" w:eastAsia="SimSun" w:cs="SimSun"/>
                      <w:sz w:val="18"/>
                      <w:szCs w:val="18"/>
                    </w:rPr>
                    <w:t>而</w:t>
                  </w:r>
                  <w:r>
                    <w:rPr>
                      <w:rFonts w:ascii="SimSun" w:hAnsi="SimSun" w:eastAsia="SimSun" w:cs="SimSun"/>
                      <w:sz w:val="18"/>
                      <w:szCs w:val="18"/>
                      <w:spacing w:val="-35"/>
                    </w:rPr>
                    <w:t xml:space="preserve"> </w:t>
                  </w:r>
                  <w:r>
                    <w:rPr>
                      <w:rFonts w:ascii="SimSun" w:hAnsi="SimSun" w:eastAsia="SimSun" w:cs="SimSun"/>
                      <w:sz w:val="18"/>
                      <w:szCs w:val="18"/>
                    </w:rPr>
                    <w:t>策</w:t>
                  </w:r>
                  <w:r>
                    <w:rPr>
                      <w:rFonts w:ascii="SimSun" w:hAnsi="SimSun" w:eastAsia="SimSun" w:cs="SimSun"/>
                      <w:sz w:val="18"/>
                      <w:szCs w:val="18"/>
                      <w:spacing w:val="-35"/>
                    </w:rPr>
                    <w:t xml:space="preserve"> </w:t>
                  </w:r>
                  <w:r>
                    <w:rPr>
                      <w:rFonts w:ascii="SimSun" w:hAnsi="SimSun" w:eastAsia="SimSun" w:cs="SimSun"/>
                      <w:sz w:val="18"/>
                      <w:szCs w:val="18"/>
                    </w:rPr>
                    <w:t>以</w:t>
                  </w:r>
                  <w:r>
                    <w:rPr>
                      <w:rFonts w:ascii="SimSun" w:hAnsi="SimSun" w:eastAsia="SimSun" w:cs="SimSun"/>
                      <w:sz w:val="18"/>
                      <w:szCs w:val="18"/>
                      <w:spacing w:val="-35"/>
                    </w:rPr>
                    <w:t xml:space="preserve"> </w:t>
                  </w:r>
                  <w:r>
                    <w:rPr>
                      <w:rFonts w:ascii="SimSun" w:hAnsi="SimSun" w:eastAsia="SimSun" w:cs="SimSun"/>
                      <w:sz w:val="18"/>
                      <w:szCs w:val="18"/>
                    </w:rPr>
                    <w:t>他</w:t>
                  </w:r>
                  <w:r>
                    <w:rPr>
                      <w:rFonts w:ascii="SimSun" w:hAnsi="SimSun" w:eastAsia="SimSun" w:cs="SimSun"/>
                      <w:sz w:val="18"/>
                      <w:szCs w:val="18"/>
                      <w:spacing w:val="-35"/>
                    </w:rPr>
                    <w:t xml:space="preserve"> </w:t>
                  </w:r>
                  <w:r>
                    <w:rPr>
                      <w:rFonts w:ascii="SimSun" w:hAnsi="SimSun" w:eastAsia="SimSun" w:cs="SimSun"/>
                      <w:sz w:val="18"/>
                      <w:szCs w:val="18"/>
                    </w:rPr>
                    <w:t>理</w:t>
                  </w:r>
                  <w:r>
                    <w:rPr>
                      <w:rFonts w:ascii="SimSun" w:hAnsi="SimSun" w:eastAsia="SimSun" w:cs="SimSun"/>
                      <w:sz w:val="18"/>
                      <w:szCs w:val="18"/>
                      <w:spacing w:val="-35"/>
                    </w:rPr>
                    <w:t xml:space="preserve"> </w:t>
                  </w:r>
                  <w:r>
                    <w:rPr>
                      <w:rFonts w:ascii="SimSun" w:hAnsi="SimSun" w:eastAsia="SimSun" w:cs="SimSun"/>
                      <w:sz w:val="18"/>
                      <w:szCs w:val="18"/>
                    </w:rPr>
                    <w:t>禮</w:t>
                  </w:r>
                  <w:r>
                    <w:rPr>
                      <w:rFonts w:ascii="SimSun" w:hAnsi="SimSun" w:eastAsia="SimSun" w:cs="SimSun"/>
                      <w:sz w:val="18"/>
                      <w:szCs w:val="18"/>
                      <w:spacing w:val="-34"/>
                    </w:rPr>
                    <w:t xml:space="preserve"> </w:t>
                  </w:r>
                  <w:r>
                    <w:rPr>
                      <w:rFonts w:ascii="SimSun" w:hAnsi="SimSun" w:eastAsia="SimSun" w:cs="SimSun"/>
                      <w:sz w:val="18"/>
                      <w:szCs w:val="18"/>
                    </w:rPr>
                    <w:t>偏</w:t>
                  </w:r>
                  <w:r>
                    <w:rPr>
                      <w:rFonts w:ascii="SimSun" w:hAnsi="SimSun" w:eastAsia="SimSun" w:cs="SimSun"/>
                      <w:sz w:val="18"/>
                      <w:szCs w:val="18"/>
                      <w:spacing w:val="-35"/>
                    </w:rPr>
                    <w:t xml:space="preserve"> </w:t>
                  </w:r>
                  <w:r>
                    <w:rPr>
                      <w:rFonts w:ascii="SimSun" w:hAnsi="SimSun" w:eastAsia="SimSun" w:cs="SimSun"/>
                      <w:sz w:val="18"/>
                      <w:szCs w:val="18"/>
                    </w:rPr>
                    <w:t>食</w:t>
                  </w:r>
                  <w:r>
                    <w:rPr>
                      <w:rFonts w:ascii="SimSun" w:hAnsi="SimSun" w:eastAsia="SimSun" w:cs="SimSun"/>
                      <w:sz w:val="18"/>
                      <w:szCs w:val="18"/>
                      <w:spacing w:val="-35"/>
                    </w:rPr>
                    <w:t xml:space="preserve"> </w:t>
                  </w:r>
                  <w:r>
                    <w:rPr>
                      <w:rFonts w:ascii="SimSun" w:hAnsi="SimSun" w:eastAsia="SimSun" w:cs="SimSun"/>
                      <w:sz w:val="18"/>
                      <w:szCs w:val="18"/>
                    </w:rPr>
                    <w:t>货</w:t>
                  </w:r>
                  <w:r>
                    <w:rPr>
                      <w:rFonts w:ascii="SimSun" w:hAnsi="SimSun" w:eastAsia="SimSun" w:cs="SimSun"/>
                      <w:sz w:val="18"/>
                      <w:szCs w:val="18"/>
                      <w:spacing w:val="-34"/>
                    </w:rPr>
                    <w:t xml:space="preserve"> </w:t>
                  </w:r>
                  <w:r>
                    <w:rPr>
                      <w:rFonts w:ascii="SimSun" w:hAnsi="SimSun" w:eastAsia="SimSun" w:cs="SimSun"/>
                      <w:sz w:val="18"/>
                      <w:szCs w:val="18"/>
                    </w:rPr>
                    <w:t>衡</w:t>
                  </w:r>
                  <w:r>
                    <w:rPr>
                      <w:rFonts w:ascii="SimSun" w:hAnsi="SimSun" w:eastAsia="SimSun" w:cs="SimSun"/>
                      <w:sz w:val="18"/>
                      <w:szCs w:val="18"/>
                      <w:spacing w:val="-35"/>
                    </w:rPr>
                    <w:t xml:space="preserve"> </w:t>
                  </w:r>
                  <w:r>
                    <w:rPr>
                      <w:rFonts w:ascii="SimSun" w:hAnsi="SimSun" w:eastAsia="SimSun" w:cs="SimSun"/>
                      <w:sz w:val="18"/>
                      <w:szCs w:val="18"/>
                    </w:rPr>
                    <w:t>指</w:t>
                  </w:r>
                  <w:r>
                    <w:rPr>
                      <w:rFonts w:ascii="SimSun" w:hAnsi="SimSun" w:eastAsia="SimSun" w:cs="SimSun"/>
                      <w:sz w:val="18"/>
                      <w:szCs w:val="18"/>
                      <w:spacing w:val="-35"/>
                    </w:rPr>
                    <w:t xml:space="preserve"> </w:t>
                  </w:r>
                  <w:r>
                    <w:rPr>
                      <w:rFonts w:ascii="SimSun" w:hAnsi="SimSun" w:eastAsia="SimSun" w:cs="SimSun"/>
                      <w:sz w:val="18"/>
                      <w:szCs w:val="18"/>
                    </w:rPr>
                    <w:t>大</w:t>
                  </w:r>
                  <w:r>
                    <w:rPr>
                      <w:rFonts w:ascii="SimSun" w:hAnsi="SimSun" w:eastAsia="SimSun" w:cs="SimSun"/>
                      <w:sz w:val="18"/>
                      <w:szCs w:val="18"/>
                      <w:spacing w:val="-34"/>
                    </w:rPr>
                    <w:t xml:space="preserve"> </w:t>
                  </w:r>
                  <w:r>
                    <w:rPr>
                      <w:rFonts w:ascii="SimSun" w:hAnsi="SimSun" w:eastAsia="SimSun" w:cs="SimSun"/>
                      <w:sz w:val="18"/>
                      <w:szCs w:val="18"/>
                    </w:rPr>
                    <w:t>政</w:t>
                  </w:r>
                  <w:r>
                    <w:rPr>
                      <w:rFonts w:ascii="SimSun" w:hAnsi="SimSun" w:eastAsia="SimSun" w:cs="SimSun"/>
                      <w:sz w:val="18"/>
                      <w:szCs w:val="18"/>
                      <w:spacing w:val="-35"/>
                    </w:rPr>
                    <w:t xml:space="preserve"> </w:t>
                  </w:r>
                  <w:r>
                    <w:rPr>
                      <w:rFonts w:ascii="SimSun" w:hAnsi="SimSun" w:eastAsia="SimSun" w:cs="SimSun"/>
                      <w:sz w:val="18"/>
                      <w:szCs w:val="18"/>
                    </w:rPr>
                    <w:t>品</w:t>
                  </w:r>
                  <w:r>
                    <w:rPr>
                      <w:rFonts w:ascii="SimSun" w:hAnsi="SimSun" w:eastAsia="SimSun" w:cs="SimSun"/>
                      <w:sz w:val="18"/>
                      <w:szCs w:val="18"/>
                      <w:spacing w:val="-35"/>
                    </w:rPr>
                    <w:t xml:space="preserve"> </w:t>
                  </w:r>
                  <w:r>
                    <w:rPr>
                      <w:rFonts w:ascii="SimSun" w:hAnsi="SimSun" w:eastAsia="SimSun" w:cs="SimSun"/>
                      <w:sz w:val="18"/>
                      <w:szCs w:val="18"/>
                    </w:rPr>
                    <w:t>常</w:t>
                  </w:r>
                  <w:r>
                    <w:rPr>
                      <w:rFonts w:ascii="SimSun" w:hAnsi="SimSun" w:eastAsia="SimSun" w:cs="SimSun"/>
                      <w:sz w:val="18"/>
                      <w:szCs w:val="18"/>
                      <w:spacing w:val="-34"/>
                    </w:rPr>
                    <w:t xml:space="preserve"> </w:t>
                  </w:r>
                  <w:r>
                    <w:rPr>
                      <w:rFonts w:ascii="SimSun" w:hAnsi="SimSun" w:eastAsia="SimSun" w:cs="SimSun"/>
                      <w:sz w:val="18"/>
                      <w:szCs w:val="18"/>
                    </w:rPr>
                    <w:t>枉</w:t>
                  </w:r>
                  <w:r>
                    <w:rPr>
                      <w:rFonts w:ascii="SimSun" w:hAnsi="SimSun" w:eastAsia="SimSun" w:cs="SimSun"/>
                      <w:sz w:val="18"/>
                      <w:szCs w:val="18"/>
                      <w:spacing w:val="-35"/>
                    </w:rPr>
                    <w:t xml:space="preserve"> </w:t>
                  </w:r>
                  <w:r>
                    <w:rPr>
                      <w:rFonts w:ascii="SimSun" w:hAnsi="SimSun" w:eastAsia="SimSun" w:cs="SimSun"/>
                      <w:sz w:val="18"/>
                      <w:szCs w:val="18"/>
                    </w:rPr>
                    <w:t>何</w:t>
                  </w:r>
                  <w:r>
                    <w:rPr>
                      <w:rFonts w:ascii="SimSun" w:hAnsi="SimSun" w:eastAsia="SimSun" w:cs="SimSun"/>
                      <w:sz w:val="18"/>
                      <w:szCs w:val="18"/>
                      <w:spacing w:val="-35"/>
                    </w:rPr>
                    <w:t xml:space="preserve"> </w:t>
                  </w:r>
                  <w:r>
                    <w:rPr>
                      <w:rFonts w:ascii="SimSun" w:hAnsi="SimSun" w:eastAsia="SimSun" w:cs="SimSun"/>
                      <w:sz w:val="18"/>
                      <w:szCs w:val="18"/>
                    </w:rPr>
                    <w:t>足</w:t>
                  </w:r>
                  <w:r>
                    <w:rPr>
                      <w:rFonts w:ascii="SimSun" w:hAnsi="SimSun" w:eastAsia="SimSun" w:cs="SimSun"/>
                      <w:sz w:val="18"/>
                      <w:szCs w:val="18"/>
                      <w:spacing w:val="-34"/>
                    </w:rPr>
                    <w:t xml:space="preserve"> </w:t>
                  </w:r>
                  <w:r>
                    <w:rPr>
                      <w:rFonts w:ascii="SimSun" w:hAnsi="SimSun" w:eastAsia="SimSun" w:cs="SimSun"/>
                      <w:sz w:val="18"/>
                      <w:szCs w:val="18"/>
                    </w:rPr>
                    <w:t>備 </w:t>
                  </w:r>
                  <w:r>
                    <w:rPr>
                      <w:rFonts w:ascii="SimSun" w:hAnsi="SimSun" w:eastAsia="SimSun" w:cs="SimSun"/>
                      <w:sz w:val="18"/>
                      <w:szCs w:val="18"/>
                      <w:spacing w:val="40"/>
                    </w:rPr>
                    <w:t>阍倾惟小说家者流閤里小知道胞壹说者之所造</w:t>
                  </w:r>
                </w:p>
                <w:p>
                  <w:pPr>
                    <w:ind w:right="20"/>
                    <w:spacing w:line="202" w:lineRule="auto"/>
                    <w:jc w:val="right"/>
                    <w:rPr>
                      <w:rFonts w:ascii="SimSun" w:hAnsi="SimSun" w:eastAsia="SimSun" w:cs="SimSun"/>
                      <w:sz w:val="18"/>
                      <w:szCs w:val="18"/>
                    </w:rPr>
                  </w:pPr>
                  <w:r>
                    <w:rPr>
                      <w:rFonts w:ascii="SimSun" w:hAnsi="SimSun" w:eastAsia="SimSun" w:cs="SimSun"/>
                      <w:sz w:val="18"/>
                      <w:szCs w:val="18"/>
                      <w:spacing w:val="30"/>
                    </w:rPr>
                    <w:t>使级而不忘敢不(將過慮發傳锅花狂大之環于伏禮</w:t>
                  </w:r>
                </w:p>
                <w:p>
                  <w:pPr>
                    <w:ind w:left="45" w:right="29"/>
                    <w:spacing w:before="132" w:line="304" w:lineRule="auto"/>
                    <w:jc w:val="right"/>
                    <w:rPr>
                      <w:rFonts w:ascii="SimSun" w:hAnsi="SimSun" w:eastAsia="SimSun" w:cs="SimSun"/>
                      <w:sz w:val="18"/>
                      <w:szCs w:val="18"/>
                    </w:rPr>
                  </w:pPr>
                  <w:r>
                    <w:rPr>
                      <w:rFonts w:ascii="SimSun" w:hAnsi="SimSun" w:eastAsia="SimSun" w:cs="SimSun"/>
                      <w:sz w:val="18"/>
                      <w:szCs w:val="18"/>
                      <w:spacing w:val="30"/>
                    </w:rPr>
                    <w:t>制策有曰四藏屏敬川滇為古吐齒地因考其地成廣衰川</w:t>
                  </w:r>
                  <w:r>
                    <w:rPr>
                      <w:rFonts w:ascii="SimSun" w:hAnsi="SimSun" w:eastAsia="SimSun" w:cs="SimSun"/>
                      <w:sz w:val="18"/>
                      <w:szCs w:val="18"/>
                      <w:spacing w:val="1"/>
                    </w:rPr>
                    <w:t xml:space="preserve"> </w:t>
                  </w:r>
                  <w:r>
                    <w:rPr>
                      <w:rFonts w:ascii="SimSun" w:hAnsi="SimSun" w:eastAsia="SimSun" w:cs="SimSun"/>
                      <w:sz w:val="18"/>
                      <w:szCs w:val="18"/>
                      <w:spacing w:val="22"/>
                    </w:rPr>
                    <w:t>道里臣螳梁大舉九州之势以立城郭室舍北形法家所</w:t>
                  </w:r>
                </w:p>
                <w:p>
                  <w:pPr>
                    <w:ind w:left="416" w:right="48" w:firstLine="14"/>
                    <w:spacing w:before="20" w:line="284" w:lineRule="auto"/>
                    <w:jc w:val="right"/>
                    <w:rPr>
                      <w:rFonts w:ascii="SimSun" w:hAnsi="SimSun" w:eastAsia="SimSun" w:cs="SimSun"/>
                      <w:sz w:val="18"/>
                      <w:szCs w:val="18"/>
                    </w:rPr>
                  </w:pPr>
                  <w:r>
                    <w:rPr>
                      <w:rFonts w:ascii="SimSun" w:hAnsi="SimSun" w:eastAsia="SimSun" w:cs="SimSun"/>
                      <w:sz w:val="18"/>
                      <w:szCs w:val="18"/>
                      <w:spacing w:val="21"/>
                    </w:rPr>
                    <w:t>長也唐貞貌八年上董弄臂這使來銅是為通朝貢之始</w:t>
                  </w:r>
                  <w:r>
                    <w:rPr>
                      <w:rFonts w:ascii="SimSun" w:hAnsi="SimSun" w:eastAsia="SimSun" w:cs="SimSun"/>
                      <w:sz w:val="18"/>
                      <w:szCs w:val="18"/>
                      <w:spacing w:val="16"/>
                    </w:rPr>
                    <w:t xml:space="preserve"> </w:t>
                  </w:r>
                  <w:r>
                    <w:rPr>
                      <w:rFonts w:ascii="SimSun" w:hAnsi="SimSun" w:eastAsia="SimSun" w:cs="SimSun"/>
                      <w:sz w:val="18"/>
                      <w:szCs w:val="18"/>
                      <w:spacing w:val="22"/>
                    </w:rPr>
                    <w:t>其地祭不多曰康為前成布達拉反大摺青曰衛為中藏</w:t>
                  </w:r>
                </w:p>
                <w:p>
                  <w:pPr>
                    <w:ind w:left="396" w:right="44" w:firstLine="39"/>
                    <w:spacing w:before="88" w:line="307" w:lineRule="auto"/>
                    <w:jc w:val="both"/>
                    <w:rPr>
                      <w:rFonts w:ascii="SimSun" w:hAnsi="SimSun" w:eastAsia="SimSun" w:cs="SimSun"/>
                      <w:sz w:val="18"/>
                      <w:szCs w:val="18"/>
                    </w:rPr>
                  </w:pPr>
                  <w:r>
                    <w:rPr>
                      <w:rFonts w:ascii="SimSun" w:hAnsi="SimSun" w:eastAsia="SimSun" w:cs="SimSun"/>
                      <w:sz w:val="18"/>
                      <w:szCs w:val="18"/>
                      <w:spacing w:val="20"/>
                    </w:rPr>
                    <w:t>札木偷布曰藏為後藏極西曰阿里是為四部由中國入</w:t>
                  </w:r>
                  <w:r>
                    <w:rPr>
                      <w:rFonts w:ascii="SimSun" w:hAnsi="SimSun" w:eastAsia="SimSun" w:cs="SimSun"/>
                      <w:sz w:val="18"/>
                      <w:szCs w:val="18"/>
                      <w:spacing w:val="18"/>
                    </w:rPr>
                    <w:t xml:space="preserve"> </w:t>
                  </w:r>
                  <w:r>
                    <w:rPr>
                      <w:rFonts w:ascii="SimSun" w:hAnsi="SimSun" w:eastAsia="SimSun" w:cs="SimSun"/>
                      <w:sz w:val="18"/>
                      <w:szCs w:val="18"/>
                      <w:spacing w:val="22"/>
                    </w:rPr>
                    <w:t>威有三道田打前雄内店腿地外環土司为孔道其幅貞</w:t>
                  </w:r>
                  <w:r>
                    <w:rPr>
                      <w:rFonts w:ascii="SimSun" w:hAnsi="SimSun" w:eastAsia="SimSun" w:cs="SimSun"/>
                      <w:sz w:val="18"/>
                      <w:szCs w:val="18"/>
                      <w:spacing w:val="17"/>
                    </w:rPr>
                    <w:t xml:space="preserve"> </w:t>
                  </w:r>
                  <w:r>
                    <w:rPr>
                      <w:rFonts w:ascii="SimSun" w:hAnsi="SimSun" w:eastAsia="SimSun" w:cs="SimSun"/>
                      <w:sz w:val="18"/>
                      <w:szCs w:val="18"/>
                      <w:spacing w:val="21"/>
                    </w:rPr>
                    <w:t>北界河源南界大金沙江西距号庙束西六个馀里南北</w:t>
                  </w:r>
                  <w:r>
                    <w:rPr>
                      <w:rFonts w:ascii="SimSun" w:hAnsi="SimSun" w:eastAsia="SimSun" w:cs="SimSun"/>
                      <w:sz w:val="18"/>
                      <w:szCs w:val="18"/>
                      <w:spacing w:val="2"/>
                    </w:rPr>
                    <w:t xml:space="preserve"> </w:t>
                  </w:r>
                  <w:r>
                    <w:rPr>
                      <w:rFonts w:ascii="SimSun" w:hAnsi="SimSun" w:eastAsia="SimSun" w:cs="SimSun"/>
                      <w:sz w:val="18"/>
                      <w:szCs w:val="18"/>
                      <w:spacing w:val="23"/>
                    </w:rPr>
                    <w:t>五千馀里元惠宗於河州置吐盖宣彬司於四川假外置</w:t>
                  </w:r>
                  <w:r>
                    <w:rPr>
                      <w:rFonts w:ascii="SimSun" w:hAnsi="SimSun" w:eastAsia="SimSun" w:cs="SimSun"/>
                      <w:sz w:val="18"/>
                      <w:szCs w:val="18"/>
                      <w:spacing w:val="10"/>
                    </w:rPr>
                    <w:t xml:space="preserve"> </w:t>
                  </w:r>
                  <w:r>
                    <w:rPr>
                      <w:rFonts w:ascii="SimSun" w:hAnsi="SimSun" w:eastAsia="SimSun" w:cs="SimSun"/>
                      <w:sz w:val="18"/>
                      <w:szCs w:val="18"/>
                      <w:spacing w:val="22"/>
                    </w:rPr>
                    <w:t>碉門等庭盆描司世祖後置马斯成郡端以吐黄僧八思</w:t>
                  </w:r>
                  <w:r>
                    <w:rPr>
                      <w:rFonts w:ascii="SimSun" w:hAnsi="SimSun" w:eastAsia="SimSun" w:cs="SimSun"/>
                      <w:sz w:val="18"/>
                      <w:szCs w:val="18"/>
                      <w:spacing w:val="13"/>
                    </w:rPr>
                    <w:t xml:space="preserve"> </w:t>
                  </w:r>
                  <w:r>
                    <w:rPr>
                      <w:rFonts w:ascii="SimSun" w:hAnsi="SimSun" w:eastAsia="SimSun" w:cs="SimSun"/>
                      <w:sz w:val="18"/>
                      <w:szCs w:val="18"/>
                      <w:spacing w:val="22"/>
                    </w:rPr>
                    <w:t>巴為大指太王帝师镇之的省較他弟子犹司空司徙四</w:t>
                  </w:r>
                </w:p>
              </w:txbxContent>
            </v:textbox>
          </v:shape>
        </w:pict>
      </w:r>
      <w:r>
        <w:drawing>
          <wp:anchor distT="0" distB="0" distL="0" distR="0" simplePos="0" relativeHeight="251698176" behindDoc="0" locked="0" layoutInCell="1" allowOverlap="1">
            <wp:simplePos x="0" y="0"/>
            <wp:positionH relativeFrom="column">
              <wp:posOffset>-1327716</wp:posOffset>
            </wp:positionH>
            <wp:positionV relativeFrom="paragraph">
              <wp:posOffset>539770</wp:posOffset>
            </wp:positionV>
            <wp:extent cx="2051044" cy="323796"/>
            <wp:effectExtent l="0" t="0" r="0" b="0"/>
            <wp:wrapNone/>
            <wp:docPr id="46" name="IM 46"/>
            <wp:cNvGraphicFramePr/>
            <a:graphic>
              <a:graphicData uri="http://schemas.openxmlformats.org/drawingml/2006/picture">
                <pic:pic>
                  <pic:nvPicPr>
                    <pic:cNvPr id="46" name="IM 46"/>
                    <pic:cNvPicPr/>
                  </pic:nvPicPr>
                  <pic:blipFill>
                    <a:blip r:embed="rId31"/>
                    <a:stretch>
                      <a:fillRect/>
                    </a:stretch>
                  </pic:blipFill>
                  <pic:spPr>
                    <a:xfrm rot="0">
                      <a:off x="0" y="0"/>
                      <a:ext cx="2051044" cy="323796"/>
                    </a:xfrm>
                    <a:prstGeom prst="rect">
                      <a:avLst/>
                    </a:prstGeom>
                  </pic:spPr>
                </pic:pic>
              </a:graphicData>
            </a:graphic>
          </wp:anchor>
        </w:drawing>
      </w:r>
      <w:r>
        <w:rPr>
          <w:position w:val="-167"/>
        </w:rPr>
        <w:pict>
          <v:group id="_x0000_s24" style="mso-position-vertical-relative:line;mso-position-horizontal-relative:char;width:419.5pt;height:323.5pt;" filled="false" stroked="false" coordsize="8390,6470" coordorigin="0,0">
            <v:shape id="_x0000_s26" style="position:absolute;left:0;top:0;width:8390;height:6470;" filled="false" stroked="false" type="#_x0000_t75">
              <v:imagedata o:title="" r:id="rId32"/>
            </v:shape>
            <v:shape id="_x0000_s28" style="position:absolute;left:286;top:441;width:7795;height:5412;" filled="false" stroked="false" type="#_x0000_t202">
              <v:fill on="false"/>
              <v:stroke on="false"/>
              <v:path/>
              <v:imagedata o:title=""/>
              <o:lock v:ext="edit" aspectratio="false"/>
              <v:textbox inset="0mm,0mm,0mm,0mm" style="layout-flow:vertical-ideographic;">
                <w:txbxContent>
                  <w:p>
                    <w:pPr>
                      <w:ind w:left="4048"/>
                      <w:spacing w:before="19" w:line="217" w:lineRule="auto"/>
                      <w:rPr>
                        <w:rFonts w:ascii="SimSun" w:hAnsi="SimSun" w:eastAsia="SimSun" w:cs="SimSun"/>
                        <w:sz w:val="18"/>
                        <w:szCs w:val="18"/>
                      </w:rPr>
                    </w:pPr>
                    <w:r>
                      <w:rPr>
                        <w:rFonts w:ascii="SimSun" w:hAnsi="SimSun" w:eastAsia="SimSun" w:cs="SimSun"/>
                        <w:sz w:val="18"/>
                        <w:szCs w:val="18"/>
                        <w:spacing w:val="-2"/>
                      </w:rPr>
                      <w:t>));</w:t>
                    </w:r>
                  </w:p>
                  <w:p>
                    <w:pPr>
                      <w:ind w:left="1230"/>
                      <w:spacing w:before="163" w:line="203" w:lineRule="auto"/>
                      <w:rPr>
                        <w:rFonts w:ascii="SimSun" w:hAnsi="SimSun" w:eastAsia="SimSun" w:cs="SimSun"/>
                        <w:sz w:val="18"/>
                        <w:szCs w:val="18"/>
                      </w:rPr>
                    </w:pPr>
                    <w:r>
                      <w:rPr>
                        <w:rFonts w:ascii="SimSun" w:hAnsi="SimSun" w:eastAsia="SimSun" w:cs="SimSun"/>
                        <w:sz w:val="18"/>
                        <w:szCs w:val="18"/>
                        <w:spacing w:val="-2"/>
                      </w:rPr>
                      <w:t>廷 尉 天</w:t>
                    </w:r>
                    <w:r>
                      <w:rPr>
                        <w:rFonts w:ascii="SimSun" w:hAnsi="SimSun" w:eastAsia="SimSun" w:cs="SimSun"/>
                        <w:sz w:val="18"/>
                        <w:szCs w:val="18"/>
                        <w:spacing w:val="2"/>
                      </w:rPr>
                      <w:t xml:space="preserve"> </w:t>
                    </w:r>
                    <w:r>
                      <w:rPr>
                        <w:rFonts w:ascii="SimSun" w:hAnsi="SimSun" w:eastAsia="SimSun" w:cs="SimSun"/>
                        <w:sz w:val="18"/>
                        <w:szCs w:val="18"/>
                        <w:spacing w:val="-2"/>
                      </w:rPr>
                      <w:t>下</w:t>
                    </w:r>
                    <w:r>
                      <w:rPr>
                        <w:rFonts w:ascii="SimSun" w:hAnsi="SimSun" w:eastAsia="SimSun" w:cs="SimSun"/>
                        <w:sz w:val="18"/>
                        <w:szCs w:val="18"/>
                        <w:spacing w:val="-5"/>
                      </w:rPr>
                      <w:t xml:space="preserve"> </w:t>
                    </w:r>
                    <w:r>
                      <w:rPr>
                        <w:rFonts w:ascii="SimSun" w:hAnsi="SimSun" w:eastAsia="SimSun" w:cs="SimSun"/>
                        <w:sz w:val="18"/>
                        <w:szCs w:val="18"/>
                        <w:spacing w:val="-2"/>
                      </w:rPr>
                      <w:t>之</w:t>
                    </w:r>
                    <w:r>
                      <w:rPr>
                        <w:rFonts w:ascii="SimSun" w:hAnsi="SimSun" w:eastAsia="SimSun" w:cs="SimSun"/>
                        <w:sz w:val="18"/>
                        <w:szCs w:val="18"/>
                        <w:spacing w:val="-5"/>
                      </w:rPr>
                      <w:t xml:space="preserve"> </w:t>
                    </w:r>
                    <w:r>
                      <w:rPr>
                        <w:rFonts w:ascii="SimSun" w:hAnsi="SimSun" w:eastAsia="SimSun" w:cs="SimSun"/>
                        <w:sz w:val="18"/>
                        <w:szCs w:val="18"/>
                        <w:spacing w:val="-2"/>
                      </w:rPr>
                      <w:t>平</w:t>
                    </w:r>
                    <w:r>
                      <w:rPr>
                        <w:rFonts w:ascii="SimSun" w:hAnsi="SimSun" w:eastAsia="SimSun" w:cs="SimSun"/>
                        <w:sz w:val="18"/>
                        <w:szCs w:val="18"/>
                        <w:spacing w:val="-4"/>
                      </w:rPr>
                      <w:t xml:space="preserve"> </w:t>
                    </w:r>
                    <w:r>
                      <w:rPr>
                        <w:rFonts w:ascii="SimSun" w:hAnsi="SimSun" w:eastAsia="SimSun" w:cs="SimSun"/>
                        <w:sz w:val="18"/>
                        <w:szCs w:val="18"/>
                        <w:spacing w:val="-2"/>
                      </w:rPr>
                      <w:t>論</w:t>
                    </w:r>
                  </w:p>
                  <w:p>
                    <w:pPr>
                      <w:ind w:left="795"/>
                      <w:spacing w:before="270" w:line="185" w:lineRule="auto"/>
                      <w:rPr>
                        <w:rFonts w:ascii="SimSun" w:hAnsi="SimSun" w:eastAsia="SimSun" w:cs="SimSun"/>
                        <w:sz w:val="26"/>
                        <w:szCs w:val="26"/>
                      </w:rPr>
                    </w:pPr>
                    <w:r>
                      <w:rPr>
                        <w:rFonts w:ascii="SimSun" w:hAnsi="SimSun" w:eastAsia="SimSun" w:cs="SimSun"/>
                        <w:sz w:val="18"/>
                        <w:szCs w:val="18"/>
                        <w:spacing w:val="-7"/>
                        <w:position w:val="-3"/>
                      </w:rPr>
                      <w:t>益</w:t>
                    </w:r>
                    <w:r>
                      <w:rPr>
                        <w:rFonts w:ascii="SimSun" w:hAnsi="SimSun" w:eastAsia="SimSun" w:cs="SimSun"/>
                        <w:sz w:val="26"/>
                        <w:szCs w:val="26"/>
                        <w:spacing w:val="-7"/>
                      </w:rPr>
                      <w:t>聞易</w:t>
                    </w:r>
                    <w:r>
                      <w:rPr>
                        <w:rFonts w:ascii="SimSun" w:hAnsi="SimSun" w:eastAsia="SimSun" w:cs="SimSun"/>
                        <w:sz w:val="25"/>
                        <w:szCs w:val="25"/>
                        <w:spacing w:val="-7"/>
                      </w:rPr>
                      <w:t>象</w:t>
                    </w:r>
                    <w:r>
                      <w:rPr>
                        <w:rFonts w:ascii="SimSun" w:hAnsi="SimSun" w:eastAsia="SimSun" w:cs="SimSun"/>
                        <w:sz w:val="26"/>
                        <w:szCs w:val="26"/>
                        <w:spacing w:val="-7"/>
                      </w:rPr>
                      <w:t>之言</w:t>
                    </w:r>
                    <w:r>
                      <w:rPr>
                        <w:rFonts w:ascii="SimSun" w:hAnsi="SimSun" w:eastAsia="SimSun" w:cs="SimSun"/>
                        <w:sz w:val="31"/>
                        <w:szCs w:val="31"/>
                        <w:spacing w:val="-7"/>
                      </w:rPr>
                      <w:t>曰</w:t>
                    </w:r>
                    <w:r>
                      <w:rPr>
                        <w:rFonts w:ascii="SimSun" w:hAnsi="SimSun" w:eastAsia="SimSun" w:cs="SimSun"/>
                        <w:sz w:val="24"/>
                        <w:szCs w:val="24"/>
                        <w:spacing w:val="-7"/>
                      </w:rPr>
                      <w:t>坎</w:t>
                    </w:r>
                    <w:r>
                      <w:rPr>
                        <w:rFonts w:ascii="SimSun" w:hAnsi="SimSun" w:eastAsia="SimSun" w:cs="SimSun"/>
                        <w:sz w:val="25"/>
                        <w:szCs w:val="25"/>
                        <w:spacing w:val="-7"/>
                      </w:rPr>
                      <w:t>為法為</w:t>
                    </w:r>
                    <w:r>
                      <w:rPr>
                        <w:rFonts w:ascii="SimSun" w:hAnsi="SimSun" w:eastAsia="SimSun" w:cs="SimSun"/>
                        <w:sz w:val="26"/>
                        <w:szCs w:val="26"/>
                        <w:spacing w:val="-7"/>
                      </w:rPr>
                      <w:t>罚</w:t>
                    </w:r>
                    <w:r>
                      <w:rPr>
                        <w:rFonts w:ascii="SimSun" w:hAnsi="SimSun" w:eastAsia="SimSun" w:cs="SimSun"/>
                        <w:sz w:val="25"/>
                        <w:szCs w:val="25"/>
                        <w:spacing w:val="-7"/>
                      </w:rPr>
                      <w:t>為</w:t>
                    </w:r>
                    <w:r>
                      <w:rPr>
                        <w:rFonts w:ascii="SimSun" w:hAnsi="SimSun" w:eastAsia="SimSun" w:cs="SimSun"/>
                        <w:sz w:val="26"/>
                        <w:szCs w:val="26"/>
                        <w:spacing w:val="-7"/>
                      </w:rPr>
                      <w:t>獄</w:t>
                    </w:r>
                    <w:r>
                      <w:rPr>
                        <w:rFonts w:ascii="SimSun" w:hAnsi="SimSun" w:eastAsia="SimSun" w:cs="SimSun"/>
                        <w:sz w:val="23"/>
                        <w:szCs w:val="23"/>
                        <w:spacing w:val="-7"/>
                      </w:rPr>
                      <w:t>兑</w:t>
                    </w:r>
                    <w:r>
                      <w:rPr>
                        <w:rFonts w:ascii="SimSun" w:hAnsi="SimSun" w:eastAsia="SimSun" w:cs="SimSun"/>
                        <w:sz w:val="25"/>
                        <w:szCs w:val="25"/>
                        <w:spacing w:val="-7"/>
                      </w:rPr>
                      <w:t>為</w:t>
                    </w:r>
                    <w:r>
                      <w:rPr>
                        <w:rFonts w:ascii="SimSun" w:hAnsi="SimSun" w:eastAsia="SimSun" w:cs="SimSun"/>
                        <w:sz w:val="26"/>
                        <w:szCs w:val="26"/>
                        <w:spacing w:val="-7"/>
                      </w:rPr>
                      <w:t>刑夫</w:t>
                    </w:r>
                  </w:p>
                  <w:p>
                    <w:pPr>
                      <w:ind w:left="659"/>
                      <w:spacing w:before="187" w:line="201" w:lineRule="auto"/>
                      <w:rPr>
                        <w:rFonts w:ascii="SimSun" w:hAnsi="SimSun" w:eastAsia="SimSun" w:cs="SimSun"/>
                        <w:sz w:val="18"/>
                        <w:szCs w:val="18"/>
                      </w:rPr>
                    </w:pPr>
                    <w:r>
                      <w:rPr>
                        <w:rFonts w:ascii="SimSun" w:hAnsi="SimSun" w:eastAsia="SimSun" w:cs="SimSun"/>
                        <w:sz w:val="18"/>
                        <w:szCs w:val="18"/>
                        <w:spacing w:val="-2"/>
                      </w:rPr>
                      <w:t>墓 略 坎 畫 右</w:t>
                    </w:r>
                    <w:r>
                      <w:rPr>
                        <w:rFonts w:ascii="SimSun" w:hAnsi="SimSun" w:eastAsia="SimSun" w:cs="SimSun"/>
                        <w:sz w:val="18"/>
                        <w:szCs w:val="18"/>
                        <w:spacing w:val="5"/>
                      </w:rPr>
                      <w:t xml:space="preserve"> </w:t>
                    </w:r>
                    <w:r>
                      <w:rPr>
                        <w:rFonts w:ascii="SimSun" w:hAnsi="SimSun" w:eastAsia="SimSun" w:cs="SimSun"/>
                        <w:sz w:val="18"/>
                        <w:szCs w:val="18"/>
                        <w:spacing w:val="-2"/>
                      </w:rPr>
                      <w:t>契</w:t>
                    </w:r>
                    <w:r>
                      <w:rPr>
                        <w:rFonts w:ascii="SimSun" w:hAnsi="SimSun" w:eastAsia="SimSun" w:cs="SimSun"/>
                        <w:sz w:val="18"/>
                        <w:szCs w:val="18"/>
                        <w:spacing w:val="-8"/>
                      </w:rPr>
                      <w:t xml:space="preserve"> </w:t>
                    </w:r>
                    <w:r>
                      <w:rPr>
                        <w:rFonts w:ascii="SimSun" w:hAnsi="SimSun" w:eastAsia="SimSun" w:cs="SimSun"/>
                        <w:sz w:val="18"/>
                        <w:szCs w:val="18"/>
                        <w:spacing w:val="-2"/>
                      </w:rPr>
                      <w:t>水</w:t>
                    </w:r>
                    <w:r>
                      <w:rPr>
                        <w:rFonts w:ascii="SimSun" w:hAnsi="SimSun" w:eastAsia="SimSun" w:cs="SimSun"/>
                        <w:sz w:val="18"/>
                        <w:szCs w:val="18"/>
                        <w:spacing w:val="-7"/>
                      </w:rPr>
                      <w:t xml:space="preserve"> </w:t>
                    </w:r>
                    <w:r>
                      <w:rPr>
                        <w:rFonts w:ascii="SimSun" w:hAnsi="SimSun" w:eastAsia="SimSun" w:cs="SimSun"/>
                        <w:sz w:val="18"/>
                        <w:szCs w:val="18"/>
                        <w:spacing w:val="-2"/>
                      </w:rPr>
                      <w:t>文</w:t>
                    </w:r>
                    <w:r>
                      <w:rPr>
                        <w:rFonts w:ascii="SimSun" w:hAnsi="SimSun" w:eastAsia="SimSun" w:cs="SimSun"/>
                        <w:sz w:val="18"/>
                        <w:szCs w:val="18"/>
                        <w:spacing w:val="-8"/>
                      </w:rPr>
                      <w:t xml:space="preserve"> </w:t>
                    </w:r>
                    <w:r>
                      <w:rPr>
                        <w:rFonts w:ascii="SimSun" w:hAnsi="SimSun" w:eastAsia="SimSun" w:cs="SimSun"/>
                        <w:sz w:val="18"/>
                        <w:szCs w:val="18"/>
                        <w:spacing w:val="-2"/>
                      </w:rPr>
                      <w:t>兑</w:t>
                    </w:r>
                    <w:r>
                      <w:rPr>
                        <w:rFonts w:ascii="SimSun" w:hAnsi="SimSun" w:eastAsia="SimSun" w:cs="SimSun"/>
                        <w:sz w:val="18"/>
                        <w:szCs w:val="18"/>
                        <w:spacing w:val="-7"/>
                      </w:rPr>
                      <w:t xml:space="preserve"> </w:t>
                    </w:r>
                    <w:r>
                      <w:rPr>
                        <w:rFonts w:ascii="SimSun" w:hAnsi="SimSun" w:eastAsia="SimSun" w:cs="SimSun"/>
                        <w:sz w:val="18"/>
                        <w:szCs w:val="18"/>
                        <w:spacing w:val="-2"/>
                      </w:rPr>
                      <w:t>為</w:t>
                    </w:r>
                    <w:r>
                      <w:rPr>
                        <w:rFonts w:ascii="SimSun" w:hAnsi="SimSun" w:eastAsia="SimSun" w:cs="SimSun"/>
                        <w:sz w:val="18"/>
                        <w:szCs w:val="18"/>
                        <w:spacing w:val="-8"/>
                      </w:rPr>
                      <w:t xml:space="preserve"> </w:t>
                    </w:r>
                    <w:r>
                      <w:rPr>
                        <w:rFonts w:ascii="SimSun" w:hAnsi="SimSun" w:eastAsia="SimSun" w:cs="SimSun"/>
                        <w:sz w:val="18"/>
                        <w:szCs w:val="18"/>
                        <w:spacing w:val="-2"/>
                      </w:rPr>
                      <w:t>坎</w:t>
                    </w:r>
                    <w:r>
                      <w:rPr>
                        <w:rFonts w:ascii="SimSun" w:hAnsi="SimSun" w:eastAsia="SimSun" w:cs="SimSun"/>
                        <w:sz w:val="18"/>
                        <w:szCs w:val="18"/>
                        <w:spacing w:val="-7"/>
                      </w:rPr>
                      <w:t xml:space="preserve"> </w:t>
                    </w:r>
                    <w:r>
                      <w:rPr>
                        <w:rFonts w:ascii="SimSun" w:hAnsi="SimSun" w:eastAsia="SimSun" w:cs="SimSun"/>
                        <w:sz w:val="18"/>
                        <w:szCs w:val="18"/>
                        <w:spacing w:val="-2"/>
                      </w:rPr>
                      <w:t>象</w:t>
                    </w:r>
                    <w:r>
                      <w:rPr>
                        <w:rFonts w:ascii="SimSun" w:hAnsi="SimSun" w:eastAsia="SimSun" w:cs="SimSun"/>
                        <w:sz w:val="18"/>
                        <w:szCs w:val="18"/>
                        <w:spacing w:val="-8"/>
                      </w:rPr>
                      <w:t xml:space="preserve"> </w:t>
                    </w:r>
                    <w:r>
                      <w:rPr>
                        <w:rFonts w:ascii="SimSun" w:hAnsi="SimSun" w:eastAsia="SimSun" w:cs="SimSun"/>
                        <w:sz w:val="18"/>
                        <w:szCs w:val="18"/>
                        <w:spacing w:val="-2"/>
                      </w:rPr>
                      <w:t>半</w:t>
                    </w:r>
                    <w:r>
                      <w:rPr>
                        <w:rFonts w:ascii="SimSun" w:hAnsi="SimSun" w:eastAsia="SimSun" w:cs="SimSun"/>
                        <w:sz w:val="18"/>
                        <w:szCs w:val="18"/>
                        <w:spacing w:val="-7"/>
                      </w:rPr>
                      <w:t xml:space="preserve"> </w:t>
                    </w:r>
                    <w:r>
                      <w:rPr>
                        <w:rFonts w:ascii="SimSun" w:hAnsi="SimSun" w:eastAsia="SimSun" w:cs="SimSun"/>
                        <w:sz w:val="18"/>
                        <w:szCs w:val="18"/>
                        <w:spacing w:val="-2"/>
                      </w:rPr>
                      <w:t>見</w:t>
                    </w:r>
                    <w:r>
                      <w:rPr>
                        <w:rFonts w:ascii="SimSun" w:hAnsi="SimSun" w:eastAsia="SimSun" w:cs="SimSun"/>
                        <w:sz w:val="18"/>
                        <w:szCs w:val="18"/>
                        <w:spacing w:val="-8"/>
                      </w:rPr>
                      <w:t xml:space="preserve"> </w:t>
                    </w:r>
                    <w:r>
                      <w:rPr>
                        <w:rFonts w:ascii="SimSun" w:hAnsi="SimSun" w:eastAsia="SimSun" w:cs="SimSun"/>
                        <w:sz w:val="18"/>
                        <w:szCs w:val="18"/>
                        <w:spacing w:val="-2"/>
                      </w:rPr>
                      <w:t>責</w:t>
                    </w:r>
                    <w:r>
                      <w:rPr>
                        <w:rFonts w:ascii="SimSun" w:hAnsi="SimSun" w:eastAsia="SimSun" w:cs="SimSun"/>
                        <w:sz w:val="18"/>
                        <w:szCs w:val="18"/>
                        <w:spacing w:val="-7"/>
                      </w:rPr>
                      <w:t xml:space="preserve"> </w:t>
                    </w:r>
                    <w:r>
                      <w:rPr>
                        <w:rFonts w:ascii="SimSun" w:hAnsi="SimSun" w:eastAsia="SimSun" w:cs="SimSun"/>
                        <w:sz w:val="18"/>
                        <w:szCs w:val="18"/>
                        <w:spacing w:val="-2"/>
                      </w:rPr>
                      <w:t>義</w:t>
                    </w:r>
                    <w:r>
                      <w:rPr>
                        <w:rFonts w:ascii="SimSun" w:hAnsi="SimSun" w:eastAsia="SimSun" w:cs="SimSun"/>
                        <w:sz w:val="18"/>
                        <w:szCs w:val="18"/>
                        <w:spacing w:val="-8"/>
                      </w:rPr>
                      <w:t xml:space="preserve"> </w:t>
                    </w:r>
                    <w:r>
                      <w:rPr>
                        <w:rFonts w:ascii="SimSun" w:hAnsi="SimSun" w:eastAsia="SimSun" w:cs="SimSun"/>
                        <w:sz w:val="18"/>
                        <w:szCs w:val="18"/>
                        <w:spacing w:val="-2"/>
                      </w:rPr>
                      <w:t>于</w:t>
                    </w:r>
                    <w:r>
                      <w:rPr>
                        <w:rFonts w:ascii="SimSun" w:hAnsi="SimSun" w:eastAsia="SimSun" w:cs="SimSun"/>
                        <w:sz w:val="18"/>
                        <w:szCs w:val="18"/>
                        <w:spacing w:val="-7"/>
                      </w:rPr>
                      <w:t xml:space="preserve"> </w:t>
                    </w:r>
                    <w:r>
                      <w:rPr>
                        <w:rFonts w:ascii="SimSun" w:hAnsi="SimSun" w:eastAsia="SimSun" w:cs="SimSun"/>
                        <w:sz w:val="18"/>
                        <w:szCs w:val="18"/>
                        <w:spacing w:val="-2"/>
                      </w:rPr>
                      <w:t>澤</w:t>
                    </w:r>
                  </w:p>
                  <w:p>
                    <w:pPr>
                      <w:ind w:left="765"/>
                      <w:spacing w:before="186" w:line="187" w:lineRule="auto"/>
                      <w:rPr>
                        <w:rFonts w:ascii="SimSun" w:hAnsi="SimSun" w:eastAsia="SimSun" w:cs="SimSun"/>
                        <w:sz w:val="33"/>
                        <w:szCs w:val="33"/>
                      </w:rPr>
                    </w:pPr>
                    <w:r>
                      <w:rPr>
                        <w:rFonts w:ascii="SimSun" w:hAnsi="SimSun" w:eastAsia="SimSun" w:cs="SimSun"/>
                        <w:sz w:val="18"/>
                        <w:szCs w:val="18"/>
                        <w:spacing w:val="-26"/>
                      </w:rPr>
                      <w:t>澤</w:t>
                    </w:r>
                    <w:r>
                      <w:rPr>
                        <w:rFonts w:ascii="SimSun" w:hAnsi="SimSun" w:eastAsia="SimSun" w:cs="SimSun"/>
                        <w:sz w:val="25"/>
                        <w:szCs w:val="25"/>
                        <w:spacing w:val="-26"/>
                      </w:rPr>
                      <w:t>水所</w:t>
                    </w:r>
                    <w:r>
                      <w:rPr>
                        <w:rFonts w:ascii="SimSun" w:hAnsi="SimSun" w:eastAsia="SimSun" w:cs="SimSun"/>
                        <w:sz w:val="29"/>
                        <w:szCs w:val="29"/>
                        <w:spacing w:val="-26"/>
                      </w:rPr>
                      <w:t>锺</w:t>
                    </w:r>
                    <w:r>
                      <w:rPr>
                        <w:rFonts w:ascii="SimSun" w:hAnsi="SimSun" w:eastAsia="SimSun" w:cs="SimSun"/>
                        <w:sz w:val="21"/>
                        <w:szCs w:val="21"/>
                        <w:spacing w:val="-26"/>
                        <w:position w:val="-3"/>
                      </w:rPr>
                      <w:t>也</w:t>
                    </w:r>
                    <w:r>
                      <w:rPr>
                        <w:rFonts w:ascii="SimSun" w:hAnsi="SimSun" w:eastAsia="SimSun" w:cs="SimSun"/>
                        <w:sz w:val="21"/>
                        <w:szCs w:val="21"/>
                        <w:spacing w:val="-26"/>
                        <w:position w:val="25"/>
                      </w:rPr>
                      <w:t>。</w:t>
                    </w:r>
                    <w:r>
                      <w:rPr>
                        <w:rFonts w:ascii="SimSun" w:hAnsi="SimSun" w:eastAsia="SimSun" w:cs="SimSun"/>
                        <w:sz w:val="25"/>
                        <w:szCs w:val="25"/>
                        <w:spacing w:val="-26"/>
                      </w:rPr>
                      <w:t>孔</w:t>
                    </w:r>
                    <w:r>
                      <w:rPr>
                        <w:rFonts w:ascii="SimSun" w:hAnsi="SimSun" w:eastAsia="SimSun" w:cs="SimSun"/>
                        <w:sz w:val="28"/>
                        <w:szCs w:val="28"/>
                        <w:spacing w:val="-26"/>
                      </w:rPr>
                      <w:t>子</w:t>
                    </w:r>
                    <w:r>
                      <w:rPr>
                        <w:rFonts w:ascii="SimSun" w:hAnsi="SimSun" w:eastAsia="SimSun" w:cs="SimSun"/>
                        <w:sz w:val="28"/>
                        <w:szCs w:val="28"/>
                        <w:spacing w:val="-49"/>
                      </w:rPr>
                      <w:t xml:space="preserve"> </w:t>
                    </w:r>
                    <w:r>
                      <w:rPr>
                        <w:rFonts w:ascii="SimSun" w:hAnsi="SimSun" w:eastAsia="SimSun" w:cs="SimSun"/>
                        <w:sz w:val="32"/>
                        <w:szCs w:val="32"/>
                        <w:spacing w:val="-10"/>
                      </w:rPr>
                      <w:t>显</w:t>
                    </w:r>
                    <w:r>
                      <w:rPr>
                        <w:rFonts w:ascii="SimSun" w:hAnsi="SimSun" w:eastAsia="SimSun" w:cs="SimSun"/>
                        <w:sz w:val="30"/>
                        <w:szCs w:val="30"/>
                        <w:spacing w:val="-10"/>
                      </w:rPr>
                      <w:t>主</w:t>
                    </w:r>
                    <w:r>
                      <w:rPr>
                        <w:rFonts w:ascii="SimSun" w:hAnsi="SimSun" w:eastAsia="SimSun" w:cs="SimSun"/>
                        <w:sz w:val="28"/>
                        <w:szCs w:val="28"/>
                        <w:spacing w:val="-10"/>
                      </w:rPr>
                      <w:t>量必</w:t>
                    </w:r>
                    <w:r>
                      <w:rPr>
                        <w:rFonts w:ascii="SimSun" w:hAnsi="SimSun" w:eastAsia="SimSun" w:cs="SimSun"/>
                        <w:sz w:val="29"/>
                        <w:szCs w:val="29"/>
                        <w:spacing w:val="-10"/>
                      </w:rPr>
                      <w:t>平</w:t>
                    </w:r>
                    <w:r>
                      <w:rPr>
                        <w:rFonts w:ascii="SimSun" w:hAnsi="SimSun" w:eastAsia="SimSun" w:cs="SimSun"/>
                        <w:sz w:val="26"/>
                        <w:szCs w:val="26"/>
                        <w:spacing w:val="-10"/>
                      </w:rPr>
                      <w:t>似</w:t>
                    </w:r>
                    <w:r>
                      <w:rPr>
                        <w:rFonts w:ascii="SimSun" w:hAnsi="SimSun" w:eastAsia="SimSun" w:cs="SimSun"/>
                        <w:sz w:val="22"/>
                        <w:szCs w:val="22"/>
                        <w:spacing w:val="-10"/>
                      </w:rPr>
                      <w:t>法</w:t>
                    </w:r>
                    <w:r>
                      <w:rPr>
                        <w:rFonts w:ascii="SimSun" w:hAnsi="SimSun" w:eastAsia="SimSun" w:cs="SimSun"/>
                        <w:sz w:val="27"/>
                        <w:szCs w:val="27"/>
                        <w:spacing w:val="-10"/>
                      </w:rPr>
                      <w:t>管</w:t>
                    </w:r>
                    <w:r>
                      <w:rPr>
                        <w:rFonts w:ascii="SimSun" w:hAnsi="SimSun" w:eastAsia="SimSun" w:cs="SimSun"/>
                        <w:sz w:val="28"/>
                        <w:szCs w:val="28"/>
                        <w:spacing w:val="-10"/>
                      </w:rPr>
                      <w:t>子</w:t>
                    </w:r>
                    <w:r>
                      <w:rPr>
                        <w:rFonts w:ascii="SimSun" w:hAnsi="SimSun" w:eastAsia="SimSun" w:cs="SimSun"/>
                        <w:sz w:val="33"/>
                        <w:szCs w:val="33"/>
                        <w:spacing w:val="-10"/>
                      </w:rPr>
                      <w:t>曰</w:t>
                    </w:r>
                  </w:p>
                  <w:p>
                    <w:pPr>
                      <w:ind w:left="718"/>
                      <w:spacing w:before="127" w:line="202" w:lineRule="auto"/>
                      <w:rPr>
                        <w:rFonts w:ascii="SimSun" w:hAnsi="SimSun" w:eastAsia="SimSun" w:cs="SimSun"/>
                        <w:sz w:val="18"/>
                        <w:szCs w:val="18"/>
                      </w:rPr>
                    </w:pPr>
                    <w:r>
                      <w:rPr>
                        <w:rFonts w:ascii="SimSun" w:hAnsi="SimSun" w:eastAsia="SimSun" w:cs="SimSun"/>
                        <w:sz w:val="18"/>
                        <w:szCs w:val="18"/>
                      </w:rPr>
                      <w:t>水</w:t>
                    </w:r>
                    <w:r>
                      <w:rPr>
                        <w:rFonts w:ascii="SimSun" w:hAnsi="SimSun" w:eastAsia="SimSun" w:cs="SimSun"/>
                        <w:sz w:val="18"/>
                        <w:szCs w:val="18"/>
                        <w:spacing w:val="-20"/>
                      </w:rPr>
                      <w:t xml:space="preserve"> </w:t>
                    </w:r>
                    <w:r>
                      <w:rPr>
                        <w:rFonts w:ascii="SimSun" w:hAnsi="SimSun" w:eastAsia="SimSun" w:cs="SimSun"/>
                        <w:sz w:val="18"/>
                        <w:szCs w:val="18"/>
                      </w:rPr>
                      <w:t>者</w:t>
                    </w:r>
                    <w:r>
                      <w:rPr>
                        <w:rFonts w:ascii="SimSun" w:hAnsi="SimSun" w:eastAsia="SimSun" w:cs="SimSun"/>
                        <w:sz w:val="18"/>
                        <w:szCs w:val="18"/>
                        <w:spacing w:val="-20"/>
                      </w:rPr>
                      <w:t xml:space="preserve"> </w:t>
                    </w:r>
                    <w:r>
                      <w:rPr>
                        <w:rFonts w:ascii="SimSun" w:hAnsi="SimSun" w:eastAsia="SimSun" w:cs="SimSun"/>
                        <w:sz w:val="18"/>
                        <w:szCs w:val="18"/>
                      </w:rPr>
                      <w:t>萬</w:t>
                    </w:r>
                    <w:r>
                      <w:rPr>
                        <w:rFonts w:ascii="SimSun" w:hAnsi="SimSun" w:eastAsia="SimSun" w:cs="SimSun"/>
                        <w:sz w:val="18"/>
                        <w:szCs w:val="18"/>
                        <w:spacing w:val="-19"/>
                      </w:rPr>
                      <w:t xml:space="preserve"> </w:t>
                    </w:r>
                    <w:r>
                      <w:rPr>
                        <w:rFonts w:ascii="SimSun" w:hAnsi="SimSun" w:eastAsia="SimSun" w:cs="SimSun"/>
                        <w:sz w:val="18"/>
                        <w:szCs w:val="18"/>
                      </w:rPr>
                      <w:t>物</w:t>
                    </w:r>
                    <w:r>
                      <w:rPr>
                        <w:rFonts w:ascii="SimSun" w:hAnsi="SimSun" w:eastAsia="SimSun" w:cs="SimSun"/>
                        <w:sz w:val="18"/>
                        <w:szCs w:val="18"/>
                        <w:spacing w:val="-19"/>
                      </w:rPr>
                      <w:t xml:space="preserve"> </w:t>
                    </w:r>
                    <w:r>
                      <w:rPr>
                        <w:rFonts w:ascii="SimSun" w:hAnsi="SimSun" w:eastAsia="SimSun" w:cs="SimSun"/>
                        <w:sz w:val="18"/>
                        <w:szCs w:val="18"/>
                      </w:rPr>
                      <w:t>之</w:t>
                    </w:r>
                    <w:r>
                      <w:rPr>
                        <w:rFonts w:ascii="SimSun" w:hAnsi="SimSun" w:eastAsia="SimSun" w:cs="SimSun"/>
                        <w:sz w:val="18"/>
                        <w:szCs w:val="18"/>
                        <w:spacing w:val="-19"/>
                      </w:rPr>
                      <w:t xml:space="preserve"> </w:t>
                    </w:r>
                    <w:r>
                      <w:rPr>
                        <w:rFonts w:ascii="SimSun" w:hAnsi="SimSun" w:eastAsia="SimSun" w:cs="SimSun"/>
                        <w:sz w:val="18"/>
                        <w:szCs w:val="18"/>
                      </w:rPr>
                      <w:t>凖</w:t>
                    </w:r>
                    <w:r>
                      <w:rPr>
                        <w:rFonts w:ascii="SimSun" w:hAnsi="SimSun" w:eastAsia="SimSun" w:cs="SimSun"/>
                        <w:sz w:val="18"/>
                        <w:szCs w:val="18"/>
                        <w:spacing w:val="-20"/>
                      </w:rPr>
                      <w:t xml:space="preserve"> </w:t>
                    </w:r>
                    <w:r>
                      <w:rPr>
                        <w:rFonts w:ascii="SimSun" w:hAnsi="SimSun" w:eastAsia="SimSun" w:cs="SimSun"/>
                        <w:sz w:val="18"/>
                        <w:szCs w:val="18"/>
                      </w:rPr>
                      <w:t>說</w:t>
                    </w:r>
                    <w:r>
                      <w:rPr>
                        <w:rFonts w:ascii="SimSun" w:hAnsi="SimSun" w:eastAsia="SimSun" w:cs="SimSun"/>
                        <w:sz w:val="18"/>
                        <w:szCs w:val="18"/>
                        <w:spacing w:val="-19"/>
                      </w:rPr>
                      <w:t xml:space="preserve"> </w:t>
                    </w:r>
                    <w:r>
                      <w:rPr>
                        <w:rFonts w:ascii="SimSun" w:hAnsi="SimSun" w:eastAsia="SimSun" w:cs="SimSun"/>
                        <w:sz w:val="18"/>
                        <w:szCs w:val="18"/>
                      </w:rPr>
                      <w:t>者</w:t>
                    </w:r>
                    <w:r>
                      <w:rPr>
                        <w:rFonts w:ascii="SimSun" w:hAnsi="SimSun" w:eastAsia="SimSun" w:cs="SimSun"/>
                        <w:sz w:val="18"/>
                        <w:szCs w:val="18"/>
                        <w:spacing w:val="-19"/>
                      </w:rPr>
                      <w:t xml:space="preserve"> </w:t>
                    </w:r>
                    <w:r>
                      <w:rPr>
                        <w:rFonts w:ascii="SimSun" w:hAnsi="SimSun" w:eastAsia="SimSun" w:cs="SimSun"/>
                        <w:sz w:val="18"/>
                        <w:szCs w:val="18"/>
                      </w:rPr>
                      <w:t>謂</w:t>
                    </w:r>
                    <w:r>
                      <w:rPr>
                        <w:rFonts w:ascii="SimSun" w:hAnsi="SimSun" w:eastAsia="SimSun" w:cs="SimSun"/>
                        <w:sz w:val="18"/>
                        <w:szCs w:val="18"/>
                        <w:spacing w:val="-19"/>
                      </w:rPr>
                      <w:t xml:space="preserve"> </w:t>
                    </w:r>
                    <w:r>
                      <w:rPr>
                        <w:rFonts w:ascii="SimSun" w:hAnsi="SimSun" w:eastAsia="SimSun" w:cs="SimSun"/>
                        <w:sz w:val="18"/>
                        <w:szCs w:val="18"/>
                      </w:rPr>
                      <w:t>萬</w:t>
                    </w:r>
                    <w:r>
                      <w:rPr>
                        <w:rFonts w:ascii="SimSun" w:hAnsi="SimSun" w:eastAsia="SimSun" w:cs="SimSun"/>
                        <w:sz w:val="18"/>
                        <w:szCs w:val="18"/>
                        <w:spacing w:val="-19"/>
                      </w:rPr>
                      <w:t xml:space="preserve"> </w:t>
                    </w:r>
                    <w:r>
                      <w:rPr>
                        <w:rFonts w:ascii="SimSun" w:hAnsi="SimSun" w:eastAsia="SimSun" w:cs="SimSun"/>
                        <w:sz w:val="18"/>
                        <w:szCs w:val="18"/>
                      </w:rPr>
                      <w:t>物</w:t>
                    </w:r>
                    <w:r>
                      <w:rPr>
                        <w:rFonts w:ascii="SimSun" w:hAnsi="SimSun" w:eastAsia="SimSun" w:cs="SimSun"/>
                        <w:sz w:val="18"/>
                        <w:szCs w:val="18"/>
                        <w:spacing w:val="-19"/>
                      </w:rPr>
                      <w:t xml:space="preserve"> </w:t>
                    </w:r>
                    <w:r>
                      <w:rPr>
                        <w:rFonts w:ascii="SimSun" w:hAnsi="SimSun" w:eastAsia="SimSun" w:cs="SimSun"/>
                        <w:sz w:val="18"/>
                        <w:szCs w:val="18"/>
                      </w:rPr>
                      <w:t>取</w:t>
                    </w:r>
                    <w:r>
                      <w:rPr>
                        <w:rFonts w:ascii="SimSun" w:hAnsi="SimSun" w:eastAsia="SimSun" w:cs="SimSun"/>
                        <w:sz w:val="18"/>
                        <w:szCs w:val="18"/>
                        <w:spacing w:val="-20"/>
                      </w:rPr>
                      <w:t xml:space="preserve"> </w:t>
                    </w:r>
                    <w:r>
                      <w:rPr>
                        <w:rFonts w:ascii="SimSun" w:hAnsi="SimSun" w:eastAsia="SimSun" w:cs="SimSun"/>
                        <w:sz w:val="18"/>
                        <w:szCs w:val="18"/>
                      </w:rPr>
                      <w:t>平</w:t>
                    </w:r>
                    <w:r>
                      <w:rPr>
                        <w:rFonts w:ascii="SimSun" w:hAnsi="SimSun" w:eastAsia="SimSun" w:cs="SimSun"/>
                        <w:sz w:val="18"/>
                        <w:szCs w:val="18"/>
                        <w:spacing w:val="-19"/>
                      </w:rPr>
                      <w:t xml:space="preserve"> </w:t>
                    </w:r>
                    <w:r>
                      <w:rPr>
                        <w:rFonts w:ascii="SimSun" w:hAnsi="SimSun" w:eastAsia="SimSun" w:cs="SimSun"/>
                        <w:sz w:val="18"/>
                        <w:szCs w:val="18"/>
                      </w:rPr>
                      <w:t>焉</w:t>
                    </w:r>
                    <w:r>
                      <w:rPr>
                        <w:rFonts w:ascii="SimSun" w:hAnsi="SimSun" w:eastAsia="SimSun" w:cs="SimSun"/>
                        <w:sz w:val="18"/>
                        <w:szCs w:val="18"/>
                        <w:spacing w:val="-19"/>
                      </w:rPr>
                      <w:t xml:space="preserve"> </w:t>
                    </w:r>
                    <w:r>
                      <w:rPr>
                        <w:rFonts w:ascii="SimSun" w:hAnsi="SimSun" w:eastAsia="SimSun" w:cs="SimSun"/>
                        <w:sz w:val="18"/>
                        <w:szCs w:val="18"/>
                      </w:rPr>
                      <w:t>故</w:t>
                    </w:r>
                    <w:r>
                      <w:rPr>
                        <w:rFonts w:ascii="SimSun" w:hAnsi="SimSun" w:eastAsia="SimSun" w:cs="SimSun"/>
                        <w:sz w:val="18"/>
                        <w:szCs w:val="18"/>
                        <w:spacing w:val="-19"/>
                      </w:rPr>
                      <w:t xml:space="preserve"> </w:t>
                    </w:r>
                    <w:r>
                      <w:rPr>
                        <w:rFonts w:ascii="SimSun" w:hAnsi="SimSun" w:eastAsia="SimSun" w:cs="SimSun"/>
                        <w:sz w:val="18"/>
                        <w:szCs w:val="18"/>
                      </w:rPr>
                      <w:t>曰</w:t>
                    </w:r>
                    <w:r>
                      <w:rPr>
                        <w:rFonts w:ascii="SimSun" w:hAnsi="SimSun" w:eastAsia="SimSun" w:cs="SimSun"/>
                        <w:sz w:val="18"/>
                        <w:szCs w:val="18"/>
                        <w:spacing w:val="-19"/>
                      </w:rPr>
                      <w:t xml:space="preserve"> </w:t>
                    </w:r>
                    <w:r>
                      <w:rPr>
                        <w:rFonts w:ascii="SimSun" w:hAnsi="SimSun" w:eastAsia="SimSun" w:cs="SimSun"/>
                        <w:sz w:val="18"/>
                        <w:szCs w:val="18"/>
                      </w:rPr>
                      <w:t>淮</w:t>
                    </w:r>
                    <w:r>
                      <w:rPr>
                        <w:rFonts w:ascii="SimSun" w:hAnsi="SimSun" w:eastAsia="SimSun" w:cs="SimSun"/>
                        <w:sz w:val="18"/>
                        <w:szCs w:val="18"/>
                        <w:spacing w:val="-20"/>
                      </w:rPr>
                      <w:t xml:space="preserve"> </w:t>
                    </w:r>
                    <w:r>
                      <w:rPr>
                        <w:rFonts w:ascii="SimSun" w:hAnsi="SimSun" w:eastAsia="SimSun" w:cs="SimSun"/>
                        <w:sz w:val="18"/>
                        <w:szCs w:val="18"/>
                      </w:rPr>
                      <w:t>说</w:t>
                    </w:r>
                  </w:p>
                  <w:p>
                    <w:pPr>
                      <w:spacing w:line="249" w:lineRule="auto"/>
                      <w:rPr>
                        <w:rFonts w:ascii="Arial"/>
                        <w:sz w:val="21"/>
                      </w:rPr>
                    </w:pPr>
                    <w:r/>
                  </w:p>
                  <w:p>
                    <w:pPr>
                      <w:ind w:right="20"/>
                      <w:spacing w:before="61" w:line="202" w:lineRule="auto"/>
                      <w:jc w:val="right"/>
                      <w:rPr>
                        <w:rFonts w:ascii="SimSun" w:hAnsi="SimSun" w:eastAsia="SimSun" w:cs="SimSun"/>
                        <w:sz w:val="18"/>
                        <w:szCs w:val="18"/>
                      </w:rPr>
                    </w:pPr>
                    <w:r>
                      <w:rPr>
                        <w:rFonts w:ascii="SimSun" w:hAnsi="SimSun" w:eastAsia="SimSun" w:cs="SimSun"/>
                        <w:sz w:val="18"/>
                        <w:szCs w:val="18"/>
                        <w:spacing w:val="-2"/>
                      </w:rPr>
                      <w:t>文 解 字 豆 灌 平 也</w:t>
                    </w:r>
                    <w:r>
                      <w:rPr>
                        <w:rFonts w:ascii="SimSun" w:hAnsi="SimSun" w:eastAsia="SimSun" w:cs="SimSun"/>
                        <w:sz w:val="18"/>
                        <w:szCs w:val="18"/>
                        <w:spacing w:val="7"/>
                      </w:rPr>
                      <w:t xml:space="preserve"> </w:t>
                    </w:r>
                    <w:r>
                      <w:rPr>
                        <w:rFonts w:ascii="SimSun" w:hAnsi="SimSun" w:eastAsia="SimSun" w:cs="SimSun"/>
                        <w:sz w:val="18"/>
                        <w:szCs w:val="18"/>
                        <w:spacing w:val="-2"/>
                      </w:rPr>
                      <w:t>平</w:t>
                    </w:r>
                    <w:r>
                      <w:rPr>
                        <w:rFonts w:ascii="SimSun" w:hAnsi="SimSun" w:eastAsia="SimSun" w:cs="SimSun"/>
                        <w:sz w:val="18"/>
                        <w:szCs w:val="18"/>
                        <w:spacing w:val="-5"/>
                      </w:rPr>
                      <w:t xml:space="preserve"> </w:t>
                    </w:r>
                    <w:r>
                      <w:rPr>
                        <w:rFonts w:ascii="SimSun" w:hAnsi="SimSun" w:eastAsia="SimSun" w:cs="SimSun"/>
                        <w:sz w:val="18"/>
                        <w:szCs w:val="18"/>
                        <w:spacing w:val="-2"/>
                      </w:rPr>
                      <w:t>之</w:t>
                    </w:r>
                    <w:r>
                      <w:rPr>
                        <w:rFonts w:ascii="SimSun" w:hAnsi="SimSun" w:eastAsia="SimSun" w:cs="SimSun"/>
                        <w:sz w:val="18"/>
                        <w:szCs w:val="18"/>
                        <w:spacing w:val="-6"/>
                      </w:rPr>
                      <w:t xml:space="preserve"> </w:t>
                    </w:r>
                    <w:r>
                      <w:rPr>
                        <w:rFonts w:ascii="SimSun" w:hAnsi="SimSun" w:eastAsia="SimSun" w:cs="SimSun"/>
                        <w:sz w:val="18"/>
                        <w:szCs w:val="18"/>
                        <w:spacing w:val="-2"/>
                      </w:rPr>
                      <w:t>如</w:t>
                    </w:r>
                    <w:r>
                      <w:rPr>
                        <w:rFonts w:ascii="SimSun" w:hAnsi="SimSun" w:eastAsia="SimSun" w:cs="SimSun"/>
                        <w:sz w:val="18"/>
                        <w:szCs w:val="18"/>
                        <w:spacing w:val="-6"/>
                      </w:rPr>
                      <w:t xml:space="preserve"> </w:t>
                    </w:r>
                    <w:r>
                      <w:rPr>
                        <w:rFonts w:ascii="SimSun" w:hAnsi="SimSun" w:eastAsia="SimSun" w:cs="SimSun"/>
                        <w:sz w:val="18"/>
                        <w:szCs w:val="18"/>
                        <w:spacing w:val="-2"/>
                      </w:rPr>
                      <w:t>水</w:t>
                    </w:r>
                    <w:r>
                      <w:rPr>
                        <w:rFonts w:ascii="SimSun" w:hAnsi="SimSun" w:eastAsia="SimSun" w:cs="SimSun"/>
                        <w:sz w:val="18"/>
                        <w:szCs w:val="18"/>
                        <w:spacing w:val="-5"/>
                      </w:rPr>
                      <w:t xml:space="preserve"> </w:t>
                    </w:r>
                    <w:r>
                      <w:rPr>
                        <w:rFonts w:ascii="SimSun" w:hAnsi="SimSun" w:eastAsia="SimSun" w:cs="SimSun"/>
                        <w:sz w:val="18"/>
                        <w:szCs w:val="18"/>
                        <w:spacing w:val="-2"/>
                      </w:rPr>
                      <w:t>从</w:t>
                    </w:r>
                    <w:r>
                      <w:rPr>
                        <w:rFonts w:ascii="SimSun" w:hAnsi="SimSun" w:eastAsia="SimSun" w:cs="SimSun"/>
                        <w:sz w:val="18"/>
                        <w:szCs w:val="18"/>
                        <w:spacing w:val="-6"/>
                      </w:rPr>
                      <w:t xml:space="preserve"> </w:t>
                    </w:r>
                    <w:r>
                      <w:rPr>
                        <w:rFonts w:ascii="SimSun" w:hAnsi="SimSun" w:eastAsia="SimSun" w:cs="SimSun"/>
                        <w:sz w:val="18"/>
                        <w:szCs w:val="18"/>
                        <w:spacing w:val="-2"/>
                      </w:rPr>
                      <w:t>水</w:t>
                    </w:r>
                    <w:r>
                      <w:rPr>
                        <w:rFonts w:ascii="SimSun" w:hAnsi="SimSun" w:eastAsia="SimSun" w:cs="SimSun"/>
                        <w:sz w:val="18"/>
                        <w:szCs w:val="18"/>
                        <w:spacing w:val="-6"/>
                      </w:rPr>
                      <w:t xml:space="preserve"> </w:t>
                    </w:r>
                    <w:r>
                      <w:rPr>
                        <w:rFonts w:ascii="SimSun" w:hAnsi="SimSun" w:eastAsia="SimSun" w:cs="SimSun"/>
                        <w:sz w:val="18"/>
                        <w:szCs w:val="18"/>
                        <w:spacing w:val="-2"/>
                      </w:rPr>
                      <w:t>又</w:t>
                    </w:r>
                    <w:r>
                      <w:rPr>
                        <w:rFonts w:ascii="SimSun" w:hAnsi="SimSun" w:eastAsia="SimSun" w:cs="SimSun"/>
                        <w:sz w:val="18"/>
                        <w:szCs w:val="18"/>
                        <w:spacing w:val="-5"/>
                      </w:rPr>
                      <w:t xml:space="preserve"> </w:t>
                    </w:r>
                    <w:r>
                      <w:rPr>
                        <w:rFonts w:ascii="SimSun" w:hAnsi="SimSun" w:eastAsia="SimSun" w:cs="SimSun"/>
                        <w:sz w:val="18"/>
                        <w:szCs w:val="18"/>
                        <w:spacing w:val="-2"/>
                      </w:rPr>
                      <w:t>曰</w:t>
                    </w:r>
                    <w:r>
                      <w:rPr>
                        <w:rFonts w:ascii="SimSun" w:hAnsi="SimSun" w:eastAsia="SimSun" w:cs="SimSun"/>
                        <w:sz w:val="18"/>
                        <w:szCs w:val="18"/>
                        <w:spacing w:val="-6"/>
                      </w:rPr>
                      <w:t xml:space="preserve"> </w:t>
                    </w:r>
                    <w:r>
                      <w:rPr>
                        <w:rFonts w:ascii="SimSun" w:hAnsi="SimSun" w:eastAsia="SimSun" w:cs="SimSun"/>
                        <w:sz w:val="18"/>
                        <w:szCs w:val="18"/>
                        <w:spacing w:val="-2"/>
                      </w:rPr>
                      <w:t>準</w:t>
                    </w:r>
                    <w:r>
                      <w:rPr>
                        <w:rFonts w:ascii="SimSun" w:hAnsi="SimSun" w:eastAsia="SimSun" w:cs="SimSun"/>
                        <w:sz w:val="18"/>
                        <w:szCs w:val="18"/>
                        <w:spacing w:val="-5"/>
                      </w:rPr>
                      <w:t xml:space="preserve"> </w:t>
                    </w:r>
                    <w:r>
                      <w:rPr>
                        <w:rFonts w:ascii="SimSun" w:hAnsi="SimSun" w:eastAsia="SimSun" w:cs="SimSun"/>
                        <w:sz w:val="18"/>
                        <w:szCs w:val="18"/>
                        <w:spacing w:val="-2"/>
                      </w:rPr>
                      <w:t>平</w:t>
                    </w:r>
                    <w:r>
                      <w:rPr>
                        <w:rFonts w:ascii="SimSun" w:hAnsi="SimSun" w:eastAsia="SimSun" w:cs="SimSun"/>
                        <w:sz w:val="18"/>
                        <w:szCs w:val="18"/>
                        <w:spacing w:val="-6"/>
                      </w:rPr>
                      <w:t xml:space="preserve"> </w:t>
                    </w:r>
                    <w:r>
                      <w:rPr>
                        <w:rFonts w:ascii="SimSun" w:hAnsi="SimSun" w:eastAsia="SimSun" w:cs="SimSun"/>
                        <w:sz w:val="18"/>
                        <w:szCs w:val="18"/>
                        <w:spacing w:val="-2"/>
                      </w:rPr>
                      <w:t>也</w:t>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ind w:left="768"/>
                      <w:spacing w:before="61" w:line="202" w:lineRule="auto"/>
                      <w:rPr>
                        <w:rFonts w:ascii="SimSun" w:hAnsi="SimSun" w:eastAsia="SimSun" w:cs="SimSun"/>
                        <w:sz w:val="18"/>
                        <w:szCs w:val="18"/>
                      </w:rPr>
                    </w:pPr>
                    <w:r>
                      <w:rPr>
                        <w:rFonts w:ascii="SimSun" w:hAnsi="SimSun" w:eastAsia="SimSun" w:cs="SimSun"/>
                        <w:sz w:val="18"/>
                        <w:szCs w:val="18"/>
                      </w:rPr>
                      <w:t>水</w:t>
                    </w:r>
                    <w:r>
                      <w:rPr>
                        <w:rFonts w:ascii="SimSun" w:hAnsi="SimSun" w:eastAsia="SimSun" w:cs="SimSun"/>
                        <w:sz w:val="18"/>
                        <w:szCs w:val="18"/>
                        <w:spacing w:val="85"/>
                      </w:rPr>
                      <w:t xml:space="preserve"> </w:t>
                    </w:r>
                    <w:r>
                      <w:rPr>
                        <w:rFonts w:ascii="SimSun" w:hAnsi="SimSun" w:eastAsia="SimSun" w:cs="SimSun"/>
                        <w:sz w:val="18"/>
                        <w:szCs w:val="18"/>
                      </w:rPr>
                      <w:t>雷</w:t>
                    </w:r>
                    <w:r>
                      <w:rPr>
                        <w:rFonts w:ascii="SimSun" w:hAnsi="SimSun" w:eastAsia="SimSun" w:cs="SimSun"/>
                        <w:sz w:val="18"/>
                        <w:szCs w:val="18"/>
                        <w:spacing w:val="85"/>
                      </w:rPr>
                      <w:t xml:space="preserve"> </w:t>
                    </w:r>
                    <w:r>
                      <w:rPr>
                        <w:rFonts w:ascii="SimSun" w:hAnsi="SimSun" w:eastAsia="SimSun" w:cs="SimSun"/>
                        <w:sz w:val="18"/>
                        <w:szCs w:val="18"/>
                      </w:rPr>
                      <w:t>壹</w:t>
                    </w:r>
                    <w:r>
                      <w:rPr>
                        <w:rFonts w:ascii="SimSun" w:hAnsi="SimSun" w:eastAsia="SimSun" w:cs="SimSun"/>
                        <w:sz w:val="18"/>
                        <w:szCs w:val="18"/>
                        <w:spacing w:val="85"/>
                      </w:rPr>
                      <w:t xml:space="preserve"> </w:t>
                    </w:r>
                    <w:r>
                      <w:rPr>
                        <w:rFonts w:ascii="SimSun" w:hAnsi="SimSun" w:eastAsia="SimSun" w:cs="SimSun"/>
                        <w:sz w:val="18"/>
                        <w:szCs w:val="18"/>
                      </w:rPr>
                      <w:t>有</w:t>
                    </w:r>
                    <w:r>
                      <w:rPr>
                        <w:rFonts w:ascii="SimSun" w:hAnsi="SimSun" w:eastAsia="SimSun" w:cs="SimSun"/>
                        <w:sz w:val="18"/>
                        <w:szCs w:val="18"/>
                        <w:spacing w:val="85"/>
                      </w:rPr>
                      <w:t xml:space="preserve"> </w:t>
                    </w:r>
                    <w:r>
                      <w:rPr>
                        <w:rFonts w:ascii="SimSun" w:hAnsi="SimSun" w:eastAsia="SimSun" w:cs="SimSun"/>
                        <w:sz w:val="18"/>
                        <w:szCs w:val="18"/>
                      </w:rPr>
                      <w:t>凖</w:t>
                    </w:r>
                    <w:r>
                      <w:rPr>
                        <w:rFonts w:ascii="SimSun" w:hAnsi="SimSun" w:eastAsia="SimSun" w:cs="SimSun"/>
                        <w:sz w:val="18"/>
                        <w:szCs w:val="18"/>
                        <w:spacing w:val="86"/>
                      </w:rPr>
                      <w:t xml:space="preserve"> </w:t>
                    </w:r>
                    <w:r>
                      <w:rPr>
                        <w:rFonts w:ascii="SimSun" w:hAnsi="SimSun" w:eastAsia="SimSun" w:cs="SimSun"/>
                        <w:sz w:val="18"/>
                        <w:szCs w:val="18"/>
                      </w:rPr>
                      <w:t>人</w:t>
                    </w:r>
                    <w:r>
                      <w:rPr>
                        <w:rFonts w:ascii="SimSun" w:hAnsi="SimSun" w:eastAsia="SimSun" w:cs="SimSun"/>
                        <w:sz w:val="18"/>
                        <w:szCs w:val="18"/>
                        <w:spacing w:val="85"/>
                      </w:rPr>
                      <w:t xml:space="preserve"> </w:t>
                    </w:r>
                    <w:r>
                      <w:rPr>
                        <w:rFonts w:ascii="SimSun" w:hAnsi="SimSun" w:eastAsia="SimSun" w:cs="SimSun"/>
                        <w:sz w:val="18"/>
                        <w:szCs w:val="18"/>
                      </w:rPr>
                      <w:t>傳</w:t>
                    </w:r>
                    <w:r>
                      <w:rPr>
                        <w:rFonts w:ascii="SimSun" w:hAnsi="SimSun" w:eastAsia="SimSun" w:cs="SimSun"/>
                        <w:sz w:val="18"/>
                        <w:szCs w:val="18"/>
                        <w:spacing w:val="85"/>
                      </w:rPr>
                      <w:t xml:space="preserve"> </w:t>
                    </w:r>
                    <w:r>
                      <w:rPr>
                        <w:rFonts w:ascii="SimSun" w:hAnsi="SimSun" w:eastAsia="SimSun" w:cs="SimSun"/>
                        <w:sz w:val="18"/>
                        <w:szCs w:val="18"/>
                      </w:rPr>
                      <w:t>家</w:t>
                    </w:r>
                    <w:r>
                      <w:rPr>
                        <w:rFonts w:ascii="SimSun" w:hAnsi="SimSun" w:eastAsia="SimSun" w:cs="SimSun"/>
                        <w:sz w:val="18"/>
                        <w:szCs w:val="18"/>
                        <w:spacing w:val="86"/>
                      </w:rPr>
                      <w:t xml:space="preserve"> </w:t>
                    </w:r>
                    <w:r>
                      <w:rPr>
                        <w:rFonts w:ascii="SimSun" w:hAnsi="SimSun" w:eastAsia="SimSun" w:cs="SimSun"/>
                        <w:sz w:val="18"/>
                        <w:szCs w:val="18"/>
                      </w:rPr>
                      <w:t>曩</w:t>
                    </w:r>
                    <w:r>
                      <w:rPr>
                        <w:rFonts w:ascii="SimSun" w:hAnsi="SimSun" w:eastAsia="SimSun" w:cs="SimSun"/>
                        <w:sz w:val="18"/>
                        <w:szCs w:val="18"/>
                        <w:spacing w:val="85"/>
                      </w:rPr>
                      <w:t xml:space="preserve"> </w:t>
                    </w:r>
                    <w:r>
                      <w:rPr>
                        <w:rFonts w:ascii="SimSun" w:hAnsi="SimSun" w:eastAsia="SimSun" w:cs="SimSun"/>
                        <w:sz w:val="18"/>
                        <w:szCs w:val="18"/>
                      </w:rPr>
                      <w:t>人</w:t>
                    </w:r>
                    <w:r>
                      <w:rPr>
                        <w:rFonts w:ascii="SimSun" w:hAnsi="SimSun" w:eastAsia="SimSun" w:cs="SimSun"/>
                        <w:sz w:val="18"/>
                        <w:szCs w:val="18"/>
                        <w:spacing w:val="85"/>
                        <w:w w:val="101"/>
                      </w:rPr>
                      <w:t xml:space="preserve"> </w:t>
                    </w:r>
                    <w:r>
                      <w:rPr>
                        <w:rFonts w:ascii="SimSun" w:hAnsi="SimSun" w:eastAsia="SimSun" w:cs="SimSun"/>
                        <w:sz w:val="18"/>
                        <w:szCs w:val="18"/>
                      </w:rPr>
                      <w:t>平</w:t>
                    </w:r>
                    <w:r>
                      <w:rPr>
                        <w:rFonts w:ascii="SimSun" w:hAnsi="SimSun" w:eastAsia="SimSun" w:cs="SimSun"/>
                        <w:sz w:val="18"/>
                        <w:szCs w:val="18"/>
                        <w:spacing w:val="85"/>
                      </w:rPr>
                      <w:t xml:space="preserve"> </w:t>
                    </w:r>
                    <w:r>
                      <w:rPr>
                        <w:rFonts w:ascii="SimSun" w:hAnsi="SimSun" w:eastAsia="SimSun" w:cs="SimSun"/>
                        <w:sz w:val="18"/>
                        <w:szCs w:val="18"/>
                      </w:rPr>
                      <w:t>法</w:t>
                    </w:r>
                    <w:r>
                      <w:rPr>
                        <w:rFonts w:ascii="SimSun" w:hAnsi="SimSun" w:eastAsia="SimSun" w:cs="SimSun"/>
                        <w:sz w:val="18"/>
                        <w:szCs w:val="18"/>
                        <w:spacing w:val="85"/>
                        <w:w w:val="101"/>
                      </w:rPr>
                      <w:t xml:space="preserve"> </w:t>
                    </w:r>
                    <w:r>
                      <w:rPr>
                        <w:rFonts w:ascii="SimSun" w:hAnsi="SimSun" w:eastAsia="SimSun" w:cs="SimSun"/>
                        <w:sz w:val="18"/>
                        <w:szCs w:val="18"/>
                      </w:rPr>
                      <w:t>謂</w:t>
                    </w:r>
                  </w:p>
                  <w:p>
                    <w:pPr>
                      <w:ind w:left="677"/>
                      <w:spacing w:before="268" w:line="202" w:lineRule="auto"/>
                      <w:rPr>
                        <w:rFonts w:ascii="SimSun" w:hAnsi="SimSun" w:eastAsia="SimSun" w:cs="SimSun"/>
                        <w:sz w:val="18"/>
                        <w:szCs w:val="18"/>
                      </w:rPr>
                    </w:pPr>
                    <w:r>
                      <w:rPr>
                        <w:rFonts w:ascii="SimSun" w:hAnsi="SimSun" w:eastAsia="SimSun" w:cs="SimSun"/>
                        <w:sz w:val="18"/>
                        <w:szCs w:val="18"/>
                        <w:spacing w:val="-2"/>
                      </w:rPr>
                      <w:t>士 官 撑</w:t>
                    </w:r>
                    <w:r>
                      <w:rPr>
                        <w:rFonts w:ascii="SimSun" w:hAnsi="SimSun" w:eastAsia="SimSun" w:cs="SimSun"/>
                        <w:sz w:val="18"/>
                        <w:szCs w:val="18"/>
                      </w:rPr>
                      <w:t xml:space="preserve"> </w:t>
                    </w:r>
                    <w:r>
                      <w:rPr>
                        <w:rFonts w:ascii="SimSun" w:hAnsi="SimSun" w:eastAsia="SimSun" w:cs="SimSun"/>
                        <w:sz w:val="18"/>
                        <w:szCs w:val="18"/>
                        <w:spacing w:val="-2"/>
                      </w:rPr>
                      <w:t>拾</w:t>
                    </w:r>
                    <w:r>
                      <w:rPr>
                        <w:rFonts w:ascii="SimSun" w:hAnsi="SimSun" w:eastAsia="SimSun" w:cs="SimSun"/>
                        <w:sz w:val="18"/>
                        <w:szCs w:val="18"/>
                        <w:spacing w:val="-12"/>
                      </w:rPr>
                      <w:t xml:space="preserve"> </w:t>
                    </w:r>
                    <w:r>
                      <w:rPr>
                        <w:rFonts w:ascii="SimSun" w:hAnsi="SimSun" w:eastAsia="SimSun" w:cs="SimSun"/>
                        <w:sz w:val="18"/>
                        <w:szCs w:val="18"/>
                        <w:spacing w:val="-2"/>
                      </w:rPr>
                      <w:t>赜</w:t>
                    </w:r>
                    <w:r>
                      <w:rPr>
                        <w:rFonts w:ascii="SimSun" w:hAnsi="SimSun" w:eastAsia="SimSun" w:cs="SimSun"/>
                        <w:sz w:val="18"/>
                        <w:szCs w:val="18"/>
                        <w:spacing w:val="-13"/>
                      </w:rPr>
                      <w:t xml:space="preserve"> </w:t>
                    </w:r>
                    <w:r>
                      <w:rPr>
                        <w:rFonts w:ascii="SimSun" w:hAnsi="SimSun" w:eastAsia="SimSun" w:cs="SimSun"/>
                        <w:sz w:val="18"/>
                        <w:szCs w:val="18"/>
                        <w:spacing w:val="-2"/>
                      </w:rPr>
                      <w:t>動</w:t>
                    </w:r>
                    <w:r>
                      <w:rPr>
                        <w:rFonts w:ascii="SimSun" w:hAnsi="SimSun" w:eastAsia="SimSun" w:cs="SimSun"/>
                        <w:sz w:val="18"/>
                        <w:szCs w:val="18"/>
                        <w:spacing w:val="-13"/>
                      </w:rPr>
                      <w:t xml:space="preserve"> </w:t>
                    </w:r>
                    <w:r>
                      <w:rPr>
                        <w:rFonts w:ascii="SimSun" w:hAnsi="SimSun" w:eastAsia="SimSun" w:cs="SimSun"/>
                        <w:sz w:val="18"/>
                        <w:szCs w:val="18"/>
                        <w:spacing w:val="-2"/>
                      </w:rPr>
                      <w:t>猶</w:t>
                    </w:r>
                    <w:r>
                      <w:rPr>
                        <w:rFonts w:ascii="SimSun" w:hAnsi="SimSun" w:eastAsia="SimSun" w:cs="SimSun"/>
                        <w:sz w:val="18"/>
                        <w:szCs w:val="18"/>
                        <w:spacing w:val="-12"/>
                      </w:rPr>
                      <w:t xml:space="preserve"> </w:t>
                    </w:r>
                    <w:r>
                      <w:rPr>
                        <w:rFonts w:ascii="SimSun" w:hAnsi="SimSun" w:eastAsia="SimSun" w:cs="SimSun"/>
                        <w:sz w:val="18"/>
                        <w:szCs w:val="18"/>
                        <w:spacing w:val="-2"/>
                      </w:rPr>
                      <w:t>誤</w:t>
                    </w:r>
                    <w:r>
                      <w:rPr>
                        <w:rFonts w:ascii="SimSun" w:hAnsi="SimSun" w:eastAsia="SimSun" w:cs="SimSun"/>
                        <w:sz w:val="18"/>
                        <w:szCs w:val="18"/>
                        <w:spacing w:val="-13"/>
                      </w:rPr>
                      <w:t xml:space="preserve"> </w:t>
                    </w:r>
                    <w:r>
                      <w:rPr>
                        <w:rFonts w:ascii="SimSun" w:hAnsi="SimSun" w:eastAsia="SimSun" w:cs="SimSun"/>
                        <w:sz w:val="18"/>
                        <w:szCs w:val="18"/>
                        <w:spacing w:val="-2"/>
                      </w:rPr>
                      <w:t>文</w:t>
                    </w:r>
                    <w:r>
                      <w:rPr>
                        <w:rFonts w:ascii="SimSun" w:hAnsi="SimSun" w:eastAsia="SimSun" w:cs="SimSun"/>
                        <w:sz w:val="18"/>
                        <w:szCs w:val="18"/>
                        <w:spacing w:val="-13"/>
                      </w:rPr>
                      <w:t xml:space="preserve"> </w:t>
                    </w:r>
                    <w:r>
                      <w:rPr>
                        <w:rFonts w:ascii="SimSun" w:hAnsi="SimSun" w:eastAsia="SimSun" w:cs="SimSun"/>
                        <w:sz w:val="18"/>
                        <w:szCs w:val="18"/>
                        <w:spacing w:val="-2"/>
                      </w:rPr>
                      <w:t>字</w:t>
                    </w:r>
                    <w:r>
                      <w:rPr>
                        <w:rFonts w:ascii="SimSun" w:hAnsi="SimSun" w:eastAsia="SimSun" w:cs="SimSun"/>
                        <w:sz w:val="18"/>
                        <w:szCs w:val="18"/>
                        <w:spacing w:val="-12"/>
                      </w:rPr>
                      <w:t xml:space="preserve"> </w:t>
                    </w:r>
                    <w:r>
                      <w:rPr>
                        <w:rFonts w:ascii="SimSun" w:hAnsi="SimSun" w:eastAsia="SimSun" w:cs="SimSun"/>
                        <w:sz w:val="18"/>
                        <w:szCs w:val="18"/>
                        <w:spacing w:val="-2"/>
                      </w:rPr>
                      <w:t>祥</w:t>
                    </w:r>
                    <w:r>
                      <w:rPr>
                        <w:rFonts w:ascii="SimSun" w:hAnsi="SimSun" w:eastAsia="SimSun" w:cs="SimSun"/>
                        <w:sz w:val="18"/>
                        <w:szCs w:val="18"/>
                        <w:spacing w:val="-13"/>
                      </w:rPr>
                      <w:t xml:space="preserve"> </w:t>
                    </w:r>
                    <w:r>
                      <w:rPr>
                        <w:rFonts w:ascii="SimSun" w:hAnsi="SimSun" w:eastAsia="SimSun" w:cs="SimSun"/>
                        <w:sz w:val="18"/>
                        <w:szCs w:val="18"/>
                        <w:spacing w:val="-2"/>
                      </w:rPr>
                      <w:t>刑</w:t>
                    </w:r>
                    <w:r>
                      <w:rPr>
                        <w:rFonts w:ascii="SimSun" w:hAnsi="SimSun" w:eastAsia="SimSun" w:cs="SimSun"/>
                        <w:sz w:val="18"/>
                        <w:szCs w:val="18"/>
                        <w:spacing w:val="-13"/>
                      </w:rPr>
                      <w:t xml:space="preserve"> </w:t>
                    </w:r>
                    <w:r>
                      <w:rPr>
                        <w:rFonts w:ascii="SimSun" w:hAnsi="SimSun" w:eastAsia="SimSun" w:cs="SimSun"/>
                        <w:sz w:val="18"/>
                        <w:szCs w:val="18"/>
                        <w:spacing w:val="-2"/>
                      </w:rPr>
                      <w:t>要</w:t>
                    </w:r>
                    <w:r>
                      <w:rPr>
                        <w:rFonts w:ascii="SimSun" w:hAnsi="SimSun" w:eastAsia="SimSun" w:cs="SimSun"/>
                        <w:sz w:val="18"/>
                        <w:szCs w:val="18"/>
                        <w:spacing w:val="-13"/>
                      </w:rPr>
                      <w:t xml:space="preserve"> </w:t>
                    </w:r>
                    <w:r>
                      <w:rPr>
                        <w:rFonts w:ascii="SimSun" w:hAnsi="SimSun" w:eastAsia="SimSun" w:cs="SimSun"/>
                        <w:sz w:val="18"/>
                        <w:szCs w:val="18"/>
                        <w:spacing w:val="-2"/>
                      </w:rPr>
                      <w:t>略</w:t>
                    </w:r>
                    <w:r>
                      <w:rPr>
                        <w:rFonts w:ascii="SimSun" w:hAnsi="SimSun" w:eastAsia="SimSun" w:cs="SimSun"/>
                        <w:sz w:val="18"/>
                        <w:szCs w:val="18"/>
                        <w:spacing w:val="-12"/>
                      </w:rPr>
                      <w:t xml:space="preserve"> </w:t>
                    </w:r>
                    <w:r>
                      <w:rPr>
                        <w:rFonts w:ascii="SimSun" w:hAnsi="SimSun" w:eastAsia="SimSun" w:cs="SimSun"/>
                        <w:sz w:val="18"/>
                        <w:szCs w:val="18"/>
                        <w:spacing w:val="-2"/>
                      </w:rPr>
                      <w:t>平</w:t>
                    </w:r>
                    <w:r>
                      <w:rPr>
                        <w:rFonts w:ascii="SimSun" w:hAnsi="SimSun" w:eastAsia="SimSun" w:cs="SimSun"/>
                        <w:sz w:val="18"/>
                        <w:szCs w:val="18"/>
                        <w:spacing w:val="-13"/>
                      </w:rPr>
                      <w:t xml:space="preserve"> </w:t>
                    </w:r>
                    <w:r>
                      <w:rPr>
                        <w:rFonts w:ascii="SimSun" w:hAnsi="SimSun" w:eastAsia="SimSun" w:cs="SimSun"/>
                        <w:sz w:val="18"/>
                        <w:szCs w:val="18"/>
                        <w:spacing w:val="-2"/>
                      </w:rPr>
                      <w:t>而</w:t>
                    </w:r>
                    <w:r>
                      <w:rPr>
                        <w:rFonts w:ascii="SimSun" w:hAnsi="SimSun" w:eastAsia="SimSun" w:cs="SimSun"/>
                        <w:sz w:val="18"/>
                        <w:szCs w:val="18"/>
                        <w:spacing w:val="-13"/>
                      </w:rPr>
                      <w:t xml:space="preserve"> </w:t>
                    </w:r>
                    <w:r>
                      <w:rPr>
                        <w:rFonts w:ascii="SimSun" w:hAnsi="SimSun" w:eastAsia="SimSun" w:cs="SimSun"/>
                        <w:sz w:val="18"/>
                        <w:szCs w:val="18"/>
                        <w:spacing w:val="-2"/>
                      </w:rPr>
                      <w:t>巳</w:t>
                    </w:r>
                    <w:r>
                      <w:rPr>
                        <w:rFonts w:ascii="SimSun" w:hAnsi="SimSun" w:eastAsia="SimSun" w:cs="SimSun"/>
                        <w:sz w:val="18"/>
                        <w:szCs w:val="18"/>
                        <w:spacing w:val="-12"/>
                      </w:rPr>
                      <w:t xml:space="preserve"> </w:t>
                    </w:r>
                    <w:r>
                      <w:rPr>
                        <w:rFonts w:ascii="SimSun" w:hAnsi="SimSun" w:eastAsia="SimSun" w:cs="SimSun"/>
                        <w:sz w:val="18"/>
                        <w:szCs w:val="18"/>
                        <w:spacing w:val="-2"/>
                      </w:rPr>
                      <w:t>矣</w:t>
                    </w:r>
                  </w:p>
                  <w:p>
                    <w:pPr>
                      <w:ind w:left="699"/>
                      <w:spacing w:before="301" w:line="202" w:lineRule="auto"/>
                      <w:rPr>
                        <w:rFonts w:ascii="SimSun" w:hAnsi="SimSun" w:eastAsia="SimSun" w:cs="SimSun"/>
                        <w:sz w:val="18"/>
                        <w:szCs w:val="18"/>
                      </w:rPr>
                    </w:pPr>
                    <w:r>
                      <w:rPr>
                        <w:rFonts w:ascii="SimSun" w:hAnsi="SimSun" w:eastAsia="SimSun" w:cs="SimSun"/>
                        <w:sz w:val="18"/>
                        <w:szCs w:val="18"/>
                        <w:spacing w:val="-1"/>
                      </w:rPr>
                      <w:t>漢</w:t>
                    </w:r>
                    <w:r>
                      <w:rPr>
                        <w:rFonts w:ascii="SimSun" w:hAnsi="SimSun" w:eastAsia="SimSun" w:cs="SimSun"/>
                        <w:sz w:val="18"/>
                        <w:szCs w:val="18"/>
                      </w:rPr>
                      <w:t xml:space="preserve"> </w:t>
                    </w:r>
                    <w:r>
                      <w:rPr>
                        <w:rFonts w:ascii="SimSun" w:hAnsi="SimSun" w:eastAsia="SimSun" w:cs="SimSun"/>
                        <w:sz w:val="18"/>
                        <w:szCs w:val="18"/>
                        <w:spacing w:val="-1"/>
                      </w:rPr>
                      <w:t>張</w:t>
                    </w:r>
                    <w:r>
                      <w:rPr>
                        <w:rFonts w:ascii="SimSun" w:hAnsi="SimSun" w:eastAsia="SimSun" w:cs="SimSun"/>
                        <w:sz w:val="18"/>
                        <w:szCs w:val="18"/>
                        <w:spacing w:val="-16"/>
                      </w:rPr>
                      <w:t xml:space="preserve"> </w:t>
                    </w:r>
                    <w:r>
                      <w:rPr>
                        <w:rFonts w:ascii="SimSun" w:hAnsi="SimSun" w:eastAsia="SimSun" w:cs="SimSun"/>
                        <w:sz w:val="18"/>
                        <w:szCs w:val="18"/>
                        <w:spacing w:val="-1"/>
                      </w:rPr>
                      <w:t>釋</w:t>
                    </w:r>
                    <w:r>
                      <w:rPr>
                        <w:rFonts w:ascii="SimSun" w:hAnsi="SimSun" w:eastAsia="SimSun" w:cs="SimSun"/>
                        <w:sz w:val="18"/>
                        <w:szCs w:val="18"/>
                        <w:spacing w:val="-16"/>
                      </w:rPr>
                      <w:t xml:space="preserve"> </w:t>
                    </w:r>
                    <w:r>
                      <w:rPr>
                        <w:rFonts w:ascii="SimSun" w:hAnsi="SimSun" w:eastAsia="SimSun" w:cs="SimSun"/>
                        <w:sz w:val="18"/>
                        <w:szCs w:val="18"/>
                        <w:spacing w:val="-1"/>
                      </w:rPr>
                      <w:t>之</w:t>
                    </w:r>
                    <w:r>
                      <w:rPr>
                        <w:rFonts w:ascii="SimSun" w:hAnsi="SimSun" w:eastAsia="SimSun" w:cs="SimSun"/>
                        <w:sz w:val="18"/>
                        <w:szCs w:val="18"/>
                        <w:spacing w:val="-16"/>
                      </w:rPr>
                      <w:t xml:space="preserve"> </w:t>
                    </w:r>
                    <w:r>
                      <w:rPr>
                        <w:rFonts w:ascii="SimSun" w:hAnsi="SimSun" w:eastAsia="SimSun" w:cs="SimSun"/>
                        <w:sz w:val="18"/>
                        <w:szCs w:val="18"/>
                        <w:spacing w:val="-1"/>
                      </w:rPr>
                      <w:t>謂</w:t>
                    </w:r>
                    <w:r>
                      <w:rPr>
                        <w:rFonts w:ascii="SimSun" w:hAnsi="SimSun" w:eastAsia="SimSun" w:cs="SimSun"/>
                        <w:sz w:val="18"/>
                        <w:szCs w:val="18"/>
                        <w:spacing w:val="-16"/>
                      </w:rPr>
                      <w:t xml:space="preserve"> </w:t>
                    </w:r>
                    <w:r>
                      <w:rPr>
                        <w:rFonts w:ascii="SimSun" w:hAnsi="SimSun" w:eastAsia="SimSun" w:cs="SimSun"/>
                        <w:sz w:val="18"/>
                        <w:szCs w:val="18"/>
                        <w:spacing w:val="-1"/>
                      </w:rPr>
                      <w:t>廷</w:t>
                    </w:r>
                    <w:r>
                      <w:rPr>
                        <w:rFonts w:ascii="SimSun" w:hAnsi="SimSun" w:eastAsia="SimSun" w:cs="SimSun"/>
                        <w:sz w:val="18"/>
                        <w:szCs w:val="18"/>
                        <w:spacing w:val="-16"/>
                      </w:rPr>
                      <w:t xml:space="preserve"> </w:t>
                    </w:r>
                    <w:r>
                      <w:rPr>
                        <w:rFonts w:ascii="SimSun" w:hAnsi="SimSun" w:eastAsia="SimSun" w:cs="SimSun"/>
                        <w:sz w:val="18"/>
                        <w:szCs w:val="18"/>
                        <w:spacing w:val="-1"/>
                      </w:rPr>
                      <w:t>尉</w:t>
                    </w:r>
                    <w:r>
                      <w:rPr>
                        <w:rFonts w:ascii="SimSun" w:hAnsi="SimSun" w:eastAsia="SimSun" w:cs="SimSun"/>
                        <w:sz w:val="18"/>
                        <w:szCs w:val="18"/>
                        <w:spacing w:val="-16"/>
                      </w:rPr>
                      <w:t xml:space="preserve"> </w:t>
                    </w:r>
                    <w:r>
                      <w:rPr>
                        <w:rFonts w:ascii="SimSun" w:hAnsi="SimSun" w:eastAsia="SimSun" w:cs="SimSun"/>
                        <w:sz w:val="18"/>
                        <w:szCs w:val="18"/>
                        <w:spacing w:val="-1"/>
                      </w:rPr>
                      <w:t>天</w:t>
                    </w:r>
                    <w:r>
                      <w:rPr>
                        <w:rFonts w:ascii="SimSun" w:hAnsi="SimSun" w:eastAsia="SimSun" w:cs="SimSun"/>
                        <w:sz w:val="18"/>
                        <w:szCs w:val="18"/>
                        <w:spacing w:val="-17"/>
                      </w:rPr>
                      <w:t xml:space="preserve"> </w:t>
                    </w:r>
                    <w:r>
                      <w:rPr>
                        <w:rFonts w:ascii="SimSun" w:hAnsi="SimSun" w:eastAsia="SimSun" w:cs="SimSun"/>
                        <w:sz w:val="18"/>
                        <w:szCs w:val="18"/>
                        <w:spacing w:val="-1"/>
                      </w:rPr>
                      <w:t>下</w:t>
                    </w:r>
                    <w:r>
                      <w:rPr>
                        <w:rFonts w:ascii="SimSun" w:hAnsi="SimSun" w:eastAsia="SimSun" w:cs="SimSun"/>
                        <w:sz w:val="18"/>
                        <w:szCs w:val="18"/>
                        <w:spacing w:val="-16"/>
                      </w:rPr>
                      <w:t xml:space="preserve"> </w:t>
                    </w:r>
                    <w:r>
                      <w:rPr>
                        <w:rFonts w:ascii="SimSun" w:hAnsi="SimSun" w:eastAsia="SimSun" w:cs="SimSun"/>
                        <w:sz w:val="18"/>
                        <w:szCs w:val="18"/>
                        <w:spacing w:val="-1"/>
                      </w:rPr>
                      <w:t>之</w:t>
                    </w:r>
                    <w:r>
                      <w:rPr>
                        <w:rFonts w:ascii="SimSun" w:hAnsi="SimSun" w:eastAsia="SimSun" w:cs="SimSun"/>
                        <w:sz w:val="18"/>
                        <w:szCs w:val="18"/>
                        <w:spacing w:val="-16"/>
                      </w:rPr>
                      <w:t xml:space="preserve"> </w:t>
                    </w:r>
                    <w:r>
                      <w:rPr>
                        <w:rFonts w:ascii="SimSun" w:hAnsi="SimSun" w:eastAsia="SimSun" w:cs="SimSun"/>
                        <w:sz w:val="18"/>
                        <w:szCs w:val="18"/>
                        <w:spacing w:val="-1"/>
                      </w:rPr>
                      <w:t>平</w:t>
                    </w:r>
                    <w:r>
                      <w:rPr>
                        <w:rFonts w:ascii="SimSun" w:hAnsi="SimSun" w:eastAsia="SimSun" w:cs="SimSun"/>
                        <w:sz w:val="18"/>
                        <w:szCs w:val="18"/>
                        <w:spacing w:val="-16"/>
                      </w:rPr>
                      <w:t xml:space="preserve"> </w:t>
                    </w:r>
                    <w:r>
                      <w:rPr>
                        <w:rFonts w:ascii="SimSun" w:hAnsi="SimSun" w:eastAsia="SimSun" w:cs="SimSun"/>
                        <w:sz w:val="18"/>
                        <w:szCs w:val="18"/>
                        <w:spacing w:val="-1"/>
                      </w:rPr>
                      <w:t>洵</w:t>
                    </w:r>
                    <w:r>
                      <w:rPr>
                        <w:rFonts w:ascii="SimSun" w:hAnsi="SimSun" w:eastAsia="SimSun" w:cs="SimSun"/>
                        <w:sz w:val="18"/>
                        <w:szCs w:val="18"/>
                        <w:spacing w:val="-16"/>
                      </w:rPr>
                      <w:t xml:space="preserve"> </w:t>
                    </w:r>
                    <w:r>
                      <w:rPr>
                        <w:rFonts w:ascii="SimSun" w:hAnsi="SimSun" w:eastAsia="SimSun" w:cs="SimSun"/>
                        <w:sz w:val="18"/>
                        <w:szCs w:val="18"/>
                        <w:spacing w:val="-1"/>
                      </w:rPr>
                      <w:t>飾</w:t>
                    </w:r>
                    <w:r>
                      <w:rPr>
                        <w:rFonts w:ascii="SimSun" w:hAnsi="SimSun" w:eastAsia="SimSun" w:cs="SimSun"/>
                        <w:sz w:val="18"/>
                        <w:szCs w:val="18"/>
                        <w:spacing w:val="-16"/>
                      </w:rPr>
                      <w:t xml:space="preserve"> </w:t>
                    </w:r>
                    <w:r>
                      <w:rPr>
                        <w:rFonts w:ascii="SimSun" w:hAnsi="SimSun" w:eastAsia="SimSun" w:cs="SimSun"/>
                        <w:sz w:val="18"/>
                        <w:szCs w:val="18"/>
                        <w:spacing w:val="-1"/>
                      </w:rPr>
                      <w:t>法</w:t>
                    </w:r>
                    <w:r>
                      <w:rPr>
                        <w:rFonts w:ascii="SimSun" w:hAnsi="SimSun" w:eastAsia="SimSun" w:cs="SimSun"/>
                        <w:sz w:val="18"/>
                        <w:szCs w:val="18"/>
                        <w:spacing w:val="-16"/>
                      </w:rPr>
                      <w:t xml:space="preserve"> </w:t>
                    </w:r>
                    <w:r>
                      <w:rPr>
                        <w:rFonts w:ascii="SimSun" w:hAnsi="SimSun" w:eastAsia="SimSun" w:cs="SimSun"/>
                        <w:sz w:val="18"/>
                        <w:szCs w:val="18"/>
                        <w:spacing w:val="-1"/>
                      </w:rPr>
                      <w:t>之</w:t>
                    </w:r>
                    <w:r>
                      <w:rPr>
                        <w:rFonts w:ascii="SimSun" w:hAnsi="SimSun" w:eastAsia="SimSun" w:cs="SimSun"/>
                        <w:sz w:val="18"/>
                        <w:szCs w:val="18"/>
                        <w:spacing w:val="-17"/>
                      </w:rPr>
                      <w:t xml:space="preserve"> </w:t>
                    </w:r>
                    <w:r>
                      <w:rPr>
                        <w:rFonts w:ascii="SimSun" w:hAnsi="SimSun" w:eastAsia="SimSun" w:cs="SimSun"/>
                        <w:sz w:val="18"/>
                        <w:szCs w:val="18"/>
                        <w:spacing w:val="-1"/>
                      </w:rPr>
                      <w:t>格</w:t>
                    </w:r>
                    <w:r>
                      <w:rPr>
                        <w:rFonts w:ascii="SimSun" w:hAnsi="SimSun" w:eastAsia="SimSun" w:cs="SimSun"/>
                        <w:sz w:val="18"/>
                        <w:szCs w:val="18"/>
                        <w:spacing w:val="-16"/>
                      </w:rPr>
                      <w:t xml:space="preserve"> </w:t>
                    </w:r>
                    <w:r>
                      <w:rPr>
                        <w:rFonts w:ascii="SimSun" w:hAnsi="SimSun" w:eastAsia="SimSun" w:cs="SimSun"/>
                        <w:sz w:val="18"/>
                        <w:szCs w:val="18"/>
                        <w:spacing w:val="-1"/>
                      </w:rPr>
                      <w:t>言</w:t>
                    </w:r>
                    <w:r>
                      <w:rPr>
                        <w:rFonts w:ascii="SimSun" w:hAnsi="SimSun" w:eastAsia="SimSun" w:cs="SimSun"/>
                        <w:sz w:val="18"/>
                        <w:szCs w:val="18"/>
                        <w:spacing w:val="-16"/>
                      </w:rPr>
                      <w:t xml:space="preserve"> </w:t>
                    </w:r>
                    <w:r>
                      <w:rPr>
                        <w:rFonts w:ascii="SimSun" w:hAnsi="SimSun" w:eastAsia="SimSun" w:cs="SimSun"/>
                        <w:sz w:val="18"/>
                        <w:szCs w:val="18"/>
                        <w:spacing w:val="-1"/>
                      </w:rPr>
                      <w:t>正</w:t>
                    </w:r>
                  </w:p>
                  <w:p>
                    <w:pPr>
                      <w:ind w:left="670"/>
                      <w:spacing w:before="302" w:line="202" w:lineRule="auto"/>
                      <w:rPr>
                        <w:rFonts w:ascii="SimSun" w:hAnsi="SimSun" w:eastAsia="SimSun" w:cs="SimSun"/>
                        <w:sz w:val="18"/>
                        <w:szCs w:val="18"/>
                      </w:rPr>
                    </w:pPr>
                    <w:r>
                      <w:rPr>
                        <w:rFonts w:ascii="SimSun" w:hAnsi="SimSun" w:eastAsia="SimSun" w:cs="SimSun"/>
                        <w:sz w:val="18"/>
                        <w:szCs w:val="18"/>
                        <w:spacing w:val="-1"/>
                      </w:rPr>
                      <w:t>本</w:t>
                    </w:r>
                    <w:r>
                      <w:rPr>
                        <w:rFonts w:ascii="SimSun" w:hAnsi="SimSun" w:eastAsia="SimSun" w:cs="SimSun"/>
                        <w:sz w:val="18"/>
                        <w:szCs w:val="18"/>
                        <w:spacing w:val="1"/>
                      </w:rPr>
                      <w:t xml:space="preserve"> </w:t>
                    </w:r>
                    <w:r>
                      <w:rPr>
                        <w:rFonts w:ascii="SimSun" w:hAnsi="SimSun" w:eastAsia="SimSun" w:cs="SimSun"/>
                        <w:sz w:val="18"/>
                        <w:szCs w:val="18"/>
                        <w:spacing w:val="-1"/>
                      </w:rPr>
                      <w:t>之</w:t>
                    </w:r>
                    <w:r>
                      <w:rPr>
                        <w:rFonts w:ascii="SimSun" w:hAnsi="SimSun" w:eastAsia="SimSun" w:cs="SimSun"/>
                        <w:sz w:val="18"/>
                        <w:szCs w:val="18"/>
                        <w:spacing w:val="-16"/>
                      </w:rPr>
                      <w:t xml:space="preserve"> </w:t>
                    </w:r>
                    <w:r>
                      <w:rPr>
                        <w:rFonts w:ascii="SimSun" w:hAnsi="SimSun" w:eastAsia="SimSun" w:cs="SimSun"/>
                        <w:sz w:val="18"/>
                        <w:szCs w:val="18"/>
                        <w:spacing w:val="-1"/>
                      </w:rPr>
                      <w:t>鼓</w:t>
                    </w:r>
                    <w:r>
                      <w:rPr>
                        <w:rFonts w:ascii="SimSun" w:hAnsi="SimSun" w:eastAsia="SimSun" w:cs="SimSun"/>
                        <w:sz w:val="18"/>
                        <w:szCs w:val="18"/>
                        <w:spacing w:val="-15"/>
                      </w:rPr>
                      <w:t xml:space="preserve"> </w:t>
                    </w:r>
                    <w:r>
                      <w:rPr>
                        <w:rFonts w:ascii="SimSun" w:hAnsi="SimSun" w:eastAsia="SimSun" w:cs="SimSun"/>
                        <w:sz w:val="18"/>
                        <w:szCs w:val="18"/>
                        <w:spacing w:val="-1"/>
                      </w:rPr>
                      <w:t>論</w:t>
                    </w:r>
                    <w:r>
                      <w:rPr>
                        <w:rFonts w:ascii="SimSun" w:hAnsi="SimSun" w:eastAsia="SimSun" w:cs="SimSun"/>
                        <w:sz w:val="18"/>
                        <w:szCs w:val="18"/>
                        <w:spacing w:val="-16"/>
                      </w:rPr>
                      <w:t xml:space="preserve"> </w:t>
                    </w:r>
                    <w:r>
                      <w:rPr>
                        <w:rFonts w:ascii="SimSun" w:hAnsi="SimSun" w:eastAsia="SimSun" w:cs="SimSun"/>
                        <w:sz w:val="18"/>
                        <w:szCs w:val="18"/>
                        <w:spacing w:val="-1"/>
                      </w:rPr>
                      <w:t>乎</w:t>
                    </w:r>
                    <w:r>
                      <w:rPr>
                        <w:rFonts w:ascii="SimSun" w:hAnsi="SimSun" w:eastAsia="SimSun" w:cs="SimSun"/>
                        <w:sz w:val="18"/>
                        <w:szCs w:val="18"/>
                        <w:spacing w:val="-16"/>
                      </w:rPr>
                      <w:t xml:space="preserve"> </w:t>
                    </w:r>
                    <w:r>
                      <w:rPr>
                        <w:rFonts w:ascii="SimSun" w:hAnsi="SimSun" w:eastAsia="SimSun" w:cs="SimSun"/>
                        <w:sz w:val="18"/>
                        <w:szCs w:val="18"/>
                        <w:spacing w:val="-1"/>
                      </w:rPr>
                      <w:t>尋</w:t>
                    </w:r>
                    <w:r>
                      <w:rPr>
                        <w:rFonts w:ascii="SimSun" w:hAnsi="SimSun" w:eastAsia="SimSun" w:cs="SimSun"/>
                        <w:sz w:val="18"/>
                        <w:szCs w:val="18"/>
                        <w:spacing w:val="-15"/>
                      </w:rPr>
                      <w:t xml:space="preserve"> </w:t>
                    </w:r>
                    <w:r>
                      <w:rPr>
                        <w:rFonts w:ascii="SimSun" w:hAnsi="SimSun" w:eastAsia="SimSun" w:cs="SimSun"/>
                        <w:sz w:val="18"/>
                        <w:szCs w:val="18"/>
                        <w:spacing w:val="-1"/>
                      </w:rPr>
                      <w:t>尉</w:t>
                    </w:r>
                    <w:r>
                      <w:rPr>
                        <w:rFonts w:ascii="SimSun" w:hAnsi="SimSun" w:eastAsia="SimSun" w:cs="SimSun"/>
                        <w:sz w:val="18"/>
                        <w:szCs w:val="18"/>
                        <w:spacing w:val="-16"/>
                      </w:rPr>
                      <w:t xml:space="preserve"> </w:t>
                    </w:r>
                    <w:r>
                      <w:rPr>
                        <w:rFonts w:ascii="SimSun" w:hAnsi="SimSun" w:eastAsia="SimSun" w:cs="SimSun"/>
                        <w:sz w:val="18"/>
                        <w:szCs w:val="18"/>
                        <w:spacing w:val="-1"/>
                      </w:rPr>
                      <w:t>之</w:t>
                    </w:r>
                    <w:r>
                      <w:rPr>
                        <w:rFonts w:ascii="SimSun" w:hAnsi="SimSun" w:eastAsia="SimSun" w:cs="SimSun"/>
                        <w:sz w:val="18"/>
                        <w:szCs w:val="18"/>
                        <w:spacing w:val="-15"/>
                      </w:rPr>
                      <w:t xml:space="preserve"> </w:t>
                    </w:r>
                    <w:r>
                      <w:rPr>
                        <w:rFonts w:ascii="SimSun" w:hAnsi="SimSun" w:eastAsia="SimSun" w:cs="SimSun"/>
                        <w:sz w:val="18"/>
                        <w:szCs w:val="18"/>
                        <w:spacing w:val="-1"/>
                      </w:rPr>
                      <w:t>本</w:t>
                    </w:r>
                    <w:r>
                      <w:rPr>
                        <w:rFonts w:ascii="SimSun" w:hAnsi="SimSun" w:eastAsia="SimSun" w:cs="SimSun"/>
                        <w:sz w:val="18"/>
                        <w:szCs w:val="18"/>
                        <w:spacing w:val="-16"/>
                      </w:rPr>
                      <w:t xml:space="preserve"> </w:t>
                    </w:r>
                    <w:r>
                      <w:rPr>
                        <w:rFonts w:ascii="SimSun" w:hAnsi="SimSun" w:eastAsia="SimSun" w:cs="SimSun"/>
                        <w:sz w:val="18"/>
                        <w:szCs w:val="18"/>
                        <w:spacing w:val="-1"/>
                      </w:rPr>
                      <w:t>義</w:t>
                    </w:r>
                    <w:r>
                      <w:rPr>
                        <w:rFonts w:ascii="SimSun" w:hAnsi="SimSun" w:eastAsia="SimSun" w:cs="SimSun"/>
                        <w:sz w:val="18"/>
                        <w:szCs w:val="18"/>
                        <w:spacing w:val="-16"/>
                      </w:rPr>
                      <w:t xml:space="preserve"> </w:t>
                    </w:r>
                    <w:r>
                      <w:rPr>
                        <w:rFonts w:ascii="SimSun" w:hAnsi="SimSun" w:eastAsia="SimSun" w:cs="SimSun"/>
                        <w:sz w:val="18"/>
                        <w:szCs w:val="18"/>
                        <w:spacing w:val="-1"/>
                      </w:rPr>
                      <w:t>从</w:t>
                    </w:r>
                    <w:r>
                      <w:rPr>
                        <w:rFonts w:ascii="SimSun" w:hAnsi="SimSun" w:eastAsia="SimSun" w:cs="SimSun"/>
                        <w:sz w:val="18"/>
                        <w:szCs w:val="18"/>
                        <w:spacing w:val="-15"/>
                      </w:rPr>
                      <w:t xml:space="preserve"> </w:t>
                    </w:r>
                    <w:r>
                      <w:rPr>
                        <w:rFonts w:ascii="SimSun" w:hAnsi="SimSun" w:eastAsia="SimSun" w:cs="SimSun"/>
                        <w:sz w:val="18"/>
                        <w:szCs w:val="18"/>
                        <w:spacing w:val="-1"/>
                      </w:rPr>
                      <w:t>上</w:t>
                    </w:r>
                    <w:r>
                      <w:rPr>
                        <w:rFonts w:ascii="SimSun" w:hAnsi="SimSun" w:eastAsia="SimSun" w:cs="SimSun"/>
                        <w:sz w:val="18"/>
                        <w:szCs w:val="18"/>
                        <w:spacing w:val="-16"/>
                      </w:rPr>
                      <w:t xml:space="preserve"> </w:t>
                    </w:r>
                    <w:r>
                      <w:rPr>
                        <w:rFonts w:ascii="SimSun" w:hAnsi="SimSun" w:eastAsia="SimSun" w:cs="SimSun"/>
                        <w:sz w:val="18"/>
                        <w:szCs w:val="18"/>
                        <w:spacing w:val="-1"/>
                      </w:rPr>
                      <w:t>按</w:t>
                    </w:r>
                    <w:r>
                      <w:rPr>
                        <w:rFonts w:ascii="SimSun" w:hAnsi="SimSun" w:eastAsia="SimSun" w:cs="SimSun"/>
                        <w:sz w:val="18"/>
                        <w:szCs w:val="18"/>
                        <w:spacing w:val="-15"/>
                      </w:rPr>
                      <w:t xml:space="preserve"> </w:t>
                    </w:r>
                    <w:r>
                      <w:rPr>
                        <w:rFonts w:ascii="SimSun" w:hAnsi="SimSun" w:eastAsia="SimSun" w:cs="SimSun"/>
                        <w:sz w:val="18"/>
                        <w:szCs w:val="18"/>
                        <w:spacing w:val="-1"/>
                      </w:rPr>
                      <w:t>下</w:t>
                    </w:r>
                    <w:r>
                      <w:rPr>
                        <w:rFonts w:ascii="SimSun" w:hAnsi="SimSun" w:eastAsia="SimSun" w:cs="SimSun"/>
                        <w:sz w:val="18"/>
                        <w:szCs w:val="18"/>
                        <w:spacing w:val="-16"/>
                      </w:rPr>
                      <w:t xml:space="preserve"> </w:t>
                    </w:r>
                    <w:r>
                      <w:rPr>
                        <w:rFonts w:ascii="SimSun" w:hAnsi="SimSun" w:eastAsia="SimSun" w:cs="SimSun"/>
                        <w:sz w:val="18"/>
                        <w:szCs w:val="18"/>
                        <w:spacing w:val="-1"/>
                      </w:rPr>
                      <w:t>于</w:t>
                    </w:r>
                    <w:r>
                      <w:rPr>
                        <w:rFonts w:ascii="SimSun" w:hAnsi="SimSun" w:eastAsia="SimSun" w:cs="SimSun"/>
                        <w:sz w:val="18"/>
                        <w:szCs w:val="18"/>
                        <w:spacing w:val="-15"/>
                      </w:rPr>
                      <w:t xml:space="preserve"> </w:t>
                    </w:r>
                    <w:r>
                      <w:rPr>
                        <w:rFonts w:ascii="SimSun" w:hAnsi="SimSun" w:eastAsia="SimSun" w:cs="SimSun"/>
                        <w:sz w:val="18"/>
                        <w:szCs w:val="18"/>
                        <w:spacing w:val="-1"/>
                      </w:rPr>
                      <w:t>文</w:t>
                    </w:r>
                    <w:r>
                      <w:rPr>
                        <w:rFonts w:ascii="SimSun" w:hAnsi="SimSun" w:eastAsia="SimSun" w:cs="SimSun"/>
                        <w:sz w:val="18"/>
                        <w:szCs w:val="18"/>
                        <w:spacing w:val="-16"/>
                      </w:rPr>
                      <w:t xml:space="preserve"> </w:t>
                    </w:r>
                    <w:r>
                      <w:rPr>
                        <w:rFonts w:ascii="SimSun" w:hAnsi="SimSun" w:eastAsia="SimSun" w:cs="SimSun"/>
                        <w:sz w:val="18"/>
                        <w:szCs w:val="18"/>
                        <w:spacing w:val="-1"/>
                      </w:rPr>
                      <w:t>从</w:t>
                    </w:r>
                    <w:r>
                      <w:rPr>
                        <w:rFonts w:ascii="SimSun" w:hAnsi="SimSun" w:eastAsia="SimSun" w:cs="SimSun"/>
                        <w:sz w:val="18"/>
                        <w:szCs w:val="18"/>
                        <w:spacing w:val="-16"/>
                      </w:rPr>
                      <w:t xml:space="preserve"> </w:t>
                    </w:r>
                    <w:r>
                      <w:rPr>
                        <w:rFonts w:ascii="SimSun" w:hAnsi="SimSun" w:eastAsia="SimSun" w:cs="SimSun"/>
                        <w:sz w:val="18"/>
                        <w:szCs w:val="18"/>
                        <w:spacing w:val="-1"/>
                      </w:rPr>
                      <w:t>又</w:t>
                    </w:r>
                  </w:p>
                  <w:p>
                    <w:pPr>
                      <w:ind w:left="689"/>
                      <w:spacing w:before="288" w:line="202" w:lineRule="auto"/>
                      <w:rPr>
                        <w:rFonts w:ascii="SimSun" w:hAnsi="SimSun" w:eastAsia="SimSun" w:cs="SimSun"/>
                        <w:sz w:val="18"/>
                        <w:szCs w:val="18"/>
                      </w:rPr>
                    </w:pPr>
                    <w:r>
                      <w:rPr>
                        <w:rFonts w:ascii="SimSun" w:hAnsi="SimSun" w:eastAsia="SimSun" w:cs="SimSun"/>
                        <w:sz w:val="18"/>
                        <w:szCs w:val="18"/>
                      </w:rPr>
                      <w:t>持</w:t>
                    </w:r>
                    <w:r>
                      <w:rPr>
                        <w:rFonts w:ascii="SimSun" w:hAnsi="SimSun" w:eastAsia="SimSun" w:cs="SimSun"/>
                        <w:sz w:val="18"/>
                        <w:szCs w:val="18"/>
                        <w:spacing w:val="-16"/>
                      </w:rPr>
                      <w:t xml:space="preserve"> </w:t>
                    </w:r>
                    <w:r>
                      <w:rPr>
                        <w:rFonts w:ascii="SimSun" w:hAnsi="SimSun" w:eastAsia="SimSun" w:cs="SimSun"/>
                        <w:sz w:val="18"/>
                        <w:szCs w:val="18"/>
                      </w:rPr>
                      <w:t>火</w:t>
                    </w:r>
                    <w:r>
                      <w:rPr>
                        <w:rFonts w:ascii="SimSun" w:hAnsi="SimSun" w:eastAsia="SimSun" w:cs="SimSun"/>
                        <w:sz w:val="18"/>
                        <w:szCs w:val="18"/>
                        <w:spacing w:val="-16"/>
                      </w:rPr>
                      <w:t xml:space="preserve"> </w:t>
                    </w:r>
                    <w:r>
                      <w:rPr>
                        <w:rFonts w:ascii="SimSun" w:hAnsi="SimSun" w:eastAsia="SimSun" w:cs="SimSun"/>
                        <w:sz w:val="18"/>
                        <w:szCs w:val="18"/>
                      </w:rPr>
                      <w:t>申</w:t>
                    </w:r>
                    <w:r>
                      <w:rPr>
                        <w:rFonts w:ascii="SimSun" w:hAnsi="SimSun" w:eastAsia="SimSun" w:cs="SimSun"/>
                        <w:sz w:val="18"/>
                        <w:szCs w:val="18"/>
                        <w:spacing w:val="-16"/>
                      </w:rPr>
                      <w:t xml:space="preserve"> </w:t>
                    </w:r>
                    <w:r>
                      <w:rPr>
                        <w:rFonts w:ascii="SimSun" w:hAnsi="SimSun" w:eastAsia="SimSun" w:cs="SimSun"/>
                        <w:sz w:val="18"/>
                        <w:szCs w:val="18"/>
                      </w:rPr>
                      <w:t>繪</w:t>
                    </w:r>
                    <w:r>
                      <w:rPr>
                        <w:rFonts w:ascii="SimSun" w:hAnsi="SimSun" w:eastAsia="SimSun" w:cs="SimSun"/>
                        <w:sz w:val="18"/>
                        <w:szCs w:val="18"/>
                        <w:spacing w:val="-16"/>
                      </w:rPr>
                      <w:t xml:space="preserve"> </w:t>
                    </w:r>
                    <w:r>
                      <w:rPr>
                        <w:rFonts w:ascii="SimSun" w:hAnsi="SimSun" w:eastAsia="SimSun" w:cs="SimSun"/>
                        <w:sz w:val="18"/>
                        <w:szCs w:val="18"/>
                      </w:rPr>
                      <w:t>無</w:t>
                    </w:r>
                    <w:r>
                      <w:rPr>
                        <w:rFonts w:ascii="SimSun" w:hAnsi="SimSun" w:eastAsia="SimSun" w:cs="SimSun"/>
                        <w:sz w:val="18"/>
                        <w:szCs w:val="18"/>
                        <w:spacing w:val="-15"/>
                      </w:rPr>
                      <w:t xml:space="preserve"> </w:t>
                    </w:r>
                    <w:r>
                      <w:rPr>
                        <w:rFonts w:ascii="SimSun" w:hAnsi="SimSun" w:eastAsia="SimSun" w:cs="SimSun"/>
                        <w:sz w:val="18"/>
                        <w:szCs w:val="18"/>
                      </w:rPr>
                      <w:t>所</w:t>
                    </w:r>
                    <w:r>
                      <w:rPr>
                        <w:rFonts w:ascii="SimSun" w:hAnsi="SimSun" w:eastAsia="SimSun" w:cs="SimSun"/>
                        <w:sz w:val="18"/>
                        <w:szCs w:val="18"/>
                        <w:spacing w:val="-16"/>
                      </w:rPr>
                      <w:t xml:space="preserve"> </w:t>
                    </w:r>
                    <w:r>
                      <w:rPr>
                        <w:rFonts w:ascii="SimSun" w:hAnsi="SimSun" w:eastAsia="SimSun" w:cs="SimSun"/>
                        <w:sz w:val="18"/>
                        <w:szCs w:val="18"/>
                      </w:rPr>
                      <w:t>取</w:t>
                    </w:r>
                    <w:r>
                      <w:rPr>
                        <w:rFonts w:ascii="SimSun" w:hAnsi="SimSun" w:eastAsia="SimSun" w:cs="SimSun"/>
                        <w:sz w:val="18"/>
                        <w:szCs w:val="18"/>
                        <w:spacing w:val="-16"/>
                      </w:rPr>
                      <w:t xml:space="preserve"> </w:t>
                    </w:r>
                    <w:r>
                      <w:rPr>
                        <w:rFonts w:ascii="SimSun" w:hAnsi="SimSun" w:eastAsia="SimSun" w:cs="SimSun"/>
                        <w:sz w:val="18"/>
                        <w:szCs w:val="18"/>
                      </w:rPr>
                      <w:t>之</w:t>
                    </w:r>
                    <w:r>
                      <w:rPr>
                        <w:rFonts w:ascii="SimSun" w:hAnsi="SimSun" w:eastAsia="SimSun" w:cs="SimSun"/>
                        <w:sz w:val="18"/>
                        <w:szCs w:val="18"/>
                        <w:spacing w:val="-15"/>
                      </w:rPr>
                      <w:t xml:space="preserve"> </w:t>
                    </w:r>
                    <w:r>
                      <w:rPr>
                        <w:rFonts w:ascii="SimSun" w:hAnsi="SimSun" w:eastAsia="SimSun" w:cs="SimSun"/>
                        <w:sz w:val="18"/>
                        <w:szCs w:val="18"/>
                      </w:rPr>
                      <w:t>蓋</w:t>
                    </w:r>
                    <w:r>
                      <w:rPr>
                        <w:rFonts w:ascii="SimSun" w:hAnsi="SimSun" w:eastAsia="SimSun" w:cs="SimSun"/>
                        <w:sz w:val="18"/>
                        <w:szCs w:val="18"/>
                        <w:spacing w:val="-16"/>
                      </w:rPr>
                      <w:t xml:space="preserve"> </w:t>
                    </w:r>
                    <w:r>
                      <w:rPr>
                        <w:rFonts w:ascii="SimSun" w:hAnsi="SimSun" w:eastAsia="SimSun" w:cs="SimSun"/>
                        <w:sz w:val="18"/>
                        <w:szCs w:val="18"/>
                      </w:rPr>
                      <w:t>取</w:t>
                    </w:r>
                    <w:r>
                      <w:rPr>
                        <w:rFonts w:ascii="SimSun" w:hAnsi="SimSun" w:eastAsia="SimSun" w:cs="SimSun"/>
                        <w:sz w:val="18"/>
                        <w:szCs w:val="18"/>
                        <w:spacing w:val="-15"/>
                      </w:rPr>
                      <w:t xml:space="preserve"> </w:t>
                    </w:r>
                    <w:r>
                      <w:rPr>
                        <w:rFonts w:ascii="SimSun" w:hAnsi="SimSun" w:eastAsia="SimSun" w:cs="SimSun"/>
                        <w:sz w:val="18"/>
                        <w:szCs w:val="18"/>
                      </w:rPr>
                      <w:t>諸</w:t>
                    </w:r>
                    <w:r>
                      <w:rPr>
                        <w:rFonts w:ascii="SimSun" w:hAnsi="SimSun" w:eastAsia="SimSun" w:cs="SimSun"/>
                        <w:sz w:val="18"/>
                        <w:szCs w:val="18"/>
                        <w:spacing w:val="-16"/>
                      </w:rPr>
                      <w:t xml:space="preserve"> </w:t>
                    </w:r>
                    <w:r>
                      <w:rPr>
                        <w:rFonts w:ascii="SimSun" w:hAnsi="SimSun" w:eastAsia="SimSun" w:cs="SimSun"/>
                        <w:sz w:val="18"/>
                        <w:szCs w:val="18"/>
                      </w:rPr>
                      <w:t>平</w:t>
                    </w:r>
                    <w:r>
                      <w:rPr>
                        <w:rFonts w:ascii="SimSun" w:hAnsi="SimSun" w:eastAsia="SimSun" w:cs="SimSun"/>
                        <w:sz w:val="18"/>
                        <w:szCs w:val="18"/>
                        <w:spacing w:val="-15"/>
                      </w:rPr>
                      <w:t xml:space="preserve"> </w:t>
                    </w:r>
                    <w:r>
                      <w:rPr>
                        <w:rFonts w:ascii="SimSun" w:hAnsi="SimSun" w:eastAsia="SimSun" w:cs="SimSun"/>
                        <w:sz w:val="18"/>
                        <w:szCs w:val="18"/>
                      </w:rPr>
                      <w:t>以</w:t>
                    </w:r>
                    <w:r>
                      <w:rPr>
                        <w:rFonts w:ascii="SimSun" w:hAnsi="SimSun" w:eastAsia="SimSun" w:cs="SimSun"/>
                        <w:sz w:val="18"/>
                        <w:szCs w:val="18"/>
                        <w:spacing w:val="-16"/>
                      </w:rPr>
                      <w:t xml:space="preserve"> </w:t>
                    </w:r>
                    <w:r>
                      <w:rPr>
                        <w:rFonts w:ascii="SimSun" w:hAnsi="SimSun" w:eastAsia="SimSun" w:cs="SimSun"/>
                        <w:sz w:val="18"/>
                        <w:szCs w:val="18"/>
                      </w:rPr>
                      <w:t>居</w:t>
                    </w:r>
                    <w:r>
                      <w:rPr>
                        <w:rFonts w:ascii="SimSun" w:hAnsi="SimSun" w:eastAsia="SimSun" w:cs="SimSun"/>
                        <w:sz w:val="18"/>
                        <w:szCs w:val="18"/>
                        <w:spacing w:val="-16"/>
                      </w:rPr>
                      <w:t xml:space="preserve"> </w:t>
                    </w:r>
                    <w:r>
                      <w:rPr>
                        <w:rFonts w:ascii="SimSun" w:hAnsi="SimSun" w:eastAsia="SimSun" w:cs="SimSun"/>
                        <w:sz w:val="18"/>
                        <w:szCs w:val="18"/>
                      </w:rPr>
                      <w:t>為</w:t>
                    </w:r>
                    <w:r>
                      <w:rPr>
                        <w:rFonts w:ascii="SimSun" w:hAnsi="SimSun" w:eastAsia="SimSun" w:cs="SimSun"/>
                        <w:sz w:val="18"/>
                        <w:szCs w:val="18"/>
                        <w:spacing w:val="-15"/>
                      </w:rPr>
                      <w:t xml:space="preserve"> </w:t>
                    </w:r>
                    <w:r>
                      <w:rPr>
                        <w:rFonts w:ascii="SimSun" w:hAnsi="SimSun" w:eastAsia="SimSun" w:cs="SimSun"/>
                        <w:sz w:val="18"/>
                        <w:szCs w:val="18"/>
                      </w:rPr>
                      <w:t>聲</w:t>
                    </w:r>
                    <w:r>
                      <w:rPr>
                        <w:rFonts w:ascii="SimSun" w:hAnsi="SimSun" w:eastAsia="SimSun" w:cs="SimSun"/>
                        <w:sz w:val="18"/>
                        <w:szCs w:val="18"/>
                        <w:spacing w:val="-16"/>
                      </w:rPr>
                      <w:t xml:space="preserve"> </w:t>
                    </w:r>
                    <w:r>
                      <w:rPr>
                        <w:rFonts w:ascii="SimSun" w:hAnsi="SimSun" w:eastAsia="SimSun" w:cs="SimSun"/>
                        <w:sz w:val="18"/>
                        <w:szCs w:val="18"/>
                      </w:rPr>
                      <w:t>居</w:t>
                    </w:r>
                    <w:r>
                      <w:rPr>
                        <w:rFonts w:ascii="SimSun" w:hAnsi="SimSun" w:eastAsia="SimSun" w:cs="SimSun"/>
                        <w:sz w:val="18"/>
                        <w:szCs w:val="18"/>
                        <w:spacing w:val="-15"/>
                      </w:rPr>
                      <w:t xml:space="preserve"> </w:t>
                    </w:r>
                    <w:r>
                      <w:rPr>
                        <w:rFonts w:ascii="SimSun" w:hAnsi="SimSun" w:eastAsia="SimSun" w:cs="SimSun"/>
                        <w:sz w:val="18"/>
                        <w:szCs w:val="18"/>
                      </w:rPr>
                      <w:t>古</w:t>
                    </w:r>
                  </w:p>
                  <w:p>
                    <w:pPr>
                      <w:spacing w:line="245" w:lineRule="auto"/>
                      <w:rPr>
                        <w:rFonts w:ascii="Arial"/>
                        <w:sz w:val="21"/>
                      </w:rPr>
                    </w:pPr>
                    <w:r/>
                  </w:p>
                  <w:p>
                    <w:pPr>
                      <w:ind w:left="669"/>
                      <w:spacing w:before="60" w:line="202" w:lineRule="auto"/>
                      <w:rPr>
                        <w:rFonts w:ascii="SimSun" w:hAnsi="SimSun" w:eastAsia="SimSun" w:cs="SimSun"/>
                        <w:sz w:val="18"/>
                        <w:szCs w:val="18"/>
                      </w:rPr>
                    </w:pPr>
                    <w:r>
                      <w:rPr>
                        <w:rFonts w:ascii="SimSun" w:hAnsi="SimSun" w:eastAsia="SimSun" w:cs="SimSun"/>
                        <w:sz w:val="18"/>
                        <w:szCs w:val="18"/>
                        <w:spacing w:val="-2"/>
                      </w:rPr>
                      <w:t>夷 字 夷</w:t>
                    </w:r>
                    <w:r>
                      <w:rPr>
                        <w:rFonts w:ascii="SimSun" w:hAnsi="SimSun" w:eastAsia="SimSun" w:cs="SimSun"/>
                        <w:sz w:val="18"/>
                        <w:szCs w:val="18"/>
                        <w:spacing w:val="-4"/>
                      </w:rPr>
                      <w:t xml:space="preserve"> </w:t>
                    </w:r>
                    <w:r>
                      <w:rPr>
                        <w:rFonts w:ascii="SimSun" w:hAnsi="SimSun" w:eastAsia="SimSun" w:cs="SimSun"/>
                        <w:sz w:val="18"/>
                        <w:szCs w:val="18"/>
                        <w:spacing w:val="-2"/>
                      </w:rPr>
                      <w:t>有</w:t>
                    </w:r>
                    <w:r>
                      <w:rPr>
                        <w:rFonts w:ascii="SimSun" w:hAnsi="SimSun" w:eastAsia="SimSun" w:cs="SimSun"/>
                        <w:sz w:val="18"/>
                        <w:szCs w:val="18"/>
                        <w:spacing w:val="-14"/>
                      </w:rPr>
                      <w:t xml:space="preserve"> </w:t>
                    </w:r>
                    <w:r>
                      <w:rPr>
                        <w:rFonts w:ascii="SimSun" w:hAnsi="SimSun" w:eastAsia="SimSun" w:cs="SimSun"/>
                        <w:sz w:val="18"/>
                        <w:szCs w:val="18"/>
                        <w:spacing w:val="-2"/>
                      </w:rPr>
                      <w:t>平</w:t>
                    </w:r>
                    <w:r>
                      <w:rPr>
                        <w:rFonts w:ascii="SimSun" w:hAnsi="SimSun" w:eastAsia="SimSun" w:cs="SimSun"/>
                        <w:sz w:val="18"/>
                        <w:szCs w:val="18"/>
                        <w:spacing w:val="-14"/>
                      </w:rPr>
                      <w:t xml:space="preserve"> </w:t>
                    </w:r>
                    <w:r>
                      <w:rPr>
                        <w:rFonts w:ascii="SimSun" w:hAnsi="SimSun" w:eastAsia="SimSun" w:cs="SimSun"/>
                        <w:sz w:val="18"/>
                        <w:szCs w:val="18"/>
                        <w:spacing w:val="-2"/>
                      </w:rPr>
                      <w:t>義</w:t>
                    </w:r>
                    <w:r>
                      <w:rPr>
                        <w:rFonts w:ascii="SimSun" w:hAnsi="SimSun" w:eastAsia="SimSun" w:cs="SimSun"/>
                        <w:sz w:val="18"/>
                        <w:szCs w:val="18"/>
                        <w:spacing w:val="-14"/>
                      </w:rPr>
                      <w:t xml:space="preserve"> </w:t>
                    </w:r>
                    <w:r>
                      <w:rPr>
                        <w:rFonts w:ascii="SimSun" w:hAnsi="SimSun" w:eastAsia="SimSun" w:cs="SimSun"/>
                        <w:sz w:val="18"/>
                        <w:szCs w:val="18"/>
                        <w:spacing w:val="-2"/>
                      </w:rPr>
                      <w:t>亦</w:t>
                    </w:r>
                    <w:r>
                      <w:rPr>
                        <w:rFonts w:ascii="SimSun" w:hAnsi="SimSun" w:eastAsia="SimSun" w:cs="SimSun"/>
                        <w:sz w:val="18"/>
                        <w:szCs w:val="18"/>
                        <w:spacing w:val="-14"/>
                      </w:rPr>
                      <w:t xml:space="preserve"> </w:t>
                    </w:r>
                    <w:r>
                      <w:rPr>
                        <w:rFonts w:ascii="SimSun" w:hAnsi="SimSun" w:eastAsia="SimSun" w:cs="SimSun"/>
                        <w:sz w:val="18"/>
                        <w:szCs w:val="18"/>
                        <w:spacing w:val="-2"/>
                      </w:rPr>
                      <w:t>合</w:t>
                    </w:r>
                    <w:r>
                      <w:rPr>
                        <w:rFonts w:ascii="SimSun" w:hAnsi="SimSun" w:eastAsia="SimSun" w:cs="SimSun"/>
                        <w:sz w:val="18"/>
                        <w:szCs w:val="18"/>
                        <w:spacing w:val="-14"/>
                      </w:rPr>
                      <w:t xml:space="preserve"> </w:t>
                    </w:r>
                    <w:r>
                      <w:rPr>
                        <w:rFonts w:ascii="SimSun" w:hAnsi="SimSun" w:eastAsia="SimSun" w:cs="SimSun"/>
                        <w:sz w:val="18"/>
                        <w:szCs w:val="18"/>
                        <w:spacing w:val="-2"/>
                      </w:rPr>
                      <w:t>節</w:t>
                    </w:r>
                    <w:r>
                      <w:rPr>
                        <w:rFonts w:ascii="SimSun" w:hAnsi="SimSun" w:eastAsia="SimSun" w:cs="SimSun"/>
                        <w:sz w:val="18"/>
                        <w:szCs w:val="18"/>
                        <w:spacing w:val="-14"/>
                      </w:rPr>
                      <w:t xml:space="preserve"> </w:t>
                    </w:r>
                    <w:r>
                      <w:rPr>
                        <w:rFonts w:ascii="SimSun" w:hAnsi="SimSun" w:eastAsia="SimSun" w:cs="SimSun"/>
                        <w:sz w:val="18"/>
                        <w:szCs w:val="18"/>
                        <w:spacing w:val="-2"/>
                      </w:rPr>
                      <w:t>也</w:t>
                    </w:r>
                    <w:r>
                      <w:rPr>
                        <w:rFonts w:ascii="SimSun" w:hAnsi="SimSun" w:eastAsia="SimSun" w:cs="SimSun"/>
                        <w:sz w:val="18"/>
                        <w:szCs w:val="18"/>
                        <w:spacing w:val="-15"/>
                      </w:rPr>
                      <w:t xml:space="preserve"> </w:t>
                    </w:r>
                    <w:r>
                      <w:rPr>
                        <w:rFonts w:ascii="SimSun" w:hAnsi="SimSun" w:eastAsia="SimSun" w:cs="SimSun"/>
                        <w:sz w:val="18"/>
                        <w:szCs w:val="18"/>
                        <w:spacing w:val="-2"/>
                      </w:rPr>
                      <w:t>夫</w:t>
                    </w:r>
                    <w:r>
                      <w:rPr>
                        <w:rFonts w:ascii="SimSun" w:hAnsi="SimSun" w:eastAsia="SimSun" w:cs="SimSun"/>
                        <w:sz w:val="18"/>
                        <w:szCs w:val="18"/>
                        <w:spacing w:val="-14"/>
                      </w:rPr>
                      <w:t xml:space="preserve"> </w:t>
                    </w:r>
                    <w:r>
                      <w:rPr>
                        <w:rFonts w:ascii="SimSun" w:hAnsi="SimSun" w:eastAsia="SimSun" w:cs="SimSun"/>
                        <w:sz w:val="18"/>
                        <w:szCs w:val="18"/>
                        <w:spacing w:val="-2"/>
                      </w:rPr>
                      <w:t>鄭</w:t>
                    </w:r>
                    <w:r>
                      <w:rPr>
                        <w:rFonts w:ascii="SimSun" w:hAnsi="SimSun" w:eastAsia="SimSun" w:cs="SimSun"/>
                        <w:sz w:val="18"/>
                        <w:szCs w:val="18"/>
                        <w:spacing w:val="-14"/>
                      </w:rPr>
                      <w:t xml:space="preserve"> </w:t>
                    </w:r>
                    <w:r>
                      <w:rPr>
                        <w:rFonts w:ascii="SimSun" w:hAnsi="SimSun" w:eastAsia="SimSun" w:cs="SimSun"/>
                        <w:sz w:val="18"/>
                        <w:szCs w:val="18"/>
                        <w:spacing w:val="-2"/>
                      </w:rPr>
                      <w:t>國</w:t>
                    </w:r>
                    <w:r>
                      <w:rPr>
                        <w:rFonts w:ascii="SimSun" w:hAnsi="SimSun" w:eastAsia="SimSun" w:cs="SimSun"/>
                        <w:sz w:val="18"/>
                        <w:szCs w:val="18"/>
                        <w:spacing w:val="-14"/>
                      </w:rPr>
                      <w:t xml:space="preserve"> </w:t>
                    </w:r>
                    <w:r>
                      <w:rPr>
                        <w:rFonts w:ascii="SimSun" w:hAnsi="SimSun" w:eastAsia="SimSun" w:cs="SimSun"/>
                        <w:sz w:val="18"/>
                        <w:szCs w:val="18"/>
                        <w:spacing w:val="-2"/>
                      </w:rPr>
                      <w:t>東</w:t>
                    </w:r>
                    <w:r>
                      <w:rPr>
                        <w:rFonts w:ascii="SimSun" w:hAnsi="SimSun" w:eastAsia="SimSun" w:cs="SimSun"/>
                        <w:sz w:val="18"/>
                        <w:szCs w:val="18"/>
                        <w:spacing w:val="-14"/>
                      </w:rPr>
                      <w:t xml:space="preserve"> </w:t>
                    </w:r>
                    <w:r>
                      <w:rPr>
                        <w:rFonts w:ascii="SimSun" w:hAnsi="SimSun" w:eastAsia="SimSun" w:cs="SimSun"/>
                        <w:sz w:val="18"/>
                        <w:szCs w:val="18"/>
                        <w:spacing w:val="-2"/>
                      </w:rPr>
                      <w:t>鄙</w:t>
                    </w:r>
                    <w:r>
                      <w:rPr>
                        <w:rFonts w:ascii="SimSun" w:hAnsi="SimSun" w:eastAsia="SimSun" w:cs="SimSun"/>
                        <w:sz w:val="18"/>
                        <w:szCs w:val="18"/>
                        <w:spacing w:val="-14"/>
                      </w:rPr>
                      <w:t xml:space="preserve"> </w:t>
                    </w:r>
                    <w:r>
                      <w:rPr>
                        <w:rFonts w:ascii="SimSun" w:hAnsi="SimSun" w:eastAsia="SimSun" w:cs="SimSun"/>
                        <w:sz w:val="18"/>
                        <w:szCs w:val="18"/>
                        <w:spacing w:val="-2"/>
                      </w:rPr>
                      <w:t>弊</w:t>
                    </w:r>
                    <w:r>
                      <w:rPr>
                        <w:rFonts w:ascii="SimSun" w:hAnsi="SimSun" w:eastAsia="SimSun" w:cs="SimSun"/>
                        <w:sz w:val="18"/>
                        <w:szCs w:val="18"/>
                        <w:spacing w:val="-14"/>
                      </w:rPr>
                      <w:t xml:space="preserve"> </w:t>
                    </w:r>
                    <w:r>
                      <w:rPr>
                        <w:rFonts w:ascii="SimSun" w:hAnsi="SimSun" w:eastAsia="SimSun" w:cs="SimSun"/>
                        <w:sz w:val="18"/>
                        <w:szCs w:val="18"/>
                        <w:spacing w:val="-2"/>
                      </w:rPr>
                      <w:t>獄</w:t>
                    </w:r>
                    <w:r>
                      <w:rPr>
                        <w:rFonts w:ascii="SimSun" w:hAnsi="SimSun" w:eastAsia="SimSun" w:cs="SimSun"/>
                        <w:sz w:val="18"/>
                        <w:szCs w:val="18"/>
                        <w:spacing w:val="-14"/>
                      </w:rPr>
                      <w:t xml:space="preserve"> </w:t>
                    </w:r>
                    <w:r>
                      <w:rPr>
                        <w:rFonts w:ascii="SimSun" w:hAnsi="SimSun" w:eastAsia="SimSun" w:cs="SimSun"/>
                        <w:sz w:val="18"/>
                        <w:szCs w:val="18"/>
                        <w:spacing w:val="-2"/>
                      </w:rPr>
                      <w:t>之</w:t>
                    </w:r>
                  </w:p>
                  <w:p>
                    <w:pPr>
                      <w:ind w:left="20"/>
                      <w:spacing w:before="118" w:line="213" w:lineRule="auto"/>
                      <w:rPr>
                        <w:rFonts w:ascii="SimSun" w:hAnsi="SimSun" w:eastAsia="SimSun" w:cs="SimSun"/>
                        <w:sz w:val="18"/>
                        <w:szCs w:val="18"/>
                      </w:rPr>
                    </w:pPr>
                    <w:r>
                      <w:rPr>
                        <w:rFonts w:ascii="SimSun" w:hAnsi="SimSun" w:eastAsia="SimSun" w:cs="SimSun"/>
                        <w:sz w:val="18"/>
                        <w:szCs w:val="18"/>
                        <w:spacing w:val="1"/>
                        <w:position w:val="2"/>
                      </w:rPr>
                      <w:t>紧</w:t>
                    </w:r>
                    <w:r>
                      <w:rPr>
                        <w:rFonts w:ascii="SimSun" w:hAnsi="SimSun" w:eastAsia="SimSun" w:cs="SimSun"/>
                        <w:sz w:val="18"/>
                        <w:szCs w:val="18"/>
                        <w:spacing w:val="77"/>
                        <w:position w:val="2"/>
                      </w:rPr>
                      <w:t xml:space="preserve"> </w:t>
                    </w:r>
                    <w:r>
                      <w:rPr>
                        <w:rFonts w:ascii="SimSun" w:hAnsi="SimSun" w:eastAsia="SimSun" w:cs="SimSun"/>
                        <w:sz w:val="18"/>
                        <w:szCs w:val="18"/>
                        <w:spacing w:val="1"/>
                        <w:position w:val="2"/>
                      </w:rPr>
                      <w:t>调</w:t>
                    </w:r>
                    <w:r>
                      <w:rPr>
                        <w:rFonts w:ascii="SimSun" w:hAnsi="SimSun" w:eastAsia="SimSun" w:cs="SimSun"/>
                        <w:sz w:val="18"/>
                        <w:szCs w:val="18"/>
                        <w:spacing w:val="76"/>
                        <w:position w:val="2"/>
                      </w:rPr>
                      <w:t xml:space="preserve"> </w:t>
                    </w:r>
                    <w:r>
                      <w:rPr>
                        <w:rFonts w:ascii="SimSun" w:hAnsi="SimSun" w:eastAsia="SimSun" w:cs="SimSun"/>
                        <w:sz w:val="18"/>
                        <w:szCs w:val="18"/>
                        <w:spacing w:val="1"/>
                        <w:position w:val="2"/>
                      </w:rPr>
                      <w:t>考</w:t>
                    </w:r>
                    <w:r>
                      <w:rPr>
                        <w:rFonts w:ascii="SimSun" w:hAnsi="SimSun" w:eastAsia="SimSun" w:cs="SimSun"/>
                        <w:sz w:val="18"/>
                        <w:szCs w:val="18"/>
                        <w:spacing w:val="76"/>
                        <w:position w:val="2"/>
                      </w:rPr>
                      <w:t xml:space="preserve"> </w:t>
                    </w:r>
                    <w:r>
                      <w:rPr>
                        <w:rFonts w:ascii="SimSun" w:hAnsi="SimSun" w:eastAsia="SimSun" w:cs="SimSun"/>
                        <w:sz w:val="18"/>
                        <w:szCs w:val="18"/>
                        <w:spacing w:val="1"/>
                        <w:position w:val="2"/>
                      </w:rPr>
                      <w:t>言</w:t>
                    </w:r>
                    <w:r>
                      <w:rPr>
                        <w:rFonts w:ascii="SimSun" w:hAnsi="SimSun" w:eastAsia="SimSun" w:cs="SimSun"/>
                        <w:sz w:val="18"/>
                        <w:szCs w:val="18"/>
                        <w:spacing w:val="76"/>
                        <w:w w:val="101"/>
                        <w:position w:val="2"/>
                      </w:rPr>
                      <w:t xml:space="preserve"> </w:t>
                    </w:r>
                    <w:r>
                      <w:rPr>
                        <w:rFonts w:ascii="SimSun" w:hAnsi="SimSun" w:eastAsia="SimSun" w:cs="SimSun"/>
                        <w:sz w:val="18"/>
                        <w:szCs w:val="18"/>
                        <w:spacing w:val="1"/>
                        <w:position w:val="2"/>
                      </w:rPr>
                      <w:t>心</w:t>
                    </w:r>
                    <w:r>
                      <w:rPr>
                        <w:rFonts w:ascii="SimSun" w:hAnsi="SimSun" w:eastAsia="SimSun" w:cs="SimSun"/>
                        <w:sz w:val="18"/>
                        <w:szCs w:val="18"/>
                        <w:spacing w:val="76"/>
                        <w:position w:val="2"/>
                      </w:rPr>
                      <w:t xml:space="preserve"> </w:t>
                    </w:r>
                    <w:r>
                      <w:rPr>
                        <w:rFonts w:ascii="SimSun" w:hAnsi="SimSun" w:eastAsia="SimSun" w:cs="SimSun"/>
                        <w:sz w:val="18"/>
                        <w:szCs w:val="18"/>
                        <w:spacing w:val="1"/>
                        <w:position w:val="2"/>
                      </w:rPr>
                      <w:t>…                  </w:t>
                    </w:r>
                    <w:r>
                      <w:rPr>
                        <w:rFonts w:ascii="SimSun" w:hAnsi="SimSun" w:eastAsia="SimSun" w:cs="SimSun"/>
                        <w:sz w:val="18"/>
                        <w:szCs w:val="18"/>
                        <w:position w:val="2"/>
                      </w:rPr>
                      <w:t xml:space="preserve">     </w:t>
                    </w:r>
                    <w:r>
                      <w:rPr>
                        <w:rFonts w:ascii="SimSun" w:hAnsi="SimSun" w:eastAsia="SimSun" w:cs="SimSun"/>
                        <w:sz w:val="18"/>
                        <w:szCs w:val="18"/>
                        <w:position w:val="-5"/>
                      </w:rPr>
                      <w:t>成</w:t>
                    </w:r>
                    <w:r>
                      <w:rPr>
                        <w:rFonts w:ascii="SimSun" w:hAnsi="SimSun" w:eastAsia="SimSun" w:cs="SimSun"/>
                        <w:sz w:val="18"/>
                        <w:szCs w:val="18"/>
                        <w:spacing w:val="51"/>
                        <w:position w:val="-5"/>
                      </w:rPr>
                      <w:t xml:space="preserve"> </w:t>
                    </w:r>
                    <w:r>
                      <w:rPr>
                        <w:rFonts w:ascii="SimSun" w:hAnsi="SimSun" w:eastAsia="SimSun" w:cs="SimSun"/>
                        <w:sz w:val="18"/>
                        <w:szCs w:val="18"/>
                        <w:position w:val="-5"/>
                      </w:rPr>
                      <w:t>入</w:t>
                    </w:r>
                  </w:p>
                </w:txbxContent>
              </v:textbox>
            </v:shape>
            <v:shape id="_x0000_s30" style="position:absolute;left:7238;top:4660;width:143;height:101;" filled="false" stroked="false" type="#_x0000_t202">
              <v:fill on="false"/>
              <v:stroke on="false"/>
              <v:path/>
              <v:imagedata o:title=""/>
              <o:lock v:ext="edit" aspectratio="false"/>
              <v:textbox inset="0mm,0mm,0mm,0mm">
                <w:txbxContent>
                  <w:p>
                    <w:pPr>
                      <w:ind w:left="20"/>
                      <w:spacing w:before="19" w:line="204" w:lineRule="auto"/>
                      <w:rPr>
                        <w:rFonts w:ascii="SimSun" w:hAnsi="SimSun" w:eastAsia="SimSun" w:cs="SimSun"/>
                        <w:sz w:val="23"/>
                        <w:szCs w:val="23"/>
                      </w:rPr>
                    </w:pPr>
                    <w:r>
                      <w:rPr>
                        <w:rFonts w:ascii="SimSun" w:hAnsi="SimSun" w:eastAsia="SimSun" w:cs="SimSun"/>
                        <w:sz w:val="23"/>
                        <w:szCs w:val="23"/>
                      </w:rPr>
                      <w:t>'</w:t>
                    </w:r>
                  </w:p>
                </w:txbxContent>
              </v:textbox>
            </v:shape>
          </v:group>
        </w:pict>
      </w:r>
    </w:p>
    <w:p>
      <w:pPr>
        <w:spacing w:line="8390" w:lineRule="exact"/>
        <w:sectPr>
          <w:pgSz w:w="11910" w:h="16840"/>
          <w:pgMar w:top="400" w:right="650" w:bottom="400" w:left="0" w:header="0" w:footer="0" w:gutter="0"/>
          <w:textDirection w:val="tbRl"/>
        </w:sectPr>
        <w:rPr/>
      </w:pPr>
    </w:p>
    <w:p>
      <w:pPr>
        <w:pStyle w:val="BodyText"/>
        <w:spacing w:line="290" w:lineRule="auto"/>
        <w:rPr/>
      </w:pPr>
      <w:r/>
    </w:p>
    <w:p>
      <w:pPr>
        <w:pStyle w:val="BodyText"/>
        <w:spacing w:line="290" w:lineRule="auto"/>
        <w:rPr/>
      </w:pPr>
      <w:r>
        <w:drawing>
          <wp:anchor distT="0" distB="0" distL="0" distR="0" simplePos="0" relativeHeight="251704320" behindDoc="0" locked="0" layoutInCell="1" allowOverlap="1">
            <wp:simplePos x="0" y="0"/>
            <wp:positionH relativeFrom="column">
              <wp:posOffset>1409715</wp:posOffset>
            </wp:positionH>
            <wp:positionV relativeFrom="paragraph">
              <wp:posOffset>100203</wp:posOffset>
            </wp:positionV>
            <wp:extent cx="6352" cy="641284"/>
            <wp:effectExtent l="0" t="0" r="0" b="0"/>
            <wp:wrapNone/>
            <wp:docPr id="48" name="IM 48"/>
            <wp:cNvGraphicFramePr/>
            <a:graphic>
              <a:graphicData uri="http://schemas.openxmlformats.org/drawingml/2006/picture">
                <pic:pic>
                  <pic:nvPicPr>
                    <pic:cNvPr id="48" name="IM 48"/>
                    <pic:cNvPicPr/>
                  </pic:nvPicPr>
                  <pic:blipFill>
                    <a:blip r:embed="rId33"/>
                    <a:stretch>
                      <a:fillRect/>
                    </a:stretch>
                  </pic:blipFill>
                  <pic:spPr>
                    <a:xfrm rot="0">
                      <a:off x="0" y="0"/>
                      <a:ext cx="6352" cy="641284"/>
                    </a:xfrm>
                    <a:prstGeom prst="rect">
                      <a:avLst/>
                    </a:prstGeom>
                  </pic:spPr>
                </pic:pic>
              </a:graphicData>
            </a:graphic>
          </wp:anchor>
        </w:drawing>
      </w:r>
      <w:r/>
    </w:p>
    <w:p>
      <w:pPr>
        <w:pStyle w:val="BodyText"/>
        <w:spacing w:line="290" w:lineRule="auto"/>
        <w:rPr/>
      </w:pPr>
      <w:r/>
    </w:p>
    <w:p>
      <w:pPr>
        <w:pStyle w:val="BodyText"/>
        <w:spacing w:line="291" w:lineRule="auto"/>
        <w:rPr/>
      </w:pPr>
      <w:r/>
    </w:p>
    <w:p>
      <w:pPr>
        <w:spacing w:before="69" w:line="222" w:lineRule="auto"/>
        <w:rPr>
          <w:rFonts w:ascii="SimHei" w:hAnsi="SimHei" w:eastAsia="SimHei" w:cs="SimHei"/>
          <w:sz w:val="21"/>
          <w:szCs w:val="21"/>
        </w:rPr>
      </w:pPr>
      <w:r>
        <w:rPr>
          <w:rFonts w:ascii="SimHei" w:hAnsi="SimHei" w:eastAsia="SimHei" w:cs="SimHei"/>
          <w:sz w:val="21"/>
          <w:szCs w:val="21"/>
          <w:spacing w:val="7"/>
        </w:rPr>
        <w:t>20世纪中国教育家画传</w:t>
      </w:r>
    </w:p>
    <w:p>
      <w:pPr>
        <w:pStyle w:val="BodyText"/>
        <w:spacing w:line="250" w:lineRule="auto"/>
        <w:rPr/>
      </w:pPr>
      <w:r/>
    </w:p>
    <w:p>
      <w:pPr>
        <w:pStyle w:val="BodyText"/>
        <w:spacing w:line="250" w:lineRule="auto"/>
        <w:rPr/>
      </w:pPr>
      <w:r/>
    </w:p>
    <w:p>
      <w:pPr>
        <w:pStyle w:val="BodyText"/>
        <w:spacing w:line="250" w:lineRule="auto"/>
        <w:rPr/>
      </w:pPr>
      <w:r>
        <w:drawing>
          <wp:anchor distT="0" distB="0" distL="0" distR="0" simplePos="0" relativeHeight="251702272" behindDoc="0" locked="0" layoutInCell="1" allowOverlap="1">
            <wp:simplePos x="0" y="0"/>
            <wp:positionH relativeFrom="column">
              <wp:posOffset>279447</wp:posOffset>
            </wp:positionH>
            <wp:positionV relativeFrom="paragraph">
              <wp:posOffset>68307</wp:posOffset>
            </wp:positionV>
            <wp:extent cx="4762477" cy="3219355"/>
            <wp:effectExtent l="0" t="0" r="0" b="0"/>
            <wp:wrapNone/>
            <wp:docPr id="50" name="IM 50"/>
            <wp:cNvGraphicFramePr/>
            <a:graphic>
              <a:graphicData uri="http://schemas.openxmlformats.org/drawingml/2006/picture">
                <pic:pic>
                  <pic:nvPicPr>
                    <pic:cNvPr id="50" name="IM 50"/>
                    <pic:cNvPicPr/>
                  </pic:nvPicPr>
                  <pic:blipFill>
                    <a:blip r:embed="rId34"/>
                    <a:stretch>
                      <a:fillRect/>
                    </a:stretch>
                  </pic:blipFill>
                  <pic:spPr>
                    <a:xfrm rot="0">
                      <a:off x="0" y="0"/>
                      <a:ext cx="4762477" cy="3219355"/>
                    </a:xfrm>
                    <a:prstGeom prst="rect">
                      <a:avLst/>
                    </a:prstGeom>
                  </pic:spPr>
                </pic:pic>
              </a:graphicData>
            </a:graphic>
          </wp:anchor>
        </w:drawing>
      </w: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left="8010"/>
        <w:spacing w:before="68" w:line="222" w:lineRule="auto"/>
        <w:rPr>
          <w:rFonts w:ascii="SimHei" w:hAnsi="SimHei" w:eastAsia="SimHei" w:cs="SimHei"/>
          <w:sz w:val="21"/>
          <w:szCs w:val="21"/>
        </w:rPr>
      </w:pPr>
      <w:r>
        <w:rPr>
          <w:rFonts w:ascii="SimHei" w:hAnsi="SimHei" w:eastAsia="SimHei" w:cs="SimHei"/>
          <w:sz w:val="21"/>
          <w:szCs w:val="21"/>
          <w:spacing w:val="2"/>
        </w:rPr>
        <w:t>清朝翰林院。</w:t>
      </w:r>
    </w:p>
    <w:p>
      <w:pPr>
        <w:pStyle w:val="BodyText"/>
        <w:spacing w:line="271" w:lineRule="auto"/>
        <w:rPr/>
      </w:pPr>
      <w:r/>
    </w:p>
    <w:p>
      <w:pPr>
        <w:pStyle w:val="BodyText"/>
        <w:spacing w:line="271" w:lineRule="auto"/>
        <w:rPr/>
      </w:pPr>
      <w:r/>
    </w:p>
    <w:p>
      <w:pPr>
        <w:pStyle w:val="BodyText"/>
        <w:spacing w:line="272" w:lineRule="auto"/>
        <w:rPr/>
      </w:pPr>
      <w:r/>
    </w:p>
    <w:p>
      <w:pPr>
        <w:pStyle w:val="BodyText"/>
        <w:spacing w:line="272" w:lineRule="auto"/>
        <w:rPr/>
      </w:pPr>
      <w:r/>
    </w:p>
    <w:p>
      <w:pPr>
        <w:pStyle w:val="BodyText"/>
        <w:spacing w:line="272" w:lineRule="auto"/>
        <w:rPr/>
      </w:pPr>
      <w:r/>
    </w:p>
    <w:p>
      <w:pPr>
        <w:ind w:left="499"/>
        <w:spacing w:before="81" w:line="399" w:lineRule="auto"/>
        <w:rPr>
          <w:rFonts w:ascii="SimSun" w:hAnsi="SimSun" w:eastAsia="SimSun" w:cs="SimSun"/>
          <w:sz w:val="25"/>
          <w:szCs w:val="25"/>
        </w:rPr>
      </w:pPr>
      <w:r>
        <w:rPr>
          <w:rFonts w:ascii="SimSun" w:hAnsi="SimSun" w:eastAsia="SimSun" w:cs="SimSun"/>
          <w:sz w:val="25"/>
          <w:szCs w:val="25"/>
          <w:spacing w:val="18"/>
        </w:rPr>
        <w:t>试。蔡元培在中贡士后，自量字写得不好，怕因此影响殿试名次，所以没有参</w:t>
      </w:r>
      <w:r>
        <w:rPr>
          <w:rFonts w:ascii="SimSun" w:hAnsi="SimSun" w:eastAsia="SimSun" w:cs="SimSun"/>
          <w:sz w:val="25"/>
          <w:szCs w:val="25"/>
          <w:spacing w:val="8"/>
        </w:rPr>
        <w:t xml:space="preserve"> </w:t>
      </w:r>
      <w:r>
        <w:rPr>
          <w:rFonts w:ascii="SimSun" w:hAnsi="SimSun" w:eastAsia="SimSun" w:cs="SimSun"/>
          <w:sz w:val="25"/>
          <w:szCs w:val="25"/>
          <w:spacing w:val="22"/>
        </w:rPr>
        <w:t>加当年的殿试。</w:t>
      </w:r>
    </w:p>
    <w:p>
      <w:pPr>
        <w:ind w:left="499" w:right="7" w:firstLine="580"/>
        <w:spacing w:before="1" w:line="401" w:lineRule="auto"/>
        <w:rPr>
          <w:rFonts w:ascii="SimSun" w:hAnsi="SimSun" w:eastAsia="SimSun" w:cs="SimSun"/>
          <w:sz w:val="25"/>
          <w:szCs w:val="25"/>
        </w:rPr>
      </w:pPr>
      <w:r>
        <w:rPr>
          <w:rFonts w:ascii="SimSun" w:hAnsi="SimSun" w:eastAsia="SimSun" w:cs="SimSun"/>
          <w:sz w:val="25"/>
          <w:szCs w:val="25"/>
          <w:spacing w:val="22"/>
        </w:rPr>
        <w:t>1892年春，26岁的蔡元培再次去北京应试，结果考取二甲第</w:t>
      </w:r>
      <w:r>
        <w:rPr>
          <w:rFonts w:ascii="SimSun" w:hAnsi="SimSun" w:eastAsia="SimSun" w:cs="SimSun"/>
          <w:sz w:val="25"/>
          <w:szCs w:val="25"/>
          <w:spacing w:val="21"/>
        </w:rPr>
        <w:t>34名进士。</w:t>
      </w:r>
      <w:r>
        <w:rPr>
          <w:rFonts w:ascii="SimSun" w:hAnsi="SimSun" w:eastAsia="SimSun" w:cs="SimSun"/>
          <w:sz w:val="25"/>
          <w:szCs w:val="25"/>
        </w:rPr>
        <w:t xml:space="preserve"> </w:t>
      </w:r>
      <w:r>
        <w:rPr>
          <w:rFonts w:ascii="SimSun" w:hAnsi="SimSun" w:eastAsia="SimSun" w:cs="SimSun"/>
          <w:sz w:val="25"/>
          <w:szCs w:val="25"/>
          <w:spacing w:val="26"/>
        </w:rPr>
        <w:t>随后又参加朝考，蔡元培被点为翰林院庶吉</w:t>
      </w:r>
      <w:r>
        <w:rPr>
          <w:rFonts w:ascii="SimSun" w:hAnsi="SimSun" w:eastAsia="SimSun" w:cs="SimSun"/>
          <w:sz w:val="25"/>
          <w:szCs w:val="25"/>
          <w:spacing w:val="25"/>
        </w:rPr>
        <w:t>士。同被授为庶吉士的有屠寄、</w:t>
      </w:r>
      <w:r>
        <w:rPr>
          <w:rFonts w:ascii="SimSun" w:hAnsi="SimSun" w:eastAsia="SimSun" w:cs="SimSun"/>
          <w:sz w:val="25"/>
          <w:szCs w:val="25"/>
        </w:rPr>
        <w:t xml:space="preserve"> </w:t>
      </w:r>
      <w:r>
        <w:rPr>
          <w:rFonts w:ascii="SimSun" w:hAnsi="SimSun" w:eastAsia="SimSun" w:cs="SimSun"/>
          <w:sz w:val="25"/>
          <w:szCs w:val="25"/>
          <w:spacing w:val="18"/>
        </w:rPr>
        <w:t>汤寿潜、张元济等人。翁同稣当时为户部尚书，担任当年</w:t>
      </w:r>
      <w:r>
        <w:rPr>
          <w:rFonts w:ascii="SimSun" w:hAnsi="SimSun" w:eastAsia="SimSun" w:cs="SimSun"/>
          <w:sz w:val="25"/>
          <w:szCs w:val="25"/>
          <w:spacing w:val="17"/>
        </w:rPr>
        <w:t>会试正考官，殿试阅</w:t>
      </w:r>
      <w:r>
        <w:rPr>
          <w:rFonts w:ascii="SimSun" w:hAnsi="SimSun" w:eastAsia="SimSun" w:cs="SimSun"/>
          <w:sz w:val="25"/>
          <w:szCs w:val="25"/>
        </w:rPr>
        <w:t xml:space="preserve"> </w:t>
      </w:r>
      <w:r>
        <w:rPr>
          <w:rFonts w:ascii="SimSun" w:hAnsi="SimSun" w:eastAsia="SimSun" w:cs="SimSun"/>
          <w:sz w:val="25"/>
          <w:szCs w:val="25"/>
          <w:spacing w:val="18"/>
        </w:rPr>
        <w:t>卷大臣。在其日记中，他对蔡元培作了如许评价：“新庶常来见者十余人，内</w:t>
      </w:r>
      <w:r>
        <w:rPr>
          <w:rFonts w:ascii="SimSun" w:hAnsi="SimSun" w:eastAsia="SimSun" w:cs="SimSun"/>
          <w:sz w:val="25"/>
          <w:szCs w:val="25"/>
          <w:spacing w:val="1"/>
        </w:rPr>
        <w:t xml:space="preserve"> </w:t>
      </w:r>
      <w:r>
        <w:rPr>
          <w:rFonts w:ascii="SimSun" w:hAnsi="SimSun" w:eastAsia="SimSun" w:cs="SimSun"/>
          <w:sz w:val="25"/>
          <w:szCs w:val="25"/>
          <w:spacing w:val="18"/>
        </w:rPr>
        <w:t>蔡元培乃庚寅贡士，年少通经，文极古藻，隽材</w:t>
      </w:r>
      <w:r>
        <w:rPr>
          <w:rFonts w:ascii="SimSun" w:hAnsi="SimSun" w:eastAsia="SimSun" w:cs="SimSun"/>
          <w:sz w:val="25"/>
          <w:szCs w:val="25"/>
          <w:spacing w:val="17"/>
        </w:rPr>
        <w:t>也。绍兴人，号鹤青，向在绍</w:t>
      </w:r>
      <w:r>
        <w:rPr>
          <w:rFonts w:ascii="SimSun" w:hAnsi="SimSun" w:eastAsia="SimSun" w:cs="SimSun"/>
          <w:sz w:val="25"/>
          <w:szCs w:val="25"/>
        </w:rPr>
        <w:t xml:space="preserve"> </w:t>
      </w:r>
      <w:r>
        <w:rPr>
          <w:rFonts w:ascii="SimSun" w:hAnsi="SimSun" w:eastAsia="SimSun" w:cs="SimSun"/>
          <w:sz w:val="25"/>
          <w:szCs w:val="25"/>
          <w:spacing w:val="10"/>
        </w:rPr>
        <w:t>兴徐氏校刊各书。”[1</w:t>
      </w:r>
    </w:p>
    <w:p>
      <w:pPr>
        <w:ind w:left="499" w:right="2" w:firstLine="560"/>
        <w:spacing w:before="1" w:line="397" w:lineRule="auto"/>
        <w:jc w:val="both"/>
        <w:rPr>
          <w:rFonts w:ascii="SimSun" w:hAnsi="SimSun" w:eastAsia="SimSun" w:cs="SimSun"/>
          <w:sz w:val="25"/>
          <w:szCs w:val="25"/>
        </w:rPr>
      </w:pPr>
      <w:r>
        <w:rPr>
          <w:rFonts w:ascii="SimSun" w:hAnsi="SimSun" w:eastAsia="SimSun" w:cs="SimSun"/>
          <w:sz w:val="25"/>
          <w:szCs w:val="25"/>
          <w:spacing w:val="26"/>
        </w:rPr>
        <w:t>庶吉士还需入翰林院庶常馆学习一定年限，肄业期满参加参试，谓之散</w:t>
      </w:r>
      <w:r>
        <w:rPr>
          <w:rFonts w:ascii="SimSun" w:hAnsi="SimSun" w:eastAsia="SimSun" w:cs="SimSun"/>
          <w:sz w:val="25"/>
          <w:szCs w:val="25"/>
          <w:spacing w:val="2"/>
        </w:rPr>
        <w:t xml:space="preserve"> </w:t>
      </w:r>
      <w:r>
        <w:rPr>
          <w:rFonts w:ascii="SimSun" w:hAnsi="SimSun" w:eastAsia="SimSun" w:cs="SimSun"/>
          <w:sz w:val="25"/>
          <w:szCs w:val="25"/>
          <w:spacing w:val="25"/>
        </w:rPr>
        <w:t>馆。根据散馆考试成绩，庶吉士被授予各种官职。成绩优等者，分别授予翰</w:t>
      </w:r>
      <w:r>
        <w:rPr>
          <w:rFonts w:ascii="SimSun" w:hAnsi="SimSun" w:eastAsia="SimSun" w:cs="SimSun"/>
          <w:sz w:val="25"/>
          <w:szCs w:val="25"/>
          <w:spacing w:val="13"/>
        </w:rPr>
        <w:t xml:space="preserve"> </w:t>
      </w:r>
      <w:r>
        <w:rPr>
          <w:rFonts w:ascii="SimSun" w:hAnsi="SimSun" w:eastAsia="SimSun" w:cs="SimSun"/>
          <w:sz w:val="25"/>
          <w:szCs w:val="25"/>
          <w:spacing w:val="24"/>
        </w:rPr>
        <w:t>林院编修与检讨，其余则分授各部主事和知县不等。1894年，蔡元培应散馆</w:t>
      </w:r>
    </w:p>
    <w:p>
      <w:pPr>
        <w:pStyle w:val="BodyText"/>
        <w:spacing w:line="299" w:lineRule="auto"/>
        <w:rPr/>
      </w:pPr>
      <w:r/>
    </w:p>
    <w:p>
      <w:pPr>
        <w:pStyle w:val="BodyText"/>
        <w:spacing w:line="300" w:lineRule="auto"/>
        <w:rPr/>
      </w:pPr>
      <w:r>
        <w:drawing>
          <wp:anchor distT="0" distB="0" distL="0" distR="0" simplePos="0" relativeHeight="251703296" behindDoc="0" locked="0" layoutInCell="1" allowOverlap="1">
            <wp:simplePos x="0" y="0"/>
            <wp:positionH relativeFrom="column">
              <wp:posOffset>304782</wp:posOffset>
            </wp:positionH>
            <wp:positionV relativeFrom="paragraph">
              <wp:posOffset>22695</wp:posOffset>
            </wp:positionV>
            <wp:extent cx="2952763" cy="6350"/>
            <wp:effectExtent l="0" t="0" r="0" b="0"/>
            <wp:wrapNone/>
            <wp:docPr id="52" name="IM 52"/>
            <wp:cNvGraphicFramePr/>
            <a:graphic>
              <a:graphicData uri="http://schemas.openxmlformats.org/drawingml/2006/picture">
                <pic:pic>
                  <pic:nvPicPr>
                    <pic:cNvPr id="52" name="IM 52"/>
                    <pic:cNvPicPr/>
                  </pic:nvPicPr>
                  <pic:blipFill>
                    <a:blip r:embed="rId35"/>
                    <a:stretch>
                      <a:fillRect/>
                    </a:stretch>
                  </pic:blipFill>
                  <pic:spPr>
                    <a:xfrm rot="0">
                      <a:off x="0" y="0"/>
                      <a:ext cx="2952763" cy="6350"/>
                    </a:xfrm>
                    <a:prstGeom prst="rect">
                      <a:avLst/>
                    </a:prstGeom>
                  </pic:spPr>
                </pic:pic>
              </a:graphicData>
            </a:graphic>
          </wp:anchor>
        </w:drawing>
      </w:r>
      <w:r/>
    </w:p>
    <w:p>
      <w:pPr>
        <w:ind w:left="499"/>
        <w:spacing w:before="69" w:line="216" w:lineRule="auto"/>
        <w:rPr>
          <w:rFonts w:ascii="SimSun" w:hAnsi="SimSun" w:eastAsia="SimSun" w:cs="SimSun"/>
          <w:sz w:val="21"/>
          <w:szCs w:val="21"/>
        </w:rPr>
      </w:pPr>
      <w:r>
        <w:rPr>
          <w:rFonts w:ascii="SimSun" w:hAnsi="SimSun" w:eastAsia="SimSun" w:cs="SimSun"/>
          <w:sz w:val="21"/>
          <w:szCs w:val="21"/>
          <w:spacing w:val="11"/>
        </w:rPr>
        <w:t>[1]王世儒：《蔡元培先生年谱》(上册),北京大学出版社1998年版，第20页。</w:t>
      </w:r>
    </w:p>
    <w:p>
      <w:pPr>
        <w:spacing w:line="216" w:lineRule="auto"/>
        <w:sectPr>
          <w:pgSz w:w="11910" w:h="16840"/>
          <w:pgMar w:top="400" w:right="1518" w:bottom="400" w:left="769" w:header="0" w:footer="0" w:gutter="0"/>
        </w:sectPr>
        <w:rPr>
          <w:rFonts w:ascii="SimSun" w:hAnsi="SimSun" w:eastAsia="SimSun" w:cs="SimSun"/>
          <w:sz w:val="21"/>
          <w:szCs w:val="21"/>
        </w:rPr>
      </w:pPr>
    </w:p>
    <w:p>
      <w:pPr>
        <w:pStyle w:val="BodyText"/>
        <w:spacing w:line="275" w:lineRule="auto"/>
        <w:rPr/>
      </w:pPr>
      <w:r/>
    </w:p>
    <w:p>
      <w:pPr>
        <w:pStyle w:val="BodyText"/>
        <w:spacing w:line="275" w:lineRule="auto"/>
        <w:rPr/>
      </w:pPr>
      <w:r/>
    </w:p>
    <w:p>
      <w:pPr>
        <w:pStyle w:val="BodyText"/>
        <w:spacing w:line="276" w:lineRule="auto"/>
        <w:rPr/>
      </w:pPr>
      <w:r/>
    </w:p>
    <w:p>
      <w:pPr>
        <w:spacing w:before="130" w:line="229" w:lineRule="auto"/>
        <w:jc w:val="right"/>
        <w:rPr>
          <w:rFonts w:ascii="Times New Roman" w:hAnsi="Times New Roman" w:eastAsia="Times New Roman" w:cs="Times New Roman"/>
          <w:sz w:val="40"/>
          <w:szCs w:val="40"/>
        </w:rPr>
      </w:pPr>
      <w:r>
        <w:rPr>
          <w:rFonts w:ascii="LiSu" w:hAnsi="LiSu" w:eastAsia="LiSu" w:cs="LiSu"/>
          <w:sz w:val="40"/>
          <w:szCs w:val="40"/>
          <w:b/>
          <w:bCs/>
          <w:spacing w:val="-21"/>
        </w:rPr>
        <w:t>蔡元培画传</w:t>
      </w:r>
      <w:r>
        <w:rPr>
          <w:rFonts w:ascii="LiSu" w:hAnsi="LiSu" w:eastAsia="LiSu" w:cs="LiSu"/>
          <w:sz w:val="40"/>
          <w:szCs w:val="40"/>
          <w:spacing w:val="48"/>
        </w:rPr>
        <w:t xml:space="preserve"> </w:t>
      </w:r>
      <w:r>
        <w:rPr>
          <w:rFonts w:ascii="LiSu" w:hAnsi="LiSu" w:eastAsia="LiSu" w:cs="LiSu"/>
          <w:sz w:val="40"/>
          <w:szCs w:val="40"/>
          <w:spacing w:val="-20"/>
        </w:rPr>
        <w:t>|</w:t>
      </w:r>
      <w:r>
        <w:rPr>
          <w:rFonts w:ascii="LiSu" w:hAnsi="LiSu" w:eastAsia="LiSu" w:cs="LiSu"/>
          <w:sz w:val="40"/>
          <w:szCs w:val="40"/>
          <w:spacing w:val="-20"/>
        </w:rPr>
        <w:t xml:space="preserve"> </w:t>
      </w:r>
      <w:r>
        <w:rPr>
          <w:rFonts w:ascii="Times New Roman" w:hAnsi="Times New Roman" w:eastAsia="Times New Roman" w:cs="Times New Roman"/>
          <w:sz w:val="40"/>
          <w:szCs w:val="40"/>
          <w:b/>
          <w:bCs/>
          <w:spacing w:val="-20"/>
        </w:rPr>
        <w:t>00</w:t>
      </w:r>
      <w:r>
        <w:rPr>
          <w:rFonts w:ascii="Times New Roman" w:hAnsi="Times New Roman" w:eastAsia="Times New Roman" w:cs="Times New Roman"/>
          <w:sz w:val="40"/>
          <w:szCs w:val="40"/>
          <w:b/>
          <w:bCs/>
          <w:spacing w:val="-15"/>
        </w:rPr>
        <w:t>9</w:t>
      </w:r>
    </w:p>
    <w:p>
      <w:pPr>
        <w:pStyle w:val="BodyText"/>
        <w:spacing w:line="432" w:lineRule="auto"/>
        <w:rPr/>
      </w:pPr>
      <w:r/>
    </w:p>
    <w:p>
      <w:pPr>
        <w:ind w:right="734" w:firstLine="49"/>
        <w:spacing w:before="85" w:line="377" w:lineRule="auto"/>
        <w:rPr>
          <w:rFonts w:ascii="SimSun" w:hAnsi="SimSun" w:eastAsia="SimSun" w:cs="SimSun"/>
          <w:sz w:val="26"/>
          <w:szCs w:val="26"/>
        </w:rPr>
      </w:pPr>
      <w:r>
        <w:rPr>
          <w:rFonts w:ascii="SimSun" w:hAnsi="SimSun" w:eastAsia="SimSun" w:cs="SimSun"/>
          <w:sz w:val="26"/>
          <w:szCs w:val="26"/>
          <w:spacing w:val="8"/>
        </w:rPr>
        <w:t>考试，成绩优秀，被授官翰林院编修，时年28岁。在传</w:t>
      </w:r>
      <w:r>
        <w:rPr>
          <w:rFonts w:ascii="SimSun" w:hAnsi="SimSun" w:eastAsia="SimSun" w:cs="SimSun"/>
          <w:sz w:val="26"/>
          <w:szCs w:val="26"/>
          <w:spacing w:val="7"/>
        </w:rPr>
        <w:t>统的科举道路上，蔡元</w:t>
      </w:r>
      <w:r>
        <w:rPr>
          <w:rFonts w:ascii="SimSun" w:hAnsi="SimSun" w:eastAsia="SimSun" w:cs="SimSun"/>
          <w:sz w:val="26"/>
          <w:szCs w:val="26"/>
        </w:rPr>
        <w:t xml:space="preserve"> </w:t>
      </w:r>
      <w:r>
        <w:rPr>
          <w:rFonts w:ascii="SimSun" w:hAnsi="SimSun" w:eastAsia="SimSun" w:cs="SimSun"/>
          <w:sz w:val="26"/>
          <w:szCs w:val="26"/>
          <w:spacing w:val="8"/>
        </w:rPr>
        <w:t>培至此到达了顶峰，真可谓平步青云，年少得志。这不仅仅是他个人</w:t>
      </w:r>
      <w:r>
        <w:rPr>
          <w:rFonts w:ascii="SimSun" w:hAnsi="SimSun" w:eastAsia="SimSun" w:cs="SimSun"/>
          <w:sz w:val="26"/>
          <w:szCs w:val="26"/>
          <w:spacing w:val="7"/>
        </w:rPr>
        <w:t>的成功，</w:t>
      </w:r>
      <w:r>
        <w:rPr>
          <w:rFonts w:ascii="SimSun" w:hAnsi="SimSun" w:eastAsia="SimSun" w:cs="SimSun"/>
          <w:sz w:val="26"/>
          <w:szCs w:val="26"/>
        </w:rPr>
        <w:t xml:space="preserve"> </w:t>
      </w:r>
      <w:r>
        <w:rPr>
          <w:rFonts w:ascii="SimSun" w:hAnsi="SimSun" w:eastAsia="SimSun" w:cs="SimSun"/>
          <w:sz w:val="26"/>
          <w:szCs w:val="26"/>
          <w:spacing w:val="26"/>
        </w:rPr>
        <w:t>也为他的家族带来了荣耀。绍兴城内笔飞弄</w:t>
      </w:r>
      <w:r>
        <w:rPr>
          <w:rFonts w:ascii="SimSun" w:hAnsi="SimSun" w:eastAsia="SimSun" w:cs="SimSun"/>
          <w:sz w:val="26"/>
          <w:szCs w:val="26"/>
          <w:spacing w:val="25"/>
        </w:rPr>
        <w:t>蔡家门斗内挂起了红底金字的</w:t>
      </w:r>
      <w:r>
        <w:rPr>
          <w:rFonts w:ascii="SimSun" w:hAnsi="SimSun" w:eastAsia="SimSun" w:cs="SimSun"/>
          <w:sz w:val="26"/>
          <w:szCs w:val="26"/>
        </w:rPr>
        <w:t xml:space="preserve"> </w:t>
      </w:r>
      <w:r>
        <w:rPr>
          <w:rFonts w:ascii="SimSun" w:hAnsi="SimSun" w:eastAsia="SimSun" w:cs="SimSun"/>
          <w:sz w:val="26"/>
          <w:szCs w:val="26"/>
          <w:spacing w:val="1"/>
        </w:rPr>
        <w:t>“翰林第”的匾额。“翰林台门”的美名，传遍了整个绍兴城。</w:t>
      </w:r>
    </w:p>
    <w:p>
      <w:pPr>
        <w:ind w:right="716" w:firstLine="609"/>
        <w:spacing w:before="45" w:line="381" w:lineRule="auto"/>
        <w:rPr>
          <w:rFonts w:ascii="SimSun" w:hAnsi="SimSun" w:eastAsia="SimSun" w:cs="SimSun"/>
          <w:sz w:val="26"/>
          <w:szCs w:val="26"/>
        </w:rPr>
      </w:pPr>
      <w:r>
        <w:rPr>
          <w:rFonts w:ascii="SimSun" w:hAnsi="SimSun" w:eastAsia="SimSun" w:cs="SimSun"/>
          <w:sz w:val="26"/>
          <w:szCs w:val="26"/>
          <w:spacing w:val="14"/>
        </w:rPr>
        <w:t>从1894年授官翰林院编修，到1898年离京南下，蔡元培在京城翰林院供</w:t>
      </w:r>
      <w:r>
        <w:rPr>
          <w:rFonts w:ascii="SimSun" w:hAnsi="SimSun" w:eastAsia="SimSun" w:cs="SimSun"/>
          <w:sz w:val="26"/>
          <w:szCs w:val="26"/>
          <w:spacing w:val="17"/>
        </w:rPr>
        <w:t xml:space="preserve"> </w:t>
      </w:r>
      <w:r>
        <w:rPr>
          <w:rFonts w:ascii="SimSun" w:hAnsi="SimSun" w:eastAsia="SimSun" w:cs="SimSun"/>
          <w:sz w:val="26"/>
          <w:szCs w:val="26"/>
          <w:spacing w:val="5"/>
        </w:rPr>
        <w:t>职4年。在此期间，他潜心读书、涉猎甚广。1897年，他在寓所自书一联“都无 </w:t>
      </w:r>
      <w:r>
        <w:rPr>
          <w:rFonts w:ascii="SimSun" w:hAnsi="SimSun" w:eastAsia="SimSun" w:cs="SimSun"/>
          <w:sz w:val="26"/>
          <w:szCs w:val="26"/>
          <w:spacing w:val="13"/>
        </w:rPr>
        <w:t>作官意，惟有读书声”,即是此种状况的真实反映。这</w:t>
      </w:r>
      <w:r>
        <w:rPr>
          <w:rFonts w:ascii="SimSun" w:hAnsi="SimSun" w:eastAsia="SimSun" w:cs="SimSun"/>
          <w:sz w:val="26"/>
          <w:szCs w:val="26"/>
          <w:spacing w:val="12"/>
        </w:rPr>
        <w:t>个时期，蔡元培开始留</w:t>
      </w:r>
      <w:r>
        <w:rPr>
          <w:rFonts w:ascii="SimSun" w:hAnsi="SimSun" w:eastAsia="SimSun" w:cs="SimSun"/>
          <w:sz w:val="26"/>
          <w:szCs w:val="26"/>
        </w:rPr>
        <w:t xml:space="preserve"> </w:t>
      </w:r>
      <w:r>
        <w:rPr>
          <w:rFonts w:ascii="SimSun" w:hAnsi="SimSun" w:eastAsia="SimSun" w:cs="SimSun"/>
          <w:sz w:val="26"/>
          <w:szCs w:val="26"/>
          <w:spacing w:val="18"/>
        </w:rPr>
        <w:t>心西学，涉猎有关介绍西方世界的文字以及</w:t>
      </w:r>
      <w:r>
        <w:rPr>
          <w:rFonts w:ascii="SimSun" w:hAnsi="SimSun" w:eastAsia="SimSun" w:cs="SimSun"/>
          <w:sz w:val="26"/>
          <w:szCs w:val="26"/>
          <w:spacing w:val="17"/>
        </w:rPr>
        <w:t>西学著作译本，如郑观应《盛世</w:t>
      </w:r>
      <w:r>
        <w:rPr>
          <w:rFonts w:ascii="SimSun" w:hAnsi="SimSun" w:eastAsia="SimSun" w:cs="SimSun"/>
          <w:sz w:val="26"/>
          <w:szCs w:val="26"/>
        </w:rPr>
        <w:t xml:space="preserve"> </w:t>
      </w:r>
      <w:r>
        <w:rPr>
          <w:rFonts w:ascii="SimSun" w:hAnsi="SimSun" w:eastAsia="SimSun" w:cs="SimSun"/>
          <w:sz w:val="26"/>
          <w:szCs w:val="26"/>
          <w:spacing w:val="1"/>
        </w:rPr>
        <w:t>危言》、马建忠《适可斋记言》、宋育仁《采风记》、梁启超《西学书目表》、</w:t>
      </w:r>
      <w:r>
        <w:rPr>
          <w:rFonts w:ascii="SimSun" w:hAnsi="SimSun" w:eastAsia="SimSun" w:cs="SimSun"/>
          <w:sz w:val="26"/>
          <w:szCs w:val="26"/>
          <w:spacing w:val="14"/>
        </w:rPr>
        <w:t xml:space="preserve"> </w:t>
      </w:r>
      <w:r>
        <w:rPr>
          <w:rFonts w:ascii="SimSun" w:hAnsi="SimSun" w:eastAsia="SimSun" w:cs="SimSun"/>
          <w:sz w:val="26"/>
          <w:szCs w:val="26"/>
        </w:rPr>
        <w:t>《读西学书法》等著作，《环游地球新录》、《日本新政考》、《日本史略》、</w:t>
      </w:r>
      <w:r>
        <w:rPr>
          <w:rFonts w:ascii="SimSun" w:hAnsi="SimSun" w:eastAsia="SimSun" w:cs="SimSun"/>
          <w:sz w:val="26"/>
          <w:szCs w:val="26"/>
          <w:spacing w:val="9"/>
        </w:rPr>
        <w:t xml:space="preserve"> </w:t>
      </w:r>
      <w:r>
        <w:rPr>
          <w:rFonts w:ascii="SimSun" w:hAnsi="SimSun" w:eastAsia="SimSun" w:cs="SimSun"/>
          <w:sz w:val="26"/>
          <w:szCs w:val="26"/>
          <w:spacing w:val="9"/>
        </w:rPr>
        <w:t>《日本师船考》等介绍世界各国历史与现状的著作，《电学源流》、《电学纲</w:t>
      </w:r>
      <w:r>
        <w:rPr>
          <w:rFonts w:ascii="SimSun" w:hAnsi="SimSun" w:eastAsia="SimSun" w:cs="SimSun"/>
          <w:sz w:val="26"/>
          <w:szCs w:val="26"/>
          <w:spacing w:val="3"/>
        </w:rPr>
        <w:t xml:space="preserve"> </w:t>
      </w:r>
      <w:r>
        <w:rPr>
          <w:rFonts w:ascii="SimSun" w:hAnsi="SimSun" w:eastAsia="SimSun" w:cs="SimSun"/>
          <w:sz w:val="26"/>
          <w:szCs w:val="26"/>
          <w:spacing w:val="-13"/>
        </w:rPr>
        <w:t>目》、《电学问答》、《化学启蒙》、《化学分原》、《化学鉴原》、《量光力器图</w:t>
      </w:r>
      <w:r>
        <w:rPr>
          <w:rFonts w:ascii="SimSun" w:hAnsi="SimSun" w:eastAsia="SimSun" w:cs="SimSun"/>
          <w:sz w:val="26"/>
          <w:szCs w:val="26"/>
          <w:spacing w:val="1"/>
        </w:rPr>
        <w:t xml:space="preserve"> </w:t>
      </w:r>
      <w:r>
        <w:rPr>
          <w:rFonts w:ascii="SimSun" w:hAnsi="SimSun" w:eastAsia="SimSun" w:cs="SimSun"/>
          <w:sz w:val="26"/>
          <w:szCs w:val="26"/>
          <w:spacing w:val="15"/>
        </w:rPr>
        <w:t>说》等近代自然科学著作。这些著作为蔡元培打开了了解西方文明的窗户，</w:t>
      </w:r>
      <w:r>
        <w:rPr>
          <w:rFonts w:ascii="SimSun" w:hAnsi="SimSun" w:eastAsia="SimSun" w:cs="SimSun"/>
          <w:sz w:val="26"/>
          <w:szCs w:val="26"/>
          <w:spacing w:val="13"/>
        </w:rPr>
        <w:t xml:space="preserve"> </w:t>
      </w:r>
      <w:r>
        <w:rPr>
          <w:rFonts w:ascii="SimSun" w:hAnsi="SimSun" w:eastAsia="SimSun" w:cs="SimSun"/>
          <w:sz w:val="26"/>
          <w:szCs w:val="26"/>
          <w:spacing w:val="10"/>
        </w:rPr>
        <w:t>开阔了他的眼界，给他的思想增添了新鲜养料。</w:t>
      </w:r>
    </w:p>
    <w:p>
      <w:pPr>
        <w:ind w:left="49" w:right="713" w:firstLine="539"/>
        <w:spacing w:before="80" w:line="381" w:lineRule="auto"/>
        <w:rPr>
          <w:rFonts w:ascii="SimSun" w:hAnsi="SimSun" w:eastAsia="SimSun" w:cs="SimSun"/>
          <w:sz w:val="26"/>
          <w:szCs w:val="26"/>
        </w:rPr>
      </w:pPr>
      <w:r>
        <w:rPr>
          <w:rFonts w:ascii="SimSun" w:hAnsi="SimSun" w:eastAsia="SimSun" w:cs="SimSun"/>
          <w:sz w:val="26"/>
          <w:szCs w:val="26"/>
          <w:spacing w:val="17"/>
        </w:rPr>
        <w:t>尤为重要的是，在此期间中国发生的两件大事极大地震撼了他，促使他</w:t>
      </w:r>
      <w:r>
        <w:rPr>
          <w:rFonts w:ascii="SimSun" w:hAnsi="SimSun" w:eastAsia="SimSun" w:cs="SimSun"/>
          <w:sz w:val="26"/>
          <w:szCs w:val="26"/>
          <w:spacing w:val="2"/>
        </w:rPr>
        <w:t xml:space="preserve"> </w:t>
      </w:r>
      <w:r>
        <w:rPr>
          <w:rFonts w:ascii="SimSun" w:hAnsi="SimSun" w:eastAsia="SimSun" w:cs="SimSun"/>
          <w:sz w:val="26"/>
          <w:szCs w:val="26"/>
          <w:spacing w:val="10"/>
        </w:rPr>
        <w:t>的思想发生了重大转变。</w:t>
      </w:r>
      <w:r>
        <w:rPr>
          <w:rFonts w:ascii="SimSun" w:hAnsi="SimSun" w:eastAsia="SimSun" w:cs="SimSun"/>
          <w:sz w:val="26"/>
          <w:szCs w:val="26"/>
          <w:spacing w:val="79"/>
        </w:rPr>
        <w:t xml:space="preserve"> </w:t>
      </w:r>
      <w:r>
        <w:rPr>
          <w:rFonts w:ascii="SimSun" w:hAnsi="SimSun" w:eastAsia="SimSun" w:cs="SimSun"/>
          <w:sz w:val="26"/>
          <w:szCs w:val="26"/>
          <w:spacing w:val="10"/>
        </w:rPr>
        <w:t>一是中日甲午战争中国惨败，被迫签订丧权辱国的</w:t>
      </w:r>
      <w:r>
        <w:rPr>
          <w:rFonts w:ascii="SimSun" w:hAnsi="SimSun" w:eastAsia="SimSun" w:cs="SimSun"/>
          <w:sz w:val="26"/>
          <w:szCs w:val="26"/>
        </w:rPr>
        <w:t xml:space="preserve"> </w:t>
      </w:r>
      <w:r>
        <w:rPr>
          <w:rFonts w:ascii="SimSun" w:hAnsi="SimSun" w:eastAsia="SimSun" w:cs="SimSun"/>
          <w:sz w:val="26"/>
          <w:szCs w:val="26"/>
          <w:spacing w:val="11"/>
        </w:rPr>
        <w:t>中日《马关条约》,对日支付巨额赔款并割让大片领土。蔡元培为</w:t>
      </w:r>
      <w:r>
        <w:rPr>
          <w:rFonts w:ascii="SimSun" w:hAnsi="SimSun" w:eastAsia="SimSun" w:cs="SimSun"/>
          <w:sz w:val="26"/>
          <w:szCs w:val="26"/>
          <w:spacing w:val="10"/>
        </w:rPr>
        <w:t>中国遭此奇</w:t>
      </w:r>
      <w:r>
        <w:rPr>
          <w:rFonts w:ascii="SimSun" w:hAnsi="SimSun" w:eastAsia="SimSun" w:cs="SimSun"/>
          <w:sz w:val="26"/>
          <w:szCs w:val="26"/>
        </w:rPr>
        <w:t xml:space="preserve"> </w:t>
      </w:r>
      <w:r>
        <w:rPr>
          <w:rFonts w:ascii="SimSun" w:hAnsi="SimSun" w:eastAsia="SimSun" w:cs="SimSun"/>
          <w:sz w:val="26"/>
          <w:szCs w:val="26"/>
          <w:spacing w:val="8"/>
        </w:rPr>
        <w:t>耻大辱而伤心叹息，愤愤不平。二是戊戌变法失败。在蔡元培看来，</w:t>
      </w:r>
      <w:r>
        <w:rPr>
          <w:rFonts w:ascii="SimSun" w:hAnsi="SimSun" w:eastAsia="SimSun" w:cs="SimSun"/>
          <w:sz w:val="26"/>
          <w:szCs w:val="26"/>
          <w:spacing w:val="7"/>
        </w:rPr>
        <w:t>“康党所</w:t>
      </w:r>
      <w:r>
        <w:rPr>
          <w:rFonts w:ascii="SimSun" w:hAnsi="SimSun" w:eastAsia="SimSun" w:cs="SimSun"/>
          <w:sz w:val="26"/>
          <w:szCs w:val="26"/>
        </w:rPr>
        <w:t xml:space="preserve"> </w:t>
      </w:r>
      <w:r>
        <w:rPr>
          <w:rFonts w:ascii="SimSun" w:hAnsi="SimSun" w:eastAsia="SimSun" w:cs="SimSun"/>
          <w:sz w:val="26"/>
          <w:szCs w:val="26"/>
          <w:spacing w:val="8"/>
        </w:rPr>
        <w:t>以失败，由于不先培养革新之人才，而欲以少数人弋取政权，排斥顽旧，不能</w:t>
      </w:r>
      <w:r>
        <w:rPr>
          <w:rFonts w:ascii="SimSun" w:hAnsi="SimSun" w:eastAsia="SimSun" w:cs="SimSun"/>
          <w:sz w:val="26"/>
          <w:szCs w:val="26"/>
        </w:rPr>
        <w:t xml:space="preserve"> </w:t>
      </w:r>
      <w:r>
        <w:rPr>
          <w:rFonts w:ascii="SimSun" w:hAnsi="SimSun" w:eastAsia="SimSun" w:cs="SimSun"/>
          <w:sz w:val="26"/>
          <w:szCs w:val="26"/>
          <w:spacing w:val="8"/>
        </w:rPr>
        <w:t>不情见势绌”。可以说，蔡元培正是在中日甲午战争以后国势日危的局势影响 </w:t>
      </w:r>
      <w:r>
        <w:rPr>
          <w:rFonts w:ascii="SimSun" w:hAnsi="SimSun" w:eastAsia="SimSun" w:cs="SimSun"/>
          <w:sz w:val="26"/>
          <w:szCs w:val="26"/>
          <w:spacing w:val="8"/>
        </w:rPr>
        <w:t>下，从戊戌变法失败的残酷现实中，清醒地认识到：“清廷之不足为，</w:t>
      </w:r>
      <w:r>
        <w:rPr>
          <w:rFonts w:ascii="SimSun" w:hAnsi="SimSun" w:eastAsia="SimSun" w:cs="SimSun"/>
          <w:sz w:val="26"/>
          <w:szCs w:val="26"/>
          <w:spacing w:val="7"/>
        </w:rPr>
        <w:t>革命之</w:t>
      </w:r>
      <w:r>
        <w:rPr>
          <w:rFonts w:ascii="SimSun" w:hAnsi="SimSun" w:eastAsia="SimSun" w:cs="SimSun"/>
          <w:sz w:val="26"/>
          <w:szCs w:val="26"/>
        </w:rPr>
        <w:t xml:space="preserve"> </w:t>
      </w:r>
      <w:r>
        <w:rPr>
          <w:rFonts w:ascii="SimSun" w:hAnsi="SimSun" w:eastAsia="SimSun" w:cs="SimSun"/>
          <w:sz w:val="26"/>
          <w:szCs w:val="26"/>
          <w:spacing w:val="12"/>
        </w:rPr>
        <w:t>不可以已，乃浩然弃官归里，主持教育，以启发民智。”1从此，他走上了崭 </w:t>
      </w:r>
      <w:r>
        <w:rPr>
          <w:rFonts w:ascii="SimSun" w:hAnsi="SimSun" w:eastAsia="SimSun" w:cs="SimSun"/>
          <w:sz w:val="26"/>
          <w:szCs w:val="26"/>
          <w:spacing w:val="11"/>
        </w:rPr>
        <w:t>新的人生道路。</w:t>
      </w:r>
    </w:p>
    <w:p>
      <w:pPr>
        <w:pStyle w:val="BodyText"/>
        <w:spacing w:line="310" w:lineRule="auto"/>
        <w:rPr/>
      </w:pPr>
      <w:r/>
    </w:p>
    <w:p>
      <w:pPr>
        <w:pStyle w:val="BodyText"/>
        <w:spacing w:line="310" w:lineRule="auto"/>
        <w:rPr/>
      </w:pPr>
      <w:r>
        <w:drawing>
          <wp:anchor distT="0" distB="0" distL="0" distR="0" simplePos="0" relativeHeight="251707392" behindDoc="0" locked="0" layoutInCell="1" allowOverlap="1">
            <wp:simplePos x="0" y="0"/>
            <wp:positionH relativeFrom="column">
              <wp:posOffset>6316</wp:posOffset>
            </wp:positionH>
            <wp:positionV relativeFrom="paragraph">
              <wp:posOffset>16239</wp:posOffset>
            </wp:positionV>
            <wp:extent cx="2952764" cy="6350"/>
            <wp:effectExtent l="0" t="0" r="0" b="0"/>
            <wp:wrapNone/>
            <wp:docPr id="54" name="IM 54"/>
            <wp:cNvGraphicFramePr/>
            <a:graphic>
              <a:graphicData uri="http://schemas.openxmlformats.org/drawingml/2006/picture">
                <pic:pic>
                  <pic:nvPicPr>
                    <pic:cNvPr id="54" name="IM 54"/>
                    <pic:cNvPicPr/>
                  </pic:nvPicPr>
                  <pic:blipFill>
                    <a:blip r:embed="rId36"/>
                    <a:stretch>
                      <a:fillRect/>
                    </a:stretch>
                  </pic:blipFill>
                  <pic:spPr>
                    <a:xfrm rot="0">
                      <a:off x="0" y="0"/>
                      <a:ext cx="2952764" cy="6350"/>
                    </a:xfrm>
                    <a:prstGeom prst="rect">
                      <a:avLst/>
                    </a:prstGeom>
                  </pic:spPr>
                </pic:pic>
              </a:graphicData>
            </a:graphic>
          </wp:anchor>
        </w:drawing>
      </w:r>
      <w:r/>
    </w:p>
    <w:p>
      <w:pPr>
        <w:ind w:left="130"/>
        <w:spacing w:before="69" w:line="216" w:lineRule="auto"/>
        <w:rPr>
          <w:rFonts w:ascii="SimSun" w:hAnsi="SimSun" w:eastAsia="SimSun" w:cs="SimSun"/>
          <w:sz w:val="21"/>
          <w:szCs w:val="21"/>
        </w:rPr>
      </w:pPr>
      <w:r>
        <w:rPr>
          <w:rFonts w:ascii="SimSun" w:hAnsi="SimSun" w:eastAsia="SimSun" w:cs="SimSun"/>
          <w:sz w:val="21"/>
          <w:szCs w:val="21"/>
          <w:spacing w:val="4"/>
        </w:rPr>
        <w:t>[1]蒋维乔：《民国教育总长蔡元培》,《</w:t>
      </w:r>
      <w:r>
        <w:rPr>
          <w:rFonts w:ascii="SimSun" w:hAnsi="SimSun" w:eastAsia="SimSun" w:cs="SimSun"/>
          <w:sz w:val="21"/>
          <w:szCs w:val="21"/>
          <w:spacing w:val="3"/>
        </w:rPr>
        <w:t>教育杂志》第3卷第10期，1912年1月。</w:t>
      </w:r>
    </w:p>
    <w:p>
      <w:pPr>
        <w:spacing w:line="216" w:lineRule="auto"/>
        <w:sectPr>
          <w:pgSz w:w="11910" w:h="16840"/>
          <w:pgMar w:top="400" w:right="704" w:bottom="400" w:left="1310" w:header="0" w:footer="0" w:gutter="0"/>
        </w:sectPr>
        <w:rPr>
          <w:rFonts w:ascii="SimSun" w:hAnsi="SimSun" w:eastAsia="SimSun" w:cs="SimSun"/>
          <w:sz w:val="21"/>
          <w:szCs w:val="21"/>
        </w:rPr>
      </w:pPr>
    </w:p>
    <w:p>
      <w:pPr>
        <w:pStyle w:val="BodyText"/>
        <w:spacing w:line="332" w:lineRule="auto"/>
        <w:rPr/>
      </w:pPr>
      <w:r/>
    </w:p>
    <w:p>
      <w:pPr>
        <w:pStyle w:val="BodyText"/>
        <w:spacing w:line="333" w:lineRule="auto"/>
        <w:rPr/>
      </w:pPr>
      <w:r/>
    </w:p>
    <w:p>
      <w:pPr>
        <w:ind w:left="979"/>
        <w:spacing w:before="172" w:line="166" w:lineRule="auto"/>
        <w:rPr>
          <w:rFonts w:ascii="Times New Roman" w:hAnsi="Times New Roman" w:eastAsia="Times New Roman" w:cs="Times New Roman"/>
          <w:sz w:val="60"/>
          <w:szCs w:val="60"/>
        </w:rPr>
      </w:pPr>
      <w:r>
        <w:rPr>
          <w:rFonts w:ascii="Times New Roman" w:hAnsi="Times New Roman" w:eastAsia="Times New Roman" w:cs="Times New Roman"/>
          <w:sz w:val="60"/>
          <w:szCs w:val="60"/>
          <w:b/>
          <w:bCs/>
          <w:spacing w:val="-5"/>
        </w:rPr>
        <w:t>010</w:t>
      </w:r>
    </w:p>
    <w:p>
      <w:pPr>
        <w:ind w:left="519"/>
        <w:spacing w:line="221" w:lineRule="auto"/>
        <w:rPr>
          <w:rFonts w:ascii="SimHei" w:hAnsi="SimHei" w:eastAsia="SimHei" w:cs="SimHei"/>
          <w:sz w:val="24"/>
          <w:szCs w:val="24"/>
        </w:rPr>
      </w:pPr>
      <w:r>
        <w:rPr>
          <w:rFonts w:ascii="SimHei" w:hAnsi="SimHei" w:eastAsia="SimHei" w:cs="SimHei"/>
          <w:sz w:val="24"/>
          <w:szCs w:val="24"/>
          <w:spacing w:val="-20"/>
        </w:rPr>
        <w:t>20世纪中国教育家画传</w:t>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ind w:left="4445"/>
        <w:spacing w:before="130" w:line="222" w:lineRule="auto"/>
        <w:rPr>
          <w:rFonts w:ascii="SimHei" w:hAnsi="SimHei" w:eastAsia="SimHei" w:cs="SimHei"/>
          <w:sz w:val="40"/>
          <w:szCs w:val="40"/>
        </w:rPr>
      </w:pPr>
      <w:r>
        <w:rPr>
          <w:rFonts w:ascii="SimHei" w:hAnsi="SimHei" w:eastAsia="SimHei" w:cs="SimHei"/>
          <w:sz w:val="40"/>
          <w:szCs w:val="40"/>
          <w:b/>
          <w:bCs/>
          <w:spacing w:val="20"/>
        </w:rPr>
        <w:t>国民党元老</w:t>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7" w:lineRule="auto"/>
        <w:rPr/>
      </w:pPr>
      <w:r/>
    </w:p>
    <w:p>
      <w:pPr>
        <w:ind w:left="979" w:right="71" w:firstLine="539"/>
        <w:spacing w:before="78" w:line="404" w:lineRule="auto"/>
        <w:rPr>
          <w:rFonts w:ascii="SimSun" w:hAnsi="SimSun" w:eastAsia="SimSun" w:cs="SimSun"/>
          <w:sz w:val="24"/>
          <w:szCs w:val="24"/>
        </w:rPr>
      </w:pPr>
      <w:r>
        <w:rPr>
          <w:rFonts w:ascii="SimSun" w:hAnsi="SimSun" w:eastAsia="SimSun" w:cs="SimSun"/>
          <w:sz w:val="24"/>
          <w:szCs w:val="24"/>
          <w:spacing w:val="23"/>
        </w:rPr>
        <w:t>蔡元培是老同盟会会员，与吴稚晖(1865~1953</w:t>
      </w:r>
      <w:r>
        <w:rPr>
          <w:rFonts w:ascii="SimSun" w:hAnsi="SimSun" w:eastAsia="SimSun" w:cs="SimSun"/>
          <w:sz w:val="24"/>
          <w:szCs w:val="24"/>
          <w:spacing w:val="22"/>
        </w:rPr>
        <w:t>)、张静江(1877~1950)、</w:t>
      </w:r>
      <w:r>
        <w:rPr>
          <w:rFonts w:ascii="SimSun" w:hAnsi="SimSun" w:eastAsia="SimSun" w:cs="SimSun"/>
          <w:sz w:val="24"/>
          <w:szCs w:val="24"/>
        </w:rPr>
        <w:t xml:space="preserve"> </w:t>
      </w:r>
      <w:r>
        <w:rPr>
          <w:rFonts w:ascii="SimSun" w:hAnsi="SimSun" w:eastAsia="SimSun" w:cs="SimSun"/>
          <w:sz w:val="24"/>
          <w:szCs w:val="24"/>
          <w:spacing w:val="27"/>
        </w:rPr>
        <w:t>李石曾(1881~1973)并称为“国民党四大元老”,或称“国民党党国四老”,</w:t>
      </w:r>
      <w:r>
        <w:rPr>
          <w:rFonts w:ascii="SimSun" w:hAnsi="SimSun" w:eastAsia="SimSun" w:cs="SimSun"/>
          <w:sz w:val="24"/>
          <w:szCs w:val="24"/>
          <w:spacing w:val="5"/>
        </w:rPr>
        <w:t xml:space="preserve">  </w:t>
      </w:r>
      <w:r>
        <w:rPr>
          <w:rFonts w:ascii="SimSun" w:hAnsi="SimSun" w:eastAsia="SimSun" w:cs="SimSun"/>
          <w:sz w:val="24"/>
          <w:szCs w:val="24"/>
          <w:spacing w:val="31"/>
        </w:rPr>
        <w:t>在国民党内有很高的威望和地位。他曾担任国民党候补中央监察委员、中央</w:t>
      </w:r>
      <w:r>
        <w:rPr>
          <w:rFonts w:ascii="SimSun" w:hAnsi="SimSun" w:eastAsia="SimSun" w:cs="SimSun"/>
          <w:sz w:val="24"/>
          <w:szCs w:val="24"/>
          <w:spacing w:val="16"/>
        </w:rPr>
        <w:t xml:space="preserve"> </w:t>
      </w:r>
      <w:r>
        <w:rPr>
          <w:rFonts w:ascii="SimSun" w:hAnsi="SimSun" w:eastAsia="SimSun" w:cs="SimSun"/>
          <w:sz w:val="24"/>
          <w:szCs w:val="24"/>
          <w:spacing w:val="31"/>
        </w:rPr>
        <w:t>监察委员和中央政治会议委员等职，又担任</w:t>
      </w:r>
      <w:r>
        <w:rPr>
          <w:rFonts w:ascii="SimSun" w:hAnsi="SimSun" w:eastAsia="SimSun" w:cs="SimSun"/>
          <w:sz w:val="24"/>
          <w:szCs w:val="24"/>
          <w:spacing w:val="30"/>
        </w:rPr>
        <w:t>南京国民政府委员和常务委员、</w:t>
      </w:r>
      <w:r>
        <w:rPr>
          <w:rFonts w:ascii="SimSun" w:hAnsi="SimSun" w:eastAsia="SimSun" w:cs="SimSun"/>
          <w:sz w:val="24"/>
          <w:szCs w:val="24"/>
        </w:rPr>
        <w:t xml:space="preserve"> </w:t>
      </w:r>
      <w:r>
        <w:rPr>
          <w:rFonts w:ascii="SimSun" w:hAnsi="SimSun" w:eastAsia="SimSun" w:cs="SimSun"/>
          <w:sz w:val="24"/>
          <w:szCs w:val="24"/>
          <w:spacing w:val="32"/>
        </w:rPr>
        <w:t>大学院院长兼代理司法部长、中央研究院院长、监察院</w:t>
      </w:r>
      <w:r>
        <w:rPr>
          <w:rFonts w:ascii="SimSun" w:hAnsi="SimSun" w:eastAsia="SimSun" w:cs="SimSun"/>
          <w:sz w:val="24"/>
          <w:szCs w:val="24"/>
          <w:spacing w:val="31"/>
        </w:rPr>
        <w:t>院长等职。而元老的</w:t>
      </w:r>
      <w:r>
        <w:rPr>
          <w:rFonts w:ascii="SimSun" w:hAnsi="SimSun" w:eastAsia="SimSun" w:cs="SimSun"/>
          <w:sz w:val="24"/>
          <w:szCs w:val="24"/>
        </w:rPr>
        <w:t xml:space="preserve"> </w:t>
      </w:r>
      <w:r>
        <w:rPr>
          <w:rFonts w:ascii="SimSun" w:hAnsi="SimSun" w:eastAsia="SimSun" w:cs="SimSun"/>
          <w:sz w:val="24"/>
          <w:szCs w:val="24"/>
          <w:spacing w:val="25"/>
        </w:rPr>
        <w:t>身份又使他担任了一些特殊的角色，参与了一些特殊的活动。如1927年4月</w:t>
      </w:r>
      <w:r>
        <w:rPr>
          <w:rFonts w:ascii="SimSun" w:hAnsi="SimSun" w:eastAsia="SimSun" w:cs="SimSun"/>
          <w:sz w:val="24"/>
          <w:szCs w:val="24"/>
          <w:spacing w:val="24"/>
        </w:rPr>
        <w:t>18</w:t>
      </w:r>
      <w:r>
        <w:rPr>
          <w:rFonts w:ascii="SimSun" w:hAnsi="SimSun" w:eastAsia="SimSun" w:cs="SimSun"/>
          <w:sz w:val="24"/>
          <w:szCs w:val="24"/>
        </w:rPr>
        <w:t xml:space="preserve"> </w:t>
      </w:r>
      <w:r>
        <w:rPr>
          <w:rFonts w:ascii="SimSun" w:hAnsi="SimSun" w:eastAsia="SimSun" w:cs="SimSun"/>
          <w:sz w:val="24"/>
          <w:szCs w:val="24"/>
          <w:spacing w:val="31"/>
        </w:rPr>
        <w:t>日，在南京国民政府成立典礼上，由蔡元培</w:t>
      </w:r>
      <w:r>
        <w:rPr>
          <w:rFonts w:ascii="SimSun" w:hAnsi="SimSun" w:eastAsia="SimSun" w:cs="SimSun"/>
          <w:sz w:val="24"/>
          <w:szCs w:val="24"/>
          <w:spacing w:val="30"/>
        </w:rPr>
        <w:t>代表国民党中央党部向国民政府</w:t>
      </w:r>
      <w:r>
        <w:rPr>
          <w:rFonts w:ascii="SimSun" w:hAnsi="SimSun" w:eastAsia="SimSun" w:cs="SimSun"/>
          <w:sz w:val="24"/>
          <w:szCs w:val="24"/>
        </w:rPr>
        <w:t xml:space="preserve"> </w:t>
      </w:r>
      <w:r>
        <w:rPr>
          <w:rFonts w:ascii="SimSun" w:hAnsi="SimSun" w:eastAsia="SimSun" w:cs="SimSun"/>
          <w:sz w:val="24"/>
          <w:szCs w:val="24"/>
          <w:spacing w:val="26"/>
        </w:rPr>
        <w:t>代表胡汉民授印。又如同年12月1日，蒋介石、宋美龄在上海大华饭店举行婚</w:t>
      </w:r>
    </w:p>
    <w:p>
      <w:pPr>
        <w:pStyle w:val="BodyText"/>
        <w:spacing w:line="282" w:lineRule="auto"/>
        <w:rPr/>
      </w:pPr>
      <w:r/>
    </w:p>
    <w:p>
      <w:pPr>
        <w:pStyle w:val="BodyText"/>
        <w:spacing w:line="282" w:lineRule="auto"/>
        <w:rPr/>
      </w:pPr>
      <w:r/>
    </w:p>
    <w:p>
      <w:pPr>
        <w:pStyle w:val="BodyText"/>
        <w:spacing w:line="282" w:lineRule="auto"/>
        <w:rPr/>
      </w:pPr>
      <w:r/>
    </w:p>
    <w:p>
      <w:pPr>
        <w:pStyle w:val="BodyText"/>
        <w:spacing w:line="283" w:lineRule="auto"/>
        <w:rPr/>
      </w:pPr>
      <w:r/>
    </w:p>
    <w:p>
      <w:pPr>
        <w:spacing w:line="4360" w:lineRule="exact"/>
        <w:rPr/>
      </w:pPr>
      <w:r>
        <w:rPr>
          <w:position w:val="-87"/>
        </w:rPr>
        <w:drawing>
          <wp:inline distT="0" distB="0" distL="0" distR="0">
            <wp:extent cx="6362701" cy="2768628"/>
            <wp:effectExtent l="0" t="0" r="0" b="0"/>
            <wp:docPr id="56" name="IM 56"/>
            <wp:cNvGraphicFramePr/>
            <a:graphic>
              <a:graphicData uri="http://schemas.openxmlformats.org/drawingml/2006/picture">
                <pic:pic>
                  <pic:nvPicPr>
                    <pic:cNvPr id="56" name="IM 56"/>
                    <pic:cNvPicPr/>
                  </pic:nvPicPr>
                  <pic:blipFill>
                    <a:blip r:embed="rId37"/>
                    <a:stretch>
                      <a:fillRect/>
                    </a:stretch>
                  </pic:blipFill>
                  <pic:spPr>
                    <a:xfrm rot="0">
                      <a:off x="0" y="0"/>
                      <a:ext cx="6362701" cy="2768628"/>
                    </a:xfrm>
                    <a:prstGeom prst="rect">
                      <a:avLst/>
                    </a:prstGeom>
                  </pic:spPr>
                </pic:pic>
              </a:graphicData>
            </a:graphic>
          </wp:inline>
        </w:drawing>
      </w:r>
    </w:p>
    <w:p>
      <w:pPr>
        <w:ind w:left="60" w:right="73" w:firstLine="439"/>
        <w:spacing w:before="109" w:line="230" w:lineRule="auto"/>
        <w:rPr>
          <w:rFonts w:ascii="SimHei" w:hAnsi="SimHei" w:eastAsia="SimHei" w:cs="SimHei"/>
          <w:sz w:val="24"/>
          <w:szCs w:val="24"/>
        </w:rPr>
      </w:pPr>
      <w:r>
        <w:rPr>
          <w:rFonts w:ascii="SimHei" w:hAnsi="SimHei" w:eastAsia="SimHei" w:cs="SimHei"/>
          <w:sz w:val="24"/>
          <w:szCs w:val="24"/>
          <w:spacing w:val="-6"/>
        </w:rPr>
        <w:t>南京国民政府委员就职时蔡元培(前排左三)与蒋介石(前排左一)、胡汉</w:t>
      </w:r>
      <w:r>
        <w:rPr>
          <w:rFonts w:ascii="SimHei" w:hAnsi="SimHei" w:eastAsia="SimHei" w:cs="SimHei"/>
          <w:sz w:val="24"/>
          <w:szCs w:val="24"/>
          <w:spacing w:val="-7"/>
        </w:rPr>
        <w:t>民(左二)、吴稚晖(右</w:t>
      </w:r>
      <w:r>
        <w:rPr>
          <w:rFonts w:ascii="SimHei" w:hAnsi="SimHei" w:eastAsia="SimHei" w:cs="SimHei"/>
          <w:sz w:val="24"/>
          <w:szCs w:val="24"/>
        </w:rPr>
        <w:t xml:space="preserve"> </w:t>
      </w:r>
      <w:r>
        <w:rPr>
          <w:rFonts w:ascii="SimHei" w:hAnsi="SimHei" w:eastAsia="SimHei" w:cs="SimHei"/>
          <w:sz w:val="24"/>
          <w:szCs w:val="24"/>
          <w:spacing w:val="-2"/>
        </w:rPr>
        <w:t>四)、李石曾(右三)等合影。</w:t>
      </w:r>
    </w:p>
    <w:p>
      <w:pPr>
        <w:spacing w:line="230" w:lineRule="auto"/>
        <w:sectPr>
          <w:pgSz w:w="11910" w:h="16840"/>
          <w:pgMar w:top="400" w:right="1609" w:bottom="400" w:left="280" w:header="0" w:footer="0" w:gutter="0"/>
        </w:sectPr>
        <w:rPr>
          <w:rFonts w:ascii="SimHei" w:hAnsi="SimHei" w:eastAsia="SimHei" w:cs="SimHei"/>
          <w:sz w:val="24"/>
          <w:szCs w:val="24"/>
        </w:rPr>
      </w:pPr>
    </w:p>
    <w:p>
      <w:pPr>
        <w:pStyle w:val="BodyText"/>
        <w:spacing w:line="284" w:lineRule="auto"/>
        <w:rPr/>
      </w:pPr>
      <w:r/>
    </w:p>
    <w:p>
      <w:pPr>
        <w:pStyle w:val="BodyText"/>
        <w:spacing w:line="285" w:lineRule="auto"/>
        <w:rPr/>
      </w:pPr>
      <w:r/>
    </w:p>
    <w:p>
      <w:pPr>
        <w:pStyle w:val="BodyText"/>
        <w:spacing w:line="285" w:lineRule="auto"/>
        <w:rPr/>
      </w:pPr>
      <w:r/>
    </w:p>
    <w:p>
      <w:pPr>
        <w:ind w:firstLine="6729"/>
        <w:spacing w:line="510" w:lineRule="exact"/>
        <w:rPr/>
      </w:pPr>
      <w:r>
        <w:rPr>
          <w:position w:val="-10"/>
        </w:rPr>
        <w:drawing>
          <wp:inline distT="0" distB="0" distL="0" distR="0">
            <wp:extent cx="2025633" cy="323903"/>
            <wp:effectExtent l="0" t="0" r="0" b="0"/>
            <wp:docPr id="58" name="IM 58"/>
            <wp:cNvGraphicFramePr/>
            <a:graphic>
              <a:graphicData uri="http://schemas.openxmlformats.org/drawingml/2006/picture">
                <pic:pic>
                  <pic:nvPicPr>
                    <pic:cNvPr id="58" name="IM 58"/>
                    <pic:cNvPicPr/>
                  </pic:nvPicPr>
                  <pic:blipFill>
                    <a:blip r:embed="rId38"/>
                    <a:stretch>
                      <a:fillRect/>
                    </a:stretch>
                  </pic:blipFill>
                  <pic:spPr>
                    <a:xfrm rot="0">
                      <a:off x="0" y="0"/>
                      <a:ext cx="2025633" cy="323903"/>
                    </a:xfrm>
                    <a:prstGeom prst="rect">
                      <a:avLst/>
                    </a:prstGeom>
                  </pic:spPr>
                </pic:pic>
              </a:graphicData>
            </a:graphic>
          </wp:inline>
        </w:drawing>
      </w:r>
    </w:p>
    <w:p>
      <w:pPr>
        <w:pStyle w:val="BodyText"/>
        <w:spacing w:line="460" w:lineRule="auto"/>
        <w:rPr/>
      </w:pPr>
      <w:r/>
    </w:p>
    <w:p>
      <w:pPr>
        <w:ind w:left="30" w:right="814"/>
        <w:spacing w:before="88" w:line="364" w:lineRule="auto"/>
        <w:rPr>
          <w:rFonts w:ascii="SimSun" w:hAnsi="SimSun" w:eastAsia="SimSun" w:cs="SimSun"/>
          <w:sz w:val="27"/>
          <w:szCs w:val="27"/>
        </w:rPr>
      </w:pPr>
      <w:r>
        <w:rPr>
          <w:rFonts w:ascii="SimSun" w:hAnsi="SimSun" w:eastAsia="SimSun" w:cs="SimSun"/>
          <w:sz w:val="27"/>
          <w:szCs w:val="27"/>
          <w:spacing w:val="-3"/>
        </w:rPr>
        <w:t>礼，蔡元培为第一证婚人，其余五位证婚人依次为余日章、谭延阅、</w:t>
      </w:r>
      <w:r>
        <w:rPr>
          <w:rFonts w:ascii="SimSun" w:hAnsi="SimSun" w:eastAsia="SimSun" w:cs="SimSun"/>
          <w:sz w:val="27"/>
          <w:szCs w:val="27"/>
          <w:spacing w:val="-4"/>
        </w:rPr>
        <w:t>王正廷、</w:t>
      </w:r>
      <w:r>
        <w:rPr>
          <w:rFonts w:ascii="SimSun" w:hAnsi="SimSun" w:eastAsia="SimSun" w:cs="SimSun"/>
          <w:sz w:val="27"/>
          <w:szCs w:val="27"/>
        </w:rPr>
        <w:t xml:space="preserve"> </w:t>
      </w:r>
      <w:r>
        <w:rPr>
          <w:rFonts w:ascii="SimSun" w:hAnsi="SimSun" w:eastAsia="SimSun" w:cs="SimSun"/>
          <w:sz w:val="27"/>
          <w:szCs w:val="27"/>
          <w:spacing w:val="-9"/>
        </w:rPr>
        <w:t>何香凝、李德全。</w:t>
      </w:r>
    </w:p>
    <w:p>
      <w:pPr>
        <w:ind w:left="30" w:right="734" w:firstLine="550"/>
        <w:spacing w:before="28" w:line="368" w:lineRule="auto"/>
        <w:rPr>
          <w:rFonts w:ascii="SimSun" w:hAnsi="SimSun" w:eastAsia="SimSun" w:cs="SimSun"/>
          <w:sz w:val="27"/>
          <w:szCs w:val="27"/>
        </w:rPr>
      </w:pPr>
      <w:r>
        <w:rPr>
          <w:rFonts w:ascii="SimSun" w:hAnsi="SimSun" w:eastAsia="SimSun" w:cs="SimSun"/>
          <w:sz w:val="27"/>
          <w:szCs w:val="27"/>
          <w:spacing w:val="-1"/>
        </w:rPr>
        <w:t>不过，这里要说的是在1927年上半年，蔡元培参加了由蒋介石</w:t>
      </w:r>
      <w:r>
        <w:rPr>
          <w:rFonts w:ascii="SimSun" w:hAnsi="SimSun" w:eastAsia="SimSun" w:cs="SimSun"/>
          <w:sz w:val="27"/>
          <w:szCs w:val="27"/>
          <w:spacing w:val="-2"/>
        </w:rPr>
        <w:t>、吴稚晖等</w:t>
      </w:r>
      <w:r>
        <w:rPr>
          <w:rFonts w:ascii="SimSun" w:hAnsi="SimSun" w:eastAsia="SimSun" w:cs="SimSun"/>
          <w:sz w:val="27"/>
          <w:szCs w:val="27"/>
        </w:rPr>
        <w:t xml:space="preserve"> </w:t>
      </w:r>
      <w:r>
        <w:rPr>
          <w:rFonts w:ascii="SimSun" w:hAnsi="SimSun" w:eastAsia="SimSun" w:cs="SimSun"/>
          <w:sz w:val="27"/>
          <w:szCs w:val="27"/>
          <w:spacing w:val="10"/>
        </w:rPr>
        <w:t>策划的一系列清党运动。如3月28日，蔡元培主持国民党中央监</w:t>
      </w:r>
      <w:r>
        <w:rPr>
          <w:rFonts w:ascii="SimSun" w:hAnsi="SimSun" w:eastAsia="SimSun" w:cs="SimSun"/>
          <w:sz w:val="27"/>
          <w:szCs w:val="27"/>
          <w:spacing w:val="9"/>
        </w:rPr>
        <w:t>察委员会会</w:t>
      </w:r>
      <w:r>
        <w:rPr>
          <w:rFonts w:ascii="SimSun" w:hAnsi="SimSun" w:eastAsia="SimSun" w:cs="SimSun"/>
          <w:sz w:val="27"/>
          <w:szCs w:val="27"/>
        </w:rPr>
        <w:t xml:space="preserve"> </w:t>
      </w:r>
      <w:r>
        <w:rPr>
          <w:rFonts w:ascii="SimSun" w:hAnsi="SimSun" w:eastAsia="SimSun" w:cs="SimSun"/>
          <w:sz w:val="27"/>
          <w:szCs w:val="27"/>
          <w:spacing w:val="6"/>
        </w:rPr>
        <w:t>议，对于吴稚晖提议纠察共产党人案，他补</w:t>
      </w:r>
      <w:r>
        <w:rPr>
          <w:rFonts w:ascii="SimSun" w:hAnsi="SimSun" w:eastAsia="SimSun" w:cs="SimSun"/>
          <w:sz w:val="27"/>
          <w:szCs w:val="27"/>
          <w:spacing w:val="5"/>
        </w:rPr>
        <w:t>充应该“取消共产党人在国民党</w:t>
      </w:r>
      <w:r>
        <w:rPr>
          <w:rFonts w:ascii="SimSun" w:hAnsi="SimSun" w:eastAsia="SimSun" w:cs="SimSun"/>
          <w:sz w:val="27"/>
          <w:szCs w:val="27"/>
        </w:rPr>
        <w:t xml:space="preserve"> </w:t>
      </w:r>
      <w:r>
        <w:rPr>
          <w:rFonts w:ascii="SimSun" w:hAnsi="SimSun" w:eastAsia="SimSun" w:cs="SimSun"/>
          <w:sz w:val="27"/>
          <w:szCs w:val="27"/>
          <w:spacing w:val="7"/>
        </w:rPr>
        <w:t>之党籍”。会议还同意吴稚晖的建议，将这次反</w:t>
      </w:r>
      <w:r>
        <w:rPr>
          <w:rFonts w:ascii="SimSun" w:hAnsi="SimSun" w:eastAsia="SimSun" w:cs="SimSun"/>
          <w:sz w:val="27"/>
          <w:szCs w:val="27"/>
          <w:spacing w:val="6"/>
        </w:rPr>
        <w:t>共清党活动定名为“护党救</w:t>
      </w:r>
      <w:r>
        <w:rPr>
          <w:rFonts w:ascii="SimSun" w:hAnsi="SimSun" w:eastAsia="SimSun" w:cs="SimSun"/>
          <w:sz w:val="27"/>
          <w:szCs w:val="27"/>
        </w:rPr>
        <w:t xml:space="preserve"> </w:t>
      </w:r>
      <w:r>
        <w:rPr>
          <w:rFonts w:ascii="SimSun" w:hAnsi="SimSun" w:eastAsia="SimSun" w:cs="SimSun"/>
          <w:sz w:val="27"/>
          <w:szCs w:val="27"/>
          <w:spacing w:val="-1"/>
        </w:rPr>
        <w:t>国运动”。4月2日，他又主持召开国民党中央监察委员会会议，吴稚晖</w:t>
      </w:r>
      <w:r>
        <w:rPr>
          <w:rFonts w:ascii="SimSun" w:hAnsi="SimSun" w:eastAsia="SimSun" w:cs="SimSun"/>
          <w:sz w:val="27"/>
          <w:szCs w:val="27"/>
          <w:spacing w:val="-2"/>
        </w:rPr>
        <w:t>在会上</w:t>
      </w:r>
      <w:r>
        <w:rPr>
          <w:rFonts w:ascii="SimSun" w:hAnsi="SimSun" w:eastAsia="SimSun" w:cs="SimSun"/>
          <w:sz w:val="27"/>
          <w:szCs w:val="27"/>
        </w:rPr>
        <w:t xml:space="preserve"> </w:t>
      </w:r>
      <w:r>
        <w:rPr>
          <w:rFonts w:ascii="SimSun" w:hAnsi="SimSun" w:eastAsia="SimSun" w:cs="SimSun"/>
          <w:sz w:val="27"/>
          <w:szCs w:val="27"/>
          <w:spacing w:val="7"/>
        </w:rPr>
        <w:t>正式提出弹劾共产党的咨文，蔡元培与其配合，拿</w:t>
      </w:r>
      <w:r>
        <w:rPr>
          <w:rFonts w:ascii="SimSun" w:hAnsi="SimSun" w:eastAsia="SimSun" w:cs="SimSun"/>
          <w:sz w:val="27"/>
          <w:szCs w:val="27"/>
          <w:spacing w:val="6"/>
        </w:rPr>
        <w:t>出《共产党祸党证据及共</w:t>
      </w:r>
      <w:r>
        <w:rPr>
          <w:rFonts w:ascii="SimSun" w:hAnsi="SimSun" w:eastAsia="SimSun" w:cs="SimSun"/>
          <w:sz w:val="27"/>
          <w:szCs w:val="27"/>
        </w:rPr>
        <w:t xml:space="preserve"> </w:t>
      </w:r>
      <w:r>
        <w:rPr>
          <w:rFonts w:ascii="SimSun" w:hAnsi="SimSun" w:eastAsia="SimSun" w:cs="SimSun"/>
          <w:sz w:val="27"/>
          <w:szCs w:val="27"/>
          <w:spacing w:val="10"/>
        </w:rPr>
        <w:t>产党在浙祸党之报告》,让与会委员传看。会议审定了应予监视的共产党人</w:t>
      </w:r>
      <w:r>
        <w:rPr>
          <w:rFonts w:ascii="SimSun" w:hAnsi="SimSun" w:eastAsia="SimSun" w:cs="SimSun"/>
          <w:sz w:val="27"/>
          <w:szCs w:val="27"/>
          <w:spacing w:val="5"/>
        </w:rPr>
        <w:t xml:space="preserve"> </w:t>
      </w:r>
      <w:r>
        <w:rPr>
          <w:rFonts w:ascii="SimSun" w:hAnsi="SimSun" w:eastAsia="SimSun" w:cs="SimSun"/>
          <w:sz w:val="27"/>
          <w:szCs w:val="27"/>
          <w:spacing w:val="6"/>
        </w:rPr>
        <w:t>名单，共计197人，内有鲍罗廷、陈独秀、谭平山、林祖涵、毛泽东等。4月</w:t>
      </w:r>
      <w:r>
        <w:rPr>
          <w:rFonts w:ascii="SimSun" w:hAnsi="SimSun" w:eastAsia="SimSun" w:cs="SimSun"/>
          <w:sz w:val="27"/>
          <w:szCs w:val="27"/>
          <w:spacing w:val="13"/>
        </w:rPr>
        <w:t xml:space="preserve"> </w:t>
      </w:r>
      <w:r>
        <w:rPr>
          <w:rFonts w:ascii="SimSun" w:hAnsi="SimSun" w:eastAsia="SimSun" w:cs="SimSun"/>
          <w:sz w:val="27"/>
          <w:szCs w:val="27"/>
          <w:spacing w:val="6"/>
        </w:rPr>
        <w:t>18日，在南京国民政府成立典礼后发表的演说中，他指责当时的武汉政</w:t>
      </w:r>
      <w:r>
        <w:rPr>
          <w:rFonts w:ascii="SimSun" w:hAnsi="SimSun" w:eastAsia="SimSun" w:cs="SimSun"/>
          <w:sz w:val="27"/>
          <w:szCs w:val="27"/>
          <w:spacing w:val="5"/>
        </w:rPr>
        <w:t>府是</w:t>
      </w:r>
      <w:r>
        <w:rPr>
          <w:rFonts w:ascii="SimSun" w:hAnsi="SimSun" w:eastAsia="SimSun" w:cs="SimSun"/>
          <w:sz w:val="27"/>
          <w:szCs w:val="27"/>
        </w:rPr>
        <w:t xml:space="preserve"> </w:t>
      </w:r>
      <w:r>
        <w:rPr>
          <w:rFonts w:ascii="SimSun" w:hAnsi="SimSun" w:eastAsia="SimSun" w:cs="SimSun"/>
          <w:sz w:val="27"/>
          <w:szCs w:val="27"/>
          <w:spacing w:val="7"/>
        </w:rPr>
        <w:t>“假借三民主义的招牌来实行共产主义”,是“受俄国人的指挥”</w:t>
      </w:r>
      <w:r>
        <w:rPr>
          <w:rFonts w:ascii="SimSun" w:hAnsi="SimSun" w:eastAsia="SimSun" w:cs="SimSun"/>
          <w:sz w:val="27"/>
          <w:szCs w:val="27"/>
          <w:spacing w:val="6"/>
        </w:rPr>
        <w:t>,应该予以</w:t>
      </w:r>
      <w:r>
        <w:rPr>
          <w:rFonts w:ascii="SimSun" w:hAnsi="SimSun" w:eastAsia="SimSun" w:cs="SimSun"/>
          <w:sz w:val="27"/>
          <w:szCs w:val="27"/>
        </w:rPr>
        <w:t xml:space="preserve"> </w:t>
      </w:r>
      <w:r>
        <w:rPr>
          <w:rFonts w:ascii="SimSun" w:hAnsi="SimSun" w:eastAsia="SimSun" w:cs="SimSun"/>
          <w:sz w:val="27"/>
          <w:szCs w:val="27"/>
          <w:spacing w:val="3"/>
        </w:rPr>
        <w:t>“扫荡”,如此等等。毋庸置疑，这是蔡元培人生旅程中走过的一段曲折。正</w:t>
      </w:r>
      <w:r>
        <w:rPr>
          <w:rFonts w:ascii="SimSun" w:hAnsi="SimSun" w:eastAsia="SimSun" w:cs="SimSun"/>
          <w:sz w:val="27"/>
          <w:szCs w:val="27"/>
          <w:spacing w:val="7"/>
        </w:rPr>
        <w:t xml:space="preserve"> </w:t>
      </w:r>
      <w:r>
        <w:rPr>
          <w:rFonts w:ascii="SimSun" w:hAnsi="SimSun" w:eastAsia="SimSun" w:cs="SimSun"/>
          <w:sz w:val="27"/>
          <w:szCs w:val="27"/>
          <w:spacing w:val="3"/>
        </w:rPr>
        <w:t>如他在爱国学社时的学生柳亚子在1941年撰写的《纪念蔡元培先生</w:t>
      </w:r>
      <w:r>
        <w:rPr>
          <w:rFonts w:ascii="SimSun" w:hAnsi="SimSun" w:eastAsia="SimSun" w:cs="SimSun"/>
          <w:sz w:val="27"/>
          <w:szCs w:val="27"/>
          <w:spacing w:val="2"/>
        </w:rPr>
        <w:t>》 一文中</w:t>
      </w:r>
      <w:r>
        <w:rPr>
          <w:rFonts w:ascii="SimSun" w:hAnsi="SimSun" w:eastAsia="SimSun" w:cs="SimSun"/>
          <w:sz w:val="27"/>
          <w:szCs w:val="27"/>
        </w:rPr>
        <w:t xml:space="preserve"> </w:t>
      </w:r>
      <w:r>
        <w:rPr>
          <w:rFonts w:ascii="SimSun" w:hAnsi="SimSun" w:eastAsia="SimSun" w:cs="SimSun"/>
          <w:sz w:val="27"/>
          <w:szCs w:val="27"/>
          <w:spacing w:val="-1"/>
        </w:rPr>
        <w:t>所说：“蔡先生一生和平敦厚，蔼然使人如坐春风。但在民国十六年上半年，</w:t>
      </w:r>
      <w:r>
        <w:rPr>
          <w:rFonts w:ascii="SimSun" w:hAnsi="SimSun" w:eastAsia="SimSun" w:cs="SimSun"/>
          <w:sz w:val="27"/>
          <w:szCs w:val="27"/>
          <w:spacing w:val="8"/>
        </w:rPr>
        <w:t xml:space="preserve"> </w:t>
      </w:r>
      <w:r>
        <w:rPr>
          <w:rFonts w:ascii="SimSun" w:hAnsi="SimSun" w:eastAsia="SimSun" w:cs="SimSun"/>
          <w:sz w:val="27"/>
          <w:szCs w:val="27"/>
          <w:spacing w:val="3"/>
        </w:rPr>
        <w:t>却动了一些火气，参加了清党运动。</w:t>
      </w:r>
      <w:r>
        <w:rPr>
          <w:rFonts w:ascii="SimSun" w:hAnsi="SimSun" w:eastAsia="SimSun" w:cs="SimSun"/>
          <w:sz w:val="27"/>
          <w:szCs w:val="27"/>
          <w:spacing w:val="-16"/>
        </w:rPr>
        <w:t xml:space="preserve"> </w:t>
      </w:r>
      <w:r>
        <w:rPr>
          <w:rFonts w:ascii="SimSun" w:hAnsi="SimSun" w:eastAsia="SimSun" w:cs="SimSun"/>
          <w:sz w:val="27"/>
          <w:szCs w:val="27"/>
          <w:spacing w:val="3"/>
        </w:rPr>
        <w:t>一张用中央监察委员会名义发表的通缉</w:t>
      </w:r>
      <w:r>
        <w:rPr>
          <w:rFonts w:ascii="SimSun" w:hAnsi="SimSun" w:eastAsia="SimSun" w:cs="SimSun"/>
          <w:sz w:val="27"/>
          <w:szCs w:val="27"/>
        </w:rPr>
        <w:t xml:space="preserve"> </w:t>
      </w:r>
      <w:r>
        <w:rPr>
          <w:rFonts w:ascii="SimSun" w:hAnsi="SimSun" w:eastAsia="SimSun" w:cs="SimSun"/>
          <w:sz w:val="27"/>
          <w:szCs w:val="27"/>
          <w:spacing w:val="2"/>
        </w:rPr>
        <w:t>名单，真是洋洋大观，连我也大受其影响。”[2]蔡元培在这时</w:t>
      </w:r>
      <w:r>
        <w:rPr>
          <w:rFonts w:ascii="SimSun" w:hAnsi="SimSun" w:eastAsia="SimSun" w:cs="SimSun"/>
          <w:sz w:val="27"/>
          <w:szCs w:val="27"/>
          <w:spacing w:val="1"/>
        </w:rPr>
        <w:t>“动了一些火</w:t>
      </w:r>
      <w:r>
        <w:rPr>
          <w:rFonts w:ascii="SimSun" w:hAnsi="SimSun" w:eastAsia="SimSun" w:cs="SimSun"/>
          <w:sz w:val="27"/>
          <w:szCs w:val="27"/>
        </w:rPr>
        <w:t xml:space="preserve"> </w:t>
      </w:r>
      <w:r>
        <w:rPr>
          <w:rFonts w:ascii="SimSun" w:hAnsi="SimSun" w:eastAsia="SimSun" w:cs="SimSun"/>
          <w:sz w:val="27"/>
          <w:szCs w:val="27"/>
          <w:spacing w:val="-1"/>
        </w:rPr>
        <w:t>气”的原因很复杂，除了他多年旅居国外，对国内急剧发展的形势有些隔膜，</w:t>
      </w:r>
      <w:r>
        <w:rPr>
          <w:rFonts w:ascii="SimSun" w:hAnsi="SimSun" w:eastAsia="SimSun" w:cs="SimSun"/>
          <w:sz w:val="27"/>
          <w:szCs w:val="27"/>
          <w:spacing w:val="8"/>
        </w:rPr>
        <w:t xml:space="preserve"> </w:t>
      </w:r>
      <w:r>
        <w:rPr>
          <w:rFonts w:ascii="SimSun" w:hAnsi="SimSun" w:eastAsia="SimSun" w:cs="SimSun"/>
          <w:sz w:val="27"/>
          <w:szCs w:val="27"/>
          <w:spacing w:val="6"/>
        </w:rPr>
        <w:t>对以蒋介石为代表的国民党右派的本质尚未认清之外，应该说他思想上的自</w:t>
      </w:r>
      <w:r>
        <w:rPr>
          <w:rFonts w:ascii="SimSun" w:hAnsi="SimSun" w:eastAsia="SimSun" w:cs="SimSun"/>
          <w:sz w:val="27"/>
          <w:szCs w:val="27"/>
          <w:spacing w:val="16"/>
        </w:rPr>
        <w:t xml:space="preserve"> </w:t>
      </w:r>
      <w:r>
        <w:rPr>
          <w:rFonts w:ascii="SimSun" w:hAnsi="SimSun" w:eastAsia="SimSun" w:cs="SimSun"/>
          <w:sz w:val="27"/>
          <w:szCs w:val="27"/>
          <w:spacing w:val="4"/>
        </w:rPr>
        <w:t>由主义和政治上的改良主义倾向也是重要的原因。</w:t>
      </w:r>
    </w:p>
    <w:p>
      <w:pPr>
        <w:ind w:left="30" w:right="748" w:firstLine="539"/>
        <w:spacing w:before="106" w:line="350" w:lineRule="auto"/>
        <w:rPr>
          <w:rFonts w:ascii="SimSun" w:hAnsi="SimSun" w:eastAsia="SimSun" w:cs="SimSun"/>
          <w:sz w:val="27"/>
          <w:szCs w:val="27"/>
        </w:rPr>
      </w:pPr>
      <w:r>
        <w:rPr>
          <w:rFonts w:ascii="SimSun" w:hAnsi="SimSun" w:eastAsia="SimSun" w:cs="SimSun"/>
          <w:sz w:val="27"/>
          <w:szCs w:val="27"/>
          <w:spacing w:val="17"/>
        </w:rPr>
        <w:t>然而，值得肯定的是，蔡元培对自己在清党中</w:t>
      </w:r>
      <w:r>
        <w:rPr>
          <w:rFonts w:ascii="SimSun" w:hAnsi="SimSun" w:eastAsia="SimSun" w:cs="SimSun"/>
          <w:sz w:val="27"/>
          <w:szCs w:val="27"/>
          <w:spacing w:val="16"/>
        </w:rPr>
        <w:t>的失误，并没有采取宽</w:t>
      </w:r>
      <w:r>
        <w:rPr>
          <w:rFonts w:ascii="SimSun" w:hAnsi="SimSun" w:eastAsia="SimSun" w:cs="SimSun"/>
          <w:sz w:val="27"/>
          <w:szCs w:val="27"/>
        </w:rPr>
        <w:t xml:space="preserve"> </w:t>
      </w:r>
      <w:r>
        <w:rPr>
          <w:rFonts w:ascii="SimSun" w:hAnsi="SimSun" w:eastAsia="SimSun" w:cs="SimSun"/>
          <w:sz w:val="27"/>
          <w:szCs w:val="27"/>
          <w:spacing w:val="2"/>
        </w:rPr>
        <w:t>恕的态度。1934年1月10日、11日，香港《平民日报》连载《辽海梦回室笔记</w:t>
      </w:r>
    </w:p>
    <w:p>
      <w:pPr>
        <w:pStyle w:val="BodyText"/>
        <w:spacing w:line="278" w:lineRule="auto"/>
        <w:rPr/>
      </w:pPr>
      <w:r/>
    </w:p>
    <w:p>
      <w:pPr>
        <w:pStyle w:val="BodyText"/>
        <w:spacing w:line="279" w:lineRule="auto"/>
        <w:rPr/>
      </w:pPr>
      <w:r/>
    </w:p>
    <w:p>
      <w:pPr>
        <w:pStyle w:val="BodyText"/>
        <w:spacing w:line="279" w:lineRule="auto"/>
        <w:rPr/>
      </w:pPr>
      <w:r>
        <w:drawing>
          <wp:anchor distT="0" distB="0" distL="0" distR="0" simplePos="0" relativeHeight="251717632" behindDoc="0" locked="0" layoutInCell="1" allowOverlap="1">
            <wp:simplePos x="0" y="0"/>
            <wp:positionH relativeFrom="column">
              <wp:posOffset>0</wp:posOffset>
            </wp:positionH>
            <wp:positionV relativeFrom="paragraph">
              <wp:posOffset>11051</wp:posOffset>
            </wp:positionV>
            <wp:extent cx="2952764" cy="6416"/>
            <wp:effectExtent l="0" t="0" r="0" b="0"/>
            <wp:wrapNone/>
            <wp:docPr id="60" name="IM 60"/>
            <wp:cNvGraphicFramePr/>
            <a:graphic>
              <a:graphicData uri="http://schemas.openxmlformats.org/drawingml/2006/picture">
                <pic:pic>
                  <pic:nvPicPr>
                    <pic:cNvPr id="60" name="IM 60"/>
                    <pic:cNvPicPr/>
                  </pic:nvPicPr>
                  <pic:blipFill>
                    <a:blip r:embed="rId39"/>
                    <a:stretch>
                      <a:fillRect/>
                    </a:stretch>
                  </pic:blipFill>
                  <pic:spPr>
                    <a:xfrm rot="0">
                      <a:off x="0" y="0"/>
                      <a:ext cx="2952764" cy="6416"/>
                    </a:xfrm>
                    <a:prstGeom prst="rect">
                      <a:avLst/>
                    </a:prstGeom>
                  </pic:spPr>
                </pic:pic>
              </a:graphicData>
            </a:graphic>
          </wp:anchor>
        </w:drawing>
      </w:r>
      <w:r/>
    </w:p>
    <w:p>
      <w:pPr>
        <w:ind w:left="109"/>
        <w:spacing w:before="72" w:line="216" w:lineRule="auto"/>
        <w:rPr>
          <w:rFonts w:ascii="SimSun" w:hAnsi="SimSun" w:eastAsia="SimSun" w:cs="SimSun"/>
          <w:sz w:val="22"/>
          <w:szCs w:val="22"/>
        </w:rPr>
      </w:pPr>
      <w:r>
        <w:rPr>
          <w:rFonts w:ascii="SimSun" w:hAnsi="SimSun" w:eastAsia="SimSun" w:cs="SimSun"/>
          <w:sz w:val="22"/>
          <w:szCs w:val="22"/>
          <w:spacing w:val="5"/>
        </w:rPr>
        <w:t>[1]王世儒：《蔡元培先生年谱》(下册),北京大学出版社1998年版，第46</w:t>
      </w:r>
      <w:r>
        <w:rPr>
          <w:rFonts w:ascii="SimSun" w:hAnsi="SimSun" w:eastAsia="SimSun" w:cs="SimSun"/>
          <w:sz w:val="22"/>
          <w:szCs w:val="22"/>
          <w:spacing w:val="4"/>
        </w:rPr>
        <w:t>8~469页。</w:t>
      </w:r>
    </w:p>
    <w:p>
      <w:pPr>
        <w:ind w:left="119"/>
        <w:spacing w:before="73" w:line="216" w:lineRule="auto"/>
        <w:rPr>
          <w:rFonts w:ascii="SimSun" w:hAnsi="SimSun" w:eastAsia="SimSun" w:cs="SimSun"/>
          <w:sz w:val="22"/>
          <w:szCs w:val="22"/>
        </w:rPr>
      </w:pPr>
      <w:r>
        <w:rPr>
          <w:rFonts w:ascii="SimSun" w:hAnsi="SimSun" w:eastAsia="SimSun" w:cs="SimSun"/>
          <w:sz w:val="22"/>
          <w:szCs w:val="22"/>
        </w:rPr>
        <w:t>[2]中国蔡元培研究会编：《蔡元培纪念集》,浙江教育出版社1998年版，第101</w:t>
      </w:r>
      <w:r>
        <w:rPr>
          <w:rFonts w:ascii="SimSun" w:hAnsi="SimSun" w:eastAsia="SimSun" w:cs="SimSun"/>
          <w:sz w:val="22"/>
          <w:szCs w:val="22"/>
          <w:spacing w:val="-1"/>
        </w:rPr>
        <w:t>页。</w:t>
      </w:r>
    </w:p>
    <w:p>
      <w:pPr>
        <w:spacing w:line="216" w:lineRule="auto"/>
        <w:sectPr>
          <w:pgSz w:w="11910" w:h="16840"/>
          <w:pgMar w:top="400" w:right="580" w:bottom="400" w:left="1410" w:header="0" w:footer="0" w:gutter="0"/>
        </w:sectPr>
        <w:rPr>
          <w:rFonts w:ascii="SimSun" w:hAnsi="SimSun" w:eastAsia="SimSun" w:cs="SimSun"/>
          <w:sz w:val="22"/>
          <w:szCs w:val="22"/>
        </w:rPr>
      </w:pPr>
    </w:p>
    <w:p>
      <w:pPr>
        <w:ind w:left="379"/>
        <w:spacing w:before="344" w:line="192" w:lineRule="auto"/>
        <w:rPr>
          <w:rFonts w:ascii="Times New Roman" w:hAnsi="Times New Roman" w:eastAsia="Times New Roman" w:cs="Times New Roman"/>
          <w:sz w:val="92"/>
          <w:szCs w:val="92"/>
        </w:rPr>
      </w:pPr>
      <w:r>
        <w:rPr>
          <w:rFonts w:ascii="Times New Roman" w:hAnsi="Times New Roman" w:eastAsia="Times New Roman" w:cs="Times New Roman"/>
          <w:sz w:val="92"/>
          <w:szCs w:val="92"/>
          <w:spacing w:val="-9"/>
        </w:rPr>
        <w:t>012|</w:t>
      </w:r>
    </w:p>
    <w:p>
      <w:pPr>
        <w:spacing w:before="46" w:line="222" w:lineRule="auto"/>
        <w:rPr>
          <w:rFonts w:ascii="SimHei" w:hAnsi="SimHei" w:eastAsia="SimHei" w:cs="SimHei"/>
          <w:sz w:val="20"/>
          <w:szCs w:val="20"/>
        </w:rPr>
      </w:pPr>
      <w:r>
        <w:rPr>
          <w:rFonts w:ascii="SimHei" w:hAnsi="SimHei" w:eastAsia="SimHei" w:cs="SimHei"/>
          <w:sz w:val="20"/>
          <w:szCs w:val="20"/>
          <w:spacing w:val="25"/>
        </w:rPr>
        <w:t>20世纪中国教育家画传</w:t>
      </w:r>
    </w:p>
    <w:p>
      <w:pPr>
        <w:pStyle w:val="BodyText"/>
        <w:spacing w:line="253" w:lineRule="auto"/>
        <w:rPr/>
      </w:pPr>
      <w:r/>
    </w:p>
    <w:p>
      <w:pPr>
        <w:pStyle w:val="BodyText"/>
        <w:spacing w:line="254" w:lineRule="auto"/>
        <w:rPr/>
      </w:pPr>
      <w:r/>
    </w:p>
    <w:p>
      <w:pPr>
        <w:ind w:left="379" w:right="104"/>
        <w:spacing w:before="81" w:line="394" w:lineRule="auto"/>
        <w:jc w:val="both"/>
        <w:rPr>
          <w:rFonts w:ascii="SimSun" w:hAnsi="SimSun" w:eastAsia="SimSun" w:cs="SimSun"/>
          <w:sz w:val="25"/>
          <w:szCs w:val="25"/>
        </w:rPr>
      </w:pPr>
      <w:r>
        <w:rPr>
          <w:rFonts w:ascii="SimSun" w:hAnsi="SimSun" w:eastAsia="SimSun" w:cs="SimSun"/>
          <w:sz w:val="25"/>
          <w:szCs w:val="25"/>
          <w:spacing w:val="27"/>
        </w:rPr>
        <w:t>选录》(四)、(五)两则，题为《蒋中正与四老之离合》,该文认为蔡元培于</w:t>
      </w:r>
      <w:r>
        <w:rPr>
          <w:rFonts w:ascii="SimSun" w:hAnsi="SimSun" w:eastAsia="SimSun" w:cs="SimSun"/>
          <w:sz w:val="25"/>
          <w:szCs w:val="25"/>
          <w:spacing w:val="4"/>
        </w:rPr>
        <w:t xml:space="preserve"> </w:t>
      </w:r>
      <w:r>
        <w:rPr>
          <w:rFonts w:ascii="SimSun" w:hAnsi="SimSun" w:eastAsia="SimSun" w:cs="SimSun"/>
          <w:sz w:val="25"/>
          <w:szCs w:val="25"/>
          <w:spacing w:val="11"/>
        </w:rPr>
        <w:t>1927年以国民党监委资格列名清党，</w:t>
      </w:r>
      <w:r>
        <w:rPr>
          <w:rFonts w:ascii="SimSun" w:hAnsi="SimSun" w:eastAsia="SimSun" w:cs="SimSun"/>
          <w:sz w:val="25"/>
          <w:szCs w:val="25"/>
          <w:spacing w:val="95"/>
        </w:rPr>
        <w:t xml:space="preserve"> </w:t>
      </w:r>
      <w:r>
        <w:rPr>
          <w:rFonts w:ascii="SimSun" w:hAnsi="SimSun" w:eastAsia="SimSun" w:cs="SimSun"/>
          <w:sz w:val="25"/>
          <w:szCs w:val="25"/>
          <w:spacing w:val="11"/>
        </w:rPr>
        <w:t>一是缘于吴稚晖、李石曾等的情面</w:t>
      </w:r>
      <w:r>
        <w:rPr>
          <w:rFonts w:ascii="SimSun" w:hAnsi="SimSun" w:eastAsia="SimSun" w:cs="SimSun"/>
          <w:sz w:val="25"/>
          <w:szCs w:val="25"/>
          <w:spacing w:val="10"/>
        </w:rPr>
        <w:t>，</w:t>
      </w:r>
      <w:r>
        <w:rPr>
          <w:rFonts w:ascii="SimSun" w:hAnsi="SimSun" w:eastAsia="SimSun" w:cs="SimSun"/>
          <w:sz w:val="25"/>
          <w:szCs w:val="25"/>
          <w:spacing w:val="94"/>
        </w:rPr>
        <w:t xml:space="preserve"> </w:t>
      </w:r>
      <w:r>
        <w:rPr>
          <w:rFonts w:ascii="SimSun" w:hAnsi="SimSun" w:eastAsia="SimSun" w:cs="SimSun"/>
          <w:sz w:val="25"/>
          <w:szCs w:val="25"/>
          <w:spacing w:val="10"/>
        </w:rPr>
        <w:t>一</w:t>
      </w:r>
      <w:r>
        <w:rPr>
          <w:rFonts w:ascii="SimSun" w:hAnsi="SimSun" w:eastAsia="SimSun" w:cs="SimSun"/>
          <w:sz w:val="25"/>
          <w:szCs w:val="25"/>
        </w:rPr>
        <w:t xml:space="preserve"> </w:t>
      </w:r>
      <w:r>
        <w:rPr>
          <w:rFonts w:ascii="SimSun" w:hAnsi="SimSun" w:eastAsia="SimSun" w:cs="SimSun"/>
          <w:sz w:val="25"/>
          <w:szCs w:val="25"/>
          <w:spacing w:val="17"/>
        </w:rPr>
        <w:t>是为了保护共产党，“不许拥有兵权者之随意加以诛戮囚辱也”。蔡元培看后</w:t>
      </w:r>
      <w:r>
        <w:rPr>
          <w:rFonts w:ascii="SimSun" w:hAnsi="SimSun" w:eastAsia="SimSun" w:cs="SimSun"/>
          <w:sz w:val="25"/>
          <w:szCs w:val="25"/>
        </w:rPr>
        <w:t xml:space="preserve"> </w:t>
      </w:r>
      <w:r>
        <w:rPr>
          <w:rFonts w:ascii="SimSun" w:hAnsi="SimSun" w:eastAsia="SimSun" w:cs="SimSun"/>
          <w:sz w:val="25"/>
          <w:szCs w:val="25"/>
          <w:spacing w:val="17"/>
        </w:rPr>
        <w:t>不以为然，认为此文“于我多恕词，而于稚晖多责备”。1]寥寥数语，</w:t>
      </w:r>
      <w:r>
        <w:rPr>
          <w:rFonts w:ascii="SimSun" w:hAnsi="SimSun" w:eastAsia="SimSun" w:cs="SimSun"/>
          <w:sz w:val="25"/>
          <w:szCs w:val="25"/>
          <w:spacing w:val="16"/>
        </w:rPr>
        <w:t>表明了</w:t>
      </w:r>
      <w:r>
        <w:rPr>
          <w:rFonts w:ascii="SimSun" w:hAnsi="SimSun" w:eastAsia="SimSun" w:cs="SimSun"/>
          <w:sz w:val="25"/>
          <w:szCs w:val="25"/>
        </w:rPr>
        <w:t xml:space="preserve"> </w:t>
      </w:r>
      <w:r>
        <w:rPr>
          <w:rFonts w:ascii="SimSun" w:hAnsi="SimSun" w:eastAsia="SimSun" w:cs="SimSun"/>
          <w:sz w:val="25"/>
          <w:szCs w:val="25"/>
          <w:spacing w:val="25"/>
        </w:rPr>
        <w:t>他对自己所犯过错的坦诚。</w:t>
      </w:r>
    </w:p>
    <w:p>
      <w:pPr>
        <w:ind w:left="379" w:firstLine="620"/>
        <w:spacing w:before="51" w:line="392" w:lineRule="auto"/>
        <w:rPr>
          <w:rFonts w:ascii="SimSun" w:hAnsi="SimSun" w:eastAsia="SimSun" w:cs="SimSun"/>
          <w:sz w:val="25"/>
          <w:szCs w:val="25"/>
        </w:rPr>
      </w:pPr>
      <w:r>
        <w:rPr>
          <w:rFonts w:ascii="SimSun" w:hAnsi="SimSun" w:eastAsia="SimSun" w:cs="SimSun"/>
          <w:sz w:val="25"/>
          <w:szCs w:val="25"/>
          <w:spacing w:val="27"/>
        </w:rPr>
        <w:t>尤为可贵的是，当蔡元培看清形势，看透以蒋介</w:t>
      </w:r>
      <w:r>
        <w:rPr>
          <w:rFonts w:ascii="SimSun" w:hAnsi="SimSun" w:eastAsia="SimSun" w:cs="SimSun"/>
          <w:sz w:val="25"/>
          <w:szCs w:val="25"/>
          <w:spacing w:val="26"/>
        </w:rPr>
        <w:t>石为代表的右派的本质</w:t>
      </w:r>
      <w:r>
        <w:rPr>
          <w:rFonts w:ascii="SimSun" w:hAnsi="SimSun" w:eastAsia="SimSun" w:cs="SimSun"/>
          <w:sz w:val="25"/>
          <w:szCs w:val="25"/>
        </w:rPr>
        <w:t xml:space="preserve"> </w:t>
      </w:r>
      <w:r>
        <w:rPr>
          <w:rFonts w:ascii="SimSun" w:hAnsi="SimSun" w:eastAsia="SimSun" w:cs="SimSun"/>
          <w:sz w:val="25"/>
          <w:szCs w:val="25"/>
          <w:spacing w:val="26"/>
        </w:rPr>
        <w:t>之后，他义无反顾地站在进步力量一边，以元老的身份</w:t>
      </w:r>
      <w:r>
        <w:rPr>
          <w:rFonts w:ascii="SimSun" w:hAnsi="SimSun" w:eastAsia="SimSun" w:cs="SimSun"/>
          <w:sz w:val="25"/>
          <w:szCs w:val="25"/>
          <w:spacing w:val="25"/>
        </w:rPr>
        <w:t>，与之斗争，保护人</w:t>
      </w:r>
      <w:r>
        <w:rPr>
          <w:rFonts w:ascii="SimSun" w:hAnsi="SimSun" w:eastAsia="SimSun" w:cs="SimSun"/>
          <w:sz w:val="25"/>
          <w:szCs w:val="25"/>
        </w:rPr>
        <w:t xml:space="preserve"> </w:t>
      </w:r>
      <w:r>
        <w:rPr>
          <w:rFonts w:ascii="SimSun" w:hAnsi="SimSun" w:eastAsia="SimSun" w:cs="SimSun"/>
          <w:sz w:val="25"/>
          <w:szCs w:val="25"/>
          <w:spacing w:val="15"/>
        </w:rPr>
        <w:t>民，保护进步。1932年12月，他与宋庆龄等发起成立中国民权保障同盟，被推</w:t>
      </w:r>
      <w:r>
        <w:rPr>
          <w:rFonts w:ascii="SimSun" w:hAnsi="SimSun" w:eastAsia="SimSun" w:cs="SimSun"/>
          <w:sz w:val="25"/>
          <w:szCs w:val="25"/>
          <w:spacing w:val="7"/>
        </w:rPr>
        <w:t xml:space="preserve">  </w:t>
      </w:r>
      <w:r>
        <w:rPr>
          <w:rFonts w:ascii="SimSun" w:hAnsi="SimSun" w:eastAsia="SimSun" w:cs="SimSun"/>
          <w:sz w:val="25"/>
          <w:szCs w:val="25"/>
          <w:spacing w:val="26"/>
        </w:rPr>
        <w:t>举为总会副主席。他坚决反对国民党当局滥用职权、践踏</w:t>
      </w:r>
      <w:r>
        <w:rPr>
          <w:rFonts w:ascii="SimSun" w:hAnsi="SimSun" w:eastAsia="SimSun" w:cs="SimSun"/>
          <w:sz w:val="25"/>
          <w:szCs w:val="25"/>
          <w:spacing w:val="25"/>
        </w:rPr>
        <w:t>人权，积极营救被</w:t>
      </w:r>
    </w:p>
    <w:p>
      <w:pPr>
        <w:spacing w:before="20"/>
        <w:rPr/>
      </w:pPr>
      <w:r/>
    </w:p>
    <w:p>
      <w:pPr>
        <w:spacing w:before="19"/>
        <w:rPr/>
      </w:pPr>
      <w:r/>
    </w:p>
    <w:tbl>
      <w:tblPr>
        <w:tblStyle w:val="TableNormal"/>
        <w:tblW w:w="7408" w:type="dxa"/>
        <w:tblInd w:w="585" w:type="dxa"/>
        <w:tblLayout w:type="fixed"/>
      </w:tblPr>
      <w:tblGrid>
        <w:gridCol w:w="454"/>
        <w:gridCol w:w="269"/>
        <w:gridCol w:w="1253"/>
        <w:gridCol w:w="250"/>
        <w:gridCol w:w="248"/>
        <w:gridCol w:w="506"/>
        <w:gridCol w:w="4428"/>
      </w:tblGrid>
      <w:tr>
        <w:trPr>
          <w:trHeight w:val="6395" w:hRule="atLeast"/>
        </w:trPr>
        <w:tc>
          <w:tcPr>
            <w:tcW w:w="454" w:type="dxa"/>
            <w:vAlign w:val="top"/>
          </w:tcPr>
          <w:p>
            <w:pPr>
              <w:rPr>
                <w:rFonts w:ascii="Arial"/>
                <w:sz w:val="21"/>
              </w:rPr>
            </w:pPr>
            <w:r>
              <mc:AlternateContent xmlns:mc="http://schemas.openxmlformats.org/markup-compatibility/2006">
                <mc:Choice Requires="wps">
                  <w:drawing>
                    <wp:anchor distT="0" distB="0" distL="0" distR="0" simplePos="0" relativeHeight="251722752" behindDoc="0" locked="0" layoutInCell="1" allowOverlap="1">
                      <wp:simplePos x="0" y="0"/>
                      <wp:positionH relativeFrom="rightMargin">
                        <wp:posOffset>-2157321</wp:posOffset>
                      </wp:positionH>
                      <wp:positionV relativeFrom="topMargin">
                        <wp:posOffset>1907577</wp:posOffset>
                      </wp:positionV>
                      <wp:extent cx="3992245" cy="315595"/>
                      <wp:effectExtent l="0" t="0" r="0" b="0"/>
                      <wp:wrapNone/>
                      <wp:docPr id="62" name="TextBox 62"/>
                      <wp:cNvGraphicFramePr/>
                      <a:graphic>
                        <a:graphicData uri="http://schemas.microsoft.com/office/word/2010/wordprocessingShape">
                          <wps:wsp>
                            <wps:cNvPr id="62" name="TextBox 62"/>
                            <wps:cNvSpPr txBox="1"/>
                            <wps:spPr>
                              <a:xfrm rot="16200000">
                                <a:off x="-2157321" y="1907577"/>
                                <a:ext cx="3992245" cy="3155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right="11"/>
                                    <w:spacing w:before="20" w:line="219" w:lineRule="auto"/>
                                    <w:jc w:val="right"/>
                                    <w:rPr>
                                      <w:sz w:val="15"/>
                                      <w:szCs w:val="15"/>
                                    </w:rPr>
                                  </w:pPr>
                                  <w:r>
                                    <w:rPr>
                                      <w:sz w:val="15"/>
                                      <w:szCs w:val="15"/>
                                      <w:spacing w:val="-9"/>
                                    </w:rPr>
                                    <w:t>卷微容舞美多要业要体。一…事</w:t>
                                  </w:r>
                                </w:p>
                                <w:p>
                                  <w:pPr>
                                    <w:pStyle w:val="TableText"/>
                                    <w:ind w:left="20"/>
                                    <w:spacing w:before="100" w:line="219" w:lineRule="auto"/>
                                    <w:rPr>
                                      <w:sz w:val="15"/>
                                      <w:szCs w:val="15"/>
                                    </w:rPr>
                                  </w:pPr>
                                  <w:r>
                                    <w:rPr>
                                      <w:sz w:val="15"/>
                                      <w:szCs w:val="15"/>
                                      <w:spacing w:val="-10"/>
                                    </w:rPr>
                                    <w:t>差要言在大度一参参之验气专。并2人容抵妻多之个着物不事。林在之;亮大者不有者体～事一意的重</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2" style="position:absolute;margin-left:-169.868pt;margin-top:150.203pt;mso-position-vertical-relative:top-margin-area;mso-position-horizontal-relative:right-margin-area;width:314.35pt;height:24.85pt;z-index:251722752;rotation:270;" filled="false" stroked="false" type="#_x0000_t202">
                      <v:fill on="false"/>
                      <v:stroke on="false"/>
                      <v:path/>
                      <v:imagedata o:title=""/>
                      <o:lock v:ext="edit" aspectratio="false"/>
                      <v:textbox inset="0mm,0mm,0mm,0mm">
                        <w:txbxContent>
                          <w:p>
                            <w:pPr>
                              <w:pStyle w:val="TableText"/>
                              <w:ind w:right="11"/>
                              <w:spacing w:before="20" w:line="219" w:lineRule="auto"/>
                              <w:jc w:val="right"/>
                              <w:rPr>
                                <w:sz w:val="15"/>
                                <w:szCs w:val="15"/>
                              </w:rPr>
                            </w:pPr>
                            <w:r>
                              <w:rPr>
                                <w:sz w:val="15"/>
                                <w:szCs w:val="15"/>
                                <w:spacing w:val="-9"/>
                              </w:rPr>
                              <w:t>卷微容舞美多要业要体。一…事</w:t>
                            </w:r>
                          </w:p>
                          <w:p>
                            <w:pPr>
                              <w:pStyle w:val="TableText"/>
                              <w:ind w:left="20"/>
                              <w:spacing w:before="100" w:line="219" w:lineRule="auto"/>
                              <w:rPr>
                                <w:sz w:val="15"/>
                                <w:szCs w:val="15"/>
                              </w:rPr>
                            </w:pPr>
                            <w:r>
                              <w:rPr>
                                <w:sz w:val="15"/>
                                <w:szCs w:val="15"/>
                                <w:spacing w:val="-10"/>
                              </w:rPr>
                              <w:t>差要言在大度一参参之验气专。并2人容抵妻多之个着物不事。林在之;亮大者不有者体～事一意的重</w:t>
                            </w:r>
                          </w:p>
                        </w:txbxContent>
                      </v:textbox>
                    </v:shape>
                  </w:pict>
                </mc:Fallback>
              </mc:AlternateContent>
            </w:r>
            <w:r/>
          </w:p>
        </w:tc>
        <w:tc>
          <w:tcPr>
            <w:tcW w:w="269" w:type="dxa"/>
            <w:vAlign w:val="top"/>
          </w:tcPr>
          <w:p>
            <w:pPr>
              <w:rPr>
                <w:rFonts w:ascii="Arial"/>
                <w:sz w:val="21"/>
              </w:rPr>
            </w:pPr>
            <w:r>
              <mc:AlternateContent xmlns:mc="http://schemas.openxmlformats.org/markup-compatibility/2006">
                <mc:Choice Requires="wps">
                  <w:drawing>
                    <wp:anchor distT="0" distB="0" distL="0" distR="0" simplePos="0" relativeHeight="251726848" behindDoc="0" locked="0" layoutInCell="1" allowOverlap="1">
                      <wp:simplePos x="0" y="0"/>
                      <wp:positionH relativeFrom="rightMargin">
                        <wp:posOffset>-2097579</wp:posOffset>
                      </wp:positionH>
                      <wp:positionV relativeFrom="topMargin">
                        <wp:posOffset>1985422</wp:posOffset>
                      </wp:positionV>
                      <wp:extent cx="4018279" cy="156210"/>
                      <wp:effectExtent l="0" t="0" r="0" b="0"/>
                      <wp:wrapNone/>
                      <wp:docPr id="64" name="TextBox 64"/>
                      <wp:cNvGraphicFramePr/>
                      <a:graphic>
                        <a:graphicData uri="http://schemas.microsoft.com/office/word/2010/wordprocessingShape">
                          <wps:wsp>
                            <wps:cNvPr id="64" name="TextBox 64"/>
                            <wps:cNvSpPr txBox="1"/>
                            <wps:spPr>
                              <a:xfrm rot="5400000">
                                <a:off x="-2097579" y="1985422"/>
                                <a:ext cx="4018279" cy="15621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47" w:line="219" w:lineRule="auto"/>
                                    <w:jc w:val="right"/>
                                    <w:rPr>
                                      <w:sz w:val="15"/>
                                      <w:szCs w:val="15"/>
                                    </w:rPr>
                                  </w:pPr>
                                  <w:r>
                                    <w:rPr>
                                      <w:sz w:val="15"/>
                                      <w:szCs w:val="15"/>
                                      <w:spacing w:val="-18"/>
                                      <w:w w:val="99"/>
                                    </w:rPr>
                                    <w:t>多三言一～表意一</w:t>
                                  </w:r>
                                  <w:r>
                                    <w:rPr>
                                      <w:sz w:val="15"/>
                                      <w:szCs w:val="15"/>
                                      <w:spacing w:val="-17"/>
                                      <w:w w:val="99"/>
                                    </w:rPr>
                                    <w:t>李老中表出章气发度或与害意一意在见人之意、笔度一承章。见制心专长。</w:t>
                                  </w:r>
                                  <w:r>
                                    <w:rPr>
                                      <w:sz w:val="15"/>
                                      <w:szCs w:val="15"/>
                                      <w:spacing w:val="-18"/>
                                      <w:w w:val="99"/>
                                    </w:rPr>
                                    <w:t>事体本气廷。</w:t>
                                  </w:r>
                                  <w:r>
                                    <w:rPr>
                                      <w:sz w:val="15"/>
                                      <w:szCs w:val="15"/>
                                      <w:spacing w:val="-10"/>
                                      <w:w w:val="99"/>
                                    </w:rPr>
                                    <w:t>垂</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4" style="position:absolute;margin-left:-165.164pt;margin-top:156.332pt;mso-position-vertical-relative:top-margin-area;mso-position-horizontal-relative:right-margin-area;width:316.4pt;height:12.3pt;z-index:251726848;rotation:90;" filled="false" stroked="false" type="#_x0000_t202">
                      <v:fill on="false"/>
                      <v:stroke on="false"/>
                      <v:path/>
                      <v:imagedata o:title=""/>
                      <o:lock v:ext="edit" aspectratio="false"/>
                      <v:textbox inset="0mm,0mm,0mm,0mm">
                        <w:txbxContent>
                          <w:p>
                            <w:pPr>
                              <w:pStyle w:val="TableText"/>
                              <w:spacing w:before="47" w:line="219" w:lineRule="auto"/>
                              <w:jc w:val="right"/>
                              <w:rPr>
                                <w:sz w:val="15"/>
                                <w:szCs w:val="15"/>
                              </w:rPr>
                            </w:pPr>
                            <w:r>
                              <w:rPr>
                                <w:sz w:val="15"/>
                                <w:szCs w:val="15"/>
                                <w:spacing w:val="-18"/>
                                <w:w w:val="99"/>
                              </w:rPr>
                              <w:t>多三言一～表意一</w:t>
                            </w:r>
                            <w:r>
                              <w:rPr>
                                <w:sz w:val="15"/>
                                <w:szCs w:val="15"/>
                                <w:spacing w:val="-17"/>
                                <w:w w:val="99"/>
                              </w:rPr>
                              <w:t>李老中表出章气发度或与害意一意在见人之意、笔度一承章。见制心专长。</w:t>
                            </w:r>
                            <w:r>
                              <w:rPr>
                                <w:sz w:val="15"/>
                                <w:szCs w:val="15"/>
                                <w:spacing w:val="-18"/>
                                <w:w w:val="99"/>
                              </w:rPr>
                              <w:t>事体本气廷。</w:t>
                            </w:r>
                            <w:r>
                              <w:rPr>
                                <w:sz w:val="15"/>
                                <w:szCs w:val="15"/>
                                <w:spacing w:val="-10"/>
                                <w:w w:val="99"/>
                              </w:rPr>
                              <w:t>垂</w:t>
                            </w:r>
                          </w:p>
                        </w:txbxContent>
                      </v:textbox>
                    </v:shape>
                  </w:pict>
                </mc:Fallback>
              </mc:AlternateContent>
            </w:r>
            <w:r/>
          </w:p>
        </w:tc>
        <w:tc>
          <w:tcPr>
            <w:tcW w:w="1253" w:type="dxa"/>
            <w:vAlign w:val="top"/>
          </w:tcPr>
          <w:p>
            <w:pPr>
              <w:rPr>
                <w:rFonts w:ascii="Arial"/>
                <w:sz w:val="21"/>
              </w:rPr>
            </w:pPr>
            <w:r>
              <mc:AlternateContent xmlns:mc="http://schemas.openxmlformats.org/markup-compatibility/2006">
                <mc:Choice Requires="wps">
                  <w:drawing>
                    <wp:anchor distT="0" distB="0" distL="0" distR="0" simplePos="0" relativeHeight="251725824" behindDoc="0" locked="0" layoutInCell="1" allowOverlap="1">
                      <wp:simplePos x="0" y="0"/>
                      <wp:positionH relativeFrom="rightMargin">
                        <wp:posOffset>-2655584</wp:posOffset>
                      </wp:positionH>
                      <wp:positionV relativeFrom="topMargin">
                        <wp:posOffset>1922191</wp:posOffset>
                      </wp:positionV>
                      <wp:extent cx="4024629" cy="280034"/>
                      <wp:effectExtent l="0" t="0" r="0" b="0"/>
                      <wp:wrapNone/>
                      <wp:docPr id="66" name="TextBox 66"/>
                      <wp:cNvGraphicFramePr/>
                      <a:graphic>
                        <a:graphicData uri="http://schemas.microsoft.com/office/word/2010/wordprocessingShape">
                          <wps:wsp>
                            <wps:cNvPr id="66" name="TextBox 66"/>
                            <wps:cNvSpPr txBox="1"/>
                            <wps:spPr>
                              <a:xfrm rot="16200000">
                                <a:off x="-2655584" y="1922191"/>
                                <a:ext cx="4024629" cy="28003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right="1"/>
                                    <w:spacing w:before="19" w:line="219" w:lineRule="auto"/>
                                    <w:jc w:val="right"/>
                                    <w:rPr>
                                      <w:sz w:val="15"/>
                                      <w:szCs w:val="15"/>
                                    </w:rPr>
                                  </w:pPr>
                                  <w:r>
                                    <w:rPr>
                                      <w:sz w:val="15"/>
                                      <w:szCs w:val="15"/>
                                      <w:spacing w:val="-15"/>
                                      <w:w w:val="97"/>
                                    </w:rPr>
                                    <w:t>藏自能演</w:t>
                                  </w:r>
                                  <w:r>
                                    <w:rPr>
                                      <w:sz w:val="15"/>
                                      <w:szCs w:val="15"/>
                                      <w:spacing w:val="-14"/>
                                      <w:w w:val="97"/>
                                    </w:rPr>
                                    <w:t>于转去十了容于。骨容每之不行能表有不气容公常能下表长作容表参言帝肃柔多专形形柔老文之章</w:t>
                                  </w:r>
                                  <w:r>
                                    <w:rPr>
                                      <w:sz w:val="15"/>
                                      <w:szCs w:val="15"/>
                                      <w:spacing w:val="-10"/>
                                      <w:w w:val="97"/>
                                    </w:rPr>
                                    <w:t>着</w:t>
                                  </w:r>
                                </w:p>
                                <w:p>
                                  <w:pPr>
                                    <w:pStyle w:val="TableText"/>
                                    <w:ind w:left="29"/>
                                    <w:spacing w:before="46" w:line="216" w:lineRule="auto"/>
                                    <w:rPr>
                                      <w:sz w:val="15"/>
                                      <w:szCs w:val="15"/>
                                    </w:rPr>
                                  </w:pPr>
                                  <w:r>
                                    <w:rPr>
                                      <w:sz w:val="15"/>
                                      <w:szCs w:val="15"/>
                                      <w:spacing w:val="-7"/>
                                    </w:rPr>
                                    <w:t>之第《者表程。期个安容用气的其长。入一两参等人,…气制长制的着者中不之等。得曲意,</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6" style="position:absolute;margin-left:-209.101pt;margin-top:151.354pt;mso-position-vertical-relative:top-margin-area;mso-position-horizontal-relative:right-margin-area;width:316.9pt;height:22.05pt;z-index:251725824;rotation:270;" filled="false" stroked="false" type="#_x0000_t202">
                      <v:fill on="false"/>
                      <v:stroke on="false"/>
                      <v:path/>
                      <v:imagedata o:title=""/>
                      <o:lock v:ext="edit" aspectratio="false"/>
                      <v:textbox inset="0mm,0mm,0mm,0mm">
                        <w:txbxContent>
                          <w:p>
                            <w:pPr>
                              <w:pStyle w:val="TableText"/>
                              <w:ind w:right="1"/>
                              <w:spacing w:before="19" w:line="219" w:lineRule="auto"/>
                              <w:jc w:val="right"/>
                              <w:rPr>
                                <w:sz w:val="15"/>
                                <w:szCs w:val="15"/>
                              </w:rPr>
                            </w:pPr>
                            <w:r>
                              <w:rPr>
                                <w:sz w:val="15"/>
                                <w:szCs w:val="15"/>
                                <w:spacing w:val="-15"/>
                                <w:w w:val="97"/>
                              </w:rPr>
                              <w:t>藏自能演</w:t>
                            </w:r>
                            <w:r>
                              <w:rPr>
                                <w:sz w:val="15"/>
                                <w:szCs w:val="15"/>
                                <w:spacing w:val="-14"/>
                                <w:w w:val="97"/>
                              </w:rPr>
                              <w:t>于转去十了容于。骨容每之不行能表有不气容公常能下表长作容表参言帝肃柔多专形形柔老文之章</w:t>
                            </w:r>
                            <w:r>
                              <w:rPr>
                                <w:sz w:val="15"/>
                                <w:szCs w:val="15"/>
                                <w:spacing w:val="-10"/>
                                <w:w w:val="97"/>
                              </w:rPr>
                              <w:t>着</w:t>
                            </w:r>
                          </w:p>
                          <w:p>
                            <w:pPr>
                              <w:pStyle w:val="TableText"/>
                              <w:ind w:left="29"/>
                              <w:spacing w:before="46" w:line="216" w:lineRule="auto"/>
                              <w:rPr>
                                <w:sz w:val="15"/>
                                <w:szCs w:val="15"/>
                              </w:rPr>
                            </w:pPr>
                            <w:r>
                              <w:rPr>
                                <w:sz w:val="15"/>
                                <w:szCs w:val="15"/>
                                <w:spacing w:val="-7"/>
                              </w:rPr>
                              <w:t>之第《者表程。期个安容用气的其长。入一两参等人,…气制长制的着者中不之等。得曲意,</w:t>
                            </w:r>
                          </w:p>
                        </w:txbxContent>
                      </v:textbox>
                    </v:shape>
                  </w:pict>
                </mc:Fallback>
              </mc:AlternateContent>
            </w:r>
            <w:r>
              <mc:AlternateContent xmlns:mc="http://schemas.openxmlformats.org/markup-compatibility/2006">
                <mc:Choice Requires="wps">
                  <w:drawing>
                    <wp:anchor distT="0" distB="0" distL="0" distR="0" simplePos="0" relativeHeight="251727872" behindDoc="0" locked="0" layoutInCell="1" allowOverlap="1">
                      <wp:simplePos x="0" y="0"/>
                      <wp:positionH relativeFrom="rightMargin">
                        <wp:posOffset>-2353326</wp:posOffset>
                      </wp:positionH>
                      <wp:positionV relativeFrom="topMargin">
                        <wp:posOffset>2005681</wp:posOffset>
                      </wp:positionV>
                      <wp:extent cx="3929379" cy="156845"/>
                      <wp:effectExtent l="0" t="0" r="0" b="0"/>
                      <wp:wrapNone/>
                      <wp:docPr id="68" name="TextBox 68"/>
                      <wp:cNvGraphicFramePr/>
                      <a:graphic>
                        <a:graphicData uri="http://schemas.microsoft.com/office/word/2010/wordprocessingShape">
                          <wps:wsp>
                            <wps:cNvPr id="68" name="TextBox 68"/>
                            <wps:cNvSpPr txBox="1"/>
                            <wps:spPr>
                              <a:xfrm rot="16200000">
                                <a:off x="-2353326" y="2005681"/>
                                <a:ext cx="3929379" cy="15684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48" w:line="219" w:lineRule="auto"/>
                                    <w:rPr>
                                      <w:sz w:val="15"/>
                                      <w:szCs w:val="15"/>
                                    </w:rPr>
                                  </w:pPr>
                                  <w:r>
                                    <w:rPr>
                                      <w:sz w:val="15"/>
                                      <w:szCs w:val="15"/>
                                      <w:spacing w:val="-8"/>
                                    </w:rPr>
                                    <w:t>。身;海法长色～大善自人数天大者奏考的者。的容每集夺</w:t>
                                  </w:r>
                                  <w:r>
                                    <w:rPr>
                                      <w:sz w:val="15"/>
                                      <w:szCs w:val="15"/>
                                      <w:spacing w:val="-9"/>
                                    </w:rPr>
                                    <w:t>。老一食食的一器人风容成表林。的无繁</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8" style="position:absolute;margin-left:-185.301pt;margin-top:157.928pt;mso-position-vertical-relative:top-margin-area;mso-position-horizontal-relative:right-margin-area;width:309.4pt;height:12.35pt;z-index:251727872;rotation:270;" filled="false" stroked="false" type="#_x0000_t202">
                      <v:fill on="false"/>
                      <v:stroke on="false"/>
                      <v:path/>
                      <v:imagedata o:title=""/>
                      <o:lock v:ext="edit" aspectratio="false"/>
                      <v:textbox inset="0mm,0mm,0mm,0mm">
                        <w:txbxContent>
                          <w:p>
                            <w:pPr>
                              <w:pStyle w:val="TableText"/>
                              <w:ind w:left="20"/>
                              <w:spacing w:before="48" w:line="219" w:lineRule="auto"/>
                              <w:rPr>
                                <w:sz w:val="15"/>
                                <w:szCs w:val="15"/>
                              </w:rPr>
                            </w:pPr>
                            <w:r>
                              <w:rPr>
                                <w:sz w:val="15"/>
                                <w:szCs w:val="15"/>
                                <w:spacing w:val="-8"/>
                              </w:rPr>
                              <w:t>。身;海法长色～大善自人数天大者奏考的者。的容每集夺</w:t>
                            </w:r>
                            <w:r>
                              <w:rPr>
                                <w:sz w:val="15"/>
                                <w:szCs w:val="15"/>
                                <w:spacing w:val="-9"/>
                              </w:rPr>
                              <w:t>。老一食食的一器人风容成表林。的无繁</w:t>
                            </w:r>
                          </w:p>
                        </w:txbxContent>
                      </v:textbox>
                    </v:shape>
                  </w:pict>
                </mc:Fallback>
              </mc:AlternateContent>
            </w:r>
            <w:r>
              <mc:AlternateContent xmlns:mc="http://schemas.openxmlformats.org/markup-compatibility/2006">
                <mc:Choice Requires="wps">
                  <w:drawing>
                    <wp:anchor distT="0" distB="0" distL="0" distR="0" simplePos="0" relativeHeight="251729920" behindDoc="0" locked="0" layoutInCell="1" allowOverlap="1">
                      <wp:simplePos x="0" y="0"/>
                      <wp:positionH relativeFrom="rightMargin">
                        <wp:posOffset>-1848128</wp:posOffset>
                      </wp:positionH>
                      <wp:positionV relativeFrom="topMargin">
                        <wp:posOffset>1888522</wp:posOffset>
                      </wp:positionV>
                      <wp:extent cx="3554095" cy="156845"/>
                      <wp:effectExtent l="0" t="0" r="0" b="0"/>
                      <wp:wrapNone/>
                      <wp:docPr id="70" name="TextBox 70"/>
                      <wp:cNvGraphicFramePr/>
                      <a:graphic>
                        <a:graphicData uri="http://schemas.microsoft.com/office/word/2010/wordprocessingShape">
                          <wps:wsp>
                            <wps:cNvPr id="70" name="TextBox 70"/>
                            <wps:cNvSpPr txBox="1"/>
                            <wps:spPr>
                              <a:xfrm rot="16200000">
                                <a:off x="-1848128" y="1888522"/>
                                <a:ext cx="3554095" cy="15684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48" w:line="219" w:lineRule="auto"/>
                                    <w:jc w:val="right"/>
                                    <w:rPr>
                                      <w:sz w:val="15"/>
                                      <w:szCs w:val="15"/>
                                    </w:rPr>
                                  </w:pPr>
                                  <w:r>
                                    <w:rPr>
                                      <w:sz w:val="15"/>
                                      <w:szCs w:val="15"/>
                                      <w:spacing w:val="-14"/>
                                      <w:w w:val="89"/>
                                    </w:rPr>
                                    <w:t>。参交大</w:t>
                                  </w:r>
                                  <w:r>
                                    <w:rPr>
                                      <w:sz w:val="15"/>
                                      <w:szCs w:val="15"/>
                                      <w:spacing w:val="-13"/>
                                      <w:w w:val="89"/>
                                    </w:rPr>
                                    <w:t>物先考多。作世、集能食看不器气表体天～大我发参参老做一弃法个第代去者个我奏多意么参</w:t>
                                  </w:r>
                                  <w:r>
                                    <w:rPr>
                                      <w:sz w:val="15"/>
                                      <w:szCs w:val="15"/>
                                      <w:spacing w:val="-9"/>
                                      <w:w w:val="89"/>
                                    </w:rPr>
                                    <w:t>一</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0" style="position:absolute;margin-left:-145.522pt;margin-top:148.703pt;mso-position-vertical-relative:top-margin-area;mso-position-horizontal-relative:right-margin-area;width:279.85pt;height:12.35pt;z-index:251729920;rotation:270;" filled="false" stroked="false" type="#_x0000_t202">
                      <v:fill on="false"/>
                      <v:stroke on="false"/>
                      <v:path/>
                      <v:imagedata o:title=""/>
                      <o:lock v:ext="edit" aspectratio="false"/>
                      <v:textbox inset="0mm,0mm,0mm,0mm">
                        <w:txbxContent>
                          <w:p>
                            <w:pPr>
                              <w:pStyle w:val="TableText"/>
                              <w:spacing w:before="48" w:line="219" w:lineRule="auto"/>
                              <w:jc w:val="right"/>
                              <w:rPr>
                                <w:sz w:val="15"/>
                                <w:szCs w:val="15"/>
                              </w:rPr>
                            </w:pPr>
                            <w:r>
                              <w:rPr>
                                <w:sz w:val="15"/>
                                <w:szCs w:val="15"/>
                                <w:spacing w:val="-14"/>
                                <w:w w:val="89"/>
                              </w:rPr>
                              <w:t>。参交大</w:t>
                            </w:r>
                            <w:r>
                              <w:rPr>
                                <w:sz w:val="15"/>
                                <w:szCs w:val="15"/>
                                <w:spacing w:val="-13"/>
                                <w:w w:val="89"/>
                              </w:rPr>
                              <w:t>物先考多。作世、集能食看不器气表体天～大我发参参老做一弃法个第代去者个我奏多意么参</w:t>
                            </w:r>
                            <w:r>
                              <w:rPr>
                                <w:sz w:val="15"/>
                                <w:szCs w:val="15"/>
                                <w:spacing w:val="-9"/>
                                <w:w w:val="89"/>
                              </w:rPr>
                              <w:t>一</w:t>
                            </w:r>
                          </w:p>
                        </w:txbxContent>
                      </v:textbox>
                    </v:shape>
                  </w:pict>
                </mc:Fallback>
              </mc:AlternateContent>
            </w:r>
            <w:r>
              <mc:AlternateContent xmlns:mc="http://schemas.openxmlformats.org/markup-compatibility/2006">
                <mc:Choice Requires="wps">
                  <w:drawing>
                    <wp:anchor distT="0" distB="0" distL="0" distR="0" simplePos="0" relativeHeight="251730944" behindDoc="0" locked="0" layoutInCell="1" allowOverlap="1">
                      <wp:simplePos x="0" y="0"/>
                      <wp:positionH relativeFrom="rightMargin">
                        <wp:posOffset>-1302548</wp:posOffset>
                      </wp:positionH>
                      <wp:positionV relativeFrom="topMargin">
                        <wp:posOffset>1215204</wp:posOffset>
                      </wp:positionV>
                      <wp:extent cx="2120900" cy="217804"/>
                      <wp:effectExtent l="0" t="0" r="0" b="0"/>
                      <wp:wrapNone/>
                      <wp:docPr id="72" name="TextBox 72"/>
                      <wp:cNvGraphicFramePr/>
                      <a:graphic>
                        <a:graphicData uri="http://schemas.microsoft.com/office/word/2010/wordprocessingShape">
                          <wps:wsp>
                            <wps:cNvPr id="72" name="TextBox 72"/>
                            <wps:cNvSpPr txBox="1"/>
                            <wps:spPr>
                              <a:xfrm rot="5400000">
                                <a:off x="-1302548" y="1215204"/>
                                <a:ext cx="2120900" cy="2178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61" w:line="219" w:lineRule="auto"/>
                                    <w:jc w:val="right"/>
                                    <w:rPr>
                                      <w:sz w:val="22"/>
                                      <w:szCs w:val="22"/>
                                    </w:rPr>
                                  </w:pPr>
                                  <w:r>
                                    <w:rPr>
                                      <w:sz w:val="22"/>
                                      <w:szCs w:val="22"/>
                                      <w:spacing w:val="-15"/>
                                      <w:w w:val="69"/>
                                    </w:rPr>
                                    <w:t>容多常意极看《容美表一玉法是《子长代表老人妾缝气</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2" style="position:absolute;margin-left:-102.563pt;margin-top:95.6854pt;mso-position-vertical-relative:top-margin-area;mso-position-horizontal-relative:right-margin-area;width:167pt;height:17.15pt;z-index:251730944;rotation:90;" filled="false" stroked="false" type="#_x0000_t202">
                      <v:fill on="false"/>
                      <v:stroke on="false"/>
                      <v:path/>
                      <v:imagedata o:title=""/>
                      <o:lock v:ext="edit" aspectratio="false"/>
                      <v:textbox inset="0mm,0mm,0mm,0mm">
                        <w:txbxContent>
                          <w:p>
                            <w:pPr>
                              <w:pStyle w:val="TableText"/>
                              <w:spacing w:before="61" w:line="219" w:lineRule="auto"/>
                              <w:jc w:val="right"/>
                              <w:rPr>
                                <w:sz w:val="22"/>
                                <w:szCs w:val="22"/>
                              </w:rPr>
                            </w:pPr>
                            <w:r>
                              <w:rPr>
                                <w:sz w:val="22"/>
                                <w:szCs w:val="22"/>
                                <w:spacing w:val="-15"/>
                                <w:w w:val="69"/>
                              </w:rPr>
                              <w:t>容多常意极看《容美表一玉法是《子长代表老人妾缝气</w:t>
                            </w:r>
                          </w:p>
                        </w:txbxContent>
                      </v:textbox>
                    </v:shape>
                  </w:pict>
                </mc:Fallback>
              </mc:AlternateContent>
            </w:r>
            <w:r/>
          </w:p>
        </w:tc>
        <w:tc>
          <w:tcPr>
            <w:tcW w:w="250" w:type="dxa"/>
            <w:vAlign w:val="top"/>
          </w:tcPr>
          <w:p>
            <w:pPr>
              <w:spacing w:line="373" w:lineRule="auto"/>
              <w:rPr>
                <w:rFonts w:ascii="Arial"/>
                <w:sz w:val="21"/>
              </w:rPr>
            </w:pPr>
            <w:r/>
          </w:p>
          <w:p>
            <w:pPr>
              <w:ind w:firstLine="37"/>
              <w:spacing w:line="220" w:lineRule="exact"/>
              <w:rPr/>
            </w:pPr>
            <w:r>
              <w:rPr>
                <w:position w:val="-4"/>
              </w:rPr>
              <w:drawing>
                <wp:inline distT="0" distB="0" distL="0" distR="0">
                  <wp:extent cx="120627" cy="139655"/>
                  <wp:effectExtent l="0" t="0" r="0" b="0"/>
                  <wp:docPr id="74" name="IM 74"/>
                  <wp:cNvGraphicFramePr/>
                  <a:graphic>
                    <a:graphicData uri="http://schemas.openxmlformats.org/drawingml/2006/picture">
                      <pic:pic>
                        <pic:nvPicPr>
                          <pic:cNvPr id="74" name="IM 74"/>
                          <pic:cNvPicPr/>
                        </pic:nvPicPr>
                        <pic:blipFill>
                          <a:blip r:embed="rId40"/>
                          <a:stretch>
                            <a:fillRect/>
                          </a:stretch>
                        </pic:blipFill>
                        <pic:spPr>
                          <a:xfrm rot="0">
                            <a:off x="0" y="0"/>
                            <a:ext cx="120627" cy="139655"/>
                          </a:xfrm>
                          <a:prstGeom prst="rect">
                            <a:avLst/>
                          </a:prstGeom>
                        </pic:spPr>
                      </pic:pic>
                    </a:graphicData>
                  </a:graphic>
                </wp:inline>
              </w:drawing>
            </w:r>
          </w:p>
        </w:tc>
        <w:tc>
          <w:tcPr>
            <w:tcW w:w="248" w:type="dxa"/>
            <w:vAlign w:val="top"/>
          </w:tcPr>
          <w:p>
            <w:pPr>
              <w:rPr>
                <w:rFonts w:ascii="Arial"/>
                <w:sz w:val="21"/>
              </w:rPr>
            </w:pPr>
            <w:r>
              <mc:AlternateContent xmlns:mc="http://schemas.openxmlformats.org/markup-compatibility/2006">
                <mc:Choice Requires="wps">
                  <w:drawing>
                    <wp:anchor distT="0" distB="0" distL="0" distR="0" simplePos="0" relativeHeight="251728896" behindDoc="0" locked="0" layoutInCell="1" allowOverlap="1">
                      <wp:simplePos x="0" y="0"/>
                      <wp:positionH relativeFrom="rightMargin">
                        <wp:posOffset>-2018726</wp:posOffset>
                      </wp:positionH>
                      <wp:positionV relativeFrom="topMargin">
                        <wp:posOffset>2059475</wp:posOffset>
                      </wp:positionV>
                      <wp:extent cx="3847465" cy="156845"/>
                      <wp:effectExtent l="0" t="0" r="0" b="0"/>
                      <wp:wrapNone/>
                      <wp:docPr id="76" name="TextBox 76"/>
                      <wp:cNvGraphicFramePr/>
                      <a:graphic>
                        <a:graphicData uri="http://schemas.microsoft.com/office/word/2010/wordprocessingShape">
                          <wps:wsp>
                            <wps:cNvPr id="76" name="TextBox 76"/>
                            <wps:cNvSpPr txBox="1"/>
                            <wps:spPr>
                              <a:xfrm rot="16200000">
                                <a:off x="-2018726" y="2059475"/>
                                <a:ext cx="3847465" cy="15684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48" w:line="219" w:lineRule="auto"/>
                                    <w:jc w:val="right"/>
                                    <w:rPr>
                                      <w:sz w:val="15"/>
                                      <w:szCs w:val="15"/>
                                    </w:rPr>
                                  </w:pPr>
                                  <w:r>
                                    <w:rPr>
                                      <w:sz w:val="15"/>
                                      <w:szCs w:val="15"/>
                                      <w:spacing w:val="-15"/>
                                      <w:w w:val="93"/>
                                    </w:rPr>
                                    <w:t>参物理发学</w:t>
                                  </w:r>
                                  <w:r>
                                    <w:rPr>
                                      <w:sz w:val="15"/>
                                      <w:szCs w:val="15"/>
                                      <w:spacing w:val="-14"/>
                                      <w:w w:val="93"/>
                                    </w:rPr>
                                    <w:t>请中常之器言平一的的到作其其每是年，行其要有，零等之到艺等高只法务高常言</w:t>
                                  </w:r>
                                  <w:r>
                                    <w:rPr>
                                      <w:sz w:val="15"/>
                                      <w:szCs w:val="15"/>
                                      <w:spacing w:val="-15"/>
                                      <w:w w:val="93"/>
                                    </w:rPr>
                                    <w:t>、妻秀其之营</w:t>
                                  </w:r>
                                  <w:r>
                                    <w:rPr>
                                      <w:sz w:val="15"/>
                                      <w:szCs w:val="15"/>
                                      <w:spacing w:val="-10"/>
                                      <w:w w:val="93"/>
                                    </w:rPr>
                                    <w:t>意</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4" style="position:absolute;margin-left:-158.955pt;margin-top:162.163pt;mso-position-vertical-relative:top-margin-area;mso-position-horizontal-relative:right-margin-area;width:302.95pt;height:12.35pt;z-index:251728896;rotation:270;" filled="false" stroked="false" type="#_x0000_t202">
                      <v:fill on="false"/>
                      <v:stroke on="false"/>
                      <v:path/>
                      <v:imagedata o:title=""/>
                      <o:lock v:ext="edit" aspectratio="false"/>
                      <v:textbox inset="0mm,0mm,0mm,0mm">
                        <w:txbxContent>
                          <w:p>
                            <w:pPr>
                              <w:pStyle w:val="TableText"/>
                              <w:spacing w:before="48" w:line="219" w:lineRule="auto"/>
                              <w:jc w:val="right"/>
                              <w:rPr>
                                <w:sz w:val="15"/>
                                <w:szCs w:val="15"/>
                              </w:rPr>
                            </w:pPr>
                            <w:r>
                              <w:rPr>
                                <w:sz w:val="15"/>
                                <w:szCs w:val="15"/>
                                <w:spacing w:val="-15"/>
                                <w:w w:val="93"/>
                              </w:rPr>
                              <w:t>参物理发学</w:t>
                            </w:r>
                            <w:r>
                              <w:rPr>
                                <w:sz w:val="15"/>
                                <w:szCs w:val="15"/>
                                <w:spacing w:val="-14"/>
                                <w:w w:val="93"/>
                              </w:rPr>
                              <w:t>请中常之器言平一的的到作其其每是年，行其要有，零等之到艺等高只法务高常言</w:t>
                            </w:r>
                            <w:r>
                              <w:rPr>
                                <w:sz w:val="15"/>
                                <w:szCs w:val="15"/>
                                <w:spacing w:val="-15"/>
                                <w:w w:val="93"/>
                              </w:rPr>
                              <w:t>、妻秀其之营</w:t>
                            </w:r>
                            <w:r>
                              <w:rPr>
                                <w:sz w:val="15"/>
                                <w:szCs w:val="15"/>
                                <w:spacing w:val="-10"/>
                                <w:w w:val="93"/>
                              </w:rPr>
                              <w:t>意</w:t>
                            </w:r>
                          </w:p>
                        </w:txbxContent>
                      </v:textbox>
                    </v:shape>
                  </w:pict>
                </mc:Fallback>
              </mc:AlternateContent>
            </w:r>
            <w:r/>
          </w:p>
        </w:tc>
        <w:tc>
          <w:tcPr>
            <w:tcW w:w="506" w:type="dxa"/>
            <w:vAlign w:val="top"/>
          </w:tcPr>
          <w:p>
            <w:pPr>
              <w:rPr>
                <w:rFonts w:ascii="Arial"/>
                <w:sz w:val="21"/>
              </w:rPr>
            </w:pPr>
            <w:r>
              <mc:AlternateContent xmlns:mc="http://schemas.openxmlformats.org/markup-compatibility/2006">
                <mc:Choice Requires="wps">
                  <w:drawing>
                    <wp:anchor distT="0" distB="0" distL="0" distR="0" simplePos="0" relativeHeight="251724800" behindDoc="0" locked="0" layoutInCell="1" allowOverlap="1">
                      <wp:simplePos x="0" y="0"/>
                      <wp:positionH relativeFrom="rightMargin">
                        <wp:posOffset>-2167974</wp:posOffset>
                      </wp:positionH>
                      <wp:positionV relativeFrom="topMargin">
                        <wp:posOffset>1895017</wp:posOffset>
                      </wp:positionV>
                      <wp:extent cx="4023995" cy="296545"/>
                      <wp:effectExtent l="0" t="0" r="0" b="0"/>
                      <wp:wrapNone/>
                      <wp:docPr id="78" name="TextBox 78"/>
                      <wp:cNvGraphicFramePr/>
                      <a:graphic>
                        <a:graphicData uri="http://schemas.microsoft.com/office/word/2010/wordprocessingShape">
                          <wps:wsp>
                            <wps:cNvPr id="78" name="TextBox 78"/>
                            <wps:cNvSpPr txBox="1"/>
                            <wps:spPr>
                              <a:xfrm rot="16200000">
                                <a:off x="-2167974" y="1895017"/>
                                <a:ext cx="4023995" cy="29654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39"/>
                                    <w:spacing w:before="20" w:line="219" w:lineRule="auto"/>
                                    <w:rPr>
                                      <w:sz w:val="15"/>
                                      <w:szCs w:val="15"/>
                                    </w:rPr>
                                  </w:pPr>
                                  <w:r>
                                    <w:rPr>
                                      <w:sz w:val="15"/>
                                      <w:szCs w:val="15"/>
                                      <w:spacing w:val="-6"/>
                                    </w:rPr>
                                    <w:t>室作《多毒人事表容集差容要一表及着或之者见作妻，人一意的美</w:t>
                                  </w:r>
                                </w:p>
                                <w:p>
                                  <w:pPr>
                                    <w:pStyle w:val="TableText"/>
                                    <w:spacing w:before="70" w:line="219" w:lineRule="auto"/>
                                    <w:jc w:val="right"/>
                                    <w:rPr>
                                      <w:sz w:val="15"/>
                                      <w:szCs w:val="15"/>
                                    </w:rPr>
                                  </w:pPr>
                                  <w:r>
                                    <w:rPr>
                                      <w:sz w:val="15"/>
                                      <w:szCs w:val="15"/>
                                      <w:spacing w:val="-15"/>
                                      <w:w w:val="97"/>
                                    </w:rPr>
                                    <w:t>误活气柔言集</w:t>
                                  </w:r>
                                  <w:r>
                                    <w:rPr>
                                      <w:sz w:val="15"/>
                                      <w:szCs w:val="15"/>
                                      <w:spacing w:val="-14"/>
                                      <w:w w:val="97"/>
                                    </w:rPr>
                                    <w:t>诗常要者心事人老色的气一事事一意气在代二心气制高，案制一制意言三老的表其气下老是参</w:t>
                                  </w:r>
                                  <w:r>
                                    <w:rPr>
                                      <w:sz w:val="15"/>
                                      <w:szCs w:val="15"/>
                                      <w:spacing w:val="-8"/>
                                      <w:w w:val="97"/>
                                    </w:rPr>
                                    <w:t>参</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6" style="position:absolute;margin-left:-170.707pt;margin-top:149.214pt;mso-position-vertical-relative:top-margin-area;mso-position-horizontal-relative:right-margin-area;width:316.85pt;height:23.35pt;z-index:251724800;rotation:270;" filled="false" stroked="false" type="#_x0000_t202">
                      <v:fill on="false"/>
                      <v:stroke on="false"/>
                      <v:path/>
                      <v:imagedata o:title=""/>
                      <o:lock v:ext="edit" aspectratio="false"/>
                      <v:textbox inset="0mm,0mm,0mm,0mm">
                        <w:txbxContent>
                          <w:p>
                            <w:pPr>
                              <w:pStyle w:val="TableText"/>
                              <w:ind w:left="2039"/>
                              <w:spacing w:before="20" w:line="219" w:lineRule="auto"/>
                              <w:rPr>
                                <w:sz w:val="15"/>
                                <w:szCs w:val="15"/>
                              </w:rPr>
                            </w:pPr>
                            <w:r>
                              <w:rPr>
                                <w:sz w:val="15"/>
                                <w:szCs w:val="15"/>
                                <w:spacing w:val="-6"/>
                              </w:rPr>
                              <w:t>室作《多毒人事表容集差容要一表及着或之者见作妻，人一意的美</w:t>
                            </w:r>
                          </w:p>
                          <w:p>
                            <w:pPr>
                              <w:pStyle w:val="TableText"/>
                              <w:spacing w:before="70" w:line="219" w:lineRule="auto"/>
                              <w:jc w:val="right"/>
                              <w:rPr>
                                <w:sz w:val="15"/>
                                <w:szCs w:val="15"/>
                              </w:rPr>
                            </w:pPr>
                            <w:r>
                              <w:rPr>
                                <w:sz w:val="15"/>
                                <w:szCs w:val="15"/>
                                <w:spacing w:val="-15"/>
                                <w:w w:val="97"/>
                              </w:rPr>
                              <w:t>误活气柔言集</w:t>
                            </w:r>
                            <w:r>
                              <w:rPr>
                                <w:sz w:val="15"/>
                                <w:szCs w:val="15"/>
                                <w:spacing w:val="-14"/>
                                <w:w w:val="97"/>
                              </w:rPr>
                              <w:t>诗常要者心事人老色的气一事事一意气在代二心气制高，案制一制意言三老的表其气下老是参</w:t>
                            </w:r>
                            <w:r>
                              <w:rPr>
                                <w:sz w:val="15"/>
                                <w:szCs w:val="15"/>
                                <w:spacing w:val="-8"/>
                                <w:w w:val="97"/>
                              </w:rPr>
                              <w:t>参</w:t>
                            </w:r>
                          </w:p>
                        </w:txbxContent>
                      </v:textbox>
                    </v:shape>
                  </w:pict>
                </mc:Fallback>
              </mc:AlternateContent>
            </w:r>
            <w:r/>
          </w:p>
        </w:tc>
        <w:tc>
          <w:tcPr>
            <w:tcW w:w="4428" w:type="dxa"/>
            <w:vAlign w:val="top"/>
            <w:textDirection w:val="tbRlV"/>
          </w:tcPr>
          <w:p>
            <w:pPr>
              <w:spacing w:line="245" w:lineRule="auto"/>
              <w:rPr>
                <w:rFonts w:ascii="Arial"/>
                <w:sz w:val="21"/>
              </w:rPr>
            </w:pPr>
            <w:r>
              <mc:AlternateContent xmlns:mc="http://schemas.openxmlformats.org/markup-compatibility/2006">
                <mc:Choice Requires="wps">
                  <w:drawing>
                    <wp:anchor distT="0" distB="0" distL="0" distR="0" simplePos="0" relativeHeight="251723776" behindDoc="0" locked="0" layoutInCell="1" allowOverlap="1">
                      <wp:simplePos x="0" y="0"/>
                      <wp:positionH relativeFrom="rightMargin">
                        <wp:posOffset>-4376621</wp:posOffset>
                      </wp:positionH>
                      <wp:positionV relativeFrom="topMargin">
                        <wp:posOffset>1870148</wp:posOffset>
                      </wp:positionV>
                      <wp:extent cx="4074159" cy="308609"/>
                      <wp:effectExtent l="0" t="0" r="0" b="0"/>
                      <wp:wrapNone/>
                      <wp:docPr id="80" name="TextBox 80"/>
                      <wp:cNvGraphicFramePr/>
                      <a:graphic>
                        <a:graphicData uri="http://schemas.microsoft.com/office/word/2010/wordprocessingShape">
                          <wps:wsp>
                            <wps:cNvPr id="80" name="TextBox 80"/>
                            <wps:cNvSpPr txBox="1"/>
                            <wps:spPr>
                              <a:xfrm rot="16200000">
                                <a:off x="-4376621" y="1870148"/>
                                <a:ext cx="4074159" cy="30860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19" w:line="219" w:lineRule="auto"/>
                                    <w:rPr>
                                      <w:sz w:val="15"/>
                                      <w:szCs w:val="15"/>
                                    </w:rPr>
                                  </w:pPr>
                                  <w:r>
                                    <w:rPr>
                                      <w:sz w:val="15"/>
                                      <w:szCs w:val="15"/>
                                      <w:spacing w:val="-8"/>
                                    </w:rPr>
                                    <w:t>部度藏长者亲不作之美参本系到武能制人妻一中表大去事在长表妻长表而老大老气着容者用</w:t>
                                  </w:r>
                                  <w:r>
                                    <w:rPr>
                                      <w:sz w:val="15"/>
                                      <w:szCs w:val="15"/>
                                      <w:spacing w:val="-9"/>
                                    </w:rPr>
                                    <w:t>在去容食</w:t>
                                  </w:r>
                                </w:p>
                                <w:p>
                                  <w:pPr>
                                    <w:pStyle w:val="TableText"/>
                                    <w:ind w:right="2"/>
                                    <w:spacing w:before="89" w:line="219" w:lineRule="auto"/>
                                    <w:jc w:val="right"/>
                                    <w:rPr>
                                      <w:sz w:val="15"/>
                                      <w:szCs w:val="15"/>
                                    </w:rPr>
                                  </w:pPr>
                                  <w:r>
                                    <w:rPr>
                                      <w:sz w:val="15"/>
                                      <w:szCs w:val="15"/>
                                      <w:spacing w:val="-15"/>
                                      <w:w w:val="98"/>
                                    </w:rPr>
                                    <w:t>毒柔参责林</w:t>
                                  </w:r>
                                  <w:r>
                                    <w:rPr>
                                      <w:sz w:val="15"/>
                                      <w:szCs w:val="15"/>
                                      <w:spacing w:val="-14"/>
                                      <w:w w:val="98"/>
                                    </w:rPr>
                                    <w:t>者表老章考寒法终老《等的高器心大法云能指表，老书之老气的奉法一集职不不秦一信的下表下</w:t>
                                  </w:r>
                                  <w:r>
                                    <w:rPr>
                                      <w:sz w:val="15"/>
                                      <w:szCs w:val="15"/>
                                      <w:spacing w:val="-9"/>
                                      <w:w w:val="98"/>
                                    </w:rPr>
                                    <w:t>器</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8" style="position:absolute;margin-left:-344.616pt;margin-top:147.256pt;mso-position-vertical-relative:top-margin-area;mso-position-horizontal-relative:right-margin-area;width:320.8pt;height:24.3pt;z-index:251723776;rotation:270;" filled="false" stroked="false" type="#_x0000_t202">
                      <v:fill on="false"/>
                      <v:stroke on="false"/>
                      <v:path/>
                      <v:imagedata o:title=""/>
                      <o:lock v:ext="edit" aspectratio="false"/>
                      <v:textbox inset="0mm,0mm,0mm,0mm">
                        <w:txbxContent>
                          <w:p>
                            <w:pPr>
                              <w:pStyle w:val="TableText"/>
                              <w:ind w:left="20"/>
                              <w:spacing w:before="19" w:line="219" w:lineRule="auto"/>
                              <w:rPr>
                                <w:sz w:val="15"/>
                                <w:szCs w:val="15"/>
                              </w:rPr>
                            </w:pPr>
                            <w:r>
                              <w:rPr>
                                <w:sz w:val="15"/>
                                <w:szCs w:val="15"/>
                                <w:spacing w:val="-8"/>
                              </w:rPr>
                              <w:t>部度藏长者亲不作之美参本系到武能制人妻一中表大去事在长表妻长表而老大老气着容者用</w:t>
                            </w:r>
                            <w:r>
                              <w:rPr>
                                <w:sz w:val="15"/>
                                <w:szCs w:val="15"/>
                                <w:spacing w:val="-9"/>
                              </w:rPr>
                              <w:t>在去容食</w:t>
                            </w:r>
                          </w:p>
                          <w:p>
                            <w:pPr>
                              <w:pStyle w:val="TableText"/>
                              <w:ind w:right="2"/>
                              <w:spacing w:before="89" w:line="219" w:lineRule="auto"/>
                              <w:jc w:val="right"/>
                              <w:rPr>
                                <w:sz w:val="15"/>
                                <w:szCs w:val="15"/>
                              </w:rPr>
                            </w:pPr>
                            <w:r>
                              <w:rPr>
                                <w:sz w:val="15"/>
                                <w:szCs w:val="15"/>
                                <w:spacing w:val="-15"/>
                                <w:w w:val="98"/>
                              </w:rPr>
                              <w:t>毒柔参责林</w:t>
                            </w:r>
                            <w:r>
                              <w:rPr>
                                <w:sz w:val="15"/>
                                <w:szCs w:val="15"/>
                                <w:spacing w:val="-14"/>
                                <w:w w:val="98"/>
                              </w:rPr>
                              <w:t>者表老章考寒法终老《等的高器心大法云能指表，老书之老气的奉法一集职不不秦一信的下表下</w:t>
                            </w:r>
                            <w:r>
                              <w:rPr>
                                <w:sz w:val="15"/>
                                <w:szCs w:val="15"/>
                                <w:spacing w:val="-9"/>
                                <w:w w:val="98"/>
                              </w:rPr>
                              <w:t>器</w:t>
                            </w:r>
                          </w:p>
                        </w:txbxContent>
                      </v:textbox>
                    </v:shape>
                  </w:pict>
                </mc:Fallback>
              </mc:AlternateContent>
            </w:r>
            <w:r>
              <mc:AlternateContent xmlns:mc="http://schemas.openxmlformats.org/markup-compatibility/2006">
                <mc:Choice Requires="wps">
                  <w:drawing>
                    <wp:anchor distT="0" distB="0" distL="0" distR="0" simplePos="0" relativeHeight="251734016" behindDoc="0" locked="0" layoutInCell="1" allowOverlap="1">
                      <wp:simplePos x="0" y="0"/>
                      <wp:positionH relativeFrom="rightMargin">
                        <wp:posOffset>-2799660</wp:posOffset>
                      </wp:positionH>
                      <wp:positionV relativeFrom="topMargin">
                        <wp:posOffset>162118</wp:posOffset>
                      </wp:positionV>
                      <wp:extent cx="448309" cy="156845"/>
                      <wp:effectExtent l="0" t="0" r="0" b="0"/>
                      <wp:wrapNone/>
                      <wp:docPr id="82" name="TextBox 82"/>
                      <wp:cNvGraphicFramePr/>
                      <a:graphic>
                        <a:graphicData uri="http://schemas.microsoft.com/office/word/2010/wordprocessingShape">
                          <wps:wsp>
                            <wps:cNvPr id="82" name="TextBox 82"/>
                            <wps:cNvSpPr txBox="1"/>
                            <wps:spPr>
                              <a:xfrm rot="5400000">
                                <a:off x="-2799660" y="162118"/>
                                <a:ext cx="448309" cy="15684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right="3"/>
                                    <w:spacing w:before="48" w:line="219" w:lineRule="auto"/>
                                    <w:jc w:val="right"/>
                                    <w:rPr>
                                      <w:sz w:val="15"/>
                                      <w:szCs w:val="15"/>
                                    </w:rPr>
                                  </w:pPr>
                                  <w:r>
                                    <w:rPr>
                                      <w:sz w:val="15"/>
                                      <w:szCs w:val="15"/>
                                      <w:spacing w:val="-15"/>
                                    </w:rPr>
                                    <w:t>亮心舞美</w:t>
                                  </w:r>
                                  <w:r>
                                    <w:rPr>
                                      <w:sz w:val="15"/>
                                      <w:szCs w:val="15"/>
                                      <w:spacing w:val="-10"/>
                                    </w:rPr>
                                    <w:t>零</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0" style="position:absolute;margin-left:-220.446pt;margin-top:12.7652pt;mso-position-vertical-relative:top-margin-area;mso-position-horizontal-relative:right-margin-area;width:35.3pt;height:12.35pt;z-index:251734016;rotation:90;" filled="false" stroked="false" type="#_x0000_t202">
                      <v:fill on="false"/>
                      <v:stroke on="false"/>
                      <v:path/>
                      <v:imagedata o:title=""/>
                      <o:lock v:ext="edit" aspectratio="false"/>
                      <v:textbox inset="0mm,0mm,0mm,0mm">
                        <w:txbxContent>
                          <w:p>
                            <w:pPr>
                              <w:pStyle w:val="TableText"/>
                              <w:ind w:right="3"/>
                              <w:spacing w:before="48" w:line="219" w:lineRule="auto"/>
                              <w:jc w:val="right"/>
                              <w:rPr>
                                <w:sz w:val="15"/>
                                <w:szCs w:val="15"/>
                              </w:rPr>
                            </w:pPr>
                            <w:r>
                              <w:rPr>
                                <w:sz w:val="15"/>
                                <w:szCs w:val="15"/>
                                <w:spacing w:val="-15"/>
                              </w:rPr>
                              <w:t>亮心舞美</w:t>
                            </w:r>
                            <w:r>
                              <w:rPr>
                                <w:sz w:val="15"/>
                                <w:szCs w:val="15"/>
                                <w:spacing w:val="-10"/>
                              </w:rPr>
                              <w:t>零</w:t>
                            </w:r>
                          </w:p>
                        </w:txbxContent>
                      </v:textbox>
                    </v:shape>
                  </w:pict>
                </mc:Fallback>
              </mc:AlternateContent>
            </w:r>
            <w:r>
              <mc:AlternateContent xmlns:mc="http://schemas.openxmlformats.org/markup-compatibility/2006">
                <mc:Choice Requires="wps">
                  <w:drawing>
                    <wp:anchor distT="0" distB="0" distL="0" distR="0" simplePos="0" relativeHeight="251731968" behindDoc="0" locked="0" layoutInCell="1" allowOverlap="1">
                      <wp:simplePos x="0" y="0"/>
                      <wp:positionH relativeFrom="rightMargin">
                        <wp:posOffset>-2853322</wp:posOffset>
                      </wp:positionH>
                      <wp:positionV relativeFrom="topMargin">
                        <wp:posOffset>1002410</wp:posOffset>
                      </wp:positionV>
                      <wp:extent cx="1596389" cy="217170"/>
                      <wp:effectExtent l="0" t="0" r="0" b="0"/>
                      <wp:wrapNone/>
                      <wp:docPr id="84" name="TextBox 84"/>
                      <wp:cNvGraphicFramePr/>
                      <a:graphic>
                        <a:graphicData uri="http://schemas.microsoft.com/office/word/2010/wordprocessingShape">
                          <wps:wsp>
                            <wps:cNvPr id="84" name="TextBox 84"/>
                            <wps:cNvSpPr txBox="1"/>
                            <wps:spPr>
                              <a:xfrm rot="16200000">
                                <a:off x="-2853322" y="1002410"/>
                                <a:ext cx="1596389" cy="2171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60" w:line="219" w:lineRule="auto"/>
                                    <w:rPr>
                                      <w:sz w:val="22"/>
                                      <w:szCs w:val="22"/>
                                    </w:rPr>
                                  </w:pPr>
                                  <w:r>
                                    <w:rPr>
                                      <w:sz w:val="22"/>
                                      <w:szCs w:val="22"/>
                                      <w:spacing w:val="23"/>
                                      <w:w w:val="115"/>
                                    </w:rPr>
                                    <w:t>言犹籍三意保衰不蒸</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2" style="position:absolute;margin-left:-224.671pt;margin-top:78.9299pt;mso-position-vertical-relative:top-margin-area;mso-position-horizontal-relative:right-margin-area;width:125.7pt;height:17.1pt;z-index:251731968;rotation:270;" filled="false" stroked="false" type="#_x0000_t202">
                      <v:fill on="false"/>
                      <v:stroke on="false"/>
                      <v:path/>
                      <v:imagedata o:title=""/>
                      <o:lock v:ext="edit" aspectratio="false"/>
                      <v:textbox inset="0mm,0mm,0mm,0mm">
                        <w:txbxContent>
                          <w:p>
                            <w:pPr>
                              <w:pStyle w:val="TableText"/>
                              <w:ind w:left="20"/>
                              <w:spacing w:before="60" w:line="219" w:lineRule="auto"/>
                              <w:rPr>
                                <w:sz w:val="22"/>
                                <w:szCs w:val="22"/>
                              </w:rPr>
                            </w:pPr>
                            <w:r>
                              <w:rPr>
                                <w:sz w:val="22"/>
                                <w:szCs w:val="22"/>
                                <w:spacing w:val="23"/>
                                <w:w w:val="115"/>
                              </w:rPr>
                              <w:t>言犹籍三意保衰不蒸</w:t>
                            </w:r>
                          </w:p>
                        </w:txbxContent>
                      </v:textbox>
                    </v:shape>
                  </w:pict>
                </mc:Fallback>
              </mc:AlternateContent>
            </w:r>
            <w:r>
              <w:pict>
                <v:shape id="_x0000_s54" style="position:absolute;margin-left:-8.24719pt;margin-top:293.114pt;mso-position-vertical-relative:top-margin-area;mso-position-horizontal-relative:right-margin-area;width:9.25pt;height:10.95pt;z-index:251741184;" filled="false" stroked="false" type="#_x0000_t202">
                  <v:fill on="false"/>
                  <v:stroke on="false"/>
                  <v:path/>
                  <v:imagedata o:title=""/>
                  <o:lock v:ext="edit" aspectratio="false"/>
                  <v:textbox inset="0mm,0mm,0mm,0mm">
                    <w:txbxContent>
                      <w:p>
                        <w:pPr>
                          <w:pStyle w:val="TableText"/>
                          <w:ind w:left="20"/>
                          <w:spacing w:before="20" w:line="220" w:lineRule="auto"/>
                          <w:rPr>
                            <w:sz w:val="15"/>
                            <w:szCs w:val="15"/>
                          </w:rPr>
                        </w:pPr>
                        <w:r>
                          <w:rPr>
                            <w:sz w:val="15"/>
                            <w:szCs w:val="15"/>
                          </w:rPr>
                          <w:t>程</w:t>
                        </w:r>
                      </w:p>
                    </w:txbxContent>
                  </v:textbox>
                </v:shape>
              </w:pict>
            </w:r>
            <w:r>
              <w:drawing>
                <wp:anchor distT="0" distB="0" distL="0" distR="0" simplePos="0" relativeHeight="251732992" behindDoc="0" locked="0" layoutInCell="1" allowOverlap="1">
                  <wp:simplePos x="0" y="0"/>
                  <wp:positionH relativeFrom="rightMargin">
                    <wp:posOffset>-1597009</wp:posOffset>
                  </wp:positionH>
                  <wp:positionV relativeFrom="topMargin">
                    <wp:posOffset>2130868</wp:posOffset>
                  </wp:positionV>
                  <wp:extent cx="120627" cy="444471"/>
                  <wp:effectExtent l="0" t="0" r="0" b="0"/>
                  <wp:wrapNone/>
                  <wp:docPr id="86" name="IM 86"/>
                  <wp:cNvGraphicFramePr/>
                  <a:graphic>
                    <a:graphicData uri="http://schemas.openxmlformats.org/drawingml/2006/picture">
                      <pic:pic>
                        <pic:nvPicPr>
                          <pic:cNvPr id="86" name="IM 86"/>
                          <pic:cNvPicPr/>
                        </pic:nvPicPr>
                        <pic:blipFill>
                          <a:blip r:embed="rId41"/>
                          <a:stretch>
                            <a:fillRect/>
                          </a:stretch>
                        </pic:blipFill>
                        <pic:spPr>
                          <a:xfrm rot="0">
                            <a:off x="0" y="0"/>
                            <a:ext cx="120627" cy="444471"/>
                          </a:xfrm>
                          <a:prstGeom prst="rect">
                            <a:avLst/>
                          </a:prstGeom>
                        </pic:spPr>
                      </pic:pic>
                    </a:graphicData>
                  </a:graphic>
                </wp:anchor>
              </w:drawing>
            </w:r>
            <w:r>
              <w:pict>
                <v:shape id="_x0000_s56" style="position:absolute;margin-left:-120.249pt;margin-top:205.157pt;mso-position-vertical-relative:top-margin-area;mso-position-horizontal-relative:right-margin-area;width:10.75pt;height:14.1pt;z-index:251738112;" filled="false" stroked="false" type="#_x0000_t202">
                  <v:fill on="false"/>
                  <v:stroke on="false"/>
                  <v:path/>
                  <v:imagedata o:title=""/>
                  <o:lock v:ext="edit" aspectratio="false"/>
                  <v:textbox inset="0mm,0mm,0mm,0mm">
                    <w:txbxContent>
                      <w:p>
                        <w:pPr>
                          <w:spacing w:before="20" w:line="223" w:lineRule="auto"/>
                          <w:jc w:val="right"/>
                          <w:rPr>
                            <w:rFonts w:ascii="FangSong" w:hAnsi="FangSong" w:eastAsia="FangSong" w:cs="FangSong"/>
                            <w:sz w:val="20"/>
                            <w:szCs w:val="20"/>
                          </w:rPr>
                        </w:pPr>
                        <w:r>
                          <w:rPr>
                            <w:rFonts w:ascii="FangSong" w:hAnsi="FangSong" w:eastAsia="FangSong" w:cs="FangSong"/>
                            <w:sz w:val="20"/>
                            <w:szCs w:val="20"/>
                            <w:spacing w:val="-25"/>
                          </w:rPr>
                          <w:t>临</w:t>
                        </w:r>
                      </w:p>
                    </w:txbxContent>
                  </v:textbox>
                </v:shape>
              </w:pict>
            </w:r>
            <w:r>
              <w:pict>
                <v:shape id="_x0000_s58" style="position:absolute;margin-left:-63.7478pt;margin-top:68.8741pt;mso-position-vertical-relative:top-margin-area;mso-position-horizontal-relative:right-margin-area;width:9.25pt;height:11.25pt;z-index:251740160;" filled="false" stroked="false" type="#_x0000_t202">
                  <v:fill on="false"/>
                  <v:stroke on="false"/>
                  <v:path/>
                  <v:imagedata o:title=""/>
                  <o:lock v:ext="edit" aspectratio="false"/>
                  <v:textbox inset="0mm,0mm,0mm,0mm">
                    <w:txbxContent>
                      <w:p>
                        <w:pPr>
                          <w:pStyle w:val="TableText"/>
                          <w:ind w:left="20"/>
                          <w:spacing w:before="19" w:line="227" w:lineRule="auto"/>
                          <w:rPr>
                            <w:sz w:val="15"/>
                            <w:szCs w:val="15"/>
                          </w:rPr>
                        </w:pPr>
                        <w:r>
                          <w:rPr>
                            <w:sz w:val="15"/>
                            <w:szCs w:val="15"/>
                          </w:rPr>
                          <w:t>孟</w:t>
                        </w:r>
                      </w:p>
                    </w:txbxContent>
                  </v:textbox>
                </v:shape>
              </w:pict>
            </w:r>
            <w:r>
              <w:pict>
                <v:shape id="_x0000_s60" style="position:absolute;margin-left:-77.7481pt;margin-top:197.148pt;mso-position-vertical-relative:top-margin-area;mso-position-horizontal-relative:right-margin-area;width:34.6pt;height:11pt;z-index:251739136;" filled="false" stroked="false" type="#_x0000_t202">
                  <v:fill on="false"/>
                  <v:stroke on="false"/>
                  <v:path/>
                  <v:imagedata o:title=""/>
                  <o:lock v:ext="edit" aspectratio="false"/>
                  <v:textbox inset="0mm,0mm,0mm,0mm">
                    <w:txbxContent>
                      <w:p>
                        <w:pPr>
                          <w:pStyle w:val="TableText"/>
                          <w:ind w:left="20"/>
                          <w:spacing w:before="19" w:line="221" w:lineRule="auto"/>
                          <w:rPr>
                            <w:sz w:val="15"/>
                            <w:szCs w:val="15"/>
                          </w:rPr>
                        </w:pPr>
                        <w:r>
                          <w:rPr>
                            <w:sz w:val="15"/>
                            <w:szCs w:val="15"/>
                            <w:spacing w:val="-4"/>
                          </w:rPr>
                          <w:t>我</w:t>
                        </w:r>
                        <w:r>
                          <w:rPr>
                            <w:sz w:val="15"/>
                            <w:szCs w:val="15"/>
                            <w:spacing w:val="16"/>
                          </w:rPr>
                          <w:t xml:space="preserve">    </w:t>
                        </w:r>
                        <w:r>
                          <w:rPr>
                            <w:sz w:val="15"/>
                            <w:szCs w:val="15"/>
                            <w:spacing w:val="-4"/>
                          </w:rPr>
                          <w:t>锦</w:t>
                        </w:r>
                      </w:p>
                    </w:txbxContent>
                  </v:textbox>
                </v:shape>
              </w:pict>
            </w:r>
            <w:r>
              <w:pict>
                <v:shape id="_x0000_s62" style="position:absolute;margin-left:-62.7474pt;margin-top:245.172pt;mso-position-vertical-relative:top-margin-area;mso-position-horizontal-relative:right-margin-area;width:9.25pt;height:11pt;z-index:251737088;" filled="false" stroked="false" type="#_x0000_t202">
                  <v:fill on="false"/>
                  <v:stroke on="false"/>
                  <v:path/>
                  <v:imagedata o:title=""/>
                  <o:lock v:ext="edit" aspectratio="false"/>
                  <v:textbox inset="0mm,0mm,0mm,0mm">
                    <w:txbxContent>
                      <w:p>
                        <w:pPr>
                          <w:pStyle w:val="TableText"/>
                          <w:ind w:left="20"/>
                          <w:spacing w:before="20" w:line="221" w:lineRule="auto"/>
                          <w:rPr>
                            <w:sz w:val="15"/>
                            <w:szCs w:val="15"/>
                          </w:rPr>
                        </w:pPr>
                        <w:r>
                          <w:rPr>
                            <w:sz w:val="15"/>
                            <w:szCs w:val="15"/>
                          </w:rPr>
                          <w:t>题</w:t>
                        </w:r>
                      </w:p>
                    </w:txbxContent>
                  </v:textbox>
                </v:shape>
              </w:pict>
            </w:r>
            <w:r>
              <w:pict>
                <v:shape id="_x0000_s64" style="position:absolute;margin-left:-53.7494pt;margin-top:271.173pt;mso-position-vertical-relative:top-margin-area;mso-position-horizontal-relative:right-margin-area;width:8.9pt;height:11pt;z-index:251736064;" filled="false" stroked="false" type="#_x0000_t202">
                  <v:fill on="false"/>
                  <v:stroke on="false"/>
                  <v:path/>
                  <v:imagedata o:title=""/>
                  <o:lock v:ext="edit" aspectratio="false"/>
                  <v:textbox inset="0mm,0mm,0mm,0mm">
                    <w:txbxContent>
                      <w:p>
                        <w:pPr>
                          <w:pStyle w:val="TableText"/>
                          <w:ind w:left="20"/>
                          <w:spacing w:before="20" w:line="221" w:lineRule="auto"/>
                          <w:rPr>
                            <w:sz w:val="15"/>
                            <w:szCs w:val="15"/>
                          </w:rPr>
                        </w:pPr>
                        <w:r>
                          <w:rPr>
                            <w:sz w:val="15"/>
                            <w:szCs w:val="15"/>
                          </w:rPr>
                          <w:t>阿</w:t>
                        </w:r>
                      </w:p>
                    </w:txbxContent>
                  </v:textbox>
                </v:shape>
              </w:pict>
            </w: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ind w:firstLine="4405"/>
              <w:spacing w:line="550" w:lineRule="exact"/>
              <w:rPr/>
            </w:pPr>
            <w:r>
              <w:rPr>
                <w:position w:val="-11"/>
              </w:rPr>
              <w:drawing>
                <wp:inline distT="0" distB="0" distL="0" distR="0">
                  <wp:extent cx="349252" cy="939842"/>
                  <wp:effectExtent l="0" t="0" r="0" b="0"/>
                  <wp:docPr id="88" name="IM 88"/>
                  <wp:cNvGraphicFramePr/>
                  <a:graphic>
                    <a:graphicData uri="http://schemas.openxmlformats.org/drawingml/2006/picture">
                      <pic:pic>
                        <pic:nvPicPr>
                          <pic:cNvPr id="88" name="IM 88"/>
                          <pic:cNvPicPr/>
                        </pic:nvPicPr>
                        <pic:blipFill>
                          <a:blip r:embed="rId42"/>
                          <a:stretch>
                            <a:fillRect/>
                          </a:stretch>
                        </pic:blipFill>
                        <pic:spPr>
                          <a:xfrm rot="0">
                            <a:off x="0" y="0"/>
                            <a:ext cx="349252" cy="939842"/>
                          </a:xfrm>
                          <a:prstGeom prst="rect">
                            <a:avLst/>
                          </a:prstGeom>
                        </pic:spPr>
                      </pic:pic>
                    </a:graphicData>
                  </a:graphic>
                </wp:inline>
              </w:drawing>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spacing w:line="266" w:lineRule="auto"/>
              <w:rPr>
                <w:rFonts w:ascii="Arial"/>
                <w:sz w:val="21"/>
              </w:rPr>
            </w:pPr>
            <w:r/>
          </w:p>
          <w:p>
            <w:pPr>
              <w:pStyle w:val="TableText"/>
              <w:ind w:right="4"/>
              <w:spacing w:before="33" w:line="202" w:lineRule="auto"/>
              <w:jc w:val="right"/>
              <w:rPr>
                <w:sz w:val="10"/>
                <w:szCs w:val="10"/>
              </w:rPr>
            </w:pPr>
            <w:r>
              <w:rPr>
                <w:sz w:val="10"/>
                <w:szCs w:val="10"/>
                <w:spacing w:val="2"/>
              </w:rPr>
              <w:t>秦</w:t>
            </w:r>
            <w:r>
              <w:rPr>
                <w:sz w:val="10"/>
                <w:szCs w:val="10"/>
                <w:spacing w:val="-21"/>
              </w:rPr>
              <w:t xml:space="preserve"> </w:t>
            </w:r>
            <w:r>
              <w:rPr>
                <w:sz w:val="10"/>
                <w:szCs w:val="10"/>
                <w:spacing w:val="2"/>
              </w:rPr>
              <w:t>事</w:t>
            </w:r>
            <w:r>
              <w:rPr>
                <w:sz w:val="10"/>
                <w:szCs w:val="10"/>
                <w:spacing w:val="-25"/>
              </w:rPr>
              <w:t xml:space="preserve"> </w:t>
            </w:r>
            <w:r>
              <w:rPr>
                <w:sz w:val="10"/>
                <w:szCs w:val="10"/>
                <w:spacing w:val="2"/>
              </w:rPr>
              <w:t>参</w:t>
            </w:r>
            <w:r>
              <w:rPr>
                <w:sz w:val="10"/>
                <w:szCs w:val="10"/>
                <w:spacing w:val="-26"/>
              </w:rPr>
              <w:t xml:space="preserve"> </w:t>
            </w:r>
            <w:r>
              <w:rPr>
                <w:sz w:val="10"/>
                <w:szCs w:val="10"/>
                <w:spacing w:val="2"/>
              </w:rPr>
              <w:t>蝇6</w:t>
            </w:r>
            <w:r>
              <w:rPr>
                <w:sz w:val="10"/>
                <w:szCs w:val="10"/>
                <w:spacing w:val="-13"/>
              </w:rPr>
              <w:t xml:space="preserve"> </w:t>
            </w:r>
            <w:r>
              <w:rPr>
                <w:sz w:val="10"/>
                <w:szCs w:val="10"/>
                <w:spacing w:val="2"/>
              </w:rPr>
              <w:t>之</w:t>
            </w:r>
            <w:r>
              <w:rPr>
                <w:sz w:val="10"/>
                <w:szCs w:val="10"/>
                <w:spacing w:val="-25"/>
              </w:rPr>
              <w:t xml:space="preserve"> </w:t>
            </w:r>
            <w:r>
              <w:rPr>
                <w:sz w:val="10"/>
                <w:szCs w:val="10"/>
                <w:spacing w:val="2"/>
              </w:rPr>
              <w:t>器</w:t>
            </w:r>
            <w:r>
              <w:rPr>
                <w:sz w:val="10"/>
                <w:szCs w:val="10"/>
                <w:spacing w:val="-26"/>
              </w:rPr>
              <w:t xml:space="preserve"> </w:t>
            </w:r>
            <w:r>
              <w:rPr>
                <w:sz w:val="10"/>
                <w:szCs w:val="10"/>
                <w:spacing w:val="2"/>
              </w:rPr>
              <w:t>有</w:t>
            </w:r>
            <w:r>
              <w:rPr>
                <w:sz w:val="10"/>
                <w:szCs w:val="10"/>
                <w:spacing w:val="-26"/>
              </w:rPr>
              <w:t xml:space="preserve"> </w:t>
            </w:r>
            <w:r>
              <w:rPr>
                <w:sz w:val="10"/>
                <w:szCs w:val="10"/>
                <w:spacing w:val="2"/>
              </w:rPr>
              <w:t>漏</w:t>
            </w:r>
            <w:r>
              <w:rPr>
                <w:sz w:val="10"/>
                <w:szCs w:val="10"/>
                <w:spacing w:val="-25"/>
              </w:rPr>
              <w:t xml:space="preserve"> </w:t>
            </w:r>
            <w:r>
              <w:rPr>
                <w:sz w:val="10"/>
                <w:szCs w:val="10"/>
                <w:spacing w:val="2"/>
              </w:rPr>
              <w:t>作</w:t>
            </w:r>
            <w:r>
              <w:rPr>
                <w:sz w:val="10"/>
                <w:szCs w:val="10"/>
                <w:spacing w:val="-26"/>
              </w:rPr>
              <w:t xml:space="preserve"> </w:t>
            </w:r>
            <w:r>
              <w:rPr>
                <w:sz w:val="10"/>
                <w:szCs w:val="10"/>
                <w:spacing w:val="2"/>
              </w:rPr>
              <w:t>的</w:t>
            </w:r>
            <w:r>
              <w:rPr>
                <w:sz w:val="10"/>
                <w:szCs w:val="10"/>
                <w:spacing w:val="-25"/>
              </w:rPr>
              <w:t xml:space="preserve"> </w:t>
            </w:r>
            <w:r>
              <w:rPr>
                <w:sz w:val="10"/>
                <w:szCs w:val="10"/>
                <w:spacing w:val="2"/>
              </w:rPr>
              <w:t>弹</w:t>
            </w:r>
            <w:r>
              <w:rPr>
                <w:sz w:val="10"/>
                <w:szCs w:val="10"/>
                <w:spacing w:val="-26"/>
              </w:rPr>
              <w:t xml:space="preserve"> </w:t>
            </w:r>
            <w:r>
              <w:rPr>
                <w:sz w:val="10"/>
                <w:szCs w:val="10"/>
                <w:spacing w:val="2"/>
              </w:rPr>
              <w:t>有</w:t>
            </w:r>
            <w:r>
              <w:rPr>
                <w:sz w:val="10"/>
                <w:szCs w:val="10"/>
                <w:spacing w:val="-26"/>
              </w:rPr>
              <w:t xml:space="preserve"> </w:t>
            </w:r>
            <w:r>
              <w:rPr>
                <w:sz w:val="10"/>
                <w:szCs w:val="10"/>
                <w:spacing w:val="2"/>
              </w:rPr>
              <w:t>法</w:t>
            </w:r>
            <w:r>
              <w:rPr>
                <w:sz w:val="10"/>
                <w:szCs w:val="10"/>
                <w:spacing w:val="-25"/>
              </w:rPr>
              <w:t xml:space="preserve"> </w:t>
            </w:r>
            <w:r>
              <w:rPr>
                <w:sz w:val="10"/>
                <w:szCs w:val="10"/>
                <w:spacing w:val="2"/>
              </w:rPr>
              <w:t>之</w:t>
            </w:r>
            <w:r>
              <w:rPr>
                <w:sz w:val="10"/>
                <w:szCs w:val="10"/>
                <w:spacing w:val="-26"/>
              </w:rPr>
              <w:t xml:space="preserve"> </w:t>
            </w:r>
            <w:r>
              <w:rPr>
                <w:sz w:val="10"/>
                <w:szCs w:val="10"/>
                <w:spacing w:val="2"/>
              </w:rPr>
              <w:t>的</w:t>
            </w:r>
            <w:r>
              <w:rPr>
                <w:sz w:val="10"/>
                <w:szCs w:val="10"/>
                <w:spacing w:val="-25"/>
              </w:rPr>
              <w:t xml:space="preserve"> </w:t>
            </w:r>
            <w:r>
              <w:rPr>
                <w:sz w:val="10"/>
                <w:szCs w:val="10"/>
                <w:spacing w:val="2"/>
              </w:rPr>
              <w:t>容</w:t>
            </w:r>
            <w:r>
              <w:rPr>
                <w:sz w:val="10"/>
                <w:szCs w:val="10"/>
                <w:spacing w:val="-26"/>
              </w:rPr>
              <w:t xml:space="preserve"> </w:t>
            </w:r>
            <w:r>
              <w:rPr>
                <w:sz w:val="10"/>
                <w:szCs w:val="10"/>
                <w:spacing w:val="2"/>
              </w:rPr>
              <w:t>重</w:t>
            </w:r>
            <w:r>
              <w:rPr>
                <w:sz w:val="10"/>
                <w:szCs w:val="10"/>
                <w:spacing w:val="-26"/>
              </w:rPr>
              <w:t xml:space="preserve"> </w:t>
            </w:r>
            <w:r>
              <w:rPr>
                <w:sz w:val="10"/>
                <w:szCs w:val="10"/>
                <w:spacing w:val="2"/>
              </w:rPr>
              <w:t>的</w:t>
            </w:r>
            <w:r>
              <w:rPr>
                <w:sz w:val="10"/>
                <w:szCs w:val="10"/>
                <w:spacing w:val="-25"/>
              </w:rPr>
              <w:t xml:space="preserve"> </w:t>
            </w:r>
            <w:r>
              <w:rPr>
                <w:sz w:val="10"/>
                <w:szCs w:val="10"/>
                <w:spacing w:val="2"/>
              </w:rPr>
              <w:t>事</w:t>
            </w:r>
            <w:r>
              <w:rPr>
                <w:sz w:val="10"/>
                <w:szCs w:val="10"/>
                <w:spacing w:val="-26"/>
              </w:rPr>
              <w:t xml:space="preserve"> </w:t>
            </w:r>
            <w:r>
              <w:rPr>
                <w:sz w:val="10"/>
                <w:szCs w:val="10"/>
                <w:spacing w:val="2"/>
              </w:rPr>
              <w:t>之</w:t>
            </w:r>
            <w:r>
              <w:rPr>
                <w:sz w:val="10"/>
                <w:szCs w:val="10"/>
                <w:spacing w:val="-25"/>
              </w:rPr>
              <w:t xml:space="preserve"> </w:t>
            </w:r>
            <w:r>
              <w:rPr>
                <w:sz w:val="10"/>
                <w:szCs w:val="10"/>
                <w:spacing w:val="2"/>
              </w:rPr>
              <w:t>法</w:t>
            </w:r>
            <w:r>
              <w:rPr>
                <w:sz w:val="10"/>
                <w:szCs w:val="10"/>
                <w:spacing w:val="-26"/>
              </w:rPr>
              <w:t xml:space="preserve"> </w:t>
            </w:r>
            <w:r>
              <w:rPr>
                <w:sz w:val="10"/>
                <w:szCs w:val="10"/>
                <w:spacing w:val="2"/>
              </w:rPr>
              <w:t>言</w:t>
            </w:r>
            <w:r>
              <w:rPr>
                <w:sz w:val="10"/>
                <w:szCs w:val="10"/>
                <w:spacing w:val="-25"/>
              </w:rPr>
              <w:t xml:space="preserve"> </w:t>
            </w:r>
            <w:r>
              <w:rPr>
                <w:sz w:val="10"/>
                <w:szCs w:val="10"/>
                <w:spacing w:val="2"/>
              </w:rPr>
              <w:t>常</w:t>
            </w:r>
            <w:r>
              <w:rPr>
                <w:sz w:val="10"/>
                <w:szCs w:val="10"/>
                <w:spacing w:val="-26"/>
              </w:rPr>
              <w:t xml:space="preserve"> </w:t>
            </w:r>
            <w:r>
              <w:rPr>
                <w:sz w:val="10"/>
                <w:szCs w:val="10"/>
                <w:spacing w:val="2"/>
              </w:rPr>
              <w:t>堂</w:t>
            </w:r>
            <w:r>
              <w:rPr>
                <w:sz w:val="10"/>
                <w:szCs w:val="10"/>
                <w:spacing w:val="-26"/>
              </w:rPr>
              <w:t xml:space="preserve"> </w:t>
            </w:r>
            <w:r>
              <w:rPr>
                <w:sz w:val="10"/>
                <w:szCs w:val="10"/>
                <w:spacing w:val="2"/>
              </w:rPr>
              <w:t>法</w:t>
            </w:r>
            <w:r>
              <w:rPr>
                <w:sz w:val="10"/>
                <w:szCs w:val="10"/>
                <w:spacing w:val="-25"/>
              </w:rPr>
              <w:t xml:space="preserve"> </w:t>
            </w:r>
            <w:r>
              <w:rPr>
                <w:sz w:val="10"/>
                <w:szCs w:val="10"/>
                <w:spacing w:val="2"/>
              </w:rPr>
              <w:t>套</w:t>
            </w:r>
            <w:r>
              <w:rPr>
                <w:sz w:val="10"/>
                <w:szCs w:val="10"/>
                <w:spacing w:val="-26"/>
              </w:rPr>
              <w:t xml:space="preserve"> </w:t>
            </w:r>
            <w:r>
              <w:rPr>
                <w:sz w:val="10"/>
                <w:szCs w:val="10"/>
                <w:spacing w:val="2"/>
              </w:rPr>
              <w:t>联</w:t>
            </w:r>
            <w:r>
              <w:rPr>
                <w:sz w:val="10"/>
                <w:szCs w:val="10"/>
                <w:spacing w:val="-25"/>
              </w:rPr>
              <w:t xml:space="preserve"> </w:t>
            </w:r>
            <w:r>
              <w:rPr>
                <w:sz w:val="10"/>
                <w:szCs w:val="10"/>
                <w:spacing w:val="2"/>
              </w:rPr>
              <w:t>弟</w:t>
            </w:r>
            <w:r>
              <w:rPr>
                <w:sz w:val="10"/>
                <w:szCs w:val="10"/>
                <w:spacing w:val="-26"/>
              </w:rPr>
              <w:t xml:space="preserve"> </w:t>
            </w:r>
            <w:r>
              <w:rPr>
                <w:sz w:val="10"/>
                <w:szCs w:val="10"/>
                <w:spacing w:val="2"/>
              </w:rPr>
              <w:t>，</w:t>
            </w:r>
            <w:r>
              <w:rPr>
                <w:sz w:val="10"/>
                <w:szCs w:val="10"/>
                <w:spacing w:val="-26"/>
              </w:rPr>
              <w:t xml:space="preserve"> </w:t>
            </w:r>
            <w:r>
              <w:rPr>
                <w:sz w:val="10"/>
                <w:szCs w:val="10"/>
                <w:spacing w:val="2"/>
              </w:rPr>
              <w:t>瘤</w:t>
            </w:r>
            <w:r>
              <w:rPr>
                <w:sz w:val="10"/>
                <w:szCs w:val="10"/>
                <w:spacing w:val="-25"/>
              </w:rPr>
              <w:t xml:space="preserve"> </w:t>
            </w:r>
            <w:r>
              <w:rPr>
                <w:sz w:val="10"/>
                <w:szCs w:val="10"/>
                <w:spacing w:val="2"/>
              </w:rPr>
              <w:t>传* 盖</w:t>
            </w:r>
            <w:r>
              <w:rPr>
                <w:sz w:val="10"/>
                <w:szCs w:val="10"/>
                <w:spacing w:val="-26"/>
              </w:rPr>
              <w:t xml:space="preserve"> </w:t>
            </w:r>
            <w:r>
              <w:rPr>
                <w:sz w:val="10"/>
                <w:szCs w:val="10"/>
                <w:spacing w:val="2"/>
              </w:rPr>
              <w:t>言</w:t>
            </w:r>
            <w:r>
              <w:rPr>
                <w:sz w:val="10"/>
                <w:szCs w:val="10"/>
                <w:spacing w:val="-25"/>
              </w:rPr>
              <w:t xml:space="preserve"> </w:t>
            </w:r>
            <w:r>
              <w:rPr>
                <w:sz w:val="10"/>
                <w:szCs w:val="10"/>
                <w:spacing w:val="2"/>
              </w:rPr>
              <w:t>者</w:t>
            </w:r>
            <w:r>
              <w:rPr>
                <w:sz w:val="10"/>
                <w:szCs w:val="10"/>
                <w:spacing w:val="-26"/>
              </w:rPr>
              <w:t xml:space="preserve"> </w:t>
            </w:r>
            <w:r>
              <w:rPr>
                <w:sz w:val="10"/>
                <w:szCs w:val="10"/>
                <w:spacing w:val="2"/>
              </w:rPr>
              <w:t>善</w:t>
            </w:r>
            <w:r>
              <w:rPr>
                <w:sz w:val="10"/>
                <w:szCs w:val="10"/>
                <w:spacing w:val="-26"/>
              </w:rPr>
              <w:t xml:space="preserve"> </w:t>
            </w:r>
            <w:r>
              <w:rPr>
                <w:sz w:val="10"/>
                <w:szCs w:val="10"/>
                <w:spacing w:val="2"/>
              </w:rPr>
              <w:t>长</w:t>
            </w:r>
            <w:r>
              <w:rPr>
                <w:sz w:val="10"/>
                <w:szCs w:val="10"/>
                <w:spacing w:val="-25"/>
              </w:rPr>
              <w:t xml:space="preserve"> </w:t>
            </w:r>
            <w:r>
              <w:rPr>
                <w:sz w:val="10"/>
                <w:szCs w:val="10"/>
                <w:spacing w:val="2"/>
              </w:rPr>
              <w:t>各</w:t>
            </w:r>
            <w:r>
              <w:rPr>
                <w:sz w:val="10"/>
                <w:szCs w:val="10"/>
                <w:spacing w:val="-26"/>
              </w:rPr>
              <w:t xml:space="preserve"> </w:t>
            </w:r>
            <w:r>
              <w:rPr>
                <w:sz w:val="10"/>
                <w:szCs w:val="10"/>
                <w:spacing w:val="2"/>
              </w:rPr>
              <w:t>死</w:t>
            </w:r>
            <w:r>
              <w:rPr>
                <w:sz w:val="10"/>
                <w:szCs w:val="10"/>
                <w:spacing w:val="-25"/>
              </w:rPr>
              <w:t xml:space="preserve"> </w:t>
            </w:r>
            <w:r>
              <w:rPr>
                <w:sz w:val="10"/>
                <w:szCs w:val="10"/>
                <w:spacing w:val="2"/>
              </w:rPr>
              <w:t>恶</w:t>
            </w:r>
            <w:r>
              <w:rPr>
                <w:sz w:val="10"/>
                <w:szCs w:val="10"/>
                <w:spacing w:val="-26"/>
              </w:rPr>
              <w:t xml:space="preserve"> </w:t>
            </w:r>
            <w:r>
              <w:rPr>
                <w:sz w:val="10"/>
                <w:szCs w:val="10"/>
                <w:spacing w:val="2"/>
              </w:rPr>
              <w:t>梦</w:t>
            </w:r>
            <w:r>
              <w:rPr>
                <w:sz w:val="10"/>
                <w:szCs w:val="10"/>
                <w:spacing w:val="-26"/>
              </w:rPr>
              <w:t xml:space="preserve"> </w:t>
            </w:r>
            <w:r>
              <w:rPr>
                <w:sz w:val="10"/>
                <w:szCs w:val="10"/>
                <w:spacing w:val="2"/>
              </w:rPr>
              <w:t>色</w:t>
            </w:r>
            <w:r>
              <w:rPr>
                <w:sz w:val="10"/>
                <w:szCs w:val="10"/>
                <w:spacing w:val="-25"/>
              </w:rPr>
              <w:t xml:space="preserve"> </w:t>
            </w:r>
            <w:r>
              <w:rPr>
                <w:sz w:val="10"/>
                <w:szCs w:val="10"/>
                <w:spacing w:val="2"/>
              </w:rPr>
              <w:t>临</w:t>
            </w:r>
            <w:r>
              <w:rPr>
                <w:sz w:val="10"/>
                <w:szCs w:val="10"/>
                <w:spacing w:val="-26"/>
              </w:rPr>
              <w:t xml:space="preserve"> </w:t>
            </w:r>
            <w:r>
              <w:rPr>
                <w:sz w:val="10"/>
                <w:szCs w:val="10"/>
                <w:spacing w:val="2"/>
              </w:rPr>
              <w:t>老</w:t>
            </w:r>
            <w:r>
              <w:rPr>
                <w:sz w:val="10"/>
                <w:szCs w:val="10"/>
                <w:spacing w:val="-25"/>
              </w:rPr>
              <w:t xml:space="preserve"> </w:t>
            </w:r>
            <w:r>
              <w:rPr>
                <w:sz w:val="10"/>
                <w:szCs w:val="10"/>
                <w:spacing w:val="2"/>
              </w:rPr>
              <w:t>望</w:t>
            </w:r>
            <w:r>
              <w:rPr>
                <w:sz w:val="10"/>
                <w:szCs w:val="10"/>
                <w:spacing w:val="-26"/>
              </w:rPr>
              <w:t xml:space="preserve"> </w:t>
            </w:r>
            <w:r>
              <w:rPr>
                <w:sz w:val="10"/>
                <w:szCs w:val="10"/>
                <w:spacing w:val="2"/>
              </w:rPr>
              <w:t>障</w:t>
            </w:r>
            <w:r>
              <w:rPr>
                <w:sz w:val="10"/>
                <w:szCs w:val="10"/>
                <w:spacing w:val="-26"/>
              </w:rPr>
              <w:t xml:space="preserve"> </w:t>
            </w:r>
            <w:r>
              <w:rPr>
                <w:sz w:val="10"/>
                <w:szCs w:val="10"/>
                <w:spacing w:val="2"/>
              </w:rPr>
              <w:t>法</w:t>
            </w:r>
            <w:r>
              <w:rPr>
                <w:sz w:val="10"/>
                <w:szCs w:val="10"/>
                <w:spacing w:val="-25"/>
              </w:rPr>
              <w:t xml:space="preserve"> </w:t>
            </w:r>
            <w:r>
              <w:rPr>
                <w:sz w:val="10"/>
                <w:szCs w:val="10"/>
                <w:spacing w:val="2"/>
              </w:rPr>
              <w:t>幅</w:t>
            </w:r>
            <w:r>
              <w:rPr>
                <w:sz w:val="10"/>
                <w:szCs w:val="10"/>
                <w:spacing w:val="-26"/>
              </w:rPr>
              <w:t xml:space="preserve"> </w:t>
            </w:r>
            <w:r>
              <w:rPr>
                <w:sz w:val="10"/>
                <w:szCs w:val="10"/>
                <w:spacing w:val="2"/>
              </w:rPr>
              <w:t>，</w:t>
            </w:r>
            <w:r>
              <w:rPr>
                <w:sz w:val="10"/>
                <w:szCs w:val="10"/>
                <w:spacing w:val="-25"/>
              </w:rPr>
              <w:t xml:space="preserve"> </w:t>
            </w:r>
            <w:r>
              <w:rPr>
                <w:sz w:val="10"/>
                <w:szCs w:val="10"/>
                <w:spacing w:val="2"/>
              </w:rPr>
              <w:t>卷</w:t>
            </w:r>
          </w:p>
        </w:tc>
      </w:tr>
    </w:tbl>
    <w:p>
      <w:pPr>
        <w:ind w:left="279"/>
        <w:spacing w:before="277" w:line="222" w:lineRule="auto"/>
        <w:rPr>
          <w:rFonts w:ascii="SimHei" w:hAnsi="SimHei" w:eastAsia="SimHei" w:cs="SimHei"/>
          <w:sz w:val="20"/>
          <w:szCs w:val="20"/>
        </w:rPr>
      </w:pPr>
      <w:r>
        <w:rPr>
          <w:rFonts w:ascii="SimHei" w:hAnsi="SimHei" w:eastAsia="SimHei" w:cs="SimHei"/>
          <w:sz w:val="20"/>
          <w:szCs w:val="20"/>
          <w:spacing w:val="12"/>
        </w:rPr>
        <w:t>《中国民权保障同盟宣言》及蔡元培题签之《中国民权保障</w:t>
      </w:r>
      <w:r>
        <w:rPr>
          <w:rFonts w:ascii="SimHei" w:hAnsi="SimHei" w:eastAsia="SimHei" w:cs="SimHei"/>
          <w:sz w:val="20"/>
          <w:szCs w:val="20"/>
          <w:spacing w:val="11"/>
        </w:rPr>
        <w:t>同盟章程》。</w:t>
      </w:r>
    </w:p>
    <w:p>
      <w:pPr>
        <w:pStyle w:val="BodyText"/>
        <w:spacing w:line="272" w:lineRule="auto"/>
        <w:rPr/>
      </w:pPr>
      <w:r/>
    </w:p>
    <w:p>
      <w:pPr>
        <w:pStyle w:val="BodyText"/>
        <w:spacing w:line="272" w:lineRule="auto"/>
        <w:rPr/>
      </w:pPr>
      <w:r>
        <w:drawing>
          <wp:anchor distT="0" distB="0" distL="0" distR="0" simplePos="0" relativeHeight="251735040" behindDoc="0" locked="0" layoutInCell="1" allowOverlap="1">
            <wp:simplePos x="0" y="0"/>
            <wp:positionH relativeFrom="column">
              <wp:posOffset>184155</wp:posOffset>
            </wp:positionH>
            <wp:positionV relativeFrom="paragraph">
              <wp:posOffset>158356</wp:posOffset>
            </wp:positionV>
            <wp:extent cx="2901941" cy="6350"/>
            <wp:effectExtent l="0" t="0" r="0" b="0"/>
            <wp:wrapNone/>
            <wp:docPr id="90" name="IM 90"/>
            <wp:cNvGraphicFramePr/>
            <a:graphic>
              <a:graphicData uri="http://schemas.openxmlformats.org/drawingml/2006/picture">
                <pic:pic>
                  <pic:nvPicPr>
                    <pic:cNvPr id="90" name="IM 90"/>
                    <pic:cNvPicPr/>
                  </pic:nvPicPr>
                  <pic:blipFill>
                    <a:blip r:embed="rId43"/>
                    <a:stretch>
                      <a:fillRect/>
                    </a:stretch>
                  </pic:blipFill>
                  <pic:spPr>
                    <a:xfrm rot="0">
                      <a:off x="0" y="0"/>
                      <a:ext cx="2901941" cy="6350"/>
                    </a:xfrm>
                    <a:prstGeom prst="rect">
                      <a:avLst/>
                    </a:prstGeom>
                  </pic:spPr>
                </pic:pic>
              </a:graphicData>
            </a:graphic>
          </wp:anchor>
        </w:drawing>
      </w:r>
      <w:r/>
    </w:p>
    <w:p>
      <w:pPr>
        <w:pStyle w:val="BodyText"/>
        <w:spacing w:line="273" w:lineRule="auto"/>
        <w:rPr/>
      </w:pPr>
      <w:r/>
    </w:p>
    <w:p>
      <w:pPr>
        <w:ind w:left="379"/>
        <w:spacing w:before="66" w:line="216" w:lineRule="auto"/>
        <w:rPr>
          <w:rFonts w:ascii="SimSun" w:hAnsi="SimSun" w:eastAsia="SimSun" w:cs="SimSun"/>
          <w:sz w:val="20"/>
          <w:szCs w:val="20"/>
        </w:rPr>
      </w:pPr>
      <w:r>
        <w:rPr>
          <w:rFonts w:ascii="SimSun" w:hAnsi="SimSun" w:eastAsia="SimSun" w:cs="SimSun"/>
          <w:sz w:val="20"/>
          <w:szCs w:val="20"/>
          <w:spacing w:val="14"/>
        </w:rPr>
        <w:t>[1]高平叔：《蔡元培年谱长编》(下册之二),人民教育出版社1998年版，第104页。</w:t>
      </w:r>
    </w:p>
    <w:p>
      <w:pPr>
        <w:spacing w:line="216" w:lineRule="auto"/>
        <w:sectPr>
          <w:pgSz w:w="11910" w:h="16840"/>
          <w:pgMar w:top="400" w:right="1421" w:bottom="400" w:left="910" w:header="0" w:footer="0" w:gutter="0"/>
        </w:sectPr>
        <w:rPr>
          <w:rFonts w:ascii="SimSun" w:hAnsi="SimSun" w:eastAsia="SimSun" w:cs="SimSun"/>
          <w:sz w:val="20"/>
          <w:szCs w:val="20"/>
        </w:rPr>
      </w:pPr>
    </w:p>
    <w:p>
      <w:pPr>
        <w:pStyle w:val="BodyText"/>
        <w:spacing w:line="251" w:lineRule="auto"/>
        <w:rPr/>
      </w:pPr>
      <w:r/>
    </w:p>
    <w:p>
      <w:pPr>
        <w:pStyle w:val="BodyText"/>
        <w:spacing w:line="252" w:lineRule="auto"/>
        <w:rPr/>
      </w:pPr>
      <w:r/>
    </w:p>
    <w:p>
      <w:pPr>
        <w:pStyle w:val="BodyText"/>
        <w:spacing w:line="252" w:lineRule="auto"/>
        <w:rPr/>
      </w:pPr>
      <w:r/>
    </w:p>
    <w:p>
      <w:pPr>
        <w:ind w:firstLine="6759"/>
        <w:spacing w:line="520" w:lineRule="exact"/>
        <w:rPr/>
      </w:pPr>
      <w:r>
        <w:rPr>
          <w:position w:val="-10"/>
        </w:rPr>
        <w:drawing>
          <wp:inline distT="0" distB="0" distL="0" distR="0">
            <wp:extent cx="2076455" cy="330212"/>
            <wp:effectExtent l="0" t="0" r="0" b="0"/>
            <wp:docPr id="92" name="IM 92"/>
            <wp:cNvGraphicFramePr/>
            <a:graphic>
              <a:graphicData uri="http://schemas.openxmlformats.org/drawingml/2006/picture">
                <pic:pic>
                  <pic:nvPicPr>
                    <pic:cNvPr id="92" name="IM 92"/>
                    <pic:cNvPicPr/>
                  </pic:nvPicPr>
                  <pic:blipFill>
                    <a:blip r:embed="rId44"/>
                    <a:stretch>
                      <a:fillRect/>
                    </a:stretch>
                  </pic:blipFill>
                  <pic:spPr>
                    <a:xfrm rot="0">
                      <a:off x="0" y="0"/>
                      <a:ext cx="2076455" cy="330212"/>
                    </a:xfrm>
                    <a:prstGeom prst="rect">
                      <a:avLst/>
                    </a:prstGeom>
                  </pic:spPr>
                </pic:pic>
              </a:graphicData>
            </a:graphic>
          </wp:inline>
        </w:drawing>
      </w:r>
    </w:p>
    <w:p>
      <w:pPr>
        <w:pStyle w:val="BodyText"/>
        <w:spacing w:line="467" w:lineRule="auto"/>
        <w:rPr/>
      </w:pPr>
      <w:r/>
    </w:p>
    <w:p>
      <w:pPr>
        <w:spacing w:line="5260" w:lineRule="exact"/>
        <w:rPr/>
      </w:pPr>
      <w:r>
        <w:rPr>
          <w:position w:val="-105"/>
        </w:rPr>
        <w:drawing>
          <wp:inline distT="0" distB="0" distL="0" distR="0">
            <wp:extent cx="5124435" cy="3340083"/>
            <wp:effectExtent l="0" t="0" r="0" b="0"/>
            <wp:docPr id="94" name="IM 94"/>
            <wp:cNvGraphicFramePr/>
            <a:graphic>
              <a:graphicData uri="http://schemas.openxmlformats.org/drawingml/2006/picture">
                <pic:pic>
                  <pic:nvPicPr>
                    <pic:cNvPr id="94" name="IM 94"/>
                    <pic:cNvPicPr/>
                  </pic:nvPicPr>
                  <pic:blipFill>
                    <a:blip r:embed="rId45"/>
                    <a:stretch>
                      <a:fillRect/>
                    </a:stretch>
                  </pic:blipFill>
                  <pic:spPr>
                    <a:xfrm rot="0">
                      <a:off x="0" y="0"/>
                      <a:ext cx="5124435" cy="3340083"/>
                    </a:xfrm>
                    <a:prstGeom prst="rect">
                      <a:avLst/>
                    </a:prstGeom>
                  </pic:spPr>
                </pic:pic>
              </a:graphicData>
            </a:graphic>
          </wp:inline>
        </w:drawing>
      </w:r>
    </w:p>
    <w:p>
      <w:pPr>
        <w:ind w:left="89" w:right="2060" w:firstLine="460"/>
        <w:spacing w:before="87" w:line="263" w:lineRule="auto"/>
        <w:jc w:val="both"/>
        <w:rPr>
          <w:rFonts w:ascii="SimHei" w:hAnsi="SimHei" w:eastAsia="SimHei" w:cs="SimHei"/>
          <w:sz w:val="22"/>
          <w:szCs w:val="22"/>
        </w:rPr>
      </w:pPr>
      <w:r>
        <w:rPr>
          <w:rFonts w:ascii="SimHei" w:hAnsi="SimHei" w:eastAsia="SimHei" w:cs="SimHei"/>
          <w:sz w:val="22"/>
          <w:szCs w:val="22"/>
          <w:spacing w:val="12"/>
        </w:rPr>
        <w:t>1933年2月17日，中国民权保障同盟领导人宋庆龄(左三)、蔡元培(前中)</w:t>
      </w:r>
      <w:r>
        <w:rPr>
          <w:rFonts w:ascii="SimHei" w:hAnsi="SimHei" w:eastAsia="SimHei" w:cs="SimHei"/>
          <w:sz w:val="22"/>
          <w:szCs w:val="22"/>
          <w:spacing w:val="17"/>
        </w:rPr>
        <w:t xml:space="preserve"> </w:t>
      </w:r>
      <w:r>
        <w:rPr>
          <w:rFonts w:ascii="SimHei" w:hAnsi="SimHei" w:eastAsia="SimHei" w:cs="SimHei"/>
          <w:sz w:val="22"/>
          <w:szCs w:val="22"/>
          <w:spacing w:val="11"/>
        </w:rPr>
        <w:t>等在孙中山故居欢迎英国文学家萧伯纳(左二)。其余四人为史沫特莱(左一)、</w:t>
      </w:r>
      <w:r>
        <w:rPr>
          <w:rFonts w:ascii="SimHei" w:hAnsi="SimHei" w:eastAsia="SimHei" w:cs="SimHei"/>
          <w:sz w:val="22"/>
          <w:szCs w:val="22"/>
          <w:spacing w:val="3"/>
        </w:rPr>
        <w:t xml:space="preserve"> </w:t>
      </w:r>
      <w:r>
        <w:rPr>
          <w:rFonts w:ascii="SimHei" w:hAnsi="SimHei" w:eastAsia="SimHei" w:cs="SimHei"/>
          <w:sz w:val="22"/>
          <w:szCs w:val="22"/>
          <w:spacing w:val="22"/>
        </w:rPr>
        <w:t>伊罗生(蔡元培身后)、林语堂(右二)、鲁迅(右一)。</w:t>
      </w:r>
    </w:p>
    <w:p>
      <w:pPr>
        <w:pStyle w:val="BodyText"/>
        <w:spacing w:line="244" w:lineRule="auto"/>
        <w:rPr/>
      </w:pPr>
      <w:r/>
    </w:p>
    <w:p>
      <w:pPr>
        <w:pStyle w:val="BodyText"/>
        <w:spacing w:line="244" w:lineRule="auto"/>
        <w:rPr/>
      </w:pPr>
      <w:r/>
    </w:p>
    <w:p>
      <w:pPr>
        <w:pStyle w:val="BodyText"/>
        <w:spacing w:line="244" w:lineRule="auto"/>
        <w:rPr/>
      </w:pPr>
      <w:r>
        <w:drawing>
          <wp:anchor distT="0" distB="0" distL="0" distR="0" simplePos="0" relativeHeight="251742208" behindDoc="0" locked="0" layoutInCell="1" allowOverlap="1">
            <wp:simplePos x="0" y="0"/>
            <wp:positionH relativeFrom="column">
              <wp:posOffset>2686021</wp:posOffset>
            </wp:positionH>
            <wp:positionV relativeFrom="paragraph">
              <wp:posOffset>133520</wp:posOffset>
            </wp:positionV>
            <wp:extent cx="3194094" cy="4114713"/>
            <wp:effectExtent l="0" t="0" r="0" b="0"/>
            <wp:wrapNone/>
            <wp:docPr id="96" name="IM 96"/>
            <wp:cNvGraphicFramePr/>
            <a:graphic>
              <a:graphicData uri="http://schemas.openxmlformats.org/drawingml/2006/picture">
                <pic:pic>
                  <pic:nvPicPr>
                    <pic:cNvPr id="96" name="IM 96"/>
                    <pic:cNvPicPr/>
                  </pic:nvPicPr>
                  <pic:blipFill>
                    <a:blip r:embed="rId46"/>
                    <a:stretch>
                      <a:fillRect/>
                    </a:stretch>
                  </pic:blipFill>
                  <pic:spPr>
                    <a:xfrm rot="0">
                      <a:off x="0" y="0"/>
                      <a:ext cx="3194094" cy="4114713"/>
                    </a:xfrm>
                    <a:prstGeom prst="rect">
                      <a:avLst/>
                    </a:prstGeom>
                  </pic:spPr>
                </pic:pic>
              </a:graphicData>
            </a:graphic>
          </wp:anchor>
        </w:drawing>
      </w: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1769" w:right="5896" w:firstLine="450"/>
        <w:spacing w:before="71" w:line="265" w:lineRule="auto"/>
        <w:rPr>
          <w:rFonts w:ascii="SimHei" w:hAnsi="SimHei" w:eastAsia="SimHei" w:cs="SimHei"/>
          <w:sz w:val="22"/>
          <w:szCs w:val="22"/>
        </w:rPr>
      </w:pPr>
      <w:r>
        <w:rPr>
          <w:rFonts w:ascii="SimHei" w:hAnsi="SimHei" w:eastAsia="SimHei" w:cs="SimHei"/>
          <w:sz w:val="22"/>
          <w:szCs w:val="22"/>
          <w:spacing w:val="10"/>
        </w:rPr>
        <w:t>1936年10月23日，</w:t>
      </w:r>
      <w:r>
        <w:rPr>
          <w:rFonts w:ascii="SimHei" w:hAnsi="SimHei" w:eastAsia="SimHei" w:cs="SimHei"/>
          <w:sz w:val="22"/>
          <w:szCs w:val="22"/>
          <w:spacing w:val="9"/>
        </w:rPr>
        <w:t xml:space="preserve"> </w:t>
      </w:r>
      <w:r>
        <w:rPr>
          <w:rFonts w:ascii="SimHei" w:hAnsi="SimHei" w:eastAsia="SimHei" w:cs="SimHei"/>
          <w:sz w:val="22"/>
          <w:szCs w:val="22"/>
          <w:spacing w:val="38"/>
        </w:rPr>
        <w:t>蔡元培(右三)在上海</w:t>
      </w:r>
      <w:r>
        <w:rPr>
          <w:rFonts w:ascii="SimHei" w:hAnsi="SimHei" w:eastAsia="SimHei" w:cs="SimHei"/>
          <w:sz w:val="22"/>
          <w:szCs w:val="22"/>
          <w:spacing w:val="2"/>
        </w:rPr>
        <w:t xml:space="preserve"> </w:t>
      </w:r>
      <w:r>
        <w:rPr>
          <w:rFonts w:ascii="SimHei" w:hAnsi="SimHei" w:eastAsia="SimHei" w:cs="SimHei"/>
          <w:sz w:val="22"/>
          <w:szCs w:val="22"/>
          <w:spacing w:val="41"/>
        </w:rPr>
        <w:t>万国殡仪馆吊唁鲁迅</w:t>
      </w:r>
      <w:r>
        <w:rPr>
          <w:rFonts w:ascii="SimHei" w:hAnsi="SimHei" w:eastAsia="SimHei" w:cs="SimHei"/>
          <w:sz w:val="22"/>
          <w:szCs w:val="22"/>
          <w:spacing w:val="7"/>
        </w:rPr>
        <w:t xml:space="preserve"> </w:t>
      </w:r>
      <w:r>
        <w:rPr>
          <w:rFonts w:ascii="SimHei" w:hAnsi="SimHei" w:eastAsia="SimHei" w:cs="SimHei"/>
          <w:sz w:val="22"/>
          <w:szCs w:val="22"/>
          <w:spacing w:val="23"/>
        </w:rPr>
        <w:t>(中为宋庆龄)。</w:t>
      </w:r>
    </w:p>
    <w:p>
      <w:pPr>
        <w:spacing w:line="265" w:lineRule="auto"/>
        <w:sectPr>
          <w:pgSz w:w="11910" w:h="16840"/>
          <w:pgMar w:top="400" w:right="479" w:bottom="400" w:left="1400" w:header="0" w:footer="0" w:gutter="0"/>
        </w:sectPr>
        <w:rPr>
          <w:rFonts w:ascii="SimHei" w:hAnsi="SimHei" w:eastAsia="SimHei" w:cs="SimHei"/>
          <w:sz w:val="22"/>
          <w:szCs w:val="22"/>
        </w:rPr>
      </w:pPr>
    </w:p>
    <w:p>
      <w:pPr>
        <w:pStyle w:val="BodyText"/>
        <w:spacing w:line="264" w:lineRule="auto"/>
        <w:rPr/>
      </w:pPr>
      <w:r/>
    </w:p>
    <w:p>
      <w:pPr>
        <w:pStyle w:val="BodyText"/>
        <w:spacing w:line="265" w:lineRule="auto"/>
        <w:rPr/>
      </w:pPr>
      <w:r/>
    </w:p>
    <w:p>
      <w:pPr>
        <w:pStyle w:val="BodyText"/>
        <w:spacing w:line="265" w:lineRule="auto"/>
        <w:rPr/>
      </w:pPr>
      <w:r/>
    </w:p>
    <w:p>
      <w:pPr>
        <w:pStyle w:val="BodyText"/>
        <w:spacing w:line="265" w:lineRule="auto"/>
        <w:rPr/>
      </w:pPr>
      <w:r/>
    </w:p>
    <w:p>
      <w:pPr>
        <w:spacing w:before="72" w:line="222" w:lineRule="auto"/>
        <w:rPr>
          <w:rFonts w:ascii="SimHei" w:hAnsi="SimHei" w:eastAsia="SimHei" w:cs="SimHei"/>
          <w:sz w:val="22"/>
          <w:szCs w:val="22"/>
        </w:rPr>
      </w:pPr>
      <w:r>
        <w:rPr>
          <w:rFonts w:ascii="SimHei" w:hAnsi="SimHei" w:eastAsia="SimHei" w:cs="SimHei"/>
          <w:sz w:val="22"/>
          <w:szCs w:val="22"/>
          <w:spacing w:val="-1"/>
        </w:rPr>
        <w:t>20世纪中国教育家画传</w:t>
      </w:r>
    </w:p>
    <w:p>
      <w:pPr>
        <w:pStyle w:val="BodyText"/>
        <w:spacing w:line="473" w:lineRule="auto"/>
        <w:rPr/>
      </w:pPr>
      <w:r/>
    </w:p>
    <w:p>
      <w:pPr>
        <w:ind w:left="440" w:right="28"/>
        <w:spacing w:before="84" w:line="376" w:lineRule="auto"/>
        <w:rPr>
          <w:rFonts w:ascii="SimSun" w:hAnsi="SimSun" w:eastAsia="SimSun" w:cs="SimSun"/>
          <w:sz w:val="26"/>
          <w:szCs w:val="26"/>
        </w:rPr>
      </w:pPr>
      <w:r>
        <w:rPr>
          <w:rFonts w:ascii="SimSun" w:hAnsi="SimSun" w:eastAsia="SimSun" w:cs="SimSun"/>
          <w:sz w:val="26"/>
          <w:szCs w:val="26"/>
          <w:spacing w:val="7"/>
        </w:rPr>
        <w:t>捕的进步人士及共产党人。在此期间，他先后设法营救过的有史良、杨开慧、</w:t>
      </w:r>
      <w:r>
        <w:rPr>
          <w:rFonts w:ascii="SimSun" w:hAnsi="SimSun" w:eastAsia="SimSun" w:cs="SimSun"/>
          <w:sz w:val="26"/>
          <w:szCs w:val="26"/>
        </w:rPr>
        <w:t xml:space="preserve"> </w:t>
      </w:r>
      <w:r>
        <w:rPr>
          <w:rFonts w:ascii="SimSun" w:hAnsi="SimSun" w:eastAsia="SimSun" w:cs="SimSun"/>
          <w:sz w:val="26"/>
          <w:szCs w:val="26"/>
        </w:rPr>
        <w:t>罗隆基、胡也频、邓演达、牛兰夫妇、陈独秀、罗章龙、许德珩、侯外庐、马哲</w:t>
      </w:r>
      <w:r>
        <w:rPr>
          <w:rFonts w:ascii="SimSun" w:hAnsi="SimSun" w:eastAsia="SimSun" w:cs="SimSun"/>
          <w:sz w:val="26"/>
          <w:szCs w:val="26"/>
          <w:spacing w:val="13"/>
        </w:rPr>
        <w:t xml:space="preserve"> </w:t>
      </w:r>
      <w:r>
        <w:rPr>
          <w:rFonts w:ascii="SimSun" w:hAnsi="SimSun" w:eastAsia="SimSun" w:cs="SimSun"/>
          <w:sz w:val="26"/>
          <w:szCs w:val="26"/>
        </w:rPr>
        <w:t>民、廖承志、陈赓、罗登贤、丁玲、潘梓年、李少石、范文澜、许钦文、台静农</w:t>
      </w:r>
      <w:r>
        <w:rPr>
          <w:rFonts w:ascii="SimSun" w:hAnsi="SimSun" w:eastAsia="SimSun" w:cs="SimSun"/>
          <w:sz w:val="26"/>
          <w:szCs w:val="26"/>
          <w:spacing w:val="14"/>
        </w:rPr>
        <w:t xml:space="preserve"> </w:t>
      </w:r>
      <w:r>
        <w:rPr>
          <w:rFonts w:ascii="SimSun" w:hAnsi="SimSun" w:eastAsia="SimSun" w:cs="SimSun"/>
          <w:sz w:val="26"/>
          <w:szCs w:val="26"/>
          <w:spacing w:val="4"/>
        </w:rPr>
        <w:t>等，为保障人权，促进中国社会的进步和发展，作出了新的贡献。</w:t>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left="3316"/>
        <w:spacing w:before="137" w:line="222" w:lineRule="auto"/>
        <w:rPr>
          <w:rFonts w:ascii="SimHei" w:hAnsi="SimHei" w:eastAsia="SimHei" w:cs="SimHei"/>
          <w:sz w:val="42"/>
          <w:szCs w:val="42"/>
        </w:rPr>
      </w:pPr>
      <w:r>
        <w:rPr>
          <w:rFonts w:ascii="SimHei" w:hAnsi="SimHei" w:eastAsia="SimHei" w:cs="SimHei"/>
          <w:sz w:val="42"/>
          <w:szCs w:val="42"/>
          <w:b/>
          <w:bCs/>
          <w:spacing w:val="9"/>
        </w:rPr>
        <w:t>中央研究院缔造者</w:t>
      </w:r>
    </w:p>
    <w:p>
      <w:pPr>
        <w:pStyle w:val="BodyText"/>
        <w:spacing w:line="263" w:lineRule="auto"/>
        <w:rPr/>
      </w:pPr>
      <w:r/>
    </w:p>
    <w:p>
      <w:pPr>
        <w:pStyle w:val="BodyText"/>
        <w:spacing w:line="263" w:lineRule="auto"/>
        <w:rPr/>
      </w:pPr>
      <w:r/>
    </w:p>
    <w:p>
      <w:pPr>
        <w:pStyle w:val="BodyText"/>
        <w:spacing w:line="264" w:lineRule="auto"/>
        <w:rPr/>
      </w:pPr>
      <w:r/>
    </w:p>
    <w:p>
      <w:pPr>
        <w:pStyle w:val="BodyText"/>
        <w:spacing w:line="264" w:lineRule="auto"/>
        <w:rPr/>
      </w:pPr>
      <w:r/>
    </w:p>
    <w:p>
      <w:pPr>
        <w:ind w:left="440" w:firstLine="569"/>
        <w:spacing w:before="85" w:line="378" w:lineRule="auto"/>
        <w:rPr>
          <w:rFonts w:ascii="SimSun" w:hAnsi="SimSun" w:eastAsia="SimSun" w:cs="SimSun"/>
          <w:sz w:val="26"/>
          <w:szCs w:val="26"/>
        </w:rPr>
      </w:pPr>
      <w:r>
        <w:rPr>
          <w:rFonts w:ascii="SimSun" w:hAnsi="SimSun" w:eastAsia="SimSun" w:cs="SimSun"/>
          <w:sz w:val="26"/>
          <w:szCs w:val="26"/>
          <w:spacing w:val="11"/>
        </w:rPr>
        <w:t>蔡元培是中央研究院的缔造者和主要领导人。1928年8月17日，他向</w:t>
      </w:r>
      <w:r>
        <w:rPr>
          <w:rFonts w:ascii="SimSun" w:hAnsi="SimSun" w:eastAsia="SimSun" w:cs="SimSun"/>
          <w:sz w:val="26"/>
          <w:szCs w:val="26"/>
          <w:spacing w:val="10"/>
        </w:rPr>
        <w:t>国民</w:t>
      </w:r>
      <w:r>
        <w:rPr>
          <w:rFonts w:ascii="SimSun" w:hAnsi="SimSun" w:eastAsia="SimSun" w:cs="SimSun"/>
          <w:sz w:val="26"/>
          <w:szCs w:val="26"/>
        </w:rPr>
        <w:t xml:space="preserve"> </w:t>
      </w:r>
      <w:r>
        <w:rPr>
          <w:rFonts w:ascii="SimSun" w:hAnsi="SimSun" w:eastAsia="SimSun" w:cs="SimSun"/>
          <w:sz w:val="26"/>
          <w:szCs w:val="26"/>
          <w:spacing w:val="15"/>
        </w:rPr>
        <w:t>党中央执行委员会政治会议和国民政府提出辞呈，请求辞去政治会议委员、</w:t>
      </w:r>
      <w:r>
        <w:rPr>
          <w:rFonts w:ascii="SimSun" w:hAnsi="SimSun" w:eastAsia="SimSun" w:cs="SimSun"/>
          <w:sz w:val="26"/>
          <w:szCs w:val="26"/>
          <w:spacing w:val="3"/>
        </w:rPr>
        <w:t xml:space="preserve"> </w:t>
      </w:r>
      <w:r>
        <w:rPr>
          <w:rFonts w:ascii="SimSun" w:hAnsi="SimSun" w:eastAsia="SimSun" w:cs="SimSun"/>
          <w:sz w:val="26"/>
          <w:szCs w:val="26"/>
          <w:spacing w:val="8"/>
        </w:rPr>
        <w:t>国民政府委员、大学院院长及代理司法部长等职，专任中央研究院院长，</w:t>
      </w:r>
      <w:r>
        <w:rPr>
          <w:rFonts w:ascii="SimSun" w:hAnsi="SimSun" w:eastAsia="SimSun" w:cs="SimSun"/>
          <w:sz w:val="26"/>
          <w:szCs w:val="26"/>
          <w:spacing w:val="7"/>
        </w:rPr>
        <w:t>表示</w:t>
      </w:r>
      <w:r>
        <w:rPr>
          <w:rFonts w:ascii="SimSun" w:hAnsi="SimSun" w:eastAsia="SimSun" w:cs="SimSun"/>
          <w:sz w:val="26"/>
          <w:szCs w:val="26"/>
        </w:rPr>
        <w:t xml:space="preserve"> </w:t>
      </w:r>
      <w:r>
        <w:rPr>
          <w:rFonts w:ascii="SimSun" w:hAnsi="SimSun" w:eastAsia="SimSun" w:cs="SimSun"/>
          <w:sz w:val="26"/>
          <w:szCs w:val="26"/>
          <w:spacing w:val="4"/>
        </w:rPr>
        <w:t>“愿以余生，专研学术”。从此以后，直至1940年3月逝世，蔡元培一直担任中</w:t>
      </w:r>
      <w:r>
        <w:rPr>
          <w:rFonts w:ascii="SimSun" w:hAnsi="SimSun" w:eastAsia="SimSun" w:cs="SimSun"/>
          <w:sz w:val="26"/>
          <w:szCs w:val="26"/>
          <w:spacing w:val="9"/>
        </w:rPr>
        <w:t xml:space="preserve"> </w:t>
      </w:r>
      <w:r>
        <w:rPr>
          <w:rFonts w:ascii="SimSun" w:hAnsi="SimSun" w:eastAsia="SimSun" w:cs="SimSun"/>
          <w:sz w:val="26"/>
          <w:szCs w:val="26"/>
          <w:spacing w:val="3"/>
        </w:rPr>
        <w:t>央研究院院长，历时13年。</w:t>
      </w:r>
    </w:p>
    <w:p>
      <w:pPr>
        <w:ind w:left="440" w:right="3" w:firstLine="569"/>
        <w:spacing w:before="47" w:line="375" w:lineRule="auto"/>
        <w:jc w:val="both"/>
        <w:rPr>
          <w:rFonts w:ascii="SimSun" w:hAnsi="SimSun" w:eastAsia="SimSun" w:cs="SimSun"/>
          <w:sz w:val="26"/>
          <w:szCs w:val="26"/>
        </w:rPr>
      </w:pPr>
      <w:r>
        <w:rPr>
          <w:rFonts w:ascii="SimSun" w:hAnsi="SimSun" w:eastAsia="SimSun" w:cs="SimSun"/>
          <w:sz w:val="26"/>
          <w:szCs w:val="26"/>
          <w:spacing w:val="15"/>
        </w:rPr>
        <w:t>设立中央研究院，最初是由孙中山提出来的</w:t>
      </w:r>
      <w:r>
        <w:rPr>
          <w:rFonts w:ascii="SimSun" w:hAnsi="SimSun" w:eastAsia="SimSun" w:cs="SimSun"/>
          <w:sz w:val="26"/>
          <w:szCs w:val="26"/>
          <w:spacing w:val="14"/>
        </w:rPr>
        <w:t>。早在1924年冬，孙中山就</w:t>
      </w:r>
      <w:r>
        <w:rPr>
          <w:rFonts w:ascii="SimSun" w:hAnsi="SimSun" w:eastAsia="SimSun" w:cs="SimSun"/>
          <w:sz w:val="26"/>
          <w:szCs w:val="26"/>
        </w:rPr>
        <w:t xml:space="preserve"> </w:t>
      </w:r>
      <w:r>
        <w:rPr>
          <w:rFonts w:ascii="SimSun" w:hAnsi="SimSun" w:eastAsia="SimSun" w:cs="SimSun"/>
          <w:sz w:val="26"/>
          <w:szCs w:val="26"/>
          <w:spacing w:val="17"/>
        </w:rPr>
        <w:t>提议筹设中央学术院为全国最高学术研究机关。南京国民政府成立后，</w:t>
      </w:r>
      <w:r>
        <w:rPr>
          <w:rFonts w:ascii="SimSun" w:hAnsi="SimSun" w:eastAsia="SimSun" w:cs="SimSun"/>
          <w:sz w:val="26"/>
          <w:szCs w:val="26"/>
          <w:spacing w:val="16"/>
        </w:rPr>
        <w:t>在蔡</w:t>
      </w:r>
      <w:r>
        <w:rPr>
          <w:rFonts w:ascii="SimSun" w:hAnsi="SimSun" w:eastAsia="SimSun" w:cs="SimSun"/>
          <w:sz w:val="26"/>
          <w:szCs w:val="26"/>
        </w:rPr>
        <w:t xml:space="preserve"> </w:t>
      </w:r>
      <w:r>
        <w:rPr>
          <w:rFonts w:ascii="SimSun" w:hAnsi="SimSun" w:eastAsia="SimSun" w:cs="SimSun"/>
          <w:sz w:val="26"/>
          <w:szCs w:val="26"/>
          <w:spacing w:val="7"/>
        </w:rPr>
        <w:t>元培等人的努力下，孙中山的设想终于变为现实。</w:t>
      </w:r>
    </w:p>
    <w:p>
      <w:pPr>
        <w:ind w:left="440" w:right="29" w:firstLine="569"/>
        <w:spacing w:before="36" w:line="380" w:lineRule="auto"/>
        <w:jc w:val="both"/>
        <w:rPr>
          <w:rFonts w:ascii="SimSun" w:hAnsi="SimSun" w:eastAsia="SimSun" w:cs="SimSun"/>
          <w:sz w:val="26"/>
          <w:szCs w:val="26"/>
        </w:rPr>
      </w:pPr>
      <w:r>
        <w:rPr>
          <w:rFonts w:ascii="SimSun" w:hAnsi="SimSun" w:eastAsia="SimSun" w:cs="SimSun"/>
          <w:sz w:val="26"/>
          <w:szCs w:val="26"/>
          <w:spacing w:val="26"/>
        </w:rPr>
        <w:t>1927年4月17日，国民党中央政治会议</w:t>
      </w:r>
      <w:r>
        <w:rPr>
          <w:rFonts w:ascii="SimSun" w:hAnsi="SimSun" w:eastAsia="SimSun" w:cs="SimSun"/>
          <w:sz w:val="26"/>
          <w:szCs w:val="26"/>
          <w:spacing w:val="25"/>
        </w:rPr>
        <w:t>第74次会议决定，设立中央研</w:t>
      </w:r>
      <w:r>
        <w:rPr>
          <w:rFonts w:ascii="SimSun" w:hAnsi="SimSun" w:eastAsia="SimSun" w:cs="SimSun"/>
          <w:sz w:val="26"/>
          <w:szCs w:val="26"/>
        </w:rPr>
        <w:t xml:space="preserve"> </w:t>
      </w:r>
      <w:r>
        <w:rPr>
          <w:rFonts w:ascii="SimSun" w:hAnsi="SimSun" w:eastAsia="SimSun" w:cs="SimSun"/>
          <w:sz w:val="26"/>
          <w:szCs w:val="26"/>
          <w:spacing w:val="16"/>
        </w:rPr>
        <w:t>究院，并由蔡元培、李石曾、张静江起草组织</w:t>
      </w:r>
      <w:r>
        <w:rPr>
          <w:rFonts w:ascii="SimSun" w:hAnsi="SimSun" w:eastAsia="SimSun" w:cs="SimSun"/>
          <w:sz w:val="26"/>
          <w:szCs w:val="26"/>
          <w:spacing w:val="15"/>
        </w:rPr>
        <w:t>法。5月9日，在国民党中央政</w:t>
      </w:r>
      <w:r>
        <w:rPr>
          <w:rFonts w:ascii="SimSun" w:hAnsi="SimSun" w:eastAsia="SimSun" w:cs="SimSun"/>
          <w:sz w:val="26"/>
          <w:szCs w:val="26"/>
        </w:rPr>
        <w:t xml:space="preserve"> </w:t>
      </w:r>
      <w:r>
        <w:rPr>
          <w:rFonts w:ascii="SimSun" w:hAnsi="SimSun" w:eastAsia="SimSun" w:cs="SimSun"/>
          <w:sz w:val="26"/>
          <w:szCs w:val="26"/>
          <w:spacing w:val="33"/>
        </w:rPr>
        <w:t>治会议第90次会议上，决定设立中央研究院筹备处，推举蔡元</w:t>
      </w:r>
      <w:r>
        <w:rPr>
          <w:rFonts w:ascii="SimSun" w:hAnsi="SimSun" w:eastAsia="SimSun" w:cs="SimSun"/>
          <w:sz w:val="26"/>
          <w:szCs w:val="26"/>
          <w:spacing w:val="32"/>
        </w:rPr>
        <w:t>培、李石</w:t>
      </w:r>
      <w:r>
        <w:rPr>
          <w:rFonts w:ascii="SimSun" w:hAnsi="SimSun" w:eastAsia="SimSun" w:cs="SimSun"/>
          <w:sz w:val="26"/>
          <w:szCs w:val="26"/>
        </w:rPr>
        <w:t xml:space="preserve"> </w:t>
      </w:r>
      <w:r>
        <w:rPr>
          <w:rFonts w:ascii="SimSun" w:hAnsi="SimSun" w:eastAsia="SimSun" w:cs="SimSun"/>
          <w:sz w:val="26"/>
          <w:szCs w:val="26"/>
          <w:spacing w:val="15"/>
        </w:rPr>
        <w:t>曾、张静江、褚民谊、许崇清、金湘帆等为筹备员。大学院成立后，根据大</w:t>
      </w:r>
      <w:r>
        <w:rPr>
          <w:rFonts w:ascii="SimSun" w:hAnsi="SimSun" w:eastAsia="SimSun" w:cs="SimSun"/>
          <w:sz w:val="26"/>
          <w:szCs w:val="26"/>
          <w:spacing w:val="6"/>
        </w:rPr>
        <w:t xml:space="preserve"> </w:t>
      </w:r>
      <w:r>
        <w:rPr>
          <w:rFonts w:ascii="SimSun" w:hAnsi="SimSun" w:eastAsia="SimSun" w:cs="SimSun"/>
          <w:sz w:val="26"/>
          <w:szCs w:val="26"/>
          <w:spacing w:val="19"/>
        </w:rPr>
        <w:t>学院组织法，中央研究院为大学院的一个下属机构。11月9日，《中央研究</w:t>
      </w:r>
      <w:r>
        <w:rPr>
          <w:rFonts w:ascii="SimSun" w:hAnsi="SimSun" w:eastAsia="SimSun" w:cs="SimSun"/>
          <w:sz w:val="26"/>
          <w:szCs w:val="26"/>
          <w:spacing w:val="17"/>
        </w:rPr>
        <w:t xml:space="preserve"> </w:t>
      </w:r>
      <w:r>
        <w:rPr>
          <w:rFonts w:ascii="SimSun" w:hAnsi="SimSun" w:eastAsia="SimSun" w:cs="SimSun"/>
          <w:sz w:val="26"/>
          <w:szCs w:val="26"/>
          <w:spacing w:val="25"/>
        </w:rPr>
        <w:t>院组织法》公布，蔡元培以大学院院长的身份</w:t>
      </w:r>
      <w:r>
        <w:rPr>
          <w:rFonts w:ascii="SimSun" w:hAnsi="SimSun" w:eastAsia="SimSun" w:cs="SimSun"/>
          <w:sz w:val="26"/>
          <w:szCs w:val="26"/>
          <w:spacing w:val="24"/>
        </w:rPr>
        <w:t>兼任中央研究院院长，并决</w:t>
      </w:r>
      <w:r>
        <w:rPr>
          <w:rFonts w:ascii="SimSun" w:hAnsi="SimSun" w:eastAsia="SimSun" w:cs="SimSun"/>
          <w:sz w:val="26"/>
          <w:szCs w:val="26"/>
        </w:rPr>
        <w:t xml:space="preserve"> </w:t>
      </w:r>
      <w:r>
        <w:rPr>
          <w:rFonts w:ascii="SimSun" w:hAnsi="SimSun" w:eastAsia="SimSun" w:cs="SimSun"/>
          <w:sz w:val="26"/>
          <w:szCs w:val="26"/>
          <w:spacing w:val="34"/>
        </w:rPr>
        <w:t>定先行设立理化实业研究所、地质调查所、社会科学研究所和紫金</w:t>
      </w:r>
      <w:r>
        <w:rPr>
          <w:rFonts w:ascii="SimSun" w:hAnsi="SimSun" w:eastAsia="SimSun" w:cs="SimSun"/>
          <w:sz w:val="26"/>
          <w:szCs w:val="26"/>
          <w:spacing w:val="33"/>
        </w:rPr>
        <w:t>山观</w:t>
      </w:r>
      <w:r>
        <w:rPr>
          <w:rFonts w:ascii="SimSun" w:hAnsi="SimSun" w:eastAsia="SimSun" w:cs="SimSun"/>
          <w:sz w:val="26"/>
          <w:szCs w:val="26"/>
        </w:rPr>
        <w:t xml:space="preserve"> </w:t>
      </w:r>
      <w:r>
        <w:rPr>
          <w:rFonts w:ascii="SimSun" w:hAnsi="SimSun" w:eastAsia="SimSun" w:cs="SimSun"/>
          <w:sz w:val="26"/>
          <w:szCs w:val="26"/>
          <w:spacing w:val="16"/>
        </w:rPr>
        <w:t>象台四个研究机关，以及政治教育、科学教育、译名统</w:t>
      </w:r>
      <w:r>
        <w:rPr>
          <w:rFonts w:ascii="SimSun" w:hAnsi="SimSun" w:eastAsia="SimSun" w:cs="SimSun"/>
          <w:sz w:val="26"/>
          <w:szCs w:val="26"/>
          <w:spacing w:val="15"/>
        </w:rPr>
        <w:t>一、考试制度、体育</w:t>
      </w:r>
    </w:p>
    <w:p>
      <w:pPr>
        <w:spacing w:line="380" w:lineRule="auto"/>
        <w:sectPr>
          <w:pgSz w:w="11910" w:h="16840"/>
          <w:pgMar w:top="400" w:right="1555" w:bottom="400" w:left="769" w:header="0" w:footer="0" w:gutter="0"/>
        </w:sectPr>
        <w:rPr>
          <w:rFonts w:ascii="SimSun" w:hAnsi="SimSun" w:eastAsia="SimSun" w:cs="SimSun"/>
          <w:sz w:val="26"/>
          <w:szCs w:val="26"/>
        </w:rPr>
      </w:pPr>
    </w:p>
    <w:p>
      <w:pPr>
        <w:pStyle w:val="BodyText"/>
        <w:spacing w:line="268" w:lineRule="auto"/>
        <w:rPr/>
      </w:pPr>
      <w:r/>
    </w:p>
    <w:p>
      <w:pPr>
        <w:pStyle w:val="BodyText"/>
        <w:spacing w:line="268" w:lineRule="auto"/>
        <w:rPr/>
      </w:pPr>
      <w:r/>
    </w:p>
    <w:p>
      <w:pPr>
        <w:pStyle w:val="BodyText"/>
        <w:spacing w:line="268" w:lineRule="auto"/>
        <w:rPr/>
      </w:pPr>
      <w:r/>
    </w:p>
    <w:p>
      <w:pPr>
        <w:ind w:firstLine="6729"/>
        <w:spacing w:line="511" w:lineRule="exact"/>
        <w:rPr/>
      </w:pPr>
      <w:r>
        <w:rPr>
          <w:position w:val="-10"/>
        </w:rPr>
        <w:drawing>
          <wp:inline distT="0" distB="0" distL="0" distR="0">
            <wp:extent cx="2076455" cy="323903"/>
            <wp:effectExtent l="0" t="0" r="0" b="0"/>
            <wp:docPr id="98" name="IM 98"/>
            <wp:cNvGraphicFramePr/>
            <a:graphic>
              <a:graphicData uri="http://schemas.openxmlformats.org/drawingml/2006/picture">
                <pic:pic>
                  <pic:nvPicPr>
                    <pic:cNvPr id="98" name="IM 98"/>
                    <pic:cNvPicPr/>
                  </pic:nvPicPr>
                  <pic:blipFill>
                    <a:blip r:embed="rId47"/>
                    <a:stretch>
                      <a:fillRect/>
                    </a:stretch>
                  </pic:blipFill>
                  <pic:spPr>
                    <a:xfrm rot="0">
                      <a:off x="0" y="0"/>
                      <a:ext cx="2076455" cy="323903"/>
                    </a:xfrm>
                    <a:prstGeom prst="rect">
                      <a:avLst/>
                    </a:prstGeom>
                  </pic:spPr>
                </pic:pic>
              </a:graphicData>
            </a:graphic>
          </wp:inline>
        </w:drawing>
      </w:r>
    </w:p>
    <w:p>
      <w:pPr>
        <w:pStyle w:val="BodyText"/>
        <w:spacing w:line="258" w:lineRule="auto"/>
        <w:rPr/>
      </w:pPr>
      <w:r/>
    </w:p>
    <w:p>
      <w:pPr>
        <w:pStyle w:val="BodyText"/>
        <w:spacing w:line="258" w:lineRule="auto"/>
        <w:rPr/>
      </w:pPr>
      <w:r>
        <w:drawing>
          <wp:anchor distT="0" distB="0" distL="0" distR="0" simplePos="0" relativeHeight="251781120" behindDoc="0" locked="0" layoutInCell="1" allowOverlap="1">
            <wp:simplePos x="0" y="0"/>
            <wp:positionH relativeFrom="column">
              <wp:posOffset>3924287</wp:posOffset>
            </wp:positionH>
            <wp:positionV relativeFrom="paragraph">
              <wp:posOffset>139922</wp:posOffset>
            </wp:positionV>
            <wp:extent cx="1949400" cy="2832147"/>
            <wp:effectExtent l="0" t="0" r="0" b="0"/>
            <wp:wrapNone/>
            <wp:docPr id="100" name="IM 100"/>
            <wp:cNvGraphicFramePr/>
            <a:graphic>
              <a:graphicData uri="http://schemas.openxmlformats.org/drawingml/2006/picture">
                <pic:pic>
                  <pic:nvPicPr>
                    <pic:cNvPr id="100" name="IM 100"/>
                    <pic:cNvPicPr/>
                  </pic:nvPicPr>
                  <pic:blipFill>
                    <a:blip r:embed="rId48"/>
                    <a:stretch>
                      <a:fillRect/>
                    </a:stretch>
                  </pic:blipFill>
                  <pic:spPr>
                    <a:xfrm rot="0">
                      <a:off x="0" y="0"/>
                      <a:ext cx="1949400" cy="2832147"/>
                    </a:xfrm>
                    <a:prstGeom prst="rect">
                      <a:avLst/>
                    </a:prstGeom>
                  </pic:spPr>
                </pic:pic>
              </a:graphicData>
            </a:graphic>
          </wp:anchor>
        </w:drawing>
      </w:r>
      <w:r/>
    </w:p>
    <w:p>
      <w:pPr>
        <w:pStyle w:val="BodyText"/>
        <w:spacing w:line="4380" w:lineRule="exact"/>
        <w:rPr/>
      </w:pPr>
      <w:r>
        <mc:AlternateContent xmlns:mc="http://schemas.openxmlformats.org/markup-compatibility/2006">
          <mc:Choice Requires="wps">
            <w:drawing>
              <wp:anchor distT="0" distB="0" distL="0" distR="0" simplePos="0" relativeHeight="251782144" behindDoc="0" locked="0" layoutInCell="1" allowOverlap="1">
                <wp:simplePos x="0" y="0"/>
                <wp:positionH relativeFrom="column">
                  <wp:posOffset>73653</wp:posOffset>
                </wp:positionH>
                <wp:positionV relativeFrom="paragraph">
                  <wp:posOffset>768267</wp:posOffset>
                </wp:positionV>
                <wp:extent cx="1353819" cy="427990"/>
                <wp:effectExtent l="0" t="0" r="0" b="0"/>
                <wp:wrapNone/>
                <wp:docPr id="102" name="TextBox 102"/>
                <wp:cNvGraphicFramePr/>
                <a:graphic>
                  <a:graphicData uri="http://schemas.microsoft.com/office/word/2010/wordprocessingShape">
                    <wps:wsp>
                      <wps:cNvPr id="102" name="TextBox 102"/>
                      <wps:cNvSpPr txBox="1"/>
                      <wps:spPr>
                        <a:xfrm rot="5400000">
                          <a:off x="73653" y="768267"/>
                          <a:ext cx="1353819" cy="42799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right="2"/>
                              <w:spacing w:before="107" w:line="219" w:lineRule="auto"/>
                              <w:jc w:val="right"/>
                              <w:rPr>
                                <w:rFonts w:ascii="SimSun" w:hAnsi="SimSun" w:eastAsia="SimSun" w:cs="SimSun"/>
                                <w:sz w:val="46"/>
                                <w:szCs w:val="46"/>
                              </w:rPr>
                            </w:pPr>
                            <w:r>
                              <w:rPr>
                                <w:rFonts w:ascii="SimSun" w:hAnsi="SimSun" w:eastAsia="SimSun" w:cs="SimSun"/>
                                <w:sz w:val="46"/>
                                <w:szCs w:val="46"/>
                                <w:spacing w:val="-27"/>
                              </w:rPr>
                              <w:t>中</w:t>
                            </w:r>
                            <w:r>
                              <w:rPr>
                                <w:rFonts w:ascii="SimSun" w:hAnsi="SimSun" w:eastAsia="SimSun" w:cs="SimSun"/>
                                <w:sz w:val="46"/>
                                <w:szCs w:val="46"/>
                                <w:spacing w:val="172"/>
                              </w:rPr>
                              <w:t xml:space="preserve"> </w:t>
                            </w:r>
                            <w:r>
                              <w:rPr>
                                <w:rFonts w:ascii="SimSun" w:hAnsi="SimSun" w:eastAsia="SimSun" w:cs="SimSun"/>
                                <w:sz w:val="46"/>
                                <w:szCs w:val="46"/>
                                <w:spacing w:val="-27"/>
                              </w:rPr>
                              <w:t>代</w:t>
                            </w:r>
                            <w:r>
                              <w:rPr>
                                <w:rFonts w:ascii="SimSun" w:hAnsi="SimSun" w:eastAsia="SimSun" w:cs="SimSun"/>
                                <w:sz w:val="46"/>
                                <w:szCs w:val="46"/>
                                <w:spacing w:val="174"/>
                              </w:rPr>
                              <w:t xml:space="preserve"> </w:t>
                            </w:r>
                            <w:r>
                              <w:rPr>
                                <w:rFonts w:ascii="SimSun" w:hAnsi="SimSun" w:eastAsia="SimSun" w:cs="SimSun"/>
                                <w:sz w:val="46"/>
                                <w:szCs w:val="46"/>
                                <w:spacing w:val="-24"/>
                              </w:rPr>
                              <w:t>事</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6" style="position:absolute;margin-left:5.7995pt;margin-top:60.4935pt;mso-position-vertical-relative:text;mso-position-horizontal-relative:text;width:106.6pt;height:33.7pt;z-index:251782144;rotation:90;" filled="false" stroked="false" type="#_x0000_t202">
                <v:fill on="false"/>
                <v:stroke on="false"/>
                <v:path/>
                <v:imagedata o:title=""/>
                <o:lock v:ext="edit" aspectratio="false"/>
                <v:textbox inset="0mm,0mm,0mm,0mm">
                  <w:txbxContent>
                    <w:p>
                      <w:pPr>
                        <w:ind w:right="2"/>
                        <w:spacing w:before="107" w:line="219" w:lineRule="auto"/>
                        <w:jc w:val="right"/>
                        <w:rPr>
                          <w:rFonts w:ascii="SimSun" w:hAnsi="SimSun" w:eastAsia="SimSun" w:cs="SimSun"/>
                          <w:sz w:val="46"/>
                          <w:szCs w:val="46"/>
                        </w:rPr>
                      </w:pPr>
                      <w:r>
                        <w:rPr>
                          <w:rFonts w:ascii="SimSun" w:hAnsi="SimSun" w:eastAsia="SimSun" w:cs="SimSun"/>
                          <w:sz w:val="46"/>
                          <w:szCs w:val="46"/>
                          <w:spacing w:val="-27"/>
                        </w:rPr>
                        <w:t>中</w:t>
                      </w:r>
                      <w:r>
                        <w:rPr>
                          <w:rFonts w:ascii="SimSun" w:hAnsi="SimSun" w:eastAsia="SimSun" w:cs="SimSun"/>
                          <w:sz w:val="46"/>
                          <w:szCs w:val="46"/>
                          <w:spacing w:val="172"/>
                        </w:rPr>
                        <w:t xml:space="preserve"> </w:t>
                      </w:r>
                      <w:r>
                        <w:rPr>
                          <w:rFonts w:ascii="SimSun" w:hAnsi="SimSun" w:eastAsia="SimSun" w:cs="SimSun"/>
                          <w:sz w:val="46"/>
                          <w:szCs w:val="46"/>
                          <w:spacing w:val="-27"/>
                        </w:rPr>
                        <w:t>代</w:t>
                      </w:r>
                      <w:r>
                        <w:rPr>
                          <w:rFonts w:ascii="SimSun" w:hAnsi="SimSun" w:eastAsia="SimSun" w:cs="SimSun"/>
                          <w:sz w:val="46"/>
                          <w:szCs w:val="46"/>
                          <w:spacing w:val="174"/>
                        </w:rPr>
                        <w:t xml:space="preserve"> </w:t>
                      </w:r>
                      <w:r>
                        <w:rPr>
                          <w:rFonts w:ascii="SimSun" w:hAnsi="SimSun" w:eastAsia="SimSun" w:cs="SimSun"/>
                          <w:sz w:val="46"/>
                          <w:szCs w:val="46"/>
                          <w:spacing w:val="-24"/>
                        </w:rPr>
                        <w:t>事</w:t>
                      </w:r>
                    </w:p>
                  </w:txbxContent>
                </v:textbox>
              </v:shape>
            </w:pict>
          </mc:Fallback>
        </mc:AlternateContent>
      </w:r>
      <w:r>
        <w:rPr>
          <w:position w:val="-87"/>
        </w:rPr>
        <w:pict>
          <v:group id="_x0000_s68" style="mso-position-vertical-relative:line;mso-position-horizontal-relative:char;width:295.5pt;height:219pt;" filled="false" stroked="false" coordsize="5910,4380" coordorigin="0,0">
            <v:shape id="_x0000_s70" style="position:absolute;left:0;top:0;width:5910;height:4380;" filled="false" stroked="false" type="#_x0000_t75">
              <v:imagedata o:title="" r:id="rId49"/>
            </v:shape>
            <v:shape id="_x0000_s72" style="position:absolute;left:369;top:262;width:5028;height:3932;" filled="false" stroked="false" type="#_x0000_t202">
              <v:fill on="false"/>
              <v:stroke on="false"/>
              <v:path/>
              <v:imagedata o:title=""/>
              <o:lock v:ext="edit" aspectratio="false"/>
              <v:textbox inset="0mm,0mm,0mm,0mm" style="layout-flow:vertical-ideographic;">
                <w:txbxContent>
                  <w:p>
                    <w:pPr>
                      <w:ind w:left="512"/>
                      <w:spacing w:before="20" w:line="202" w:lineRule="auto"/>
                      <w:rPr>
                        <w:rFonts w:ascii="SimSun" w:hAnsi="SimSun" w:eastAsia="SimSun" w:cs="SimSun"/>
                        <w:sz w:val="34"/>
                        <w:szCs w:val="34"/>
                      </w:rPr>
                    </w:pPr>
                    <w:r>
                      <w:rPr>
                        <w:rFonts w:ascii="SimSun" w:hAnsi="SimSun" w:eastAsia="SimSun" w:cs="SimSun"/>
                        <w:sz w:val="34"/>
                        <w:szCs w:val="34"/>
                      </w:rPr>
                      <w:t>特</w:t>
                    </w:r>
                    <w:r>
                      <w:rPr>
                        <w:rFonts w:ascii="SimSun" w:hAnsi="SimSun" w:eastAsia="SimSun" w:cs="SimSun"/>
                        <w:sz w:val="34"/>
                        <w:szCs w:val="34"/>
                        <w:spacing w:val="111"/>
                      </w:rPr>
                      <w:t xml:space="preserve"> </w:t>
                    </w:r>
                    <w:r>
                      <w:rPr>
                        <w:rFonts w:ascii="SimSun" w:hAnsi="SimSun" w:eastAsia="SimSun" w:cs="SimSun"/>
                        <w:sz w:val="34"/>
                        <w:szCs w:val="34"/>
                      </w:rPr>
                      <w:t>任</w:t>
                    </w:r>
                    <w:r>
                      <w:rPr>
                        <w:rFonts w:ascii="SimSun" w:hAnsi="SimSun" w:eastAsia="SimSun" w:cs="SimSun"/>
                        <w:sz w:val="34"/>
                        <w:szCs w:val="34"/>
                        <w:spacing w:val="111"/>
                      </w:rPr>
                      <w:t xml:space="preserve"> </w:t>
                    </w:r>
                    <w:r>
                      <w:rPr>
                        <w:rFonts w:ascii="SimSun" w:hAnsi="SimSun" w:eastAsia="SimSun" w:cs="SimSun"/>
                        <w:sz w:val="34"/>
                        <w:szCs w:val="34"/>
                      </w:rPr>
                      <w:t>狀</w:t>
                    </w:r>
                  </w:p>
                  <w:p>
                    <w:pPr>
                      <w:ind w:left="20"/>
                      <w:spacing w:before="222" w:line="202" w:lineRule="auto"/>
                      <w:rPr>
                        <w:rFonts w:ascii="SimSun" w:hAnsi="SimSun" w:eastAsia="SimSun" w:cs="SimSun"/>
                        <w:sz w:val="40"/>
                        <w:szCs w:val="40"/>
                      </w:rPr>
                    </w:pPr>
                    <w:r>
                      <w:rPr>
                        <w:rFonts w:ascii="SimSun" w:hAnsi="SimSun" w:eastAsia="SimSun" w:cs="SimSun"/>
                        <w:sz w:val="40"/>
                        <w:szCs w:val="40"/>
                        <w:spacing w:val="71"/>
                      </w:rPr>
                      <w:t>特任蔡元培為国立</w:t>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ind w:firstLine="1687"/>
                      <w:spacing w:line="130" w:lineRule="exact"/>
                      <w:rPr/>
                    </w:pPr>
                    <w:r>
                      <w:rPr>
                        <w:position w:val="-2"/>
                      </w:rPr>
                      <w:drawing>
                        <wp:inline distT="0" distB="0" distL="0" distR="0">
                          <wp:extent cx="82510" cy="927117"/>
                          <wp:effectExtent l="0" t="0" r="0" b="0"/>
                          <wp:docPr id="104" name="IM 104"/>
                          <wp:cNvGraphicFramePr/>
                          <a:graphic>
                            <a:graphicData uri="http://schemas.openxmlformats.org/drawingml/2006/picture">
                              <pic:pic>
                                <pic:nvPicPr>
                                  <pic:cNvPr id="104" name="IM 104"/>
                                  <pic:cNvPicPr/>
                                </pic:nvPicPr>
                                <pic:blipFill>
                                  <a:blip r:embed="rId50"/>
                                  <a:stretch>
                                    <a:fillRect/>
                                  </a:stretch>
                                </pic:blipFill>
                                <pic:spPr>
                                  <a:xfrm rot="0">
                                    <a:off x="0" y="0"/>
                                    <a:ext cx="82510" cy="927117"/>
                                  </a:xfrm>
                                  <a:prstGeom prst="rect">
                                    <a:avLst/>
                                  </a:prstGeom>
                                </pic:spPr>
                              </pic:pic>
                            </a:graphicData>
                          </a:graphic>
                        </wp:inline>
                      </w:drawing>
                    </w:r>
                  </w:p>
                  <w:p>
                    <w:pPr>
                      <w:ind w:left="1828"/>
                      <w:spacing w:before="52" w:line="197" w:lineRule="auto"/>
                      <w:rPr>
                        <w:rFonts w:ascii="SimSun" w:hAnsi="SimSun" w:eastAsia="SimSun" w:cs="SimSun"/>
                        <w:sz w:val="18"/>
                        <w:szCs w:val="18"/>
                      </w:rPr>
                    </w:pPr>
                    <w:r>
                      <w:rPr>
                        <w:rFonts w:ascii="SimSun" w:hAnsi="SimSun" w:eastAsia="SimSun" w:cs="SimSun"/>
                        <w:sz w:val="18"/>
                        <w:szCs w:val="18"/>
                        <w:spacing w:val="40"/>
                      </w:rPr>
                      <w:t>常椅委页薛制</w:t>
                    </w:r>
                  </w:p>
                  <w:p>
                    <w:pPr>
                      <w:ind w:firstLine="2577"/>
                      <w:spacing w:line="190" w:lineRule="exact"/>
                      <w:rPr/>
                    </w:pPr>
                    <w:r>
                      <w:rPr>
                        <w:position w:val="-3"/>
                      </w:rPr>
                      <w:drawing>
                        <wp:inline distT="0" distB="0" distL="0" distR="0">
                          <wp:extent cx="120703" cy="355662"/>
                          <wp:effectExtent l="0" t="0" r="0" b="0"/>
                          <wp:docPr id="106" name="IM 106"/>
                          <wp:cNvGraphicFramePr/>
                          <a:graphic>
                            <a:graphicData uri="http://schemas.openxmlformats.org/drawingml/2006/picture">
                              <pic:pic>
                                <pic:nvPicPr>
                                  <pic:cNvPr id="106" name="IM 106"/>
                                  <pic:cNvPicPr/>
                                </pic:nvPicPr>
                                <pic:blipFill>
                                  <a:blip r:embed="rId51"/>
                                  <a:stretch>
                                    <a:fillRect/>
                                  </a:stretch>
                                </pic:blipFill>
                                <pic:spPr>
                                  <a:xfrm rot="0">
                                    <a:off x="0" y="0"/>
                                    <a:ext cx="120703" cy="355662"/>
                                  </a:xfrm>
                                  <a:prstGeom prst="rect">
                                    <a:avLst/>
                                  </a:prstGeom>
                                </pic:spPr>
                              </pic:pic>
                            </a:graphicData>
                          </a:graphic>
                        </wp:inline>
                      </w:drawing>
                    </w:r>
                  </w:p>
                  <w:p>
                    <w:pPr>
                      <w:ind w:left="2592"/>
                      <w:spacing w:before="79" w:line="199" w:lineRule="auto"/>
                      <w:rPr>
                        <w:rFonts w:ascii="SimSun" w:hAnsi="SimSun" w:eastAsia="SimSun" w:cs="SimSun"/>
                        <w:sz w:val="10"/>
                        <w:szCs w:val="10"/>
                      </w:rPr>
                    </w:pPr>
                    <w:r>
                      <w:rPr>
                        <w:rFonts w:ascii="SimSun" w:hAnsi="SimSun" w:eastAsia="SimSun" w:cs="SimSun"/>
                        <w:sz w:val="10"/>
                        <w:szCs w:val="10"/>
                      </w:rPr>
                      <w:t>悖</w:t>
                    </w:r>
                    <w:r>
                      <w:rPr>
                        <w:rFonts w:ascii="SimSun" w:hAnsi="SimSun" w:eastAsia="SimSun" w:cs="SimSun"/>
                        <w:sz w:val="10"/>
                        <w:szCs w:val="10"/>
                        <w:spacing w:val="9"/>
                      </w:rPr>
                      <w:t xml:space="preserve">  </w:t>
                    </w:r>
                    <w:r>
                      <w:rPr>
                        <w:rFonts w:ascii="SimSun" w:hAnsi="SimSun" w:eastAsia="SimSun" w:cs="SimSun"/>
                        <w:sz w:val="10"/>
                        <w:szCs w:val="10"/>
                      </w:rPr>
                      <w:t>〉</w:t>
                    </w:r>
                    <w:r>
                      <w:rPr>
                        <w:rFonts w:ascii="SimSun" w:hAnsi="SimSun" w:eastAsia="SimSun" w:cs="SimSun"/>
                        <w:sz w:val="10"/>
                        <w:szCs w:val="10"/>
                        <w:spacing w:val="9"/>
                      </w:rPr>
                      <w:t xml:space="preserve">  </w:t>
                    </w:r>
                    <w:r>
                      <w:rPr>
                        <w:rFonts w:ascii="SimSun" w:hAnsi="SimSun" w:eastAsia="SimSun" w:cs="SimSun"/>
                        <w:sz w:val="10"/>
                        <w:szCs w:val="10"/>
                      </w:rPr>
                      <w:t>佛</w:t>
                    </w:r>
                  </w:p>
                  <w:p>
                    <w:pPr>
                      <w:ind w:left="2638" w:right="752" w:hanging="61"/>
                      <w:spacing w:before="69" w:line="199" w:lineRule="auto"/>
                      <w:rPr>
                        <w:rFonts w:ascii="SimSun" w:hAnsi="SimSun" w:eastAsia="SimSun" w:cs="SimSun"/>
                        <w:sz w:val="18"/>
                        <w:szCs w:val="18"/>
                      </w:rPr>
                    </w:pPr>
                    <w:r>
                      <w:rPr>
                        <w:rFonts w:ascii="SimSun" w:hAnsi="SimSun" w:eastAsia="SimSun" w:cs="SimSun"/>
                        <w:sz w:val="18"/>
                        <w:szCs w:val="18"/>
                        <w:spacing w:val="19"/>
                      </w:rPr>
                      <w:t>学的黑</w:t>
                    </w:r>
                    <w:r>
                      <w:rPr>
                        <w:rFonts w:ascii="SimSun" w:hAnsi="SimSun" w:eastAsia="SimSun" w:cs="SimSun"/>
                        <w:sz w:val="18"/>
                        <w:szCs w:val="18"/>
                      </w:rPr>
                      <w:t xml:space="preserve"> </w:t>
                    </w:r>
                    <w:r>
                      <w:rPr>
                        <w:rFonts w:ascii="SimSun" w:hAnsi="SimSun" w:eastAsia="SimSun" w:cs="SimSun"/>
                        <w:sz w:val="18"/>
                        <w:szCs w:val="18"/>
                      </w:rPr>
                      <w:t>字发物</w:t>
                    </w:r>
                  </w:p>
                  <w:p>
                    <w:pPr>
                      <w:spacing w:line="443" w:lineRule="auto"/>
                      <w:rPr>
                        <w:rFonts w:ascii="Arial"/>
                        <w:sz w:val="21"/>
                      </w:rPr>
                    </w:pPr>
                    <w:r/>
                  </w:p>
                  <w:p>
                    <w:pPr>
                      <w:ind w:left="2418"/>
                      <w:spacing w:before="128" w:line="323" w:lineRule="exact"/>
                      <w:rPr>
                        <w:rFonts w:ascii="SimHei" w:hAnsi="SimHei" w:eastAsia="SimHei" w:cs="SimHei"/>
                        <w:sz w:val="14"/>
                        <w:szCs w:val="14"/>
                      </w:rPr>
                    </w:pPr>
                    <w:r>
                      <w:rPr>
                        <w:rFonts w:ascii="SimHei" w:hAnsi="SimHei" w:eastAsia="SimHei" w:cs="SimHei"/>
                        <w:sz w:val="21"/>
                        <w:szCs w:val="21"/>
                        <w:spacing w:val="3"/>
                        <w:position w:val="-2"/>
                      </w:rPr>
                      <w:t>月</w:t>
                    </w:r>
                    <w:r>
                      <w:rPr>
                        <w:rFonts w:ascii="SimHei" w:hAnsi="SimHei" w:eastAsia="SimHei" w:cs="SimHei"/>
                        <w:sz w:val="21"/>
                        <w:szCs w:val="21"/>
                        <w:spacing w:val="69"/>
                        <w:position w:val="-2"/>
                      </w:rPr>
                      <w:t xml:space="preserve"> </w:t>
                    </w:r>
                    <w:r>
                      <w:rPr>
                        <w:rFonts w:ascii="SimHei" w:hAnsi="SimHei" w:eastAsia="SimHei" w:cs="SimHei"/>
                        <w:sz w:val="38"/>
                        <w:szCs w:val="38"/>
                        <w:spacing w:val="3"/>
                        <w:position w:val="-4"/>
                      </w:rPr>
                      <w:t>重</w:t>
                    </w:r>
                    <w:r>
                      <w:rPr>
                        <w:rFonts w:ascii="SimHei" w:hAnsi="SimHei" w:eastAsia="SimHei" w:cs="SimHei"/>
                        <w:sz w:val="38"/>
                        <w:szCs w:val="38"/>
                        <w:spacing w:val="52"/>
                        <w:position w:val="-4"/>
                      </w:rPr>
                      <w:t xml:space="preserve">  </w:t>
                    </w:r>
                    <w:r>
                      <w:rPr>
                        <w:rFonts w:ascii="SimHei" w:hAnsi="SimHei" w:eastAsia="SimHei" w:cs="SimHei"/>
                        <w:sz w:val="14"/>
                        <w:szCs w:val="14"/>
                        <w:spacing w:val="3"/>
                        <w:position w:val="-3"/>
                      </w:rPr>
                      <w:t>日</w:t>
                    </w:r>
                  </w:p>
                  <w:p>
                    <w:pPr>
                      <w:spacing w:line="381" w:lineRule="auto"/>
                      <w:rPr>
                        <w:rFonts w:ascii="Arial"/>
                        <w:sz w:val="21"/>
                      </w:rPr>
                    </w:pPr>
                    <w:r/>
                  </w:p>
                  <w:p>
                    <w:pPr>
                      <w:ind w:firstLine="3357"/>
                      <w:spacing w:before="1" w:line="160" w:lineRule="exact"/>
                      <w:rPr/>
                    </w:pPr>
                    <w:r>
                      <w:rPr>
                        <w:position w:val="-3"/>
                      </w:rPr>
                      <w:drawing>
                        <wp:inline distT="0" distB="0" distL="0" distR="0">
                          <wp:extent cx="101606" cy="352454"/>
                          <wp:effectExtent l="0" t="0" r="0" b="0"/>
                          <wp:docPr id="108" name="IM 108"/>
                          <wp:cNvGraphicFramePr/>
                          <a:graphic>
                            <a:graphicData uri="http://schemas.openxmlformats.org/drawingml/2006/picture">
                              <pic:pic>
                                <pic:nvPicPr>
                                  <pic:cNvPr id="108" name="IM 108"/>
                                  <pic:cNvPicPr/>
                                </pic:nvPicPr>
                                <pic:blipFill>
                                  <a:blip r:embed="rId52"/>
                                  <a:stretch>
                                    <a:fillRect/>
                                  </a:stretch>
                                </pic:blipFill>
                                <pic:spPr>
                                  <a:xfrm rot="0">
                                    <a:off x="0" y="0"/>
                                    <a:ext cx="101606" cy="352454"/>
                                  </a:xfrm>
                                  <a:prstGeom prst="rect">
                                    <a:avLst/>
                                  </a:prstGeom>
                                </pic:spPr>
                              </pic:pic>
                            </a:graphicData>
                          </a:graphic>
                        </wp:inline>
                      </w:drawing>
                    </w:r>
                  </w:p>
                </w:txbxContent>
              </v:textbox>
            </v:shape>
            <v:shape id="_x0000_s74" style="position:absolute;left:3109;top:277;width:1331;height:2832;" filled="false" stroked="false" type="#_x0000_t202">
              <v:fill on="false"/>
              <v:stroke on="false"/>
              <v:path/>
              <v:imagedata o:title=""/>
              <o:lock v:ext="edit" aspectratio="false"/>
              <v:textbox inset="0mm,0mm,0mm,0mm">
                <w:txbxContent>
                  <w:p>
                    <w:pPr>
                      <w:spacing w:before="22" w:line="196" w:lineRule="auto"/>
                      <w:jc w:val="right"/>
                      <w:rPr>
                        <w:rFonts w:ascii="SimSun" w:hAnsi="SimSun" w:eastAsia="SimSun" w:cs="SimSun"/>
                        <w:sz w:val="95"/>
                        <w:szCs w:val="95"/>
                      </w:rPr>
                    </w:pPr>
                    <w:r>
                      <w:rPr>
                        <w:rFonts w:ascii="SimSun" w:hAnsi="SimSun" w:eastAsia="SimSun" w:cs="SimSun"/>
                        <w:sz w:val="95"/>
                        <w:szCs w:val="95"/>
                        <w:spacing w:val="-69"/>
                        <w:w w:val="70"/>
                      </w:rPr>
                      <w:t>状</w:t>
                    </w:r>
                    <w:r>
                      <w:rPr>
                        <w:rFonts w:ascii="SimSun" w:hAnsi="SimSun" w:eastAsia="SimSun" w:cs="SimSun"/>
                        <w:sz w:val="95"/>
                        <w:szCs w:val="95"/>
                        <w:spacing w:val="-41"/>
                        <w:w w:val="70"/>
                      </w:rPr>
                      <w:t>央</w:t>
                    </w:r>
                  </w:p>
                  <w:p>
                    <w:pPr>
                      <w:ind w:left="20"/>
                      <w:spacing w:line="207" w:lineRule="auto"/>
                      <w:rPr>
                        <w:rFonts w:ascii="SimSun" w:hAnsi="SimSun" w:eastAsia="SimSun" w:cs="SimSun"/>
                        <w:sz w:val="39"/>
                        <w:szCs w:val="39"/>
                      </w:rPr>
                    </w:pPr>
                    <w:r>
                      <w:rPr>
                        <w:rFonts w:ascii="SimSun" w:hAnsi="SimSun" w:eastAsia="SimSun" w:cs="SimSun"/>
                        <w:sz w:val="39"/>
                        <w:szCs w:val="39"/>
                      </w:rPr>
                      <w:t>研</w:t>
                    </w:r>
                  </w:p>
                  <w:p>
                    <w:pPr>
                      <w:ind w:left="20"/>
                      <w:spacing w:before="2" w:line="201" w:lineRule="auto"/>
                      <w:rPr>
                        <w:rFonts w:ascii="SimSun" w:hAnsi="SimSun" w:eastAsia="SimSun" w:cs="SimSun"/>
                        <w:sz w:val="44"/>
                        <w:szCs w:val="44"/>
                      </w:rPr>
                    </w:pPr>
                    <w:r>
                      <w:rPr>
                        <w:rFonts w:ascii="SimSun" w:hAnsi="SimSun" w:eastAsia="SimSun" w:cs="SimSun"/>
                        <w:sz w:val="44"/>
                        <w:szCs w:val="44"/>
                      </w:rPr>
                      <w:t>究</w:t>
                    </w:r>
                  </w:p>
                  <w:p>
                    <w:pPr>
                      <w:spacing w:before="1" w:line="185" w:lineRule="auto"/>
                      <w:jc w:val="right"/>
                      <w:rPr>
                        <w:rFonts w:ascii="SimSun" w:hAnsi="SimSun" w:eastAsia="SimSun" w:cs="SimSun"/>
                        <w:sz w:val="40"/>
                        <w:szCs w:val="40"/>
                      </w:rPr>
                    </w:pPr>
                    <w:r>
                      <w:rPr>
                        <w:rFonts w:ascii="SimSun" w:hAnsi="SimSun" w:eastAsia="SimSun" w:cs="SimSun"/>
                        <w:sz w:val="40"/>
                        <w:szCs w:val="40"/>
                        <w:spacing w:val="-45"/>
                      </w:rPr>
                      <w:t>院     :</w:t>
                    </w:r>
                  </w:p>
                  <w:p>
                    <w:pPr>
                      <w:ind w:left="20"/>
                      <w:spacing w:before="2" w:line="206" w:lineRule="auto"/>
                      <w:rPr>
                        <w:rFonts w:ascii="SimSun" w:hAnsi="SimSun" w:eastAsia="SimSun" w:cs="SimSun"/>
                        <w:sz w:val="46"/>
                        <w:szCs w:val="46"/>
                      </w:rPr>
                    </w:pPr>
                    <w:r>
                      <w:rPr>
                        <w:rFonts w:ascii="SimSun" w:hAnsi="SimSun" w:eastAsia="SimSun" w:cs="SimSun"/>
                        <w:sz w:val="46"/>
                        <w:szCs w:val="46"/>
                      </w:rPr>
                      <w:t>院</w:t>
                    </w:r>
                  </w:p>
                </w:txbxContent>
              </v:textbox>
            </v:shape>
            <v:shape id="_x0000_s76" style="position:absolute;left:5259;top:2989;width:400;height:1145;" filled="false" stroked="false" type="#_x0000_t75">
              <v:imagedata o:title="" r:id="rId53"/>
            </v:shape>
            <v:shape id="_x0000_s78" style="position:absolute;left:3629;top:3125;width:525;height:965;" filled="false" stroked="false" type="#_x0000_t202">
              <v:fill on="false"/>
              <v:stroke on="false"/>
              <v:path/>
              <v:imagedata o:title=""/>
              <o:lock v:ext="edit" aspectratio="false"/>
              <v:textbox inset="0mm,0mm,0mm,0mm">
                <w:txbxContent>
                  <w:p>
                    <w:pPr>
                      <w:ind w:left="20" w:right="20" w:firstLine="60"/>
                      <w:spacing w:before="20" w:line="198" w:lineRule="auto"/>
                      <w:rPr>
                        <w:rFonts w:ascii="STXingkai" w:hAnsi="STXingkai" w:eastAsia="STXingkai" w:cs="STXingkai"/>
                        <w:sz w:val="55"/>
                        <w:szCs w:val="55"/>
                      </w:rPr>
                    </w:pPr>
                    <w:r>
                      <w:rPr>
                        <w:rFonts w:ascii="SimSun" w:hAnsi="SimSun" w:eastAsia="SimSun" w:cs="SimSun"/>
                        <w:sz w:val="49"/>
                        <w:szCs w:val="49"/>
                        <w:spacing w:val="-46"/>
                        <w:w w:val="93"/>
                      </w:rPr>
                      <w:t>長</w:t>
                    </w:r>
                    <w:r>
                      <w:rPr>
                        <w:rFonts w:ascii="SimSun" w:hAnsi="SimSun" w:eastAsia="SimSun" w:cs="SimSun"/>
                        <w:sz w:val="49"/>
                        <w:szCs w:val="49"/>
                        <w:spacing w:val="3"/>
                      </w:rPr>
                      <w:t xml:space="preserve"> </w:t>
                    </w:r>
                    <w:r>
                      <w:rPr>
                        <w:rFonts w:ascii="STXingkai" w:hAnsi="STXingkai" w:eastAsia="STXingkai" w:cs="STXingkai"/>
                        <w:sz w:val="55"/>
                        <w:szCs w:val="55"/>
                        <w:spacing w:val="-65"/>
                      </w:rPr>
                      <w:t>此</w:t>
                    </w:r>
                  </w:p>
                </w:txbxContent>
              </v:textbox>
            </v:shape>
          </v:group>
        </w:pict>
      </w:r>
    </w:p>
    <w:p>
      <w:pPr>
        <w:ind w:left="49"/>
        <w:spacing w:before="138" w:line="230" w:lineRule="auto"/>
        <w:rPr>
          <w:rFonts w:ascii="SimHei" w:hAnsi="SimHei" w:eastAsia="SimHei" w:cs="SimHei"/>
          <w:sz w:val="21"/>
          <w:szCs w:val="21"/>
        </w:rPr>
      </w:pPr>
      <w:r>
        <w:rPr>
          <w:rFonts w:ascii="SimHei" w:hAnsi="SimHei" w:eastAsia="SimHei" w:cs="SimHei"/>
          <w:sz w:val="21"/>
          <w:szCs w:val="21"/>
          <w:spacing w:val="4"/>
        </w:rPr>
        <w:t>中央研究院院长任命状。</w:t>
      </w:r>
      <w:r>
        <w:rPr>
          <w:rFonts w:ascii="SimHei" w:hAnsi="SimHei" w:eastAsia="SimHei" w:cs="SimHei"/>
          <w:sz w:val="21"/>
          <w:szCs w:val="21"/>
          <w:spacing w:val="4"/>
        </w:rPr>
        <w:t xml:space="preserve">            </w:t>
      </w:r>
      <w:r>
        <w:rPr>
          <w:rFonts w:ascii="SimHei" w:hAnsi="SimHei" w:eastAsia="SimHei" w:cs="SimHei"/>
          <w:sz w:val="21"/>
          <w:szCs w:val="21"/>
          <w:spacing w:val="3"/>
        </w:rPr>
        <w:t xml:space="preserve">                        </w:t>
      </w:r>
      <w:r>
        <w:rPr>
          <w:rFonts w:ascii="SimHei" w:hAnsi="SimHei" w:eastAsia="SimHei" w:cs="SimHei"/>
          <w:sz w:val="21"/>
          <w:szCs w:val="21"/>
          <w:spacing w:val="3"/>
        </w:rPr>
        <w:t>任中央研究院院长的蔡元培。</w:t>
      </w:r>
    </w:p>
    <w:p>
      <w:pPr>
        <w:pStyle w:val="BodyText"/>
        <w:spacing w:line="277" w:lineRule="auto"/>
        <w:rPr/>
      </w:pPr>
      <w:r/>
    </w:p>
    <w:p>
      <w:pPr>
        <w:pStyle w:val="BodyText"/>
        <w:spacing w:line="277" w:lineRule="auto"/>
        <w:rPr/>
      </w:pPr>
      <w:r/>
    </w:p>
    <w:p>
      <w:pPr>
        <w:pStyle w:val="BodyText"/>
        <w:spacing w:line="277" w:lineRule="auto"/>
        <w:rPr/>
      </w:pPr>
      <w:r/>
    </w:p>
    <w:p>
      <w:pPr>
        <w:pStyle w:val="BodyText"/>
        <w:spacing w:line="277" w:lineRule="auto"/>
        <w:rPr/>
      </w:pPr>
      <w:r/>
    </w:p>
    <w:p>
      <w:pPr>
        <w:pStyle w:val="BodyText"/>
        <w:spacing w:line="278" w:lineRule="auto"/>
        <w:rPr/>
      </w:pPr>
      <w:r/>
    </w:p>
    <w:p>
      <w:pPr>
        <w:pStyle w:val="BodyText"/>
        <w:spacing w:line="278" w:lineRule="auto"/>
        <w:rPr/>
      </w:pPr>
      <w:r/>
    </w:p>
    <w:p>
      <w:pPr>
        <w:ind w:left="49" w:right="811"/>
        <w:spacing w:before="88" w:line="362" w:lineRule="auto"/>
        <w:jc w:val="both"/>
        <w:rPr>
          <w:rFonts w:ascii="SimSun" w:hAnsi="SimSun" w:eastAsia="SimSun" w:cs="SimSun"/>
          <w:sz w:val="27"/>
          <w:szCs w:val="27"/>
        </w:rPr>
      </w:pPr>
      <w:r>
        <w:rPr>
          <w:rFonts w:ascii="SimSun" w:hAnsi="SimSun" w:eastAsia="SimSun" w:cs="SimSun"/>
          <w:sz w:val="27"/>
          <w:szCs w:val="27"/>
          <w:spacing w:val="14"/>
        </w:rPr>
        <w:t>指导五个专门委员会。1928年4月6日，国民政府第5</w:t>
      </w:r>
      <w:r>
        <w:rPr>
          <w:rFonts w:ascii="SimSun" w:hAnsi="SimSun" w:eastAsia="SimSun" w:cs="SimSun"/>
          <w:sz w:val="27"/>
          <w:szCs w:val="27"/>
          <w:spacing w:val="13"/>
        </w:rPr>
        <w:t>3次会议决定改中华民</w:t>
      </w:r>
      <w:r>
        <w:rPr>
          <w:rFonts w:ascii="SimSun" w:hAnsi="SimSun" w:eastAsia="SimSun" w:cs="SimSun"/>
          <w:sz w:val="27"/>
          <w:szCs w:val="27"/>
        </w:rPr>
        <w:t xml:space="preserve"> </w:t>
      </w:r>
      <w:r>
        <w:rPr>
          <w:rFonts w:ascii="SimSun" w:hAnsi="SimSun" w:eastAsia="SimSun" w:cs="SimSun"/>
          <w:sz w:val="27"/>
          <w:szCs w:val="27"/>
          <w:spacing w:val="10"/>
        </w:rPr>
        <w:t>国大学院中央研究院为国立中央研究院，直属国民政府。4月23日，特任蔡</w:t>
      </w:r>
      <w:r>
        <w:rPr>
          <w:rFonts w:ascii="SimSun" w:hAnsi="SimSun" w:eastAsia="SimSun" w:cs="SimSun"/>
          <w:sz w:val="27"/>
          <w:szCs w:val="27"/>
          <w:spacing w:val="15"/>
        </w:rPr>
        <w:t xml:space="preserve"> </w:t>
      </w:r>
      <w:r>
        <w:rPr>
          <w:rFonts w:ascii="SimSun" w:hAnsi="SimSun" w:eastAsia="SimSun" w:cs="SimSun"/>
          <w:sz w:val="27"/>
          <w:szCs w:val="27"/>
          <w:spacing w:val="15"/>
        </w:rPr>
        <w:t>元培为院长。6月9日，蔡元培在上海东亚酒楼召开第一次院务会议，宣告</w:t>
      </w:r>
      <w:r>
        <w:rPr>
          <w:rFonts w:ascii="SimSun" w:hAnsi="SimSun" w:eastAsia="SimSun" w:cs="SimSun"/>
          <w:sz w:val="27"/>
          <w:szCs w:val="27"/>
          <w:spacing w:val="2"/>
        </w:rPr>
        <w:t xml:space="preserve"> </w:t>
      </w:r>
      <w:r>
        <w:rPr>
          <w:rFonts w:ascii="SimSun" w:hAnsi="SimSun" w:eastAsia="SimSun" w:cs="SimSun"/>
          <w:sz w:val="27"/>
          <w:szCs w:val="27"/>
          <w:spacing w:val="14"/>
        </w:rPr>
        <w:t>中央研究院正式成立，这一天便成为中央研究院院庆纪念日。</w:t>
      </w:r>
    </w:p>
    <w:p>
      <w:pPr>
        <w:ind w:left="49" w:right="795" w:firstLine="570"/>
        <w:spacing w:before="62" w:line="366" w:lineRule="auto"/>
        <w:rPr>
          <w:rFonts w:ascii="SimSun" w:hAnsi="SimSun" w:eastAsia="SimSun" w:cs="SimSun"/>
          <w:sz w:val="27"/>
          <w:szCs w:val="27"/>
        </w:rPr>
      </w:pPr>
      <w:r>
        <w:rPr>
          <w:rFonts w:ascii="SimSun" w:hAnsi="SimSun" w:eastAsia="SimSun" w:cs="SimSun"/>
          <w:sz w:val="27"/>
          <w:szCs w:val="27"/>
          <w:spacing w:val="16"/>
        </w:rPr>
        <w:t>中央研究院为全国最高学术研究机关。其职责一是实行科学研究，二</w:t>
      </w:r>
      <w:r>
        <w:rPr>
          <w:rFonts w:ascii="SimSun" w:hAnsi="SimSun" w:eastAsia="SimSun" w:cs="SimSun"/>
          <w:sz w:val="27"/>
          <w:szCs w:val="27"/>
          <w:spacing w:val="3"/>
        </w:rPr>
        <w:t xml:space="preserve"> </w:t>
      </w:r>
      <w:r>
        <w:rPr>
          <w:rFonts w:ascii="SimSun" w:hAnsi="SimSun" w:eastAsia="SimSun" w:cs="SimSun"/>
          <w:sz w:val="27"/>
          <w:szCs w:val="27"/>
          <w:spacing w:val="-2"/>
        </w:rPr>
        <w:t>是指导、联络、奖励全国学术研究。研究院的机构，在院长之下设立行政、研</w:t>
      </w:r>
      <w:r>
        <w:rPr>
          <w:rFonts w:ascii="SimSun" w:hAnsi="SimSun" w:eastAsia="SimSun" w:cs="SimSun"/>
          <w:sz w:val="27"/>
          <w:szCs w:val="27"/>
          <w:spacing w:val="18"/>
        </w:rPr>
        <w:t xml:space="preserve"> </w:t>
      </w:r>
      <w:r>
        <w:rPr>
          <w:rFonts w:ascii="SimSun" w:hAnsi="SimSun" w:eastAsia="SimSun" w:cs="SimSun"/>
          <w:sz w:val="27"/>
          <w:szCs w:val="27"/>
          <w:spacing w:val="-2"/>
        </w:rPr>
        <w:t>究、评议三大部分。行政机构为总办事处，初设秘书长，后改总干事，负责处</w:t>
      </w:r>
      <w:r>
        <w:rPr>
          <w:rFonts w:ascii="SimSun" w:hAnsi="SimSun" w:eastAsia="SimSun" w:cs="SimSun"/>
          <w:sz w:val="27"/>
          <w:szCs w:val="27"/>
          <w:spacing w:val="18"/>
        </w:rPr>
        <w:t xml:space="preserve"> </w:t>
      </w:r>
      <w:r>
        <w:rPr>
          <w:rFonts w:ascii="SimSun" w:hAnsi="SimSun" w:eastAsia="SimSun" w:cs="SimSun"/>
          <w:sz w:val="27"/>
          <w:szCs w:val="27"/>
          <w:spacing w:val="6"/>
        </w:rPr>
        <w:t>理中央研究院日常事务。评议机构即评议会，它是全国最高学术</w:t>
      </w:r>
      <w:r>
        <w:rPr>
          <w:rFonts w:ascii="SimSun" w:hAnsi="SimSun" w:eastAsia="SimSun" w:cs="SimSun"/>
          <w:sz w:val="27"/>
          <w:szCs w:val="27"/>
          <w:spacing w:val="5"/>
        </w:rPr>
        <w:t>评议机关。</w:t>
      </w:r>
      <w:r>
        <w:rPr>
          <w:rFonts w:ascii="SimSun" w:hAnsi="SimSun" w:eastAsia="SimSun" w:cs="SimSun"/>
          <w:sz w:val="27"/>
          <w:szCs w:val="27"/>
        </w:rPr>
        <w:t xml:space="preserve"> </w:t>
      </w:r>
      <w:r>
        <w:rPr>
          <w:rFonts w:ascii="SimSun" w:hAnsi="SimSun" w:eastAsia="SimSun" w:cs="SimSun"/>
          <w:sz w:val="27"/>
          <w:szCs w:val="27"/>
          <w:spacing w:val="7"/>
        </w:rPr>
        <w:t>评议会成员称评议员，分为当然评议员和聘任评议员两种</w:t>
      </w:r>
      <w:r>
        <w:rPr>
          <w:rFonts w:ascii="SimSun" w:hAnsi="SimSun" w:eastAsia="SimSun" w:cs="SimSun"/>
          <w:sz w:val="27"/>
          <w:szCs w:val="27"/>
          <w:spacing w:val="6"/>
        </w:rPr>
        <w:t>。前者为中央研究</w:t>
      </w:r>
      <w:r>
        <w:rPr>
          <w:rFonts w:ascii="SimSun" w:hAnsi="SimSun" w:eastAsia="SimSun" w:cs="SimSun"/>
          <w:sz w:val="27"/>
          <w:szCs w:val="27"/>
        </w:rPr>
        <w:t xml:space="preserve"> </w:t>
      </w:r>
      <w:r>
        <w:rPr>
          <w:rFonts w:ascii="SimSun" w:hAnsi="SimSun" w:eastAsia="SimSun" w:cs="SimSun"/>
          <w:sz w:val="27"/>
          <w:szCs w:val="27"/>
          <w:spacing w:val="7"/>
        </w:rPr>
        <w:t>院院长和所属各研究所所长，后者由蔡元培和国立大</w:t>
      </w:r>
      <w:r>
        <w:rPr>
          <w:rFonts w:ascii="SimSun" w:hAnsi="SimSun" w:eastAsia="SimSun" w:cs="SimSun"/>
          <w:sz w:val="27"/>
          <w:szCs w:val="27"/>
          <w:spacing w:val="6"/>
        </w:rPr>
        <w:t>学校长选举产生，呈请</w:t>
      </w:r>
      <w:r>
        <w:rPr>
          <w:rFonts w:ascii="SimSun" w:hAnsi="SimSun" w:eastAsia="SimSun" w:cs="SimSun"/>
          <w:sz w:val="27"/>
          <w:szCs w:val="27"/>
        </w:rPr>
        <w:t xml:space="preserve"> </w:t>
      </w:r>
      <w:r>
        <w:rPr>
          <w:rFonts w:ascii="SimSun" w:hAnsi="SimSun" w:eastAsia="SimSun" w:cs="SimSun"/>
          <w:sz w:val="27"/>
          <w:szCs w:val="27"/>
          <w:spacing w:val="2"/>
        </w:rPr>
        <w:t>国民政府聘任。1935年6月，选出聘任评议员30人，物理学组：李书华、姜立</w:t>
      </w:r>
      <w:r>
        <w:rPr>
          <w:rFonts w:ascii="SimSun" w:hAnsi="SimSun" w:eastAsia="SimSun" w:cs="SimSun"/>
          <w:sz w:val="27"/>
          <w:szCs w:val="27"/>
          <w:spacing w:val="10"/>
        </w:rPr>
        <w:t xml:space="preserve"> </w:t>
      </w:r>
      <w:r>
        <w:rPr>
          <w:rFonts w:ascii="SimSun" w:hAnsi="SimSun" w:eastAsia="SimSun" w:cs="SimSun"/>
          <w:sz w:val="27"/>
          <w:szCs w:val="27"/>
          <w:spacing w:val="-2"/>
        </w:rPr>
        <w:t>夫、叶企孙；化学组：吴宪、侯德榜、赵承；工程学组：李协、凌鸿勋、唐炳</w:t>
      </w:r>
      <w:r>
        <w:rPr>
          <w:rFonts w:ascii="SimSun" w:hAnsi="SimSun" w:eastAsia="SimSun" w:cs="SimSun"/>
          <w:sz w:val="27"/>
          <w:szCs w:val="27"/>
          <w:spacing w:val="18"/>
        </w:rPr>
        <w:t xml:space="preserve"> </w:t>
      </w:r>
      <w:r>
        <w:rPr>
          <w:rFonts w:ascii="SimSun" w:hAnsi="SimSun" w:eastAsia="SimSun" w:cs="SimSun"/>
          <w:sz w:val="27"/>
          <w:szCs w:val="27"/>
          <w:spacing w:val="-10"/>
        </w:rPr>
        <w:t>源；动物学组：秉志、林可胜、胡经甫；植</w:t>
      </w:r>
      <w:r>
        <w:rPr>
          <w:rFonts w:ascii="SimSun" w:hAnsi="SimSun" w:eastAsia="SimSun" w:cs="SimSun"/>
          <w:sz w:val="27"/>
          <w:szCs w:val="27"/>
          <w:spacing w:val="-11"/>
        </w:rPr>
        <w:t>物学组：谢家声、胡先骤、陈焕镛；</w:t>
      </w:r>
    </w:p>
    <w:p>
      <w:pPr>
        <w:spacing w:line="366" w:lineRule="auto"/>
        <w:sectPr>
          <w:pgSz w:w="11910" w:h="16840"/>
          <w:pgMar w:top="400" w:right="429" w:bottom="400" w:left="1480" w:header="0" w:footer="0" w:gutter="0"/>
        </w:sectPr>
        <w:rPr>
          <w:rFonts w:ascii="SimSun" w:hAnsi="SimSun" w:eastAsia="SimSun" w:cs="SimSun"/>
          <w:sz w:val="27"/>
          <w:szCs w:val="27"/>
        </w:rPr>
      </w:pP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8" w:lineRule="auto"/>
        <w:rPr/>
      </w:pPr>
      <w:r/>
    </w:p>
    <w:p>
      <w:pPr>
        <w:ind w:left="550"/>
        <w:spacing w:before="71" w:line="222" w:lineRule="auto"/>
        <w:rPr>
          <w:rFonts w:ascii="SimHei" w:hAnsi="SimHei" w:eastAsia="SimHei" w:cs="SimHei"/>
          <w:sz w:val="22"/>
          <w:szCs w:val="22"/>
        </w:rPr>
      </w:pPr>
      <w:r>
        <w:rPr>
          <w:rFonts w:ascii="SimHei" w:hAnsi="SimHei" w:eastAsia="SimHei" w:cs="SimHei"/>
          <w:sz w:val="22"/>
          <w:szCs w:val="22"/>
          <w:spacing w:val="-1"/>
        </w:rPr>
        <w:t>20世纪中国教育家画传</w:t>
      </w:r>
    </w:p>
    <w:p>
      <w:pPr>
        <w:pStyle w:val="BodyText"/>
        <w:spacing w:line="242" w:lineRule="auto"/>
        <w:rPr/>
      </w:pPr>
      <w:r/>
    </w:p>
    <w:p>
      <w:pPr>
        <w:pStyle w:val="BodyText"/>
        <w:spacing w:line="242" w:lineRule="auto"/>
        <w:rPr/>
      </w:pPr>
      <w:r/>
    </w:p>
    <w:p>
      <w:pPr>
        <w:spacing w:line="6650" w:lineRule="exact"/>
        <w:rPr/>
      </w:pPr>
      <w:r>
        <w:rPr>
          <w:position w:val="-132"/>
        </w:rPr>
        <w:drawing>
          <wp:inline distT="0" distB="0" distL="0" distR="0">
            <wp:extent cx="6483404" cy="4222716"/>
            <wp:effectExtent l="0" t="0" r="0" b="0"/>
            <wp:docPr id="110" name="IM 110"/>
            <wp:cNvGraphicFramePr/>
            <a:graphic>
              <a:graphicData uri="http://schemas.openxmlformats.org/drawingml/2006/picture">
                <pic:pic>
                  <pic:nvPicPr>
                    <pic:cNvPr id="110" name="IM 110"/>
                    <pic:cNvPicPr/>
                  </pic:nvPicPr>
                  <pic:blipFill>
                    <a:blip r:embed="rId54"/>
                    <a:stretch>
                      <a:fillRect/>
                    </a:stretch>
                  </pic:blipFill>
                  <pic:spPr>
                    <a:xfrm rot="0">
                      <a:off x="0" y="0"/>
                      <a:ext cx="6483404" cy="4222716"/>
                    </a:xfrm>
                    <a:prstGeom prst="rect">
                      <a:avLst/>
                    </a:prstGeom>
                  </pic:spPr>
                </pic:pic>
              </a:graphicData>
            </a:graphic>
          </wp:inline>
        </w:drawing>
      </w:r>
    </w:p>
    <w:p>
      <w:pPr>
        <w:ind w:left="100"/>
        <w:spacing w:before="87" w:line="221" w:lineRule="auto"/>
        <w:rPr>
          <w:rFonts w:ascii="SimHei" w:hAnsi="SimHei" w:eastAsia="SimHei" w:cs="SimHei"/>
          <w:sz w:val="22"/>
          <w:szCs w:val="22"/>
        </w:rPr>
      </w:pPr>
      <w:r>
        <w:rPr>
          <w:rFonts w:ascii="SimHei" w:hAnsi="SimHei" w:eastAsia="SimHei" w:cs="SimHei"/>
          <w:sz w:val="22"/>
          <w:szCs w:val="22"/>
          <w:spacing w:val="3"/>
        </w:rPr>
        <w:t>蔡元培(前排左七)与出席中央研究院第一届院务年会的代表合影。</w:t>
      </w:r>
    </w:p>
    <w:p>
      <w:pPr>
        <w:pStyle w:val="BodyText"/>
        <w:spacing w:line="270" w:lineRule="auto"/>
        <w:rPr/>
      </w:pPr>
      <w:r/>
    </w:p>
    <w:p>
      <w:pPr>
        <w:pStyle w:val="BodyText"/>
        <w:spacing w:line="270" w:lineRule="auto"/>
        <w:rPr/>
      </w:pPr>
      <w:r/>
    </w:p>
    <w:p>
      <w:pPr>
        <w:pStyle w:val="BodyText"/>
        <w:spacing w:line="270" w:lineRule="auto"/>
        <w:rPr/>
      </w:pPr>
      <w:r/>
    </w:p>
    <w:p>
      <w:pPr>
        <w:pStyle w:val="BodyText"/>
        <w:spacing w:line="271" w:lineRule="auto"/>
        <w:rPr/>
      </w:pPr>
      <w:r/>
    </w:p>
    <w:p>
      <w:pPr>
        <w:pStyle w:val="BodyText"/>
        <w:spacing w:line="271" w:lineRule="auto"/>
        <w:rPr/>
      </w:pPr>
      <w:r/>
    </w:p>
    <w:p>
      <w:pPr>
        <w:pStyle w:val="BodyText"/>
        <w:spacing w:line="271" w:lineRule="auto"/>
        <w:rPr/>
      </w:pPr>
      <w:r/>
    </w:p>
    <w:p>
      <w:pPr>
        <w:ind w:left="1019" w:right="42"/>
        <w:spacing w:before="84" w:line="380" w:lineRule="auto"/>
        <w:rPr>
          <w:rFonts w:ascii="SimSun" w:hAnsi="SimSun" w:eastAsia="SimSun" w:cs="SimSun"/>
          <w:sz w:val="26"/>
          <w:szCs w:val="26"/>
        </w:rPr>
      </w:pPr>
      <w:r>
        <w:rPr>
          <w:rFonts w:ascii="SimSun" w:hAnsi="SimSun" w:eastAsia="SimSun" w:cs="SimSun"/>
          <w:sz w:val="26"/>
          <w:szCs w:val="26"/>
          <w:spacing w:val="1"/>
        </w:rPr>
        <w:t>天文、气象学组：张云、张其昀；地质学组：丁文江</w:t>
      </w:r>
      <w:r>
        <w:rPr>
          <w:rFonts w:ascii="SimSun" w:hAnsi="SimSun" w:eastAsia="SimSun" w:cs="SimSun"/>
          <w:sz w:val="26"/>
          <w:szCs w:val="26"/>
        </w:rPr>
        <w:t>、翁文灏、朱家骅；心理学 </w:t>
      </w:r>
      <w:r>
        <w:rPr>
          <w:rFonts w:ascii="SimSun" w:hAnsi="SimSun" w:eastAsia="SimSun" w:cs="SimSun"/>
          <w:sz w:val="26"/>
          <w:szCs w:val="26"/>
          <w:spacing w:val="1"/>
        </w:rPr>
        <w:t>组：郭任远；社会科学组：王世杰、何廉、周鲠生；历史学组：胡适、陈垣、陈</w:t>
      </w:r>
      <w:r>
        <w:rPr>
          <w:rFonts w:ascii="SimSun" w:hAnsi="SimSun" w:eastAsia="SimSun" w:cs="SimSun"/>
          <w:sz w:val="26"/>
          <w:szCs w:val="26"/>
          <w:spacing w:val="11"/>
        </w:rPr>
        <w:t xml:space="preserve"> </w:t>
      </w:r>
      <w:r>
        <w:rPr>
          <w:rFonts w:ascii="SimSun" w:hAnsi="SimSun" w:eastAsia="SimSun" w:cs="SimSun"/>
          <w:sz w:val="26"/>
          <w:szCs w:val="26"/>
          <w:spacing w:val="7"/>
        </w:rPr>
        <w:t>寅恪；语言、考古、人类学组：赵元任、李济、吴定良。再加上当然评议员11</w:t>
      </w:r>
      <w:r>
        <w:rPr>
          <w:rFonts w:ascii="SimSun" w:hAnsi="SimSun" w:eastAsia="SimSun" w:cs="SimSun"/>
          <w:sz w:val="26"/>
          <w:szCs w:val="26"/>
          <w:spacing w:val="10"/>
        </w:rPr>
        <w:t xml:space="preserve"> </w:t>
      </w:r>
      <w:r>
        <w:rPr>
          <w:rFonts w:ascii="SimSun" w:hAnsi="SimSun" w:eastAsia="SimSun" w:cs="SimSun"/>
          <w:sz w:val="26"/>
          <w:szCs w:val="26"/>
          <w:spacing w:val="19"/>
        </w:rPr>
        <w:t>人：蔡元培(研究院院长)、丁燮林(物理研究所所长)、庄长恭(化学研究所</w:t>
      </w:r>
      <w:r>
        <w:rPr>
          <w:rFonts w:ascii="SimSun" w:hAnsi="SimSun" w:eastAsia="SimSun" w:cs="SimSun"/>
          <w:sz w:val="26"/>
          <w:szCs w:val="26"/>
          <w:spacing w:val="3"/>
        </w:rPr>
        <w:t xml:space="preserve"> </w:t>
      </w:r>
      <w:r>
        <w:rPr>
          <w:rFonts w:ascii="SimSun" w:hAnsi="SimSun" w:eastAsia="SimSun" w:cs="SimSun"/>
          <w:sz w:val="26"/>
          <w:szCs w:val="26"/>
          <w:spacing w:val="23"/>
        </w:rPr>
        <w:t>所长)、周仁(工程研究所所长)、李四光(地质研究所所长)、余青松(</w:t>
      </w:r>
      <w:r>
        <w:rPr>
          <w:rFonts w:ascii="SimSun" w:hAnsi="SimSun" w:eastAsia="SimSun" w:cs="SimSun"/>
          <w:sz w:val="26"/>
          <w:szCs w:val="26"/>
          <w:spacing w:val="22"/>
        </w:rPr>
        <w:t>天文</w:t>
      </w:r>
      <w:r>
        <w:rPr>
          <w:rFonts w:ascii="SimSun" w:hAnsi="SimSun" w:eastAsia="SimSun" w:cs="SimSun"/>
          <w:sz w:val="26"/>
          <w:szCs w:val="26"/>
        </w:rPr>
        <w:t xml:space="preserve"> </w:t>
      </w:r>
      <w:r>
        <w:rPr>
          <w:rFonts w:ascii="SimSun" w:hAnsi="SimSun" w:eastAsia="SimSun" w:cs="SimSun"/>
          <w:sz w:val="26"/>
          <w:szCs w:val="26"/>
          <w:spacing w:val="18"/>
        </w:rPr>
        <w:t>研究所所长)、竺可桢(气象研究所所长)、傅斯年(历史语言研究所所长)、</w:t>
      </w:r>
      <w:r>
        <w:rPr>
          <w:rFonts w:ascii="SimSun" w:hAnsi="SimSun" w:eastAsia="SimSun" w:cs="SimSun"/>
          <w:sz w:val="26"/>
          <w:szCs w:val="26"/>
        </w:rPr>
        <w:t xml:space="preserve"> </w:t>
      </w:r>
      <w:r>
        <w:rPr>
          <w:rFonts w:ascii="SimSun" w:hAnsi="SimSun" w:eastAsia="SimSun" w:cs="SimSun"/>
          <w:sz w:val="26"/>
          <w:szCs w:val="26"/>
          <w:spacing w:val="27"/>
        </w:rPr>
        <w:t>汪敬熙(心理研究所所长)、陶孟和(社会科学研究所所长)、王家楫(动植</w:t>
      </w:r>
      <w:r>
        <w:rPr>
          <w:rFonts w:ascii="SimSun" w:hAnsi="SimSun" w:eastAsia="SimSun" w:cs="SimSun"/>
          <w:sz w:val="26"/>
          <w:szCs w:val="26"/>
          <w:spacing w:val="12"/>
        </w:rPr>
        <w:t xml:space="preserve"> </w:t>
      </w:r>
      <w:r>
        <w:rPr>
          <w:rFonts w:ascii="SimSun" w:hAnsi="SimSun" w:eastAsia="SimSun" w:cs="SimSun"/>
          <w:sz w:val="26"/>
          <w:szCs w:val="26"/>
          <w:spacing w:val="15"/>
        </w:rPr>
        <w:t>物研究所所长),共计41人，组成中央研究院第一届评议会，由蔡元</w:t>
      </w:r>
      <w:r>
        <w:rPr>
          <w:rFonts w:ascii="SimSun" w:hAnsi="SimSun" w:eastAsia="SimSun" w:cs="SimSun"/>
          <w:sz w:val="26"/>
          <w:szCs w:val="26"/>
          <w:spacing w:val="14"/>
        </w:rPr>
        <w:t>培任评议</w:t>
      </w:r>
      <w:r>
        <w:rPr>
          <w:rFonts w:ascii="SimSun" w:hAnsi="SimSun" w:eastAsia="SimSun" w:cs="SimSun"/>
          <w:sz w:val="26"/>
          <w:szCs w:val="26"/>
        </w:rPr>
        <w:t xml:space="preserve"> </w:t>
      </w:r>
      <w:r>
        <w:rPr>
          <w:rFonts w:ascii="SimSun" w:hAnsi="SimSun" w:eastAsia="SimSun" w:cs="SimSun"/>
          <w:sz w:val="26"/>
          <w:szCs w:val="26"/>
          <w:spacing w:val="12"/>
        </w:rPr>
        <w:t>会议长。这些评议员都是中国当时“学术界</w:t>
      </w:r>
      <w:r>
        <w:rPr>
          <w:rFonts w:ascii="SimSun" w:hAnsi="SimSun" w:eastAsia="SimSun" w:cs="SimSun"/>
          <w:sz w:val="26"/>
          <w:szCs w:val="26"/>
          <w:spacing w:val="11"/>
        </w:rPr>
        <w:t>的中坚人物”,各学科第一流的专</w:t>
      </w:r>
    </w:p>
    <w:p>
      <w:pPr>
        <w:spacing w:line="380" w:lineRule="auto"/>
        <w:sectPr>
          <w:pgSz w:w="11910" w:h="16840"/>
          <w:pgMar w:top="400" w:right="1499" w:bottom="400" w:left="199" w:header="0" w:footer="0" w:gutter="0"/>
        </w:sectPr>
        <w:rPr>
          <w:rFonts w:ascii="SimSun" w:hAnsi="SimSun" w:eastAsia="SimSun" w:cs="SimSun"/>
          <w:sz w:val="26"/>
          <w:szCs w:val="26"/>
        </w:rPr>
      </w:pPr>
    </w:p>
    <w:p>
      <w:pPr>
        <w:pStyle w:val="BodyText"/>
        <w:spacing w:line="304" w:lineRule="auto"/>
        <w:rPr/>
      </w:pPr>
      <w:r/>
    </w:p>
    <w:p>
      <w:pPr>
        <w:pStyle w:val="BodyText"/>
        <w:spacing w:line="304" w:lineRule="auto"/>
        <w:rPr/>
      </w:pPr>
      <w:r/>
    </w:p>
    <w:p>
      <w:pPr>
        <w:pStyle w:val="BodyText"/>
        <w:spacing w:line="305" w:lineRule="auto"/>
        <w:rPr/>
      </w:pPr>
      <w:r/>
    </w:p>
    <w:p>
      <w:pPr>
        <w:ind w:left="6834"/>
        <w:spacing w:before="96" w:line="230" w:lineRule="auto"/>
        <w:rPr>
          <w:rFonts w:ascii="Times New Roman" w:hAnsi="Times New Roman" w:eastAsia="Times New Roman" w:cs="Times New Roman"/>
          <w:sz w:val="28"/>
          <w:szCs w:val="28"/>
        </w:rPr>
      </w:pPr>
      <w:r>
        <w:rPr>
          <w:rFonts w:ascii="STXingkai" w:hAnsi="STXingkai" w:eastAsia="STXingkai" w:cs="STXingkai"/>
          <w:sz w:val="28"/>
          <w:szCs w:val="28"/>
          <w:b/>
          <w:bCs/>
          <w:spacing w:val="-24"/>
        </w:rPr>
        <w:t>蔡</w:t>
      </w:r>
      <w:r>
        <w:rPr>
          <w:rFonts w:ascii="STXingkai" w:hAnsi="STXingkai" w:eastAsia="STXingkai" w:cs="STXingkai"/>
          <w:sz w:val="28"/>
          <w:szCs w:val="28"/>
          <w:spacing w:val="1"/>
        </w:rPr>
        <w:t xml:space="preserve">   </w:t>
      </w:r>
      <w:r>
        <w:rPr>
          <w:rFonts w:ascii="STXingkai" w:hAnsi="STXingkai" w:eastAsia="STXingkai" w:cs="STXingkai"/>
          <w:sz w:val="28"/>
          <w:szCs w:val="28"/>
          <w:b/>
          <w:bCs/>
          <w:spacing w:val="-24"/>
        </w:rPr>
        <w:t>元</w:t>
      </w:r>
      <w:r>
        <w:rPr>
          <w:rFonts w:ascii="STXingkai" w:hAnsi="STXingkai" w:eastAsia="STXingkai" w:cs="STXingkai"/>
          <w:sz w:val="28"/>
          <w:szCs w:val="28"/>
          <w:spacing w:val="21"/>
          <w:w w:val="101"/>
        </w:rPr>
        <w:t xml:space="preserve">  </w:t>
      </w:r>
      <w:r>
        <w:rPr>
          <w:rFonts w:ascii="STXingkai" w:hAnsi="STXingkai" w:eastAsia="STXingkai" w:cs="STXingkai"/>
          <w:sz w:val="28"/>
          <w:szCs w:val="28"/>
          <w:b/>
          <w:bCs/>
          <w:spacing w:val="-24"/>
        </w:rPr>
        <w:t>培</w:t>
      </w:r>
      <w:r>
        <w:rPr>
          <w:rFonts w:ascii="STXingkai" w:hAnsi="STXingkai" w:eastAsia="STXingkai" w:cs="STXingkai"/>
          <w:sz w:val="28"/>
          <w:szCs w:val="28"/>
          <w:spacing w:val="33"/>
        </w:rPr>
        <w:t xml:space="preserve">  </w:t>
      </w:r>
      <w:r>
        <w:rPr>
          <w:rFonts w:ascii="STXingkai" w:hAnsi="STXingkai" w:eastAsia="STXingkai" w:cs="STXingkai"/>
          <w:sz w:val="28"/>
          <w:szCs w:val="28"/>
          <w:b/>
          <w:bCs/>
          <w:spacing w:val="-24"/>
        </w:rPr>
        <w:t>画</w:t>
      </w:r>
      <w:r>
        <w:rPr>
          <w:rFonts w:ascii="STXingkai" w:hAnsi="STXingkai" w:eastAsia="STXingkai" w:cs="STXingkai"/>
          <w:sz w:val="28"/>
          <w:szCs w:val="28"/>
        </w:rPr>
        <w:t xml:space="preserve">   </w:t>
      </w:r>
      <w:r>
        <w:rPr>
          <w:rFonts w:ascii="STXingkai" w:hAnsi="STXingkai" w:eastAsia="STXingkai" w:cs="STXingkai"/>
          <w:sz w:val="28"/>
          <w:szCs w:val="28"/>
          <w:b/>
          <w:bCs/>
          <w:spacing w:val="-24"/>
        </w:rPr>
        <w:t>传</w:t>
      </w:r>
      <w:r>
        <w:rPr>
          <w:rFonts w:ascii="STXingkai" w:hAnsi="STXingkai" w:eastAsia="STXingkai" w:cs="STXingkai"/>
          <w:sz w:val="28"/>
          <w:szCs w:val="28"/>
          <w:spacing w:val="3"/>
        </w:rPr>
        <w:t xml:space="preserve">    </w:t>
      </w:r>
      <w:r>
        <w:rPr>
          <w:rFonts w:ascii="Times New Roman" w:hAnsi="Times New Roman" w:eastAsia="Times New Roman" w:cs="Times New Roman"/>
          <w:sz w:val="28"/>
          <w:szCs w:val="28"/>
          <w:spacing w:val="-24"/>
        </w:rPr>
        <w:t>|017</w:t>
      </w:r>
    </w:p>
    <w:p>
      <w:pPr>
        <w:pStyle w:val="BodyText"/>
        <w:spacing w:line="412" w:lineRule="auto"/>
        <w:rPr/>
      </w:pPr>
      <w:r/>
    </w:p>
    <w:p>
      <w:pPr>
        <w:spacing w:line="6400" w:lineRule="exact"/>
        <w:rPr/>
      </w:pPr>
      <w:r>
        <w:rPr>
          <w:position w:val="-128"/>
        </w:rPr>
        <w:drawing>
          <wp:inline distT="0" distB="0" distL="0" distR="0">
            <wp:extent cx="6457993" cy="4064026"/>
            <wp:effectExtent l="0" t="0" r="0" b="0"/>
            <wp:docPr id="112" name="IM 112"/>
            <wp:cNvGraphicFramePr/>
            <a:graphic>
              <a:graphicData uri="http://schemas.openxmlformats.org/drawingml/2006/picture">
                <pic:pic>
                  <pic:nvPicPr>
                    <pic:cNvPr id="112" name="IM 112"/>
                    <pic:cNvPicPr/>
                  </pic:nvPicPr>
                  <pic:blipFill>
                    <a:blip r:embed="rId55"/>
                    <a:stretch>
                      <a:fillRect/>
                    </a:stretch>
                  </pic:blipFill>
                  <pic:spPr>
                    <a:xfrm rot="0">
                      <a:off x="0" y="0"/>
                      <a:ext cx="6457993" cy="4064026"/>
                    </a:xfrm>
                    <a:prstGeom prst="rect">
                      <a:avLst/>
                    </a:prstGeom>
                  </pic:spPr>
                </pic:pic>
              </a:graphicData>
            </a:graphic>
          </wp:inline>
        </w:drawing>
      </w:r>
    </w:p>
    <w:p>
      <w:pPr>
        <w:ind w:left="80" w:right="54" w:firstLine="459"/>
        <w:spacing w:before="89" w:line="273" w:lineRule="auto"/>
        <w:jc w:val="both"/>
        <w:rPr>
          <w:rFonts w:ascii="SimHei" w:hAnsi="SimHei" w:eastAsia="SimHei" w:cs="SimHei"/>
          <w:sz w:val="21"/>
          <w:szCs w:val="21"/>
        </w:rPr>
      </w:pPr>
      <w:r>
        <w:rPr>
          <w:rFonts w:ascii="SimHei" w:hAnsi="SimHei" w:eastAsia="SimHei" w:cs="SimHei"/>
          <w:sz w:val="21"/>
          <w:szCs w:val="21"/>
          <w:spacing w:val="7"/>
        </w:rPr>
        <w:t>中央研究院初期各所领导人合影。前排左一</w:t>
      </w:r>
      <w:r>
        <w:rPr>
          <w:rFonts w:ascii="SimHei" w:hAnsi="SimHei" w:eastAsia="SimHei" w:cs="SimHei"/>
          <w:sz w:val="21"/>
          <w:szCs w:val="21"/>
          <w:spacing w:val="-56"/>
        </w:rPr>
        <w:t xml:space="preserve"> </w:t>
      </w:r>
      <w:r>
        <w:rPr>
          <w:rFonts w:ascii="SimHei" w:hAnsi="SimHei" w:eastAsia="SimHei" w:cs="SimHei"/>
          <w:sz w:val="21"/>
          <w:szCs w:val="21"/>
          <w:spacing w:val="7"/>
        </w:rPr>
        <w:t>：汪</w:t>
      </w:r>
      <w:r>
        <w:rPr>
          <w:rFonts w:ascii="SimHei" w:hAnsi="SimHei" w:eastAsia="SimHei" w:cs="SimHei"/>
          <w:sz w:val="21"/>
          <w:szCs w:val="21"/>
          <w:spacing w:val="6"/>
        </w:rPr>
        <w:t>敬熙，左三：蔡元培，左四：丁燮林，左五：周仁，</w:t>
      </w:r>
      <w:r>
        <w:rPr>
          <w:rFonts w:ascii="SimHei" w:hAnsi="SimHei" w:eastAsia="SimHei" w:cs="SimHei"/>
          <w:sz w:val="21"/>
          <w:szCs w:val="21"/>
        </w:rPr>
        <w:t xml:space="preserve"> </w:t>
      </w:r>
      <w:r>
        <w:rPr>
          <w:rFonts w:ascii="SimHei" w:hAnsi="SimHei" w:eastAsia="SimHei" w:cs="SimHei"/>
          <w:sz w:val="21"/>
          <w:szCs w:val="21"/>
          <w:spacing w:val="7"/>
        </w:rPr>
        <w:t>左六：王家楫；中排左一：赵元任，左三：吴定良，左四：傅斯年</w:t>
      </w:r>
      <w:r>
        <w:rPr>
          <w:rFonts w:ascii="SimHei" w:hAnsi="SimHei" w:eastAsia="SimHei" w:cs="SimHei"/>
          <w:sz w:val="21"/>
          <w:szCs w:val="21"/>
          <w:spacing w:val="6"/>
        </w:rPr>
        <w:t>；后排左一</w:t>
      </w:r>
      <w:r>
        <w:rPr>
          <w:rFonts w:ascii="SimHei" w:hAnsi="SimHei" w:eastAsia="SimHei" w:cs="SimHei"/>
          <w:sz w:val="21"/>
          <w:szCs w:val="21"/>
          <w:spacing w:val="-56"/>
        </w:rPr>
        <w:t xml:space="preserve"> </w:t>
      </w:r>
      <w:r>
        <w:rPr>
          <w:rFonts w:ascii="SimHei" w:hAnsi="SimHei" w:eastAsia="SimHei" w:cs="SimHei"/>
          <w:sz w:val="21"/>
          <w:szCs w:val="21"/>
          <w:spacing w:val="6"/>
        </w:rPr>
        <w:t>：陈寅恪，左二：竺可桢，</w:t>
      </w:r>
      <w:r>
        <w:rPr>
          <w:rFonts w:ascii="SimHei" w:hAnsi="SimHei" w:eastAsia="SimHei" w:cs="SimHei"/>
          <w:sz w:val="21"/>
          <w:szCs w:val="21"/>
        </w:rPr>
        <w:t xml:space="preserve"> </w:t>
      </w:r>
      <w:r>
        <w:rPr>
          <w:rFonts w:ascii="SimHei" w:hAnsi="SimHei" w:eastAsia="SimHei" w:cs="SimHei"/>
          <w:sz w:val="21"/>
          <w:szCs w:val="21"/>
          <w:spacing w:val="5"/>
        </w:rPr>
        <w:t>左三：王毅侯，左五：李济，左六：陶孟和。</w:t>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5" w:lineRule="auto"/>
        <w:rPr/>
      </w:pPr>
      <w:r/>
    </w:p>
    <w:p>
      <w:pPr>
        <w:pStyle w:val="BodyText"/>
        <w:spacing w:line="265" w:lineRule="auto"/>
        <w:rPr/>
      </w:pPr>
      <w:r/>
    </w:p>
    <w:p>
      <w:pPr>
        <w:ind w:left="80"/>
        <w:spacing w:before="68" w:line="220" w:lineRule="auto"/>
        <w:rPr>
          <w:rFonts w:ascii="SimSun" w:hAnsi="SimSun" w:eastAsia="SimSun" w:cs="SimSun"/>
          <w:sz w:val="21"/>
          <w:szCs w:val="21"/>
        </w:rPr>
      </w:pPr>
      <w:r>
        <w:rPr>
          <w:rFonts w:ascii="SimSun" w:hAnsi="SimSun" w:eastAsia="SimSun" w:cs="SimSun"/>
          <w:sz w:val="21"/>
          <w:szCs w:val="21"/>
          <w:spacing w:val="1"/>
        </w:rPr>
        <w:t>家</w:t>
      </w:r>
      <w:r>
        <w:rPr>
          <w:rFonts w:ascii="SimSun" w:hAnsi="SimSun" w:eastAsia="SimSun" w:cs="SimSun"/>
          <w:sz w:val="21"/>
          <w:szCs w:val="21"/>
          <w:spacing w:val="-31"/>
        </w:rPr>
        <w:t xml:space="preserve"> </w:t>
      </w:r>
      <w:r>
        <w:rPr>
          <w:rFonts w:ascii="SimSun" w:hAnsi="SimSun" w:eastAsia="SimSun" w:cs="SimSun"/>
          <w:sz w:val="21"/>
          <w:szCs w:val="21"/>
          <w:spacing w:val="1"/>
        </w:rPr>
        <w:t>、</w:t>
      </w:r>
      <w:r>
        <w:rPr>
          <w:rFonts w:ascii="SimSun" w:hAnsi="SimSun" w:eastAsia="SimSun" w:cs="SimSun"/>
          <w:sz w:val="21"/>
          <w:szCs w:val="21"/>
          <w:spacing w:val="-41"/>
        </w:rPr>
        <w:t xml:space="preserve"> </w:t>
      </w:r>
      <w:r>
        <w:rPr>
          <w:rFonts w:ascii="SimSun" w:hAnsi="SimSun" w:eastAsia="SimSun" w:cs="SimSun"/>
          <w:sz w:val="21"/>
          <w:szCs w:val="21"/>
          <w:spacing w:val="1"/>
        </w:rPr>
        <w:t>学者</w:t>
      </w:r>
      <w:r>
        <w:rPr>
          <w:rFonts w:ascii="SimSun" w:hAnsi="SimSun" w:eastAsia="SimSun" w:cs="SimSun"/>
          <w:sz w:val="21"/>
          <w:szCs w:val="21"/>
          <w:spacing w:val="-54"/>
        </w:rPr>
        <w:t xml:space="preserve"> </w:t>
      </w:r>
      <w:r>
        <w:rPr>
          <w:rFonts w:ascii="SimSun" w:hAnsi="SimSun" w:eastAsia="SimSun" w:cs="SimSun"/>
          <w:sz w:val="21"/>
          <w:szCs w:val="21"/>
          <w:spacing w:val="1"/>
        </w:rPr>
        <w:t>。</w:t>
      </w:r>
    </w:p>
    <w:p>
      <w:pPr>
        <w:ind w:left="80" w:right="949" w:firstLine="550"/>
        <w:spacing w:before="210" w:line="347" w:lineRule="auto"/>
        <w:jc w:val="both"/>
        <w:rPr>
          <w:rFonts w:ascii="SimSun" w:hAnsi="SimSun" w:eastAsia="SimSun" w:cs="SimSun"/>
          <w:sz w:val="28"/>
          <w:szCs w:val="28"/>
        </w:rPr>
      </w:pPr>
      <w:r>
        <w:rPr>
          <w:rFonts w:ascii="SimSun" w:hAnsi="SimSun" w:eastAsia="SimSun" w:cs="SimSun"/>
          <w:sz w:val="28"/>
          <w:szCs w:val="28"/>
          <w:spacing w:val="-3"/>
        </w:rPr>
        <w:t>研究机构即各研究所及各所附属的试验所、实验馆和测候所等，这是中</w:t>
      </w:r>
      <w:r>
        <w:rPr>
          <w:rFonts w:ascii="SimSun" w:hAnsi="SimSun" w:eastAsia="SimSun" w:cs="SimSun"/>
          <w:sz w:val="28"/>
          <w:szCs w:val="28"/>
          <w:spacing w:val="2"/>
        </w:rPr>
        <w:t xml:space="preserve"> </w:t>
      </w:r>
      <w:r>
        <w:rPr>
          <w:rFonts w:ascii="SimSun" w:hAnsi="SimSun" w:eastAsia="SimSun" w:cs="SimSun"/>
          <w:sz w:val="28"/>
          <w:szCs w:val="28"/>
          <w:spacing w:val="-3"/>
        </w:rPr>
        <w:t>央研究院的主体。至1935年11月，中央研究院已发展到1</w:t>
      </w:r>
      <w:r>
        <w:rPr>
          <w:rFonts w:ascii="SimSun" w:hAnsi="SimSun" w:eastAsia="SimSun" w:cs="SimSun"/>
          <w:sz w:val="28"/>
          <w:szCs w:val="28"/>
          <w:spacing w:val="-4"/>
        </w:rPr>
        <w:t>0个研究所和若干个</w:t>
      </w:r>
      <w:r>
        <w:rPr>
          <w:rFonts w:ascii="SimSun" w:hAnsi="SimSun" w:eastAsia="SimSun" w:cs="SimSun"/>
          <w:sz w:val="28"/>
          <w:szCs w:val="28"/>
        </w:rPr>
        <w:t xml:space="preserve"> </w:t>
      </w:r>
      <w:r>
        <w:rPr>
          <w:rFonts w:ascii="SimSun" w:hAnsi="SimSun" w:eastAsia="SimSun" w:cs="SimSun"/>
          <w:sz w:val="28"/>
          <w:szCs w:val="28"/>
          <w:spacing w:val="-7"/>
        </w:rPr>
        <w:t>附属研究机构。</w:t>
      </w:r>
    </w:p>
    <w:p>
      <w:pPr>
        <w:ind w:left="80" w:right="959" w:firstLine="539"/>
        <w:spacing w:before="42" w:line="357" w:lineRule="auto"/>
        <w:jc w:val="both"/>
        <w:rPr>
          <w:rFonts w:ascii="SimSun" w:hAnsi="SimSun" w:eastAsia="SimSun" w:cs="SimSun"/>
          <w:sz w:val="28"/>
          <w:szCs w:val="28"/>
        </w:rPr>
      </w:pPr>
      <w:r>
        <w:rPr>
          <w:rFonts w:ascii="SimSun" w:hAnsi="SimSun" w:eastAsia="SimSun" w:cs="SimSun"/>
          <w:sz w:val="28"/>
          <w:szCs w:val="28"/>
          <w:spacing w:val="6"/>
        </w:rPr>
        <w:t>蔡元培素来重视人才。在主持中央研究院时，他挑选纯正有为的学者</w:t>
      </w:r>
      <w:r>
        <w:rPr>
          <w:rFonts w:ascii="SimSun" w:hAnsi="SimSun" w:eastAsia="SimSun" w:cs="SimSun"/>
          <w:sz w:val="28"/>
          <w:szCs w:val="28"/>
          <w:spacing w:val="2"/>
        </w:rPr>
        <w:t xml:space="preserve"> </w:t>
      </w:r>
      <w:r>
        <w:rPr>
          <w:rFonts w:ascii="SimSun" w:hAnsi="SimSun" w:eastAsia="SimSun" w:cs="SimSun"/>
          <w:sz w:val="28"/>
          <w:szCs w:val="28"/>
          <w:spacing w:val="5"/>
        </w:rPr>
        <w:t>担任各研究所的所长，任用既有科学知识又有管理能力的人为总干事，延 </w:t>
      </w:r>
      <w:r>
        <w:rPr>
          <w:rFonts w:ascii="SimSun" w:hAnsi="SimSun" w:eastAsia="SimSun" w:cs="SimSun"/>
          <w:sz w:val="28"/>
          <w:szCs w:val="28"/>
          <w:spacing w:val="5"/>
        </w:rPr>
        <w:t>聘科学人才，推进研究工作，并给予他们充分的信任和尊重，放手让他们</w:t>
      </w:r>
      <w:r>
        <w:rPr>
          <w:rFonts w:ascii="SimSun" w:hAnsi="SimSun" w:eastAsia="SimSun" w:cs="SimSun"/>
          <w:sz w:val="28"/>
          <w:szCs w:val="28"/>
          <w:spacing w:val="9"/>
        </w:rPr>
        <w:t xml:space="preserve"> </w:t>
      </w:r>
      <w:r>
        <w:rPr>
          <w:rFonts w:ascii="SimSun" w:hAnsi="SimSun" w:eastAsia="SimSun" w:cs="SimSun"/>
          <w:sz w:val="28"/>
          <w:szCs w:val="28"/>
          <w:spacing w:val="5"/>
        </w:rPr>
        <w:t>开展工作，各展所长。曾任地质研究所研究员的翁文灏对此深有感触，他</w:t>
      </w:r>
      <w:r>
        <w:rPr>
          <w:rFonts w:ascii="SimSun" w:hAnsi="SimSun" w:eastAsia="SimSun" w:cs="SimSun"/>
          <w:sz w:val="28"/>
          <w:szCs w:val="28"/>
        </w:rPr>
        <w:t xml:space="preserve"> </w:t>
      </w:r>
      <w:r>
        <w:rPr>
          <w:rFonts w:ascii="SimSun" w:hAnsi="SimSun" w:eastAsia="SimSun" w:cs="SimSun"/>
          <w:sz w:val="28"/>
          <w:szCs w:val="28"/>
          <w:spacing w:val="-3"/>
        </w:rPr>
        <w:t>这样写道：“他(蔡元培)只总持大体，不务琐</w:t>
      </w:r>
      <w:r>
        <w:rPr>
          <w:rFonts w:ascii="SimSun" w:hAnsi="SimSun" w:eastAsia="SimSun" w:cs="SimSun"/>
          <w:sz w:val="28"/>
          <w:szCs w:val="28"/>
          <w:spacing w:val="-4"/>
        </w:rPr>
        <w:t>屑干涉，所以总干事、各所长</w:t>
      </w:r>
    </w:p>
    <w:p>
      <w:pPr>
        <w:spacing w:line="357" w:lineRule="auto"/>
        <w:sectPr>
          <w:pgSz w:w="11910" w:h="16840"/>
          <w:pgMar w:top="400" w:right="479" w:bottom="400" w:left="1259" w:header="0" w:footer="0" w:gutter="0"/>
        </w:sectPr>
        <w:rPr>
          <w:rFonts w:ascii="SimSun" w:hAnsi="SimSun" w:eastAsia="SimSun" w:cs="SimSun"/>
          <w:sz w:val="28"/>
          <w:szCs w:val="28"/>
        </w:rPr>
      </w:pPr>
    </w:p>
    <w:p>
      <w:pPr>
        <w:pStyle w:val="BodyText"/>
        <w:spacing w:line="273" w:lineRule="auto"/>
        <w:rPr/>
      </w:pPr>
      <w:r/>
    </w:p>
    <w:p>
      <w:pPr>
        <w:pStyle w:val="BodyText"/>
        <w:spacing w:line="273" w:lineRule="auto"/>
        <w:rPr/>
      </w:pPr>
      <w:r>
        <w:drawing>
          <wp:anchor distT="0" distB="0" distL="0" distR="0" simplePos="0" relativeHeight="251841536" behindDoc="0" locked="0" layoutInCell="1" allowOverlap="1">
            <wp:simplePos x="0" y="0"/>
            <wp:positionH relativeFrom="column">
              <wp:posOffset>1771636</wp:posOffset>
            </wp:positionH>
            <wp:positionV relativeFrom="paragraph">
              <wp:posOffset>91881</wp:posOffset>
            </wp:positionV>
            <wp:extent cx="6350" cy="641389"/>
            <wp:effectExtent l="0" t="0" r="0" b="0"/>
            <wp:wrapNone/>
            <wp:docPr id="114" name="IM 114"/>
            <wp:cNvGraphicFramePr/>
            <a:graphic>
              <a:graphicData uri="http://schemas.openxmlformats.org/drawingml/2006/picture">
                <pic:pic>
                  <pic:nvPicPr>
                    <pic:cNvPr id="114" name="IM 114"/>
                    <pic:cNvPicPr/>
                  </pic:nvPicPr>
                  <pic:blipFill>
                    <a:blip r:embed="rId56"/>
                    <a:stretch>
                      <a:fillRect/>
                    </a:stretch>
                  </pic:blipFill>
                  <pic:spPr>
                    <a:xfrm rot="0">
                      <a:off x="0" y="0"/>
                      <a:ext cx="6350" cy="641389"/>
                    </a:xfrm>
                    <a:prstGeom prst="rect">
                      <a:avLst/>
                    </a:prstGeom>
                  </pic:spPr>
                </pic:pic>
              </a:graphicData>
            </a:graphic>
          </wp:anchor>
        </w:drawing>
      </w:r>
      <w:r/>
    </w:p>
    <w:p>
      <w:pPr>
        <w:pStyle w:val="BodyText"/>
        <w:spacing w:line="273" w:lineRule="auto"/>
        <w:rPr/>
      </w:pPr>
      <w:r/>
    </w:p>
    <w:p>
      <w:pPr>
        <w:pStyle w:val="BodyText"/>
        <w:spacing w:line="274" w:lineRule="auto"/>
        <w:rPr/>
      </w:pPr>
      <w:r/>
    </w:p>
    <w:p>
      <w:pPr>
        <w:ind w:left="570"/>
        <w:spacing w:before="78" w:line="222" w:lineRule="auto"/>
        <w:rPr>
          <w:rFonts w:ascii="SimHei" w:hAnsi="SimHei" w:eastAsia="SimHei" w:cs="SimHei"/>
          <w:sz w:val="24"/>
          <w:szCs w:val="24"/>
        </w:rPr>
      </w:pPr>
      <w:r>
        <w:rPr>
          <w:rFonts w:ascii="SimHei" w:hAnsi="SimHei" w:eastAsia="SimHei" w:cs="SimHei"/>
          <w:sz w:val="24"/>
          <w:szCs w:val="24"/>
          <w:spacing w:val="-18"/>
        </w:rPr>
        <w:t>20世纪中国教育家画传</w:t>
      </w:r>
    </w:p>
    <w:p>
      <w:pPr>
        <w:pStyle w:val="BodyText"/>
        <w:spacing w:line="470" w:lineRule="auto"/>
        <w:rPr/>
      </w:pPr>
      <w:r>
        <w:drawing>
          <wp:anchor distT="0" distB="0" distL="0" distR="0" simplePos="0" relativeHeight="251839488" behindDoc="0" locked="0" layoutInCell="1" allowOverlap="1">
            <wp:simplePos x="0" y="0"/>
            <wp:positionH relativeFrom="column">
              <wp:posOffset>0</wp:posOffset>
            </wp:positionH>
            <wp:positionV relativeFrom="paragraph">
              <wp:posOffset>287759</wp:posOffset>
            </wp:positionV>
            <wp:extent cx="4387813" cy="3486155"/>
            <wp:effectExtent l="0" t="0" r="0" b="0"/>
            <wp:wrapNone/>
            <wp:docPr id="116" name="IM 116"/>
            <wp:cNvGraphicFramePr/>
            <a:graphic>
              <a:graphicData uri="http://schemas.openxmlformats.org/drawingml/2006/picture">
                <pic:pic>
                  <pic:nvPicPr>
                    <pic:cNvPr id="116" name="IM 116"/>
                    <pic:cNvPicPr/>
                  </pic:nvPicPr>
                  <pic:blipFill>
                    <a:blip r:embed="rId57"/>
                    <a:stretch>
                      <a:fillRect/>
                    </a:stretch>
                  </pic:blipFill>
                  <pic:spPr>
                    <a:xfrm rot="0">
                      <a:off x="0" y="0"/>
                      <a:ext cx="4387813" cy="3486155"/>
                    </a:xfrm>
                    <a:prstGeom prst="rect">
                      <a:avLst/>
                    </a:prstGeom>
                  </pic:spPr>
                </pic:pic>
              </a:graphicData>
            </a:graphic>
          </wp:anchor>
        </w:drawing>
      </w:r>
      <w:r/>
    </w:p>
    <w:p>
      <w:pPr>
        <w:ind w:firstLine="7090"/>
        <w:spacing w:line="5440" w:lineRule="exact"/>
        <w:rPr/>
      </w:pPr>
      <w:r>
        <w:rPr>
          <w:position w:val="-108"/>
        </w:rPr>
        <w:drawing>
          <wp:inline distT="0" distB="0" distL="0" distR="0">
            <wp:extent cx="1981163" cy="3454502"/>
            <wp:effectExtent l="0" t="0" r="0" b="0"/>
            <wp:docPr id="118" name="IM 118"/>
            <wp:cNvGraphicFramePr/>
            <a:graphic>
              <a:graphicData uri="http://schemas.openxmlformats.org/drawingml/2006/picture">
                <pic:pic>
                  <pic:nvPicPr>
                    <pic:cNvPr id="118" name="IM 118"/>
                    <pic:cNvPicPr/>
                  </pic:nvPicPr>
                  <pic:blipFill>
                    <a:blip r:embed="rId58"/>
                    <a:stretch>
                      <a:fillRect/>
                    </a:stretch>
                  </pic:blipFill>
                  <pic:spPr>
                    <a:xfrm rot="0">
                      <a:off x="0" y="0"/>
                      <a:ext cx="1981163" cy="3454502"/>
                    </a:xfrm>
                    <a:prstGeom prst="rect">
                      <a:avLst/>
                    </a:prstGeom>
                  </pic:spPr>
                </pic:pic>
              </a:graphicData>
            </a:graphic>
          </wp:inline>
        </w:drawing>
      </w:r>
    </w:p>
    <w:p>
      <w:pPr>
        <w:ind w:left="129"/>
        <w:spacing w:before="89" w:line="215" w:lineRule="auto"/>
        <w:rPr>
          <w:rFonts w:ascii="SimHei" w:hAnsi="SimHei" w:eastAsia="SimHei" w:cs="SimHei"/>
          <w:sz w:val="24"/>
          <w:szCs w:val="24"/>
        </w:rPr>
      </w:pPr>
      <w:r>
        <w:rPr>
          <w:rFonts w:ascii="SimHei" w:hAnsi="SimHei" w:eastAsia="SimHei" w:cs="SimHei"/>
          <w:sz w:val="24"/>
          <w:szCs w:val="24"/>
          <w:spacing w:val="6"/>
          <w:position w:val="-1"/>
        </w:rPr>
        <w:t>蔡元培(中立者)主持中央研究院评议会。</w:t>
      </w:r>
      <w:r>
        <w:rPr>
          <w:rFonts w:ascii="SimHei" w:hAnsi="SimHei" w:eastAsia="SimHei" w:cs="SimHei"/>
          <w:sz w:val="24"/>
          <w:szCs w:val="24"/>
          <w:spacing w:val="6"/>
          <w:position w:val="-1"/>
        </w:rPr>
        <w:t xml:space="preserve">                         </w:t>
      </w:r>
      <w:r>
        <w:rPr>
          <w:rFonts w:ascii="SimHei" w:hAnsi="SimHei" w:eastAsia="SimHei" w:cs="SimHei"/>
          <w:sz w:val="24"/>
          <w:szCs w:val="24"/>
          <w:spacing w:val="6"/>
          <w:position w:val="2"/>
        </w:rPr>
        <w:t>蔡元培(左)与中</w:t>
      </w:r>
      <w:r>
        <w:rPr>
          <w:rFonts w:ascii="SimHei" w:hAnsi="SimHei" w:eastAsia="SimHei" w:cs="SimHei"/>
          <w:sz w:val="24"/>
          <w:szCs w:val="24"/>
          <w:spacing w:val="5"/>
          <w:position w:val="2"/>
        </w:rPr>
        <w:t>央研究</w:t>
      </w:r>
    </w:p>
    <w:p>
      <w:pPr>
        <w:ind w:left="7189"/>
        <w:spacing w:line="221" w:lineRule="auto"/>
        <w:rPr>
          <w:rFonts w:ascii="SimHei" w:hAnsi="SimHei" w:eastAsia="SimHei" w:cs="SimHei"/>
          <w:sz w:val="24"/>
          <w:szCs w:val="24"/>
        </w:rPr>
      </w:pPr>
      <w:r>
        <w:rPr>
          <w:rFonts w:ascii="SimHei" w:hAnsi="SimHei" w:eastAsia="SimHei" w:cs="SimHei"/>
          <w:sz w:val="24"/>
          <w:szCs w:val="24"/>
          <w:spacing w:val="-23"/>
        </w:rPr>
        <w:t>院第一任总干事杨杏佛合影。</w:t>
      </w:r>
    </w:p>
    <w:p>
      <w:pPr>
        <w:pStyle w:val="BodyText"/>
        <w:spacing w:line="286" w:lineRule="auto"/>
        <w:rPr/>
      </w:pPr>
      <w:r/>
    </w:p>
    <w:p>
      <w:pPr>
        <w:pStyle w:val="BodyText"/>
        <w:spacing w:line="286" w:lineRule="auto"/>
        <w:rPr/>
      </w:pPr>
      <w:r/>
    </w:p>
    <w:p>
      <w:pPr>
        <w:pStyle w:val="BodyText"/>
        <w:spacing w:line="286" w:lineRule="auto"/>
        <w:rPr/>
      </w:pPr>
      <w:r/>
    </w:p>
    <w:p>
      <w:pPr>
        <w:pStyle w:val="BodyText"/>
        <w:spacing w:line="286" w:lineRule="auto"/>
        <w:rPr/>
      </w:pPr>
      <w:r/>
    </w:p>
    <w:p>
      <w:pPr>
        <w:pStyle w:val="BodyText"/>
        <w:spacing w:line="287" w:lineRule="auto"/>
        <w:rPr/>
      </w:pPr>
      <w:r/>
    </w:p>
    <w:p>
      <w:pPr>
        <w:ind w:left="1019" w:right="69"/>
        <w:spacing w:before="78" w:line="420" w:lineRule="auto"/>
        <w:rPr>
          <w:rFonts w:ascii="SimSun" w:hAnsi="SimSun" w:eastAsia="SimSun" w:cs="SimSun"/>
          <w:sz w:val="24"/>
          <w:szCs w:val="24"/>
        </w:rPr>
      </w:pPr>
      <w:r>
        <w:rPr>
          <w:rFonts w:ascii="SimSun" w:hAnsi="SimSun" w:eastAsia="SimSun" w:cs="SimSun"/>
          <w:sz w:val="24"/>
          <w:szCs w:val="24"/>
          <w:spacing w:val="44"/>
        </w:rPr>
        <w:t>以及干部人员，均各能行其应有职权，发挥所长。对于学术研究，蔡先生</w:t>
      </w:r>
      <w:r>
        <w:rPr>
          <w:rFonts w:ascii="SimSun" w:hAnsi="SimSun" w:eastAsia="SimSun" w:cs="SimSun"/>
          <w:sz w:val="24"/>
          <w:szCs w:val="24"/>
          <w:spacing w:val="2"/>
        </w:rPr>
        <w:t xml:space="preserve"> </w:t>
      </w:r>
      <w:r>
        <w:rPr>
          <w:rFonts w:ascii="SimSun" w:hAnsi="SimSun" w:eastAsia="SimSun" w:cs="SimSun"/>
          <w:sz w:val="24"/>
          <w:szCs w:val="24"/>
          <w:spacing w:val="49"/>
        </w:rPr>
        <w:t>更充分尊重各学者的意见，使其自行发扬，以寻</w:t>
      </w:r>
      <w:r>
        <w:rPr>
          <w:rFonts w:ascii="SimSun" w:hAnsi="SimSun" w:eastAsia="SimSun" w:cs="SimSun"/>
          <w:sz w:val="24"/>
          <w:szCs w:val="24"/>
          <w:spacing w:val="48"/>
        </w:rPr>
        <w:t>求真理。”1曾任社会科</w:t>
      </w:r>
      <w:r>
        <w:rPr>
          <w:rFonts w:ascii="SimSun" w:hAnsi="SimSun" w:eastAsia="SimSun" w:cs="SimSun"/>
          <w:sz w:val="24"/>
          <w:szCs w:val="24"/>
        </w:rPr>
        <w:t xml:space="preserve"> </w:t>
      </w:r>
      <w:r>
        <w:rPr>
          <w:rFonts w:ascii="SimSun" w:hAnsi="SimSun" w:eastAsia="SimSun" w:cs="SimSun"/>
          <w:sz w:val="24"/>
          <w:szCs w:val="24"/>
          <w:spacing w:val="48"/>
        </w:rPr>
        <w:t>学研究所社会组主任的陈翰笙</w:t>
      </w:r>
      <w:r>
        <w:rPr>
          <w:rFonts w:ascii="SimSun" w:hAnsi="SimSun" w:eastAsia="SimSun" w:cs="SimSun"/>
          <w:sz w:val="24"/>
          <w:szCs w:val="24"/>
          <w:spacing w:val="-36"/>
        </w:rPr>
        <w:t xml:space="preserve"> </w:t>
      </w:r>
      <w:r>
        <w:rPr>
          <w:rFonts w:ascii="SimSun" w:hAnsi="SimSun" w:eastAsia="SimSun" w:cs="SimSun"/>
          <w:sz w:val="24"/>
          <w:szCs w:val="24"/>
          <w:spacing w:val="48"/>
        </w:rPr>
        <w:t>，</w:t>
      </w:r>
      <w:r>
        <w:rPr>
          <w:rFonts w:ascii="SimSun" w:hAnsi="SimSun" w:eastAsia="SimSun" w:cs="SimSun"/>
          <w:sz w:val="24"/>
          <w:szCs w:val="24"/>
          <w:spacing w:val="-31"/>
        </w:rPr>
        <w:t xml:space="preserve"> </w:t>
      </w:r>
      <w:r>
        <w:rPr>
          <w:rFonts w:ascii="SimSun" w:hAnsi="SimSun" w:eastAsia="SimSun" w:cs="SimSun"/>
          <w:sz w:val="24"/>
          <w:szCs w:val="24"/>
          <w:spacing w:val="48"/>
        </w:rPr>
        <w:t>回忆自己在中央研究</w:t>
      </w:r>
      <w:r>
        <w:rPr>
          <w:rFonts w:ascii="SimSun" w:hAnsi="SimSun" w:eastAsia="SimSun" w:cs="SimSun"/>
          <w:sz w:val="24"/>
          <w:szCs w:val="24"/>
          <w:spacing w:val="47"/>
        </w:rPr>
        <w:t>院的工作经历时也</w:t>
      </w:r>
      <w:r>
        <w:rPr>
          <w:rFonts w:ascii="SimSun" w:hAnsi="SimSun" w:eastAsia="SimSun" w:cs="SimSun"/>
          <w:sz w:val="24"/>
          <w:szCs w:val="24"/>
        </w:rPr>
        <w:t xml:space="preserve"> </w:t>
      </w:r>
      <w:r>
        <w:rPr>
          <w:rFonts w:ascii="SimSun" w:hAnsi="SimSun" w:eastAsia="SimSun" w:cs="SimSun"/>
          <w:sz w:val="24"/>
          <w:szCs w:val="24"/>
          <w:spacing w:val="44"/>
        </w:rPr>
        <w:t>说：“蔡先生是院长兼社会科学研究所所长，但所内的具体工作，全都放</w:t>
      </w:r>
      <w:r>
        <w:rPr>
          <w:rFonts w:ascii="SimSun" w:hAnsi="SimSun" w:eastAsia="SimSun" w:cs="SimSun"/>
          <w:sz w:val="24"/>
          <w:szCs w:val="24"/>
        </w:rPr>
        <w:t xml:space="preserve"> </w:t>
      </w:r>
      <w:r>
        <w:rPr>
          <w:rFonts w:ascii="SimSun" w:hAnsi="SimSun" w:eastAsia="SimSun" w:cs="SimSun"/>
          <w:sz w:val="24"/>
          <w:szCs w:val="24"/>
          <w:spacing w:val="35"/>
        </w:rPr>
        <w:t>手让我主持，从不干扰。重要事务，由我去向他报告，他仔细地、认真地、</w:t>
      </w:r>
      <w:r>
        <w:rPr>
          <w:rFonts w:ascii="SimSun" w:hAnsi="SimSun" w:eastAsia="SimSun" w:cs="SimSun"/>
          <w:sz w:val="24"/>
          <w:szCs w:val="24"/>
          <w:spacing w:val="4"/>
        </w:rPr>
        <w:t xml:space="preserve"> </w:t>
      </w:r>
      <w:r>
        <w:rPr>
          <w:rFonts w:ascii="SimSun" w:hAnsi="SimSun" w:eastAsia="SimSun" w:cs="SimSun"/>
          <w:sz w:val="24"/>
          <w:szCs w:val="24"/>
          <w:spacing w:val="44"/>
        </w:rPr>
        <w:t>虚心地听取报告，先征求我的处理意见，然后由他提出具体办法来同我商</w:t>
      </w:r>
      <w:r>
        <w:rPr>
          <w:rFonts w:ascii="SimSun" w:hAnsi="SimSun" w:eastAsia="SimSun" w:cs="SimSun"/>
          <w:sz w:val="24"/>
          <w:szCs w:val="24"/>
          <w:spacing w:val="6"/>
        </w:rPr>
        <w:t xml:space="preserve"> </w:t>
      </w:r>
      <w:r>
        <w:rPr>
          <w:rFonts w:ascii="SimSun" w:hAnsi="SimSun" w:eastAsia="SimSun" w:cs="SimSun"/>
          <w:sz w:val="24"/>
          <w:szCs w:val="24"/>
          <w:spacing w:val="31"/>
        </w:rPr>
        <w:t>榷。”[2]蔡元培虽不干涉下属的工作，插手具体事务，但他</w:t>
      </w:r>
      <w:r>
        <w:rPr>
          <w:rFonts w:ascii="SimSun" w:hAnsi="SimSun" w:eastAsia="SimSun" w:cs="SimSun"/>
          <w:sz w:val="24"/>
          <w:szCs w:val="24"/>
          <w:spacing w:val="30"/>
        </w:rPr>
        <w:t>因德望素孚，人</w:t>
      </w:r>
      <w:r>
        <w:rPr>
          <w:rFonts w:ascii="SimSun" w:hAnsi="SimSun" w:eastAsia="SimSun" w:cs="SimSun"/>
          <w:sz w:val="24"/>
          <w:szCs w:val="24"/>
        </w:rPr>
        <w:t xml:space="preserve"> </w:t>
      </w:r>
      <w:r>
        <w:rPr>
          <w:rFonts w:ascii="SimSun" w:hAnsi="SimSun" w:eastAsia="SimSun" w:cs="SimSun"/>
          <w:sz w:val="24"/>
          <w:szCs w:val="24"/>
          <w:spacing w:val="36"/>
        </w:rPr>
        <w:t>心悦服，自然就成为全院的中心。蔡元培主持中央研</w:t>
      </w:r>
      <w:r>
        <w:rPr>
          <w:rFonts w:ascii="SimSun" w:hAnsi="SimSun" w:eastAsia="SimSun" w:cs="SimSun"/>
          <w:sz w:val="24"/>
          <w:szCs w:val="24"/>
          <w:spacing w:val="35"/>
        </w:rPr>
        <w:t>究院期间，正是中国的</w:t>
      </w:r>
    </w:p>
    <w:p>
      <w:pPr>
        <w:pStyle w:val="BodyText"/>
        <w:spacing w:line="263" w:lineRule="auto"/>
        <w:rPr/>
      </w:pPr>
      <w:r/>
    </w:p>
    <w:p>
      <w:pPr>
        <w:pStyle w:val="BodyText"/>
        <w:spacing w:line="263" w:lineRule="auto"/>
        <w:rPr/>
      </w:pPr>
      <w:r/>
    </w:p>
    <w:p>
      <w:pPr>
        <w:pStyle w:val="BodyText"/>
        <w:spacing w:line="264" w:lineRule="auto"/>
        <w:rPr/>
      </w:pPr>
      <w:r>
        <w:drawing>
          <wp:anchor distT="0" distB="0" distL="0" distR="0" simplePos="0" relativeHeight="251840512" behindDoc="0" locked="0" layoutInCell="1" allowOverlap="1">
            <wp:simplePos x="0" y="0"/>
            <wp:positionH relativeFrom="column">
              <wp:posOffset>647682</wp:posOffset>
            </wp:positionH>
            <wp:positionV relativeFrom="paragraph">
              <wp:posOffset>17735</wp:posOffset>
            </wp:positionV>
            <wp:extent cx="2946411" cy="6416"/>
            <wp:effectExtent l="0" t="0" r="0" b="0"/>
            <wp:wrapNone/>
            <wp:docPr id="120" name="IM 120"/>
            <wp:cNvGraphicFramePr/>
            <a:graphic>
              <a:graphicData uri="http://schemas.openxmlformats.org/drawingml/2006/picture">
                <pic:pic>
                  <pic:nvPicPr>
                    <pic:cNvPr id="120" name="IM 120"/>
                    <pic:cNvPicPr/>
                  </pic:nvPicPr>
                  <pic:blipFill>
                    <a:blip r:embed="rId59"/>
                    <a:stretch>
                      <a:fillRect/>
                    </a:stretch>
                  </pic:blipFill>
                  <pic:spPr>
                    <a:xfrm rot="0">
                      <a:off x="0" y="0"/>
                      <a:ext cx="2946411" cy="6416"/>
                    </a:xfrm>
                    <a:prstGeom prst="rect">
                      <a:avLst/>
                    </a:prstGeom>
                  </pic:spPr>
                </pic:pic>
              </a:graphicData>
            </a:graphic>
          </wp:anchor>
        </w:drawing>
      </w:r>
      <w:r/>
    </w:p>
    <w:p>
      <w:pPr>
        <w:ind w:left="1130"/>
        <w:spacing w:before="78" w:line="216" w:lineRule="auto"/>
        <w:rPr>
          <w:rFonts w:ascii="SimSun" w:hAnsi="SimSun" w:eastAsia="SimSun" w:cs="SimSun"/>
          <w:sz w:val="24"/>
          <w:szCs w:val="24"/>
        </w:rPr>
      </w:pPr>
      <w:r>
        <w:rPr>
          <w:rFonts w:ascii="SimSun" w:hAnsi="SimSun" w:eastAsia="SimSun" w:cs="SimSun"/>
          <w:sz w:val="24"/>
          <w:szCs w:val="24"/>
          <w:spacing w:val="-15"/>
        </w:rPr>
        <w:t>[1]翁文灏：《追念蔡孑民先生》,1940年3月24日《中央日报》(重</w:t>
      </w:r>
      <w:r>
        <w:rPr>
          <w:rFonts w:ascii="SimSun" w:hAnsi="SimSun" w:eastAsia="SimSun" w:cs="SimSun"/>
          <w:sz w:val="24"/>
          <w:szCs w:val="24"/>
          <w:spacing w:val="-16"/>
        </w:rPr>
        <w:t>庆)。</w:t>
      </w:r>
    </w:p>
    <w:p>
      <w:pPr>
        <w:ind w:left="1120"/>
        <w:spacing w:before="39" w:line="216" w:lineRule="auto"/>
        <w:rPr>
          <w:rFonts w:ascii="SimSun" w:hAnsi="SimSun" w:eastAsia="SimSun" w:cs="SimSun"/>
          <w:sz w:val="24"/>
          <w:szCs w:val="24"/>
        </w:rPr>
      </w:pPr>
      <w:r>
        <w:rPr>
          <w:rFonts w:ascii="SimSun" w:hAnsi="SimSun" w:eastAsia="SimSun" w:cs="SimSun"/>
          <w:sz w:val="24"/>
          <w:szCs w:val="24"/>
          <w:spacing w:val="-18"/>
        </w:rPr>
        <w:t>[2]陈翰笙：《追念蔡孑民先生》,1980年3月4日《人</w:t>
      </w:r>
      <w:r>
        <w:rPr>
          <w:rFonts w:ascii="SimSun" w:hAnsi="SimSun" w:eastAsia="SimSun" w:cs="SimSun"/>
          <w:sz w:val="24"/>
          <w:szCs w:val="24"/>
          <w:spacing w:val="-19"/>
        </w:rPr>
        <w:t>民日报》。</w:t>
      </w:r>
    </w:p>
    <w:p>
      <w:pPr>
        <w:spacing w:line="216" w:lineRule="auto"/>
        <w:sectPr>
          <w:pgSz w:w="11910" w:h="16840"/>
          <w:pgMar w:top="400" w:right="1380" w:bottom="400" w:left="320" w:header="0" w:footer="0" w:gutter="0"/>
        </w:sectPr>
        <w:rPr>
          <w:rFonts w:ascii="SimSun" w:hAnsi="SimSun" w:eastAsia="SimSun" w:cs="SimSun"/>
          <w:sz w:val="24"/>
          <w:szCs w:val="24"/>
        </w:rPr>
      </w:pPr>
    </w:p>
    <w:p>
      <w:pPr>
        <w:pStyle w:val="BodyText"/>
        <w:spacing w:line="351" w:lineRule="auto"/>
        <w:rPr/>
      </w:pPr>
      <w:r/>
    </w:p>
    <w:p>
      <w:pPr>
        <w:pStyle w:val="BodyText"/>
        <w:spacing w:line="352" w:lineRule="auto"/>
        <w:rPr/>
      </w:pPr>
      <w:r/>
    </w:p>
    <w:p>
      <w:pPr>
        <w:ind w:left="6805"/>
        <w:spacing w:before="134" w:line="229" w:lineRule="auto"/>
        <w:rPr>
          <w:rFonts w:ascii="Times New Roman" w:hAnsi="Times New Roman" w:eastAsia="Times New Roman" w:cs="Times New Roman"/>
          <w:sz w:val="41"/>
          <w:szCs w:val="41"/>
        </w:rPr>
      </w:pPr>
      <w:r>
        <w:rPr>
          <w:rFonts w:ascii="LiSu" w:hAnsi="LiSu" w:eastAsia="LiSu" w:cs="LiSu"/>
          <w:sz w:val="41"/>
          <w:szCs w:val="41"/>
          <w:b/>
          <w:bCs/>
          <w:spacing w:val="-23"/>
        </w:rPr>
        <w:t>蔡元培画传</w:t>
      </w:r>
      <w:r>
        <w:rPr>
          <w:rFonts w:ascii="LiSu" w:hAnsi="LiSu" w:eastAsia="LiSu" w:cs="LiSu"/>
          <w:sz w:val="41"/>
          <w:szCs w:val="41"/>
          <w:spacing w:val="48"/>
        </w:rPr>
        <w:t xml:space="preserve"> </w:t>
      </w:r>
      <w:r>
        <w:rPr>
          <w:rFonts w:ascii="LiSu" w:hAnsi="LiSu" w:eastAsia="LiSu" w:cs="LiSu"/>
          <w:sz w:val="41"/>
          <w:szCs w:val="41"/>
          <w:spacing w:val="-23"/>
        </w:rPr>
        <w:t>|</w:t>
      </w:r>
      <w:r>
        <w:rPr>
          <w:rFonts w:ascii="LiSu" w:hAnsi="LiSu" w:eastAsia="LiSu" w:cs="LiSu"/>
          <w:sz w:val="41"/>
          <w:szCs w:val="41"/>
          <w:spacing w:val="-45"/>
        </w:rPr>
        <w:t xml:space="preserve"> </w:t>
      </w:r>
      <w:r>
        <w:rPr>
          <w:rFonts w:ascii="Times New Roman" w:hAnsi="Times New Roman" w:eastAsia="Times New Roman" w:cs="Times New Roman"/>
          <w:sz w:val="41"/>
          <w:szCs w:val="41"/>
          <w:b/>
          <w:bCs/>
          <w:spacing w:val="-23"/>
        </w:rPr>
        <w:t>019</w:t>
      </w:r>
    </w:p>
    <w:p>
      <w:pPr>
        <w:spacing w:before="19"/>
        <w:rPr/>
      </w:pPr>
      <w:r/>
    </w:p>
    <w:p>
      <w:pPr>
        <w:spacing w:before="18"/>
        <w:rPr/>
      </w:pPr>
      <w:r/>
    </w:p>
    <w:p>
      <w:pPr>
        <w:sectPr>
          <w:pgSz w:w="11910" w:h="16840"/>
          <w:pgMar w:top="400" w:right="519" w:bottom="400" w:left="1309" w:header="0" w:footer="0" w:gutter="0"/>
          <w:cols w:equalWidth="0" w:num="1">
            <w:col w:w="10081" w:space="0"/>
          </w:cols>
        </w:sectPr>
        <w:rPr/>
      </w:pPr>
    </w:p>
    <w:p>
      <w:pPr>
        <w:ind w:left="30" w:right="640"/>
        <w:spacing w:before="3" w:line="365" w:lineRule="auto"/>
        <w:jc w:val="both"/>
        <w:rPr>
          <w:rFonts w:ascii="SimSun" w:hAnsi="SimSun" w:eastAsia="SimSun" w:cs="SimSun"/>
          <w:sz w:val="27"/>
          <w:szCs w:val="27"/>
        </w:rPr>
      </w:pPr>
      <w:r>
        <w:rPr>
          <w:rFonts w:ascii="SimSun" w:hAnsi="SimSun" w:eastAsia="SimSun" w:cs="SimSun"/>
          <w:sz w:val="27"/>
          <w:szCs w:val="27"/>
          <w:spacing w:val="17"/>
        </w:rPr>
        <w:t>多事之秋，受到的各种牵制很多，遇到的各种</w:t>
      </w:r>
      <w:r>
        <w:rPr>
          <w:rFonts w:ascii="SimSun" w:hAnsi="SimSun" w:eastAsia="SimSun" w:cs="SimSun"/>
          <w:sz w:val="27"/>
          <w:szCs w:val="27"/>
          <w:spacing w:val="8"/>
        </w:rPr>
        <w:t xml:space="preserve"> </w:t>
      </w:r>
      <w:r>
        <w:rPr>
          <w:rFonts w:ascii="SimSun" w:hAnsi="SimSun" w:eastAsia="SimSun" w:cs="SimSun"/>
          <w:sz w:val="27"/>
          <w:szCs w:val="27"/>
          <w:spacing w:val="2"/>
        </w:rPr>
        <w:t>困难也不少，然而在蔡元培的领导下，中央研究</w:t>
      </w:r>
      <w:r>
        <w:rPr>
          <w:rFonts w:ascii="SimSun" w:hAnsi="SimSun" w:eastAsia="SimSun" w:cs="SimSun"/>
          <w:sz w:val="27"/>
          <w:szCs w:val="27"/>
          <w:spacing w:val="12"/>
        </w:rPr>
        <w:t xml:space="preserve"> </w:t>
      </w:r>
      <w:r>
        <w:rPr>
          <w:rFonts w:ascii="SimSun" w:hAnsi="SimSun" w:eastAsia="SimSun" w:cs="SimSun"/>
          <w:sz w:val="27"/>
          <w:szCs w:val="27"/>
          <w:spacing w:val="23"/>
        </w:rPr>
        <w:t>院"于短时间内，得到若干引起世界学者注目</w:t>
      </w:r>
      <w:r>
        <w:rPr>
          <w:rFonts w:ascii="SimSun" w:hAnsi="SimSun" w:eastAsia="SimSun" w:cs="SimSun"/>
          <w:sz w:val="27"/>
          <w:szCs w:val="27"/>
          <w:spacing w:val="15"/>
        </w:rPr>
        <w:t xml:space="preserve"> </w:t>
      </w:r>
      <w:r>
        <w:rPr>
          <w:rFonts w:ascii="SimSun" w:hAnsi="SimSun" w:eastAsia="SimSun" w:cs="SimSun"/>
          <w:sz w:val="27"/>
          <w:szCs w:val="27"/>
          <w:spacing w:val="8"/>
        </w:rPr>
        <w:t>的成绩”[1,推动了中国科学事业的发展。</w:t>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ind w:left="1045"/>
        <w:spacing w:before="133" w:line="213" w:lineRule="auto"/>
        <w:rPr>
          <w:rFonts w:ascii="SimHei" w:hAnsi="SimHei" w:eastAsia="SimHei" w:cs="SimHei"/>
          <w:sz w:val="41"/>
          <w:szCs w:val="41"/>
        </w:rPr>
      </w:pPr>
      <w:r>
        <w:rPr>
          <w:rFonts w:ascii="SimHei" w:hAnsi="SimHei" w:eastAsia="SimHei" w:cs="SimHei"/>
          <w:sz w:val="41"/>
          <w:szCs w:val="41"/>
          <w:b/>
          <w:bCs/>
          <w:spacing w:val="5"/>
        </w:rPr>
        <w:t>学界泰斗，人世楷模</w:t>
      </w:r>
    </w:p>
    <w:p>
      <w:pPr>
        <w:pStyle w:val="BodyText"/>
        <w:spacing w:line="270" w:lineRule="auto"/>
        <w:rPr/>
      </w:pPr>
      <w:r/>
    </w:p>
    <w:p>
      <w:pPr>
        <w:pStyle w:val="BodyText"/>
        <w:spacing w:line="270" w:lineRule="auto"/>
        <w:rPr/>
      </w:pPr>
      <w:r/>
    </w:p>
    <w:p>
      <w:pPr>
        <w:pStyle w:val="BodyText"/>
        <w:spacing w:line="271" w:lineRule="auto"/>
        <w:rPr/>
      </w:pPr>
      <w:r/>
    </w:p>
    <w:p>
      <w:pPr>
        <w:pStyle w:val="BodyText"/>
        <w:spacing w:line="271" w:lineRule="auto"/>
        <w:rPr/>
      </w:pPr>
      <w:r/>
    </w:p>
    <w:p>
      <w:pPr>
        <w:ind w:left="30" w:right="596" w:firstLine="610"/>
        <w:spacing w:before="87" w:line="372" w:lineRule="auto"/>
        <w:jc w:val="both"/>
        <w:rPr>
          <w:rFonts w:ascii="SimSun" w:hAnsi="SimSun" w:eastAsia="SimSun" w:cs="SimSun"/>
          <w:sz w:val="23"/>
          <w:szCs w:val="23"/>
        </w:rPr>
      </w:pPr>
      <w:r>
        <w:rPr>
          <w:rFonts w:ascii="SimSun" w:hAnsi="SimSun" w:eastAsia="SimSun" w:cs="SimSun"/>
          <w:sz w:val="27"/>
          <w:szCs w:val="27"/>
          <w:spacing w:val="2"/>
        </w:rPr>
        <w:t>1940年3月5日，蔡元培在香港病逝。噩耗传</w:t>
      </w:r>
      <w:r>
        <w:rPr>
          <w:rFonts w:ascii="SimSun" w:hAnsi="SimSun" w:eastAsia="SimSun" w:cs="SimSun"/>
          <w:sz w:val="27"/>
          <w:szCs w:val="27"/>
          <w:spacing w:val="8"/>
        </w:rPr>
        <w:t xml:space="preserve"> </w:t>
      </w:r>
      <w:r>
        <w:rPr>
          <w:rFonts w:ascii="SimSun" w:hAnsi="SimSun" w:eastAsia="SimSun" w:cs="SimSun"/>
          <w:sz w:val="27"/>
          <w:szCs w:val="27"/>
          <w:spacing w:val="3"/>
        </w:rPr>
        <w:t>出，全国不分政党，也不论政治信仰，举行了各</w:t>
      </w:r>
      <w:r>
        <w:rPr>
          <w:rFonts w:ascii="SimSun" w:hAnsi="SimSun" w:eastAsia="SimSun" w:cs="SimSun"/>
          <w:sz w:val="27"/>
          <w:szCs w:val="27"/>
          <w:spacing w:val="8"/>
        </w:rPr>
        <w:t xml:space="preserve"> </w:t>
      </w:r>
      <w:r>
        <w:rPr>
          <w:rFonts w:ascii="SimSun" w:hAnsi="SimSun" w:eastAsia="SimSun" w:cs="SimSun"/>
          <w:sz w:val="27"/>
          <w:szCs w:val="27"/>
          <w:spacing w:val="4"/>
        </w:rPr>
        <w:t>种形式的悼念活动，深切缅怀蔡元培，对他的一</w:t>
      </w:r>
      <w:r>
        <w:rPr>
          <w:rFonts w:ascii="SimSun" w:hAnsi="SimSun" w:eastAsia="SimSun" w:cs="SimSun"/>
          <w:sz w:val="27"/>
          <w:szCs w:val="27"/>
          <w:spacing w:val="10"/>
        </w:rPr>
        <w:t xml:space="preserve"> </w:t>
      </w:r>
      <w:r>
        <w:rPr>
          <w:rFonts w:ascii="SimSun" w:hAnsi="SimSun" w:eastAsia="SimSun" w:cs="SimSun"/>
          <w:sz w:val="23"/>
          <w:szCs w:val="23"/>
          <w:spacing w:val="36"/>
        </w:rPr>
        <w:t>生给予崇高评价。</w:t>
      </w:r>
    </w:p>
    <w:p>
      <w:pPr>
        <w:ind w:left="30" w:right="635" w:firstLine="550"/>
        <w:spacing w:before="90" w:line="370" w:lineRule="auto"/>
        <w:rPr>
          <w:rFonts w:ascii="SimSun" w:hAnsi="SimSun" w:eastAsia="SimSun" w:cs="SimSun"/>
          <w:sz w:val="23"/>
          <w:szCs w:val="23"/>
        </w:rPr>
      </w:pPr>
      <w:r>
        <w:rPr>
          <w:rFonts w:ascii="SimSun" w:hAnsi="SimSun" w:eastAsia="SimSun" w:cs="SimSun"/>
          <w:sz w:val="27"/>
          <w:szCs w:val="27"/>
          <w:spacing w:val="3"/>
        </w:rPr>
        <w:t>3月7日，中国共产党中央委员会主席毛泽东</w:t>
      </w:r>
      <w:r>
        <w:rPr>
          <w:rFonts w:ascii="SimSun" w:hAnsi="SimSun" w:eastAsia="SimSun" w:cs="SimSun"/>
          <w:sz w:val="27"/>
          <w:szCs w:val="27"/>
          <w:spacing w:val="13"/>
        </w:rPr>
        <w:t xml:space="preserve"> </w:t>
      </w:r>
      <w:r>
        <w:rPr>
          <w:rFonts w:ascii="SimSun" w:hAnsi="SimSun" w:eastAsia="SimSun" w:cs="SimSun"/>
          <w:sz w:val="27"/>
          <w:szCs w:val="27"/>
          <w:spacing w:val="1"/>
        </w:rPr>
        <w:t>在唁电中高度评价蔡元培，称他为“学界泰斗，</w:t>
      </w:r>
      <w:r>
        <w:rPr>
          <w:rFonts w:ascii="SimSun" w:hAnsi="SimSun" w:eastAsia="SimSun" w:cs="SimSun"/>
          <w:sz w:val="27"/>
          <w:szCs w:val="27"/>
          <w:spacing w:val="13"/>
        </w:rPr>
        <w:t xml:space="preserve"> </w:t>
      </w:r>
      <w:r>
        <w:rPr>
          <w:rFonts w:ascii="SimSun" w:hAnsi="SimSun" w:eastAsia="SimSun" w:cs="SimSun"/>
          <w:sz w:val="27"/>
          <w:szCs w:val="27"/>
          <w:spacing w:val="3"/>
        </w:rPr>
        <w:t>人世楷模”。2]3月9日，中国共产党中央委员会</w:t>
      </w:r>
      <w:r>
        <w:rPr>
          <w:rFonts w:ascii="SimSun" w:hAnsi="SimSun" w:eastAsia="SimSun" w:cs="SimSun"/>
          <w:sz w:val="27"/>
          <w:szCs w:val="27"/>
          <w:spacing w:val="1"/>
        </w:rPr>
        <w:t xml:space="preserve"> </w:t>
      </w:r>
      <w:r>
        <w:rPr>
          <w:rFonts w:ascii="SimSun" w:hAnsi="SimSun" w:eastAsia="SimSun" w:cs="SimSun"/>
          <w:sz w:val="27"/>
          <w:szCs w:val="27"/>
          <w:spacing w:val="3"/>
        </w:rPr>
        <w:t>在唁电中说：“先生为革命奋斗四十余年，为发</w:t>
      </w:r>
      <w:r>
        <w:rPr>
          <w:rFonts w:ascii="SimSun" w:hAnsi="SimSun" w:eastAsia="SimSun" w:cs="SimSun"/>
          <w:sz w:val="27"/>
          <w:szCs w:val="27"/>
          <w:spacing w:val="7"/>
        </w:rPr>
        <w:t xml:space="preserve"> </w:t>
      </w:r>
      <w:r>
        <w:rPr>
          <w:rFonts w:ascii="SimSun" w:hAnsi="SimSun" w:eastAsia="SimSun" w:cs="SimSun"/>
          <w:sz w:val="27"/>
          <w:szCs w:val="27"/>
          <w:spacing w:val="8"/>
        </w:rPr>
        <w:t>展中国教育文化事业勋劳卓著,培植无数革命青</w:t>
      </w:r>
      <w:r>
        <w:rPr>
          <w:rFonts w:ascii="SimSun" w:hAnsi="SimSun" w:eastAsia="SimSun" w:cs="SimSun"/>
          <w:sz w:val="27"/>
          <w:szCs w:val="27"/>
          <w:spacing w:val="17"/>
        </w:rPr>
        <w:t xml:space="preserve"> </w:t>
      </w:r>
      <w:r>
        <w:rPr>
          <w:rFonts w:ascii="SimSun" w:hAnsi="SimSun" w:eastAsia="SimSun" w:cs="SimSun"/>
          <w:sz w:val="27"/>
          <w:szCs w:val="27"/>
          <w:spacing w:val="9"/>
        </w:rPr>
        <w:t>年，促成国共两党合作。”[3]并特派廖承志作</w:t>
      </w:r>
      <w:r>
        <w:rPr>
          <w:rFonts w:ascii="SimSun" w:hAnsi="SimSun" w:eastAsia="SimSun" w:cs="SimSun"/>
          <w:sz w:val="27"/>
          <w:szCs w:val="27"/>
          <w:spacing w:val="13"/>
        </w:rPr>
        <w:t xml:space="preserve"> </w:t>
      </w:r>
      <w:r>
        <w:rPr>
          <w:rFonts w:ascii="SimSun" w:hAnsi="SimSun" w:eastAsia="SimSun" w:cs="SimSun"/>
          <w:sz w:val="23"/>
          <w:szCs w:val="23"/>
          <w:spacing w:val="27"/>
        </w:rPr>
        <w:t>为代表，前往悼念。</w:t>
      </w:r>
    </w:p>
    <w:p>
      <w:pPr>
        <w:ind w:left="580"/>
        <w:spacing w:before="125" w:line="218" w:lineRule="auto"/>
        <w:rPr>
          <w:rFonts w:ascii="SimSun" w:hAnsi="SimSun" w:eastAsia="SimSun" w:cs="SimSun"/>
          <w:sz w:val="23"/>
          <w:szCs w:val="23"/>
        </w:rPr>
      </w:pPr>
      <w:r>
        <w:rPr>
          <w:rFonts w:ascii="SimSun" w:hAnsi="SimSun" w:eastAsia="SimSun" w:cs="SimSun"/>
          <w:sz w:val="23"/>
          <w:szCs w:val="23"/>
          <w:spacing w:val="33"/>
        </w:rPr>
        <w:t>3月16日，国民政府发布褒扬令，高度评价蔡</w:t>
      </w:r>
    </w:p>
    <w:p>
      <w:pPr>
        <w:pStyle w:val="BodyText"/>
        <w:spacing w:line="295" w:lineRule="auto"/>
        <w:rPr/>
      </w:pPr>
      <w:r/>
    </w:p>
    <w:p>
      <w:pPr>
        <w:pStyle w:val="BodyText"/>
        <w:spacing w:line="296" w:lineRule="auto"/>
        <w:rPr/>
      </w:pPr>
      <w:r/>
    </w:p>
    <w:p>
      <w:pPr>
        <w:pStyle w:val="BodyText"/>
        <w:spacing w:line="296" w:lineRule="auto"/>
        <w:rPr/>
      </w:pPr>
      <w:r>
        <w:drawing>
          <wp:anchor distT="0" distB="0" distL="0" distR="0" simplePos="0" relativeHeight="251858944" behindDoc="0" locked="0" layoutInCell="1" allowOverlap="1">
            <wp:simplePos x="0" y="0"/>
            <wp:positionH relativeFrom="column">
              <wp:posOffset>0</wp:posOffset>
            </wp:positionH>
            <wp:positionV relativeFrom="paragraph">
              <wp:posOffset>30186</wp:posOffset>
            </wp:positionV>
            <wp:extent cx="2959116" cy="6350"/>
            <wp:effectExtent l="0" t="0" r="0" b="0"/>
            <wp:wrapNone/>
            <wp:docPr id="122" name="IM 122"/>
            <wp:cNvGraphicFramePr/>
            <a:graphic>
              <a:graphicData uri="http://schemas.openxmlformats.org/drawingml/2006/picture">
                <pic:pic>
                  <pic:nvPicPr>
                    <pic:cNvPr id="122" name="IM 122"/>
                    <pic:cNvPicPr/>
                  </pic:nvPicPr>
                  <pic:blipFill>
                    <a:blip r:embed="rId60"/>
                    <a:stretch>
                      <a:fillRect/>
                    </a:stretch>
                  </pic:blipFill>
                  <pic:spPr>
                    <a:xfrm rot="0">
                      <a:off x="0" y="0"/>
                      <a:ext cx="2959116" cy="6350"/>
                    </a:xfrm>
                    <a:prstGeom prst="rect">
                      <a:avLst/>
                    </a:prstGeom>
                  </pic:spPr>
                </pic:pic>
              </a:graphicData>
            </a:graphic>
          </wp:anchor>
        </w:drawing>
      </w:r>
      <w:r/>
    </w:p>
    <w:p>
      <w:pPr>
        <w:ind w:left="579" w:right="650" w:hanging="469"/>
        <w:spacing w:before="75" w:line="239" w:lineRule="auto"/>
        <w:rPr>
          <w:rFonts w:ascii="SimSun" w:hAnsi="SimSun" w:eastAsia="SimSun" w:cs="SimSun"/>
          <w:sz w:val="23"/>
          <w:szCs w:val="23"/>
        </w:rPr>
      </w:pPr>
      <w:r>
        <w:rPr>
          <w:rFonts w:ascii="SimSun" w:hAnsi="SimSun" w:eastAsia="SimSun" w:cs="SimSun"/>
          <w:sz w:val="23"/>
          <w:szCs w:val="23"/>
          <w:spacing w:val="1"/>
        </w:rPr>
        <w:t>[1]翁文灏：《追念蔡孑民先生》,1940年3</w:t>
      </w:r>
      <w:r>
        <w:rPr>
          <w:rFonts w:ascii="SimSun" w:hAnsi="SimSun" w:eastAsia="SimSun" w:cs="SimSun"/>
          <w:sz w:val="23"/>
          <w:szCs w:val="23"/>
        </w:rPr>
        <w:t>月24日《中央 </w:t>
      </w:r>
      <w:r>
        <w:rPr>
          <w:rFonts w:ascii="SimSun" w:hAnsi="SimSun" w:eastAsia="SimSun" w:cs="SimSun"/>
          <w:sz w:val="23"/>
          <w:szCs w:val="23"/>
          <w:spacing w:val="-3"/>
        </w:rPr>
        <w:t>日报》(重庆)。</w:t>
      </w:r>
    </w:p>
    <w:p>
      <w:pPr>
        <w:ind w:left="110"/>
        <w:spacing w:before="47" w:line="219" w:lineRule="auto"/>
        <w:rPr>
          <w:rFonts w:ascii="SimSun" w:hAnsi="SimSun" w:eastAsia="SimSun" w:cs="SimSun"/>
          <w:sz w:val="23"/>
          <w:szCs w:val="23"/>
        </w:rPr>
      </w:pPr>
      <w:r>
        <w:rPr>
          <w:rFonts w:ascii="SimSun" w:hAnsi="SimSun" w:eastAsia="SimSun" w:cs="SimSun"/>
          <w:sz w:val="23"/>
          <w:szCs w:val="23"/>
          <w:spacing w:val="-2"/>
        </w:rPr>
        <w:t>[2]1940年3月8日《新华日报》(重庆)。</w:t>
      </w:r>
    </w:p>
    <w:p>
      <w:pPr>
        <w:ind w:left="110"/>
        <w:spacing w:before="58" w:line="184" w:lineRule="auto"/>
        <w:rPr>
          <w:rFonts w:ascii="SimSun" w:hAnsi="SimSun" w:eastAsia="SimSun" w:cs="SimSun"/>
          <w:sz w:val="23"/>
          <w:szCs w:val="23"/>
        </w:rPr>
      </w:pPr>
      <w:r>
        <w:rPr>
          <w:rFonts w:ascii="SimSun" w:hAnsi="SimSun" w:eastAsia="SimSun" w:cs="SimSun"/>
          <w:sz w:val="23"/>
          <w:szCs w:val="23"/>
          <w:spacing w:val="-3"/>
        </w:rPr>
        <w:t>[3]1940年3月12日《新华日报》(延安)。</w:t>
      </w:r>
    </w:p>
    <w:p>
      <w:pPr>
        <w:pStyle w:val="BodyText"/>
        <w:spacing w:line="14" w:lineRule="auto"/>
        <w:rPr>
          <w:sz w:val="2"/>
        </w:rPr>
      </w:pPr>
      <w:r>
        <w:rPr>
          <w:sz w:val="2"/>
          <w:szCs w:val="2"/>
        </w:rPr>
        <w:br w:type="column"/>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spacing w:line="5010" w:lineRule="exact"/>
        <w:rPr/>
      </w:pPr>
      <w:r>
        <w:rPr>
          <w:position w:val="-100"/>
        </w:rPr>
        <w:drawing>
          <wp:inline distT="0" distB="0" distL="0" distR="0">
            <wp:extent cx="2260612" cy="3181286"/>
            <wp:effectExtent l="0" t="0" r="0" b="0"/>
            <wp:docPr id="124" name="IM 124"/>
            <wp:cNvGraphicFramePr/>
            <a:graphic>
              <a:graphicData uri="http://schemas.openxmlformats.org/drawingml/2006/picture">
                <pic:pic>
                  <pic:nvPicPr>
                    <pic:cNvPr id="124" name="IM 124"/>
                    <pic:cNvPicPr/>
                  </pic:nvPicPr>
                  <pic:blipFill>
                    <a:blip r:embed="rId61"/>
                    <a:stretch>
                      <a:fillRect/>
                    </a:stretch>
                  </pic:blipFill>
                  <pic:spPr>
                    <a:xfrm rot="0">
                      <a:off x="0" y="0"/>
                      <a:ext cx="2260612" cy="3181286"/>
                    </a:xfrm>
                    <a:prstGeom prst="rect">
                      <a:avLst/>
                    </a:prstGeom>
                  </pic:spPr>
                </pic:pic>
              </a:graphicData>
            </a:graphic>
          </wp:inline>
        </w:drawing>
      </w:r>
    </w:p>
    <w:p>
      <w:pPr>
        <w:ind w:left="90"/>
        <w:spacing w:before="47" w:line="213" w:lineRule="auto"/>
        <w:rPr>
          <w:rFonts w:ascii="SimHei" w:hAnsi="SimHei" w:eastAsia="SimHei" w:cs="SimHei"/>
          <w:sz w:val="23"/>
          <w:szCs w:val="23"/>
        </w:rPr>
      </w:pPr>
      <w:r>
        <w:rPr>
          <w:rFonts w:ascii="SimHei" w:hAnsi="SimHei" w:eastAsia="SimHei" w:cs="SimHei"/>
          <w:sz w:val="23"/>
          <w:szCs w:val="23"/>
          <w:spacing w:val="-10"/>
        </w:rPr>
        <w:t>1940年，蔡元培在香港。</w:t>
      </w:r>
    </w:p>
    <w:p>
      <w:pPr>
        <w:spacing w:line="213" w:lineRule="auto"/>
        <w:sectPr>
          <w:type w:val="continuous"/>
          <w:pgSz w:w="11910" w:h="16840"/>
          <w:pgMar w:top="400" w:right="519" w:bottom="400" w:left="1309" w:header="0" w:footer="0" w:gutter="0"/>
          <w:cols w:equalWidth="0" w:num="2">
            <w:col w:w="6421" w:space="100"/>
            <w:col w:w="3561" w:space="0"/>
          </w:cols>
        </w:sectPr>
        <w:rPr>
          <w:rFonts w:ascii="SimHei" w:hAnsi="SimHei" w:eastAsia="SimHei" w:cs="SimHei"/>
          <w:sz w:val="23"/>
          <w:szCs w:val="23"/>
        </w:rPr>
      </w:pP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3" w:lineRule="auto"/>
        <w:rPr/>
      </w:pPr>
      <w:r/>
    </w:p>
    <w:p>
      <w:pPr>
        <w:ind w:left="2591"/>
        <w:spacing w:before="97" w:line="201" w:lineRule="auto"/>
        <w:rPr>
          <w:rFonts w:ascii="SimSun" w:hAnsi="SimSun" w:eastAsia="SimSun" w:cs="SimSun"/>
          <w:sz w:val="29"/>
          <w:szCs w:val="29"/>
        </w:rPr>
      </w:pPr>
      <w:r>
        <w:pict>
          <v:shape id="_x0000_s80" style="position:absolute;margin-left:-15.5545pt;margin-top:709.501pt;mso-position-vertical-relative:text;mso-position-horizontal-relative:text;width:12.05pt;height:14.6pt;z-index:251880448;" filled="false" stroked="false" type="#_x0000_t202">
            <v:fill on="false"/>
            <v:stroke on="false"/>
            <v:path/>
            <v:imagedata o:title=""/>
            <o:lock v:ext="edit" aspectratio="false"/>
            <v:textbox inset="0mm,0mm,0mm,0mm">
              <w:txbxContent>
                <w:p>
                  <w:pPr>
                    <w:ind w:left="20"/>
                    <w:spacing w:before="19" w:line="221" w:lineRule="auto"/>
                    <w:rPr>
                      <w:rFonts w:ascii="SimSun" w:hAnsi="SimSun" w:eastAsia="SimSun" w:cs="SimSun"/>
                      <w:sz w:val="21"/>
                      <w:szCs w:val="21"/>
                    </w:rPr>
                  </w:pPr>
                  <w:r>
                    <w:rPr>
                      <w:rFonts w:ascii="SimSun" w:hAnsi="SimSun" w:eastAsia="SimSun" w:cs="SimSun"/>
                      <w:sz w:val="21"/>
                      <w:szCs w:val="21"/>
                    </w:rPr>
                    <w:t>演</w:t>
                  </w:r>
                </w:p>
              </w:txbxContent>
            </v:textbox>
          </v:shape>
        </w:pict>
      </w:r>
      <w:r>
        <w:rPr>
          <w:rFonts w:ascii="SimSun" w:hAnsi="SimSun" w:eastAsia="SimSun" w:cs="SimSun"/>
          <w:sz w:val="29"/>
          <w:szCs w:val="29"/>
          <w:spacing w:val="56"/>
        </w:rPr>
        <w:t>抗戟進副纪店日持利</w:t>
      </w:r>
    </w:p>
    <w:p>
      <w:pPr>
        <w:pStyle w:val="BodyText"/>
        <w:spacing w:line="263" w:lineRule="auto"/>
        <w:rPr/>
      </w:pPr>
      <w:r/>
    </w:p>
    <w:p>
      <w:pPr>
        <w:ind w:left="2010"/>
        <w:spacing w:before="147" w:line="199" w:lineRule="auto"/>
        <w:rPr>
          <w:rFonts w:ascii="SimSun" w:hAnsi="SimSun" w:eastAsia="SimSun" w:cs="SimSun"/>
          <w:sz w:val="44"/>
          <w:szCs w:val="44"/>
        </w:rPr>
      </w:pPr>
      <w:r>
        <w:rPr>
          <w:rFonts w:ascii="SimSun" w:hAnsi="SimSun" w:eastAsia="SimSun" w:cs="SimSun"/>
          <w:sz w:val="44"/>
          <w:szCs w:val="44"/>
          <w:spacing w:val="34"/>
        </w:rPr>
        <w:t>精</w:t>
      </w:r>
      <w:r>
        <w:rPr>
          <w:rFonts w:ascii="SimSun" w:hAnsi="SimSun" w:eastAsia="SimSun" w:cs="SimSun"/>
          <w:sz w:val="44"/>
          <w:szCs w:val="44"/>
          <w:spacing w:val="101"/>
        </w:rPr>
        <w:t xml:space="preserve"> </w:t>
      </w:r>
      <w:r>
        <w:rPr>
          <w:rFonts w:ascii="SimSun" w:hAnsi="SimSun" w:eastAsia="SimSun" w:cs="SimSun"/>
          <w:sz w:val="44"/>
          <w:szCs w:val="44"/>
          <w:spacing w:val="34"/>
        </w:rPr>
        <w:t>兩</w:t>
      </w:r>
      <w:r>
        <w:rPr>
          <w:rFonts w:ascii="SimSun" w:hAnsi="SimSun" w:eastAsia="SimSun" w:cs="SimSun"/>
          <w:sz w:val="44"/>
          <w:szCs w:val="44"/>
          <w:spacing w:val="101"/>
        </w:rPr>
        <w:t xml:space="preserve"> </w:t>
      </w:r>
      <w:r>
        <w:rPr>
          <w:rFonts w:ascii="SimSun" w:hAnsi="SimSun" w:eastAsia="SimSun" w:cs="SimSun"/>
          <w:sz w:val="44"/>
          <w:szCs w:val="44"/>
          <w:spacing w:val="34"/>
        </w:rPr>
        <w:t>年</w:t>
      </w:r>
      <w:r>
        <w:rPr>
          <w:rFonts w:ascii="SimSun" w:hAnsi="SimSun" w:eastAsia="SimSun" w:cs="SimSun"/>
          <w:sz w:val="44"/>
          <w:szCs w:val="44"/>
          <w:spacing w:val="101"/>
        </w:rPr>
        <w:t xml:space="preserve"> </w:t>
      </w:r>
      <w:r>
        <w:rPr>
          <w:rFonts w:ascii="SimSun" w:hAnsi="SimSun" w:eastAsia="SimSun" w:cs="SimSun"/>
          <w:sz w:val="44"/>
          <w:szCs w:val="44"/>
          <w:spacing w:val="34"/>
        </w:rPr>
        <w:t>;</w:t>
      </w:r>
      <w:r>
        <w:rPr>
          <w:rFonts w:ascii="SimSun" w:hAnsi="SimSun" w:eastAsia="SimSun" w:cs="SimSun"/>
          <w:sz w:val="44"/>
          <w:szCs w:val="44"/>
          <w:spacing w:val="114"/>
        </w:rPr>
        <w:t xml:space="preserve"> </w:t>
      </w:r>
      <w:r>
        <w:rPr>
          <w:rFonts w:ascii="SimSun" w:hAnsi="SimSun" w:eastAsia="SimSun" w:cs="SimSun"/>
          <w:sz w:val="44"/>
          <w:szCs w:val="44"/>
          <w:spacing w:val="34"/>
        </w:rPr>
        <w:t>套</w:t>
      </w:r>
      <w:r>
        <w:rPr>
          <w:rFonts w:ascii="SimSun" w:hAnsi="SimSun" w:eastAsia="SimSun" w:cs="SimSun"/>
          <w:sz w:val="44"/>
          <w:szCs w:val="44"/>
          <w:spacing w:val="100"/>
        </w:rPr>
        <w:t xml:space="preserve"> </w:t>
      </w:r>
      <w:r>
        <w:rPr>
          <w:rFonts w:ascii="SimSun" w:hAnsi="SimSun" w:eastAsia="SimSun" w:cs="SimSun"/>
          <w:sz w:val="44"/>
          <w:szCs w:val="44"/>
          <w:spacing w:val="34"/>
        </w:rPr>
        <w:t>阿</w:t>
      </w:r>
    </w:p>
    <w:p>
      <w:pPr>
        <w:ind w:left="2103"/>
        <w:spacing w:before="264" w:line="1661" w:lineRule="exact"/>
        <w:rPr>
          <w:rFonts w:ascii="SimHei" w:hAnsi="SimHei" w:eastAsia="SimHei" w:cs="SimHei"/>
          <w:sz w:val="118"/>
          <w:szCs w:val="118"/>
        </w:rPr>
      </w:pPr>
      <w:r>
        <w:pict>
          <v:shape id="_x0000_s82" style="position:absolute;margin-left:-75.0324pt;margin-top:195.801pt;mso-position-vertical-relative:text;mso-position-horizontal-relative:text;width:15.4pt;height:108.75pt;z-index:251883520;" filled="false" stroked="false" type="#_x0000_t202">
            <v:fill on="false"/>
            <v:stroke on="false"/>
            <v:path/>
            <v:imagedata o:title=""/>
            <o:lock v:ext="edit" aspectratio="false"/>
            <v:textbox inset="0mm,0mm,0mm,0mm" style="layout-flow:vertical-ideographic;">
              <w:txbxContent>
                <w:p>
                  <w:pPr>
                    <w:ind w:left="20"/>
                    <w:spacing w:before="20" w:line="165" w:lineRule="auto"/>
                    <w:rPr>
                      <w:rFonts w:ascii="SimSun" w:hAnsi="SimSun" w:eastAsia="SimSun" w:cs="SimSun"/>
                      <w:sz w:val="29"/>
                      <w:szCs w:val="29"/>
                    </w:rPr>
                  </w:pPr>
                  <w:r>
                    <w:rPr>
                      <w:rFonts w:ascii="SimSun" w:hAnsi="SimSun" w:eastAsia="SimSun" w:cs="SimSun"/>
                      <w:sz w:val="29"/>
                      <w:szCs w:val="29"/>
                    </w:rPr>
                    <w:t>養</w:t>
                  </w:r>
                  <w:r>
                    <w:rPr>
                      <w:rFonts w:ascii="SimSun" w:hAnsi="SimSun" w:eastAsia="SimSun" w:cs="SimSun"/>
                      <w:sz w:val="29"/>
                      <w:szCs w:val="29"/>
                      <w:spacing w:val="26"/>
                    </w:rPr>
                    <w:t xml:space="preserve"> </w:t>
                  </w:r>
                  <w:r>
                    <w:rPr>
                      <w:rFonts w:ascii="SimSun" w:hAnsi="SimSun" w:eastAsia="SimSun" w:cs="SimSun"/>
                      <w:sz w:val="29"/>
                      <w:szCs w:val="29"/>
                    </w:rPr>
                    <w:t>元</w:t>
                  </w:r>
                  <w:r>
                    <w:rPr>
                      <w:rFonts w:ascii="SimSun" w:hAnsi="SimSun" w:eastAsia="SimSun" w:cs="SimSun"/>
                      <w:sz w:val="29"/>
                      <w:szCs w:val="29"/>
                      <w:spacing w:val="26"/>
                    </w:rPr>
                    <w:t xml:space="preserve"> </w:t>
                  </w:r>
                  <w:r>
                    <w:rPr>
                      <w:rFonts w:ascii="SimSun" w:hAnsi="SimSun" w:eastAsia="SimSun" w:cs="SimSun"/>
                      <w:sz w:val="29"/>
                      <w:szCs w:val="29"/>
                    </w:rPr>
                    <w:t>培</w:t>
                  </w:r>
                  <w:r>
                    <w:rPr>
                      <w:rFonts w:ascii="SimSun" w:hAnsi="SimSun" w:eastAsia="SimSun" w:cs="SimSun"/>
                      <w:sz w:val="29"/>
                      <w:szCs w:val="29"/>
                      <w:spacing w:val="26"/>
                    </w:rPr>
                    <w:t xml:space="preserve"> </w:t>
                  </w:r>
                  <w:r>
                    <w:rPr>
                      <w:rFonts w:ascii="SimSun" w:hAnsi="SimSun" w:eastAsia="SimSun" w:cs="SimSun"/>
                      <w:sz w:val="29"/>
                      <w:szCs w:val="29"/>
                    </w:rPr>
                    <w:t>鹿</w:t>
                  </w:r>
                  <w:r>
                    <w:rPr>
                      <w:rFonts w:ascii="SimSun" w:hAnsi="SimSun" w:eastAsia="SimSun" w:cs="SimSun"/>
                      <w:sz w:val="29"/>
                      <w:szCs w:val="29"/>
                      <w:spacing w:val="26"/>
                    </w:rPr>
                    <w:t xml:space="preserve"> </w:t>
                  </w:r>
                  <w:r>
                    <w:rPr>
                      <w:rFonts w:ascii="SimSun" w:hAnsi="SimSun" w:eastAsia="SimSun" w:cs="SimSun"/>
                      <w:sz w:val="29"/>
                      <w:szCs w:val="29"/>
                    </w:rPr>
                    <w:t>的</w:t>
                  </w:r>
                </w:p>
              </w:txbxContent>
            </v:textbox>
          </v:shape>
        </w:pict>
      </w:r>
      <w:r>
        <w:rPr>
          <w:rFonts w:ascii="SimSun" w:hAnsi="SimSun" w:eastAsia="SimSun" w:cs="SimSun"/>
          <w:sz w:val="58"/>
          <w:szCs w:val="58"/>
          <w:position w:val="60"/>
        </w:rPr>
        <w:t>祈</w:t>
      </w:r>
      <w:r>
        <w:rPr>
          <w:rFonts w:ascii="SimSun" w:hAnsi="SimSun" w:eastAsia="SimSun" w:cs="SimSun"/>
          <w:sz w:val="58"/>
          <w:szCs w:val="58"/>
          <w:spacing w:val="-66"/>
          <w:position w:val="60"/>
        </w:rPr>
        <w:t xml:space="preserve"> </w:t>
      </w:r>
      <w:r>
        <w:rPr>
          <w:rFonts w:ascii="SimSun" w:hAnsi="SimSun" w:eastAsia="SimSun" w:cs="SimSun"/>
          <w:sz w:val="58"/>
          <w:szCs w:val="58"/>
          <w:position w:val="60"/>
        </w:rPr>
        <w:t>最</w:t>
      </w:r>
      <w:r>
        <w:rPr>
          <w:rFonts w:ascii="SimSun" w:hAnsi="SimSun" w:eastAsia="SimSun" w:cs="SimSun"/>
          <w:sz w:val="58"/>
          <w:szCs w:val="58"/>
          <w:spacing w:val="-75"/>
          <w:position w:val="60"/>
        </w:rPr>
        <w:t xml:space="preserve"> </w:t>
      </w:r>
      <w:r>
        <w:rPr>
          <w:rFonts w:ascii="SimSun" w:hAnsi="SimSun" w:eastAsia="SimSun" w:cs="SimSun"/>
          <w:sz w:val="58"/>
          <w:szCs w:val="58"/>
          <w:position w:val="60"/>
        </w:rPr>
        <w:t>後</w:t>
      </w:r>
      <w:r>
        <w:rPr>
          <w:rFonts w:ascii="SimSun" w:hAnsi="SimSun" w:eastAsia="SimSun" w:cs="SimSun"/>
          <w:sz w:val="58"/>
          <w:szCs w:val="58"/>
          <w:spacing w:val="-75"/>
          <w:position w:val="60"/>
        </w:rPr>
        <w:t xml:space="preserve"> </w:t>
      </w:r>
      <w:r>
        <w:rPr>
          <w:rFonts w:ascii="SimSun" w:hAnsi="SimSun" w:eastAsia="SimSun" w:cs="SimSun"/>
          <w:sz w:val="58"/>
          <w:szCs w:val="58"/>
          <w:position w:val="60"/>
        </w:rPr>
        <w:t>之</w:t>
      </w:r>
      <w:r>
        <w:rPr>
          <w:rFonts w:ascii="SimSun" w:hAnsi="SimSun" w:eastAsia="SimSun" w:cs="SimSun"/>
          <w:sz w:val="58"/>
          <w:szCs w:val="58"/>
          <w:spacing w:val="-75"/>
          <w:position w:val="60"/>
        </w:rPr>
        <w:t xml:space="preserve"> </w:t>
      </w:r>
      <w:r>
        <w:rPr>
          <w:rFonts w:ascii="SimSun" w:hAnsi="SimSun" w:eastAsia="SimSun" w:cs="SimSun"/>
          <w:sz w:val="58"/>
          <w:szCs w:val="58"/>
          <w:position w:val="60"/>
        </w:rPr>
        <w:t>胳</w:t>
      </w:r>
      <w:r>
        <w:rPr>
          <w:rFonts w:ascii="SimSun" w:hAnsi="SimSun" w:eastAsia="SimSun" w:cs="SimSun"/>
          <w:sz w:val="58"/>
          <w:szCs w:val="58"/>
          <w:spacing w:val="-75"/>
          <w:position w:val="60"/>
        </w:rPr>
        <w:t xml:space="preserve"> </w:t>
      </w:r>
      <w:r>
        <w:rPr>
          <w:rFonts w:ascii="SimSun" w:hAnsi="SimSun" w:eastAsia="SimSun" w:cs="SimSun"/>
          <w:sz w:val="58"/>
          <w:szCs w:val="58"/>
          <w:position w:val="60"/>
        </w:rPr>
        <w:t>利</w:t>
      </w:r>
      <w:r>
        <w:rPr>
          <w:rFonts w:ascii="SimSun" w:hAnsi="SimSun" w:eastAsia="SimSun" w:cs="SimSun"/>
          <w:sz w:val="58"/>
          <w:szCs w:val="58"/>
          <w:spacing w:val="50"/>
          <w:position w:val="60"/>
        </w:rPr>
        <w:t xml:space="preserve"> </w:t>
      </w:r>
      <w:r>
        <w:rPr>
          <w:rFonts w:ascii="SimHei" w:hAnsi="SimHei" w:eastAsia="SimHei" w:cs="SimHei"/>
          <w:sz w:val="118"/>
          <w:szCs w:val="118"/>
          <w:spacing w:val="-83"/>
          <w:w w:val="33"/>
          <w:position w:val="4"/>
        </w:rPr>
        <w:t>蔡元培手迹。</w:t>
      </w:r>
    </w:p>
    <w:p>
      <w:pPr>
        <w:pStyle w:val="BodyText"/>
        <w:spacing w:line="304" w:lineRule="auto"/>
        <w:rPr/>
      </w:pPr>
      <w:r/>
    </w:p>
    <w:p>
      <w:pPr>
        <w:pStyle w:val="BodyText"/>
        <w:spacing w:line="304" w:lineRule="auto"/>
        <w:rPr/>
      </w:pPr>
      <w:r/>
    </w:p>
    <w:p>
      <w:pPr>
        <w:ind w:firstLine="1909"/>
        <w:spacing w:line="3670" w:lineRule="exact"/>
        <w:rPr/>
      </w:pPr>
      <w:r>
        <w:pict>
          <v:shape id="_x0000_s84" style="position:absolute;margin-left:-204.007pt;margin-top:56.8859pt;mso-position-vertical-relative:text;mso-position-horizontal-relative:text;width:111.15pt;height:14.65pt;z-index:251884544;" filled="false" stroked="false" type="#_x0000_t202">
            <v:fill on="false"/>
            <v:stroke on="false"/>
            <v:path/>
            <v:imagedata o:title=""/>
            <o:lock v:ext="edit" aspectratio="false"/>
            <v:textbox inset="0mm,0mm,0mm,0mm">
              <w:txbxContent>
                <w:p>
                  <w:pPr>
                    <w:ind w:left="20"/>
                    <w:spacing w:before="19" w:line="222" w:lineRule="auto"/>
                    <w:rPr>
                      <w:rFonts w:ascii="SimHei" w:hAnsi="SimHei" w:eastAsia="SimHei" w:cs="SimHei"/>
                      <w:sz w:val="21"/>
                      <w:szCs w:val="21"/>
                    </w:rPr>
                  </w:pPr>
                  <w:r>
                    <w:rPr>
                      <w:rFonts w:ascii="SimHei" w:hAnsi="SimHei" w:eastAsia="SimHei" w:cs="SimHei"/>
                      <w:sz w:val="21"/>
                      <w:szCs w:val="21"/>
                      <w:spacing w:val="7"/>
                    </w:rPr>
                    <w:t>20世纪中国教育家画传</w:t>
                  </w:r>
                </w:p>
              </w:txbxContent>
            </v:textbox>
          </v:shape>
        </w:pict>
      </w:r>
      <w:r>
        <w:pict>
          <v:shape id="_x0000_s86" style="position:absolute;margin-left:-178.508pt;margin-top:350.919pt;mso-position-vertical-relative:text;mso-position-horizontal-relative:text;width:76.8pt;height:14.65pt;z-index:251885568;" filled="false" stroked="false" type="#_x0000_t202">
            <v:fill on="false"/>
            <v:stroke on="false"/>
            <v:path/>
            <v:imagedata o:title=""/>
            <o:lock v:ext="edit" aspectratio="false"/>
            <v:textbox inset="0mm,0mm,0mm,0mm">
              <w:txbxContent>
                <w:p>
                  <w:pPr>
                    <w:ind w:left="20"/>
                    <w:spacing w:before="20" w:line="222" w:lineRule="auto"/>
                    <w:rPr>
                      <w:rFonts w:ascii="SimHei" w:hAnsi="SimHei" w:eastAsia="SimHei" w:cs="SimHei"/>
                      <w:sz w:val="21"/>
                      <w:szCs w:val="21"/>
                    </w:rPr>
                  </w:pPr>
                  <w:r>
                    <w:rPr>
                      <w:rFonts w:ascii="SimHei" w:hAnsi="SimHei" w:eastAsia="SimHei" w:cs="SimHei"/>
                      <w:sz w:val="21"/>
                      <w:szCs w:val="21"/>
                      <w:spacing w:val="3"/>
                    </w:rPr>
                    <w:t>晚年的蔡元培。</w:t>
                  </w:r>
                </w:p>
              </w:txbxContent>
            </v:textbox>
          </v:shape>
        </w:pict>
      </w:r>
      <w:r>
        <w:pict>
          <v:shape id="_x0000_s88" style="position:absolute;margin-left:-52.5059pt;margin-top:636.482pt;mso-position-vertical-relative:text;mso-position-horizontal-relative:text;width:6.9pt;height:16.65pt;z-index:251878400;" filled="false" stroked="false" type="#_x0000_t202">
            <v:fill on="false"/>
            <v:stroke on="false"/>
            <v:path/>
            <v:imagedata o:title=""/>
            <o:lock v:ext="edit" aspectratio="false"/>
            <v:textbox inset="0mm,0mm,0mm,0mm">
              <w:txbxContent>
                <w:p>
                  <w:pPr>
                    <w:ind w:left="20"/>
                    <w:spacing w:before="20" w:line="292" w:lineRule="exact"/>
                    <w:rPr>
                      <w:rFonts w:ascii="SimSun" w:hAnsi="SimSun" w:eastAsia="SimSun" w:cs="SimSun"/>
                      <w:sz w:val="21"/>
                      <w:szCs w:val="21"/>
                    </w:rPr>
                  </w:pPr>
                  <w:r>
                    <w:rPr>
                      <w:rFonts w:ascii="SimSun" w:hAnsi="SimSun" w:eastAsia="SimSun" w:cs="SimSun"/>
                      <w:sz w:val="21"/>
                      <w:szCs w:val="21"/>
                      <w:position w:val="1"/>
                    </w:rPr>
                    <w:t>*</w:t>
                  </w:r>
                </w:p>
              </w:txbxContent>
            </v:textbox>
          </v:shape>
        </w:pict>
      </w:r>
      <w:r>
        <w:pict>
          <v:shape id="_x0000_s90" style="position:absolute;margin-left:-143.004pt;margin-top:734.258pt;mso-position-vertical-relative:text;mso-position-horizontal-relative:text;width:27.75pt;height:14.35pt;z-index:251879424;" filled="false" stroked="false" type="#_x0000_t202">
            <v:fill on="false"/>
            <v:stroke on="false"/>
            <v:path/>
            <v:imagedata o:title=""/>
            <o:lock v:ext="edit" aspectratio="false"/>
            <v:textbox inset="0mm,0mm,0mm,0mm">
              <w:txbxContent>
                <w:p>
                  <w:pPr>
                    <w:ind w:left="20"/>
                    <w:spacing w:before="20" w:line="216" w:lineRule="auto"/>
                    <w:rPr>
                      <w:rFonts w:ascii="SimSun" w:hAnsi="SimSun" w:eastAsia="SimSun" w:cs="SimSun"/>
                      <w:sz w:val="21"/>
                      <w:szCs w:val="21"/>
                    </w:rPr>
                  </w:pPr>
                  <w:r>
                    <w:rPr>
                      <w:rFonts w:ascii="SimSun" w:hAnsi="SimSun" w:eastAsia="SimSun" w:cs="SimSun"/>
                      <w:sz w:val="21"/>
                      <w:szCs w:val="21"/>
                      <w:spacing w:val="-2"/>
                    </w:rPr>
                    <w:t>2,8“</w:t>
                  </w:r>
                </w:p>
              </w:txbxContent>
            </v:textbox>
          </v:shape>
        </w:pict>
      </w:r>
      <w:r>
        <w:pict>
          <v:shape id="_x0000_s92" style="position:absolute;margin-left:-176.507pt;margin-top:754.899pt;mso-position-vertical-relative:text;mso-position-horizontal-relative:text;width:244.4pt;height:14.15pt;z-index:251882496;" filled="false" stroked="false" type="#_x0000_t202">
            <v:fill on="false"/>
            <v:stroke on="false"/>
            <v:path/>
            <v:imagedata o:title=""/>
            <o:lock v:ext="edit" aspectratio="false"/>
            <v:textbox inset="0mm,0mm,0mm,0mm">
              <w:txbxContent>
                <w:p>
                  <w:pPr>
                    <w:ind w:left="20"/>
                    <w:spacing w:before="19" w:line="213" w:lineRule="auto"/>
                    <w:rPr>
                      <w:rFonts w:ascii="SimHei" w:hAnsi="SimHei" w:eastAsia="SimHei" w:cs="SimHei"/>
                      <w:sz w:val="21"/>
                      <w:szCs w:val="21"/>
                    </w:rPr>
                  </w:pPr>
                  <w:r>
                    <w:rPr>
                      <w:rFonts w:ascii="SimHei" w:hAnsi="SimHei" w:eastAsia="SimHei" w:cs="SimHei"/>
                      <w:sz w:val="21"/>
                      <w:szCs w:val="21"/>
                      <w:spacing w:val="4"/>
                    </w:rPr>
                    <w:t>1940年3月10日，香港各界万余人举行公祭蔡元培仪</w:t>
                  </w:r>
                </w:p>
              </w:txbxContent>
            </v:textbox>
          </v:shape>
        </w:pict>
      </w:r>
      <w:r>
        <w:drawing>
          <wp:anchor distT="0" distB="0" distL="0" distR="0" simplePos="0" relativeHeight="251881472" behindDoc="0" locked="0" layoutInCell="1" allowOverlap="1">
            <wp:simplePos x="0" y="0"/>
            <wp:positionH relativeFrom="column">
              <wp:posOffset>-2844855</wp:posOffset>
            </wp:positionH>
            <wp:positionV relativeFrom="paragraph">
              <wp:posOffset>5321324</wp:posOffset>
            </wp:positionV>
            <wp:extent cx="7124658" cy="4209991"/>
            <wp:effectExtent l="0" t="0" r="0" b="0"/>
            <wp:wrapNone/>
            <wp:docPr id="126" name="IM 126"/>
            <wp:cNvGraphicFramePr/>
            <a:graphic>
              <a:graphicData uri="http://schemas.openxmlformats.org/drawingml/2006/picture">
                <pic:pic>
                  <pic:nvPicPr>
                    <pic:cNvPr id="126" name="IM 126"/>
                    <pic:cNvPicPr/>
                  </pic:nvPicPr>
                  <pic:blipFill>
                    <a:blip r:embed="rId62"/>
                    <a:stretch>
                      <a:fillRect/>
                    </a:stretch>
                  </pic:blipFill>
                  <pic:spPr>
                    <a:xfrm rot="0">
                      <a:off x="0" y="0"/>
                      <a:ext cx="7124658" cy="4209991"/>
                    </a:xfrm>
                    <a:prstGeom prst="rect">
                      <a:avLst/>
                    </a:prstGeom>
                  </pic:spPr>
                </pic:pic>
              </a:graphicData>
            </a:graphic>
          </wp:anchor>
        </w:drawing>
      </w:r>
      <w:r>
        <w:rPr>
          <w:position w:val="-73"/>
        </w:rPr>
        <w:drawing>
          <wp:inline distT="0" distB="0" distL="0" distR="0">
            <wp:extent cx="2330416" cy="3175084"/>
            <wp:effectExtent l="0" t="0" r="0" b="0"/>
            <wp:docPr id="128" name="IM 128"/>
            <wp:cNvGraphicFramePr/>
            <a:graphic>
              <a:graphicData uri="http://schemas.openxmlformats.org/drawingml/2006/picture">
                <pic:pic>
                  <pic:nvPicPr>
                    <pic:cNvPr id="128" name="IM 128"/>
                    <pic:cNvPicPr/>
                  </pic:nvPicPr>
                  <pic:blipFill>
                    <a:blip r:embed="rId63"/>
                    <a:stretch>
                      <a:fillRect/>
                    </a:stretch>
                  </pic:blipFill>
                  <pic:spPr>
                    <a:xfrm rot="0">
                      <a:off x="0" y="0"/>
                      <a:ext cx="2330416" cy="3175084"/>
                    </a:xfrm>
                    <a:prstGeom prst="rect">
                      <a:avLst/>
                    </a:prstGeom>
                  </pic:spPr>
                </pic:pic>
              </a:graphicData>
            </a:graphic>
          </wp:inline>
        </w:drawing>
      </w:r>
    </w:p>
    <w:p>
      <w:pPr>
        <w:spacing w:line="3670" w:lineRule="exact"/>
        <w:sectPr>
          <w:pgSz w:w="11910" w:h="16840"/>
          <w:pgMar w:top="400" w:right="310" w:bottom="400" w:left="0" w:header="0" w:footer="0" w:gutter="0"/>
          <w:textDirection w:val="tbRl"/>
        </w:sectPr>
        <w:rPr/>
      </w:pPr>
    </w:p>
    <w:p>
      <w:pPr>
        <w:pStyle w:val="BodyText"/>
        <w:spacing w:line="308" w:lineRule="auto"/>
        <w:rPr/>
      </w:pPr>
      <w:r/>
    </w:p>
    <w:p>
      <w:pPr>
        <w:pStyle w:val="BodyText"/>
        <w:spacing w:line="309" w:lineRule="auto"/>
        <w:rPr/>
      </w:pPr>
      <w:r/>
    </w:p>
    <w:p>
      <w:pPr>
        <w:pStyle w:val="BodyText"/>
        <w:spacing w:line="309" w:lineRule="auto"/>
        <w:rPr/>
      </w:pPr>
      <w:r/>
    </w:p>
    <w:p>
      <w:pPr>
        <w:spacing w:before="130" w:line="184" w:lineRule="auto"/>
        <w:jc w:val="right"/>
        <w:rPr>
          <w:rFonts w:ascii="SimSun" w:hAnsi="SimSun" w:eastAsia="SimSun" w:cs="SimSun"/>
          <w:sz w:val="40"/>
          <w:szCs w:val="40"/>
        </w:rPr>
      </w:pPr>
      <w:r>
        <w:rPr>
          <w:rFonts w:ascii="LiSu" w:hAnsi="LiSu" w:eastAsia="LiSu" w:cs="LiSu"/>
          <w:sz w:val="40"/>
          <w:szCs w:val="40"/>
          <w:b/>
          <w:bCs/>
          <w:spacing w:val="-8"/>
        </w:rPr>
        <w:t>蔡元培画传</w:t>
      </w:r>
      <w:r>
        <w:rPr>
          <w:rFonts w:ascii="LiSu" w:hAnsi="LiSu" w:eastAsia="LiSu" w:cs="LiSu"/>
          <w:sz w:val="40"/>
          <w:szCs w:val="40"/>
          <w:spacing w:val="50"/>
        </w:rPr>
        <w:t xml:space="preserve">  </w:t>
      </w:r>
      <w:r>
        <w:rPr>
          <w:rFonts w:ascii="SimSun" w:hAnsi="SimSun" w:eastAsia="SimSun" w:cs="SimSun"/>
          <w:sz w:val="40"/>
          <w:szCs w:val="40"/>
          <w:b/>
          <w:bCs/>
          <w:spacing w:val="-8"/>
        </w:rPr>
        <w:t>021</w:t>
      </w:r>
    </w:p>
    <w:p>
      <w:pPr>
        <w:pStyle w:val="BodyText"/>
        <w:spacing w:line="436" w:lineRule="auto"/>
        <w:rPr/>
      </w:pPr>
      <w:r/>
    </w:p>
    <w:p>
      <w:pPr>
        <w:spacing w:line="5010" w:lineRule="exact"/>
        <w:rPr/>
      </w:pPr>
      <w:r>
        <w:rPr>
          <w:position w:val="-100"/>
        </w:rPr>
        <w:drawing>
          <wp:inline distT="0" distB="0" distL="0" distR="0">
            <wp:extent cx="5924509" cy="3181393"/>
            <wp:effectExtent l="0" t="0" r="0" b="0"/>
            <wp:docPr id="130" name="IM 130"/>
            <wp:cNvGraphicFramePr/>
            <a:graphic>
              <a:graphicData uri="http://schemas.openxmlformats.org/drawingml/2006/picture">
                <pic:pic>
                  <pic:nvPicPr>
                    <pic:cNvPr id="130" name="IM 130"/>
                    <pic:cNvPicPr/>
                  </pic:nvPicPr>
                  <pic:blipFill>
                    <a:blip r:embed="rId64"/>
                    <a:stretch>
                      <a:fillRect/>
                    </a:stretch>
                  </pic:blipFill>
                  <pic:spPr>
                    <a:xfrm rot="0">
                      <a:off x="0" y="0"/>
                      <a:ext cx="5924509" cy="3181393"/>
                    </a:xfrm>
                    <a:prstGeom prst="rect">
                      <a:avLst/>
                    </a:prstGeom>
                  </pic:spPr>
                </pic:pic>
              </a:graphicData>
            </a:graphic>
          </wp:inline>
        </w:drawing>
      </w:r>
    </w:p>
    <w:p>
      <w:pPr>
        <w:ind w:left="129"/>
        <w:spacing w:before="139" w:line="222" w:lineRule="auto"/>
        <w:rPr>
          <w:rFonts w:ascii="SimHei" w:hAnsi="SimHei" w:eastAsia="SimHei" w:cs="SimHei"/>
          <w:sz w:val="23"/>
          <w:szCs w:val="23"/>
        </w:rPr>
      </w:pPr>
      <w:r>
        <w:rPr>
          <w:rFonts w:ascii="SimHei" w:hAnsi="SimHei" w:eastAsia="SimHei" w:cs="SimHei"/>
          <w:sz w:val="23"/>
          <w:szCs w:val="23"/>
          <w:spacing w:val="-14"/>
        </w:rPr>
        <w:t>蔡元培之墓。</w:t>
      </w:r>
    </w:p>
    <w:p>
      <w:pPr>
        <w:pStyle w:val="BodyText"/>
        <w:spacing w:line="285" w:lineRule="auto"/>
        <w:rPr/>
      </w:pPr>
      <w:r/>
    </w:p>
    <w:p>
      <w:pPr>
        <w:pStyle w:val="BodyText"/>
        <w:spacing w:line="285" w:lineRule="auto"/>
        <w:rPr/>
      </w:pPr>
      <w:r/>
    </w:p>
    <w:p>
      <w:pPr>
        <w:pStyle w:val="BodyText"/>
        <w:spacing w:line="285" w:lineRule="auto"/>
        <w:rPr/>
      </w:pPr>
      <w:r/>
    </w:p>
    <w:p>
      <w:pPr>
        <w:pStyle w:val="BodyText"/>
        <w:spacing w:line="285" w:lineRule="auto"/>
        <w:rPr/>
      </w:pPr>
      <w:r/>
    </w:p>
    <w:p>
      <w:pPr>
        <w:ind w:left="129"/>
        <w:spacing w:before="74" w:line="219" w:lineRule="auto"/>
        <w:rPr>
          <w:rFonts w:ascii="SimSun" w:hAnsi="SimSun" w:eastAsia="SimSun" w:cs="SimSun"/>
          <w:sz w:val="23"/>
          <w:szCs w:val="23"/>
        </w:rPr>
      </w:pPr>
      <w:r>
        <w:rPr>
          <w:rFonts w:ascii="SimSun" w:hAnsi="SimSun" w:eastAsia="SimSun" w:cs="SimSun"/>
          <w:sz w:val="23"/>
          <w:szCs w:val="23"/>
          <w:spacing w:val="23"/>
        </w:rPr>
        <w:t>元培的</w:t>
      </w:r>
      <w:r>
        <w:rPr>
          <w:rFonts w:ascii="SimSun" w:hAnsi="SimSun" w:eastAsia="SimSun" w:cs="SimSun"/>
          <w:sz w:val="23"/>
          <w:szCs w:val="23"/>
          <w:spacing w:val="-49"/>
        </w:rPr>
        <w:t xml:space="preserve"> </w:t>
      </w:r>
      <w:r>
        <w:rPr>
          <w:rFonts w:ascii="SimSun" w:hAnsi="SimSun" w:eastAsia="SimSun" w:cs="SimSun"/>
          <w:sz w:val="23"/>
          <w:szCs w:val="23"/>
          <w:spacing w:val="23"/>
        </w:rPr>
        <w:t>一</w:t>
      </w:r>
      <w:r>
        <w:rPr>
          <w:rFonts w:ascii="SimSun" w:hAnsi="SimSun" w:eastAsia="SimSun" w:cs="SimSun"/>
          <w:sz w:val="23"/>
          <w:szCs w:val="23"/>
          <w:spacing w:val="-60"/>
        </w:rPr>
        <w:t xml:space="preserve"> </w:t>
      </w:r>
      <w:r>
        <w:rPr>
          <w:rFonts w:ascii="SimSun" w:hAnsi="SimSun" w:eastAsia="SimSun" w:cs="SimSun"/>
          <w:sz w:val="23"/>
          <w:szCs w:val="23"/>
          <w:spacing w:val="23"/>
        </w:rPr>
        <w:t>生。褒扬令称：</w:t>
      </w:r>
    </w:p>
    <w:p>
      <w:pPr>
        <w:pStyle w:val="BodyText"/>
        <w:spacing w:line="340" w:lineRule="auto"/>
        <w:rPr/>
      </w:pPr>
      <w:r/>
    </w:p>
    <w:p>
      <w:pPr>
        <w:pStyle w:val="BodyText"/>
        <w:spacing w:line="341" w:lineRule="auto"/>
        <w:rPr/>
      </w:pPr>
      <w:r/>
    </w:p>
    <w:p>
      <w:pPr>
        <w:ind w:left="129" w:right="691" w:firstLine="550"/>
        <w:spacing w:before="85" w:line="379" w:lineRule="auto"/>
        <w:jc w:val="both"/>
        <w:rPr>
          <w:rFonts w:ascii="KaiTi" w:hAnsi="KaiTi" w:eastAsia="KaiTi" w:cs="KaiTi"/>
          <w:sz w:val="26"/>
          <w:szCs w:val="26"/>
        </w:rPr>
      </w:pPr>
      <w:r>
        <w:rPr>
          <w:rFonts w:ascii="KaiTi" w:hAnsi="KaiTi" w:eastAsia="KaiTi" w:cs="KaiTi"/>
          <w:sz w:val="26"/>
          <w:szCs w:val="26"/>
        </w:rPr>
        <w:t>国民政府委员蔡元培，道德文章，夙负时望。早岁志</w:t>
      </w:r>
      <w:r>
        <w:rPr>
          <w:rFonts w:ascii="KaiTi" w:hAnsi="KaiTi" w:eastAsia="KaiTi" w:cs="KaiTi"/>
          <w:sz w:val="26"/>
          <w:szCs w:val="26"/>
          <w:spacing w:val="-1"/>
        </w:rPr>
        <w:t>存匡复，远历重瀛，研</w:t>
      </w:r>
      <w:r>
        <w:rPr>
          <w:rFonts w:ascii="KaiTi" w:hAnsi="KaiTi" w:eastAsia="KaiTi" w:cs="KaiTi"/>
          <w:sz w:val="26"/>
          <w:szCs w:val="26"/>
        </w:rPr>
        <w:t xml:space="preserve"> </w:t>
      </w:r>
      <w:r>
        <w:rPr>
          <w:rFonts w:ascii="KaiTi" w:hAnsi="KaiTi" w:eastAsia="KaiTi" w:cs="KaiTi"/>
          <w:sz w:val="26"/>
          <w:szCs w:val="26"/>
          <w:spacing w:val="1"/>
        </w:rPr>
        <w:t>贯中西学术。回国后，锐意以作育人才、促进民治为己</w:t>
      </w:r>
      <w:r>
        <w:rPr>
          <w:rFonts w:ascii="KaiTi" w:hAnsi="KaiTi" w:eastAsia="KaiTi" w:cs="KaiTi"/>
          <w:sz w:val="26"/>
          <w:szCs w:val="26"/>
        </w:rPr>
        <w:t>任。先后任教育总长、北</w:t>
      </w:r>
      <w:r>
        <w:rPr>
          <w:rFonts w:ascii="KaiTi" w:hAnsi="KaiTi" w:eastAsia="KaiTi" w:cs="KaiTi"/>
          <w:sz w:val="26"/>
          <w:szCs w:val="26"/>
        </w:rPr>
        <w:t xml:space="preserve"> </w:t>
      </w:r>
      <w:r>
        <w:rPr>
          <w:rFonts w:ascii="KaiTi" w:hAnsi="KaiTi" w:eastAsia="KaiTi" w:cs="KaiTi"/>
          <w:sz w:val="26"/>
          <w:szCs w:val="26"/>
        </w:rPr>
        <w:t>京大学校长及大学院院长。推行主义，启导新规，士气昌明，万流景仰。近长中</w:t>
      </w:r>
      <w:r>
        <w:rPr>
          <w:rFonts w:ascii="KaiTi" w:hAnsi="KaiTi" w:eastAsia="KaiTi" w:cs="KaiTi"/>
          <w:sz w:val="26"/>
          <w:szCs w:val="26"/>
          <w:spacing w:val="7"/>
        </w:rPr>
        <w:t xml:space="preserve"> </w:t>
      </w:r>
      <w:r>
        <w:rPr>
          <w:rFonts w:ascii="KaiTi" w:hAnsi="KaiTi" w:eastAsia="KaiTi" w:cs="KaiTi"/>
          <w:sz w:val="26"/>
          <w:szCs w:val="26"/>
        </w:rPr>
        <w:t>央研究院，提倡文化事业，绩效弥彰……生平事迹，存备宣付史馆，用示崇重勋</w:t>
      </w:r>
      <w:r>
        <w:rPr>
          <w:rFonts w:ascii="KaiTi" w:hAnsi="KaiTi" w:eastAsia="KaiTi" w:cs="KaiTi"/>
          <w:sz w:val="26"/>
          <w:szCs w:val="26"/>
          <w:spacing w:val="7"/>
        </w:rPr>
        <w:t xml:space="preserve"> </w:t>
      </w:r>
      <w:r>
        <w:rPr>
          <w:rFonts w:ascii="KaiTi" w:hAnsi="KaiTi" w:eastAsia="KaiTi" w:cs="KaiTi"/>
          <w:sz w:val="26"/>
          <w:szCs w:val="26"/>
          <w:spacing w:val="-15"/>
        </w:rPr>
        <w:t>耆之至意。[1]</w:t>
      </w:r>
    </w:p>
    <w:p>
      <w:pPr>
        <w:pStyle w:val="BodyText"/>
        <w:spacing w:line="256" w:lineRule="auto"/>
        <w:rPr/>
      </w:pPr>
      <w:r/>
    </w:p>
    <w:p>
      <w:pPr>
        <w:pStyle w:val="BodyText"/>
        <w:spacing w:line="257" w:lineRule="auto"/>
        <w:rPr/>
      </w:pPr>
      <w:r/>
    </w:p>
    <w:p>
      <w:pPr>
        <w:ind w:left="129" w:right="691" w:firstLine="529"/>
        <w:spacing w:before="85" w:line="374" w:lineRule="auto"/>
        <w:rPr>
          <w:rFonts w:ascii="SimSun" w:hAnsi="SimSun" w:eastAsia="SimSun" w:cs="SimSun"/>
          <w:sz w:val="26"/>
          <w:szCs w:val="26"/>
        </w:rPr>
      </w:pPr>
      <w:r>
        <w:rPr>
          <w:rFonts w:ascii="SimSun" w:hAnsi="SimSun" w:eastAsia="SimSun" w:cs="SimSun"/>
          <w:sz w:val="26"/>
          <w:szCs w:val="26"/>
          <w:spacing w:val="21"/>
        </w:rPr>
        <w:t>3月24日上午，重庆各界在美专学校举行公祭，蒋介</w:t>
      </w:r>
      <w:r>
        <w:rPr>
          <w:rFonts w:ascii="SimSun" w:hAnsi="SimSun" w:eastAsia="SimSun" w:cs="SimSun"/>
          <w:sz w:val="26"/>
          <w:szCs w:val="26"/>
          <w:spacing w:val="20"/>
        </w:rPr>
        <w:t>石、张道藩、潘公</w:t>
      </w:r>
      <w:r>
        <w:rPr>
          <w:rFonts w:ascii="SimSun" w:hAnsi="SimSun" w:eastAsia="SimSun" w:cs="SimSun"/>
          <w:sz w:val="26"/>
          <w:szCs w:val="26"/>
        </w:rPr>
        <w:t xml:space="preserve"> </w:t>
      </w:r>
      <w:r>
        <w:rPr>
          <w:rFonts w:ascii="SimSun" w:hAnsi="SimSun" w:eastAsia="SimSun" w:cs="SimSun"/>
          <w:sz w:val="26"/>
          <w:szCs w:val="26"/>
        </w:rPr>
        <w:t>展、叶楚伧、何应钦、邓家彦、王宠惠、张群、冯玉祥</w:t>
      </w:r>
      <w:r>
        <w:rPr>
          <w:rFonts w:ascii="SimSun" w:hAnsi="SimSun" w:eastAsia="SimSun" w:cs="SimSun"/>
          <w:sz w:val="26"/>
          <w:szCs w:val="26"/>
          <w:spacing w:val="-1"/>
        </w:rPr>
        <w:t>、刘峙、陈济棠、陈诚、</w:t>
      </w:r>
      <w:r>
        <w:rPr>
          <w:rFonts w:ascii="SimSun" w:hAnsi="SimSun" w:eastAsia="SimSun" w:cs="SimSun"/>
          <w:sz w:val="26"/>
          <w:szCs w:val="26"/>
        </w:rPr>
        <w:t xml:space="preserve"> </w:t>
      </w:r>
      <w:r>
        <w:rPr>
          <w:rFonts w:ascii="SimSun" w:hAnsi="SimSun" w:eastAsia="SimSun" w:cs="SimSun"/>
          <w:sz w:val="26"/>
          <w:szCs w:val="26"/>
          <w:spacing w:val="8"/>
        </w:rPr>
        <w:t>张治中、孔祥熙、戴季陶、陈立夫、于右任等出席。下午举行追悼大会，各机</w:t>
      </w:r>
    </w:p>
    <w:p>
      <w:pPr>
        <w:pStyle w:val="BodyText"/>
        <w:spacing w:line="309" w:lineRule="auto"/>
        <w:rPr/>
      </w:pPr>
      <w:r/>
    </w:p>
    <w:p>
      <w:pPr>
        <w:pStyle w:val="BodyText"/>
        <w:spacing w:line="310" w:lineRule="auto"/>
        <w:rPr/>
      </w:pPr>
      <w:r>
        <w:drawing>
          <wp:anchor distT="0" distB="0" distL="0" distR="0" simplePos="0" relativeHeight="251897856" behindDoc="0" locked="0" layoutInCell="1" allowOverlap="1">
            <wp:simplePos x="0" y="0"/>
            <wp:positionH relativeFrom="column">
              <wp:posOffset>69805</wp:posOffset>
            </wp:positionH>
            <wp:positionV relativeFrom="paragraph">
              <wp:posOffset>24341</wp:posOffset>
            </wp:positionV>
            <wp:extent cx="2946411" cy="6350"/>
            <wp:effectExtent l="0" t="0" r="0" b="0"/>
            <wp:wrapNone/>
            <wp:docPr id="132" name="IM 132"/>
            <wp:cNvGraphicFramePr/>
            <a:graphic>
              <a:graphicData uri="http://schemas.openxmlformats.org/drawingml/2006/picture">
                <pic:pic>
                  <pic:nvPicPr>
                    <pic:cNvPr id="132" name="IM 132"/>
                    <pic:cNvPicPr/>
                  </pic:nvPicPr>
                  <pic:blipFill>
                    <a:blip r:embed="rId65"/>
                    <a:stretch>
                      <a:fillRect/>
                    </a:stretch>
                  </pic:blipFill>
                  <pic:spPr>
                    <a:xfrm rot="0">
                      <a:off x="0" y="0"/>
                      <a:ext cx="2946411" cy="6350"/>
                    </a:xfrm>
                    <a:prstGeom prst="rect">
                      <a:avLst/>
                    </a:prstGeom>
                  </pic:spPr>
                </pic:pic>
              </a:graphicData>
            </a:graphic>
          </wp:anchor>
        </w:drawing>
      </w:r>
      <w:r/>
    </w:p>
    <w:p>
      <w:pPr>
        <w:ind w:left="209"/>
        <w:spacing w:before="76" w:line="219" w:lineRule="auto"/>
        <w:rPr>
          <w:rFonts w:ascii="SimSun" w:hAnsi="SimSun" w:eastAsia="SimSun" w:cs="SimSun"/>
          <w:sz w:val="23"/>
          <w:szCs w:val="23"/>
        </w:rPr>
      </w:pPr>
      <w:r>
        <w:rPr>
          <w:rFonts w:ascii="SimSun" w:hAnsi="SimSun" w:eastAsia="SimSun" w:cs="SimSun"/>
          <w:sz w:val="23"/>
          <w:szCs w:val="23"/>
          <w:spacing w:val="-3"/>
        </w:rPr>
        <w:t>[1]1940年3月17日《新华日报》(重</w:t>
      </w:r>
      <w:r>
        <w:rPr>
          <w:rFonts w:ascii="SimSun" w:hAnsi="SimSun" w:eastAsia="SimSun" w:cs="SimSun"/>
          <w:sz w:val="23"/>
          <w:szCs w:val="23"/>
          <w:spacing w:val="-4"/>
        </w:rPr>
        <w:t>庆)。</w:t>
      </w:r>
    </w:p>
    <w:p>
      <w:pPr>
        <w:spacing w:line="219" w:lineRule="auto"/>
        <w:sectPr>
          <w:pgSz w:w="11910" w:h="16840"/>
          <w:pgMar w:top="400" w:right="803" w:bottom="400" w:left="1160" w:header="0" w:footer="0" w:gutter="0"/>
        </w:sectPr>
        <w:rPr>
          <w:rFonts w:ascii="SimSun" w:hAnsi="SimSun" w:eastAsia="SimSun" w:cs="SimSun"/>
          <w:sz w:val="23"/>
          <w:szCs w:val="23"/>
        </w:rPr>
      </w:pPr>
    </w:p>
    <w:p>
      <w:pPr>
        <w:pStyle w:val="BodyText"/>
        <w:spacing w:line="292" w:lineRule="auto"/>
        <w:rPr/>
      </w:pPr>
      <w:r/>
    </w:p>
    <w:p>
      <w:pPr>
        <w:pStyle w:val="BodyText"/>
        <w:spacing w:line="292" w:lineRule="auto"/>
        <w:rPr/>
      </w:pPr>
      <w:r>
        <w:drawing>
          <wp:anchor distT="0" distB="0" distL="0" distR="0" simplePos="0" relativeHeight="251918336" behindDoc="0" locked="0" layoutInCell="1" allowOverlap="1">
            <wp:simplePos x="0" y="0"/>
            <wp:positionH relativeFrom="column">
              <wp:posOffset>1409715</wp:posOffset>
            </wp:positionH>
            <wp:positionV relativeFrom="paragraph">
              <wp:posOffset>111529</wp:posOffset>
            </wp:positionV>
            <wp:extent cx="6352" cy="641389"/>
            <wp:effectExtent l="0" t="0" r="0" b="0"/>
            <wp:wrapNone/>
            <wp:docPr id="134" name="IM 134"/>
            <wp:cNvGraphicFramePr/>
            <a:graphic>
              <a:graphicData uri="http://schemas.openxmlformats.org/drawingml/2006/picture">
                <pic:pic>
                  <pic:nvPicPr>
                    <pic:cNvPr id="134" name="IM 134"/>
                    <pic:cNvPicPr/>
                  </pic:nvPicPr>
                  <pic:blipFill>
                    <a:blip r:embed="rId66"/>
                    <a:stretch>
                      <a:fillRect/>
                    </a:stretch>
                  </pic:blipFill>
                  <pic:spPr>
                    <a:xfrm rot="0">
                      <a:off x="0" y="0"/>
                      <a:ext cx="6352" cy="641389"/>
                    </a:xfrm>
                    <a:prstGeom prst="rect">
                      <a:avLst/>
                    </a:prstGeom>
                  </pic:spPr>
                </pic:pic>
              </a:graphicData>
            </a:graphic>
          </wp:anchor>
        </w:drawing>
      </w:r>
      <w:r/>
    </w:p>
    <w:p>
      <w:pPr>
        <w:pStyle w:val="BodyText"/>
        <w:spacing w:line="292" w:lineRule="auto"/>
        <w:rPr/>
      </w:pPr>
      <w:r/>
    </w:p>
    <w:p>
      <w:pPr>
        <w:pStyle w:val="BodyText"/>
        <w:spacing w:line="292" w:lineRule="auto"/>
        <w:rPr/>
      </w:pPr>
      <w:r/>
    </w:p>
    <w:p>
      <w:pPr>
        <w:spacing w:before="72" w:line="222" w:lineRule="auto"/>
        <w:rPr>
          <w:rFonts w:ascii="SimHei" w:hAnsi="SimHei" w:eastAsia="SimHei" w:cs="SimHei"/>
          <w:sz w:val="22"/>
          <w:szCs w:val="22"/>
        </w:rPr>
      </w:pPr>
      <w:r>
        <w:rPr>
          <w:rFonts w:ascii="SimHei" w:hAnsi="SimHei" w:eastAsia="SimHei" w:cs="SimHei"/>
          <w:sz w:val="22"/>
          <w:szCs w:val="22"/>
          <w:spacing w:val="-1"/>
        </w:rPr>
        <w:t>20世纪中国教育家画传</w:t>
      </w:r>
    </w:p>
    <w:p>
      <w:pPr>
        <w:pStyle w:val="BodyText"/>
        <w:spacing w:line="461" w:lineRule="auto"/>
        <w:rPr/>
      </w:pPr>
      <w:r/>
    </w:p>
    <w:p>
      <w:pPr>
        <w:ind w:left="459" w:right="20"/>
        <w:spacing w:before="84" w:line="383" w:lineRule="auto"/>
        <w:rPr>
          <w:rFonts w:ascii="SimSun" w:hAnsi="SimSun" w:eastAsia="SimSun" w:cs="SimSun"/>
          <w:sz w:val="26"/>
          <w:szCs w:val="26"/>
        </w:rPr>
      </w:pPr>
      <w:r>
        <w:rPr>
          <w:rFonts w:ascii="SimSun" w:hAnsi="SimSun" w:eastAsia="SimSun" w:cs="SimSun"/>
          <w:sz w:val="26"/>
          <w:szCs w:val="26"/>
          <w:spacing w:val="16"/>
        </w:rPr>
        <w:t>关团体代表张伯苓、马寅初、左舜生、张澜、黄炎培、沈钧儒等五百余人参</w:t>
      </w:r>
      <w:r>
        <w:rPr>
          <w:rFonts w:ascii="SimSun" w:hAnsi="SimSun" w:eastAsia="SimSun" w:cs="SimSun"/>
          <w:sz w:val="26"/>
          <w:szCs w:val="26"/>
          <w:spacing w:val="3"/>
        </w:rPr>
        <w:t xml:space="preserve"> </w:t>
      </w:r>
      <w:r>
        <w:rPr>
          <w:rFonts w:ascii="SimSun" w:hAnsi="SimSun" w:eastAsia="SimSun" w:cs="SimSun"/>
          <w:sz w:val="26"/>
          <w:szCs w:val="26"/>
          <w:spacing w:val="-6"/>
        </w:rPr>
        <w:t>加</w:t>
      </w:r>
      <w:r>
        <w:rPr>
          <w:rFonts w:ascii="SimSun" w:hAnsi="SimSun" w:eastAsia="SimSun" w:cs="SimSun"/>
          <w:sz w:val="26"/>
          <w:szCs w:val="26"/>
          <w:spacing w:val="-62"/>
        </w:rPr>
        <w:t xml:space="preserve"> </w:t>
      </w:r>
      <w:r>
        <w:rPr>
          <w:rFonts w:ascii="SimSun" w:hAnsi="SimSun" w:eastAsia="SimSun" w:cs="SimSun"/>
          <w:sz w:val="26"/>
          <w:szCs w:val="26"/>
          <w:spacing w:val="-6"/>
        </w:rPr>
        <w:t>。</w:t>
      </w:r>
    </w:p>
    <w:p>
      <w:pPr>
        <w:ind w:left="459" w:right="18" w:firstLine="539"/>
        <w:spacing w:before="15" w:line="379" w:lineRule="auto"/>
        <w:rPr>
          <w:rFonts w:ascii="SimSun" w:hAnsi="SimSun" w:eastAsia="SimSun" w:cs="SimSun"/>
          <w:sz w:val="26"/>
          <w:szCs w:val="26"/>
        </w:rPr>
      </w:pPr>
      <w:r>
        <w:rPr>
          <w:rFonts w:ascii="SimSun" w:hAnsi="SimSun" w:eastAsia="SimSun" w:cs="SimSun"/>
          <w:sz w:val="26"/>
          <w:szCs w:val="26"/>
          <w:spacing w:val="25"/>
        </w:rPr>
        <w:t>同日，全国各地，如浙江金华和绍兴、江西吉安、广东韶关、广西桂</w:t>
      </w:r>
      <w:r>
        <w:rPr>
          <w:rFonts w:ascii="SimSun" w:hAnsi="SimSun" w:eastAsia="SimSun" w:cs="SimSun"/>
          <w:sz w:val="26"/>
          <w:szCs w:val="26"/>
          <w:spacing w:val="18"/>
        </w:rPr>
        <w:t xml:space="preserve"> </w:t>
      </w:r>
      <w:r>
        <w:rPr>
          <w:rFonts w:ascii="SimSun" w:hAnsi="SimSun" w:eastAsia="SimSun" w:cs="SimSun"/>
          <w:sz w:val="26"/>
          <w:szCs w:val="26"/>
          <w:spacing w:val="16"/>
        </w:rPr>
        <w:t>林、云南昆明、贵州贵阳、湖南耒阳和长沙、湖北宜昌、四川成都、河南洛</w:t>
      </w:r>
      <w:r>
        <w:rPr>
          <w:rFonts w:ascii="SimSun" w:hAnsi="SimSun" w:eastAsia="SimSun" w:cs="SimSun"/>
          <w:sz w:val="26"/>
          <w:szCs w:val="26"/>
          <w:spacing w:val="3"/>
        </w:rPr>
        <w:t xml:space="preserve"> </w:t>
      </w:r>
      <w:r>
        <w:rPr>
          <w:rFonts w:ascii="SimSun" w:hAnsi="SimSun" w:eastAsia="SimSun" w:cs="SimSun"/>
          <w:sz w:val="26"/>
          <w:szCs w:val="26"/>
          <w:spacing w:val="25"/>
        </w:rPr>
        <w:t>阳、陕西西安、甘肃兰州以及香港等，都举行了隆重的</w:t>
      </w:r>
      <w:r>
        <w:rPr>
          <w:rFonts w:ascii="SimSun" w:hAnsi="SimSun" w:eastAsia="SimSun" w:cs="SimSun"/>
          <w:sz w:val="26"/>
          <w:szCs w:val="26"/>
          <w:spacing w:val="24"/>
        </w:rPr>
        <w:t>追悼大会，沉痛悼</w:t>
      </w:r>
      <w:r>
        <w:rPr>
          <w:rFonts w:ascii="SimSun" w:hAnsi="SimSun" w:eastAsia="SimSun" w:cs="SimSun"/>
          <w:sz w:val="26"/>
          <w:szCs w:val="26"/>
        </w:rPr>
        <w:t xml:space="preserve"> </w:t>
      </w:r>
      <w:r>
        <w:rPr>
          <w:rFonts w:ascii="SimSun" w:hAnsi="SimSun" w:eastAsia="SimSun" w:cs="SimSun"/>
          <w:sz w:val="26"/>
          <w:szCs w:val="26"/>
          <w:spacing w:val="24"/>
        </w:rPr>
        <w:t>念蔡元培。重庆《中央日报》本日还出版纪念蔡元培专刊，刊载蒋梦麟、</w:t>
      </w:r>
      <w:r>
        <w:rPr>
          <w:rFonts w:ascii="SimSun" w:hAnsi="SimSun" w:eastAsia="SimSun" w:cs="SimSun"/>
          <w:sz w:val="26"/>
          <w:szCs w:val="26"/>
          <w:spacing w:val="11"/>
        </w:rPr>
        <w:t xml:space="preserve"> </w:t>
      </w:r>
      <w:r>
        <w:rPr>
          <w:rFonts w:ascii="SimSun" w:hAnsi="SimSun" w:eastAsia="SimSun" w:cs="SimSun"/>
          <w:sz w:val="26"/>
          <w:szCs w:val="26"/>
          <w:spacing w:val="16"/>
        </w:rPr>
        <w:t>马寅初、邵力子、任鸿隽、翁文灏、陈独秀、傅斯年、罗家伦、蒋复璁、吴</w:t>
      </w:r>
      <w:r>
        <w:rPr>
          <w:rFonts w:ascii="SimSun" w:hAnsi="SimSun" w:eastAsia="SimSun" w:cs="SimSun"/>
          <w:sz w:val="26"/>
          <w:szCs w:val="26"/>
          <w:spacing w:val="4"/>
        </w:rPr>
        <w:t xml:space="preserve"> </w:t>
      </w:r>
      <w:r>
        <w:rPr>
          <w:rFonts w:ascii="SimSun" w:hAnsi="SimSun" w:eastAsia="SimSun" w:cs="SimSun"/>
          <w:sz w:val="26"/>
          <w:szCs w:val="26"/>
          <w:spacing w:val="25"/>
        </w:rPr>
        <w:t>稚晖、王世杰、段锡朋、陈立夫、汪敬熙等的</w:t>
      </w:r>
      <w:r>
        <w:rPr>
          <w:rFonts w:ascii="SimSun" w:hAnsi="SimSun" w:eastAsia="SimSun" w:cs="SimSun"/>
          <w:sz w:val="26"/>
          <w:szCs w:val="26"/>
          <w:spacing w:val="24"/>
        </w:rPr>
        <w:t>悼念文章，缅怀蔡元培的业</w:t>
      </w:r>
      <w:r>
        <w:rPr>
          <w:rFonts w:ascii="SimSun" w:hAnsi="SimSun" w:eastAsia="SimSun" w:cs="SimSun"/>
          <w:sz w:val="26"/>
          <w:szCs w:val="26"/>
        </w:rPr>
        <w:t xml:space="preserve"> </w:t>
      </w:r>
      <w:r>
        <w:rPr>
          <w:rFonts w:ascii="SimSun" w:hAnsi="SimSun" w:eastAsia="SimSun" w:cs="SimSun"/>
          <w:sz w:val="26"/>
          <w:szCs w:val="26"/>
          <w:spacing w:val="22"/>
        </w:rPr>
        <w:t>绩与道德文章。</w:t>
      </w:r>
    </w:p>
    <w:p>
      <w:pPr>
        <w:ind w:left="459" w:firstLine="539"/>
        <w:spacing w:before="68" w:line="406" w:lineRule="auto"/>
        <w:jc w:val="both"/>
        <w:rPr>
          <w:rFonts w:ascii="SimSun" w:hAnsi="SimSun" w:eastAsia="SimSun" w:cs="SimSun"/>
          <w:sz w:val="22"/>
          <w:szCs w:val="22"/>
        </w:rPr>
      </w:pPr>
      <w:r>
        <w:rPr>
          <w:rFonts w:ascii="SimSun" w:hAnsi="SimSun" w:eastAsia="SimSun" w:cs="SimSun"/>
          <w:sz w:val="26"/>
          <w:szCs w:val="26"/>
          <w:spacing w:val="21"/>
        </w:rPr>
        <w:t>4月14日，延安各界一千余人在中央大礼堂举</w:t>
      </w:r>
      <w:r>
        <w:rPr>
          <w:rFonts w:ascii="SimSun" w:hAnsi="SimSun" w:eastAsia="SimSun" w:cs="SimSun"/>
          <w:sz w:val="26"/>
          <w:szCs w:val="26"/>
          <w:spacing w:val="20"/>
        </w:rPr>
        <w:t>行蔡元培和吴承仕追悼大</w:t>
      </w:r>
      <w:r>
        <w:rPr>
          <w:rFonts w:ascii="SimSun" w:hAnsi="SimSun" w:eastAsia="SimSun" w:cs="SimSun"/>
          <w:sz w:val="26"/>
          <w:szCs w:val="26"/>
        </w:rPr>
        <w:t xml:space="preserve"> </w:t>
      </w:r>
      <w:r>
        <w:rPr>
          <w:rFonts w:ascii="SimSun" w:hAnsi="SimSun" w:eastAsia="SimSun" w:cs="SimSun"/>
          <w:sz w:val="26"/>
          <w:szCs w:val="26"/>
          <w:spacing w:val="1"/>
        </w:rPr>
        <w:t>会，吴玉章、艾思奇、范文澜、丁玲等出席，会场满悬挽联、花圈。周</w:t>
      </w:r>
      <w:r>
        <w:rPr>
          <w:rFonts w:ascii="SimSun" w:hAnsi="SimSun" w:eastAsia="SimSun" w:cs="SimSun"/>
          <w:sz w:val="26"/>
          <w:szCs w:val="26"/>
        </w:rPr>
        <w:t>恩来的挽 </w:t>
      </w:r>
      <w:r>
        <w:rPr>
          <w:rFonts w:ascii="SimSun" w:hAnsi="SimSun" w:eastAsia="SimSun" w:cs="SimSun"/>
          <w:sz w:val="22"/>
          <w:szCs w:val="22"/>
          <w:spacing w:val="-8"/>
        </w:rPr>
        <w:t>联</w:t>
      </w:r>
      <w:r>
        <w:rPr>
          <w:rFonts w:ascii="SimSun" w:hAnsi="SimSun" w:eastAsia="SimSun" w:cs="SimSun"/>
          <w:sz w:val="22"/>
          <w:szCs w:val="22"/>
          <w:spacing w:val="-12"/>
        </w:rPr>
        <w:t xml:space="preserve"> </w:t>
      </w:r>
      <w:r>
        <w:rPr>
          <w:rFonts w:ascii="SimSun" w:hAnsi="SimSun" w:eastAsia="SimSun" w:cs="SimSun"/>
          <w:sz w:val="22"/>
          <w:szCs w:val="22"/>
          <w:spacing w:val="-8"/>
        </w:rPr>
        <w:t>是</w:t>
      </w:r>
      <w:r>
        <w:rPr>
          <w:rFonts w:ascii="SimSun" w:hAnsi="SimSun" w:eastAsia="SimSun" w:cs="SimSun"/>
          <w:sz w:val="22"/>
          <w:szCs w:val="22"/>
          <w:spacing w:val="-25"/>
        </w:rPr>
        <w:t xml:space="preserve"> </w:t>
      </w:r>
      <w:r>
        <w:rPr>
          <w:rFonts w:ascii="SimSun" w:hAnsi="SimSun" w:eastAsia="SimSun" w:cs="SimSun"/>
          <w:sz w:val="22"/>
          <w:szCs w:val="22"/>
          <w:spacing w:val="-8"/>
        </w:rPr>
        <w:t>：</w:t>
      </w:r>
    </w:p>
    <w:p>
      <w:pPr>
        <w:pStyle w:val="BodyText"/>
        <w:spacing w:line="446" w:lineRule="auto"/>
        <w:rPr/>
      </w:pPr>
      <w:r/>
    </w:p>
    <w:p>
      <w:pPr>
        <w:ind w:left="999"/>
        <w:spacing w:before="84" w:line="220" w:lineRule="auto"/>
        <w:rPr>
          <w:rFonts w:ascii="KaiTi" w:hAnsi="KaiTi" w:eastAsia="KaiTi" w:cs="KaiTi"/>
          <w:sz w:val="26"/>
          <w:szCs w:val="26"/>
        </w:rPr>
      </w:pPr>
      <w:r>
        <w:rPr>
          <w:rFonts w:ascii="KaiTi" w:hAnsi="KaiTi" w:eastAsia="KaiTi" w:cs="KaiTi"/>
          <w:sz w:val="26"/>
          <w:szCs w:val="26"/>
          <w:spacing w:val="3"/>
        </w:rPr>
        <w:t>从排满到抗日战争，先生之志在民族革命；</w:t>
      </w:r>
    </w:p>
    <w:p>
      <w:pPr>
        <w:ind w:left="999"/>
        <w:spacing w:before="270" w:line="220" w:lineRule="auto"/>
        <w:rPr>
          <w:rFonts w:ascii="KaiTi" w:hAnsi="KaiTi" w:eastAsia="KaiTi" w:cs="KaiTi"/>
          <w:sz w:val="26"/>
          <w:szCs w:val="26"/>
        </w:rPr>
      </w:pPr>
      <w:r>
        <w:rPr>
          <w:rFonts w:ascii="KaiTi" w:hAnsi="KaiTi" w:eastAsia="KaiTi" w:cs="KaiTi"/>
          <w:sz w:val="26"/>
          <w:szCs w:val="26"/>
          <w:spacing w:val="3"/>
        </w:rPr>
        <w:t>从五四到人权同盟，先生之行在民主自由。</w:t>
      </w:r>
      <w:r>
        <w:rPr>
          <w:rFonts w:ascii="KaiTi" w:hAnsi="KaiTi" w:eastAsia="KaiTi" w:cs="KaiTi"/>
          <w:sz w:val="26"/>
          <w:szCs w:val="26"/>
          <w:spacing w:val="2"/>
        </w:rPr>
        <w:t>[1</w:t>
      </w:r>
    </w:p>
    <w:p>
      <w:pPr>
        <w:pStyle w:val="BodyText"/>
        <w:spacing w:line="345" w:lineRule="auto"/>
        <w:rPr/>
      </w:pPr>
      <w:r/>
    </w:p>
    <w:p>
      <w:pPr>
        <w:pStyle w:val="BodyText"/>
        <w:spacing w:line="345" w:lineRule="auto"/>
        <w:rPr/>
      </w:pPr>
      <w:r/>
    </w:p>
    <w:p>
      <w:pPr>
        <w:ind w:left="999"/>
        <w:spacing w:before="85" w:line="219" w:lineRule="auto"/>
        <w:rPr>
          <w:rFonts w:ascii="SimSun" w:hAnsi="SimSun" w:eastAsia="SimSun" w:cs="SimSun"/>
          <w:sz w:val="26"/>
          <w:szCs w:val="26"/>
        </w:rPr>
      </w:pPr>
      <w:r>
        <w:rPr>
          <w:rFonts w:ascii="SimSun" w:hAnsi="SimSun" w:eastAsia="SimSun" w:cs="SimSun"/>
          <w:sz w:val="26"/>
          <w:szCs w:val="26"/>
          <w:spacing w:val="9"/>
        </w:rPr>
        <w:t>大会通过的唁电称：</w:t>
      </w:r>
    </w:p>
    <w:p>
      <w:pPr>
        <w:pStyle w:val="BodyText"/>
        <w:spacing w:line="328" w:lineRule="auto"/>
        <w:rPr/>
      </w:pPr>
      <w:r/>
    </w:p>
    <w:p>
      <w:pPr>
        <w:pStyle w:val="BodyText"/>
        <w:spacing w:line="328" w:lineRule="auto"/>
        <w:rPr/>
      </w:pPr>
      <w:r/>
    </w:p>
    <w:p>
      <w:pPr>
        <w:ind w:left="459" w:right="20" w:firstLine="539"/>
        <w:spacing w:before="84" w:line="374" w:lineRule="auto"/>
        <w:rPr>
          <w:rFonts w:ascii="KaiTi" w:hAnsi="KaiTi" w:eastAsia="KaiTi" w:cs="KaiTi"/>
          <w:sz w:val="26"/>
          <w:szCs w:val="26"/>
        </w:rPr>
      </w:pPr>
      <w:r>
        <w:rPr>
          <w:rFonts w:ascii="KaiTi" w:hAnsi="KaiTi" w:eastAsia="KaiTi" w:cs="KaiTi"/>
          <w:sz w:val="26"/>
          <w:szCs w:val="26"/>
          <w:spacing w:val="-1"/>
        </w:rPr>
        <w:t>先生清末从事革命，提倡民权；民六任北大校长，网罗人才，兼收并蓄，学</w:t>
      </w:r>
      <w:r>
        <w:rPr>
          <w:rFonts w:ascii="KaiTi" w:hAnsi="KaiTi" w:eastAsia="KaiTi" w:cs="KaiTi"/>
          <w:sz w:val="26"/>
          <w:szCs w:val="26"/>
          <w:spacing w:val="18"/>
        </w:rPr>
        <w:t xml:space="preserve"> </w:t>
      </w:r>
      <w:r>
        <w:rPr>
          <w:rFonts w:ascii="KaiTi" w:hAnsi="KaiTi" w:eastAsia="KaiTi" w:cs="KaiTi"/>
          <w:sz w:val="26"/>
          <w:szCs w:val="26"/>
        </w:rPr>
        <w:t>术思想，主张自由，伟大的五四运动，实先生提</w:t>
      </w:r>
      <w:r>
        <w:rPr>
          <w:rFonts w:ascii="KaiTi" w:hAnsi="KaiTi" w:eastAsia="KaiTi" w:cs="KaiTi"/>
          <w:sz w:val="26"/>
          <w:szCs w:val="26"/>
          <w:spacing w:val="-1"/>
        </w:rPr>
        <w:t>倡诱掖，导其先路。九一八后，</w:t>
      </w:r>
      <w:r>
        <w:rPr>
          <w:rFonts w:ascii="KaiTi" w:hAnsi="KaiTi" w:eastAsia="KaiTi" w:cs="KaiTi"/>
          <w:sz w:val="26"/>
          <w:szCs w:val="26"/>
        </w:rPr>
        <w:t xml:space="preserve"> </w:t>
      </w:r>
      <w:r>
        <w:rPr>
          <w:rFonts w:ascii="KaiTi" w:hAnsi="KaiTi" w:eastAsia="KaiTi" w:cs="KaiTi"/>
          <w:sz w:val="26"/>
          <w:szCs w:val="26"/>
          <w:spacing w:val="8"/>
        </w:rPr>
        <w:t>与宋庆龄、杨杏佛诸先生等发起人权保障同盟，从事援</w:t>
      </w:r>
      <w:r>
        <w:rPr>
          <w:rFonts w:ascii="KaiTi" w:hAnsi="KaiTi" w:eastAsia="KaiTi" w:cs="KaiTi"/>
          <w:sz w:val="26"/>
          <w:szCs w:val="26"/>
          <w:spacing w:val="7"/>
        </w:rPr>
        <w:t>救青年志士，以图保留</w:t>
      </w:r>
      <w:r>
        <w:rPr>
          <w:rFonts w:ascii="KaiTi" w:hAnsi="KaiTi" w:eastAsia="KaiTi" w:cs="KaiTi"/>
          <w:sz w:val="26"/>
          <w:szCs w:val="26"/>
        </w:rPr>
        <w:t xml:space="preserve"> </w:t>
      </w:r>
      <w:r>
        <w:rPr>
          <w:rFonts w:ascii="KaiTi" w:hAnsi="KaiTi" w:eastAsia="KaiTi" w:cs="KaiTi"/>
          <w:sz w:val="26"/>
          <w:szCs w:val="26"/>
        </w:rPr>
        <w:t>国家元气，虽为强暴所威胁，而气不为之沮。七七抗战以来，先生老矣，犹谆谆</w:t>
      </w:r>
    </w:p>
    <w:p>
      <w:pPr>
        <w:pStyle w:val="BodyText"/>
        <w:rPr/>
      </w:pPr>
      <w:r/>
    </w:p>
    <w:p>
      <w:pPr>
        <w:pStyle w:val="BodyText"/>
        <w:rPr/>
      </w:pPr>
      <w:r/>
    </w:p>
    <w:p>
      <w:pPr>
        <w:pStyle w:val="BodyText"/>
        <w:rPr/>
      </w:pPr>
      <w:r/>
    </w:p>
    <w:p>
      <w:pPr>
        <w:pStyle w:val="BodyText"/>
        <w:rPr/>
      </w:pPr>
      <w:r>
        <w:drawing>
          <wp:anchor distT="0" distB="0" distL="0" distR="0" simplePos="0" relativeHeight="251917312" behindDoc="0" locked="0" layoutInCell="1" allowOverlap="1">
            <wp:simplePos x="0" y="0"/>
            <wp:positionH relativeFrom="column">
              <wp:posOffset>279371</wp:posOffset>
            </wp:positionH>
            <wp:positionV relativeFrom="paragraph">
              <wp:posOffset>118771</wp:posOffset>
            </wp:positionV>
            <wp:extent cx="2952764" cy="6350"/>
            <wp:effectExtent l="0" t="0" r="0" b="0"/>
            <wp:wrapNone/>
            <wp:docPr id="136" name="IM 136"/>
            <wp:cNvGraphicFramePr/>
            <a:graphic>
              <a:graphicData uri="http://schemas.openxmlformats.org/drawingml/2006/picture">
                <pic:pic>
                  <pic:nvPicPr>
                    <pic:cNvPr id="136" name="IM 136"/>
                    <pic:cNvPicPr/>
                  </pic:nvPicPr>
                  <pic:blipFill>
                    <a:blip r:embed="rId67"/>
                    <a:stretch>
                      <a:fillRect/>
                    </a:stretch>
                  </pic:blipFill>
                  <pic:spPr>
                    <a:xfrm rot="0">
                      <a:off x="0" y="0"/>
                      <a:ext cx="2952764" cy="6350"/>
                    </a:xfrm>
                    <a:prstGeom prst="rect">
                      <a:avLst/>
                    </a:prstGeom>
                  </pic:spPr>
                </pic:pic>
              </a:graphicData>
            </a:graphic>
          </wp:anchor>
        </w:drawing>
      </w:r>
      <w:r/>
    </w:p>
    <w:p>
      <w:pPr>
        <w:pStyle w:val="BodyText"/>
        <w:spacing w:line="241" w:lineRule="auto"/>
        <w:rPr/>
      </w:pPr>
      <w:r/>
    </w:p>
    <w:p>
      <w:pPr>
        <w:ind w:left="570"/>
        <w:spacing w:before="72" w:line="219" w:lineRule="auto"/>
        <w:rPr>
          <w:rFonts w:ascii="SimSun" w:hAnsi="SimSun" w:eastAsia="SimSun" w:cs="SimSun"/>
          <w:sz w:val="22"/>
          <w:szCs w:val="22"/>
        </w:rPr>
      </w:pPr>
      <w:r>
        <w:rPr>
          <w:rFonts w:ascii="SimSun" w:hAnsi="SimSun" w:eastAsia="SimSun" w:cs="SimSun"/>
          <w:sz w:val="22"/>
          <w:szCs w:val="22"/>
          <w:spacing w:val="5"/>
        </w:rPr>
        <w:t>[1]1940年4月19日《新中华报》(延安</w:t>
      </w:r>
      <w:r>
        <w:rPr>
          <w:rFonts w:ascii="SimSun" w:hAnsi="SimSun" w:eastAsia="SimSun" w:cs="SimSun"/>
          <w:sz w:val="22"/>
          <w:szCs w:val="22"/>
          <w:spacing w:val="4"/>
        </w:rPr>
        <w:t>)。</w:t>
      </w:r>
    </w:p>
    <w:p>
      <w:pPr>
        <w:spacing w:line="219" w:lineRule="auto"/>
        <w:sectPr>
          <w:pgSz w:w="11910" w:h="16840"/>
          <w:pgMar w:top="400" w:right="1477" w:bottom="400" w:left="840" w:header="0" w:footer="0" w:gutter="0"/>
        </w:sectPr>
        <w:rPr>
          <w:rFonts w:ascii="SimSun" w:hAnsi="SimSun" w:eastAsia="SimSun" w:cs="SimSun"/>
          <w:sz w:val="22"/>
          <w:szCs w:val="22"/>
        </w:rPr>
      </w:pPr>
    </w:p>
    <w:p>
      <w:pPr>
        <w:pStyle w:val="BodyText"/>
        <w:spacing w:line="282" w:lineRule="auto"/>
        <w:rPr/>
      </w:pPr>
      <w:r/>
    </w:p>
    <w:p>
      <w:pPr>
        <w:pStyle w:val="BodyText"/>
        <w:spacing w:line="282" w:lineRule="auto"/>
        <w:rPr/>
      </w:pPr>
      <w:r/>
    </w:p>
    <w:p>
      <w:pPr>
        <w:pStyle w:val="BodyText"/>
        <w:spacing w:line="282" w:lineRule="auto"/>
        <w:rPr/>
      </w:pPr>
      <w:r/>
    </w:p>
    <w:p>
      <w:pPr>
        <w:ind w:left="20" w:firstLine="6795"/>
        <w:spacing w:before="130" w:line="453" w:lineRule="auto"/>
        <w:rPr>
          <w:rFonts w:ascii="KaiTi" w:hAnsi="KaiTi" w:eastAsia="KaiTi" w:cs="KaiTi"/>
          <w:sz w:val="26"/>
          <w:szCs w:val="26"/>
        </w:rPr>
      </w:pPr>
      <w:r>
        <w:rPr>
          <w:rFonts w:ascii="LiSu" w:hAnsi="LiSu" w:eastAsia="LiSu" w:cs="LiSu"/>
          <w:sz w:val="40"/>
          <w:szCs w:val="40"/>
          <w:b/>
          <w:bCs/>
          <w:spacing w:val="-20"/>
        </w:rPr>
        <w:t>蔡元培画传</w:t>
      </w:r>
      <w:r>
        <w:rPr>
          <w:rFonts w:ascii="LiSu" w:hAnsi="LiSu" w:eastAsia="LiSu" w:cs="LiSu"/>
          <w:sz w:val="40"/>
          <w:szCs w:val="40"/>
          <w:spacing w:val="24"/>
        </w:rPr>
        <w:t xml:space="preserve"> </w:t>
      </w:r>
      <w:r>
        <w:rPr>
          <w:rFonts w:ascii="LiSu" w:hAnsi="LiSu" w:eastAsia="LiSu" w:cs="LiSu"/>
          <w:sz w:val="40"/>
          <w:szCs w:val="40"/>
          <w:spacing w:val="-20"/>
        </w:rPr>
        <w:t>|</w:t>
      </w:r>
      <w:r>
        <w:rPr>
          <w:rFonts w:ascii="LiSu" w:hAnsi="LiSu" w:eastAsia="LiSu" w:cs="LiSu"/>
          <w:sz w:val="40"/>
          <w:szCs w:val="40"/>
          <w:spacing w:val="-37"/>
        </w:rPr>
        <w:t xml:space="preserve"> </w:t>
      </w:r>
      <w:r>
        <w:rPr>
          <w:rFonts w:ascii="Times New Roman" w:hAnsi="Times New Roman" w:eastAsia="Times New Roman" w:cs="Times New Roman"/>
          <w:sz w:val="40"/>
          <w:szCs w:val="40"/>
          <w:b/>
          <w:bCs/>
          <w:spacing w:val="-20"/>
        </w:rPr>
        <w:t>023</w:t>
      </w:r>
      <w:r>
        <w:rPr>
          <w:rFonts w:ascii="Times New Roman" w:hAnsi="Times New Roman" w:eastAsia="Times New Roman" w:cs="Times New Roman"/>
          <w:sz w:val="40"/>
          <w:szCs w:val="40"/>
          <w:b/>
          <w:bCs/>
        </w:rPr>
        <w:t xml:space="preserve"> </w:t>
      </w:r>
      <w:r>
        <w:rPr>
          <w:rFonts w:ascii="KaiTi" w:hAnsi="KaiTi" w:eastAsia="KaiTi" w:cs="KaiTi"/>
          <w:sz w:val="26"/>
          <w:szCs w:val="26"/>
          <w:spacing w:val="-10"/>
        </w:rPr>
        <w:t>以精诚团结，言信行果，训诫国人。哲人云亡，遗教不朽</w:t>
      </w:r>
      <w:r>
        <w:rPr>
          <w:rFonts w:ascii="KaiTi" w:hAnsi="KaiTi" w:eastAsia="KaiTi" w:cs="KaiTi"/>
          <w:sz w:val="26"/>
          <w:szCs w:val="26"/>
          <w:spacing w:val="-11"/>
        </w:rPr>
        <w:t>。[1]</w:t>
      </w:r>
    </w:p>
    <w:p>
      <w:pPr>
        <w:pStyle w:val="BodyText"/>
        <w:spacing w:line="399" w:lineRule="auto"/>
        <w:rPr/>
      </w:pPr>
      <w:r/>
    </w:p>
    <w:p>
      <w:pPr>
        <w:ind w:left="20" w:right="694" w:firstLine="539"/>
        <w:spacing w:before="85" w:line="374" w:lineRule="auto"/>
        <w:jc w:val="both"/>
        <w:rPr>
          <w:rFonts w:ascii="SimSun" w:hAnsi="SimSun" w:eastAsia="SimSun" w:cs="SimSun"/>
          <w:sz w:val="26"/>
          <w:szCs w:val="26"/>
        </w:rPr>
      </w:pPr>
      <w:r>
        <w:rPr>
          <w:rFonts w:ascii="SimSun" w:hAnsi="SimSun" w:eastAsia="SimSun" w:cs="SimSun"/>
          <w:sz w:val="26"/>
          <w:szCs w:val="26"/>
          <w:spacing w:val="16"/>
        </w:rPr>
        <w:t>四十年后，1980年3月5日，首都各界一</w:t>
      </w:r>
      <w:r>
        <w:rPr>
          <w:rFonts w:ascii="SimSun" w:hAnsi="SimSun" w:eastAsia="SimSun" w:cs="SimSun"/>
          <w:sz w:val="26"/>
          <w:szCs w:val="26"/>
          <w:spacing w:val="15"/>
        </w:rPr>
        <w:t>千多人在政协礼堂举行纪念蔡元</w:t>
      </w:r>
      <w:r>
        <w:rPr>
          <w:rFonts w:ascii="SimSun" w:hAnsi="SimSun" w:eastAsia="SimSun" w:cs="SimSun"/>
          <w:sz w:val="26"/>
          <w:szCs w:val="26"/>
        </w:rPr>
        <w:t xml:space="preserve"> </w:t>
      </w:r>
      <w:r>
        <w:rPr>
          <w:rFonts w:ascii="SimSun" w:hAnsi="SimSun" w:eastAsia="SimSun" w:cs="SimSun"/>
          <w:sz w:val="26"/>
          <w:szCs w:val="26"/>
          <w:spacing w:val="16"/>
        </w:rPr>
        <w:t>培先生逝世四十周年大会。全国人大常委会副委员长宋庆龄在致词中，又一</w:t>
      </w:r>
      <w:r>
        <w:rPr>
          <w:rFonts w:ascii="SimSun" w:hAnsi="SimSun" w:eastAsia="SimSun" w:cs="SimSun"/>
          <w:sz w:val="26"/>
          <w:szCs w:val="26"/>
          <w:spacing w:val="5"/>
        </w:rPr>
        <w:t xml:space="preserve"> </w:t>
      </w:r>
      <w:r>
        <w:rPr>
          <w:rFonts w:ascii="SimSun" w:hAnsi="SimSun" w:eastAsia="SimSun" w:cs="SimSun"/>
          <w:sz w:val="26"/>
          <w:szCs w:val="26"/>
          <w:spacing w:val="2"/>
        </w:rPr>
        <w:t>次对蔡元培作了很高评价，指出：</w:t>
      </w:r>
    </w:p>
    <w:p>
      <w:pPr>
        <w:pStyle w:val="BodyText"/>
        <w:spacing w:line="253" w:lineRule="auto"/>
        <w:rPr/>
      </w:pPr>
      <w:r/>
    </w:p>
    <w:p>
      <w:pPr>
        <w:pStyle w:val="BodyText"/>
        <w:spacing w:line="253" w:lineRule="auto"/>
        <w:rPr/>
      </w:pPr>
      <w:r/>
    </w:p>
    <w:p>
      <w:pPr>
        <w:ind w:left="20" w:right="708" w:firstLine="539"/>
        <w:spacing w:before="85" w:line="377" w:lineRule="auto"/>
        <w:jc w:val="both"/>
        <w:rPr>
          <w:rFonts w:ascii="KaiTi" w:hAnsi="KaiTi" w:eastAsia="KaiTi" w:cs="KaiTi"/>
          <w:sz w:val="26"/>
          <w:szCs w:val="26"/>
        </w:rPr>
      </w:pPr>
      <w:r>
        <w:rPr>
          <w:rFonts w:ascii="KaiTi" w:hAnsi="KaiTi" w:eastAsia="KaiTi" w:cs="KaiTi"/>
          <w:sz w:val="26"/>
          <w:szCs w:val="26"/>
          <w:spacing w:val="8"/>
        </w:rPr>
        <w:t>蔡元培先生是我国著名的民主革命家、教育家、科学家。他提倡科学与民</w:t>
      </w:r>
      <w:r>
        <w:rPr>
          <w:rFonts w:ascii="KaiTi" w:hAnsi="KaiTi" w:eastAsia="KaiTi" w:cs="KaiTi"/>
          <w:sz w:val="26"/>
          <w:szCs w:val="26"/>
        </w:rPr>
        <w:t xml:space="preserve"> </w:t>
      </w:r>
      <w:r>
        <w:rPr>
          <w:rFonts w:ascii="KaiTi" w:hAnsi="KaiTi" w:eastAsia="KaiTi" w:cs="KaiTi"/>
          <w:sz w:val="26"/>
          <w:szCs w:val="26"/>
          <w:spacing w:val="-1"/>
        </w:rPr>
        <w:t>主，主张“兼容并包”、百家争鸣，培养教育了一代人。他积极支持“五四”运</w:t>
      </w:r>
      <w:r>
        <w:rPr>
          <w:rFonts w:ascii="KaiTi" w:hAnsi="KaiTi" w:eastAsia="KaiTi" w:cs="KaiTi"/>
          <w:sz w:val="26"/>
          <w:szCs w:val="26"/>
          <w:spacing w:val="18"/>
        </w:rPr>
        <w:t xml:space="preserve"> </w:t>
      </w:r>
      <w:r>
        <w:rPr>
          <w:rFonts w:ascii="KaiTi" w:hAnsi="KaiTi" w:eastAsia="KaiTi" w:cs="KaiTi"/>
          <w:sz w:val="26"/>
          <w:szCs w:val="26"/>
          <w:spacing w:val="8"/>
        </w:rPr>
        <w:t>动，对学生的爱国行动极表同情，并大力营救那些被捕的学生。蔡先生反对蒋</w:t>
      </w:r>
      <w:r>
        <w:rPr>
          <w:rFonts w:ascii="KaiTi" w:hAnsi="KaiTi" w:eastAsia="KaiTi" w:cs="KaiTi"/>
          <w:sz w:val="26"/>
          <w:szCs w:val="26"/>
        </w:rPr>
        <w:t xml:space="preserve"> </w:t>
      </w:r>
      <w:r>
        <w:rPr>
          <w:rFonts w:ascii="KaiTi" w:hAnsi="KaiTi" w:eastAsia="KaiTi" w:cs="KaiTi"/>
          <w:sz w:val="26"/>
          <w:szCs w:val="26"/>
          <w:spacing w:val="8"/>
        </w:rPr>
        <w:t>介石的独裁统治和对日妥协投降，坚持保障人权，赞同国共合作，力求</w:t>
      </w:r>
      <w:r>
        <w:rPr>
          <w:rFonts w:ascii="KaiTi" w:hAnsi="KaiTi" w:eastAsia="KaiTi" w:cs="KaiTi"/>
          <w:sz w:val="26"/>
          <w:szCs w:val="26"/>
          <w:spacing w:val="7"/>
        </w:rPr>
        <w:t>全面抗</w:t>
      </w:r>
      <w:r>
        <w:rPr>
          <w:rFonts w:ascii="KaiTi" w:hAnsi="KaiTi" w:eastAsia="KaiTi" w:cs="KaiTi"/>
          <w:sz w:val="26"/>
          <w:szCs w:val="26"/>
        </w:rPr>
        <w:t xml:space="preserve"> </w:t>
      </w:r>
      <w:r>
        <w:rPr>
          <w:rFonts w:ascii="KaiTi" w:hAnsi="KaiTi" w:eastAsia="KaiTi" w:cs="KaiTi"/>
          <w:sz w:val="26"/>
          <w:szCs w:val="26"/>
          <w:spacing w:val="8"/>
        </w:rPr>
        <w:t>战。蔡先生和鲁迅先生之间，始终保持着深切的战斗友</w:t>
      </w:r>
      <w:r>
        <w:rPr>
          <w:rFonts w:ascii="KaiTi" w:hAnsi="KaiTi" w:eastAsia="KaiTi" w:cs="KaiTi"/>
          <w:sz w:val="26"/>
          <w:szCs w:val="26"/>
          <w:spacing w:val="7"/>
        </w:rPr>
        <w:t>谊。蔡先生对中国的教</w:t>
      </w:r>
      <w:r>
        <w:rPr>
          <w:rFonts w:ascii="KaiTi" w:hAnsi="KaiTi" w:eastAsia="KaiTi" w:cs="KaiTi"/>
          <w:sz w:val="26"/>
          <w:szCs w:val="26"/>
        </w:rPr>
        <w:t xml:space="preserve"> </w:t>
      </w:r>
      <w:r>
        <w:rPr>
          <w:rFonts w:ascii="KaiTi" w:hAnsi="KaiTi" w:eastAsia="KaiTi" w:cs="KaiTi"/>
          <w:sz w:val="26"/>
          <w:szCs w:val="26"/>
          <w:spacing w:val="-8"/>
        </w:rPr>
        <w:t>育、科学事业和民主革命，做出了重要的贡献。</w:t>
      </w:r>
      <w:r>
        <w:rPr>
          <w:rFonts w:ascii="KaiTi" w:hAnsi="KaiTi" w:eastAsia="KaiTi" w:cs="KaiTi"/>
          <w:sz w:val="26"/>
          <w:szCs w:val="26"/>
          <w:spacing w:val="-9"/>
        </w:rPr>
        <w:t>[2]</w:t>
      </w:r>
    </w:p>
    <w:p>
      <w:pPr>
        <w:pStyle w:val="BodyText"/>
        <w:spacing w:line="271" w:lineRule="auto"/>
        <w:rPr/>
      </w:pPr>
      <w:r/>
    </w:p>
    <w:p>
      <w:pPr>
        <w:pStyle w:val="BodyText"/>
        <w:spacing w:line="271" w:lineRule="auto"/>
        <w:rPr/>
      </w:pPr>
      <w:r/>
    </w:p>
    <w:p>
      <w:pPr>
        <w:ind w:left="20" w:right="711" w:firstLine="539"/>
        <w:spacing w:before="85" w:line="369" w:lineRule="auto"/>
        <w:rPr>
          <w:rFonts w:ascii="SimSun" w:hAnsi="SimSun" w:eastAsia="SimSun" w:cs="SimSun"/>
          <w:sz w:val="26"/>
          <w:szCs w:val="26"/>
        </w:rPr>
      </w:pPr>
      <w:r>
        <w:rPr>
          <w:rFonts w:ascii="SimSun" w:hAnsi="SimSun" w:eastAsia="SimSun" w:cs="SimSun"/>
          <w:sz w:val="26"/>
          <w:szCs w:val="26"/>
          <w:spacing w:val="11"/>
        </w:rPr>
        <w:t>1988年1月11日，北京大学集会纪念蔡元培一百二十周年诞辰，全国</w:t>
      </w:r>
      <w:r>
        <w:rPr>
          <w:rFonts w:ascii="SimSun" w:hAnsi="SimSun" w:eastAsia="SimSun" w:cs="SimSun"/>
          <w:sz w:val="26"/>
          <w:szCs w:val="26"/>
          <w:spacing w:val="10"/>
        </w:rPr>
        <w:t>政协</w:t>
      </w:r>
      <w:r>
        <w:rPr>
          <w:rFonts w:ascii="SimSun" w:hAnsi="SimSun" w:eastAsia="SimSun" w:cs="SimSun"/>
          <w:sz w:val="26"/>
          <w:szCs w:val="26"/>
        </w:rPr>
        <w:t xml:space="preserve"> </w:t>
      </w:r>
      <w:r>
        <w:rPr>
          <w:rFonts w:ascii="SimSun" w:hAnsi="SimSun" w:eastAsia="SimSun" w:cs="SimSun"/>
          <w:sz w:val="26"/>
          <w:szCs w:val="26"/>
          <w:spacing w:val="9"/>
        </w:rPr>
        <w:t>副主席周培源在讲话中，再次高度评价了蔡元培的功绩。他说：</w:t>
      </w:r>
    </w:p>
    <w:p>
      <w:pPr>
        <w:pStyle w:val="BodyText"/>
        <w:spacing w:line="247" w:lineRule="auto"/>
        <w:rPr/>
      </w:pPr>
      <w:r/>
    </w:p>
    <w:p>
      <w:pPr>
        <w:pStyle w:val="BodyText"/>
        <w:spacing w:line="247" w:lineRule="auto"/>
        <w:rPr/>
      </w:pPr>
      <w:r/>
    </w:p>
    <w:p>
      <w:pPr>
        <w:ind w:left="20" w:right="704" w:firstLine="539"/>
        <w:spacing w:before="85" w:line="376" w:lineRule="auto"/>
        <w:jc w:val="both"/>
        <w:rPr>
          <w:rFonts w:ascii="KaiTi" w:hAnsi="KaiTi" w:eastAsia="KaiTi" w:cs="KaiTi"/>
          <w:sz w:val="26"/>
          <w:szCs w:val="26"/>
        </w:rPr>
      </w:pPr>
      <w:r>
        <w:rPr>
          <w:rFonts w:ascii="KaiTi" w:hAnsi="KaiTi" w:eastAsia="KaiTi" w:cs="KaiTi"/>
          <w:sz w:val="26"/>
          <w:szCs w:val="26"/>
          <w:spacing w:val="8"/>
        </w:rPr>
        <w:t>蔡元培是我国近代一位伟大的民主革命家、教育</w:t>
      </w:r>
      <w:r>
        <w:rPr>
          <w:rFonts w:ascii="KaiTi" w:hAnsi="KaiTi" w:eastAsia="KaiTi" w:cs="KaiTi"/>
          <w:sz w:val="26"/>
          <w:szCs w:val="26"/>
          <w:spacing w:val="7"/>
        </w:rPr>
        <w:t>家和思想家。他把毕生的</w:t>
      </w:r>
      <w:r>
        <w:rPr>
          <w:rFonts w:ascii="KaiTi" w:hAnsi="KaiTi" w:eastAsia="KaiTi" w:cs="KaiTi"/>
          <w:sz w:val="26"/>
          <w:szCs w:val="26"/>
        </w:rPr>
        <w:t xml:space="preserve"> </w:t>
      </w:r>
      <w:r>
        <w:rPr>
          <w:rFonts w:ascii="KaiTi" w:hAnsi="KaiTi" w:eastAsia="KaiTi" w:cs="KaiTi"/>
          <w:sz w:val="26"/>
          <w:szCs w:val="26"/>
          <w:spacing w:val="8"/>
        </w:rPr>
        <w:t>精力，献给了我国的科学文化教育事业，始终不渝地为国家</w:t>
      </w:r>
      <w:r>
        <w:rPr>
          <w:rFonts w:ascii="KaiTi" w:hAnsi="KaiTi" w:eastAsia="KaiTi" w:cs="KaiTi"/>
          <w:sz w:val="26"/>
          <w:szCs w:val="26"/>
          <w:spacing w:val="7"/>
        </w:rPr>
        <w:t>的独立和民族的解</w:t>
      </w:r>
      <w:r>
        <w:rPr>
          <w:rFonts w:ascii="KaiTi" w:hAnsi="KaiTi" w:eastAsia="KaiTi" w:cs="KaiTi"/>
          <w:sz w:val="26"/>
          <w:szCs w:val="26"/>
        </w:rPr>
        <w:t xml:space="preserve"> </w:t>
      </w:r>
      <w:r>
        <w:rPr>
          <w:rFonts w:ascii="KaiTi" w:hAnsi="KaiTi" w:eastAsia="KaiTi" w:cs="KaiTi"/>
          <w:sz w:val="26"/>
          <w:szCs w:val="26"/>
        </w:rPr>
        <w:t>放，为振兴中华，争取一个民主和科学的新中国而奋斗。他以自</w:t>
      </w:r>
      <w:r>
        <w:rPr>
          <w:rFonts w:ascii="KaiTi" w:hAnsi="KaiTi" w:eastAsia="KaiTi" w:cs="KaiTi"/>
          <w:sz w:val="26"/>
          <w:szCs w:val="26"/>
          <w:spacing w:val="-1"/>
        </w:rPr>
        <w:t>己的言和行，树</w:t>
      </w:r>
      <w:r>
        <w:rPr>
          <w:rFonts w:ascii="KaiTi" w:hAnsi="KaiTi" w:eastAsia="KaiTi" w:cs="KaiTi"/>
          <w:sz w:val="26"/>
          <w:szCs w:val="26"/>
        </w:rPr>
        <w:t xml:space="preserve"> </w:t>
      </w:r>
      <w:r>
        <w:rPr>
          <w:rFonts w:ascii="KaiTi" w:hAnsi="KaiTi" w:eastAsia="KaiTi" w:cs="KaiTi"/>
          <w:sz w:val="26"/>
          <w:szCs w:val="26"/>
          <w:spacing w:val="1"/>
        </w:rPr>
        <w:t>起一个不朽的榜样，培育了一代新风，给中国</w:t>
      </w:r>
      <w:r>
        <w:rPr>
          <w:rFonts w:ascii="KaiTi" w:hAnsi="KaiTi" w:eastAsia="KaiTi" w:cs="KaiTi"/>
          <w:sz w:val="26"/>
          <w:szCs w:val="26"/>
        </w:rPr>
        <w:t>社会造成了一大批人才。他无愧于</w:t>
      </w:r>
      <w:r>
        <w:rPr>
          <w:rFonts w:ascii="KaiTi" w:hAnsi="KaiTi" w:eastAsia="KaiTi" w:cs="KaiTi"/>
          <w:sz w:val="26"/>
          <w:szCs w:val="26"/>
        </w:rPr>
        <w:t xml:space="preserve"> </w:t>
      </w:r>
      <w:r>
        <w:rPr>
          <w:rFonts w:ascii="KaiTi" w:hAnsi="KaiTi" w:eastAsia="KaiTi" w:cs="KaiTi"/>
          <w:sz w:val="26"/>
          <w:szCs w:val="26"/>
          <w:spacing w:val="-1"/>
        </w:rPr>
        <w:t>毛泽东所给予的“学界泰斗，人世楷模”这一崇高评价。3]</w:t>
      </w:r>
    </w:p>
    <w:p>
      <w:pPr>
        <w:pStyle w:val="BodyText"/>
        <w:spacing w:line="270" w:lineRule="auto"/>
        <w:rPr/>
      </w:pPr>
      <w:r/>
    </w:p>
    <w:p>
      <w:pPr>
        <w:pStyle w:val="BodyText"/>
        <w:spacing w:line="270" w:lineRule="auto"/>
        <w:rPr/>
      </w:pPr>
      <w:r/>
    </w:p>
    <w:p>
      <w:pPr>
        <w:pStyle w:val="BodyText"/>
        <w:spacing w:line="271" w:lineRule="auto"/>
        <w:rPr/>
      </w:pPr>
      <w:r>
        <w:drawing>
          <wp:anchor distT="0" distB="0" distL="0" distR="0" simplePos="0" relativeHeight="251936768" behindDoc="0" locked="0" layoutInCell="1" allowOverlap="1">
            <wp:simplePos x="0" y="0"/>
            <wp:positionH relativeFrom="column">
              <wp:posOffset>0</wp:posOffset>
            </wp:positionH>
            <wp:positionV relativeFrom="paragraph">
              <wp:posOffset>170743</wp:posOffset>
            </wp:positionV>
            <wp:extent cx="2952764" cy="6350"/>
            <wp:effectExtent l="0" t="0" r="0" b="0"/>
            <wp:wrapNone/>
            <wp:docPr id="138" name="IM 138"/>
            <wp:cNvGraphicFramePr/>
            <a:graphic>
              <a:graphicData uri="http://schemas.openxmlformats.org/drawingml/2006/picture">
                <pic:pic>
                  <pic:nvPicPr>
                    <pic:cNvPr id="138" name="IM 138"/>
                    <pic:cNvPicPr/>
                  </pic:nvPicPr>
                  <pic:blipFill>
                    <a:blip r:embed="rId68"/>
                    <a:stretch>
                      <a:fillRect/>
                    </a:stretch>
                  </pic:blipFill>
                  <pic:spPr>
                    <a:xfrm rot="0">
                      <a:off x="0" y="0"/>
                      <a:ext cx="2952764" cy="6350"/>
                    </a:xfrm>
                    <a:prstGeom prst="rect">
                      <a:avLst/>
                    </a:prstGeom>
                  </pic:spPr>
                </pic:pic>
              </a:graphicData>
            </a:graphic>
          </wp:anchor>
        </w:drawing>
      </w:r>
      <w:r/>
    </w:p>
    <w:p>
      <w:pPr>
        <w:pStyle w:val="BodyText"/>
        <w:spacing w:line="271" w:lineRule="auto"/>
        <w:rPr/>
      </w:pPr>
      <w:r/>
    </w:p>
    <w:p>
      <w:pPr>
        <w:ind w:left="120"/>
        <w:spacing w:before="72" w:line="219" w:lineRule="auto"/>
        <w:rPr>
          <w:rFonts w:ascii="SimSun" w:hAnsi="SimSun" w:eastAsia="SimSun" w:cs="SimSun"/>
          <w:sz w:val="22"/>
          <w:szCs w:val="22"/>
        </w:rPr>
      </w:pPr>
      <w:r>
        <w:rPr>
          <w:rFonts w:ascii="SimSun" w:hAnsi="SimSun" w:eastAsia="SimSun" w:cs="SimSun"/>
          <w:sz w:val="22"/>
          <w:szCs w:val="22"/>
          <w:spacing w:val="5"/>
        </w:rPr>
        <w:t>[1]1940年4月19日《新中华报》(延安</w:t>
      </w:r>
      <w:r>
        <w:rPr>
          <w:rFonts w:ascii="SimSun" w:hAnsi="SimSun" w:eastAsia="SimSun" w:cs="SimSun"/>
          <w:sz w:val="22"/>
          <w:szCs w:val="22"/>
          <w:spacing w:val="4"/>
        </w:rPr>
        <w:t>)。</w:t>
      </w:r>
    </w:p>
    <w:p>
      <w:pPr>
        <w:ind w:left="120"/>
        <w:spacing w:before="45" w:line="216" w:lineRule="auto"/>
        <w:rPr>
          <w:rFonts w:ascii="SimSun" w:hAnsi="SimSun" w:eastAsia="SimSun" w:cs="SimSun"/>
          <w:sz w:val="22"/>
          <w:szCs w:val="22"/>
        </w:rPr>
      </w:pPr>
      <w:r>
        <w:rPr>
          <w:rFonts w:ascii="SimSun" w:hAnsi="SimSun" w:eastAsia="SimSun" w:cs="SimSun"/>
          <w:sz w:val="22"/>
          <w:szCs w:val="22"/>
          <w:spacing w:val="-1"/>
        </w:rPr>
        <w:t>[2]蔡建国编：《蔡元培先生纪念集》,中华书局1984年版，</w:t>
      </w:r>
      <w:r>
        <w:rPr>
          <w:rFonts w:ascii="SimSun" w:hAnsi="SimSun" w:eastAsia="SimSun" w:cs="SimSun"/>
          <w:sz w:val="22"/>
          <w:szCs w:val="22"/>
          <w:spacing w:val="-2"/>
        </w:rPr>
        <w:t>第17页。</w:t>
      </w:r>
    </w:p>
    <w:p>
      <w:pPr>
        <w:ind w:left="120"/>
        <w:spacing w:before="73" w:line="216" w:lineRule="auto"/>
        <w:rPr>
          <w:rFonts w:ascii="SimSun" w:hAnsi="SimSun" w:eastAsia="SimSun" w:cs="SimSun"/>
          <w:sz w:val="22"/>
          <w:szCs w:val="22"/>
        </w:rPr>
      </w:pPr>
      <w:r>
        <w:rPr>
          <w:rFonts w:ascii="SimSun" w:hAnsi="SimSun" w:eastAsia="SimSun" w:cs="SimSun"/>
          <w:sz w:val="22"/>
          <w:szCs w:val="22"/>
        </w:rPr>
        <w:t>[3]中国蔡元培研究会编：《蔡元培纪念集》,浙江教育出版社1998年版，第19页。</w:t>
      </w:r>
    </w:p>
    <w:p>
      <w:pPr>
        <w:spacing w:line="216" w:lineRule="auto"/>
        <w:sectPr>
          <w:pgSz w:w="11910" w:h="16840"/>
          <w:pgMar w:top="400" w:right="804" w:bottom="400" w:left="1259" w:header="0" w:footer="0" w:gutter="0"/>
        </w:sectPr>
        <w:rPr>
          <w:rFonts w:ascii="SimSun" w:hAnsi="SimSun" w:eastAsia="SimSun" w:cs="SimSun"/>
          <w:sz w:val="22"/>
          <w:szCs w:val="22"/>
        </w:rPr>
      </w:pPr>
    </w:p>
    <w:p>
      <w:pPr>
        <w:pStyle w:val="BodyText"/>
        <w:spacing w:line="284" w:lineRule="auto"/>
        <w:rPr/>
      </w:pPr>
      <w:r/>
    </w:p>
    <w:p>
      <w:pPr>
        <w:pStyle w:val="BodyText"/>
        <w:spacing w:line="285" w:lineRule="auto"/>
        <w:rPr/>
      </w:pPr>
      <w:r/>
    </w:p>
    <w:p>
      <w:pPr>
        <w:pStyle w:val="BodyText"/>
        <w:spacing w:line="285" w:lineRule="auto"/>
        <w:rPr/>
      </w:pPr>
      <w:r/>
    </w:p>
    <w:p>
      <w:pPr>
        <w:pStyle w:val="BodyText"/>
        <w:spacing w:line="285" w:lineRule="auto"/>
        <w:rPr/>
      </w:pPr>
      <w:r/>
    </w:p>
    <w:p>
      <w:pPr>
        <w:spacing w:before="78" w:line="222" w:lineRule="auto"/>
        <w:rPr>
          <w:rFonts w:ascii="SimHei" w:hAnsi="SimHei" w:eastAsia="SimHei" w:cs="SimHei"/>
          <w:sz w:val="24"/>
          <w:szCs w:val="24"/>
        </w:rPr>
      </w:pPr>
      <w:r>
        <w:rPr>
          <w:rFonts w:ascii="SimHei" w:hAnsi="SimHei" w:eastAsia="SimHei" w:cs="SimHei"/>
          <w:sz w:val="24"/>
          <w:szCs w:val="24"/>
          <w:b/>
          <w:bCs/>
          <w:spacing w:val="-14"/>
        </w:rPr>
        <w:t>20世纪中国教育家画传</w:t>
      </w:r>
    </w:p>
    <w:p>
      <w:pPr>
        <w:pStyle w:val="BodyText"/>
        <w:spacing w:line="251" w:lineRule="auto"/>
        <w:rPr/>
      </w:pPr>
      <w:r/>
    </w:p>
    <w:p>
      <w:pPr>
        <w:pStyle w:val="BodyText"/>
        <w:spacing w:line="252" w:lineRule="auto"/>
        <w:rPr/>
      </w:pPr>
      <w:r/>
    </w:p>
    <w:p>
      <w:pPr>
        <w:ind w:firstLine="476"/>
        <w:spacing w:line="8230" w:lineRule="exact"/>
        <w:rPr/>
      </w:pPr>
      <w:r>
        <w:rPr>
          <w:position w:val="-164"/>
        </w:rPr>
        <w:drawing>
          <wp:inline distT="0" distB="0" distL="0" distR="0">
            <wp:extent cx="5715018" cy="5225970"/>
            <wp:effectExtent l="0" t="0" r="0" b="0"/>
            <wp:docPr id="140" name="IM 140"/>
            <wp:cNvGraphicFramePr/>
            <a:graphic>
              <a:graphicData uri="http://schemas.openxmlformats.org/drawingml/2006/picture">
                <pic:pic>
                  <pic:nvPicPr>
                    <pic:cNvPr id="140" name="IM 140"/>
                    <pic:cNvPicPr/>
                  </pic:nvPicPr>
                  <pic:blipFill>
                    <a:blip r:embed="rId69"/>
                    <a:stretch>
                      <a:fillRect/>
                    </a:stretch>
                  </pic:blipFill>
                  <pic:spPr>
                    <a:xfrm rot="0">
                      <a:off x="0" y="0"/>
                      <a:ext cx="5715018" cy="5225970"/>
                    </a:xfrm>
                    <a:prstGeom prst="rect">
                      <a:avLst/>
                    </a:prstGeom>
                  </pic:spPr>
                </pic:pic>
              </a:graphicData>
            </a:graphic>
          </wp:inline>
        </w:drawing>
      </w:r>
    </w:p>
    <w:p>
      <w:pPr>
        <w:ind w:left="556"/>
        <w:spacing w:before="80" w:line="222" w:lineRule="auto"/>
        <w:rPr>
          <w:rFonts w:ascii="SimHei" w:hAnsi="SimHei" w:eastAsia="SimHei" w:cs="SimHei"/>
          <w:sz w:val="24"/>
          <w:szCs w:val="24"/>
        </w:rPr>
      </w:pPr>
      <w:r>
        <w:rPr>
          <w:rFonts w:ascii="SimHei" w:hAnsi="SimHei" w:eastAsia="SimHei" w:cs="SimHei"/>
          <w:sz w:val="24"/>
          <w:szCs w:val="24"/>
          <w:spacing w:val="-23"/>
        </w:rPr>
        <w:t>纪念蔡元培先生逝世四十周年大会会场。</w:t>
      </w:r>
    </w:p>
    <w:p>
      <w:pPr>
        <w:pStyle w:val="BodyText"/>
        <w:spacing w:line="285" w:lineRule="auto"/>
        <w:rPr/>
      </w:pPr>
      <w:r/>
    </w:p>
    <w:p>
      <w:pPr>
        <w:pStyle w:val="BodyText"/>
        <w:spacing w:line="285" w:lineRule="auto"/>
        <w:rPr/>
      </w:pPr>
      <w:r/>
    </w:p>
    <w:p>
      <w:pPr>
        <w:pStyle w:val="BodyText"/>
        <w:spacing w:line="285" w:lineRule="auto"/>
        <w:rPr/>
      </w:pPr>
      <w:r/>
    </w:p>
    <w:p>
      <w:pPr>
        <w:pStyle w:val="BodyText"/>
        <w:spacing w:line="286" w:lineRule="auto"/>
        <w:rPr/>
      </w:pPr>
      <w:r/>
    </w:p>
    <w:p>
      <w:pPr>
        <w:ind w:left="446" w:firstLine="570"/>
        <w:spacing w:before="78" w:line="408" w:lineRule="auto"/>
        <w:jc w:val="both"/>
        <w:rPr>
          <w:rFonts w:ascii="SimSun" w:hAnsi="SimSun" w:eastAsia="SimSun" w:cs="SimSun"/>
          <w:sz w:val="24"/>
          <w:szCs w:val="24"/>
        </w:rPr>
      </w:pPr>
      <w:r>
        <w:rPr>
          <w:rFonts w:ascii="SimSun" w:hAnsi="SimSun" w:eastAsia="SimSun" w:cs="SimSun"/>
          <w:sz w:val="24"/>
          <w:szCs w:val="24"/>
          <w:spacing w:val="36"/>
        </w:rPr>
        <w:t>上述在不同历史时期对蔡元培所作的评价，突出表明了蔡元培在中国近</w:t>
      </w:r>
      <w:r>
        <w:rPr>
          <w:rFonts w:ascii="SimSun" w:hAnsi="SimSun" w:eastAsia="SimSun" w:cs="SimSun"/>
          <w:sz w:val="24"/>
          <w:szCs w:val="24"/>
          <w:spacing w:val="2"/>
        </w:rPr>
        <w:t xml:space="preserve"> </w:t>
      </w:r>
      <w:r>
        <w:rPr>
          <w:rFonts w:ascii="SimSun" w:hAnsi="SimSun" w:eastAsia="SimSun" w:cs="SimSun"/>
          <w:sz w:val="24"/>
          <w:szCs w:val="24"/>
          <w:spacing w:val="37"/>
        </w:rPr>
        <w:t>代历史上的崇高地位和重大影响，集中反映了国家、民族和人民对他的崇敬</w:t>
      </w:r>
      <w:r>
        <w:rPr>
          <w:rFonts w:ascii="SimSun" w:hAnsi="SimSun" w:eastAsia="SimSun" w:cs="SimSun"/>
          <w:sz w:val="24"/>
          <w:szCs w:val="24"/>
          <w:spacing w:val="9"/>
        </w:rPr>
        <w:t xml:space="preserve"> </w:t>
      </w:r>
      <w:r>
        <w:rPr>
          <w:rFonts w:ascii="SimSun" w:hAnsi="SimSun" w:eastAsia="SimSun" w:cs="SimSun"/>
          <w:sz w:val="24"/>
          <w:szCs w:val="24"/>
          <w:spacing w:val="28"/>
        </w:rPr>
        <w:t>和怀念。蔡元培以其光辉业绩、道德文章和伟大人格</w:t>
      </w:r>
      <w:r>
        <w:rPr>
          <w:rFonts w:ascii="SimSun" w:hAnsi="SimSun" w:eastAsia="SimSun" w:cs="SimSun"/>
          <w:sz w:val="24"/>
          <w:szCs w:val="24"/>
          <w:spacing w:val="27"/>
        </w:rPr>
        <w:t>，在人们的心目中筑起了</w:t>
      </w:r>
      <w:r>
        <w:rPr>
          <w:rFonts w:ascii="SimSun" w:hAnsi="SimSun" w:eastAsia="SimSun" w:cs="SimSun"/>
          <w:sz w:val="24"/>
          <w:szCs w:val="24"/>
        </w:rPr>
        <w:t xml:space="preserve"> </w:t>
      </w:r>
      <w:r>
        <w:rPr>
          <w:rFonts w:ascii="SimSun" w:hAnsi="SimSun" w:eastAsia="SimSun" w:cs="SimSun"/>
          <w:sz w:val="24"/>
          <w:szCs w:val="24"/>
          <w:spacing w:val="29"/>
        </w:rPr>
        <w:t>一座巍峨的“无字碑”,永远为后人所景仰。</w:t>
      </w:r>
    </w:p>
    <w:p>
      <w:pPr>
        <w:spacing w:line="408" w:lineRule="auto"/>
        <w:sectPr>
          <w:pgSz w:w="11910" w:h="16840"/>
          <w:pgMar w:top="400" w:right="1438" w:bottom="400" w:left="873" w:header="0" w:footer="0" w:gutter="0"/>
        </w:sectPr>
        <w:rPr>
          <w:rFonts w:ascii="SimSun" w:hAnsi="SimSun" w:eastAsia="SimSun" w:cs="SimSun"/>
          <w:sz w:val="24"/>
          <w:szCs w:val="24"/>
        </w:rPr>
      </w:pPr>
    </w:p>
    <w:p>
      <w:pPr>
        <w:spacing w:before="20"/>
        <w:rPr/>
      </w:pPr>
      <w:r/>
    </w:p>
    <w:p>
      <w:pPr>
        <w:spacing w:before="20"/>
        <w:rPr/>
      </w:pPr>
      <w:r/>
    </w:p>
    <w:p>
      <w:pPr>
        <w:spacing w:before="20"/>
        <w:rPr/>
      </w:pPr>
      <w:r/>
    </w:p>
    <w:p>
      <w:pPr>
        <w:spacing w:before="20"/>
        <w:rPr/>
      </w:pPr>
      <w:r/>
    </w:p>
    <w:p>
      <w:pPr>
        <w:spacing w:before="20"/>
        <w:rPr/>
      </w:pPr>
      <w:r/>
    </w:p>
    <w:p>
      <w:pPr>
        <w:spacing w:before="20"/>
        <w:rPr/>
      </w:pPr>
      <w:r/>
    </w:p>
    <w:p>
      <w:pPr>
        <w:spacing w:before="20"/>
        <w:rPr/>
      </w:pPr>
      <w:r/>
    </w:p>
    <w:p>
      <w:pPr>
        <w:sectPr>
          <w:pgSz w:w="11910" w:h="16840"/>
          <w:pgMar w:top="400" w:right="406" w:bottom="400" w:left="409" w:header="0" w:footer="0" w:gutter="0"/>
          <w:cols w:equalWidth="0" w:num="1">
            <w:col w:w="11095" w:space="0"/>
          </w:cols>
        </w:sectPr>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spacing w:line="1480" w:lineRule="exact"/>
        <w:rPr/>
      </w:pPr>
      <w:r>
        <w:rPr>
          <w:position w:val="-29"/>
        </w:rPr>
        <w:drawing>
          <wp:inline distT="0" distB="0" distL="0" distR="0">
            <wp:extent cx="933482" cy="939843"/>
            <wp:effectExtent l="0" t="0" r="0" b="0"/>
            <wp:docPr id="142" name="IM 142"/>
            <wp:cNvGraphicFramePr/>
            <a:graphic>
              <a:graphicData uri="http://schemas.openxmlformats.org/drawingml/2006/picture">
                <pic:pic>
                  <pic:nvPicPr>
                    <pic:cNvPr id="142" name="IM 142"/>
                    <pic:cNvPicPr/>
                  </pic:nvPicPr>
                  <pic:blipFill>
                    <a:blip r:embed="rId70"/>
                    <a:stretch>
                      <a:fillRect/>
                    </a:stretch>
                  </pic:blipFill>
                  <pic:spPr>
                    <a:xfrm rot="0">
                      <a:off x="0" y="0"/>
                      <a:ext cx="933482" cy="939843"/>
                    </a:xfrm>
                    <a:prstGeom prst="rect">
                      <a:avLst/>
                    </a:prstGeom>
                  </pic:spPr>
                </pic:pic>
              </a:graphicData>
            </a:graphic>
          </wp:inline>
        </w:drawing>
      </w:r>
    </w:p>
    <w:p>
      <w:pPr>
        <w:pStyle w:val="BodyText"/>
        <w:spacing w:line="14" w:lineRule="auto"/>
        <w:rPr>
          <w:sz w:val="2"/>
        </w:rPr>
      </w:pPr>
      <w:r>
        <w:rPr>
          <w:sz w:val="2"/>
          <w:szCs w:val="2"/>
        </w:rPr>
        <w:br w:type="column"/>
      </w:r>
    </w:p>
    <w:p>
      <w:pPr>
        <w:ind w:left="5078"/>
        <w:spacing w:line="187" w:lineRule="auto"/>
        <w:rPr>
          <w:rFonts w:ascii="SimHei" w:hAnsi="SimHei" w:eastAsia="SimHei" w:cs="SimHei"/>
          <w:sz w:val="59"/>
          <w:szCs w:val="59"/>
        </w:rPr>
      </w:pPr>
      <w:r>
        <w:rPr>
          <w:rFonts w:ascii="SimHei" w:hAnsi="SimHei" w:eastAsia="SimHei" w:cs="SimHei"/>
          <w:sz w:val="59"/>
          <w:szCs w:val="59"/>
          <w:b/>
          <w:bCs/>
          <w:spacing w:val="-10"/>
        </w:rPr>
        <w:t>一</w:t>
      </w:r>
      <w:r>
        <w:rPr>
          <w:rFonts w:ascii="SimHei" w:hAnsi="SimHei" w:eastAsia="SimHei" w:cs="SimHei"/>
          <w:sz w:val="59"/>
          <w:szCs w:val="59"/>
          <w:spacing w:val="289"/>
        </w:rPr>
        <w:t xml:space="preserve"> </w:t>
      </w:r>
      <w:r>
        <w:rPr>
          <w:rFonts w:ascii="SimHei" w:hAnsi="SimHei" w:eastAsia="SimHei" w:cs="SimHei"/>
          <w:sz w:val="59"/>
          <w:szCs w:val="59"/>
          <w:b/>
          <w:bCs/>
          <w:spacing w:val="-10"/>
        </w:rPr>
        <w:t>委身教育</w:t>
      </w:r>
    </w:p>
    <w:p>
      <w:pPr>
        <w:ind w:left="5039"/>
        <w:spacing w:line="10" w:lineRule="exact"/>
        <w:rPr/>
      </w:pPr>
      <w:r>
        <w:rPr/>
        <w:drawing>
          <wp:inline distT="0" distB="0" distL="0" distR="0">
            <wp:extent cx="387368" cy="6415"/>
            <wp:effectExtent l="0" t="0" r="0" b="0"/>
            <wp:docPr id="144" name="IM 144"/>
            <wp:cNvGraphicFramePr/>
            <a:graphic>
              <a:graphicData uri="http://schemas.openxmlformats.org/drawingml/2006/picture">
                <pic:pic>
                  <pic:nvPicPr>
                    <pic:cNvPr id="144" name="IM 144"/>
                    <pic:cNvPicPr/>
                  </pic:nvPicPr>
                  <pic:blipFill>
                    <a:blip r:embed="rId71"/>
                    <a:stretch>
                      <a:fillRect/>
                    </a:stretch>
                  </pic:blipFill>
                  <pic:spPr>
                    <a:xfrm rot="0">
                      <a:off x="0" y="0"/>
                      <a:ext cx="387368" cy="6415"/>
                    </a:xfrm>
                    <a:prstGeom prst="rect">
                      <a:avLst/>
                    </a:prstGeom>
                  </pic:spPr>
                </pic:pic>
              </a:graphicData>
            </a:graphic>
          </wp:inline>
        </w:drawing>
      </w:r>
    </w:p>
    <w:p>
      <w:pPr>
        <w:pStyle w:val="BodyText"/>
        <w:spacing w:line="284" w:lineRule="auto"/>
        <w:rPr/>
      </w:pPr>
      <w:r/>
    </w:p>
    <w:p>
      <w:pPr>
        <w:pStyle w:val="BodyText"/>
        <w:spacing w:line="284" w:lineRule="auto"/>
        <w:rPr/>
      </w:pPr>
      <w:r/>
    </w:p>
    <w:p>
      <w:pPr>
        <w:pStyle w:val="BodyText"/>
        <w:spacing w:line="284" w:lineRule="auto"/>
        <w:rPr/>
      </w:pPr>
      <w:r/>
    </w:p>
    <w:p>
      <w:pPr>
        <w:pStyle w:val="BodyText"/>
        <w:spacing w:line="285" w:lineRule="auto"/>
        <w:rPr/>
      </w:pPr>
      <w:r/>
    </w:p>
    <w:p>
      <w:pPr>
        <w:pStyle w:val="BodyText"/>
        <w:spacing w:line="285" w:lineRule="auto"/>
        <w:rPr/>
      </w:pPr>
      <w:r/>
    </w:p>
    <w:p>
      <w:pPr>
        <w:ind w:left="2460" w:right="85" w:firstLine="459"/>
        <w:spacing w:before="78" w:line="365" w:lineRule="auto"/>
        <w:jc w:val="both"/>
        <w:rPr>
          <w:rFonts w:ascii="FangSong" w:hAnsi="FangSong" w:eastAsia="FangSong" w:cs="FangSong"/>
          <w:sz w:val="24"/>
          <w:szCs w:val="24"/>
        </w:rPr>
      </w:pPr>
      <w:r>
        <w:rPr>
          <w:rFonts w:ascii="FangSong" w:hAnsi="FangSong" w:eastAsia="FangSong" w:cs="FangSong"/>
          <w:sz w:val="24"/>
          <w:szCs w:val="24"/>
          <w:spacing w:val="10"/>
        </w:rPr>
        <w:t>1898年10月，蔡元培毅然“携眷出都”,南下兴办教</w:t>
      </w:r>
      <w:r>
        <w:rPr>
          <w:rFonts w:ascii="FangSong" w:hAnsi="FangSong" w:eastAsia="FangSong" w:cs="FangSong"/>
          <w:sz w:val="24"/>
          <w:szCs w:val="24"/>
          <w:spacing w:val="14"/>
        </w:rPr>
        <w:t xml:space="preserve"> </w:t>
      </w:r>
      <w:r>
        <w:rPr>
          <w:rFonts w:ascii="FangSong" w:hAnsi="FangSong" w:eastAsia="FangSong" w:cs="FangSong"/>
          <w:sz w:val="24"/>
          <w:szCs w:val="24"/>
          <w:spacing w:val="5"/>
        </w:rPr>
        <w:t>育，从此他的一生与教育事业结下了不解之缘。他先后担</w:t>
      </w:r>
      <w:r>
        <w:rPr>
          <w:rFonts w:ascii="FangSong" w:hAnsi="FangSong" w:eastAsia="FangSong" w:cs="FangSong"/>
          <w:sz w:val="24"/>
          <w:szCs w:val="24"/>
          <w:spacing w:val="8"/>
        </w:rPr>
        <w:t xml:space="preserve"> </w:t>
      </w:r>
      <w:r>
        <w:rPr>
          <w:rFonts w:ascii="FangSong" w:hAnsi="FangSong" w:eastAsia="FangSong" w:cs="FangSong"/>
          <w:sz w:val="24"/>
          <w:szCs w:val="24"/>
          <w:spacing w:val="6"/>
        </w:rPr>
        <w:t>任绍兴中西学堂总理、南洋公学特班总教习，参与创立中</w:t>
      </w:r>
      <w:r>
        <w:rPr>
          <w:rFonts w:ascii="FangSong" w:hAnsi="FangSong" w:eastAsia="FangSong" w:cs="FangSong"/>
          <w:sz w:val="24"/>
          <w:szCs w:val="24"/>
          <w:spacing w:val="7"/>
        </w:rPr>
        <w:t xml:space="preserve"> </w:t>
      </w:r>
      <w:r>
        <w:rPr>
          <w:rFonts w:ascii="FangSong" w:hAnsi="FangSong" w:eastAsia="FangSong" w:cs="FangSong"/>
          <w:sz w:val="24"/>
          <w:szCs w:val="24"/>
          <w:spacing w:val="5"/>
        </w:rPr>
        <w:t>国教育会、爱国女学和爱国学社。其中爱国女学和爱国学</w:t>
      </w:r>
      <w:r>
        <w:rPr>
          <w:rFonts w:ascii="FangSong" w:hAnsi="FangSong" w:eastAsia="FangSong" w:cs="FangSong"/>
          <w:sz w:val="24"/>
          <w:szCs w:val="24"/>
          <w:spacing w:val="15"/>
        </w:rPr>
        <w:t xml:space="preserve"> </w:t>
      </w:r>
      <w:r>
        <w:rPr>
          <w:rFonts w:ascii="FangSong" w:hAnsi="FangSong" w:eastAsia="FangSong" w:cs="FangSong"/>
          <w:sz w:val="24"/>
          <w:szCs w:val="24"/>
          <w:spacing w:val="15"/>
        </w:rPr>
        <w:t>社，是20世纪初资产阶级革命派在国内创办的两所有重</w:t>
      </w:r>
      <w:r>
        <w:rPr>
          <w:rFonts w:ascii="FangSong" w:hAnsi="FangSong" w:eastAsia="FangSong" w:cs="FangSong"/>
          <w:sz w:val="24"/>
          <w:szCs w:val="24"/>
          <w:spacing w:val="5"/>
        </w:rPr>
        <w:t xml:space="preserve"> </w:t>
      </w:r>
      <w:r>
        <w:rPr>
          <w:rFonts w:ascii="FangSong" w:hAnsi="FangSong" w:eastAsia="FangSong" w:cs="FangSong"/>
          <w:sz w:val="24"/>
          <w:szCs w:val="24"/>
          <w:spacing w:val="6"/>
        </w:rPr>
        <w:t>要影响的学校，蔡元培也在办理这两所学校</w:t>
      </w:r>
      <w:r>
        <w:rPr>
          <w:rFonts w:ascii="FangSong" w:hAnsi="FangSong" w:eastAsia="FangSong" w:cs="FangSong"/>
          <w:sz w:val="24"/>
          <w:szCs w:val="24"/>
          <w:spacing w:val="5"/>
        </w:rPr>
        <w:t>的过程中，思</w:t>
      </w:r>
      <w:r>
        <w:rPr>
          <w:rFonts w:ascii="FangSong" w:hAnsi="FangSong" w:eastAsia="FangSong" w:cs="FangSong"/>
          <w:sz w:val="24"/>
          <w:szCs w:val="24"/>
        </w:rPr>
        <w:t xml:space="preserve"> </w:t>
      </w:r>
      <w:r>
        <w:rPr>
          <w:rFonts w:ascii="FangSong" w:hAnsi="FangSong" w:eastAsia="FangSong" w:cs="FangSong"/>
          <w:sz w:val="24"/>
          <w:szCs w:val="24"/>
          <w:spacing w:val="5"/>
        </w:rPr>
        <w:t>想发生了变化，走上了反清革命的道路，成为我国近代著</w:t>
      </w:r>
      <w:r>
        <w:rPr>
          <w:rFonts w:ascii="FangSong" w:hAnsi="FangSong" w:eastAsia="FangSong" w:cs="FangSong"/>
          <w:sz w:val="24"/>
          <w:szCs w:val="24"/>
          <w:spacing w:val="13"/>
        </w:rPr>
        <w:t xml:space="preserve"> </w:t>
      </w:r>
      <w:r>
        <w:rPr>
          <w:rFonts w:ascii="FangSong" w:hAnsi="FangSong" w:eastAsia="FangSong" w:cs="FangSong"/>
          <w:sz w:val="24"/>
          <w:szCs w:val="24"/>
          <w:spacing w:val="1"/>
        </w:rPr>
        <w:t>名的民主革命家。</w:t>
      </w:r>
    </w:p>
    <w:p>
      <w:pPr>
        <w:spacing w:before="154" w:line="184" w:lineRule="auto"/>
        <w:rPr>
          <w:rFonts w:ascii="SimSun" w:hAnsi="SimSun" w:eastAsia="SimSun" w:cs="SimSun"/>
          <w:sz w:val="24"/>
          <w:szCs w:val="24"/>
        </w:rPr>
      </w:pPr>
      <w:r>
        <w:rPr>
          <w:rFonts w:ascii="SimSun" w:hAnsi="SimSun" w:eastAsia="SimSun" w:cs="SimSun"/>
          <w:sz w:val="24"/>
          <w:szCs w:val="24"/>
          <w:spacing w:val="-6"/>
        </w:rPr>
        <w:t>务</w:t>
      </w:r>
      <w:r>
        <w:rPr>
          <w:rFonts w:ascii="SimSun" w:hAnsi="SimSun" w:eastAsia="SimSun" w:cs="SimSun"/>
          <w:sz w:val="24"/>
          <w:szCs w:val="24"/>
          <w:spacing w:val="9"/>
        </w:rPr>
        <w:t xml:space="preserve">            </w:t>
      </w:r>
      <w:r>
        <w:rPr>
          <w:rFonts w:ascii="SimSun" w:hAnsi="SimSun" w:eastAsia="SimSun" w:cs="SimSun"/>
          <w:sz w:val="24"/>
          <w:szCs w:val="24"/>
          <w:spacing w:val="-6"/>
        </w:rPr>
        <w:t>纸</w:t>
      </w:r>
    </w:p>
    <w:p>
      <w:pPr>
        <w:pStyle w:val="BodyText"/>
        <w:spacing w:line="14" w:lineRule="auto"/>
        <w:rPr>
          <w:sz w:val="2"/>
        </w:rPr>
      </w:pPr>
      <w:r>
        <w:rPr>
          <w:sz w:val="2"/>
          <w:szCs w:val="2"/>
        </w:rPr>
        <w:br w:type="column"/>
      </w:r>
    </w:p>
    <w:p>
      <w:pPr>
        <w:spacing w:line="14" w:lineRule="auto"/>
        <w:sectPr>
          <w:type w:val="continuous"/>
          <w:pgSz w:w="11910" w:h="16840"/>
          <w:pgMar w:top="400" w:right="406" w:bottom="400" w:left="409" w:header="0" w:footer="0" w:gutter="0"/>
          <w:cols w:equalWidth="0" w:num="3">
            <w:col w:w="1471" w:space="100"/>
            <w:col w:w="8704" w:space="100"/>
            <w:col w:w="720" w:space="0"/>
          </w:cols>
        </w:sectPr>
        <w:rPr>
          <w:sz w:val="2"/>
          <w:szCs w:val="2"/>
        </w:rPr>
      </w:pPr>
    </w:p>
    <w:p>
      <w:pPr>
        <w:pStyle w:val="BodyText"/>
        <w:spacing w:line="242" w:lineRule="auto"/>
        <w:rPr/>
      </w:pPr>
      <w:r>
        <w:pict>
          <v:shape id="_x0000_s94" style="position:absolute;margin-left:523.153pt;margin-top:-157.343pt;mso-position-vertical-relative:text;mso-position-horizontal-relative:text;width:32.55pt;height:100.15pt;z-index:251976704;" filled="false" stroked="false" type="#_x0000_t202">
            <v:fill on="false"/>
            <v:stroke on="false"/>
            <v:path/>
            <v:imagedata o:title=""/>
            <o:lock v:ext="edit" aspectratio="false"/>
            <v:textbox inset="0mm,0mm,0mm,0mm" style="layout-flow:vertical-ideographic;">
              <w:txbxContent>
                <w:p>
                  <w:pPr>
                    <w:ind w:left="20"/>
                    <w:spacing w:before="19" w:line="203" w:lineRule="auto"/>
                    <w:rPr>
                      <w:rFonts w:ascii="SimSun" w:hAnsi="SimSun" w:eastAsia="SimSun" w:cs="SimSun"/>
                      <w:sz w:val="54"/>
                      <w:szCs w:val="54"/>
                    </w:rPr>
                  </w:pPr>
                  <w:r>
                    <w:rPr>
                      <w:rFonts w:ascii="SimSun" w:hAnsi="SimSun" w:eastAsia="SimSun" w:cs="SimSun"/>
                      <w:sz w:val="54"/>
                      <w:szCs w:val="54"/>
                    </w:rPr>
                    <w:t>海</w:t>
                  </w:r>
                  <w:r>
                    <w:rPr>
                      <w:rFonts w:ascii="SimSun" w:hAnsi="SimSun" w:eastAsia="SimSun" w:cs="SimSun"/>
                      <w:sz w:val="54"/>
                      <w:szCs w:val="54"/>
                      <w:spacing w:val="-99"/>
                    </w:rPr>
                    <w:t xml:space="preserve"> </w:t>
                  </w:r>
                  <w:r>
                    <w:rPr>
                      <w:rFonts w:ascii="SimSun" w:hAnsi="SimSun" w:eastAsia="SimSun" w:cs="SimSun"/>
                      <w:sz w:val="54"/>
                      <w:szCs w:val="54"/>
                    </w:rPr>
                    <w:t>之</w:t>
                  </w:r>
                  <w:r>
                    <w:rPr>
                      <w:rFonts w:ascii="SimSun" w:hAnsi="SimSun" w:eastAsia="SimSun" w:cs="SimSun"/>
                      <w:sz w:val="54"/>
                      <w:szCs w:val="54"/>
                      <w:spacing w:val="-99"/>
                    </w:rPr>
                    <w:t xml:space="preserve"> </w:t>
                  </w:r>
                  <w:r>
                    <w:rPr>
                      <w:rFonts w:ascii="SimSun" w:hAnsi="SimSun" w:eastAsia="SimSun" w:cs="SimSun"/>
                      <w:sz w:val="54"/>
                      <w:szCs w:val="54"/>
                    </w:rPr>
                    <w:t>建</w:t>
                  </w:r>
                </w:p>
              </w:txbxContent>
            </v:textbox>
          </v:shape>
        </w:pict>
      </w: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ind w:left="4180"/>
        <w:spacing w:before="78" w:line="184" w:lineRule="auto"/>
        <w:rPr>
          <w:rFonts w:ascii="SimSun" w:hAnsi="SimSun" w:eastAsia="SimSun" w:cs="SimSun"/>
          <w:sz w:val="24"/>
          <w:szCs w:val="24"/>
        </w:rPr>
      </w:pPr>
      <w:r>
        <w:drawing>
          <wp:anchor distT="0" distB="0" distL="0" distR="0" simplePos="0" relativeHeight="251975680" behindDoc="0" locked="0" layoutInCell="1" allowOverlap="1">
            <wp:simplePos x="0" y="0"/>
            <wp:positionH relativeFrom="column">
              <wp:posOffset>2705155</wp:posOffset>
            </wp:positionH>
            <wp:positionV relativeFrom="paragraph">
              <wp:posOffset>526359</wp:posOffset>
            </wp:positionV>
            <wp:extent cx="6352" cy="819114"/>
            <wp:effectExtent l="0" t="0" r="0" b="0"/>
            <wp:wrapNone/>
            <wp:docPr id="146" name="IM 146"/>
            <wp:cNvGraphicFramePr/>
            <a:graphic>
              <a:graphicData uri="http://schemas.openxmlformats.org/drawingml/2006/picture">
                <pic:pic>
                  <pic:nvPicPr>
                    <pic:cNvPr id="146" name="IM 146"/>
                    <pic:cNvPicPr/>
                  </pic:nvPicPr>
                  <pic:blipFill>
                    <a:blip r:embed="rId72"/>
                    <a:stretch>
                      <a:fillRect/>
                    </a:stretch>
                  </pic:blipFill>
                  <pic:spPr>
                    <a:xfrm rot="0">
                      <a:off x="0" y="0"/>
                      <a:ext cx="6352" cy="819114"/>
                    </a:xfrm>
                    <a:prstGeom prst="rect">
                      <a:avLst/>
                    </a:prstGeom>
                  </pic:spPr>
                </pic:pic>
              </a:graphicData>
            </a:graphic>
          </wp:anchor>
        </w:drawing>
      </w:r>
      <w:r>
        <w:rPr>
          <w:rFonts w:ascii="SimSun" w:hAnsi="SimSun" w:eastAsia="SimSun" w:cs="SimSun"/>
          <w:sz w:val="24"/>
          <w:szCs w:val="24"/>
          <w:spacing w:val="-10"/>
        </w:rPr>
        <w:t>管</w:t>
      </w:r>
      <w:r>
        <w:rPr>
          <w:rFonts w:ascii="SimSun" w:hAnsi="SimSun" w:eastAsia="SimSun" w:cs="SimSun"/>
          <w:sz w:val="24"/>
          <w:szCs w:val="24"/>
          <w:spacing w:val="2"/>
        </w:rPr>
        <w:t xml:space="preserve">      </w:t>
      </w:r>
      <w:r>
        <w:rPr>
          <w:rFonts w:ascii="SimSun" w:hAnsi="SimSun" w:eastAsia="SimSun" w:cs="SimSun"/>
          <w:sz w:val="24"/>
          <w:szCs w:val="24"/>
          <w:spacing w:val="-10"/>
        </w:rPr>
        <w:t>部</w:t>
      </w:r>
      <w:r>
        <w:rPr>
          <w:rFonts w:ascii="SimSun" w:hAnsi="SimSun" w:eastAsia="SimSun" w:cs="SimSun"/>
          <w:sz w:val="24"/>
          <w:szCs w:val="24"/>
          <w:spacing w:val="3"/>
        </w:rPr>
        <w:t xml:space="preserve">      </w:t>
      </w:r>
      <w:r>
        <w:rPr>
          <w:rFonts w:ascii="SimSun" w:hAnsi="SimSun" w:eastAsia="SimSun" w:cs="SimSun"/>
          <w:sz w:val="24"/>
          <w:szCs w:val="24"/>
          <w:spacing w:val="-10"/>
        </w:rPr>
        <w:t>堂</w:t>
      </w:r>
      <w:r>
        <w:rPr>
          <w:rFonts w:ascii="SimSun" w:hAnsi="SimSun" w:eastAsia="SimSun" w:cs="SimSun"/>
          <w:sz w:val="24"/>
          <w:szCs w:val="24"/>
          <w:spacing w:val="2"/>
        </w:rPr>
        <w:t xml:space="preserve">      </w:t>
      </w:r>
      <w:r>
        <w:rPr>
          <w:rFonts w:ascii="SimSun" w:hAnsi="SimSun" w:eastAsia="SimSun" w:cs="SimSun"/>
          <w:sz w:val="24"/>
          <w:szCs w:val="24"/>
          <w:spacing w:val="-10"/>
        </w:rPr>
        <w:t>承</w:t>
      </w:r>
      <w:r>
        <w:rPr>
          <w:rFonts w:ascii="SimSun" w:hAnsi="SimSun" w:eastAsia="SimSun" w:cs="SimSun"/>
          <w:sz w:val="24"/>
          <w:szCs w:val="24"/>
          <w:spacing w:val="3"/>
        </w:rPr>
        <w:t xml:space="preserve">      </w:t>
      </w:r>
      <w:r>
        <w:rPr>
          <w:rFonts w:ascii="SimSun" w:hAnsi="SimSun" w:eastAsia="SimSun" w:cs="SimSun"/>
          <w:sz w:val="24"/>
          <w:szCs w:val="24"/>
          <w:spacing w:val="-10"/>
        </w:rPr>
        <w:t>家</w:t>
      </w:r>
      <w:r>
        <w:rPr>
          <w:rFonts w:ascii="SimSun" w:hAnsi="SimSun" w:eastAsia="SimSun" w:cs="SimSun"/>
          <w:sz w:val="24"/>
          <w:szCs w:val="24"/>
          <w:spacing w:val="2"/>
        </w:rPr>
        <w:t xml:space="preserve">      </w:t>
      </w:r>
      <w:r>
        <w:rPr>
          <w:rFonts w:ascii="SimSun" w:hAnsi="SimSun" w:eastAsia="SimSun" w:cs="SimSun"/>
          <w:sz w:val="24"/>
          <w:szCs w:val="24"/>
          <w:spacing w:val="-10"/>
        </w:rPr>
        <w:t>表</w:t>
      </w:r>
      <w:r>
        <w:rPr>
          <w:rFonts w:ascii="SimSun" w:hAnsi="SimSun" w:eastAsia="SimSun" w:cs="SimSun"/>
          <w:sz w:val="24"/>
          <w:szCs w:val="24"/>
          <w:spacing w:val="2"/>
        </w:rPr>
        <w:t xml:space="preserve">      </w:t>
      </w:r>
      <w:r>
        <w:rPr>
          <w:rFonts w:ascii="SimSun" w:hAnsi="SimSun" w:eastAsia="SimSun" w:cs="SimSun"/>
          <w:sz w:val="24"/>
          <w:szCs w:val="24"/>
          <w:spacing w:val="-10"/>
        </w:rPr>
        <w:t>道</w:t>
      </w:r>
    </w:p>
    <w:p>
      <w:pPr>
        <w:spacing w:line="184" w:lineRule="auto"/>
        <w:sectPr>
          <w:type w:val="continuous"/>
          <w:pgSz w:w="11910" w:h="16840"/>
          <w:pgMar w:top="400" w:right="406" w:bottom="400" w:left="409" w:header="0" w:footer="0" w:gutter="0"/>
          <w:cols w:equalWidth="0" w:num="1">
            <w:col w:w="11095" w:space="0"/>
          </w:cols>
        </w:sectPr>
        <w:rPr>
          <w:rFonts w:ascii="SimSun" w:hAnsi="SimSun" w:eastAsia="SimSun" w:cs="SimSun"/>
          <w:sz w:val="24"/>
          <w:szCs w:val="24"/>
        </w:rPr>
      </w:pPr>
    </w:p>
    <w:p>
      <w:pPr>
        <w:pStyle w:val="BodyText"/>
        <w:spacing w:line="274" w:lineRule="auto"/>
        <w:rPr/>
      </w:pPr>
      <w:r/>
    </w:p>
    <w:p>
      <w:pPr>
        <w:pStyle w:val="BodyText"/>
        <w:spacing w:line="274" w:lineRule="auto"/>
        <w:rPr/>
      </w:pPr>
      <w:r/>
    </w:p>
    <w:p>
      <w:pPr>
        <w:pStyle w:val="BodyText"/>
        <w:spacing w:line="274" w:lineRule="auto"/>
        <w:rPr/>
      </w:pPr>
      <w:r/>
    </w:p>
    <w:p>
      <w:pPr>
        <w:pStyle w:val="BodyText"/>
        <w:spacing w:line="274" w:lineRule="auto"/>
        <w:rPr/>
      </w:pPr>
      <w:r/>
    </w:p>
    <w:p>
      <w:pPr>
        <w:ind w:left="920"/>
        <w:spacing w:before="75" w:line="222" w:lineRule="auto"/>
        <w:rPr>
          <w:rFonts w:ascii="SimHei" w:hAnsi="SimHei" w:eastAsia="SimHei" w:cs="SimHei"/>
          <w:sz w:val="23"/>
          <w:szCs w:val="23"/>
        </w:rPr>
      </w:pPr>
      <w:r>
        <w:drawing>
          <wp:anchor distT="0" distB="0" distL="0" distR="0" simplePos="0" relativeHeight="251995136" behindDoc="1" locked="0" layoutInCell="1" allowOverlap="1">
            <wp:simplePos x="0" y="0"/>
            <wp:positionH relativeFrom="column">
              <wp:posOffset>0</wp:posOffset>
            </wp:positionH>
            <wp:positionV relativeFrom="paragraph">
              <wp:posOffset>-954592</wp:posOffset>
            </wp:positionV>
            <wp:extent cx="7562850" cy="10693400"/>
            <wp:effectExtent l="0" t="0" r="0" b="0"/>
            <wp:wrapNone/>
            <wp:docPr id="148" name="IM 148"/>
            <wp:cNvGraphicFramePr/>
            <a:graphic>
              <a:graphicData uri="http://schemas.openxmlformats.org/drawingml/2006/picture">
                <pic:pic>
                  <pic:nvPicPr>
                    <pic:cNvPr id="148" name="IM 148"/>
                    <pic:cNvPicPr/>
                  </pic:nvPicPr>
                  <pic:blipFill>
                    <a:blip r:embed="rId73"/>
                    <a:stretch>
                      <a:fillRect/>
                    </a:stretch>
                  </pic:blipFill>
                  <pic:spPr>
                    <a:xfrm rot="0">
                      <a:off x="0" y="0"/>
                      <a:ext cx="7562850" cy="10693400"/>
                    </a:xfrm>
                    <a:prstGeom prst="rect">
                      <a:avLst/>
                    </a:prstGeom>
                  </pic:spPr>
                </pic:pic>
              </a:graphicData>
            </a:graphic>
          </wp:anchor>
        </w:drawing>
      </w:r>
      <w:r>
        <w:rPr>
          <w:rFonts w:ascii="SimHei" w:hAnsi="SimHei" w:eastAsia="SimHei" w:cs="SimHei"/>
          <w:sz w:val="23"/>
          <w:szCs w:val="23"/>
          <w:spacing w:val="-1"/>
        </w:rPr>
        <w:t>20世纪中国教育家画传</w:t>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959"/>
        <w:spacing w:before="65" w:line="221" w:lineRule="auto"/>
        <w:rPr>
          <w:rFonts w:ascii="SimHei" w:hAnsi="SimHei" w:eastAsia="SimHei" w:cs="SimHei"/>
          <w:sz w:val="20"/>
          <w:szCs w:val="20"/>
        </w:rPr>
      </w:pPr>
      <w:r>
        <w:rPr>
          <w:rFonts w:ascii="SimHei" w:hAnsi="SimHei" w:eastAsia="SimHei" w:cs="SimHei"/>
          <w:sz w:val="20"/>
          <w:szCs w:val="20"/>
          <w:spacing w:val="17"/>
        </w:rPr>
        <w:t>南洋公学校门。</w:t>
      </w:r>
    </w:p>
    <w:p>
      <w:pPr>
        <w:spacing w:line="221" w:lineRule="auto"/>
        <w:sectPr>
          <w:pgSz w:w="11910" w:h="16840"/>
          <w:pgMar w:top="400" w:right="0" w:bottom="400" w:left="0" w:header="0" w:footer="0" w:gutter="0"/>
        </w:sectPr>
        <w:rPr>
          <w:rFonts w:ascii="SimHei" w:hAnsi="SimHei" w:eastAsia="SimHei" w:cs="SimHei"/>
          <w:sz w:val="20"/>
          <w:szCs w:val="20"/>
        </w:rPr>
      </w:pPr>
    </w:p>
    <w:p>
      <w:pPr>
        <w:pStyle w:val="BodyText"/>
        <w:spacing w:line="288" w:lineRule="auto"/>
        <w:rPr/>
      </w:pPr>
      <w:r/>
    </w:p>
    <w:p>
      <w:pPr>
        <w:pStyle w:val="BodyText"/>
        <w:spacing w:line="288" w:lineRule="auto"/>
        <w:rPr/>
      </w:pPr>
      <w:r/>
    </w:p>
    <w:p>
      <w:pPr>
        <w:pStyle w:val="BodyText"/>
        <w:spacing w:line="288" w:lineRule="auto"/>
        <w:rPr/>
      </w:pPr>
      <w:r/>
    </w:p>
    <w:p>
      <w:pPr>
        <w:ind w:firstLine="6709"/>
        <w:spacing w:line="520" w:lineRule="exact"/>
        <w:rPr/>
      </w:pPr>
      <w:r>
        <w:rPr>
          <w:position w:val="-10"/>
        </w:rPr>
        <w:drawing>
          <wp:inline distT="0" distB="0" distL="0" distR="0">
            <wp:extent cx="2044691" cy="330104"/>
            <wp:effectExtent l="0" t="0" r="0" b="0"/>
            <wp:docPr id="150" name="IM 150"/>
            <wp:cNvGraphicFramePr/>
            <a:graphic>
              <a:graphicData uri="http://schemas.openxmlformats.org/drawingml/2006/picture">
                <pic:pic>
                  <pic:nvPicPr>
                    <pic:cNvPr id="150" name="IM 150"/>
                    <pic:cNvPicPr/>
                  </pic:nvPicPr>
                  <pic:blipFill>
                    <a:blip r:embed="rId74"/>
                    <a:stretch>
                      <a:fillRect/>
                    </a:stretch>
                  </pic:blipFill>
                  <pic:spPr>
                    <a:xfrm rot="0">
                      <a:off x="0" y="0"/>
                      <a:ext cx="2044691" cy="330104"/>
                    </a:xfrm>
                    <a:prstGeom prst="rect">
                      <a:avLst/>
                    </a:prstGeom>
                  </pic:spPr>
                </pic:pic>
              </a:graphicData>
            </a:graphic>
          </wp:inline>
        </w:drawing>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2106"/>
        <w:spacing w:before="140" w:line="221" w:lineRule="auto"/>
        <w:rPr>
          <w:rFonts w:ascii="SimHei" w:hAnsi="SimHei" w:eastAsia="SimHei" w:cs="SimHei"/>
          <w:sz w:val="43"/>
          <w:szCs w:val="43"/>
        </w:rPr>
      </w:pPr>
      <w:r>
        <w:rPr>
          <w:rFonts w:ascii="SimHei" w:hAnsi="SimHei" w:eastAsia="SimHei" w:cs="SimHei"/>
          <w:sz w:val="43"/>
          <w:szCs w:val="43"/>
          <w:b/>
          <w:bCs/>
          <w:spacing w:val="-7"/>
        </w:rPr>
        <w:t>绍兴中西学堂总理</w:t>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4" w:lineRule="auto"/>
        <w:rPr/>
      </w:pPr>
      <w:r/>
    </w:p>
    <w:p>
      <w:pPr>
        <w:ind w:right="2354" w:firstLine="570"/>
        <w:spacing w:before="87" w:line="369" w:lineRule="auto"/>
        <w:rPr>
          <w:rFonts w:ascii="SimSun" w:hAnsi="SimSun" w:eastAsia="SimSun" w:cs="SimSun"/>
          <w:sz w:val="27"/>
          <w:szCs w:val="27"/>
        </w:rPr>
      </w:pPr>
      <w:r>
        <w:rPr>
          <w:rFonts w:ascii="SimSun" w:hAnsi="SimSun" w:eastAsia="SimSun" w:cs="SimSun"/>
          <w:sz w:val="27"/>
          <w:szCs w:val="27"/>
          <w:spacing w:val="-1"/>
        </w:rPr>
        <w:t>绍兴中西学堂，是蔡元培“服务于新式学校的开始”。该学</w:t>
      </w:r>
      <w:r>
        <w:rPr>
          <w:rFonts w:ascii="SimSun" w:hAnsi="SimSun" w:eastAsia="SimSun" w:cs="SimSun"/>
          <w:sz w:val="27"/>
          <w:szCs w:val="27"/>
          <w:spacing w:val="10"/>
        </w:rPr>
        <w:t xml:space="preserve"> </w:t>
      </w:r>
      <w:r>
        <w:rPr>
          <w:rFonts w:ascii="SimSun" w:hAnsi="SimSun" w:eastAsia="SimSun" w:cs="SimSun"/>
          <w:sz w:val="27"/>
          <w:szCs w:val="27"/>
          <w:spacing w:val="12"/>
        </w:rPr>
        <w:t>堂为徐树兰(1837~1902)于1897年捐资创办。徐字仲凡</w:t>
      </w:r>
      <w:r>
        <w:rPr>
          <w:rFonts w:ascii="SimSun" w:hAnsi="SimSun" w:eastAsia="SimSun" w:cs="SimSun"/>
          <w:sz w:val="27"/>
          <w:szCs w:val="27"/>
          <w:spacing w:val="11"/>
        </w:rPr>
        <w:t>，号检</w:t>
      </w:r>
      <w:r>
        <w:rPr>
          <w:rFonts w:ascii="SimSun" w:hAnsi="SimSun" w:eastAsia="SimSun" w:cs="SimSun"/>
          <w:sz w:val="27"/>
          <w:szCs w:val="27"/>
        </w:rPr>
        <w:t xml:space="preserve"> </w:t>
      </w:r>
      <w:r>
        <w:rPr>
          <w:rFonts w:ascii="SimSun" w:hAnsi="SimSun" w:eastAsia="SimSun" w:cs="SimSun"/>
          <w:sz w:val="27"/>
          <w:szCs w:val="27"/>
          <w:spacing w:val="-10"/>
        </w:rPr>
        <w:t>庵，1876年中举人，授兵部郎中，后改知府，因母病归里，热心地</w:t>
      </w:r>
      <w:r>
        <w:rPr>
          <w:rFonts w:ascii="SimSun" w:hAnsi="SimSun" w:eastAsia="SimSun" w:cs="SimSun"/>
          <w:sz w:val="27"/>
          <w:szCs w:val="27"/>
          <w:spacing w:val="9"/>
        </w:rPr>
        <w:t xml:space="preserve"> </w:t>
      </w:r>
      <w:r>
        <w:rPr>
          <w:rFonts w:ascii="SimSun" w:hAnsi="SimSun" w:eastAsia="SimSun" w:cs="SimSun"/>
          <w:sz w:val="27"/>
          <w:szCs w:val="27"/>
          <w:spacing w:val="17"/>
        </w:rPr>
        <w:t>方公益。徐自任督办(即校董),另聘一人任总理(即校长),处 </w:t>
      </w:r>
      <w:r>
        <w:rPr>
          <w:rFonts w:ascii="SimSun" w:hAnsi="SimSun" w:eastAsia="SimSun" w:cs="SimSun"/>
          <w:sz w:val="27"/>
          <w:szCs w:val="27"/>
          <w:spacing w:val="9"/>
        </w:rPr>
        <w:t>理日常校务。先后主持校务者为何琪(浪仙)、何</w:t>
      </w:r>
      <w:r>
        <w:rPr>
          <w:rFonts w:ascii="SimSun" w:hAnsi="SimSun" w:eastAsia="SimSun" w:cs="SimSun"/>
          <w:sz w:val="27"/>
          <w:szCs w:val="27"/>
          <w:spacing w:val="8"/>
        </w:rPr>
        <w:t>寿章(豫才)、</w:t>
      </w:r>
      <w:r>
        <w:rPr>
          <w:rFonts w:ascii="SimSun" w:hAnsi="SimSun" w:eastAsia="SimSun" w:cs="SimSun"/>
          <w:sz w:val="27"/>
          <w:szCs w:val="27"/>
        </w:rPr>
        <w:t xml:space="preserve"> </w:t>
      </w:r>
      <w:r>
        <w:rPr>
          <w:rFonts w:ascii="SimSun" w:hAnsi="SimSun" w:eastAsia="SimSun" w:cs="SimSun"/>
          <w:sz w:val="27"/>
          <w:szCs w:val="27"/>
          <w:spacing w:val="13"/>
        </w:rPr>
        <w:t>章成达(紫筠)。蔡元培回到绍兴后，受聘担任学堂总理(一说</w:t>
      </w:r>
      <w:r>
        <w:rPr>
          <w:rFonts w:ascii="SimSun" w:hAnsi="SimSun" w:eastAsia="SimSun" w:cs="SimSun"/>
          <w:sz w:val="27"/>
          <w:szCs w:val="27"/>
          <w:spacing w:val="11"/>
        </w:rPr>
        <w:t xml:space="preserve"> </w:t>
      </w:r>
      <w:r>
        <w:rPr>
          <w:rFonts w:ascii="SimSun" w:hAnsi="SimSun" w:eastAsia="SimSun" w:cs="SimSun"/>
          <w:sz w:val="27"/>
          <w:szCs w:val="27"/>
          <w:spacing w:val="3"/>
        </w:rPr>
        <w:t>监督),成为该校第四任主持人。1899年3月12日，绍兴中西学堂</w:t>
      </w:r>
      <w:r>
        <w:rPr>
          <w:rFonts w:ascii="SimSun" w:hAnsi="SimSun" w:eastAsia="SimSun" w:cs="SimSun"/>
          <w:sz w:val="27"/>
          <w:szCs w:val="27"/>
          <w:spacing w:val="12"/>
        </w:rPr>
        <w:t xml:space="preserve"> </w:t>
      </w:r>
      <w:r>
        <w:rPr>
          <w:rFonts w:ascii="SimSun" w:hAnsi="SimSun" w:eastAsia="SimSun" w:cs="SimSun"/>
          <w:sz w:val="27"/>
          <w:szCs w:val="27"/>
          <w:spacing w:val="-1"/>
        </w:rPr>
        <w:t>正式开学，学生23人，附课生3人，算学师范生1人。蔡元培接任</w:t>
      </w:r>
      <w:r>
        <w:rPr>
          <w:rFonts w:ascii="SimSun" w:hAnsi="SimSun" w:eastAsia="SimSun" w:cs="SimSun"/>
          <w:sz w:val="27"/>
          <w:szCs w:val="27"/>
          <w:spacing w:val="13"/>
        </w:rPr>
        <w:t xml:space="preserve"> </w:t>
      </w:r>
      <w:r>
        <w:rPr>
          <w:rFonts w:ascii="SimSun" w:hAnsi="SimSun" w:eastAsia="SimSun" w:cs="SimSun"/>
          <w:sz w:val="27"/>
          <w:szCs w:val="27"/>
          <w:spacing w:val="-10"/>
        </w:rPr>
        <w:t>后，对学堂进行了一系列改革，先后增设了日文</w:t>
      </w:r>
      <w:r>
        <w:rPr>
          <w:rFonts w:ascii="SimSun" w:hAnsi="SimSun" w:eastAsia="SimSun" w:cs="SimSun"/>
          <w:sz w:val="27"/>
          <w:szCs w:val="27"/>
          <w:spacing w:val="-11"/>
        </w:rPr>
        <w:t>、体操、测绘、物</w:t>
      </w:r>
      <w:r>
        <w:rPr>
          <w:rFonts w:ascii="SimSun" w:hAnsi="SimSun" w:eastAsia="SimSun" w:cs="SimSun"/>
          <w:sz w:val="27"/>
          <w:szCs w:val="27"/>
        </w:rPr>
        <w:t xml:space="preserve"> </w:t>
      </w:r>
      <w:r>
        <w:rPr>
          <w:rFonts w:ascii="SimSun" w:hAnsi="SimSun" w:eastAsia="SimSun" w:cs="SimSun"/>
          <w:sz w:val="27"/>
          <w:szCs w:val="27"/>
          <w:spacing w:val="-1"/>
        </w:rPr>
        <w:t>理、化学等课程，聘请日本人中川外雄、藤乡秀树和中国人杜亚</w:t>
      </w:r>
      <w:r>
        <w:rPr>
          <w:rFonts w:ascii="SimSun" w:hAnsi="SimSun" w:eastAsia="SimSun" w:cs="SimSun"/>
          <w:sz w:val="27"/>
          <w:szCs w:val="27"/>
          <w:spacing w:val="13"/>
        </w:rPr>
        <w:t xml:space="preserve"> </w:t>
      </w:r>
      <w:r>
        <w:rPr>
          <w:rFonts w:ascii="SimSun" w:hAnsi="SimSun" w:eastAsia="SimSun" w:cs="SimSun"/>
          <w:sz w:val="27"/>
          <w:szCs w:val="27"/>
          <w:spacing w:val="-1"/>
        </w:rPr>
        <w:t>泉为教习。这些新课程，尤其是测绘、物理、化学等的开设，使</w:t>
      </w:r>
      <w:r>
        <w:rPr>
          <w:rFonts w:ascii="SimSun" w:hAnsi="SimSun" w:eastAsia="SimSun" w:cs="SimSun"/>
          <w:sz w:val="27"/>
          <w:szCs w:val="27"/>
          <w:spacing w:val="14"/>
        </w:rPr>
        <w:t xml:space="preserve"> </w:t>
      </w:r>
      <w:r>
        <w:rPr>
          <w:rFonts w:ascii="SimSun" w:hAnsi="SimSun" w:eastAsia="SimSun" w:cs="SimSun"/>
          <w:sz w:val="27"/>
          <w:szCs w:val="27"/>
          <w:spacing w:val="9"/>
        </w:rPr>
        <w:t>学生开始接触到近代自然科学知识，受益匪浅。后来任北</w:t>
      </w:r>
      <w:r>
        <w:rPr>
          <w:rFonts w:ascii="SimSun" w:hAnsi="SimSun" w:eastAsia="SimSun" w:cs="SimSun"/>
          <w:sz w:val="27"/>
          <w:szCs w:val="27"/>
          <w:spacing w:val="8"/>
        </w:rPr>
        <w:t>京大</w:t>
      </w:r>
      <w:r>
        <w:rPr>
          <w:rFonts w:ascii="SimSun" w:hAnsi="SimSun" w:eastAsia="SimSun" w:cs="SimSun"/>
          <w:sz w:val="27"/>
          <w:szCs w:val="27"/>
        </w:rPr>
        <w:t xml:space="preserve"> </w:t>
      </w:r>
      <w:r>
        <w:rPr>
          <w:rFonts w:ascii="SimSun" w:hAnsi="SimSun" w:eastAsia="SimSun" w:cs="SimSun"/>
          <w:sz w:val="27"/>
          <w:szCs w:val="27"/>
          <w:spacing w:val="9"/>
        </w:rPr>
        <w:t>学校长的蒋梦麟，当时便是绍兴中西学堂第一斋的小</w:t>
      </w:r>
      <w:r>
        <w:rPr>
          <w:rFonts w:ascii="SimSun" w:hAnsi="SimSun" w:eastAsia="SimSun" w:cs="SimSun"/>
          <w:sz w:val="27"/>
          <w:szCs w:val="27"/>
          <w:spacing w:val="8"/>
        </w:rPr>
        <w:t>学生。他</w:t>
      </w:r>
      <w:r>
        <w:rPr>
          <w:rFonts w:ascii="SimSun" w:hAnsi="SimSun" w:eastAsia="SimSun" w:cs="SimSun"/>
          <w:sz w:val="27"/>
          <w:szCs w:val="27"/>
        </w:rPr>
        <w:t xml:space="preserve"> </w:t>
      </w:r>
      <w:r>
        <w:rPr>
          <w:rFonts w:ascii="SimSun" w:hAnsi="SimSun" w:eastAsia="SimSun" w:cs="SimSun"/>
          <w:sz w:val="27"/>
          <w:szCs w:val="27"/>
          <w:spacing w:val="-4"/>
        </w:rPr>
        <w:t>在回忆当时所受教育的情景时，曾这样写道：</w:t>
      </w:r>
    </w:p>
    <w:p>
      <w:pPr>
        <w:pStyle w:val="BodyText"/>
        <w:spacing w:line="260" w:lineRule="auto"/>
        <w:rPr/>
      </w:pPr>
      <w:r/>
    </w:p>
    <w:p>
      <w:pPr>
        <w:pStyle w:val="BodyText"/>
        <w:spacing w:line="260" w:lineRule="auto"/>
        <w:rPr/>
      </w:pPr>
      <w:r/>
    </w:p>
    <w:p>
      <w:pPr>
        <w:ind w:right="2362" w:firstLine="590"/>
        <w:spacing w:before="87" w:line="367" w:lineRule="auto"/>
        <w:jc w:val="both"/>
        <w:rPr>
          <w:rFonts w:ascii="KaiTi" w:hAnsi="KaiTi" w:eastAsia="KaiTi" w:cs="KaiTi"/>
          <w:sz w:val="22"/>
          <w:szCs w:val="22"/>
        </w:rPr>
      </w:pPr>
      <w:r>
        <w:rPr>
          <w:rFonts w:ascii="KaiTi" w:hAnsi="KaiTi" w:eastAsia="KaiTi" w:cs="KaiTi"/>
          <w:sz w:val="27"/>
          <w:szCs w:val="27"/>
          <w:spacing w:val="-2"/>
        </w:rPr>
        <w:t>中西学堂教的不但是我国的旧学而且有西洋学科。这在中国</w:t>
      </w:r>
      <w:r>
        <w:rPr>
          <w:rFonts w:ascii="KaiTi" w:hAnsi="KaiTi" w:eastAsia="KaiTi" w:cs="KaiTi"/>
          <w:sz w:val="27"/>
          <w:szCs w:val="27"/>
          <w:spacing w:val="8"/>
        </w:rPr>
        <w:t xml:space="preserve"> </w:t>
      </w:r>
      <w:r>
        <w:rPr>
          <w:rFonts w:ascii="KaiTi" w:hAnsi="KaiTi" w:eastAsia="KaiTi" w:cs="KaiTi"/>
          <w:sz w:val="27"/>
          <w:szCs w:val="27"/>
          <w:spacing w:val="10"/>
        </w:rPr>
        <w:t>教育史上还是一种新尝试。虽然先生解释得很粗浅，我总算开</w:t>
      </w:r>
      <w:r>
        <w:rPr>
          <w:rFonts w:ascii="KaiTi" w:hAnsi="KaiTi" w:eastAsia="KaiTi" w:cs="KaiTi"/>
          <w:sz w:val="27"/>
          <w:szCs w:val="27"/>
        </w:rPr>
        <w:t xml:space="preserve"> </w:t>
      </w:r>
      <w:r>
        <w:rPr>
          <w:rFonts w:ascii="KaiTi" w:hAnsi="KaiTi" w:eastAsia="KaiTi" w:cs="KaiTi"/>
          <w:sz w:val="27"/>
          <w:szCs w:val="27"/>
          <w:spacing w:val="-1"/>
        </w:rPr>
        <w:t>始接触西方知识了。在这以前，我对西洋的认识只限于进口的洋</w:t>
      </w:r>
      <w:r>
        <w:rPr>
          <w:rFonts w:ascii="KaiTi" w:hAnsi="KaiTi" w:eastAsia="KaiTi" w:cs="KaiTi"/>
          <w:sz w:val="27"/>
          <w:szCs w:val="27"/>
          <w:spacing w:val="17"/>
        </w:rPr>
        <w:t xml:space="preserve"> </w:t>
      </w:r>
      <w:r>
        <w:rPr>
          <w:rFonts w:ascii="KaiTi" w:hAnsi="KaiTi" w:eastAsia="KaiTi" w:cs="KaiTi"/>
          <w:sz w:val="27"/>
          <w:szCs w:val="27"/>
          <w:spacing w:val="-2"/>
        </w:rPr>
        <w:t>货，现在我那充满了神仙狐鬼的脑子，却开始与思想上的舶来品</w:t>
      </w:r>
      <w:r>
        <w:rPr>
          <w:rFonts w:ascii="KaiTi" w:hAnsi="KaiTi" w:eastAsia="KaiTi" w:cs="KaiTi"/>
          <w:sz w:val="27"/>
          <w:szCs w:val="27"/>
          <w:spacing w:val="13"/>
        </w:rPr>
        <w:t xml:space="preserve"> </w:t>
      </w:r>
      <w:r>
        <w:rPr>
          <w:rFonts w:ascii="KaiTi" w:hAnsi="KaiTi" w:eastAsia="KaiTi" w:cs="KaiTi"/>
          <w:sz w:val="22"/>
          <w:szCs w:val="22"/>
          <w:spacing w:val="25"/>
        </w:rPr>
        <w:t>接触了。</w:t>
      </w:r>
    </w:p>
    <w:p>
      <w:pPr>
        <w:spacing w:line="367" w:lineRule="auto"/>
        <w:sectPr>
          <w:pgSz w:w="11910" w:h="16840"/>
          <w:pgMar w:top="400" w:right="660" w:bottom="400" w:left="1319" w:header="0" w:footer="0" w:gutter="0"/>
        </w:sectPr>
        <w:rPr>
          <w:rFonts w:ascii="KaiTi" w:hAnsi="KaiTi" w:eastAsia="KaiTi" w:cs="KaiTi"/>
          <w:sz w:val="22"/>
          <w:szCs w:val="22"/>
        </w:rPr>
      </w:pPr>
    </w:p>
    <w:p>
      <w:pPr>
        <w:pStyle w:val="BodyText"/>
        <w:spacing w:line="318" w:lineRule="auto"/>
        <w:rPr/>
      </w:pPr>
      <w:r/>
    </w:p>
    <w:p>
      <w:pPr>
        <w:spacing w:line="1119" w:lineRule="exact"/>
        <w:rPr/>
      </w:pPr>
      <w:r>
        <w:rPr>
          <w:position w:val="-22"/>
        </w:rPr>
        <w:drawing>
          <wp:inline distT="0" distB="0" distL="0" distR="0">
            <wp:extent cx="1460462" cy="711111"/>
            <wp:effectExtent l="0" t="0" r="0" b="0"/>
            <wp:docPr id="152" name="IM 152"/>
            <wp:cNvGraphicFramePr/>
            <a:graphic>
              <a:graphicData uri="http://schemas.openxmlformats.org/drawingml/2006/picture">
                <pic:pic>
                  <pic:nvPicPr>
                    <pic:cNvPr id="152" name="IM 152"/>
                    <pic:cNvPicPr/>
                  </pic:nvPicPr>
                  <pic:blipFill>
                    <a:blip r:embed="rId75"/>
                    <a:stretch>
                      <a:fillRect/>
                    </a:stretch>
                  </pic:blipFill>
                  <pic:spPr>
                    <a:xfrm rot="0">
                      <a:off x="0" y="0"/>
                      <a:ext cx="1460462" cy="711111"/>
                    </a:xfrm>
                    <a:prstGeom prst="rect">
                      <a:avLst/>
                    </a:prstGeom>
                  </pic:spPr>
                </pic:pic>
              </a:graphicData>
            </a:graphic>
          </wp:inline>
        </w:drawing>
      </w:r>
    </w:p>
    <w:p>
      <w:pPr>
        <w:pStyle w:val="BodyText"/>
        <w:spacing w:line="248" w:lineRule="auto"/>
        <w:rPr/>
      </w:pPr>
      <w:r/>
    </w:p>
    <w:p>
      <w:pPr>
        <w:pStyle w:val="BodyText"/>
        <w:spacing w:line="248" w:lineRule="auto"/>
        <w:rPr/>
      </w:pPr>
      <w:r/>
    </w:p>
    <w:p>
      <w:pPr>
        <w:ind w:firstLine="359"/>
        <w:spacing w:line="4761" w:lineRule="exact"/>
        <w:rPr/>
      </w:pPr>
      <w:r>
        <w:drawing>
          <wp:anchor distT="0" distB="0" distL="0" distR="0" simplePos="0" relativeHeight="252035072" behindDoc="0" locked="0" layoutInCell="1" allowOverlap="1">
            <wp:simplePos x="0" y="0"/>
            <wp:positionH relativeFrom="column">
              <wp:posOffset>2654257</wp:posOffset>
            </wp:positionH>
            <wp:positionV relativeFrom="paragraph">
              <wp:posOffset>95863</wp:posOffset>
            </wp:positionV>
            <wp:extent cx="2127278" cy="2901974"/>
            <wp:effectExtent l="0" t="0" r="0" b="0"/>
            <wp:wrapNone/>
            <wp:docPr id="154" name="IM 154"/>
            <wp:cNvGraphicFramePr/>
            <a:graphic>
              <a:graphicData uri="http://schemas.openxmlformats.org/drawingml/2006/picture">
                <pic:pic>
                  <pic:nvPicPr>
                    <pic:cNvPr id="154" name="IM 154"/>
                    <pic:cNvPicPr/>
                  </pic:nvPicPr>
                  <pic:blipFill>
                    <a:blip r:embed="rId76"/>
                    <a:stretch>
                      <a:fillRect/>
                    </a:stretch>
                  </pic:blipFill>
                  <pic:spPr>
                    <a:xfrm rot="0">
                      <a:off x="0" y="0"/>
                      <a:ext cx="2127278" cy="2901974"/>
                    </a:xfrm>
                    <a:prstGeom prst="rect">
                      <a:avLst/>
                    </a:prstGeom>
                  </pic:spPr>
                </pic:pic>
              </a:graphicData>
            </a:graphic>
          </wp:anchor>
        </w:drawing>
      </w:r>
      <w:r>
        <w:rPr>
          <w:position w:val="-95"/>
        </w:rPr>
        <w:drawing>
          <wp:inline distT="0" distB="0" distL="0" distR="0">
            <wp:extent cx="2197159" cy="3022703"/>
            <wp:effectExtent l="0" t="0" r="0" b="0"/>
            <wp:docPr id="156" name="IM 156"/>
            <wp:cNvGraphicFramePr/>
            <a:graphic>
              <a:graphicData uri="http://schemas.openxmlformats.org/drawingml/2006/picture">
                <pic:pic>
                  <pic:nvPicPr>
                    <pic:cNvPr id="156" name="IM 156"/>
                    <pic:cNvPicPr/>
                  </pic:nvPicPr>
                  <pic:blipFill>
                    <a:blip r:embed="rId77"/>
                    <a:stretch>
                      <a:fillRect/>
                    </a:stretch>
                  </pic:blipFill>
                  <pic:spPr>
                    <a:xfrm rot="0">
                      <a:off x="0" y="0"/>
                      <a:ext cx="2197159" cy="3022703"/>
                    </a:xfrm>
                    <a:prstGeom prst="rect">
                      <a:avLst/>
                    </a:prstGeom>
                  </pic:spPr>
                </pic:pic>
              </a:graphicData>
            </a:graphic>
          </wp:inline>
        </w:drawing>
      </w:r>
    </w:p>
    <w:p>
      <w:pPr>
        <w:ind w:left="459"/>
        <w:spacing w:before="127" w:line="221" w:lineRule="auto"/>
        <w:rPr>
          <w:rFonts w:ascii="SimHei" w:hAnsi="SimHei" w:eastAsia="SimHei" w:cs="SimHei"/>
          <w:sz w:val="22"/>
          <w:szCs w:val="22"/>
        </w:rPr>
      </w:pPr>
      <w:r>
        <w:rPr>
          <w:rFonts w:ascii="SimHei" w:hAnsi="SimHei" w:eastAsia="SimHei" w:cs="SimHei"/>
          <w:sz w:val="22"/>
          <w:szCs w:val="22"/>
          <w:spacing w:val="10"/>
        </w:rPr>
        <w:t>主持绍兴中西学堂时的蔡元培。</w:t>
      </w:r>
      <w:r>
        <w:rPr>
          <w:rFonts w:ascii="SimHei" w:hAnsi="SimHei" w:eastAsia="SimHei" w:cs="SimHei"/>
          <w:sz w:val="22"/>
          <w:szCs w:val="22"/>
          <w:spacing w:val="1"/>
        </w:rPr>
        <w:t xml:space="preserve">       </w:t>
      </w:r>
      <w:r>
        <w:rPr>
          <w:rFonts w:ascii="SimHei" w:hAnsi="SimHei" w:eastAsia="SimHei" w:cs="SimHei"/>
          <w:sz w:val="22"/>
          <w:szCs w:val="22"/>
          <w:spacing w:val="10"/>
        </w:rPr>
        <w:t>杜亚泉(1873~1933)。</w:t>
      </w:r>
    </w:p>
    <w:p>
      <w:pPr>
        <w:pStyle w:val="BodyText"/>
        <w:spacing w:line="281" w:lineRule="auto"/>
        <w:rPr/>
      </w:pPr>
      <w:r/>
    </w:p>
    <w:p>
      <w:pPr>
        <w:pStyle w:val="BodyText"/>
        <w:spacing w:line="281" w:lineRule="auto"/>
        <w:rPr/>
      </w:pPr>
      <w:r/>
    </w:p>
    <w:p>
      <w:pPr>
        <w:pStyle w:val="BodyText"/>
        <w:spacing w:line="282" w:lineRule="auto"/>
        <w:rPr/>
      </w:pPr>
      <w:r/>
    </w:p>
    <w:p>
      <w:pPr>
        <w:pStyle w:val="BodyText"/>
        <w:spacing w:line="282" w:lineRule="auto"/>
        <w:rPr/>
      </w:pPr>
      <w:r/>
    </w:p>
    <w:p>
      <w:pPr>
        <w:pStyle w:val="BodyText"/>
        <w:spacing w:line="282" w:lineRule="auto"/>
        <w:rPr/>
      </w:pPr>
      <w:r/>
    </w:p>
    <w:p>
      <w:pPr>
        <w:ind w:left="999"/>
        <w:spacing w:before="72" w:line="220" w:lineRule="auto"/>
        <w:rPr>
          <w:rFonts w:ascii="SimSun" w:hAnsi="SimSun" w:eastAsia="SimSun" w:cs="SimSun"/>
          <w:sz w:val="22"/>
          <w:szCs w:val="22"/>
        </w:rPr>
      </w:pPr>
      <w:r>
        <w:rPr>
          <w:rFonts w:ascii="SimSun" w:hAnsi="SimSun" w:eastAsia="SimSun" w:cs="SimSun"/>
          <w:sz w:val="22"/>
          <w:szCs w:val="22"/>
          <w:spacing w:val="-8"/>
        </w:rPr>
        <w:t>他</w:t>
      </w:r>
      <w:r>
        <w:rPr>
          <w:rFonts w:ascii="SimSun" w:hAnsi="SimSun" w:eastAsia="SimSun" w:cs="SimSun"/>
          <w:sz w:val="22"/>
          <w:szCs w:val="22"/>
          <w:spacing w:val="-30"/>
        </w:rPr>
        <w:t xml:space="preserve"> </w:t>
      </w:r>
      <w:r>
        <w:rPr>
          <w:rFonts w:ascii="SimSun" w:hAnsi="SimSun" w:eastAsia="SimSun" w:cs="SimSun"/>
          <w:sz w:val="22"/>
          <w:szCs w:val="22"/>
          <w:spacing w:val="-8"/>
        </w:rPr>
        <w:t>又</w:t>
      </w:r>
      <w:r>
        <w:rPr>
          <w:rFonts w:ascii="SimSun" w:hAnsi="SimSun" w:eastAsia="SimSun" w:cs="SimSun"/>
          <w:sz w:val="22"/>
          <w:szCs w:val="22"/>
          <w:spacing w:val="-29"/>
        </w:rPr>
        <w:t xml:space="preserve"> </w:t>
      </w:r>
      <w:r>
        <w:rPr>
          <w:rFonts w:ascii="SimSun" w:hAnsi="SimSun" w:eastAsia="SimSun" w:cs="SimSun"/>
          <w:sz w:val="22"/>
          <w:szCs w:val="22"/>
          <w:spacing w:val="-8"/>
        </w:rPr>
        <w:t>说</w:t>
      </w:r>
      <w:r>
        <w:rPr>
          <w:rFonts w:ascii="SimSun" w:hAnsi="SimSun" w:eastAsia="SimSun" w:cs="SimSun"/>
          <w:sz w:val="22"/>
          <w:szCs w:val="22"/>
          <w:spacing w:val="-40"/>
        </w:rPr>
        <w:t xml:space="preserve"> </w:t>
      </w:r>
      <w:r>
        <w:rPr>
          <w:rFonts w:ascii="SimSun" w:hAnsi="SimSun" w:eastAsia="SimSun" w:cs="SimSun"/>
          <w:sz w:val="22"/>
          <w:szCs w:val="22"/>
          <w:spacing w:val="-8"/>
        </w:rPr>
        <w:t>：</w:t>
      </w:r>
    </w:p>
    <w:p>
      <w:pPr>
        <w:pStyle w:val="BodyText"/>
        <w:spacing w:line="341" w:lineRule="auto"/>
        <w:rPr/>
      </w:pPr>
      <w:r/>
    </w:p>
    <w:p>
      <w:pPr>
        <w:pStyle w:val="BodyText"/>
        <w:spacing w:line="341" w:lineRule="auto"/>
        <w:rPr/>
      </w:pPr>
      <w:r/>
    </w:p>
    <w:p>
      <w:pPr>
        <w:ind w:left="459" w:firstLine="560"/>
        <w:spacing w:before="85" w:line="380" w:lineRule="auto"/>
        <w:jc w:val="both"/>
        <w:rPr>
          <w:rFonts w:ascii="KaiTi" w:hAnsi="KaiTi" w:eastAsia="KaiTi" w:cs="KaiTi"/>
          <w:sz w:val="26"/>
          <w:szCs w:val="26"/>
        </w:rPr>
      </w:pPr>
      <w:r>
        <w:rPr>
          <w:rFonts w:ascii="KaiTi" w:hAnsi="KaiTi" w:eastAsia="KaiTi" w:cs="KaiTi"/>
          <w:sz w:val="26"/>
          <w:szCs w:val="26"/>
          <w:spacing w:val="7"/>
        </w:rPr>
        <w:t>我在中西学堂里首先学到的一件不可思议的事是地圆学说，我一向认为地</w:t>
      </w:r>
      <w:r>
        <w:rPr>
          <w:rFonts w:ascii="KaiTi" w:hAnsi="KaiTi" w:eastAsia="KaiTi" w:cs="KaiTi"/>
          <w:sz w:val="26"/>
          <w:szCs w:val="26"/>
          <w:spacing w:val="11"/>
        </w:rPr>
        <w:t xml:space="preserve"> </w:t>
      </w:r>
      <w:r>
        <w:rPr>
          <w:rFonts w:ascii="KaiTi" w:hAnsi="KaiTi" w:eastAsia="KaiTi" w:cs="KaiTi"/>
          <w:sz w:val="26"/>
          <w:szCs w:val="26"/>
          <w:spacing w:val="8"/>
        </w:rPr>
        <w:t>球是平的。后来先生又告诉我，闪电是阴电和阳电撞击的结果</w:t>
      </w:r>
      <w:r>
        <w:rPr>
          <w:rFonts w:ascii="KaiTi" w:hAnsi="KaiTi" w:eastAsia="KaiTi" w:cs="KaiTi"/>
          <w:sz w:val="26"/>
          <w:szCs w:val="26"/>
          <w:spacing w:val="7"/>
        </w:rPr>
        <w:t>，并不是电神的</w:t>
      </w:r>
      <w:r>
        <w:rPr>
          <w:rFonts w:ascii="KaiTi" w:hAnsi="KaiTi" w:eastAsia="KaiTi" w:cs="KaiTi"/>
          <w:sz w:val="26"/>
          <w:szCs w:val="26"/>
        </w:rPr>
        <w:t xml:space="preserve"> </w:t>
      </w:r>
      <w:r>
        <w:rPr>
          <w:rFonts w:ascii="KaiTi" w:hAnsi="KaiTi" w:eastAsia="KaiTi" w:cs="KaiTi"/>
          <w:sz w:val="26"/>
          <w:szCs w:val="26"/>
        </w:rPr>
        <w:t>镜子里发出来的闪光；雷的成因也相同，并非雷神击鼓所生，这简直使</w:t>
      </w:r>
      <w:r>
        <w:rPr>
          <w:rFonts w:ascii="KaiTi" w:hAnsi="KaiTi" w:eastAsia="KaiTi" w:cs="KaiTi"/>
          <w:sz w:val="26"/>
          <w:szCs w:val="26"/>
          <w:spacing w:val="-1"/>
        </w:rPr>
        <w:t>我目瞪口</w:t>
      </w:r>
      <w:r>
        <w:rPr>
          <w:rFonts w:ascii="KaiTi" w:hAnsi="KaiTi" w:eastAsia="KaiTi" w:cs="KaiTi"/>
          <w:sz w:val="26"/>
          <w:szCs w:val="26"/>
        </w:rPr>
        <w:t xml:space="preserve"> </w:t>
      </w:r>
      <w:r>
        <w:rPr>
          <w:rFonts w:ascii="KaiTi" w:hAnsi="KaiTi" w:eastAsia="KaiTi" w:cs="KaiTi"/>
          <w:sz w:val="26"/>
          <w:szCs w:val="26"/>
          <w:spacing w:val="7"/>
        </w:rPr>
        <w:t>呆。从基本物理学我又学到雨是怎样形成的，巨龙在云端张口喷水成雨的观念</w:t>
      </w:r>
      <w:r>
        <w:rPr>
          <w:rFonts w:ascii="KaiTi" w:hAnsi="KaiTi" w:eastAsia="KaiTi" w:cs="KaiTi"/>
          <w:sz w:val="26"/>
          <w:szCs w:val="26"/>
          <w:spacing w:val="3"/>
        </w:rPr>
        <w:t xml:space="preserve"> </w:t>
      </w:r>
      <w:r>
        <w:rPr>
          <w:rFonts w:ascii="KaiTi" w:hAnsi="KaiTi" w:eastAsia="KaiTi" w:cs="KaiTi"/>
          <w:sz w:val="26"/>
          <w:szCs w:val="26"/>
        </w:rPr>
        <w:t>只好放弃了。了解燃烧的原理以后，我更放弃了火</w:t>
      </w:r>
      <w:r>
        <w:rPr>
          <w:rFonts w:ascii="KaiTi" w:hAnsi="KaiTi" w:eastAsia="KaiTi" w:cs="KaiTi"/>
          <w:sz w:val="26"/>
          <w:szCs w:val="26"/>
          <w:spacing w:val="-1"/>
        </w:rPr>
        <w:t>神的观念。过去为我们所崇拜</w:t>
      </w:r>
      <w:r>
        <w:rPr>
          <w:rFonts w:ascii="KaiTi" w:hAnsi="KaiTi" w:eastAsia="KaiTi" w:cs="KaiTi"/>
          <w:sz w:val="26"/>
          <w:szCs w:val="26"/>
        </w:rPr>
        <w:t xml:space="preserve"> </w:t>
      </w:r>
      <w:r>
        <w:rPr>
          <w:rFonts w:ascii="KaiTi" w:hAnsi="KaiTi" w:eastAsia="KaiTi" w:cs="KaiTi"/>
          <w:sz w:val="26"/>
          <w:szCs w:val="26"/>
          <w:spacing w:val="4"/>
        </w:rPr>
        <w:t>的神佛，像是烈日照射下的雪人，</w:t>
      </w:r>
      <w:r>
        <w:rPr>
          <w:rFonts w:ascii="KaiTi" w:hAnsi="KaiTi" w:eastAsia="KaiTi" w:cs="KaiTi"/>
          <w:sz w:val="26"/>
          <w:szCs w:val="26"/>
          <w:spacing w:val="4"/>
        </w:rPr>
        <w:t xml:space="preserve"> </w:t>
      </w:r>
      <w:r>
        <w:rPr>
          <w:rFonts w:ascii="KaiTi" w:hAnsi="KaiTi" w:eastAsia="KaiTi" w:cs="KaiTi"/>
          <w:sz w:val="26"/>
          <w:szCs w:val="26"/>
          <w:spacing w:val="4"/>
        </w:rPr>
        <w:t>一个接着一个融化。这是我了解</w:t>
      </w:r>
      <w:r>
        <w:rPr>
          <w:rFonts w:ascii="KaiTi" w:hAnsi="KaiTi" w:eastAsia="KaiTi" w:cs="KaiTi"/>
          <w:sz w:val="26"/>
          <w:szCs w:val="26"/>
          <w:spacing w:val="3"/>
        </w:rPr>
        <w:t>一点科学的</w:t>
      </w:r>
      <w:r>
        <w:rPr>
          <w:rFonts w:ascii="KaiTi" w:hAnsi="KaiTi" w:eastAsia="KaiTi" w:cs="KaiTi"/>
          <w:sz w:val="26"/>
          <w:szCs w:val="26"/>
        </w:rPr>
        <w:t xml:space="preserve"> </w:t>
      </w:r>
      <w:r>
        <w:rPr>
          <w:rFonts w:ascii="KaiTi" w:hAnsi="KaiTi" w:eastAsia="KaiTi" w:cs="KaiTi"/>
          <w:sz w:val="26"/>
          <w:szCs w:val="26"/>
          <w:spacing w:val="7"/>
        </w:rPr>
        <w:t>开端，也是我思想中怪力乱神信仰的结束。我在乡村里曾经养成研究自然的习</w:t>
      </w:r>
      <w:r>
        <w:rPr>
          <w:rFonts w:ascii="KaiTi" w:hAnsi="KaiTi" w:eastAsia="KaiTi" w:cs="KaiTi"/>
          <w:sz w:val="26"/>
          <w:szCs w:val="26"/>
          <w:spacing w:val="3"/>
        </w:rPr>
        <w:t xml:space="preserve"> </w:t>
      </w:r>
      <w:r>
        <w:rPr>
          <w:rFonts w:ascii="KaiTi" w:hAnsi="KaiTi" w:eastAsia="KaiTi" w:cs="KaiTi"/>
          <w:sz w:val="26"/>
          <w:szCs w:val="26"/>
          <w:spacing w:val="-1"/>
        </w:rPr>
        <w:t>惯，我喜欢观察，喜欢说理，虽然有时自己根本不知道其中的深意。这种习惯在</w:t>
      </w:r>
      <w:r>
        <w:rPr>
          <w:rFonts w:ascii="KaiTi" w:hAnsi="KaiTi" w:eastAsia="KaiTi" w:cs="KaiTi"/>
          <w:sz w:val="26"/>
          <w:szCs w:val="26"/>
          <w:spacing w:val="16"/>
        </w:rPr>
        <w:t xml:space="preserve"> </w:t>
      </w:r>
      <w:r>
        <w:rPr>
          <w:rFonts w:ascii="KaiTi" w:hAnsi="KaiTi" w:eastAsia="KaiTi" w:cs="KaiTi"/>
          <w:sz w:val="26"/>
          <w:szCs w:val="26"/>
          <w:spacing w:val="18"/>
        </w:rPr>
        <w:t>中西学堂里得到继续发展的机会。1</w:t>
      </w:r>
    </w:p>
    <w:p>
      <w:pPr>
        <w:pStyle w:val="BodyText"/>
        <w:spacing w:line="320" w:lineRule="auto"/>
        <w:rPr/>
      </w:pPr>
      <w:r/>
    </w:p>
    <w:p>
      <w:pPr>
        <w:pStyle w:val="BodyText"/>
        <w:spacing w:line="320" w:lineRule="auto"/>
        <w:rPr/>
      </w:pPr>
      <w:r>
        <w:drawing>
          <wp:anchor distT="0" distB="0" distL="0" distR="0" simplePos="0" relativeHeight="252036096" behindDoc="0" locked="0" layoutInCell="1" allowOverlap="1">
            <wp:simplePos x="0" y="0"/>
            <wp:positionH relativeFrom="column">
              <wp:posOffset>266665</wp:posOffset>
            </wp:positionH>
            <wp:positionV relativeFrom="paragraph">
              <wp:posOffset>30880</wp:posOffset>
            </wp:positionV>
            <wp:extent cx="2952763" cy="6416"/>
            <wp:effectExtent l="0" t="0" r="0" b="0"/>
            <wp:wrapNone/>
            <wp:docPr id="158" name="IM 158"/>
            <wp:cNvGraphicFramePr/>
            <a:graphic>
              <a:graphicData uri="http://schemas.openxmlformats.org/drawingml/2006/picture">
                <pic:pic>
                  <pic:nvPicPr>
                    <pic:cNvPr id="158" name="IM 158"/>
                    <pic:cNvPicPr/>
                  </pic:nvPicPr>
                  <pic:blipFill>
                    <a:blip r:embed="rId78"/>
                    <a:stretch>
                      <a:fillRect/>
                    </a:stretch>
                  </pic:blipFill>
                  <pic:spPr>
                    <a:xfrm rot="0">
                      <a:off x="0" y="0"/>
                      <a:ext cx="2952763" cy="6416"/>
                    </a:xfrm>
                    <a:prstGeom prst="rect">
                      <a:avLst/>
                    </a:prstGeom>
                  </pic:spPr>
                </pic:pic>
              </a:graphicData>
            </a:graphic>
          </wp:anchor>
        </w:drawing>
      </w:r>
      <w:r/>
    </w:p>
    <w:p>
      <w:pPr>
        <w:ind w:left="529"/>
        <w:spacing w:before="72" w:line="216" w:lineRule="auto"/>
        <w:rPr>
          <w:rFonts w:ascii="SimSun" w:hAnsi="SimSun" w:eastAsia="SimSun" w:cs="SimSun"/>
          <w:sz w:val="22"/>
          <w:szCs w:val="22"/>
        </w:rPr>
      </w:pPr>
      <w:r>
        <w:rPr>
          <w:rFonts w:ascii="SimSun" w:hAnsi="SimSun" w:eastAsia="SimSun" w:cs="SimSun"/>
          <w:sz w:val="22"/>
          <w:szCs w:val="22"/>
          <w:spacing w:val="-2"/>
        </w:rPr>
        <w:t>[1]蒋梦麟：《西潮》,台北中华日报社1960年版，第2</w:t>
      </w:r>
      <w:r>
        <w:rPr>
          <w:rFonts w:ascii="SimSun" w:hAnsi="SimSun" w:eastAsia="SimSun" w:cs="SimSun"/>
          <w:sz w:val="22"/>
          <w:szCs w:val="22"/>
          <w:spacing w:val="-3"/>
        </w:rPr>
        <w:t>9~30页。</w:t>
      </w:r>
    </w:p>
    <w:p>
      <w:pPr>
        <w:spacing w:line="216" w:lineRule="auto"/>
        <w:sectPr>
          <w:pgSz w:w="11910" w:h="16840"/>
          <w:pgMar w:top="400" w:right="1453" w:bottom="400" w:left="880" w:header="0" w:footer="0" w:gutter="0"/>
        </w:sectPr>
        <w:rPr>
          <w:rFonts w:ascii="SimSun" w:hAnsi="SimSun" w:eastAsia="SimSun" w:cs="SimSun"/>
          <w:sz w:val="22"/>
          <w:szCs w:val="22"/>
        </w:rPr>
      </w:pPr>
    </w:p>
    <w:p>
      <w:pPr>
        <w:pStyle w:val="BodyText"/>
        <w:spacing w:line="279" w:lineRule="auto"/>
        <w:rPr/>
      </w:pPr>
      <w:r/>
    </w:p>
    <w:p>
      <w:pPr>
        <w:pStyle w:val="BodyText"/>
        <w:spacing w:line="280" w:lineRule="auto"/>
        <w:rPr/>
      </w:pPr>
      <w:r/>
    </w:p>
    <w:p>
      <w:pPr>
        <w:pStyle w:val="BodyText"/>
        <w:spacing w:line="280" w:lineRule="auto"/>
        <w:rPr/>
      </w:pPr>
      <w:r/>
    </w:p>
    <w:p>
      <w:pPr>
        <w:spacing w:before="130" w:line="183" w:lineRule="auto"/>
        <w:jc w:val="right"/>
        <w:rPr>
          <w:rFonts w:ascii="SimSun" w:hAnsi="SimSun" w:eastAsia="SimSun" w:cs="SimSun"/>
          <w:sz w:val="40"/>
          <w:szCs w:val="40"/>
        </w:rPr>
      </w:pPr>
      <w:r>
        <w:rPr>
          <w:rFonts w:ascii="LiSu" w:hAnsi="LiSu" w:eastAsia="LiSu" w:cs="LiSu"/>
          <w:sz w:val="40"/>
          <w:szCs w:val="40"/>
          <w:b/>
          <w:bCs/>
          <w:spacing w:val="-8"/>
        </w:rPr>
        <w:t>蔡元培画传</w:t>
      </w:r>
      <w:r>
        <w:rPr>
          <w:rFonts w:ascii="LiSu" w:hAnsi="LiSu" w:eastAsia="LiSu" w:cs="LiSu"/>
          <w:sz w:val="40"/>
          <w:szCs w:val="40"/>
          <w:spacing w:val="35"/>
        </w:rPr>
        <w:t xml:space="preserve">  </w:t>
      </w:r>
      <w:r>
        <w:rPr>
          <w:rFonts w:ascii="SimSun" w:hAnsi="SimSun" w:eastAsia="SimSun" w:cs="SimSun"/>
          <w:sz w:val="40"/>
          <w:szCs w:val="40"/>
          <w:b/>
          <w:bCs/>
          <w:spacing w:val="-8"/>
        </w:rPr>
        <w:t>029</w:t>
      </w:r>
    </w:p>
    <w:p>
      <w:pPr>
        <w:pStyle w:val="BodyText"/>
        <w:spacing w:line="428" w:lineRule="auto"/>
        <w:rPr/>
      </w:pPr>
      <w:r/>
    </w:p>
    <w:p>
      <w:pPr>
        <w:ind w:right="693" w:firstLine="600"/>
        <w:spacing w:before="88" w:line="360" w:lineRule="auto"/>
        <w:rPr>
          <w:rFonts w:ascii="SimSun" w:hAnsi="SimSun" w:eastAsia="SimSun" w:cs="SimSun"/>
          <w:sz w:val="27"/>
          <w:szCs w:val="27"/>
        </w:rPr>
      </w:pPr>
      <w:r>
        <w:rPr>
          <w:rFonts w:ascii="SimSun" w:hAnsi="SimSun" w:eastAsia="SimSun" w:cs="SimSun"/>
          <w:sz w:val="27"/>
          <w:szCs w:val="27"/>
          <w:spacing w:val="6"/>
        </w:rPr>
        <w:t>由此可见，尽管当时课程的内容相当浅显，然而所产生的教育</w:t>
      </w:r>
      <w:r>
        <w:rPr>
          <w:rFonts w:ascii="SimSun" w:hAnsi="SimSun" w:eastAsia="SimSun" w:cs="SimSun"/>
          <w:sz w:val="27"/>
          <w:szCs w:val="27"/>
          <w:spacing w:val="5"/>
        </w:rPr>
        <w:t>作用却很</w:t>
      </w:r>
      <w:r>
        <w:rPr>
          <w:rFonts w:ascii="SimSun" w:hAnsi="SimSun" w:eastAsia="SimSun" w:cs="SimSun"/>
          <w:sz w:val="27"/>
          <w:szCs w:val="27"/>
        </w:rPr>
        <w:t xml:space="preserve"> </w:t>
      </w:r>
      <w:r>
        <w:rPr>
          <w:rFonts w:ascii="SimSun" w:hAnsi="SimSun" w:eastAsia="SimSun" w:cs="SimSun"/>
          <w:sz w:val="27"/>
          <w:szCs w:val="27"/>
          <w:spacing w:val="6"/>
        </w:rPr>
        <w:t>大。不仅使学生摆脱怪力乱神迷信的错误影</w:t>
      </w:r>
      <w:r>
        <w:rPr>
          <w:rFonts w:ascii="SimSun" w:hAnsi="SimSun" w:eastAsia="SimSun" w:cs="SimSun"/>
          <w:sz w:val="27"/>
          <w:szCs w:val="27"/>
          <w:spacing w:val="5"/>
        </w:rPr>
        <w:t>响，开始科学地认识自然现象，</w:t>
      </w:r>
      <w:r>
        <w:rPr>
          <w:rFonts w:ascii="SimSun" w:hAnsi="SimSun" w:eastAsia="SimSun" w:cs="SimSun"/>
          <w:sz w:val="27"/>
          <w:szCs w:val="27"/>
        </w:rPr>
        <w:t xml:space="preserve"> </w:t>
      </w:r>
      <w:r>
        <w:rPr>
          <w:rFonts w:ascii="SimSun" w:hAnsi="SimSun" w:eastAsia="SimSun" w:cs="SimSun"/>
          <w:sz w:val="27"/>
          <w:szCs w:val="27"/>
          <w:spacing w:val="2"/>
        </w:rPr>
        <w:t>而且还培养和发展了他们研究自然的兴趣。这对学生来说，是终身受益的。</w:t>
      </w:r>
    </w:p>
    <w:p>
      <w:pPr>
        <w:ind w:right="691" w:firstLine="560"/>
        <w:spacing w:before="71" w:line="367" w:lineRule="auto"/>
        <w:rPr>
          <w:rFonts w:ascii="SimSun" w:hAnsi="SimSun" w:eastAsia="SimSun" w:cs="SimSun"/>
          <w:sz w:val="27"/>
          <w:szCs w:val="27"/>
        </w:rPr>
      </w:pPr>
      <w:r>
        <w:rPr>
          <w:rFonts w:ascii="SimSun" w:hAnsi="SimSun" w:eastAsia="SimSun" w:cs="SimSun"/>
          <w:sz w:val="27"/>
          <w:szCs w:val="27"/>
          <w:spacing w:val="7"/>
        </w:rPr>
        <w:t>绍兴中西学堂的教员，大都是社会名流，在当时的绍兴，“可谓极一时 </w:t>
      </w:r>
      <w:r>
        <w:rPr>
          <w:rFonts w:ascii="SimSun" w:hAnsi="SimSun" w:eastAsia="SimSun" w:cs="SimSun"/>
          <w:sz w:val="27"/>
          <w:szCs w:val="27"/>
          <w:spacing w:val="10"/>
        </w:rPr>
        <w:t>之选”。如经学、史学、词学教师马用锡(湄莼)、薛炳(阆仙)、马纲章(水</w:t>
      </w:r>
      <w:r>
        <w:rPr>
          <w:rFonts w:ascii="SimSun" w:hAnsi="SimSun" w:eastAsia="SimSun" w:cs="SimSun"/>
          <w:sz w:val="27"/>
          <w:szCs w:val="27"/>
          <w:spacing w:val="6"/>
        </w:rPr>
        <w:t xml:space="preserve"> </w:t>
      </w:r>
      <w:r>
        <w:rPr>
          <w:rFonts w:ascii="SimSun" w:hAnsi="SimSun" w:eastAsia="SimSun" w:cs="SimSun"/>
          <w:sz w:val="27"/>
          <w:szCs w:val="27"/>
          <w:spacing w:val="12"/>
        </w:rPr>
        <w:t>臣)、冯学书(仲贤),英文教师蓝寅(筠生)、俞墉(伯音)、陈凤锵(子仪)、</w:t>
      </w:r>
      <w:r>
        <w:rPr>
          <w:rFonts w:ascii="SimSun" w:hAnsi="SimSun" w:eastAsia="SimSun" w:cs="SimSun"/>
          <w:sz w:val="27"/>
          <w:szCs w:val="27"/>
          <w:spacing w:val="10"/>
        </w:rPr>
        <w:t xml:space="preserve"> </w:t>
      </w:r>
      <w:r>
        <w:rPr>
          <w:rFonts w:ascii="SimSun" w:hAnsi="SimSun" w:eastAsia="SimSun" w:cs="SimSun"/>
          <w:sz w:val="27"/>
          <w:szCs w:val="27"/>
          <w:spacing w:val="23"/>
        </w:rPr>
        <w:t>法文教师戴儒珍(铭甫),算学、理科教师杜亚泉、寿辅清(孝天)</w:t>
      </w:r>
      <w:r>
        <w:rPr>
          <w:rFonts w:ascii="SimSun" w:hAnsi="SimSun" w:eastAsia="SimSun" w:cs="SimSun"/>
          <w:sz w:val="27"/>
          <w:szCs w:val="27"/>
          <w:spacing w:val="22"/>
        </w:rPr>
        <w:t>,主持训</w:t>
      </w:r>
      <w:r>
        <w:rPr>
          <w:rFonts w:ascii="SimSun" w:hAnsi="SimSun" w:eastAsia="SimSun" w:cs="SimSun"/>
          <w:sz w:val="27"/>
          <w:szCs w:val="27"/>
        </w:rPr>
        <w:t xml:space="preserve"> </w:t>
      </w:r>
      <w:r>
        <w:rPr>
          <w:rFonts w:ascii="SimSun" w:hAnsi="SimSun" w:eastAsia="SimSun" w:cs="SimSun"/>
          <w:sz w:val="27"/>
          <w:szCs w:val="27"/>
          <w:spacing w:val="6"/>
        </w:rPr>
        <w:t>育的教师胡道南(钟生)等。然而从思想倾向来说，则明显分成新旧二派。新</w:t>
      </w:r>
      <w:r>
        <w:rPr>
          <w:rFonts w:ascii="SimSun" w:hAnsi="SimSun" w:eastAsia="SimSun" w:cs="SimSun"/>
          <w:sz w:val="27"/>
          <w:szCs w:val="27"/>
          <w:spacing w:val="16"/>
        </w:rPr>
        <w:t xml:space="preserve"> </w:t>
      </w:r>
      <w:r>
        <w:rPr>
          <w:rFonts w:ascii="SimSun" w:hAnsi="SimSun" w:eastAsia="SimSun" w:cs="SimSun"/>
          <w:sz w:val="27"/>
          <w:szCs w:val="27"/>
          <w:spacing w:val="-2"/>
        </w:rPr>
        <w:t>派教员占多数，他们受西方思想的影响，笃信进化论，对于旧时尊君卑民、重</w:t>
      </w:r>
      <w:r>
        <w:rPr>
          <w:rFonts w:ascii="SimSun" w:hAnsi="SimSun" w:eastAsia="SimSun" w:cs="SimSun"/>
          <w:sz w:val="27"/>
          <w:szCs w:val="27"/>
        </w:rPr>
        <w:t xml:space="preserve"> </w:t>
      </w:r>
      <w:r>
        <w:rPr>
          <w:rFonts w:ascii="SimSun" w:hAnsi="SimSun" w:eastAsia="SimSun" w:cs="SimSun"/>
          <w:sz w:val="27"/>
          <w:szCs w:val="27"/>
          <w:spacing w:val="7"/>
        </w:rPr>
        <w:t>男轻女等旧思想旧习俗，表示了某种程度的异议。如马用锡</w:t>
      </w:r>
      <w:r>
        <w:rPr>
          <w:rFonts w:ascii="SimSun" w:hAnsi="SimSun" w:eastAsia="SimSun" w:cs="SimSun"/>
          <w:sz w:val="27"/>
          <w:szCs w:val="27"/>
          <w:spacing w:val="6"/>
        </w:rPr>
        <w:t>，当时“醉心于</w:t>
      </w:r>
      <w:r>
        <w:rPr>
          <w:rFonts w:ascii="SimSun" w:hAnsi="SimSun" w:eastAsia="SimSun" w:cs="SimSun"/>
          <w:sz w:val="27"/>
          <w:szCs w:val="27"/>
        </w:rPr>
        <w:t xml:space="preserve"> </w:t>
      </w:r>
      <w:r>
        <w:rPr>
          <w:rFonts w:ascii="SimSun" w:hAnsi="SimSun" w:eastAsia="SimSun" w:cs="SimSun"/>
          <w:sz w:val="27"/>
          <w:szCs w:val="27"/>
          <w:spacing w:val="-1"/>
        </w:rPr>
        <w:t>进化论，博览日文译本，均取大例，用以说明社会的一切，力</w:t>
      </w:r>
      <w:r>
        <w:rPr>
          <w:rFonts w:ascii="SimSun" w:hAnsi="SimSun" w:eastAsia="SimSun" w:cs="SimSun"/>
          <w:sz w:val="27"/>
          <w:szCs w:val="27"/>
          <w:spacing w:val="-2"/>
        </w:rPr>
        <w:t>持民权、女权的</w:t>
      </w:r>
      <w:r>
        <w:rPr>
          <w:rFonts w:ascii="SimSun" w:hAnsi="SimSun" w:eastAsia="SimSun" w:cs="SimSun"/>
          <w:sz w:val="27"/>
          <w:szCs w:val="27"/>
        </w:rPr>
        <w:t xml:space="preserve"> </w:t>
      </w:r>
      <w:r>
        <w:rPr>
          <w:rFonts w:ascii="SimSun" w:hAnsi="SimSun" w:eastAsia="SimSun" w:cs="SimSun"/>
          <w:sz w:val="27"/>
          <w:szCs w:val="27"/>
          <w:spacing w:val="-2"/>
        </w:rPr>
        <w:t>重要”。杜亚泉平时也喜欢阅读日文书籍及杂志，从中窥见世界新思潮，“对</w:t>
      </w:r>
      <w:r>
        <w:rPr>
          <w:rFonts w:ascii="SimSun" w:hAnsi="SimSun" w:eastAsia="SimSun" w:cs="SimSun"/>
          <w:sz w:val="27"/>
          <w:szCs w:val="27"/>
          <w:spacing w:val="18"/>
        </w:rPr>
        <w:t xml:space="preserve"> </w:t>
      </w:r>
      <w:r>
        <w:rPr>
          <w:rFonts w:ascii="SimSun" w:hAnsi="SimSun" w:eastAsia="SimSun" w:cs="SimSun"/>
          <w:sz w:val="27"/>
          <w:szCs w:val="27"/>
          <w:spacing w:val="3"/>
        </w:rPr>
        <w:t>吾国传统的学说，不免有所怀疑”,“对于革</w:t>
      </w:r>
      <w:r>
        <w:rPr>
          <w:rFonts w:ascii="SimSun" w:hAnsi="SimSun" w:eastAsia="SimSun" w:cs="SimSun"/>
          <w:sz w:val="27"/>
          <w:szCs w:val="27"/>
          <w:spacing w:val="2"/>
        </w:rPr>
        <w:t>新政治、改良社会诸问题，常主</w:t>
      </w:r>
      <w:r>
        <w:rPr>
          <w:rFonts w:ascii="SimSun" w:hAnsi="SimSun" w:eastAsia="SimSun" w:cs="SimSun"/>
          <w:sz w:val="27"/>
          <w:szCs w:val="27"/>
        </w:rPr>
        <w:t xml:space="preserve"> </w:t>
      </w:r>
      <w:r>
        <w:rPr>
          <w:rFonts w:ascii="SimSun" w:hAnsi="SimSun" w:eastAsia="SimSun" w:cs="SimSun"/>
          <w:sz w:val="27"/>
          <w:szCs w:val="27"/>
          <w:spacing w:val="7"/>
        </w:rPr>
        <w:t>急进”。而少数旧派教员如薛炳等则不以为然，他们不赞同</w:t>
      </w:r>
      <w:r>
        <w:rPr>
          <w:rFonts w:ascii="SimSun" w:hAnsi="SimSun" w:eastAsia="SimSun" w:cs="SimSun"/>
          <w:sz w:val="27"/>
          <w:szCs w:val="27"/>
          <w:spacing w:val="6"/>
        </w:rPr>
        <w:t>革新的理想。于</w:t>
      </w:r>
      <w:r>
        <w:rPr>
          <w:rFonts w:ascii="SimSun" w:hAnsi="SimSun" w:eastAsia="SimSun" w:cs="SimSun"/>
          <w:sz w:val="27"/>
          <w:szCs w:val="27"/>
        </w:rPr>
        <w:t xml:space="preserve"> </w:t>
      </w:r>
      <w:r>
        <w:rPr>
          <w:rFonts w:ascii="SimSun" w:hAnsi="SimSun" w:eastAsia="SimSun" w:cs="SimSun"/>
          <w:sz w:val="27"/>
          <w:szCs w:val="27"/>
          <w:spacing w:val="7"/>
        </w:rPr>
        <w:t>是，在新旧教员之间便经常发生不同意见的争论，</w:t>
      </w:r>
      <w:r>
        <w:rPr>
          <w:rFonts w:ascii="SimSun" w:hAnsi="SimSun" w:eastAsia="SimSun" w:cs="SimSun"/>
          <w:sz w:val="27"/>
          <w:szCs w:val="27"/>
          <w:spacing w:val="6"/>
        </w:rPr>
        <w:t>蔡元培则“往往偏于革新</w:t>
      </w:r>
      <w:r>
        <w:rPr>
          <w:rFonts w:ascii="SimSun" w:hAnsi="SimSun" w:eastAsia="SimSun" w:cs="SimSun"/>
          <w:sz w:val="27"/>
          <w:szCs w:val="27"/>
        </w:rPr>
        <w:t xml:space="preserve"> </w:t>
      </w:r>
      <w:r>
        <w:rPr>
          <w:rFonts w:ascii="SimSun" w:hAnsi="SimSun" w:eastAsia="SimSun" w:cs="SimSun"/>
          <w:sz w:val="27"/>
          <w:szCs w:val="27"/>
          <w:spacing w:val="-2"/>
        </w:rPr>
        <w:t>方面”。再加上这种争论通常发生在餐厅中，师生共同进餐时，旧派教员在争</w:t>
      </w:r>
      <w:r>
        <w:rPr>
          <w:rFonts w:ascii="SimSun" w:hAnsi="SimSun" w:eastAsia="SimSun" w:cs="SimSun"/>
          <w:sz w:val="27"/>
          <w:szCs w:val="27"/>
          <w:spacing w:val="18"/>
        </w:rPr>
        <w:t xml:space="preserve"> </w:t>
      </w:r>
      <w:r>
        <w:rPr>
          <w:rFonts w:ascii="SimSun" w:hAnsi="SimSun" w:eastAsia="SimSun" w:cs="SimSun"/>
          <w:sz w:val="27"/>
          <w:szCs w:val="27"/>
          <w:spacing w:val="-1"/>
        </w:rPr>
        <w:t>论中见诎，便误以为是让他们当众受辱。蔡元培在《自写年谱》</w:t>
      </w:r>
      <w:r>
        <w:rPr>
          <w:rFonts w:ascii="SimSun" w:hAnsi="SimSun" w:eastAsia="SimSun" w:cs="SimSun"/>
          <w:sz w:val="27"/>
          <w:szCs w:val="27"/>
          <w:spacing w:val="-2"/>
        </w:rPr>
        <w:t>中说：讨论的</w:t>
      </w:r>
      <w:r>
        <w:rPr>
          <w:rFonts w:ascii="SimSun" w:hAnsi="SimSun" w:eastAsia="SimSun" w:cs="SimSun"/>
          <w:sz w:val="27"/>
          <w:szCs w:val="27"/>
        </w:rPr>
        <w:t xml:space="preserve"> </w:t>
      </w:r>
      <w:r>
        <w:rPr>
          <w:rFonts w:ascii="SimSun" w:hAnsi="SimSun" w:eastAsia="SimSun" w:cs="SimSun"/>
          <w:sz w:val="27"/>
          <w:szCs w:val="27"/>
          <w:spacing w:val="-1"/>
        </w:rPr>
        <w:t>机会，总是在午餐与晚餐时，因为餐室是一大厅</w:t>
      </w:r>
      <w:r>
        <w:rPr>
          <w:rFonts w:ascii="SimSun" w:hAnsi="SimSun" w:eastAsia="SimSun" w:cs="SimSun"/>
          <w:sz w:val="27"/>
          <w:szCs w:val="27"/>
          <w:spacing w:val="-2"/>
        </w:rPr>
        <w:t>，排列许多方桌，每桌教员一</w:t>
      </w:r>
      <w:r>
        <w:rPr>
          <w:rFonts w:ascii="SimSun" w:hAnsi="SimSun" w:eastAsia="SimSun" w:cs="SimSun"/>
          <w:sz w:val="27"/>
          <w:szCs w:val="27"/>
        </w:rPr>
        <w:t xml:space="preserve"> </w:t>
      </w:r>
      <w:r>
        <w:rPr>
          <w:rFonts w:ascii="SimSun" w:hAnsi="SimSun" w:eastAsia="SimSun" w:cs="SimSun"/>
          <w:sz w:val="27"/>
          <w:szCs w:val="27"/>
          <w:spacing w:val="-2"/>
        </w:rPr>
        <w:t>人、学生六人，凡不与学生同桌之教员与总理同坐中间圆桌。随意谈天，总不</w:t>
      </w:r>
      <w:r>
        <w:rPr>
          <w:rFonts w:ascii="SimSun" w:hAnsi="SimSun" w:eastAsia="SimSun" w:cs="SimSun"/>
          <w:sz w:val="27"/>
          <w:szCs w:val="27"/>
          <w:spacing w:val="1"/>
        </w:rPr>
        <w:t xml:space="preserve"> </w:t>
      </w:r>
      <w:r>
        <w:rPr>
          <w:rFonts w:ascii="SimSun" w:hAnsi="SimSun" w:eastAsia="SimSun" w:cs="SimSun"/>
          <w:sz w:val="27"/>
          <w:szCs w:val="27"/>
          <w:spacing w:val="-1"/>
        </w:rPr>
        <w:t>免涉及政治上、风俗上的问题，所见不同，互</w:t>
      </w:r>
      <w:r>
        <w:rPr>
          <w:rFonts w:ascii="SimSun" w:hAnsi="SimSun" w:eastAsia="SimSun" w:cs="SimSun"/>
          <w:sz w:val="27"/>
          <w:szCs w:val="27"/>
          <w:spacing w:val="-2"/>
        </w:rPr>
        <w:t>相驳辩，新的口众，旧的往往见</w:t>
      </w:r>
      <w:r>
        <w:rPr>
          <w:rFonts w:ascii="SimSun" w:hAnsi="SimSun" w:eastAsia="SimSun" w:cs="SimSun"/>
          <w:sz w:val="27"/>
          <w:szCs w:val="27"/>
        </w:rPr>
        <w:t xml:space="preserve"> </w:t>
      </w:r>
      <w:r>
        <w:rPr>
          <w:rFonts w:ascii="SimSun" w:hAnsi="SimSun" w:eastAsia="SimSun" w:cs="SimSun"/>
          <w:sz w:val="27"/>
          <w:szCs w:val="27"/>
          <w:spacing w:val="-2"/>
        </w:rPr>
        <w:t>诎。此种情形，为众学生所共闻，旧的引以为辱。因而引起他们的忌恨，乃诉</w:t>
      </w:r>
      <w:r>
        <w:rPr>
          <w:rFonts w:ascii="SimSun" w:hAnsi="SimSun" w:eastAsia="SimSun" w:cs="SimSun"/>
          <w:sz w:val="27"/>
          <w:szCs w:val="27"/>
          <w:spacing w:val="18"/>
        </w:rPr>
        <w:t xml:space="preserve"> </w:t>
      </w:r>
      <w:r>
        <w:rPr>
          <w:rFonts w:ascii="SimSun" w:hAnsi="SimSun" w:eastAsia="SimSun" w:cs="SimSun"/>
          <w:sz w:val="27"/>
          <w:szCs w:val="27"/>
          <w:spacing w:val="-4"/>
        </w:rPr>
        <w:t>诸学校督办，运动他出来干涉。</w:t>
      </w:r>
    </w:p>
    <w:p>
      <w:pPr>
        <w:ind w:right="694" w:firstLine="550"/>
        <w:spacing w:before="120" w:line="360" w:lineRule="auto"/>
        <w:jc w:val="both"/>
        <w:rPr>
          <w:rFonts w:ascii="SimSun" w:hAnsi="SimSun" w:eastAsia="SimSun" w:cs="SimSun"/>
          <w:sz w:val="27"/>
          <w:szCs w:val="27"/>
        </w:rPr>
      </w:pPr>
      <w:r>
        <w:rPr>
          <w:rFonts w:ascii="SimSun" w:hAnsi="SimSun" w:eastAsia="SimSun" w:cs="SimSun"/>
          <w:sz w:val="27"/>
          <w:szCs w:val="27"/>
          <w:spacing w:val="7"/>
        </w:rPr>
        <w:t>督办徐树兰是蔡元培的前辈，他赞成旧派教员的意见，但自己不直接出</w:t>
      </w:r>
      <w:r>
        <w:rPr>
          <w:rFonts w:ascii="SimSun" w:hAnsi="SimSun" w:eastAsia="SimSun" w:cs="SimSun"/>
          <w:sz w:val="27"/>
          <w:szCs w:val="27"/>
          <w:spacing w:val="14"/>
        </w:rPr>
        <w:t xml:space="preserve"> </w:t>
      </w:r>
      <w:r>
        <w:rPr>
          <w:rFonts w:ascii="SimSun" w:hAnsi="SimSun" w:eastAsia="SimSun" w:cs="SimSun"/>
          <w:sz w:val="27"/>
          <w:szCs w:val="27"/>
          <w:spacing w:val="-2"/>
        </w:rPr>
        <w:t>面，而是将刊登在当年《申报》上正人心的上谕送给蔡元培，令他恭录而悬诸</w:t>
      </w:r>
      <w:r>
        <w:rPr>
          <w:rFonts w:ascii="SimSun" w:hAnsi="SimSun" w:eastAsia="SimSun" w:cs="SimSun"/>
          <w:sz w:val="27"/>
          <w:szCs w:val="27"/>
          <w:spacing w:val="18"/>
        </w:rPr>
        <w:t xml:space="preserve"> </w:t>
      </w:r>
      <w:r>
        <w:rPr>
          <w:rFonts w:ascii="SimSun" w:hAnsi="SimSun" w:eastAsia="SimSun" w:cs="SimSun"/>
          <w:sz w:val="27"/>
          <w:szCs w:val="27"/>
          <w:spacing w:val="7"/>
        </w:rPr>
        <w:t>学堂。这则上谕，是清政府在戊戌政变后对同情变法、昌言维新人士</w:t>
      </w:r>
      <w:r>
        <w:rPr>
          <w:rFonts w:ascii="SimSun" w:hAnsi="SimSun" w:eastAsia="SimSun" w:cs="SimSun"/>
          <w:sz w:val="27"/>
          <w:szCs w:val="27"/>
          <w:spacing w:val="6"/>
        </w:rPr>
        <w:t>的一种</w:t>
      </w:r>
    </w:p>
    <w:p>
      <w:pPr>
        <w:spacing w:line="360" w:lineRule="auto"/>
        <w:sectPr>
          <w:pgSz w:w="11910" w:h="16840"/>
          <w:pgMar w:top="400" w:right="663" w:bottom="400" w:left="1400" w:header="0" w:footer="0" w:gutter="0"/>
        </w:sectPr>
        <w:rPr>
          <w:rFonts w:ascii="SimSun" w:hAnsi="SimSun" w:eastAsia="SimSun" w:cs="SimSun"/>
          <w:sz w:val="27"/>
          <w:szCs w:val="27"/>
        </w:rPr>
      </w:pPr>
    </w:p>
    <w:p>
      <w:pPr>
        <w:pStyle w:val="BodyText"/>
        <w:spacing w:line="405" w:lineRule="auto"/>
        <w:rPr/>
      </w:pPr>
      <w:r>
        <w:drawing>
          <wp:anchor distT="0" distB="0" distL="0" distR="0" simplePos="0" relativeHeight="252075008" behindDoc="0" locked="0" layoutInCell="1" allowOverlap="1">
            <wp:simplePos x="0" y="0"/>
            <wp:positionH relativeFrom="column">
              <wp:posOffset>1422421</wp:posOffset>
            </wp:positionH>
            <wp:positionV relativeFrom="paragraph">
              <wp:posOffset>209136</wp:posOffset>
            </wp:positionV>
            <wp:extent cx="6352" cy="647698"/>
            <wp:effectExtent l="0" t="0" r="0" b="0"/>
            <wp:wrapNone/>
            <wp:docPr id="160" name="IM 160"/>
            <wp:cNvGraphicFramePr/>
            <a:graphic>
              <a:graphicData uri="http://schemas.openxmlformats.org/drawingml/2006/picture">
                <pic:pic>
                  <pic:nvPicPr>
                    <pic:cNvPr id="160" name="IM 160"/>
                    <pic:cNvPicPr/>
                  </pic:nvPicPr>
                  <pic:blipFill>
                    <a:blip r:embed="rId79"/>
                    <a:stretch>
                      <a:fillRect/>
                    </a:stretch>
                  </pic:blipFill>
                  <pic:spPr>
                    <a:xfrm rot="0">
                      <a:off x="0" y="0"/>
                      <a:ext cx="6352" cy="647698"/>
                    </a:xfrm>
                    <a:prstGeom prst="rect">
                      <a:avLst/>
                    </a:prstGeom>
                  </pic:spPr>
                </pic:pic>
              </a:graphicData>
            </a:graphic>
          </wp:anchor>
        </w:drawing>
      </w:r>
      <w:r/>
    </w:p>
    <w:p>
      <w:pPr>
        <w:ind w:left="470"/>
        <w:spacing w:before="175" w:line="183" w:lineRule="auto"/>
        <w:rPr>
          <w:rFonts w:ascii="Times New Roman" w:hAnsi="Times New Roman" w:eastAsia="Times New Roman" w:cs="Times New Roman"/>
          <w:sz w:val="61"/>
          <w:szCs w:val="61"/>
        </w:rPr>
      </w:pPr>
      <w:r>
        <w:rPr>
          <w:rFonts w:ascii="Times New Roman" w:hAnsi="Times New Roman" w:eastAsia="Times New Roman" w:cs="Times New Roman"/>
          <w:sz w:val="61"/>
          <w:szCs w:val="61"/>
          <w:b/>
          <w:bCs/>
          <w:spacing w:val="-5"/>
        </w:rPr>
        <w:t>030</w:t>
      </w:r>
    </w:p>
    <w:p>
      <w:pPr>
        <w:spacing w:line="221" w:lineRule="auto"/>
        <w:rPr>
          <w:rFonts w:ascii="SimHei" w:hAnsi="SimHei" w:eastAsia="SimHei" w:cs="SimHei"/>
          <w:sz w:val="21"/>
          <w:szCs w:val="21"/>
        </w:rPr>
      </w:pPr>
      <w:r>
        <w:rPr>
          <w:rFonts w:ascii="SimHei" w:hAnsi="SimHei" w:eastAsia="SimHei" w:cs="SimHei"/>
          <w:sz w:val="21"/>
          <w:szCs w:val="21"/>
          <w:spacing w:val="8"/>
        </w:rPr>
        <w:t>20世纪中国教育家画传</w:t>
      </w:r>
    </w:p>
    <w:p>
      <w:pPr>
        <w:pStyle w:val="BodyText"/>
        <w:spacing w:line="458" w:lineRule="auto"/>
        <w:rPr/>
      </w:pPr>
      <w:r/>
    </w:p>
    <w:p>
      <w:pPr>
        <w:ind w:left="470" w:right="7"/>
        <w:spacing w:before="81" w:line="403" w:lineRule="auto"/>
        <w:jc w:val="both"/>
        <w:rPr>
          <w:rFonts w:ascii="SimSun" w:hAnsi="SimSun" w:eastAsia="SimSun" w:cs="SimSun"/>
          <w:sz w:val="25"/>
          <w:szCs w:val="25"/>
        </w:rPr>
      </w:pPr>
      <w:r>
        <w:rPr>
          <w:rFonts w:ascii="SimSun" w:hAnsi="SimSun" w:eastAsia="SimSun" w:cs="SimSun"/>
          <w:sz w:val="25"/>
          <w:szCs w:val="25"/>
          <w:spacing w:val="14"/>
        </w:rPr>
        <w:t>恫吓，它指斥同情与支持变法者为“援引匪人，心怀叵测”,敦促今后“自当以</w:t>
      </w:r>
      <w:r>
        <w:rPr>
          <w:rFonts w:ascii="SimSun" w:hAnsi="SimSun" w:eastAsia="SimSun" w:cs="SimSun"/>
          <w:sz w:val="25"/>
          <w:szCs w:val="25"/>
          <w:spacing w:val="6"/>
        </w:rPr>
        <w:t xml:space="preserve"> </w:t>
      </w:r>
      <w:r>
        <w:rPr>
          <w:rFonts w:ascii="SimSun" w:hAnsi="SimSun" w:eastAsia="SimSun" w:cs="SimSun"/>
          <w:sz w:val="25"/>
          <w:szCs w:val="25"/>
          <w:spacing w:val="26"/>
        </w:rPr>
        <w:t>名教纲常为己任，以端学术而正人心”。徐树兰要蔡元培将此抄录并悬挂于</w:t>
      </w:r>
      <w:r>
        <w:rPr>
          <w:rFonts w:ascii="SimSun" w:hAnsi="SimSun" w:eastAsia="SimSun" w:cs="SimSun"/>
          <w:sz w:val="25"/>
          <w:szCs w:val="25"/>
          <w:spacing w:val="5"/>
        </w:rPr>
        <w:t xml:space="preserve"> </w:t>
      </w:r>
      <w:r>
        <w:rPr>
          <w:rFonts w:ascii="SimSun" w:hAnsi="SimSun" w:eastAsia="SimSun" w:cs="SimSun"/>
          <w:sz w:val="25"/>
          <w:szCs w:val="25"/>
          <w:spacing w:val="26"/>
        </w:rPr>
        <w:t>学校，其用意很清楚，是对蔡元培和其他新派教员的一种警告。这是蔡元培</w:t>
      </w:r>
      <w:r>
        <w:rPr>
          <w:rFonts w:ascii="SimSun" w:hAnsi="SimSun" w:eastAsia="SimSun" w:cs="SimSun"/>
          <w:sz w:val="25"/>
          <w:szCs w:val="25"/>
          <w:spacing w:val="2"/>
        </w:rPr>
        <w:t xml:space="preserve"> </w:t>
      </w:r>
      <w:r>
        <w:rPr>
          <w:rFonts w:ascii="SimSun" w:hAnsi="SimSun" w:eastAsia="SimSun" w:cs="SimSun"/>
          <w:sz w:val="25"/>
          <w:szCs w:val="25"/>
          <w:spacing w:val="18"/>
        </w:rPr>
        <w:t>所不能接受的。于是，他致函徐树兰据理力争，甚至表示不惜遭祸与</w:t>
      </w:r>
      <w:r>
        <w:rPr>
          <w:rFonts w:ascii="SimSun" w:hAnsi="SimSun" w:eastAsia="SimSun" w:cs="SimSun"/>
          <w:sz w:val="25"/>
          <w:szCs w:val="25"/>
          <w:spacing w:val="17"/>
        </w:rPr>
        <w:t>绝交，决</w:t>
      </w:r>
      <w:r>
        <w:rPr>
          <w:rFonts w:ascii="SimSun" w:hAnsi="SimSun" w:eastAsia="SimSun" w:cs="SimSun"/>
          <w:sz w:val="25"/>
          <w:szCs w:val="25"/>
        </w:rPr>
        <w:t xml:space="preserve"> </w:t>
      </w:r>
      <w:r>
        <w:rPr>
          <w:rFonts w:ascii="SimSun" w:hAnsi="SimSun" w:eastAsia="SimSun" w:cs="SimSun"/>
          <w:sz w:val="25"/>
          <w:szCs w:val="25"/>
          <w:spacing w:val="20"/>
        </w:rPr>
        <w:t>不改变自己的信念，决不改变办学的宗旨。1900年2月，他提出辞职，离开了</w:t>
      </w:r>
      <w:r>
        <w:rPr>
          <w:rFonts w:ascii="SimSun" w:hAnsi="SimSun" w:eastAsia="SimSun" w:cs="SimSun"/>
          <w:sz w:val="25"/>
          <w:szCs w:val="25"/>
          <w:spacing w:val="7"/>
        </w:rPr>
        <w:t xml:space="preserve"> </w:t>
      </w:r>
      <w:r>
        <w:rPr>
          <w:rFonts w:ascii="SimSun" w:hAnsi="SimSun" w:eastAsia="SimSun" w:cs="SimSun"/>
          <w:sz w:val="25"/>
          <w:szCs w:val="25"/>
          <w:spacing w:val="17"/>
        </w:rPr>
        <w:t>绍兴中西学堂。</w:t>
      </w:r>
    </w:p>
    <w:p>
      <w:pPr>
        <w:ind w:left="470" w:firstLine="549"/>
        <w:spacing w:before="28" w:line="396" w:lineRule="auto"/>
        <w:jc w:val="both"/>
        <w:rPr>
          <w:rFonts w:ascii="SimSun" w:hAnsi="SimSun" w:eastAsia="SimSun" w:cs="SimSun"/>
          <w:sz w:val="25"/>
          <w:szCs w:val="25"/>
        </w:rPr>
      </w:pPr>
      <w:r>
        <w:rPr>
          <w:rFonts w:ascii="SimSun" w:hAnsi="SimSun" w:eastAsia="SimSun" w:cs="SimSun"/>
          <w:sz w:val="25"/>
          <w:szCs w:val="25"/>
          <w:spacing w:val="26"/>
        </w:rPr>
        <w:t>据实而论，绍兴中西学堂新旧两派教员的争论，是当时社会上新旧两种</w:t>
      </w:r>
      <w:r>
        <w:rPr>
          <w:rFonts w:ascii="SimSun" w:hAnsi="SimSun" w:eastAsia="SimSun" w:cs="SimSun"/>
          <w:sz w:val="25"/>
          <w:szCs w:val="25"/>
          <w:spacing w:val="11"/>
        </w:rPr>
        <w:t xml:space="preserve"> </w:t>
      </w:r>
      <w:r>
        <w:rPr>
          <w:rFonts w:ascii="SimSun" w:hAnsi="SimSun" w:eastAsia="SimSun" w:cs="SimSun"/>
          <w:sz w:val="25"/>
          <w:szCs w:val="25"/>
          <w:spacing w:val="26"/>
        </w:rPr>
        <w:t>思想矛盾冲突在学校中的一种反映。蔡元培在这场争论中“往往偏于革新方</w:t>
      </w:r>
      <w:r>
        <w:rPr>
          <w:rFonts w:ascii="SimSun" w:hAnsi="SimSun" w:eastAsia="SimSun" w:cs="SimSun"/>
          <w:sz w:val="25"/>
          <w:szCs w:val="25"/>
        </w:rPr>
        <w:t xml:space="preserve"> </w:t>
      </w:r>
      <w:r>
        <w:rPr>
          <w:rFonts w:ascii="SimSun" w:hAnsi="SimSun" w:eastAsia="SimSun" w:cs="SimSun"/>
          <w:sz w:val="25"/>
          <w:szCs w:val="25"/>
          <w:spacing w:val="17"/>
        </w:rPr>
        <w:t>面”,并“常右新派”,而且为了坚持原则，不惜与学堂督办徐树兰“绝交”辞</w:t>
      </w:r>
      <w:r>
        <w:rPr>
          <w:rFonts w:ascii="SimSun" w:hAnsi="SimSun" w:eastAsia="SimSun" w:cs="SimSun"/>
          <w:sz w:val="25"/>
          <w:szCs w:val="25"/>
          <w:spacing w:val="16"/>
        </w:rPr>
        <w:t xml:space="preserve"> </w:t>
      </w:r>
      <w:r>
        <w:rPr>
          <w:rFonts w:ascii="SimSun" w:hAnsi="SimSun" w:eastAsia="SimSun" w:cs="SimSun"/>
          <w:sz w:val="25"/>
          <w:szCs w:val="25"/>
          <w:spacing w:val="17"/>
        </w:rPr>
        <w:t>职他去，表明这时他的思想确实已倾向革新。正如他在同年6月5日《悼夫人王</w:t>
      </w:r>
      <w:r>
        <w:rPr>
          <w:rFonts w:ascii="SimSun" w:hAnsi="SimSun" w:eastAsia="SimSun" w:cs="SimSun"/>
          <w:sz w:val="25"/>
          <w:szCs w:val="25"/>
          <w:spacing w:val="16"/>
        </w:rPr>
        <w:t xml:space="preserve"> </w:t>
      </w:r>
      <w:r>
        <w:rPr>
          <w:rFonts w:ascii="SimSun" w:hAnsi="SimSun" w:eastAsia="SimSun" w:cs="SimSun"/>
          <w:sz w:val="25"/>
          <w:szCs w:val="25"/>
          <w:spacing w:val="22"/>
        </w:rPr>
        <w:t>昭1文》中所述：近一二年，余深绎平权之义，自由之界。同时，也反映了他</w:t>
      </w:r>
      <w:r>
        <w:rPr>
          <w:rFonts w:ascii="SimSun" w:hAnsi="SimSun" w:eastAsia="SimSun" w:cs="SimSun"/>
          <w:sz w:val="25"/>
          <w:szCs w:val="25"/>
          <w:spacing w:val="5"/>
        </w:rPr>
        <w:t xml:space="preserve"> </w:t>
      </w:r>
      <w:r>
        <w:rPr>
          <w:rFonts w:ascii="SimSun" w:hAnsi="SimSun" w:eastAsia="SimSun" w:cs="SimSun"/>
          <w:sz w:val="25"/>
          <w:szCs w:val="25"/>
          <w:spacing w:val="25"/>
        </w:rPr>
        <w:t>与旧势力不相妥协的鲜明个性。然而，作为当时学校的负责人，没有顾及争</w:t>
      </w:r>
      <w:r>
        <w:rPr>
          <w:rFonts w:ascii="SimSun" w:hAnsi="SimSun" w:eastAsia="SimSun" w:cs="SimSun"/>
          <w:sz w:val="25"/>
          <w:szCs w:val="25"/>
          <w:spacing w:val="4"/>
        </w:rPr>
        <w:t xml:space="preserve"> </w:t>
      </w:r>
      <w:r>
        <w:rPr>
          <w:rFonts w:ascii="SimSun" w:hAnsi="SimSun" w:eastAsia="SimSun" w:cs="SimSun"/>
          <w:sz w:val="25"/>
          <w:szCs w:val="25"/>
          <w:spacing w:val="26"/>
        </w:rPr>
        <w:t>论的场合，致使旧派教员感到难堪，这不能不说是一种疏忽和失策。晚年时</w:t>
      </w:r>
      <w:r>
        <w:rPr>
          <w:rFonts w:ascii="SimSun" w:hAnsi="SimSun" w:eastAsia="SimSun" w:cs="SimSun"/>
          <w:sz w:val="25"/>
          <w:szCs w:val="25"/>
          <w:spacing w:val="5"/>
        </w:rPr>
        <w:t xml:space="preserve"> </w:t>
      </w:r>
      <w:r>
        <w:rPr>
          <w:rFonts w:ascii="SimSun" w:hAnsi="SimSun" w:eastAsia="SimSun" w:cs="SimSun"/>
          <w:sz w:val="25"/>
          <w:szCs w:val="25"/>
          <w:spacing w:val="21"/>
        </w:rPr>
        <w:t>的蔡元培在《书杜亚泉先生遗事》</w:t>
      </w:r>
      <w:r>
        <w:rPr>
          <w:rFonts w:ascii="SimSun" w:hAnsi="SimSun" w:eastAsia="SimSun" w:cs="SimSun"/>
          <w:sz w:val="25"/>
          <w:szCs w:val="25"/>
          <w:spacing w:val="51"/>
        </w:rPr>
        <w:t xml:space="preserve"> </w:t>
      </w:r>
      <w:r>
        <w:rPr>
          <w:rFonts w:ascii="SimSun" w:hAnsi="SimSun" w:eastAsia="SimSun" w:cs="SimSun"/>
          <w:sz w:val="25"/>
          <w:szCs w:val="25"/>
          <w:spacing w:val="21"/>
        </w:rPr>
        <w:t>一文中回忆起这</w:t>
      </w:r>
      <w:r>
        <w:rPr>
          <w:rFonts w:ascii="SimSun" w:hAnsi="SimSun" w:eastAsia="SimSun" w:cs="SimSun"/>
          <w:sz w:val="25"/>
          <w:szCs w:val="25"/>
          <w:spacing w:val="20"/>
        </w:rPr>
        <w:t>段生活经历时，曾不无歉</w:t>
      </w:r>
      <w:r>
        <w:rPr>
          <w:rFonts w:ascii="SimSun" w:hAnsi="SimSun" w:eastAsia="SimSun" w:cs="SimSun"/>
          <w:sz w:val="25"/>
          <w:szCs w:val="25"/>
        </w:rPr>
        <w:t xml:space="preserve"> </w:t>
      </w:r>
      <w:r>
        <w:rPr>
          <w:rFonts w:ascii="SimSun" w:hAnsi="SimSun" w:eastAsia="SimSun" w:cs="SimSun"/>
          <w:sz w:val="25"/>
          <w:szCs w:val="25"/>
          <w:spacing w:val="18"/>
        </w:rPr>
        <w:t>意地说：在争论中，“我众彼寡，反对者之意见，遂无由宣达。在全</w:t>
      </w:r>
      <w:r>
        <w:rPr>
          <w:rFonts w:ascii="SimSun" w:hAnsi="SimSun" w:eastAsia="SimSun" w:cs="SimSun"/>
          <w:sz w:val="25"/>
          <w:szCs w:val="25"/>
          <w:spacing w:val="17"/>
        </w:rPr>
        <w:t>体学生视</w:t>
      </w:r>
      <w:r>
        <w:rPr>
          <w:rFonts w:ascii="SimSun" w:hAnsi="SimSun" w:eastAsia="SimSun" w:cs="SimSun"/>
          <w:sz w:val="25"/>
          <w:szCs w:val="25"/>
        </w:rPr>
        <w:t xml:space="preserve"> </w:t>
      </w:r>
      <w:r>
        <w:rPr>
          <w:rFonts w:ascii="SimSun" w:hAnsi="SimSun" w:eastAsia="SimSun" w:cs="SimSun"/>
          <w:sz w:val="25"/>
          <w:szCs w:val="25"/>
          <w:spacing w:val="26"/>
        </w:rPr>
        <w:t>听之间，不为少数旧学精深之教员稍留余地，确为余等之过失，而余等竟未</w:t>
      </w:r>
      <w:r>
        <w:rPr>
          <w:rFonts w:ascii="SimSun" w:hAnsi="SimSun" w:eastAsia="SimSun" w:cs="SimSun"/>
          <w:sz w:val="25"/>
          <w:szCs w:val="25"/>
          <w:spacing w:val="3"/>
        </w:rPr>
        <w:t xml:space="preserve"> </w:t>
      </w:r>
      <w:r>
        <w:rPr>
          <w:rFonts w:ascii="SimSun" w:hAnsi="SimSun" w:eastAsia="SimSun" w:cs="SimSun"/>
          <w:sz w:val="25"/>
          <w:szCs w:val="25"/>
          <w:spacing w:val="11"/>
        </w:rPr>
        <w:t>及注意也”[2]。表示他平和客观和歉疚之意。</w:t>
      </w:r>
    </w:p>
    <w:p>
      <w:pPr>
        <w:ind w:left="470" w:right="15" w:firstLine="549"/>
        <w:spacing w:before="63" w:line="401" w:lineRule="auto"/>
        <w:jc w:val="both"/>
        <w:rPr>
          <w:rFonts w:ascii="SimSun" w:hAnsi="SimSun" w:eastAsia="SimSun" w:cs="SimSun"/>
          <w:sz w:val="25"/>
          <w:szCs w:val="25"/>
        </w:rPr>
      </w:pPr>
      <w:r>
        <w:rPr>
          <w:rFonts w:ascii="SimSun" w:hAnsi="SimSun" w:eastAsia="SimSun" w:cs="SimSun"/>
          <w:sz w:val="25"/>
          <w:szCs w:val="25"/>
          <w:spacing w:val="26"/>
        </w:rPr>
        <w:t>可贵的是，蔡元培并不因为旧派教员反对他而怨恨他们，对他们心存芥</w:t>
      </w:r>
      <w:r>
        <w:rPr>
          <w:rFonts w:ascii="SimSun" w:hAnsi="SimSun" w:eastAsia="SimSun" w:cs="SimSun"/>
          <w:sz w:val="25"/>
          <w:szCs w:val="25"/>
          <w:spacing w:val="6"/>
        </w:rPr>
        <w:t xml:space="preserve"> </w:t>
      </w:r>
      <w:r>
        <w:rPr>
          <w:rFonts w:ascii="SimSun" w:hAnsi="SimSun" w:eastAsia="SimSun" w:cs="SimSun"/>
          <w:sz w:val="25"/>
          <w:szCs w:val="25"/>
          <w:spacing w:val="18"/>
        </w:rPr>
        <w:t>蒂。恰恰相反，他仍以朋友相待，热情相助。薛炳字阆仙，是蔡元培少年时代</w:t>
      </w:r>
      <w:r>
        <w:rPr>
          <w:rFonts w:ascii="SimSun" w:hAnsi="SimSun" w:eastAsia="SimSun" w:cs="SimSun"/>
          <w:sz w:val="25"/>
          <w:szCs w:val="25"/>
        </w:rPr>
        <w:t xml:space="preserve"> </w:t>
      </w:r>
      <w:r>
        <w:rPr>
          <w:rFonts w:ascii="SimSun" w:hAnsi="SimSun" w:eastAsia="SimSun" w:cs="SimSun"/>
          <w:sz w:val="25"/>
          <w:szCs w:val="25"/>
          <w:spacing w:val="17"/>
        </w:rPr>
        <w:t>求学于王懋修先生私塾时最要好的同学。那时蔡元培14岁，薛炳16岁，他家住</w:t>
      </w:r>
      <w:r>
        <w:rPr>
          <w:rFonts w:ascii="SimSun" w:hAnsi="SimSun" w:eastAsia="SimSun" w:cs="SimSun"/>
          <w:sz w:val="25"/>
          <w:szCs w:val="25"/>
          <w:spacing w:val="1"/>
        </w:rPr>
        <w:t xml:space="preserve"> </w:t>
      </w:r>
      <w:r>
        <w:rPr>
          <w:rFonts w:ascii="SimSun" w:hAnsi="SimSun" w:eastAsia="SimSun" w:cs="SimSun"/>
          <w:sz w:val="25"/>
          <w:szCs w:val="25"/>
          <w:spacing w:val="17"/>
        </w:rPr>
        <w:t>大路，回家必经过笔飞弄口，所以每日回家两人必同行，路上无所不谈，直到</w:t>
      </w:r>
      <w:r>
        <w:rPr>
          <w:rFonts w:ascii="SimSun" w:hAnsi="SimSun" w:eastAsia="SimSun" w:cs="SimSun"/>
          <w:sz w:val="25"/>
          <w:szCs w:val="25"/>
          <w:spacing w:val="8"/>
        </w:rPr>
        <w:t xml:space="preserve"> </w:t>
      </w:r>
      <w:r>
        <w:rPr>
          <w:rFonts w:ascii="SimSun" w:hAnsi="SimSun" w:eastAsia="SimSun" w:cs="SimSun"/>
          <w:sz w:val="25"/>
          <w:szCs w:val="25"/>
          <w:spacing w:val="16"/>
        </w:rPr>
        <w:t>笔飞弄口才分手。薛炳旧学精深，用力很勤，治《荀子》有自己独立的见解。</w:t>
      </w:r>
    </w:p>
    <w:p>
      <w:pPr>
        <w:pStyle w:val="BodyText"/>
        <w:spacing w:line="271" w:lineRule="auto"/>
        <w:rPr/>
      </w:pPr>
      <w:r/>
    </w:p>
    <w:p>
      <w:pPr>
        <w:pStyle w:val="BodyText"/>
        <w:spacing w:line="271" w:lineRule="auto"/>
        <w:rPr/>
      </w:pPr>
      <w:r>
        <w:drawing>
          <wp:anchor distT="0" distB="0" distL="0" distR="0" simplePos="0" relativeHeight="252073984" behindDoc="0" locked="0" layoutInCell="1" allowOverlap="1">
            <wp:simplePos x="0" y="0"/>
            <wp:positionH relativeFrom="column">
              <wp:posOffset>266741</wp:posOffset>
            </wp:positionH>
            <wp:positionV relativeFrom="paragraph">
              <wp:posOffset>162219</wp:posOffset>
            </wp:positionV>
            <wp:extent cx="2952763" cy="6350"/>
            <wp:effectExtent l="0" t="0" r="0" b="0"/>
            <wp:wrapNone/>
            <wp:docPr id="162" name="IM 162"/>
            <wp:cNvGraphicFramePr/>
            <a:graphic>
              <a:graphicData uri="http://schemas.openxmlformats.org/drawingml/2006/picture">
                <pic:pic>
                  <pic:nvPicPr>
                    <pic:cNvPr id="162" name="IM 162"/>
                    <pic:cNvPicPr/>
                  </pic:nvPicPr>
                  <pic:blipFill>
                    <a:blip r:embed="rId80"/>
                    <a:stretch>
                      <a:fillRect/>
                    </a:stretch>
                  </pic:blipFill>
                  <pic:spPr>
                    <a:xfrm rot="0">
                      <a:off x="0" y="0"/>
                      <a:ext cx="2952763" cy="6350"/>
                    </a:xfrm>
                    <a:prstGeom prst="rect">
                      <a:avLst/>
                    </a:prstGeom>
                  </pic:spPr>
                </pic:pic>
              </a:graphicData>
            </a:graphic>
          </wp:anchor>
        </w:drawing>
      </w:r>
      <w:r/>
    </w:p>
    <w:p>
      <w:pPr>
        <w:pStyle w:val="BodyText"/>
        <w:spacing w:line="271" w:lineRule="auto"/>
        <w:rPr/>
      </w:pPr>
      <w:r/>
    </w:p>
    <w:p>
      <w:pPr>
        <w:ind w:left="550"/>
        <w:spacing w:before="68" w:line="219" w:lineRule="auto"/>
        <w:rPr>
          <w:rFonts w:ascii="SimSun" w:hAnsi="SimSun" w:eastAsia="SimSun" w:cs="SimSun"/>
          <w:sz w:val="21"/>
          <w:szCs w:val="21"/>
        </w:rPr>
      </w:pPr>
      <w:r>
        <w:rPr>
          <w:rFonts w:ascii="SimSun" w:hAnsi="SimSun" w:eastAsia="SimSun" w:cs="SimSun"/>
          <w:sz w:val="21"/>
          <w:szCs w:val="21"/>
          <w:spacing w:val="6"/>
        </w:rPr>
        <w:t>[1]王昭，蔡元培第一位夫人，1889年与蔡元培结婚，1900年因病去世。</w:t>
      </w:r>
    </w:p>
    <w:p>
      <w:pPr>
        <w:ind w:left="539"/>
        <w:spacing w:before="58" w:line="216" w:lineRule="auto"/>
        <w:rPr>
          <w:rFonts w:ascii="SimSun" w:hAnsi="SimSun" w:eastAsia="SimSun" w:cs="SimSun"/>
          <w:sz w:val="21"/>
          <w:szCs w:val="21"/>
        </w:rPr>
      </w:pPr>
      <w:r>
        <w:rPr>
          <w:rFonts w:ascii="SimSun" w:hAnsi="SimSun" w:eastAsia="SimSun" w:cs="SimSun"/>
          <w:sz w:val="21"/>
          <w:szCs w:val="21"/>
          <w:spacing w:val="8"/>
        </w:rPr>
        <w:t>[2]高平叔编：《蔡元培全集》(第6卷),中华书局1988年版，第360页。</w:t>
      </w:r>
    </w:p>
    <w:p>
      <w:pPr>
        <w:spacing w:line="216" w:lineRule="auto"/>
        <w:sectPr>
          <w:pgSz w:w="11910" w:h="16840"/>
          <w:pgMar w:top="400" w:right="1569" w:bottom="400" w:left="739" w:header="0" w:footer="0" w:gutter="0"/>
        </w:sectPr>
        <w:rPr>
          <w:rFonts w:ascii="SimSun" w:hAnsi="SimSun" w:eastAsia="SimSun" w:cs="SimSun"/>
          <w:sz w:val="21"/>
          <w:szCs w:val="21"/>
        </w:rPr>
      </w:pPr>
    </w:p>
    <w:p>
      <w:pPr>
        <w:pStyle w:val="BodyText"/>
        <w:spacing w:line="278" w:lineRule="auto"/>
        <w:rPr/>
      </w:pPr>
      <w:r/>
    </w:p>
    <w:p>
      <w:pPr>
        <w:pStyle w:val="BodyText"/>
        <w:spacing w:line="278" w:lineRule="auto"/>
        <w:rPr/>
      </w:pPr>
      <w:r/>
    </w:p>
    <w:p>
      <w:pPr>
        <w:pStyle w:val="BodyText"/>
        <w:spacing w:line="278" w:lineRule="auto"/>
        <w:rPr/>
      </w:pPr>
      <w:r/>
    </w:p>
    <w:p>
      <w:pPr>
        <w:ind w:firstLine="6709"/>
        <w:spacing w:line="490" w:lineRule="exact"/>
        <w:rPr/>
      </w:pPr>
      <w:r>
        <w:rPr>
          <w:position w:val="-9"/>
        </w:rPr>
        <w:drawing>
          <wp:inline distT="0" distB="0" distL="0" distR="0">
            <wp:extent cx="2038415" cy="311177"/>
            <wp:effectExtent l="0" t="0" r="0" b="0"/>
            <wp:docPr id="164" name="IM 164"/>
            <wp:cNvGraphicFramePr/>
            <a:graphic>
              <a:graphicData uri="http://schemas.openxmlformats.org/drawingml/2006/picture">
                <pic:pic>
                  <pic:nvPicPr>
                    <pic:cNvPr id="164" name="IM 164"/>
                    <pic:cNvPicPr/>
                  </pic:nvPicPr>
                  <pic:blipFill>
                    <a:blip r:embed="rId81"/>
                    <a:stretch>
                      <a:fillRect/>
                    </a:stretch>
                  </pic:blipFill>
                  <pic:spPr>
                    <a:xfrm rot="0">
                      <a:off x="0" y="0"/>
                      <a:ext cx="2038415" cy="311177"/>
                    </a:xfrm>
                    <a:prstGeom prst="rect">
                      <a:avLst/>
                    </a:prstGeom>
                  </pic:spPr>
                </pic:pic>
              </a:graphicData>
            </a:graphic>
          </wp:inline>
        </w:drawing>
      </w:r>
    </w:p>
    <w:p>
      <w:pPr>
        <w:pStyle w:val="BodyText"/>
        <w:spacing w:line="451" w:lineRule="auto"/>
        <w:rPr/>
      </w:pPr>
      <w:r/>
    </w:p>
    <w:p>
      <w:pPr>
        <w:ind w:right="806"/>
        <w:spacing w:before="87" w:line="367" w:lineRule="auto"/>
        <w:jc w:val="both"/>
        <w:rPr>
          <w:rFonts w:ascii="SimSun" w:hAnsi="SimSun" w:eastAsia="SimSun" w:cs="SimSun"/>
          <w:sz w:val="27"/>
          <w:szCs w:val="27"/>
        </w:rPr>
      </w:pPr>
      <w:r>
        <w:rPr>
          <w:rFonts w:ascii="SimSun" w:hAnsi="SimSun" w:eastAsia="SimSun" w:cs="SimSun"/>
          <w:sz w:val="27"/>
          <w:szCs w:val="27"/>
          <w:spacing w:val="6"/>
        </w:rPr>
        <w:t>在绍兴中西学堂中，他首先发难反对蔡元培与新派教员。然而蔡元培不计前</w:t>
      </w:r>
      <w:r>
        <w:rPr>
          <w:rFonts w:ascii="SimSun" w:hAnsi="SimSun" w:eastAsia="SimSun" w:cs="SimSun"/>
          <w:sz w:val="27"/>
          <w:szCs w:val="27"/>
          <w:spacing w:val="4"/>
        </w:rPr>
        <w:t xml:space="preserve"> </w:t>
      </w:r>
      <w:r>
        <w:rPr>
          <w:rFonts w:ascii="SimSun" w:hAnsi="SimSun" w:eastAsia="SimSun" w:cs="SimSun"/>
          <w:sz w:val="27"/>
          <w:szCs w:val="27"/>
          <w:spacing w:val="-2"/>
        </w:rPr>
        <w:t>嫌，1918年，他担任北京大学校长兼国史馆馆长时，根据薛炳的特长，聘请他</w:t>
      </w:r>
      <w:r>
        <w:rPr>
          <w:rFonts w:ascii="SimSun" w:hAnsi="SimSun" w:eastAsia="SimSun" w:cs="SimSun"/>
          <w:sz w:val="27"/>
          <w:szCs w:val="27"/>
          <w:spacing w:val="1"/>
        </w:rPr>
        <w:t xml:space="preserve"> </w:t>
      </w:r>
      <w:r>
        <w:rPr>
          <w:rFonts w:ascii="SimSun" w:hAnsi="SimSun" w:eastAsia="SimSun" w:cs="SimSun"/>
          <w:sz w:val="27"/>
          <w:szCs w:val="27"/>
          <w:spacing w:val="-1"/>
        </w:rPr>
        <w:t>担任国史馆编纂。蔡元培宽容大度的人格特点，由此</w:t>
      </w:r>
      <w:r>
        <w:rPr>
          <w:rFonts w:ascii="SimSun" w:hAnsi="SimSun" w:eastAsia="SimSun" w:cs="SimSun"/>
          <w:sz w:val="27"/>
          <w:szCs w:val="27"/>
          <w:spacing w:val="-2"/>
        </w:rPr>
        <w:t>可见一斑。</w:t>
      </w:r>
    </w:p>
    <w:p>
      <w:pPr>
        <w:pStyle w:val="BodyText"/>
        <w:rPr/>
      </w:pPr>
      <w:r/>
    </w:p>
    <w:p>
      <w:pPr>
        <w:pStyle w:val="BodyText"/>
        <w:rPr/>
      </w:pPr>
      <w:r/>
    </w:p>
    <w:p>
      <w:pPr>
        <w:pStyle w:val="BodyText"/>
        <w:rPr/>
      </w:pPr>
      <w:r/>
    </w:p>
    <w:p>
      <w:pPr>
        <w:pStyle w:val="BodyText"/>
        <w:rPr/>
      </w:pPr>
      <w:r/>
    </w:p>
    <w:p>
      <w:pPr>
        <w:ind w:left="2636"/>
        <w:spacing w:before="139" w:line="221" w:lineRule="auto"/>
        <w:rPr>
          <w:rFonts w:ascii="SimHei" w:hAnsi="SimHei" w:eastAsia="SimHei" w:cs="SimHei"/>
          <w:sz w:val="43"/>
          <w:szCs w:val="43"/>
        </w:rPr>
      </w:pPr>
      <w:r>
        <w:rPr>
          <w:rFonts w:ascii="SimHei" w:hAnsi="SimHei" w:eastAsia="SimHei" w:cs="SimHei"/>
          <w:sz w:val="43"/>
          <w:szCs w:val="43"/>
          <w:b/>
          <w:bCs/>
        </w:rPr>
        <w:t>南洋公学特班总教习</w:t>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9" w:lineRule="auto"/>
        <w:rPr/>
      </w:pPr>
      <w:r/>
    </w:p>
    <w:p>
      <w:pPr>
        <w:ind w:right="760" w:firstLine="570"/>
        <w:spacing w:before="89" w:line="368" w:lineRule="auto"/>
        <w:jc w:val="both"/>
        <w:rPr>
          <w:rFonts w:ascii="SimSun" w:hAnsi="SimSun" w:eastAsia="SimSun" w:cs="SimSun"/>
          <w:sz w:val="27"/>
          <w:szCs w:val="27"/>
        </w:rPr>
      </w:pPr>
      <w:r>
        <w:rPr>
          <w:rFonts w:ascii="SimSun" w:hAnsi="SimSun" w:eastAsia="SimSun" w:cs="SimSun"/>
          <w:sz w:val="27"/>
          <w:szCs w:val="27"/>
          <w:spacing w:val="2"/>
        </w:rPr>
        <w:t>蔡元培在离开绍兴中西学堂后，于1901年夏，代理了上海澄衷蒙学堂(后</w:t>
      </w:r>
      <w:r>
        <w:rPr>
          <w:rFonts w:ascii="SimSun" w:hAnsi="SimSun" w:eastAsia="SimSun" w:cs="SimSun"/>
          <w:sz w:val="27"/>
          <w:szCs w:val="27"/>
          <w:spacing w:val="15"/>
        </w:rPr>
        <w:t xml:space="preserve"> </w:t>
      </w:r>
      <w:r>
        <w:rPr>
          <w:rFonts w:ascii="SimSun" w:hAnsi="SimSun" w:eastAsia="SimSun" w:cs="SimSun"/>
          <w:sz w:val="27"/>
          <w:szCs w:val="27"/>
          <w:spacing w:val="10"/>
        </w:rPr>
        <w:t>改名澄衷学堂)总理月余。该校是中国近代早期一所私立学校，为浙江镇海</w:t>
      </w:r>
      <w:r>
        <w:rPr>
          <w:rFonts w:ascii="SimSun" w:hAnsi="SimSun" w:eastAsia="SimSun" w:cs="SimSun"/>
          <w:sz w:val="27"/>
          <w:szCs w:val="27"/>
          <w:spacing w:val="5"/>
        </w:rPr>
        <w:t xml:space="preserve"> </w:t>
      </w:r>
      <w:r>
        <w:rPr>
          <w:rFonts w:ascii="SimSun" w:hAnsi="SimSun" w:eastAsia="SimSun" w:cs="SimSun"/>
          <w:sz w:val="27"/>
          <w:szCs w:val="27"/>
          <w:spacing w:val="10"/>
        </w:rPr>
        <w:t>富商叶成忠(字澄衷)出资创办，校址在上海虹口西华德路北塘山路(今唐山</w:t>
      </w:r>
      <w:r>
        <w:rPr>
          <w:rFonts w:ascii="SimSun" w:hAnsi="SimSun" w:eastAsia="SimSun" w:cs="SimSun"/>
          <w:sz w:val="27"/>
          <w:szCs w:val="27"/>
          <w:spacing w:val="18"/>
        </w:rPr>
        <w:t xml:space="preserve"> </w:t>
      </w:r>
      <w:r>
        <w:rPr>
          <w:rFonts w:ascii="SimSun" w:hAnsi="SimSun" w:eastAsia="SimSun" w:cs="SimSun"/>
          <w:sz w:val="27"/>
          <w:szCs w:val="27"/>
          <w:spacing w:val="14"/>
        </w:rPr>
        <w:t>路),专招收宁波籍“旅沪诸童之贫无力者”,首任总理为武进</w:t>
      </w:r>
      <w:r>
        <w:rPr>
          <w:rFonts w:ascii="SimSun" w:hAnsi="SimSun" w:eastAsia="SimSun" w:cs="SimSun"/>
          <w:sz w:val="27"/>
          <w:szCs w:val="27"/>
          <w:spacing w:val="13"/>
        </w:rPr>
        <w:t>人刘树屏(葆</w:t>
      </w:r>
      <w:r>
        <w:rPr>
          <w:rFonts w:ascii="SimSun" w:hAnsi="SimSun" w:eastAsia="SimSun" w:cs="SimSun"/>
          <w:sz w:val="27"/>
          <w:szCs w:val="27"/>
        </w:rPr>
        <w:t xml:space="preserve"> </w:t>
      </w:r>
      <w:r>
        <w:rPr>
          <w:rFonts w:ascii="SimSun" w:hAnsi="SimSun" w:eastAsia="SimSun" w:cs="SimSun"/>
          <w:sz w:val="27"/>
          <w:szCs w:val="27"/>
          <w:spacing w:val="-2"/>
        </w:rPr>
        <w:t>良)。7月间，蔡元培应刘树屏的邀请，到</w:t>
      </w:r>
      <w:r>
        <w:rPr>
          <w:rFonts w:ascii="SimSun" w:hAnsi="SimSun" w:eastAsia="SimSun" w:cs="SimSun"/>
          <w:sz w:val="27"/>
          <w:szCs w:val="27"/>
          <w:spacing w:val="-3"/>
        </w:rPr>
        <w:t>校襄理校务。但一个多月后，因在办</w:t>
      </w:r>
      <w:r>
        <w:rPr>
          <w:rFonts w:ascii="SimSun" w:hAnsi="SimSun" w:eastAsia="SimSun" w:cs="SimSun"/>
          <w:sz w:val="27"/>
          <w:szCs w:val="27"/>
        </w:rPr>
        <w:t xml:space="preserve"> </w:t>
      </w:r>
      <w:r>
        <w:rPr>
          <w:rFonts w:ascii="SimSun" w:hAnsi="SimSun" w:eastAsia="SimSun" w:cs="SimSun"/>
          <w:sz w:val="27"/>
          <w:szCs w:val="27"/>
          <w:spacing w:val="6"/>
        </w:rPr>
        <w:t>学思想上的分歧，蔡元培离开该校，经刘树屏介绍服务于南洋公学，出任该</w:t>
      </w:r>
      <w:r>
        <w:rPr>
          <w:rFonts w:ascii="SimSun" w:hAnsi="SimSun" w:eastAsia="SimSun" w:cs="SimSun"/>
          <w:sz w:val="27"/>
          <w:szCs w:val="27"/>
          <w:spacing w:val="4"/>
        </w:rPr>
        <w:t xml:space="preserve"> </w:t>
      </w:r>
      <w:r>
        <w:rPr>
          <w:rFonts w:ascii="SimSun" w:hAnsi="SimSun" w:eastAsia="SimSun" w:cs="SimSun"/>
          <w:sz w:val="27"/>
          <w:szCs w:val="27"/>
          <w:spacing w:val="6"/>
        </w:rPr>
        <w:t>校特班总教习。南洋公学，这是中国近代一所很有影响的新式学校，是现在</w:t>
      </w:r>
      <w:r>
        <w:rPr>
          <w:rFonts w:ascii="SimSun" w:hAnsi="SimSun" w:eastAsia="SimSun" w:cs="SimSun"/>
          <w:sz w:val="27"/>
          <w:szCs w:val="27"/>
          <w:spacing w:val="5"/>
        </w:rPr>
        <w:t xml:space="preserve"> </w:t>
      </w:r>
      <w:r>
        <w:rPr>
          <w:rFonts w:ascii="SimSun" w:hAnsi="SimSun" w:eastAsia="SimSun" w:cs="SimSun"/>
          <w:sz w:val="27"/>
          <w:szCs w:val="27"/>
          <w:spacing w:val="2"/>
        </w:rPr>
        <w:t>上海交通大学的前身。1896年冬，由盛宣怀奏请筹设，1897年</w:t>
      </w:r>
      <w:r>
        <w:rPr>
          <w:rFonts w:ascii="SimSun" w:hAnsi="SimSun" w:eastAsia="SimSun" w:cs="SimSun"/>
          <w:sz w:val="27"/>
          <w:szCs w:val="27"/>
          <w:spacing w:val="1"/>
        </w:rPr>
        <w:t>4月假上海徐家</w:t>
      </w:r>
      <w:r>
        <w:rPr>
          <w:rFonts w:ascii="SimSun" w:hAnsi="SimSun" w:eastAsia="SimSun" w:cs="SimSun"/>
          <w:sz w:val="27"/>
          <w:szCs w:val="27"/>
        </w:rPr>
        <w:t xml:space="preserve"> </w:t>
      </w:r>
      <w:r>
        <w:rPr>
          <w:rFonts w:ascii="SimSun" w:hAnsi="SimSun" w:eastAsia="SimSun" w:cs="SimSun"/>
          <w:sz w:val="27"/>
          <w:szCs w:val="27"/>
          <w:spacing w:val="4"/>
        </w:rPr>
        <w:t>汇民房正式开学。学校分设四院，即师范院、外院</w:t>
      </w:r>
      <w:r>
        <w:rPr>
          <w:rFonts w:ascii="SimSun" w:hAnsi="SimSun" w:eastAsia="SimSun" w:cs="SimSun"/>
          <w:sz w:val="27"/>
          <w:szCs w:val="27"/>
          <w:spacing w:val="3"/>
        </w:rPr>
        <w:t>(小学堂)、中院(中学堂)</w:t>
      </w:r>
      <w:r>
        <w:rPr>
          <w:rFonts w:ascii="SimSun" w:hAnsi="SimSun" w:eastAsia="SimSun" w:cs="SimSun"/>
          <w:sz w:val="27"/>
          <w:szCs w:val="27"/>
        </w:rPr>
        <w:t xml:space="preserve">  </w:t>
      </w:r>
      <w:r>
        <w:rPr>
          <w:rFonts w:ascii="SimSun" w:hAnsi="SimSun" w:eastAsia="SimSun" w:cs="SimSun"/>
          <w:sz w:val="27"/>
          <w:szCs w:val="27"/>
          <w:spacing w:val="5"/>
        </w:rPr>
        <w:t>和上院(大学堂)。1901年，为了预备参加经济特科的考试，经代理公学</w:t>
      </w:r>
      <w:r>
        <w:rPr>
          <w:rFonts w:ascii="SimSun" w:hAnsi="SimSun" w:eastAsia="SimSun" w:cs="SimSun"/>
          <w:sz w:val="27"/>
          <w:szCs w:val="27"/>
          <w:spacing w:val="4"/>
        </w:rPr>
        <w:t>总理</w:t>
      </w:r>
      <w:r>
        <w:rPr>
          <w:rFonts w:ascii="SimSun" w:hAnsi="SimSun" w:eastAsia="SimSun" w:cs="SimSun"/>
          <w:sz w:val="27"/>
          <w:szCs w:val="27"/>
        </w:rPr>
        <w:t xml:space="preserve"> </w:t>
      </w:r>
      <w:r>
        <w:rPr>
          <w:rFonts w:ascii="SimSun" w:hAnsi="SimSun" w:eastAsia="SimSun" w:cs="SimSun"/>
          <w:sz w:val="27"/>
          <w:szCs w:val="27"/>
          <w:spacing w:val="6"/>
        </w:rPr>
        <w:t>张元济提议，督办盛宣怀允准，南洋公学增设特班。经济特科</w:t>
      </w:r>
      <w:r>
        <w:rPr>
          <w:rFonts w:ascii="SimSun" w:hAnsi="SimSun" w:eastAsia="SimSun" w:cs="SimSun"/>
          <w:sz w:val="27"/>
          <w:szCs w:val="27"/>
          <w:spacing w:val="5"/>
        </w:rPr>
        <w:t>是清末科举制</w:t>
      </w:r>
      <w:r>
        <w:rPr>
          <w:rFonts w:ascii="SimSun" w:hAnsi="SimSun" w:eastAsia="SimSun" w:cs="SimSun"/>
          <w:sz w:val="27"/>
          <w:szCs w:val="27"/>
        </w:rPr>
        <w:t xml:space="preserve"> </w:t>
      </w:r>
      <w:r>
        <w:rPr>
          <w:rFonts w:ascii="SimSun" w:hAnsi="SimSun" w:eastAsia="SimSun" w:cs="SimSun"/>
          <w:sz w:val="27"/>
          <w:szCs w:val="27"/>
          <w:spacing w:val="6"/>
        </w:rPr>
        <w:t>度改革中新增设的一个考试科目，最初由贵州学政严修在1897年底提</w:t>
      </w:r>
      <w:r>
        <w:rPr>
          <w:rFonts w:ascii="SimSun" w:hAnsi="SimSun" w:eastAsia="SimSun" w:cs="SimSun"/>
          <w:sz w:val="27"/>
          <w:szCs w:val="27"/>
          <w:spacing w:val="5"/>
        </w:rPr>
        <w:t>出，意</w:t>
      </w:r>
      <w:r>
        <w:rPr>
          <w:rFonts w:ascii="SimSun" w:hAnsi="SimSun" w:eastAsia="SimSun" w:cs="SimSun"/>
          <w:sz w:val="27"/>
          <w:szCs w:val="27"/>
        </w:rPr>
        <w:t xml:space="preserve"> </w:t>
      </w:r>
      <w:r>
        <w:rPr>
          <w:rFonts w:ascii="SimSun" w:hAnsi="SimSun" w:eastAsia="SimSun" w:cs="SimSun"/>
          <w:sz w:val="27"/>
          <w:szCs w:val="27"/>
          <w:spacing w:val="5"/>
        </w:rPr>
        <w:t>在打破八股取士的常格，选拔洞达中外时务，能通经济之变，擅长算学、律</w:t>
      </w:r>
      <w:r>
        <w:rPr>
          <w:rFonts w:ascii="SimSun" w:hAnsi="SimSun" w:eastAsia="SimSun" w:cs="SimSun"/>
          <w:sz w:val="27"/>
          <w:szCs w:val="27"/>
          <w:spacing w:val="14"/>
        </w:rPr>
        <w:t xml:space="preserve"> </w:t>
      </w:r>
      <w:r>
        <w:rPr>
          <w:rFonts w:ascii="SimSun" w:hAnsi="SimSun" w:eastAsia="SimSun" w:cs="SimSun"/>
          <w:sz w:val="27"/>
          <w:szCs w:val="27"/>
          <w:spacing w:val="7"/>
        </w:rPr>
        <w:t>学、格致、制造的实用人才。经总理各国事务衙</w:t>
      </w:r>
      <w:r>
        <w:rPr>
          <w:rFonts w:ascii="SimSun" w:hAnsi="SimSun" w:eastAsia="SimSun" w:cs="SimSun"/>
          <w:sz w:val="27"/>
          <w:szCs w:val="27"/>
          <w:spacing w:val="6"/>
        </w:rPr>
        <w:t>门会同礼部复议同意，并得</w:t>
      </w:r>
      <w:r>
        <w:rPr>
          <w:rFonts w:ascii="SimSun" w:hAnsi="SimSun" w:eastAsia="SimSun" w:cs="SimSun"/>
          <w:sz w:val="27"/>
          <w:szCs w:val="27"/>
        </w:rPr>
        <w:t xml:space="preserve"> </w:t>
      </w:r>
      <w:r>
        <w:rPr>
          <w:rFonts w:ascii="SimSun" w:hAnsi="SimSun" w:eastAsia="SimSun" w:cs="SimSun"/>
          <w:sz w:val="27"/>
          <w:szCs w:val="27"/>
          <w:spacing w:val="-2"/>
        </w:rPr>
        <w:t>到光绪皇帝的批准，下令“著照所议准行”。后因维新变法失败而罢废。19</w:t>
      </w:r>
      <w:r>
        <w:rPr>
          <w:rFonts w:ascii="SimSun" w:hAnsi="SimSun" w:eastAsia="SimSun" w:cs="SimSun"/>
          <w:sz w:val="27"/>
          <w:szCs w:val="27"/>
          <w:spacing w:val="-3"/>
        </w:rPr>
        <w:t>01</w:t>
      </w:r>
      <w:r>
        <w:rPr>
          <w:rFonts w:ascii="SimSun" w:hAnsi="SimSun" w:eastAsia="SimSun" w:cs="SimSun"/>
          <w:sz w:val="27"/>
          <w:szCs w:val="27"/>
        </w:rPr>
        <w:t xml:space="preserve"> </w:t>
      </w:r>
      <w:r>
        <w:rPr>
          <w:rFonts w:ascii="SimSun" w:hAnsi="SimSun" w:eastAsia="SimSun" w:cs="SimSun"/>
          <w:sz w:val="27"/>
          <w:szCs w:val="27"/>
          <w:spacing w:val="-2"/>
        </w:rPr>
        <w:t>年，慈禧太后宣布实行变法，推行新政，又发布上谕，恢复经济特科。所以南</w:t>
      </w:r>
      <w:r>
        <w:rPr>
          <w:rFonts w:ascii="SimSun" w:hAnsi="SimSun" w:eastAsia="SimSun" w:cs="SimSun"/>
          <w:sz w:val="27"/>
          <w:szCs w:val="27"/>
        </w:rPr>
        <w:t xml:space="preserve"> </w:t>
      </w:r>
      <w:r>
        <w:rPr>
          <w:rFonts w:ascii="SimSun" w:hAnsi="SimSun" w:eastAsia="SimSun" w:cs="SimSun"/>
          <w:sz w:val="27"/>
          <w:szCs w:val="27"/>
          <w:spacing w:val="6"/>
        </w:rPr>
        <w:t>洋公学添设特班，其目的诚如盛宣怀所言：为应经济特科之选，以储国家栋</w:t>
      </w:r>
    </w:p>
    <w:p>
      <w:pPr>
        <w:spacing w:line="368" w:lineRule="auto"/>
        <w:sectPr>
          <w:pgSz w:w="11910" w:h="16840"/>
          <w:pgMar w:top="400" w:right="689" w:bottom="400" w:left="1299" w:header="0" w:footer="0" w:gutter="0"/>
        </w:sectPr>
        <w:rPr>
          <w:rFonts w:ascii="SimSun" w:hAnsi="SimSun" w:eastAsia="SimSun" w:cs="SimSun"/>
          <w:sz w:val="27"/>
          <w:szCs w:val="27"/>
        </w:rPr>
      </w:pPr>
    </w:p>
    <w:p>
      <w:pPr>
        <w:pStyle w:val="BodyText"/>
        <w:spacing w:line="272" w:lineRule="auto"/>
        <w:rPr/>
      </w:pPr>
      <w:r/>
    </w:p>
    <w:p>
      <w:pPr>
        <w:pStyle w:val="BodyText"/>
        <w:spacing w:line="272" w:lineRule="auto"/>
        <w:rPr/>
      </w:pPr>
      <w:r/>
    </w:p>
    <w:p>
      <w:pPr>
        <w:pStyle w:val="BodyText"/>
        <w:spacing w:line="272" w:lineRule="auto"/>
        <w:rPr/>
      </w:pPr>
      <w:r/>
    </w:p>
    <w:p>
      <w:pPr>
        <w:pStyle w:val="BodyText"/>
        <w:spacing w:line="273" w:lineRule="auto"/>
        <w:rPr/>
      </w:pPr>
      <w:r/>
    </w:p>
    <w:p>
      <w:pPr>
        <w:spacing w:before="71" w:line="222" w:lineRule="auto"/>
        <w:rPr>
          <w:rFonts w:ascii="SimHei" w:hAnsi="SimHei" w:eastAsia="SimHei" w:cs="SimHei"/>
          <w:sz w:val="22"/>
          <w:szCs w:val="22"/>
        </w:rPr>
      </w:pPr>
      <w:r>
        <w:rPr>
          <w:rFonts w:ascii="SimHei" w:hAnsi="SimHei" w:eastAsia="SimHei" w:cs="SimHei"/>
          <w:sz w:val="22"/>
          <w:szCs w:val="22"/>
          <w:spacing w:val="-1"/>
        </w:rPr>
        <w:t>20世纪中国教育家画传</w:t>
      </w:r>
    </w:p>
    <w:p>
      <w:pPr>
        <w:pStyle w:val="BodyText"/>
        <w:spacing w:line="282" w:lineRule="auto"/>
        <w:rPr/>
      </w:pPr>
      <w:r/>
    </w:p>
    <w:p>
      <w:pPr>
        <w:pStyle w:val="BodyText"/>
        <w:spacing w:line="282" w:lineRule="auto"/>
        <w:rPr/>
      </w:pPr>
      <w:r>
        <w:pict>
          <v:shape id="_x0000_s96" style="position:absolute;margin-left:412.872pt;margin-top:12.1115pt;mso-position-vertical-relative:text;mso-position-horizontal-relative:text;width:13.25pt;height:72.8pt;z-index:252115968;" filled="false" stroked="false" type="#_x0000_t202">
            <v:fill on="false"/>
            <v:stroke on="false"/>
            <v:path/>
            <v:imagedata o:title=""/>
            <o:lock v:ext="edit" aspectratio="false"/>
            <v:textbox inset="0mm,0mm,0mm,0mm" style="layout-flow:vertical-ideographic;">
              <w:txbxContent>
                <w:p>
                  <w:pPr>
                    <w:ind w:left="20"/>
                    <w:spacing w:before="19" w:line="202" w:lineRule="auto"/>
                    <w:rPr>
                      <w:rFonts w:ascii="SimSun" w:hAnsi="SimSun" w:eastAsia="SimSun" w:cs="SimSun"/>
                      <w:sz w:val="20"/>
                      <w:szCs w:val="20"/>
                    </w:rPr>
                  </w:pPr>
                  <w:r>
                    <w:rPr>
                      <w:rFonts w:ascii="SimSun" w:hAnsi="SimSun" w:eastAsia="SimSun" w:cs="SimSun"/>
                      <w:sz w:val="20"/>
                      <w:szCs w:val="20"/>
                      <w:spacing w:val="1"/>
                    </w:rPr>
                    <w:t>上 海 之</w:t>
                  </w:r>
                  <w:r>
                    <w:rPr>
                      <w:rFonts w:ascii="SimSun" w:hAnsi="SimSun" w:eastAsia="SimSun" w:cs="SimSun"/>
                      <w:sz w:val="20"/>
                      <w:szCs w:val="20"/>
                      <w:spacing w:val="3"/>
                    </w:rPr>
                    <w:t xml:space="preserve"> </w:t>
                  </w:r>
                  <w:r>
                    <w:rPr>
                      <w:rFonts w:ascii="SimSun" w:hAnsi="SimSun" w:eastAsia="SimSun" w:cs="SimSun"/>
                      <w:sz w:val="20"/>
                      <w:szCs w:val="20"/>
                      <w:spacing w:val="1"/>
                    </w:rPr>
                    <w:t>建</w:t>
                  </w:r>
                  <w:r>
                    <w:rPr>
                      <w:rFonts w:ascii="SimSun" w:hAnsi="SimSun" w:eastAsia="SimSun" w:cs="SimSun"/>
                      <w:sz w:val="20"/>
                      <w:szCs w:val="20"/>
                      <w:spacing w:val="4"/>
                    </w:rPr>
                    <w:t xml:space="preserve"> </w:t>
                  </w:r>
                  <w:r>
                    <w:rPr>
                      <w:rFonts w:ascii="SimSun" w:hAnsi="SimSun" w:eastAsia="SimSun" w:cs="SimSun"/>
                      <w:sz w:val="20"/>
                      <w:szCs w:val="20"/>
                      <w:spacing w:val="1"/>
                    </w:rPr>
                    <w:t>築</w:t>
                  </w:r>
                </w:p>
              </w:txbxContent>
            </v:textbox>
          </v:shape>
        </w:pict>
      </w:r>
      <w:r/>
    </w:p>
    <w:p>
      <w:pPr>
        <w:ind w:firstLine="1829"/>
        <w:spacing w:line="199" w:lineRule="exact"/>
        <w:rPr/>
      </w:pPr>
      <w:r>
        <w:rPr>
          <w:position w:val="-3"/>
        </w:rPr>
        <w:drawing>
          <wp:inline distT="0" distB="0" distL="0" distR="0">
            <wp:extent cx="222272" cy="126485"/>
            <wp:effectExtent l="0" t="0" r="0" b="0"/>
            <wp:docPr id="166" name="IM 166"/>
            <wp:cNvGraphicFramePr/>
            <a:graphic>
              <a:graphicData uri="http://schemas.openxmlformats.org/drawingml/2006/picture">
                <pic:pic>
                  <pic:nvPicPr>
                    <pic:cNvPr id="166" name="IM 166"/>
                    <pic:cNvPicPr/>
                  </pic:nvPicPr>
                  <pic:blipFill>
                    <a:blip r:embed="rId82"/>
                    <a:stretch>
                      <a:fillRect/>
                    </a:stretch>
                  </pic:blipFill>
                  <pic:spPr>
                    <a:xfrm rot="0">
                      <a:off x="0" y="0"/>
                      <a:ext cx="222272" cy="126485"/>
                    </a:xfrm>
                    <a:prstGeom prst="rect">
                      <a:avLst/>
                    </a:prstGeom>
                  </pic:spPr>
                </pic:pic>
              </a:graphicData>
            </a:graphic>
          </wp:inline>
        </w:drawing>
      </w:r>
    </w:p>
    <w:p>
      <w:pPr>
        <w:ind w:left="2849"/>
        <w:spacing w:line="163" w:lineRule="auto"/>
        <w:rPr>
          <w:rFonts w:ascii="STXingkai" w:hAnsi="STXingkai" w:eastAsia="STXingkai" w:cs="STXingkai"/>
          <w:sz w:val="22"/>
          <w:szCs w:val="22"/>
        </w:rPr>
      </w:pPr>
      <w:r>
        <w:pict>
          <v:shape id="_x0000_s98" style="position:absolute;margin-left:343.186pt;margin-top:3.11104pt;mso-position-vertical-relative:text;mso-position-horizontal-relative:text;width:16.6pt;height:77.7pt;z-index:252114944;"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26"/>
                      <w:szCs w:val="26"/>
                    </w:rPr>
                  </w:pPr>
                  <w:r>
                    <w:rPr>
                      <w:rFonts w:ascii="SimSun" w:hAnsi="SimSun" w:eastAsia="SimSun" w:cs="SimSun"/>
                      <w:sz w:val="26"/>
                      <w:szCs w:val="26"/>
                    </w:rPr>
                    <w:t>澄</w:t>
                  </w:r>
                  <w:r>
                    <w:rPr>
                      <w:rFonts w:ascii="SimSun" w:hAnsi="SimSun" w:eastAsia="SimSun" w:cs="SimSun"/>
                      <w:sz w:val="26"/>
                      <w:szCs w:val="26"/>
                      <w:spacing w:val="27"/>
                    </w:rPr>
                    <w:t xml:space="preserve"> </w:t>
                  </w:r>
                  <w:r>
                    <w:rPr>
                      <w:rFonts w:ascii="SimSun" w:hAnsi="SimSun" w:eastAsia="SimSun" w:cs="SimSun"/>
                      <w:sz w:val="26"/>
                      <w:szCs w:val="26"/>
                    </w:rPr>
                    <w:t>衷</w:t>
                  </w:r>
                  <w:r>
                    <w:rPr>
                      <w:rFonts w:ascii="SimSun" w:hAnsi="SimSun" w:eastAsia="SimSun" w:cs="SimSun"/>
                      <w:sz w:val="26"/>
                      <w:szCs w:val="26"/>
                      <w:spacing w:val="27"/>
                    </w:rPr>
                    <w:t xml:space="preserve"> </w:t>
                  </w:r>
                  <w:r>
                    <w:rPr>
                      <w:rFonts w:ascii="SimSun" w:hAnsi="SimSun" w:eastAsia="SimSun" w:cs="SimSun"/>
                      <w:sz w:val="26"/>
                      <w:szCs w:val="26"/>
                    </w:rPr>
                    <w:t>學</w:t>
                  </w:r>
                  <w:r>
                    <w:rPr>
                      <w:rFonts w:ascii="SimSun" w:hAnsi="SimSun" w:eastAsia="SimSun" w:cs="SimSun"/>
                      <w:sz w:val="26"/>
                      <w:szCs w:val="26"/>
                      <w:spacing w:val="28"/>
                    </w:rPr>
                    <w:t xml:space="preserve"> </w:t>
                  </w:r>
                  <w:r>
                    <w:rPr>
                      <w:rFonts w:ascii="SimSun" w:hAnsi="SimSun" w:eastAsia="SimSun" w:cs="SimSun"/>
                      <w:sz w:val="26"/>
                      <w:szCs w:val="26"/>
                    </w:rPr>
                    <w:t>堂</w:t>
                  </w:r>
                </w:p>
              </w:txbxContent>
            </v:textbox>
          </v:shape>
        </w:pict>
      </w:r>
      <w:r>
        <w:pict>
          <v:shape id="_x0000_s100" style="position:absolute;margin-left:141.497pt;margin-top:-8.71153pt;mso-position-vertical-relative:text;mso-position-horizontal-relative:text;width:198.05pt;height:14.05pt;z-index:-251202560;" filled="false" stroked="false" type="#_x0000_t202">
            <v:fill on="false"/>
            <v:stroke on="false"/>
            <v:path/>
            <v:imagedata o:title=""/>
            <o:lock v:ext="edit" aspectratio="false"/>
            <v:textbox inset="0mm,0mm,0mm,0mm">
              <w:txbxContent>
                <w:p>
                  <w:pPr>
                    <w:ind w:left="20"/>
                    <w:spacing w:before="19" w:line="192" w:lineRule="auto"/>
                    <w:rPr>
                      <w:rFonts w:ascii="STXingkai" w:hAnsi="STXingkai" w:eastAsia="STXingkai" w:cs="STXingkai"/>
                      <w:sz w:val="22"/>
                      <w:szCs w:val="22"/>
                    </w:rPr>
                  </w:pPr>
                  <w:r>
                    <w:rPr>
                      <w:rFonts w:ascii="STXingkai" w:hAnsi="STXingkai" w:eastAsia="STXingkai" w:cs="STXingkai"/>
                      <w:sz w:val="22"/>
                      <w:szCs w:val="22"/>
                      <w:spacing w:val="17"/>
                    </w:rPr>
                    <w:t>张不俱增高地其额三雨增     二之倘诊</w:t>
                  </w:r>
                </w:p>
              </w:txbxContent>
            </v:textbox>
          </v:shape>
        </w:pict>
      </w:r>
      <w:r>
        <w:drawing>
          <wp:anchor distT="0" distB="0" distL="0" distR="0" simplePos="0" relativeHeight="252112896" behindDoc="1" locked="0" layoutInCell="1" allowOverlap="1">
            <wp:simplePos x="0" y="0"/>
            <wp:positionH relativeFrom="column">
              <wp:posOffset>253960</wp:posOffset>
            </wp:positionH>
            <wp:positionV relativeFrom="paragraph">
              <wp:posOffset>-202101</wp:posOffset>
            </wp:positionV>
            <wp:extent cx="5219727" cy="4705417"/>
            <wp:effectExtent l="0" t="0" r="0" b="0"/>
            <wp:wrapNone/>
            <wp:docPr id="168" name="IM 168"/>
            <wp:cNvGraphicFramePr/>
            <a:graphic>
              <a:graphicData uri="http://schemas.openxmlformats.org/drawingml/2006/picture">
                <pic:pic>
                  <pic:nvPicPr>
                    <pic:cNvPr id="168" name="IM 168"/>
                    <pic:cNvPicPr/>
                  </pic:nvPicPr>
                  <pic:blipFill>
                    <a:blip r:embed="rId83"/>
                    <a:stretch>
                      <a:fillRect/>
                    </a:stretch>
                  </pic:blipFill>
                  <pic:spPr>
                    <a:xfrm rot="0">
                      <a:off x="0" y="0"/>
                      <a:ext cx="5219727" cy="4705417"/>
                    </a:xfrm>
                    <a:prstGeom prst="rect">
                      <a:avLst/>
                    </a:prstGeom>
                  </pic:spPr>
                </pic:pic>
              </a:graphicData>
            </a:graphic>
          </wp:anchor>
        </w:drawing>
      </w:r>
      <w:r>
        <w:rPr>
          <w:rFonts w:ascii="STXingkai" w:hAnsi="STXingkai" w:eastAsia="STXingkai" w:cs="STXingkai"/>
          <w:sz w:val="22"/>
          <w:szCs w:val="22"/>
          <w:spacing w:val="22"/>
        </w:rPr>
        <w:t>肇收不英等理</w:t>
      </w:r>
      <w:r>
        <w:rPr>
          <w:rFonts w:ascii="SimSun" w:hAnsi="SimSun" w:eastAsia="SimSun" w:cs="SimSun"/>
          <w:sz w:val="22"/>
          <w:szCs w:val="22"/>
          <w:spacing w:val="22"/>
        </w:rPr>
        <w:t>學</w:t>
      </w:r>
      <w:r>
        <w:rPr>
          <w:rFonts w:ascii="STXingkai" w:hAnsi="STXingkai" w:eastAsia="STXingkai" w:cs="STXingkai"/>
          <w:sz w:val="22"/>
          <w:szCs w:val="22"/>
          <w:spacing w:val="22"/>
        </w:rPr>
        <w:t>二极等游缓十拨肾衷</w:t>
      </w:r>
    </w:p>
    <w:p>
      <w:pPr>
        <w:ind w:left="2849"/>
        <w:spacing w:line="172" w:lineRule="exact"/>
        <w:rPr>
          <w:rFonts w:ascii="SimHei" w:hAnsi="SimHei" w:eastAsia="SimHei" w:cs="SimHei"/>
          <w:sz w:val="22"/>
          <w:szCs w:val="22"/>
        </w:rPr>
      </w:pPr>
      <w:r>
        <w:pict>
          <v:shape id="_x0000_s102" style="position:absolute;margin-left:74.9977pt;margin-top:0.228027pt;mso-position-vertical-relative:text;mso-position-horizontal-relative:text;width:16.9pt;height:23.9pt;z-index:252116992;" filled="false" stroked="false" type="#_x0000_t202">
            <v:fill on="false"/>
            <v:stroke on="false"/>
            <v:path/>
            <v:imagedata o:title=""/>
            <o:lock v:ext="edit" aspectratio="false"/>
            <v:textbox inset="0mm,0mm,0mm,0mm">
              <w:txbxContent>
                <w:p>
                  <w:pPr>
                    <w:spacing w:before="20" w:line="224" w:lineRule="auto"/>
                    <w:jc w:val="right"/>
                    <w:rPr>
                      <w:rFonts w:ascii="SimHei" w:hAnsi="SimHei" w:eastAsia="SimHei" w:cs="SimHei"/>
                      <w:sz w:val="36"/>
                      <w:szCs w:val="36"/>
                    </w:rPr>
                  </w:pPr>
                  <w:r>
                    <w:rPr>
                      <w:rFonts w:ascii="SimHei" w:hAnsi="SimHei" w:eastAsia="SimHei" w:cs="SimHei"/>
                      <w:sz w:val="36"/>
                      <w:szCs w:val="36"/>
                      <w:color w:val="FFFFFF"/>
                      <w:spacing w:val="-42"/>
                      <w:w w:val="94"/>
                    </w:rPr>
                    <w:t>月</w:t>
                  </w:r>
                </w:p>
              </w:txbxContent>
            </v:textbox>
          </v:shape>
        </w:pict>
      </w:r>
      <w:r>
        <w:rPr>
          <w:rFonts w:ascii="SimHei" w:hAnsi="SimHei" w:eastAsia="SimHei" w:cs="SimHei"/>
          <w:sz w:val="22"/>
          <w:szCs w:val="22"/>
          <w:spacing w:val="26"/>
          <w:position w:val="-1"/>
        </w:rPr>
        <w:t>枣學寄文举算科百每小中规七语设学</w:t>
      </w:r>
    </w:p>
    <w:p>
      <w:pPr>
        <w:ind w:left="2849"/>
        <w:spacing w:line="172" w:lineRule="auto"/>
        <w:rPr>
          <w:rFonts w:ascii="STXingkai" w:hAnsi="STXingkai" w:eastAsia="STXingkai" w:cs="STXingkai"/>
          <w:sz w:val="22"/>
          <w:szCs w:val="22"/>
        </w:rPr>
      </w:pPr>
      <w:r>
        <w:pict>
          <v:shape id="_x0000_s104" style="position:absolute;margin-left:141.497pt;margin-top:6.15325pt;mso-position-vertical-relative:text;mso-position-horizontal-relative:text;width:197.4pt;height:14.65pt;z-index:252119040;" filled="false" stroked="false" type="#_x0000_t202">
            <v:fill on="false"/>
            <v:stroke on="false"/>
            <v:path/>
            <v:imagedata o:title=""/>
            <o:lock v:ext="edit" aspectratio="false"/>
            <v:textbox inset="0mm,0mm,0mm,0mm">
              <w:txbxContent>
                <w:p>
                  <w:pPr>
                    <w:ind w:left="20"/>
                    <w:spacing w:before="19" w:line="186" w:lineRule="auto"/>
                    <w:rPr>
                      <w:rFonts w:ascii="STXingkai" w:hAnsi="STXingkai" w:eastAsia="STXingkai" w:cs="STXingkai"/>
                      <w:sz w:val="22"/>
                      <w:szCs w:val="22"/>
                    </w:rPr>
                  </w:pPr>
                  <w:r>
                    <w:rPr>
                      <w:rFonts w:ascii="STXingkai" w:hAnsi="STXingkai" w:eastAsia="STXingkai" w:cs="STXingkai"/>
                      <w:sz w:val="22"/>
                      <w:szCs w:val="22"/>
                      <w:spacing w:val="24"/>
                    </w:rPr>
                    <w:t>本等海</w:t>
                  </w:r>
                  <w:r>
                    <w:rPr>
                      <w:rFonts w:ascii="SimSun" w:hAnsi="SimSun" w:eastAsia="SimSun" w:cs="SimSun"/>
                      <w:sz w:val="22"/>
                      <w:szCs w:val="22"/>
                      <w:spacing w:val="24"/>
                    </w:rPr>
                    <w:t>業</w:t>
                  </w:r>
                  <w:r>
                    <w:rPr>
                      <w:rFonts w:ascii="STXingkai" w:hAnsi="STXingkai" w:eastAsia="STXingkai" w:cs="STXingkai"/>
                      <w:sz w:val="22"/>
                      <w:szCs w:val="22"/>
                      <w:spacing w:val="24"/>
                    </w:rPr>
                    <w:t>赤格修初学计三近初路在益</w:t>
                  </w:r>
                </w:p>
              </w:txbxContent>
            </v:textbox>
          </v:shape>
        </w:pict>
      </w:r>
      <w:r>
        <w:rPr>
          <w:rFonts w:ascii="STXingkai" w:hAnsi="STXingkai" w:eastAsia="STXingkai" w:cs="STXingkai"/>
          <w:sz w:val="22"/>
          <w:szCs w:val="22"/>
          <w:spacing w:val="19"/>
        </w:rPr>
        <w:t>津膳蓿贪</w:t>
      </w:r>
      <w:r>
        <w:rPr>
          <w:rFonts w:ascii="STXingkai" w:hAnsi="STXingkai" w:eastAsia="STXingkai" w:cs="STXingkai"/>
          <w:sz w:val="22"/>
          <w:szCs w:val="22"/>
          <w:spacing w:val="5"/>
        </w:rPr>
        <w:t xml:space="preserve">     </w:t>
      </w:r>
      <w:r>
        <w:rPr>
          <w:rFonts w:ascii="STXingkai" w:hAnsi="STXingkai" w:eastAsia="STXingkai" w:cs="STXingkai"/>
          <w:sz w:val="22"/>
          <w:szCs w:val="22"/>
          <w:spacing w:val="19"/>
        </w:rPr>
        <w:t>衔像名极学孥模年山立字。</w:t>
      </w:r>
    </w:p>
    <w:p>
      <w:pPr>
        <w:ind w:left="2849"/>
        <w:spacing w:before="160" w:line="188" w:lineRule="auto"/>
        <w:rPr>
          <w:rFonts w:ascii="STXingkai" w:hAnsi="STXingkai" w:eastAsia="STXingkai" w:cs="STXingkai"/>
          <w:sz w:val="19"/>
          <w:szCs w:val="19"/>
        </w:rPr>
      </w:pPr>
      <w:r>
        <w:rPr>
          <w:rFonts w:ascii="STXingkai" w:hAnsi="STXingkai" w:eastAsia="STXingkai" w:cs="STXingkai"/>
          <w:sz w:val="19"/>
          <w:szCs w:val="19"/>
          <w:spacing w:val="-11"/>
        </w:rPr>
        <w:t>亦</w:t>
      </w:r>
      <w:r>
        <w:rPr>
          <w:rFonts w:ascii="STXingkai" w:hAnsi="STXingkai" w:eastAsia="STXingkai" w:cs="STXingkai"/>
          <w:sz w:val="19"/>
          <w:szCs w:val="19"/>
          <w:spacing w:val="31"/>
        </w:rPr>
        <w:t xml:space="preserve"> </w:t>
      </w:r>
      <w:r>
        <w:rPr>
          <w:rFonts w:ascii="STXingkai" w:hAnsi="STXingkai" w:eastAsia="STXingkai" w:cs="STXingkai"/>
          <w:sz w:val="19"/>
          <w:szCs w:val="19"/>
          <w:spacing w:val="-11"/>
        </w:rPr>
        <w:t>贵</w:t>
      </w:r>
      <w:r>
        <w:rPr>
          <w:rFonts w:ascii="STXingkai" w:hAnsi="STXingkai" w:eastAsia="STXingkai" w:cs="STXingkai"/>
          <w:sz w:val="19"/>
          <w:szCs w:val="19"/>
          <w:spacing w:val="13"/>
          <w:w w:val="101"/>
        </w:rPr>
        <w:t xml:space="preserve">  </w:t>
      </w:r>
      <w:r>
        <w:rPr>
          <w:rFonts w:ascii="STXingkai" w:hAnsi="STXingkai" w:eastAsia="STXingkai" w:cs="STXingkai"/>
          <w:sz w:val="19"/>
          <w:szCs w:val="19"/>
          <w:spacing w:val="-11"/>
        </w:rPr>
        <w:t>日  手  豫  致  牙  等   生  初  十  渐</w:t>
      </w:r>
      <w:r>
        <w:rPr>
          <w:rFonts w:ascii="STXingkai" w:hAnsi="STXingkai" w:eastAsia="STXingkai" w:cs="STXingkai"/>
          <w:sz w:val="19"/>
          <w:szCs w:val="19"/>
          <w:spacing w:val="-12"/>
        </w:rPr>
        <w:t xml:space="preserve">  保  北  美  寓</w:t>
      </w:r>
    </w:p>
    <w:p>
      <w:pPr>
        <w:ind w:left="2849"/>
        <w:spacing w:before="1" w:line="188" w:lineRule="auto"/>
        <w:rPr>
          <w:rFonts w:ascii="STXingkai" w:hAnsi="STXingkai" w:eastAsia="STXingkai" w:cs="STXingkai"/>
          <w:sz w:val="19"/>
          <w:szCs w:val="19"/>
        </w:rPr>
      </w:pPr>
      <w:r>
        <w:pict>
          <v:shape id="_x0000_s106" style="position:absolute;margin-left:141.497pt;margin-top:5.69601pt;mso-position-vertical-relative:text;mso-position-horizontal-relative:text;width:202.25pt;height:24.2pt;z-index:252118016;" filled="false" stroked="false" type="#_x0000_t202">
            <v:fill on="false"/>
            <v:stroke on="false"/>
            <v:path/>
            <v:imagedata o:title=""/>
            <o:lock v:ext="edit" aspectratio="false"/>
            <v:textbox inset="0mm,0mm,0mm,0mm">
              <w:txbxContent>
                <w:p>
                  <w:pPr>
                    <w:ind w:left="20"/>
                    <w:spacing w:before="19" w:line="175" w:lineRule="auto"/>
                    <w:rPr>
                      <w:rFonts w:ascii="STXingkai" w:hAnsi="STXingkai" w:eastAsia="STXingkai" w:cs="STXingkai"/>
                      <w:sz w:val="21"/>
                      <w:szCs w:val="21"/>
                    </w:rPr>
                  </w:pPr>
                  <w:r>
                    <w:rPr>
                      <w:rFonts w:ascii="STXingkai" w:hAnsi="STXingkai" w:eastAsia="STXingkai" w:cs="STXingkai"/>
                      <w:sz w:val="21"/>
                      <w:szCs w:val="21"/>
                      <w:spacing w:val="4"/>
                    </w:rPr>
                    <w:t>由星午三年行。学。</w:t>
                  </w:r>
                  <w:r>
                    <w:rPr>
                      <w:rFonts w:ascii="STXingkai" w:hAnsi="STXingkai" w:eastAsia="STXingkai" w:cs="STXingkai"/>
                      <w:sz w:val="21"/>
                      <w:szCs w:val="21"/>
                      <w:spacing w:val="42"/>
                      <w:w w:val="101"/>
                    </w:rPr>
                    <w:t xml:space="preserve"> </w:t>
                  </w:r>
                  <w:r>
                    <w:rPr>
                      <w:rFonts w:ascii="SimSun" w:hAnsi="SimSun" w:eastAsia="SimSun" w:cs="SimSun"/>
                      <w:sz w:val="21"/>
                      <w:szCs w:val="21"/>
                      <w:spacing w:val="4"/>
                    </w:rPr>
                    <w:t>學</w:t>
                  </w:r>
                  <w:r>
                    <w:rPr>
                      <w:rFonts w:ascii="STXingkai" w:hAnsi="STXingkai" w:eastAsia="STXingkai" w:cs="STXingkai"/>
                      <w:sz w:val="21"/>
                      <w:szCs w:val="21"/>
                      <w:spacing w:val="4"/>
                    </w:rPr>
                    <w:t>干四年刘常始界雨</w:t>
                  </w:r>
                </w:p>
                <w:p>
                  <w:pPr>
                    <w:ind w:left="20"/>
                    <w:spacing w:line="180" w:lineRule="auto"/>
                    <w:rPr>
                      <w:rFonts w:ascii="STXingkai" w:hAnsi="STXingkai" w:eastAsia="STXingkai" w:cs="STXingkai"/>
                      <w:sz w:val="21"/>
                      <w:szCs w:val="21"/>
                    </w:rPr>
                  </w:pPr>
                  <w:r>
                    <w:rPr>
                      <w:rFonts w:ascii="STXingkai" w:hAnsi="STXingkai" w:eastAsia="STXingkai" w:cs="STXingkai"/>
                      <w:sz w:val="21"/>
                      <w:szCs w:val="21"/>
                      <w:spacing w:val="40"/>
                    </w:rPr>
                    <w:t>校所饭科学鑫圆四名级春由小於虹种</w:t>
                  </w:r>
                </w:p>
              </w:txbxContent>
            </v:textbox>
          </v:shape>
        </w:pict>
      </w:r>
      <w:r>
        <w:rPr>
          <w:rFonts w:ascii="STXingkai" w:hAnsi="STXingkai" w:eastAsia="STXingkai" w:cs="STXingkai"/>
          <w:sz w:val="19"/>
          <w:szCs w:val="19"/>
          <w:spacing w:val="-9"/>
        </w:rPr>
        <w:t>均  坐  供  工</w:t>
      </w:r>
      <w:r>
        <w:rPr>
          <w:rFonts w:ascii="STXingkai" w:hAnsi="STXingkai" w:eastAsia="STXingkai" w:cs="STXingkai"/>
          <w:sz w:val="19"/>
          <w:szCs w:val="19"/>
        </w:rPr>
        <w:t xml:space="preserve">  </w:t>
      </w:r>
      <w:r>
        <w:rPr>
          <w:rFonts w:ascii="STXingkai" w:hAnsi="STXingkai" w:eastAsia="STXingkai" w:cs="STXingkai"/>
          <w:sz w:val="19"/>
          <w:szCs w:val="19"/>
          <w:spacing w:val="-9"/>
        </w:rPr>
        <w:t>四  雅  经  小  </w:t>
      </w:r>
      <w:r>
        <w:rPr>
          <w:rFonts w:ascii="STXingkai" w:hAnsi="STXingkai" w:eastAsia="STXingkai" w:cs="STXingkai"/>
          <w:sz w:val="19"/>
          <w:szCs w:val="19"/>
          <w:spacing w:val="-10"/>
        </w:rPr>
        <w:t>三  等  四  捷  年</w:t>
      </w:r>
      <w:r>
        <w:rPr>
          <w:rFonts w:ascii="STXingkai" w:hAnsi="STXingkai" w:eastAsia="STXingkai" w:cs="STXingkai"/>
          <w:sz w:val="19"/>
          <w:szCs w:val="19"/>
          <w:spacing w:val="23"/>
          <w:w w:val="101"/>
        </w:rPr>
        <w:t xml:space="preserve"> </w:t>
      </w:r>
      <w:r>
        <w:rPr>
          <w:rFonts w:ascii="STXingkai" w:hAnsi="STXingkai" w:eastAsia="STXingkai" w:cs="STXingkai"/>
          <w:sz w:val="19"/>
          <w:szCs w:val="19"/>
          <w:spacing w:val="-10"/>
        </w:rPr>
        <w:t>创  祖  淮</w:t>
      </w:r>
    </w:p>
    <w:p>
      <w:pPr>
        <w:pStyle w:val="BodyText"/>
        <w:spacing w:line="266" w:lineRule="auto"/>
        <w:rPr/>
      </w:pPr>
      <w:r/>
    </w:p>
    <w:p>
      <w:pPr>
        <w:ind w:left="2849"/>
        <w:spacing w:before="65" w:line="188" w:lineRule="auto"/>
        <w:rPr>
          <w:rFonts w:ascii="STXingkai" w:hAnsi="STXingkai" w:eastAsia="STXingkai" w:cs="STXingkai"/>
          <w:sz w:val="19"/>
          <w:szCs w:val="19"/>
        </w:rPr>
      </w:pPr>
      <w:r>
        <w:rPr>
          <w:rFonts w:ascii="STXingkai" w:hAnsi="STXingkai" w:eastAsia="STXingkai" w:cs="STXingkai"/>
          <w:sz w:val="19"/>
          <w:szCs w:val="19"/>
          <w:spacing w:val="-13"/>
        </w:rPr>
        <w:t>套  用  一</w:t>
      </w:r>
      <w:r>
        <w:rPr>
          <w:rFonts w:ascii="STXingkai" w:hAnsi="STXingkai" w:eastAsia="STXingkai" w:cs="STXingkai"/>
          <w:sz w:val="19"/>
          <w:szCs w:val="19"/>
          <w:spacing w:val="45"/>
        </w:rPr>
        <w:t xml:space="preserve"> </w:t>
      </w:r>
      <w:r>
        <w:rPr>
          <w:rFonts w:ascii="STXingkai" w:hAnsi="STXingkai" w:eastAsia="STXingkai" w:cs="STXingkai"/>
          <w:sz w:val="19"/>
          <w:szCs w:val="19"/>
          <w:spacing w:val="-13"/>
        </w:rPr>
        <w:t>学  科</w:t>
      </w:r>
      <w:r>
        <w:rPr>
          <w:rFonts w:ascii="STXingkai" w:hAnsi="STXingkai" w:eastAsia="STXingkai" w:cs="STXingkai"/>
          <w:sz w:val="19"/>
          <w:szCs w:val="19"/>
          <w:spacing w:val="4"/>
        </w:rPr>
        <w:t xml:space="preserve">  </w:t>
      </w:r>
      <w:r>
        <w:rPr>
          <w:rFonts w:ascii="STXingkai" w:hAnsi="STXingkai" w:eastAsia="STXingkai" w:cs="STXingkai"/>
          <w:sz w:val="19"/>
          <w:szCs w:val="19"/>
          <w:spacing w:val="-13"/>
        </w:rPr>
        <w:t>圆  文  年  共  高</w:t>
      </w:r>
      <w:r>
        <w:rPr>
          <w:rFonts w:ascii="STXingkai" w:hAnsi="STXingkai" w:eastAsia="STXingkai" w:cs="STXingkai"/>
          <w:sz w:val="19"/>
          <w:szCs w:val="19"/>
          <w:spacing w:val="40"/>
          <w:w w:val="102"/>
        </w:rPr>
        <w:t xml:space="preserve"> </w:t>
      </w:r>
      <w:r>
        <w:rPr>
          <w:rFonts w:ascii="STXingkai" w:hAnsi="STXingkai" w:eastAsia="STXingkai" w:cs="STXingkai"/>
          <w:sz w:val="19"/>
          <w:szCs w:val="19"/>
          <w:spacing w:val="-13"/>
        </w:rPr>
        <w:t>夜</w:t>
      </w:r>
      <w:r>
        <w:rPr>
          <w:rFonts w:ascii="STXingkai" w:hAnsi="STXingkai" w:eastAsia="STXingkai" w:cs="STXingkai"/>
          <w:sz w:val="19"/>
          <w:szCs w:val="19"/>
          <w:spacing w:val="1"/>
        </w:rPr>
        <w:t xml:space="preserve">  </w:t>
      </w:r>
      <w:r>
        <w:rPr>
          <w:rFonts w:ascii="STXingkai" w:hAnsi="STXingkai" w:eastAsia="STXingkai" w:cs="STXingkai"/>
          <w:sz w:val="19"/>
          <w:szCs w:val="19"/>
          <w:spacing w:val="-13"/>
        </w:rPr>
        <w:t>高</w:t>
      </w:r>
      <w:r>
        <w:rPr>
          <w:rFonts w:ascii="STXingkai" w:hAnsi="STXingkai" w:eastAsia="STXingkai" w:cs="STXingkai"/>
          <w:sz w:val="19"/>
          <w:szCs w:val="19"/>
          <w:spacing w:val="45"/>
        </w:rPr>
        <w:t xml:space="preserve"> </w:t>
      </w:r>
      <w:r>
        <w:rPr>
          <w:rFonts w:ascii="STXingkai" w:hAnsi="STXingkai" w:eastAsia="STXingkai" w:cs="STXingkai"/>
          <w:sz w:val="19"/>
          <w:szCs w:val="19"/>
          <w:spacing w:val="-13"/>
        </w:rPr>
        <w:t>学</w:t>
      </w:r>
      <w:r>
        <w:rPr>
          <w:rFonts w:ascii="STXingkai" w:hAnsi="STXingkai" w:eastAsia="STXingkai" w:cs="STXingkai"/>
          <w:sz w:val="19"/>
          <w:szCs w:val="19"/>
          <w:spacing w:val="42"/>
        </w:rPr>
        <w:t xml:space="preserve"> </w:t>
      </w:r>
      <w:r>
        <w:rPr>
          <w:rFonts w:ascii="STXingkai" w:hAnsi="STXingkai" w:eastAsia="STXingkai" w:cs="STXingkai"/>
          <w:sz w:val="19"/>
          <w:szCs w:val="19"/>
          <w:spacing w:val="-13"/>
        </w:rPr>
        <w:t>光   口  菜</w:t>
      </w:r>
    </w:p>
    <w:p>
      <w:pPr>
        <w:ind w:left="2849"/>
        <w:spacing w:before="1" w:line="232" w:lineRule="auto"/>
        <w:rPr>
          <w:rFonts w:ascii="STXingkai" w:hAnsi="STXingkai" w:eastAsia="STXingkai" w:cs="STXingkai"/>
          <w:sz w:val="19"/>
          <w:szCs w:val="19"/>
        </w:rPr>
      </w:pPr>
      <w:r>
        <w:rPr>
          <w:rFonts w:ascii="STXingkai" w:hAnsi="STXingkai" w:eastAsia="STXingkai" w:cs="STXingkai"/>
          <w:sz w:val="19"/>
          <w:szCs w:val="19"/>
          <w:spacing w:val="-9"/>
        </w:rPr>
        <w:t>检  纸  谷   生  校  唱</w:t>
      </w:r>
      <w:r>
        <w:rPr>
          <w:rFonts w:ascii="STXingkai" w:hAnsi="STXingkai" w:eastAsia="STXingkai" w:cs="STXingkai"/>
          <w:sz w:val="19"/>
          <w:szCs w:val="19"/>
          <w:spacing w:val="30"/>
        </w:rPr>
        <w:t xml:space="preserve"> </w:t>
      </w:r>
      <w:r>
        <w:rPr>
          <w:rFonts w:ascii="STXingkai" w:hAnsi="STXingkai" w:eastAsia="STXingkai" w:cs="STXingkai"/>
          <w:sz w:val="19"/>
          <w:szCs w:val="19"/>
          <w:spacing w:val="-9"/>
        </w:rPr>
        <w:t>磨  卑      条   改   等      渚</w:t>
      </w:r>
      <w:r>
        <w:rPr>
          <w:rFonts w:ascii="STXingkai" w:hAnsi="STXingkai" w:eastAsia="STXingkai" w:cs="STXingkai"/>
          <w:sz w:val="19"/>
          <w:szCs w:val="19"/>
          <w:spacing w:val="9"/>
        </w:rPr>
        <w:t xml:space="preserve">  </w:t>
      </w:r>
      <w:r>
        <w:rPr>
          <w:rFonts w:ascii="STXingkai" w:hAnsi="STXingkai" w:eastAsia="STXingkai" w:cs="STXingkai"/>
          <w:sz w:val="19"/>
          <w:szCs w:val="19"/>
          <w:spacing w:val="-9"/>
        </w:rPr>
        <w:t>新</w:t>
      </w:r>
      <w:r>
        <w:rPr>
          <w:rFonts w:ascii="STXingkai" w:hAnsi="STXingkai" w:eastAsia="STXingkai" w:cs="STXingkai"/>
          <w:sz w:val="19"/>
          <w:szCs w:val="19"/>
          <w:spacing w:val="10"/>
        </w:rPr>
        <w:t xml:space="preserve">  </w:t>
      </w:r>
      <w:r>
        <w:rPr>
          <w:rFonts w:ascii="STXingkai" w:hAnsi="STXingkai" w:eastAsia="STXingkai" w:cs="STXingkai"/>
          <w:sz w:val="19"/>
          <w:szCs w:val="19"/>
          <w:spacing w:val="-9"/>
        </w:rPr>
        <w:t>君</w:t>
      </w:r>
    </w:p>
    <w:p>
      <w:pPr>
        <w:pStyle w:val="BodyText"/>
        <w:spacing w:line="281" w:lineRule="auto"/>
        <w:rPr/>
      </w:pPr>
      <w:r/>
    </w:p>
    <w:p>
      <w:pPr>
        <w:pStyle w:val="BodyText"/>
        <w:spacing w:line="281" w:lineRule="auto"/>
        <w:rPr/>
      </w:pPr>
      <w:r/>
    </w:p>
    <w:p>
      <w:pPr>
        <w:pStyle w:val="BodyText"/>
        <w:spacing w:line="281" w:lineRule="auto"/>
        <w:rPr/>
      </w:pPr>
      <w:r/>
    </w:p>
    <w:p>
      <w:pPr>
        <w:pStyle w:val="BodyText"/>
        <w:spacing w:line="281" w:lineRule="auto"/>
        <w:rPr/>
      </w:pPr>
      <w:r/>
    </w:p>
    <w:p>
      <w:pPr>
        <w:ind w:left="6369"/>
        <w:spacing w:before="73" w:line="223" w:lineRule="auto"/>
        <w:rPr>
          <w:rFonts w:ascii="SimHei" w:hAnsi="SimHei" w:eastAsia="SimHei" w:cs="SimHei"/>
          <w:sz w:val="22"/>
          <w:szCs w:val="22"/>
        </w:rPr>
      </w:pPr>
      <w:r>
        <w:rPr>
          <w:rFonts w:ascii="SimHei" w:hAnsi="SimHei" w:eastAsia="SimHei" w:cs="SimHei"/>
          <w:sz w:val="22"/>
          <w:szCs w:val="22"/>
        </w:rPr>
        <w:t>间</w:t>
      </w: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9" w:lineRule="auto"/>
        <w:rPr/>
      </w:pPr>
      <w:r/>
    </w:p>
    <w:p>
      <w:pPr>
        <w:ind w:left="6869"/>
        <w:spacing w:before="75" w:line="305" w:lineRule="exact"/>
        <w:rPr>
          <w:rFonts w:ascii="STXingkai" w:hAnsi="STXingkai" w:eastAsia="STXingkai" w:cs="STXingkai"/>
          <w:sz w:val="22"/>
          <w:szCs w:val="22"/>
        </w:rPr>
      </w:pPr>
      <w:r>
        <w:rPr>
          <w:rFonts w:ascii="STXingkai" w:hAnsi="STXingkai" w:eastAsia="STXingkai" w:cs="STXingkai"/>
          <w:sz w:val="22"/>
          <w:szCs w:val="22"/>
          <w:color w:val="FFFFFF"/>
          <w:spacing w:val="-10"/>
          <w:position w:val="2"/>
        </w:rPr>
        <w:t>堂坐家表澄</w:t>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ind w:left="499"/>
        <w:spacing w:before="72" w:line="221" w:lineRule="auto"/>
        <w:rPr>
          <w:rFonts w:ascii="SimHei" w:hAnsi="SimHei" w:eastAsia="SimHei" w:cs="SimHei"/>
          <w:sz w:val="22"/>
          <w:szCs w:val="22"/>
        </w:rPr>
      </w:pPr>
      <w:r>
        <w:rPr>
          <w:rFonts w:ascii="SimHei" w:hAnsi="SimHei" w:eastAsia="SimHei" w:cs="SimHei"/>
          <w:sz w:val="22"/>
          <w:szCs w:val="22"/>
          <w:spacing w:val="-4"/>
        </w:rPr>
        <w:t>1909年上海《图画日报》连载的《上海之建筑》一文中的澄衷学堂。</w:t>
      </w:r>
    </w:p>
    <w:p>
      <w:pPr>
        <w:pStyle w:val="BodyText"/>
        <w:spacing w:line="253" w:lineRule="auto"/>
        <w:rPr/>
      </w:pPr>
      <w:r/>
    </w:p>
    <w:p>
      <w:pPr>
        <w:pStyle w:val="BodyText"/>
        <w:spacing w:line="253" w:lineRule="auto"/>
        <w:rPr/>
      </w:pPr>
      <w:r/>
    </w:p>
    <w:p>
      <w:pPr>
        <w:ind w:firstLine="409"/>
        <w:spacing w:line="4880" w:lineRule="exact"/>
        <w:rPr/>
      </w:pPr>
      <w:r>
        <w:rPr>
          <w:position w:val="-97"/>
        </w:rPr>
        <w:drawing>
          <wp:inline distT="0" distB="0" distL="0" distR="0">
            <wp:extent cx="5181611" cy="3098840"/>
            <wp:effectExtent l="0" t="0" r="0" b="0"/>
            <wp:docPr id="170" name="IM 170"/>
            <wp:cNvGraphicFramePr/>
            <a:graphic>
              <a:graphicData uri="http://schemas.openxmlformats.org/drawingml/2006/picture">
                <pic:pic>
                  <pic:nvPicPr>
                    <pic:cNvPr id="170" name="IM 170"/>
                    <pic:cNvPicPr/>
                  </pic:nvPicPr>
                  <pic:blipFill>
                    <a:blip r:embed="rId84"/>
                    <a:stretch>
                      <a:fillRect/>
                    </a:stretch>
                  </pic:blipFill>
                  <pic:spPr>
                    <a:xfrm rot="0">
                      <a:off x="0" y="0"/>
                      <a:ext cx="5181611" cy="3098840"/>
                    </a:xfrm>
                    <a:prstGeom prst="rect">
                      <a:avLst/>
                    </a:prstGeom>
                  </pic:spPr>
                </pic:pic>
              </a:graphicData>
            </a:graphic>
          </wp:inline>
        </w:drawing>
      </w:r>
    </w:p>
    <w:p>
      <w:pPr>
        <w:ind w:left="469"/>
        <w:spacing w:before="97" w:line="221" w:lineRule="auto"/>
        <w:rPr>
          <w:rFonts w:ascii="SimHei" w:hAnsi="SimHei" w:eastAsia="SimHei" w:cs="SimHei"/>
          <w:sz w:val="22"/>
          <w:szCs w:val="22"/>
        </w:rPr>
      </w:pPr>
      <w:r>
        <w:rPr>
          <w:rFonts w:ascii="SimHei" w:hAnsi="SimHei" w:eastAsia="SimHei" w:cs="SimHei"/>
          <w:sz w:val="22"/>
          <w:szCs w:val="22"/>
          <w:spacing w:val="-3"/>
        </w:rPr>
        <w:t>1899年建成的南洋公学中院校舍。</w:t>
      </w:r>
    </w:p>
    <w:p>
      <w:pPr>
        <w:spacing w:line="221" w:lineRule="auto"/>
        <w:sectPr>
          <w:pgSz w:w="11910" w:h="16840"/>
          <w:pgMar w:top="400" w:right="1786" w:bottom="400" w:left="880" w:header="0" w:footer="0" w:gutter="0"/>
        </w:sectPr>
        <w:rPr>
          <w:rFonts w:ascii="SimHei" w:hAnsi="SimHei" w:eastAsia="SimHei" w:cs="SimHei"/>
          <w:sz w:val="22"/>
          <w:szCs w:val="22"/>
        </w:rPr>
      </w:pPr>
    </w:p>
    <w:p>
      <w:pPr>
        <w:pStyle w:val="BodyText"/>
        <w:spacing w:line="283" w:lineRule="auto"/>
        <w:rPr/>
      </w:pPr>
      <w:r/>
    </w:p>
    <w:p>
      <w:pPr>
        <w:pStyle w:val="BodyText"/>
        <w:spacing w:line="283" w:lineRule="auto"/>
        <w:rPr/>
      </w:pPr>
      <w:r/>
    </w:p>
    <w:p>
      <w:pPr>
        <w:pStyle w:val="BodyText"/>
        <w:spacing w:line="283" w:lineRule="auto"/>
        <w:rPr/>
      </w:pPr>
      <w:r/>
    </w:p>
    <w:p>
      <w:pPr>
        <w:spacing w:before="130" w:line="183" w:lineRule="auto"/>
        <w:jc w:val="right"/>
        <w:rPr>
          <w:rFonts w:ascii="SimSun" w:hAnsi="SimSun" w:eastAsia="SimSun" w:cs="SimSun"/>
          <w:sz w:val="40"/>
          <w:szCs w:val="40"/>
        </w:rPr>
      </w:pPr>
      <w:r>
        <w:rPr>
          <w:rFonts w:ascii="LiSu" w:hAnsi="LiSu" w:eastAsia="LiSu" w:cs="LiSu"/>
          <w:sz w:val="40"/>
          <w:szCs w:val="40"/>
          <w:b/>
          <w:bCs/>
          <w:spacing w:val="-8"/>
        </w:rPr>
        <w:t>蔡元培画传</w:t>
      </w:r>
      <w:r>
        <w:rPr>
          <w:rFonts w:ascii="LiSu" w:hAnsi="LiSu" w:eastAsia="LiSu" w:cs="LiSu"/>
          <w:sz w:val="40"/>
          <w:szCs w:val="40"/>
          <w:spacing w:val="45"/>
        </w:rPr>
        <w:t xml:space="preserve">  </w:t>
      </w:r>
      <w:r>
        <w:rPr>
          <w:rFonts w:ascii="SimSun" w:hAnsi="SimSun" w:eastAsia="SimSun" w:cs="SimSun"/>
          <w:sz w:val="40"/>
          <w:szCs w:val="40"/>
          <w:b/>
          <w:bCs/>
          <w:spacing w:val="-8"/>
        </w:rPr>
        <w:t>033</w:t>
      </w:r>
    </w:p>
    <w:p>
      <w:pPr>
        <w:pStyle w:val="BodyText"/>
        <w:spacing w:line="388" w:lineRule="auto"/>
        <w:rPr/>
      </w:pPr>
      <w:r/>
    </w:p>
    <w:p>
      <w:pPr>
        <w:ind w:left="30"/>
        <w:spacing w:before="87" w:line="219" w:lineRule="auto"/>
        <w:rPr>
          <w:rFonts w:ascii="SimSun" w:hAnsi="SimSun" w:eastAsia="SimSun" w:cs="SimSun"/>
          <w:sz w:val="27"/>
          <w:szCs w:val="27"/>
        </w:rPr>
      </w:pPr>
      <w:r>
        <w:rPr>
          <w:rFonts w:ascii="SimSun" w:hAnsi="SimSun" w:eastAsia="SimSun" w:cs="SimSun"/>
          <w:sz w:val="27"/>
          <w:szCs w:val="27"/>
          <w:spacing w:val="-7"/>
        </w:rPr>
        <w:t>梁之才。蔡元培也说：“拟授以经世之学，而拔其尤，保送经济特科。”1</w:t>
      </w:r>
    </w:p>
    <w:p>
      <w:pPr>
        <w:ind w:left="30" w:right="715" w:firstLine="570"/>
        <w:spacing w:before="221" w:line="367" w:lineRule="auto"/>
        <w:rPr>
          <w:rFonts w:ascii="SimSun" w:hAnsi="SimSun" w:eastAsia="SimSun" w:cs="SimSun"/>
          <w:sz w:val="27"/>
          <w:szCs w:val="27"/>
        </w:rPr>
      </w:pPr>
      <w:r>
        <w:rPr>
          <w:rFonts w:ascii="SimSun" w:hAnsi="SimSun" w:eastAsia="SimSun" w:cs="SimSun"/>
          <w:sz w:val="27"/>
          <w:szCs w:val="27"/>
          <w:spacing w:val="5"/>
        </w:rPr>
        <w:t>1901年9月13日，“南洋公学特班生开学”,蔡元培正式到校履职。除蔡</w:t>
      </w:r>
      <w:r>
        <w:rPr>
          <w:rFonts w:ascii="SimSun" w:hAnsi="SimSun" w:eastAsia="SimSun" w:cs="SimSun"/>
          <w:sz w:val="27"/>
          <w:szCs w:val="27"/>
          <w:spacing w:val="15"/>
        </w:rPr>
        <w:t xml:space="preserve"> </w:t>
      </w:r>
      <w:r>
        <w:rPr>
          <w:rFonts w:ascii="SimSun" w:hAnsi="SimSun" w:eastAsia="SimSun" w:cs="SimSun"/>
          <w:sz w:val="27"/>
          <w:szCs w:val="27"/>
          <w:spacing w:val="6"/>
        </w:rPr>
        <w:t>元培之外，特班专任教员还有学监赵从藩，1902年初赵从藩离去后，由王舟</w:t>
      </w:r>
      <w:r>
        <w:rPr>
          <w:rFonts w:ascii="SimSun" w:hAnsi="SimSun" w:eastAsia="SimSun" w:cs="SimSun"/>
          <w:sz w:val="27"/>
          <w:szCs w:val="27"/>
          <w:spacing w:val="10"/>
        </w:rPr>
        <w:t xml:space="preserve"> </w:t>
      </w:r>
      <w:r>
        <w:rPr>
          <w:rFonts w:ascii="SimSun" w:hAnsi="SimSun" w:eastAsia="SimSun" w:cs="SimSun"/>
          <w:sz w:val="27"/>
          <w:szCs w:val="27"/>
          <w:spacing w:val="6"/>
        </w:rPr>
        <w:t>瑶接任。赵从藩字仲宣，江西南丰人，与蔡元培为1892</w:t>
      </w:r>
      <w:r>
        <w:rPr>
          <w:rFonts w:ascii="SimSun" w:hAnsi="SimSun" w:eastAsia="SimSun" w:cs="SimSun"/>
          <w:sz w:val="27"/>
          <w:szCs w:val="27"/>
          <w:spacing w:val="5"/>
        </w:rPr>
        <w:t>年同科进士；王舟瑶</w:t>
      </w:r>
      <w:r>
        <w:rPr>
          <w:rFonts w:ascii="SimSun" w:hAnsi="SimSun" w:eastAsia="SimSun" w:cs="SimSun"/>
          <w:sz w:val="27"/>
          <w:szCs w:val="27"/>
        </w:rPr>
        <w:t xml:space="preserve"> </w:t>
      </w:r>
      <w:r>
        <w:rPr>
          <w:rFonts w:ascii="SimSun" w:hAnsi="SimSun" w:eastAsia="SimSun" w:cs="SimSun"/>
          <w:sz w:val="27"/>
          <w:szCs w:val="27"/>
          <w:spacing w:val="6"/>
        </w:rPr>
        <w:t>字星垣，浙江黄岩人，为蔡元培1889年同年举人。两人旧学深</w:t>
      </w:r>
      <w:r>
        <w:rPr>
          <w:rFonts w:ascii="SimSun" w:hAnsi="SimSun" w:eastAsia="SimSun" w:cs="SimSun"/>
          <w:sz w:val="27"/>
          <w:szCs w:val="27"/>
          <w:spacing w:val="5"/>
        </w:rPr>
        <w:t>厚，又都善于</w:t>
      </w:r>
      <w:r>
        <w:rPr>
          <w:rFonts w:ascii="SimSun" w:hAnsi="SimSun" w:eastAsia="SimSun" w:cs="SimSun"/>
          <w:sz w:val="27"/>
          <w:szCs w:val="27"/>
        </w:rPr>
        <w:t xml:space="preserve"> </w:t>
      </w:r>
      <w:r>
        <w:rPr>
          <w:rFonts w:ascii="SimSun" w:hAnsi="SimSun" w:eastAsia="SimSun" w:cs="SimSun"/>
          <w:sz w:val="27"/>
          <w:szCs w:val="27"/>
          <w:spacing w:val="6"/>
        </w:rPr>
        <w:t>吸收世界新知。特班的学生自愿报名，经考试入学。考试分初试和复试，初</w:t>
      </w:r>
      <w:r>
        <w:rPr>
          <w:rFonts w:ascii="SimSun" w:hAnsi="SimSun" w:eastAsia="SimSun" w:cs="SimSun"/>
          <w:sz w:val="27"/>
          <w:szCs w:val="27"/>
          <w:spacing w:val="5"/>
        </w:rPr>
        <w:t xml:space="preserve"> </w:t>
      </w:r>
      <w:r>
        <w:rPr>
          <w:rFonts w:ascii="SimSun" w:hAnsi="SimSun" w:eastAsia="SimSun" w:cs="SimSun"/>
          <w:sz w:val="27"/>
          <w:szCs w:val="27"/>
          <w:spacing w:val="6"/>
        </w:rPr>
        <w:t>试在南洋公学，复试在盛宣怀住宅，“所试皆国文”。笔试之外，还进行口</w:t>
      </w:r>
      <w:r>
        <w:rPr>
          <w:rFonts w:ascii="SimSun" w:hAnsi="SimSun" w:eastAsia="SimSun" w:cs="SimSun"/>
          <w:sz w:val="27"/>
          <w:szCs w:val="27"/>
          <w:spacing w:val="11"/>
        </w:rPr>
        <w:t xml:space="preserve"> </w:t>
      </w:r>
      <w:r>
        <w:rPr>
          <w:rFonts w:ascii="SimSun" w:hAnsi="SimSun" w:eastAsia="SimSun" w:cs="SimSun"/>
          <w:sz w:val="27"/>
          <w:szCs w:val="27"/>
          <w:spacing w:val="-2"/>
        </w:rPr>
        <w:t>试。据黄炎培回忆：“缴了试卷后口试。口试我的一位，后来知道是张元济。</w:t>
      </w:r>
      <w:r>
        <w:rPr>
          <w:rFonts w:ascii="SimSun" w:hAnsi="SimSun" w:eastAsia="SimSun" w:cs="SimSun"/>
          <w:sz w:val="27"/>
          <w:szCs w:val="27"/>
          <w:spacing w:val="18"/>
        </w:rPr>
        <w:t xml:space="preserve"> </w:t>
      </w:r>
      <w:r>
        <w:rPr>
          <w:rFonts w:ascii="SimSun" w:hAnsi="SimSun" w:eastAsia="SimSun" w:cs="SimSun"/>
          <w:sz w:val="27"/>
          <w:szCs w:val="27"/>
          <w:spacing w:val="14"/>
        </w:rPr>
        <w:t>至今还记得他当时问我：你信宗教没有?信哪种宗教?我答：什么宗教都没</w:t>
      </w:r>
      <w:r>
        <w:rPr>
          <w:rFonts w:ascii="SimSun" w:hAnsi="SimSun" w:eastAsia="SimSun" w:cs="SimSun"/>
          <w:sz w:val="27"/>
          <w:szCs w:val="27"/>
          <w:spacing w:val="9"/>
        </w:rPr>
        <w:t xml:space="preserve"> </w:t>
      </w:r>
      <w:r>
        <w:rPr>
          <w:rFonts w:ascii="SimSun" w:hAnsi="SimSun" w:eastAsia="SimSun" w:cs="SimSun"/>
          <w:sz w:val="27"/>
          <w:szCs w:val="27"/>
          <w:spacing w:val="6"/>
        </w:rPr>
        <w:t>有信。他说：好!”[2]特班共录取学生42人。他们之中，后</w:t>
      </w:r>
      <w:r>
        <w:rPr>
          <w:rFonts w:ascii="SimSun" w:hAnsi="SimSun" w:eastAsia="SimSun" w:cs="SimSun"/>
          <w:sz w:val="27"/>
          <w:szCs w:val="27"/>
          <w:spacing w:val="5"/>
        </w:rPr>
        <w:t>来成为高才生的</w:t>
      </w:r>
      <w:r>
        <w:rPr>
          <w:rFonts w:ascii="SimSun" w:hAnsi="SimSun" w:eastAsia="SimSun" w:cs="SimSun"/>
          <w:sz w:val="27"/>
          <w:szCs w:val="27"/>
        </w:rPr>
        <w:t xml:space="preserve"> </w:t>
      </w:r>
      <w:r>
        <w:rPr>
          <w:rFonts w:ascii="SimSun" w:hAnsi="SimSun" w:eastAsia="SimSun" w:cs="SimSun"/>
          <w:sz w:val="27"/>
          <w:szCs w:val="27"/>
          <w:spacing w:val="14"/>
        </w:rPr>
        <w:t>有邵闻泰(仲辉)、洪允祥(樵般)、王莪孙、胡仁源(次珊)、殷洪亮、谢沉</w:t>
      </w:r>
      <w:r>
        <w:rPr>
          <w:rFonts w:ascii="SimSun" w:hAnsi="SimSun" w:eastAsia="SimSun" w:cs="SimSun"/>
          <w:sz w:val="27"/>
          <w:szCs w:val="27"/>
        </w:rPr>
        <w:t xml:space="preserve"> </w:t>
      </w:r>
      <w:r>
        <w:rPr>
          <w:rFonts w:ascii="SimSun" w:hAnsi="SimSun" w:eastAsia="SimSun" w:cs="SimSun"/>
          <w:sz w:val="27"/>
          <w:szCs w:val="27"/>
          <w:spacing w:val="14"/>
        </w:rPr>
        <w:t>(无量)、李广平(叔同，出家后改名弘一)、黄炎培(任之)</w:t>
      </w:r>
      <w:r>
        <w:rPr>
          <w:rFonts w:ascii="SimSun" w:hAnsi="SimSun" w:eastAsia="SimSun" w:cs="SimSun"/>
          <w:sz w:val="27"/>
          <w:szCs w:val="27"/>
          <w:spacing w:val="13"/>
        </w:rPr>
        <w:t>、项骧、贝寿同</w:t>
      </w:r>
      <w:r>
        <w:rPr>
          <w:rFonts w:ascii="SimSun" w:hAnsi="SimSun" w:eastAsia="SimSun" w:cs="SimSun"/>
          <w:sz w:val="27"/>
          <w:szCs w:val="27"/>
        </w:rPr>
        <w:t xml:space="preserve"> </w:t>
      </w:r>
      <w:r>
        <w:rPr>
          <w:rFonts w:ascii="SimSun" w:hAnsi="SimSun" w:eastAsia="SimSun" w:cs="SimSun"/>
          <w:sz w:val="27"/>
          <w:szCs w:val="27"/>
          <w:spacing w:val="20"/>
        </w:rPr>
        <w:t>(季眉)等人。</w:t>
      </w:r>
    </w:p>
    <w:p>
      <w:pPr>
        <w:ind w:left="25" w:right="710" w:firstLine="554"/>
        <w:spacing w:before="132" w:line="366" w:lineRule="auto"/>
        <w:jc w:val="both"/>
        <w:rPr>
          <w:rFonts w:ascii="SimSun" w:hAnsi="SimSun" w:eastAsia="SimSun" w:cs="SimSun"/>
          <w:sz w:val="27"/>
          <w:szCs w:val="27"/>
        </w:rPr>
      </w:pPr>
      <w:r>
        <w:rPr>
          <w:rFonts w:ascii="SimSun" w:hAnsi="SimSun" w:eastAsia="SimSun" w:cs="SimSun"/>
          <w:sz w:val="27"/>
          <w:szCs w:val="27"/>
          <w:spacing w:val="6"/>
        </w:rPr>
        <w:t>在张元济原来所订章程中，特班的课程分为前后两期，前期为初级，后</w:t>
      </w:r>
      <w:r>
        <w:rPr>
          <w:rFonts w:ascii="SimSun" w:hAnsi="SimSun" w:eastAsia="SimSun" w:cs="SimSun"/>
          <w:sz w:val="27"/>
          <w:szCs w:val="27"/>
          <w:spacing w:val="12"/>
        </w:rPr>
        <w:t xml:space="preserve"> </w:t>
      </w:r>
      <w:r>
        <w:rPr>
          <w:rFonts w:ascii="SimSun" w:hAnsi="SimSun" w:eastAsia="SimSun" w:cs="SimSun"/>
          <w:sz w:val="27"/>
          <w:szCs w:val="27"/>
          <w:spacing w:val="6"/>
        </w:rPr>
        <w:t>期为高等，每期学习年限都是三年。其中前期课程有英文、算学、格致化学</w:t>
      </w:r>
      <w:r>
        <w:rPr>
          <w:rFonts w:ascii="SimSun" w:hAnsi="SimSun" w:eastAsia="SimSun" w:cs="SimSun"/>
          <w:sz w:val="27"/>
          <w:szCs w:val="27"/>
          <w:spacing w:val="11"/>
        </w:rPr>
        <w:t xml:space="preserve"> </w:t>
      </w:r>
      <w:r>
        <w:rPr>
          <w:rFonts w:ascii="SimSun" w:hAnsi="SimSun" w:eastAsia="SimSun" w:cs="SimSun"/>
          <w:sz w:val="27"/>
          <w:szCs w:val="27"/>
          <w:spacing w:val="-1"/>
        </w:rPr>
        <w:t>三门。英文侧重写诵、文法、章句，算学包括数学、代数、几何</w:t>
      </w:r>
      <w:r>
        <w:rPr>
          <w:rFonts w:ascii="SimSun" w:hAnsi="SimSun" w:eastAsia="SimSun" w:cs="SimSun"/>
          <w:sz w:val="27"/>
          <w:szCs w:val="27"/>
          <w:spacing w:val="-2"/>
        </w:rPr>
        <w:t>、平三角等内</w:t>
      </w:r>
      <w:r>
        <w:rPr>
          <w:rFonts w:ascii="SimSun" w:hAnsi="SimSun" w:eastAsia="SimSun" w:cs="SimSun"/>
          <w:sz w:val="27"/>
          <w:szCs w:val="27"/>
        </w:rPr>
        <w:t xml:space="preserve"> </w:t>
      </w:r>
      <w:r>
        <w:rPr>
          <w:rFonts w:ascii="SimSun" w:hAnsi="SimSun" w:eastAsia="SimSun" w:cs="SimSun"/>
          <w:sz w:val="27"/>
          <w:szCs w:val="27"/>
          <w:spacing w:val="-2"/>
        </w:rPr>
        <w:t>容，格致化学侧重实验操作。后期课程有物理化学、地志、史学、政治学、理</w:t>
      </w:r>
      <w:r>
        <w:rPr>
          <w:rFonts w:ascii="SimSun" w:hAnsi="SimSun" w:eastAsia="SimSun" w:cs="SimSun"/>
          <w:sz w:val="27"/>
          <w:szCs w:val="27"/>
          <w:spacing w:val="1"/>
        </w:rPr>
        <w:t xml:space="preserve"> </w:t>
      </w:r>
      <w:r>
        <w:rPr>
          <w:rFonts w:ascii="SimSun" w:hAnsi="SimSun" w:eastAsia="SimSun" w:cs="SimSun"/>
          <w:sz w:val="27"/>
          <w:szCs w:val="27"/>
          <w:spacing w:val="-6"/>
        </w:rPr>
        <w:t>财学和名学，共计六门。一般而言，前期课程侧重于“西文”、“西艺”,后期</w:t>
      </w:r>
      <w:r>
        <w:rPr>
          <w:rFonts w:ascii="SimSun" w:hAnsi="SimSun" w:eastAsia="SimSun" w:cs="SimSun"/>
          <w:sz w:val="27"/>
          <w:szCs w:val="27"/>
          <w:spacing w:val="16"/>
        </w:rPr>
        <w:t xml:space="preserve"> </w:t>
      </w:r>
      <w:r>
        <w:rPr>
          <w:rFonts w:ascii="SimSun" w:hAnsi="SimSun" w:eastAsia="SimSun" w:cs="SimSun"/>
          <w:sz w:val="27"/>
          <w:szCs w:val="27"/>
          <w:spacing w:val="-6"/>
        </w:rPr>
        <w:t>课程侧重于“西政”。但是，1902年10月3日，即特班实际开设一年之后，由蔡</w:t>
      </w:r>
      <w:r>
        <w:rPr>
          <w:rFonts w:ascii="SimSun" w:hAnsi="SimSun" w:eastAsia="SimSun" w:cs="SimSun"/>
          <w:sz w:val="27"/>
          <w:szCs w:val="27"/>
          <w:spacing w:val="8"/>
        </w:rPr>
        <w:t xml:space="preserve"> </w:t>
      </w:r>
      <w:r>
        <w:rPr>
          <w:rFonts w:ascii="SimSun" w:hAnsi="SimSun" w:eastAsia="SimSun" w:cs="SimSun"/>
          <w:sz w:val="27"/>
          <w:szCs w:val="27"/>
          <w:spacing w:val="6"/>
        </w:rPr>
        <w:t>元培和学监王舟瑶“合同考核”的学生成绩表显示，特班实际开设的课程为</w:t>
      </w:r>
      <w:r>
        <w:rPr>
          <w:rFonts w:ascii="SimSun" w:hAnsi="SimSun" w:eastAsia="SimSun" w:cs="SimSun"/>
          <w:sz w:val="27"/>
          <w:szCs w:val="27"/>
          <w:spacing w:val="9"/>
        </w:rPr>
        <w:t xml:space="preserve"> </w:t>
      </w:r>
      <w:r>
        <w:rPr>
          <w:rFonts w:ascii="SimSun" w:hAnsi="SimSun" w:eastAsia="SimSun" w:cs="SimSun"/>
          <w:sz w:val="27"/>
          <w:szCs w:val="27"/>
          <w:spacing w:val="-9"/>
        </w:rPr>
        <w:t>“专研科、文词、算学、英文、日本文”五门，其中专研科包括哲学、外交学、</w:t>
      </w:r>
      <w:r>
        <w:rPr>
          <w:rFonts w:ascii="SimSun" w:hAnsi="SimSun" w:eastAsia="SimSun" w:cs="SimSun"/>
          <w:sz w:val="27"/>
          <w:szCs w:val="27"/>
          <w:spacing w:val="5"/>
        </w:rPr>
        <w:t xml:space="preserve"> </w:t>
      </w:r>
      <w:r>
        <w:rPr>
          <w:rFonts w:ascii="SimSun" w:hAnsi="SimSun" w:eastAsia="SimSun" w:cs="SimSun"/>
          <w:sz w:val="27"/>
          <w:szCs w:val="27"/>
          <w:spacing w:val="-2"/>
        </w:rPr>
        <w:t>法律学、政治学、理财学、理化学、行政学、文学、教育学等九个门类。由此</w:t>
      </w:r>
    </w:p>
    <w:p>
      <w:pPr>
        <w:pStyle w:val="BodyText"/>
        <w:spacing w:line="300" w:lineRule="auto"/>
        <w:rPr/>
      </w:pPr>
      <w:r/>
    </w:p>
    <w:p>
      <w:pPr>
        <w:pStyle w:val="BodyText"/>
        <w:spacing w:line="300" w:lineRule="auto"/>
        <w:rPr/>
      </w:pPr>
      <w:r/>
    </w:p>
    <w:p>
      <w:pPr>
        <w:pStyle w:val="BodyText"/>
        <w:spacing w:line="300" w:lineRule="auto"/>
        <w:rPr/>
      </w:pPr>
      <w:r>
        <w:drawing>
          <wp:anchor distT="0" distB="0" distL="0" distR="0" simplePos="0" relativeHeight="252134400" behindDoc="0" locked="0" layoutInCell="1" allowOverlap="1">
            <wp:simplePos x="0" y="0"/>
            <wp:positionH relativeFrom="column">
              <wp:posOffset>0</wp:posOffset>
            </wp:positionH>
            <wp:positionV relativeFrom="paragraph">
              <wp:posOffset>9397</wp:posOffset>
            </wp:positionV>
            <wp:extent cx="2952763" cy="6416"/>
            <wp:effectExtent l="0" t="0" r="0" b="0"/>
            <wp:wrapNone/>
            <wp:docPr id="172" name="IM 172"/>
            <wp:cNvGraphicFramePr/>
            <a:graphic>
              <a:graphicData uri="http://schemas.openxmlformats.org/drawingml/2006/picture">
                <pic:pic>
                  <pic:nvPicPr>
                    <pic:cNvPr id="172" name="IM 172"/>
                    <pic:cNvPicPr/>
                  </pic:nvPicPr>
                  <pic:blipFill>
                    <a:blip r:embed="rId85"/>
                    <a:stretch>
                      <a:fillRect/>
                    </a:stretch>
                  </pic:blipFill>
                  <pic:spPr>
                    <a:xfrm rot="0">
                      <a:off x="0" y="0"/>
                      <a:ext cx="2952763" cy="6416"/>
                    </a:xfrm>
                    <a:prstGeom prst="rect">
                      <a:avLst/>
                    </a:prstGeom>
                  </pic:spPr>
                </pic:pic>
              </a:graphicData>
            </a:graphic>
          </wp:anchor>
        </w:drawing>
      </w:r>
      <w:r/>
    </w:p>
    <w:p>
      <w:pPr>
        <w:ind w:left="110"/>
        <w:spacing w:before="68" w:line="216" w:lineRule="auto"/>
        <w:rPr>
          <w:rFonts w:ascii="SimSun" w:hAnsi="SimSun" w:eastAsia="SimSun" w:cs="SimSun"/>
          <w:sz w:val="21"/>
          <w:szCs w:val="21"/>
        </w:rPr>
      </w:pPr>
      <w:r>
        <w:rPr>
          <w:rFonts w:ascii="SimSun" w:hAnsi="SimSun" w:eastAsia="SimSun" w:cs="SimSun"/>
          <w:sz w:val="21"/>
          <w:szCs w:val="21"/>
          <w:spacing w:val="9"/>
        </w:rPr>
        <w:t>[1]中国蔡元培研究会编：《蔡元培全集》(第3卷),浙江教育出版社1998年版，第661页。</w:t>
      </w:r>
    </w:p>
    <w:p>
      <w:pPr>
        <w:ind w:left="110"/>
        <w:spacing w:before="74" w:line="216" w:lineRule="auto"/>
        <w:rPr>
          <w:rFonts w:ascii="SimSun" w:hAnsi="SimSun" w:eastAsia="SimSun" w:cs="SimSun"/>
          <w:sz w:val="21"/>
          <w:szCs w:val="21"/>
        </w:rPr>
      </w:pPr>
      <w:r>
        <w:rPr>
          <w:rFonts w:ascii="SimSun" w:hAnsi="SimSun" w:eastAsia="SimSun" w:cs="SimSun"/>
          <w:sz w:val="21"/>
          <w:szCs w:val="21"/>
          <w:spacing w:val="4"/>
        </w:rPr>
        <w:t>[2]黄炎培：《八十年来》,文史资料出版社1982</w:t>
      </w:r>
      <w:r>
        <w:rPr>
          <w:rFonts w:ascii="SimSun" w:hAnsi="SimSun" w:eastAsia="SimSun" w:cs="SimSun"/>
          <w:sz w:val="21"/>
          <w:szCs w:val="21"/>
          <w:spacing w:val="3"/>
        </w:rPr>
        <w:t>年版，第32页。</w:t>
      </w:r>
    </w:p>
    <w:p>
      <w:pPr>
        <w:spacing w:line="216" w:lineRule="auto"/>
        <w:sectPr>
          <w:pgSz w:w="11910" w:h="16840"/>
          <w:pgMar w:top="400" w:right="733" w:bottom="400" w:left="1299" w:header="0" w:footer="0" w:gutter="0"/>
        </w:sectPr>
        <w:rPr>
          <w:rFonts w:ascii="SimSun" w:hAnsi="SimSun" w:eastAsia="SimSun" w:cs="SimSun"/>
          <w:sz w:val="21"/>
          <w:szCs w:val="21"/>
        </w:rPr>
      </w:pPr>
    </w:p>
    <w:p>
      <w:pPr>
        <w:pStyle w:val="BodyText"/>
        <w:spacing w:line="252" w:lineRule="auto"/>
        <w:rPr/>
      </w:pPr>
      <w:r/>
    </w:p>
    <w:p>
      <w:pPr>
        <w:pStyle w:val="BodyText"/>
        <w:spacing w:line="253" w:lineRule="auto"/>
        <w:rPr/>
      </w:pPr>
      <w:r/>
    </w:p>
    <w:p>
      <w:pPr>
        <w:ind w:left="449"/>
        <w:spacing w:before="179" w:line="159" w:lineRule="auto"/>
        <w:rPr>
          <w:rFonts w:ascii="Times New Roman" w:hAnsi="Times New Roman" w:eastAsia="Times New Roman" w:cs="Times New Roman"/>
          <w:sz w:val="62"/>
          <w:szCs w:val="62"/>
        </w:rPr>
      </w:pPr>
      <w:r>
        <w:rPr>
          <w:rFonts w:ascii="Times New Roman" w:hAnsi="Times New Roman" w:eastAsia="Times New Roman" w:cs="Times New Roman"/>
          <w:sz w:val="62"/>
          <w:szCs w:val="62"/>
          <w:spacing w:val="-5"/>
        </w:rPr>
        <w:t>034</w:t>
      </w:r>
    </w:p>
    <w:p>
      <w:pPr>
        <w:spacing w:line="221" w:lineRule="auto"/>
        <w:rPr>
          <w:rFonts w:ascii="SimHei" w:hAnsi="SimHei" w:eastAsia="SimHei" w:cs="SimHei"/>
          <w:sz w:val="26"/>
          <w:szCs w:val="26"/>
        </w:rPr>
      </w:pPr>
      <w:r>
        <w:rPr>
          <w:rFonts w:ascii="SimHei" w:hAnsi="SimHei" w:eastAsia="SimHei" w:cs="SimHei"/>
          <w:sz w:val="26"/>
          <w:szCs w:val="26"/>
          <w:spacing w:val="-28"/>
          <w:w w:val="97"/>
        </w:rPr>
        <w:t>20世纪中国教育家画传</w:t>
      </w:r>
    </w:p>
    <w:p>
      <w:pPr>
        <w:pStyle w:val="BodyText"/>
        <w:spacing w:line="472" w:lineRule="auto"/>
        <w:rPr/>
      </w:pPr>
      <w:r/>
    </w:p>
    <w:p>
      <w:pPr>
        <w:ind w:left="469" w:right="46"/>
        <w:spacing w:before="85" w:line="377" w:lineRule="auto"/>
        <w:jc w:val="both"/>
        <w:rPr>
          <w:rFonts w:ascii="SimSun" w:hAnsi="SimSun" w:eastAsia="SimSun" w:cs="SimSun"/>
          <w:sz w:val="26"/>
          <w:szCs w:val="26"/>
        </w:rPr>
      </w:pPr>
      <w:r>
        <w:rPr>
          <w:rFonts w:ascii="SimSun" w:hAnsi="SimSun" w:eastAsia="SimSun" w:cs="SimSun"/>
          <w:sz w:val="26"/>
          <w:szCs w:val="26"/>
          <w:spacing w:val="15"/>
        </w:rPr>
        <w:t>可知，蔡元培对原来的课程设置作了重要的调整和修订，特班实际开设的课</w:t>
      </w:r>
      <w:r>
        <w:rPr>
          <w:rFonts w:ascii="SimSun" w:hAnsi="SimSun" w:eastAsia="SimSun" w:cs="SimSun"/>
          <w:sz w:val="26"/>
          <w:szCs w:val="26"/>
          <w:spacing w:val="14"/>
        </w:rPr>
        <w:t xml:space="preserve"> </w:t>
      </w:r>
      <w:r>
        <w:rPr>
          <w:rFonts w:ascii="SimSun" w:hAnsi="SimSun" w:eastAsia="SimSun" w:cs="SimSun"/>
          <w:sz w:val="26"/>
          <w:szCs w:val="26"/>
          <w:spacing w:val="15"/>
        </w:rPr>
        <w:t>程不仅在内容上更丰富，更切合实际需要，而且在设置上已经有了初步的梯</w:t>
      </w:r>
      <w:r>
        <w:rPr>
          <w:rFonts w:ascii="SimSun" w:hAnsi="SimSun" w:eastAsia="SimSun" w:cs="SimSun"/>
          <w:sz w:val="26"/>
          <w:szCs w:val="26"/>
          <w:spacing w:val="18"/>
        </w:rPr>
        <w:t xml:space="preserve"> </w:t>
      </w:r>
      <w:r>
        <w:rPr>
          <w:rFonts w:ascii="SimSun" w:hAnsi="SimSun" w:eastAsia="SimSun" w:cs="SimSun"/>
          <w:sz w:val="26"/>
          <w:szCs w:val="26"/>
          <w:spacing w:val="7"/>
        </w:rPr>
        <w:t>度结构，即文词、算学、英文、日本文为必修性质的基础课程，专研科为选修</w:t>
      </w:r>
      <w:r>
        <w:rPr>
          <w:rFonts w:ascii="SimSun" w:hAnsi="SimSun" w:eastAsia="SimSun" w:cs="SimSun"/>
          <w:sz w:val="26"/>
          <w:szCs w:val="26"/>
          <w:spacing w:val="11"/>
        </w:rPr>
        <w:t xml:space="preserve"> </w:t>
      </w:r>
      <w:r>
        <w:rPr>
          <w:rFonts w:ascii="SimSun" w:hAnsi="SimSun" w:eastAsia="SimSun" w:cs="SimSun"/>
          <w:sz w:val="26"/>
          <w:szCs w:val="26"/>
          <w:spacing w:val="14"/>
        </w:rPr>
        <w:t>性质的专业课程。</w:t>
      </w:r>
    </w:p>
    <w:p>
      <w:pPr>
        <w:ind w:left="469" w:firstLine="580"/>
        <w:spacing w:before="52" w:line="381" w:lineRule="auto"/>
        <w:rPr>
          <w:rFonts w:ascii="SimSun" w:hAnsi="SimSun" w:eastAsia="SimSun" w:cs="SimSun"/>
          <w:sz w:val="26"/>
          <w:szCs w:val="26"/>
        </w:rPr>
      </w:pPr>
      <w:r>
        <w:rPr>
          <w:rFonts w:ascii="SimSun" w:hAnsi="SimSun" w:eastAsia="SimSun" w:cs="SimSun"/>
          <w:sz w:val="26"/>
          <w:szCs w:val="26"/>
          <w:spacing w:val="11"/>
        </w:rPr>
        <w:t>蔡元培在特班采用的教学方法，他自称是“稍参书院式”,即由学生自由</w:t>
      </w:r>
      <w:r>
        <w:rPr>
          <w:rFonts w:ascii="SimSun" w:hAnsi="SimSun" w:eastAsia="SimSun" w:cs="SimSun"/>
          <w:sz w:val="26"/>
          <w:szCs w:val="26"/>
          <w:spacing w:val="17"/>
        </w:rPr>
        <w:t xml:space="preserve"> </w:t>
      </w:r>
      <w:r>
        <w:rPr>
          <w:rFonts w:ascii="SimSun" w:hAnsi="SimSun" w:eastAsia="SimSun" w:cs="SimSun"/>
          <w:sz w:val="26"/>
          <w:szCs w:val="26"/>
        </w:rPr>
        <w:t>读书，每人写札记，送他阅批。每月终，由他命题考试</w:t>
      </w:r>
      <w:r>
        <w:rPr>
          <w:rFonts w:ascii="SimSun" w:hAnsi="SimSun" w:eastAsia="SimSun" w:cs="SimSun"/>
          <w:sz w:val="26"/>
          <w:szCs w:val="26"/>
          <w:spacing w:val="-1"/>
        </w:rPr>
        <w:t>一次，评定成绩，然后送</w:t>
      </w:r>
      <w:r>
        <w:rPr>
          <w:rFonts w:ascii="SimSun" w:hAnsi="SimSun" w:eastAsia="SimSun" w:cs="SimSun"/>
          <w:sz w:val="26"/>
          <w:szCs w:val="26"/>
        </w:rPr>
        <w:t xml:space="preserve"> </w:t>
      </w:r>
      <w:r>
        <w:rPr>
          <w:rFonts w:ascii="SimSun" w:hAnsi="SimSun" w:eastAsia="SimSun" w:cs="SimSun"/>
          <w:sz w:val="26"/>
          <w:szCs w:val="26"/>
          <w:spacing w:val="14"/>
        </w:rPr>
        <w:t>学校总理鉴定。对于学生所交札记和课卷，他均亲自批阅。黄炎培回忆说：</w:t>
      </w:r>
      <w:r>
        <w:rPr>
          <w:rFonts w:ascii="SimSun" w:hAnsi="SimSun" w:eastAsia="SimSun" w:cs="SimSun"/>
          <w:sz w:val="26"/>
          <w:szCs w:val="26"/>
          <w:spacing w:val="16"/>
        </w:rPr>
        <w:t xml:space="preserve"> </w:t>
      </w:r>
      <w:r>
        <w:rPr>
          <w:rFonts w:ascii="SimSun" w:hAnsi="SimSun" w:eastAsia="SimSun" w:cs="SimSun"/>
          <w:sz w:val="26"/>
          <w:szCs w:val="26"/>
          <w:spacing w:val="16"/>
        </w:rPr>
        <w:t>吾师手写修学门类及每一门类应读之书，与</w:t>
      </w:r>
      <w:r>
        <w:rPr>
          <w:rFonts w:ascii="SimSun" w:hAnsi="SimSun" w:eastAsia="SimSun" w:cs="SimSun"/>
          <w:sz w:val="26"/>
          <w:szCs w:val="26"/>
          <w:spacing w:val="15"/>
        </w:rPr>
        <w:t>其读书先后次序。其门类就此时</w:t>
      </w:r>
      <w:r>
        <w:rPr>
          <w:rFonts w:ascii="SimSun" w:hAnsi="SimSun" w:eastAsia="SimSun" w:cs="SimSun"/>
          <w:sz w:val="26"/>
          <w:szCs w:val="26"/>
        </w:rPr>
        <w:t xml:space="preserve"> </w:t>
      </w:r>
      <w:r>
        <w:rPr>
          <w:rFonts w:ascii="SimSun" w:hAnsi="SimSun" w:eastAsia="SimSun" w:cs="SimSun"/>
          <w:sz w:val="26"/>
          <w:szCs w:val="26"/>
        </w:rPr>
        <w:t>所忆及，为政治、法律、外交、财政、教育、经济、哲学、科学——此类分析特</w:t>
      </w:r>
      <w:r>
        <w:rPr>
          <w:rFonts w:ascii="SimSun" w:hAnsi="SimSun" w:eastAsia="SimSun" w:cs="SimSun"/>
          <w:sz w:val="26"/>
          <w:szCs w:val="26"/>
          <w:spacing w:val="18"/>
        </w:rPr>
        <w:t xml:space="preserve"> </w:t>
      </w:r>
      <w:r>
        <w:rPr>
          <w:rFonts w:ascii="SimSun" w:hAnsi="SimSun" w:eastAsia="SimSun" w:cs="SimSun"/>
          <w:sz w:val="26"/>
          <w:szCs w:val="26"/>
        </w:rPr>
        <w:t>细。文学、论理、伦理等等，每生自认一门或二门</w:t>
      </w:r>
      <w:r>
        <w:rPr>
          <w:rFonts w:ascii="SimSun" w:hAnsi="SimSun" w:eastAsia="SimSun" w:cs="SimSun"/>
          <w:sz w:val="26"/>
          <w:szCs w:val="26"/>
          <w:spacing w:val="-1"/>
        </w:rPr>
        <w:t>，乃依书目次序，向学校图书</w:t>
      </w:r>
      <w:r>
        <w:rPr>
          <w:rFonts w:ascii="SimSun" w:hAnsi="SimSun" w:eastAsia="SimSun" w:cs="SimSun"/>
          <w:sz w:val="26"/>
          <w:szCs w:val="26"/>
        </w:rPr>
        <w:t xml:space="preserve"> </w:t>
      </w:r>
      <w:r>
        <w:rPr>
          <w:rFonts w:ascii="SimSun" w:hAnsi="SimSun" w:eastAsia="SimSun" w:cs="SimSun"/>
          <w:sz w:val="26"/>
          <w:szCs w:val="26"/>
          <w:spacing w:val="8"/>
        </w:rPr>
        <w:t>馆借书，或自购阅读。每日令写札记呈缴，手自批改。</w:t>
      </w:r>
      <w:r>
        <w:rPr>
          <w:rFonts w:ascii="SimSun" w:hAnsi="SimSun" w:eastAsia="SimSun" w:cs="SimSun"/>
          <w:sz w:val="26"/>
          <w:szCs w:val="26"/>
          <w:spacing w:val="7"/>
        </w:rPr>
        <w:t>隔一二日发下，批语则</w:t>
      </w:r>
      <w:r>
        <w:rPr>
          <w:rFonts w:ascii="SimSun" w:hAnsi="SimSun" w:eastAsia="SimSun" w:cs="SimSun"/>
          <w:sz w:val="26"/>
          <w:szCs w:val="26"/>
        </w:rPr>
        <w:t xml:space="preserve"> </w:t>
      </w:r>
      <w:r>
        <w:rPr>
          <w:rFonts w:ascii="SimSun" w:hAnsi="SimSun" w:eastAsia="SimSun" w:cs="SimSun"/>
          <w:sz w:val="26"/>
          <w:szCs w:val="26"/>
          <w:spacing w:val="7"/>
        </w:rPr>
        <w:t>书于本节之眉。佳者则于本节左下角加一圈，尤佳者加双圈。每月命题作文一</w:t>
      </w:r>
      <w:r>
        <w:rPr>
          <w:rFonts w:ascii="SimSun" w:hAnsi="SimSun" w:eastAsia="SimSun" w:cs="SimSun"/>
          <w:sz w:val="26"/>
          <w:szCs w:val="26"/>
          <w:spacing w:val="15"/>
        </w:rPr>
        <w:t xml:space="preserve"> </w:t>
      </w:r>
      <w:r>
        <w:rPr>
          <w:rFonts w:ascii="SimSun" w:hAnsi="SimSun" w:eastAsia="SimSun" w:cs="SimSun"/>
          <w:sz w:val="26"/>
          <w:szCs w:val="26"/>
          <w:spacing w:val="9"/>
        </w:rPr>
        <w:t>篇，亦手自批改。蔡元培在学生日记与课文的评语中，“多提</w:t>
      </w:r>
      <w:r>
        <w:rPr>
          <w:rFonts w:ascii="SimSun" w:hAnsi="SimSun" w:eastAsia="SimSun" w:cs="SimSun"/>
          <w:sz w:val="26"/>
          <w:szCs w:val="26"/>
          <w:spacing w:val="8"/>
        </w:rPr>
        <w:t>倡民权之说”,</w:t>
      </w:r>
      <w:r>
        <w:rPr>
          <w:rFonts w:ascii="SimSun" w:hAnsi="SimSun" w:eastAsia="SimSun" w:cs="SimSun"/>
          <w:sz w:val="26"/>
          <w:szCs w:val="26"/>
        </w:rPr>
        <w:t xml:space="preserve">  </w:t>
      </w:r>
      <w:r>
        <w:rPr>
          <w:rFonts w:ascii="SimSun" w:hAnsi="SimSun" w:eastAsia="SimSun" w:cs="SimSun"/>
          <w:sz w:val="26"/>
          <w:szCs w:val="26"/>
          <w:spacing w:val="13"/>
        </w:rPr>
        <w:t>对学生进行民主思想的教育。</w:t>
      </w:r>
    </w:p>
    <w:p>
      <w:pPr>
        <w:ind w:left="469" w:right="16" w:firstLine="570"/>
        <w:spacing w:before="79" w:line="381" w:lineRule="auto"/>
        <w:rPr>
          <w:rFonts w:ascii="SimSun" w:hAnsi="SimSun" w:eastAsia="SimSun" w:cs="SimSun"/>
          <w:sz w:val="26"/>
          <w:szCs w:val="26"/>
        </w:rPr>
      </w:pPr>
      <w:r>
        <w:rPr>
          <w:rFonts w:ascii="SimSun" w:hAnsi="SimSun" w:eastAsia="SimSun" w:cs="SimSun"/>
          <w:sz w:val="26"/>
          <w:szCs w:val="26"/>
          <w:spacing w:val="16"/>
        </w:rPr>
        <w:t>正课之外，蔡元培还利用课余时间关心学生的成长。</w:t>
      </w:r>
      <w:r>
        <w:rPr>
          <w:rFonts w:ascii="SimSun" w:hAnsi="SimSun" w:eastAsia="SimSun" w:cs="SimSun"/>
          <w:sz w:val="26"/>
          <w:szCs w:val="26"/>
          <w:spacing w:val="15"/>
        </w:rPr>
        <w:t>他每夜轮流召两三</w:t>
      </w:r>
      <w:r>
        <w:rPr>
          <w:rFonts w:ascii="SimSun" w:hAnsi="SimSun" w:eastAsia="SimSun" w:cs="SimSun"/>
          <w:sz w:val="26"/>
          <w:szCs w:val="26"/>
        </w:rPr>
        <w:t xml:space="preserve"> </w:t>
      </w:r>
      <w:r>
        <w:rPr>
          <w:rFonts w:ascii="SimSun" w:hAnsi="SimSun" w:eastAsia="SimSun" w:cs="SimSun"/>
          <w:sz w:val="26"/>
          <w:szCs w:val="26"/>
          <w:spacing w:val="14"/>
        </w:rPr>
        <w:t>位学生到自己房间里面谈，或让他们自述读书心得，或就时事问题谈感想，</w:t>
      </w:r>
      <w:r>
        <w:rPr>
          <w:rFonts w:ascii="SimSun" w:hAnsi="SimSun" w:eastAsia="SimSun" w:cs="SimSun"/>
          <w:sz w:val="26"/>
          <w:szCs w:val="26"/>
          <w:spacing w:val="16"/>
        </w:rPr>
        <w:t xml:space="preserve"> </w:t>
      </w:r>
      <w:r>
        <w:rPr>
          <w:rFonts w:ascii="SimSun" w:hAnsi="SimSun" w:eastAsia="SimSun" w:cs="SimSun"/>
          <w:sz w:val="26"/>
          <w:szCs w:val="26"/>
          <w:spacing w:val="16"/>
        </w:rPr>
        <w:t>学生可提出问题向他请教。他还劝告学生学习日文，并身自教之，指示译文</w:t>
      </w:r>
      <w:r>
        <w:rPr>
          <w:rFonts w:ascii="SimSun" w:hAnsi="SimSun" w:eastAsia="SimSun" w:cs="SimSun"/>
          <w:sz w:val="26"/>
          <w:szCs w:val="26"/>
          <w:spacing w:val="15"/>
        </w:rPr>
        <w:t xml:space="preserve"> </w:t>
      </w:r>
      <w:r>
        <w:rPr>
          <w:rFonts w:ascii="SimSun" w:hAnsi="SimSun" w:eastAsia="SimSun" w:cs="SimSun"/>
          <w:sz w:val="26"/>
          <w:szCs w:val="26"/>
          <w:spacing w:val="15"/>
        </w:rPr>
        <w:t>翻译法。他对学生说：现在中国被各国欺侮到这种地步，我们必须要知道自</w:t>
      </w:r>
      <w:r>
        <w:rPr>
          <w:rFonts w:ascii="SimSun" w:hAnsi="SimSun" w:eastAsia="SimSun" w:cs="SimSun"/>
          <w:sz w:val="26"/>
          <w:szCs w:val="26"/>
          <w:spacing w:val="17"/>
        </w:rPr>
        <w:t xml:space="preserve"> </w:t>
      </w:r>
      <w:r>
        <w:rPr>
          <w:rFonts w:ascii="SimSun" w:hAnsi="SimSun" w:eastAsia="SimSun" w:cs="SimSun"/>
          <w:sz w:val="26"/>
          <w:szCs w:val="26"/>
        </w:rPr>
        <w:t>己的弱点，还要了解国际情况。“知彼知己，百战百胜。”了解国</w:t>
      </w:r>
      <w:r>
        <w:rPr>
          <w:rFonts w:ascii="SimSun" w:hAnsi="SimSun" w:eastAsia="SimSun" w:cs="SimSun"/>
          <w:sz w:val="26"/>
          <w:szCs w:val="26"/>
          <w:spacing w:val="-1"/>
        </w:rPr>
        <w:t>际，要通晓外</w:t>
      </w:r>
      <w:r>
        <w:rPr>
          <w:rFonts w:ascii="SimSun" w:hAnsi="SimSun" w:eastAsia="SimSun" w:cs="SimSun"/>
          <w:sz w:val="26"/>
          <w:szCs w:val="26"/>
        </w:rPr>
        <w:t xml:space="preserve"> </w:t>
      </w:r>
      <w:r>
        <w:rPr>
          <w:rFonts w:ascii="SimSun" w:hAnsi="SimSun" w:eastAsia="SimSun" w:cs="SimSun"/>
          <w:sz w:val="26"/>
          <w:szCs w:val="26"/>
          <w:spacing w:val="8"/>
        </w:rPr>
        <w:t>国文，读外国书。英文自然要读，通日本文，比较容易，从日文书中亦可以了</w:t>
      </w:r>
      <w:r>
        <w:rPr>
          <w:rFonts w:ascii="SimSun" w:hAnsi="SimSun" w:eastAsia="SimSun" w:cs="SimSun"/>
          <w:sz w:val="26"/>
          <w:szCs w:val="26"/>
          <w:spacing w:val="1"/>
        </w:rPr>
        <w:t xml:space="preserve"> </w:t>
      </w:r>
      <w:r>
        <w:rPr>
          <w:rFonts w:ascii="SimSun" w:hAnsi="SimSun" w:eastAsia="SimSun" w:cs="SimSun"/>
          <w:sz w:val="26"/>
          <w:szCs w:val="26"/>
          <w:spacing w:val="7"/>
        </w:rPr>
        <w:t>解国际情况。他又鉴于“今后学人，领导社会，开发群众，须长于言语”的认</w:t>
      </w:r>
      <w:r>
        <w:rPr>
          <w:rFonts w:ascii="SimSun" w:hAnsi="SimSun" w:eastAsia="SimSun" w:cs="SimSun"/>
          <w:sz w:val="26"/>
          <w:szCs w:val="26"/>
          <w:spacing w:val="14"/>
        </w:rPr>
        <w:t xml:space="preserve"> </w:t>
      </w:r>
      <w:r>
        <w:rPr>
          <w:rFonts w:ascii="SimSun" w:hAnsi="SimSun" w:eastAsia="SimSun" w:cs="SimSun"/>
          <w:sz w:val="26"/>
          <w:szCs w:val="26"/>
          <w:spacing w:val="7"/>
        </w:rPr>
        <w:t>识，在学生中设立演说会，定期轮流学习演说，并亲自指导，还出示几种有关</w:t>
      </w:r>
      <w:r>
        <w:rPr>
          <w:rFonts w:ascii="SimSun" w:hAnsi="SimSun" w:eastAsia="SimSun" w:cs="SimSun"/>
          <w:sz w:val="26"/>
          <w:szCs w:val="26"/>
          <w:spacing w:val="13"/>
        </w:rPr>
        <w:t xml:space="preserve"> </w:t>
      </w:r>
      <w:r>
        <w:rPr>
          <w:rFonts w:ascii="SimSun" w:hAnsi="SimSun" w:eastAsia="SimSun" w:cs="SimSun"/>
          <w:sz w:val="26"/>
          <w:szCs w:val="26"/>
          <w:spacing w:val="16"/>
        </w:rPr>
        <w:t>演说的日文书籍供学生参阅。在学习演说过程中，发现方言不</w:t>
      </w:r>
      <w:r>
        <w:rPr>
          <w:rFonts w:ascii="SimSun" w:hAnsi="SimSun" w:eastAsia="SimSun" w:cs="SimSun"/>
          <w:sz w:val="26"/>
          <w:szCs w:val="26"/>
          <w:spacing w:val="15"/>
        </w:rPr>
        <w:t>利交流，所以</w:t>
      </w:r>
      <w:r>
        <w:rPr>
          <w:rFonts w:ascii="SimSun" w:hAnsi="SimSun" w:eastAsia="SimSun" w:cs="SimSun"/>
          <w:sz w:val="26"/>
          <w:szCs w:val="26"/>
        </w:rPr>
        <w:t xml:space="preserve"> </w:t>
      </w:r>
      <w:r>
        <w:rPr>
          <w:rFonts w:ascii="SimSun" w:hAnsi="SimSun" w:eastAsia="SimSun" w:cs="SimSun"/>
          <w:sz w:val="26"/>
          <w:szCs w:val="26"/>
          <w:spacing w:val="15"/>
        </w:rPr>
        <w:t>又动员大家学习国语，推请南方籍而生长在北方、讲国语的李广平同学教大</w:t>
      </w:r>
      <w:r>
        <w:rPr>
          <w:rFonts w:ascii="SimSun" w:hAnsi="SimSun" w:eastAsia="SimSun" w:cs="SimSun"/>
          <w:sz w:val="26"/>
          <w:szCs w:val="26"/>
          <w:spacing w:val="16"/>
        </w:rPr>
        <w:t xml:space="preserve"> </w:t>
      </w:r>
      <w:r>
        <w:rPr>
          <w:rFonts w:ascii="SimSun" w:hAnsi="SimSun" w:eastAsia="SimSun" w:cs="SimSun"/>
          <w:sz w:val="26"/>
          <w:szCs w:val="26"/>
          <w:spacing w:val="10"/>
        </w:rPr>
        <w:t>家国语。</w:t>
      </w:r>
    </w:p>
    <w:p>
      <w:pPr>
        <w:spacing w:line="381" w:lineRule="auto"/>
        <w:sectPr>
          <w:pgSz w:w="11910" w:h="16840"/>
          <w:pgMar w:top="400" w:right="1449" w:bottom="400" w:left="850" w:header="0" w:footer="0" w:gutter="0"/>
        </w:sectPr>
        <w:rPr>
          <w:rFonts w:ascii="SimSun" w:hAnsi="SimSun" w:eastAsia="SimSun" w:cs="SimSun"/>
          <w:sz w:val="26"/>
          <w:szCs w:val="26"/>
        </w:rPr>
      </w:pPr>
    </w:p>
    <w:p>
      <w:pPr>
        <w:pStyle w:val="BodyText"/>
        <w:spacing w:line="350" w:lineRule="auto"/>
        <w:rPr/>
      </w:pPr>
      <w:r/>
    </w:p>
    <w:p>
      <w:pPr>
        <w:pStyle w:val="BodyText"/>
        <w:spacing w:line="351" w:lineRule="auto"/>
        <w:rPr/>
      </w:pPr>
      <w:r/>
    </w:p>
    <w:p>
      <w:pPr>
        <w:spacing w:before="133" w:line="224" w:lineRule="auto"/>
        <w:jc w:val="right"/>
        <w:rPr>
          <w:rFonts w:ascii="Times New Roman" w:hAnsi="Times New Roman" w:eastAsia="Times New Roman" w:cs="Times New Roman"/>
          <w:sz w:val="39"/>
          <w:szCs w:val="39"/>
        </w:rPr>
      </w:pPr>
      <w:r>
        <w:rPr>
          <w:rFonts w:ascii="STXingkai" w:hAnsi="STXingkai" w:eastAsia="STXingkai" w:cs="STXingkai"/>
          <w:sz w:val="39"/>
          <w:szCs w:val="39"/>
          <w:b/>
          <w:bCs/>
          <w:spacing w:val="-7"/>
        </w:rPr>
        <w:t>蔡元培画传</w:t>
      </w:r>
      <w:r>
        <w:rPr>
          <w:rFonts w:ascii="STXingkai" w:hAnsi="STXingkai" w:eastAsia="STXingkai" w:cs="STXingkai"/>
          <w:sz w:val="39"/>
          <w:szCs w:val="39"/>
          <w:spacing w:val="25"/>
        </w:rPr>
        <w:t xml:space="preserve">  </w:t>
      </w:r>
      <w:r>
        <w:rPr>
          <w:rFonts w:ascii="STXingkai" w:hAnsi="STXingkai" w:eastAsia="STXingkai" w:cs="STXingkai"/>
          <w:sz w:val="39"/>
          <w:szCs w:val="39"/>
          <w:spacing w:val="-7"/>
        </w:rPr>
        <w:t>|</w:t>
      </w:r>
      <w:r>
        <w:rPr>
          <w:rFonts w:ascii="STXingkai" w:hAnsi="STXingkai" w:eastAsia="STXingkai" w:cs="STXingkai"/>
          <w:sz w:val="39"/>
          <w:szCs w:val="39"/>
          <w:spacing w:val="25"/>
        </w:rPr>
        <w:t xml:space="preserve"> </w:t>
      </w:r>
      <w:r>
        <w:rPr>
          <w:rFonts w:ascii="Times New Roman" w:hAnsi="Times New Roman" w:eastAsia="Times New Roman" w:cs="Times New Roman"/>
          <w:sz w:val="39"/>
          <w:szCs w:val="39"/>
          <w:b/>
          <w:bCs/>
          <w:spacing w:val="-7"/>
        </w:rPr>
        <w:t>035</w:t>
      </w:r>
    </w:p>
    <w:p>
      <w:pPr>
        <w:pStyle w:val="BodyText"/>
        <w:spacing w:line="393" w:lineRule="auto"/>
        <w:rPr/>
      </w:pPr>
      <w:r/>
    </w:p>
    <w:p>
      <w:pPr>
        <w:ind w:right="700" w:firstLine="570"/>
        <w:spacing w:before="87" w:line="367" w:lineRule="auto"/>
        <w:rPr>
          <w:rFonts w:ascii="SimSun" w:hAnsi="SimSun" w:eastAsia="SimSun" w:cs="SimSun"/>
          <w:sz w:val="27"/>
          <w:szCs w:val="27"/>
        </w:rPr>
      </w:pPr>
      <w:r>
        <w:rPr>
          <w:rFonts w:ascii="SimSun" w:hAnsi="SimSun" w:eastAsia="SimSun" w:cs="SimSun"/>
          <w:sz w:val="27"/>
          <w:szCs w:val="27"/>
          <w:spacing w:val="6"/>
        </w:rPr>
        <w:t>授课之余，蔡元培还重视学生学习方法的指</w:t>
      </w:r>
      <w:r>
        <w:rPr>
          <w:rFonts w:ascii="SimSun" w:hAnsi="SimSun" w:eastAsia="SimSun" w:cs="SimSun"/>
          <w:sz w:val="27"/>
          <w:szCs w:val="27"/>
          <w:spacing w:val="5"/>
        </w:rPr>
        <w:t>导和良好生活习惯的培养，</w:t>
      </w:r>
      <w:r>
        <w:rPr>
          <w:rFonts w:ascii="SimSun" w:hAnsi="SimSun" w:eastAsia="SimSun" w:cs="SimSun"/>
          <w:sz w:val="27"/>
          <w:szCs w:val="27"/>
        </w:rPr>
        <w:t xml:space="preserve"> </w:t>
      </w:r>
      <w:r>
        <w:rPr>
          <w:rFonts w:ascii="SimSun" w:hAnsi="SimSun" w:eastAsia="SimSun" w:cs="SimSun"/>
          <w:sz w:val="27"/>
          <w:szCs w:val="27"/>
          <w:spacing w:val="5"/>
        </w:rPr>
        <w:t>曾亲手制订《南洋公学特班生学习方法》、《南洋公学特班生游息规则》。</w:t>
      </w:r>
      <w:r>
        <w:rPr>
          <w:rFonts w:ascii="SimSun" w:hAnsi="SimSun" w:eastAsia="SimSun" w:cs="SimSun"/>
          <w:sz w:val="27"/>
          <w:szCs w:val="27"/>
          <w:spacing w:val="8"/>
        </w:rPr>
        <w:t xml:space="preserve"> </w:t>
      </w:r>
      <w:r>
        <w:rPr>
          <w:rFonts w:ascii="SimSun" w:hAnsi="SimSun" w:eastAsia="SimSun" w:cs="SimSun"/>
          <w:sz w:val="27"/>
          <w:szCs w:val="27"/>
          <w:spacing w:val="2"/>
        </w:rPr>
        <w:t>如在学习方法方面，他指导学生：撰写学习札记，“一稽本末”,即要重视因</w:t>
      </w:r>
      <w:r>
        <w:rPr>
          <w:rFonts w:ascii="SimSun" w:hAnsi="SimSun" w:eastAsia="SimSun" w:cs="SimSun"/>
          <w:sz w:val="27"/>
          <w:szCs w:val="27"/>
          <w:spacing w:val="13"/>
        </w:rPr>
        <w:t xml:space="preserve"> </w:t>
      </w:r>
      <w:r>
        <w:rPr>
          <w:rFonts w:ascii="SimSun" w:hAnsi="SimSun" w:eastAsia="SimSun" w:cs="SimSun"/>
          <w:sz w:val="27"/>
          <w:szCs w:val="27"/>
          <w:spacing w:val="2"/>
        </w:rPr>
        <w:t>果关系，凡下论断，必先推其前因后果；“一比事类”,即是采用论理学归纳</w:t>
      </w:r>
      <w:r>
        <w:rPr>
          <w:rFonts w:ascii="SimSun" w:hAnsi="SimSun" w:eastAsia="SimSun" w:cs="SimSun"/>
          <w:sz w:val="27"/>
          <w:szCs w:val="27"/>
          <w:spacing w:val="4"/>
        </w:rPr>
        <w:t xml:space="preserve"> </w:t>
      </w:r>
      <w:r>
        <w:rPr>
          <w:rFonts w:ascii="SimSun" w:hAnsi="SimSun" w:eastAsia="SimSun" w:cs="SimSun"/>
          <w:sz w:val="27"/>
          <w:szCs w:val="27"/>
          <w:spacing w:val="-5"/>
        </w:rPr>
        <w:t>法，于纷繁琐碎中抽象出共同之公理；“一附佐证</w:t>
      </w:r>
      <w:r>
        <w:rPr>
          <w:rFonts w:ascii="SimSun" w:hAnsi="SimSun" w:eastAsia="SimSun" w:cs="SimSun"/>
          <w:sz w:val="27"/>
          <w:szCs w:val="27"/>
          <w:spacing w:val="-6"/>
        </w:rPr>
        <w:t>”,即本书不详，引他书证明</w:t>
      </w:r>
      <w:r>
        <w:rPr>
          <w:rFonts w:ascii="SimSun" w:hAnsi="SimSun" w:eastAsia="SimSun" w:cs="SimSun"/>
          <w:sz w:val="27"/>
          <w:szCs w:val="27"/>
        </w:rPr>
        <w:t xml:space="preserve"> </w:t>
      </w:r>
      <w:r>
        <w:rPr>
          <w:rFonts w:ascii="SimSun" w:hAnsi="SimSun" w:eastAsia="SimSun" w:cs="SimSun"/>
          <w:sz w:val="27"/>
          <w:szCs w:val="27"/>
          <w:spacing w:val="-2"/>
        </w:rPr>
        <w:t>之，或援引其他事例，但切不可过于烦琐。总之，在他看来，札记撰写关键在</w:t>
      </w:r>
      <w:r>
        <w:rPr>
          <w:rFonts w:ascii="SimSun" w:hAnsi="SimSun" w:eastAsia="SimSun" w:cs="SimSun"/>
          <w:sz w:val="27"/>
          <w:szCs w:val="27"/>
          <w:spacing w:val="1"/>
        </w:rPr>
        <w:t xml:space="preserve"> </w:t>
      </w:r>
      <w:r>
        <w:rPr>
          <w:rFonts w:ascii="SimSun" w:hAnsi="SimSun" w:eastAsia="SimSun" w:cs="SimSun"/>
          <w:sz w:val="27"/>
          <w:szCs w:val="27"/>
          <w:spacing w:val="-9"/>
        </w:rPr>
        <w:t>于：一节精要，一著心得，一记疑义。又如关于日常行为举止，他规定如抛球、</w:t>
      </w:r>
      <w:r>
        <w:rPr>
          <w:rFonts w:ascii="SimSun" w:hAnsi="SimSun" w:eastAsia="SimSun" w:cs="SimSun"/>
          <w:sz w:val="27"/>
          <w:szCs w:val="27"/>
          <w:spacing w:val="14"/>
        </w:rPr>
        <w:t xml:space="preserve"> </w:t>
      </w:r>
      <w:r>
        <w:rPr>
          <w:rFonts w:ascii="SimSun" w:hAnsi="SimSun" w:eastAsia="SimSun" w:cs="SimSun"/>
          <w:sz w:val="27"/>
          <w:szCs w:val="27"/>
          <w:spacing w:val="-1"/>
        </w:rPr>
        <w:t>竞走等事，只准在体操场为之；如天雨、天寒，也只能在饭厅游廊等处游步，</w:t>
      </w:r>
      <w:r>
        <w:rPr>
          <w:rFonts w:ascii="SimSun" w:hAnsi="SimSun" w:eastAsia="SimSun" w:cs="SimSun"/>
          <w:sz w:val="27"/>
          <w:szCs w:val="27"/>
          <w:spacing w:val="3"/>
        </w:rPr>
        <w:t xml:space="preserve"> </w:t>
      </w:r>
      <w:r>
        <w:rPr>
          <w:rFonts w:ascii="SimSun" w:hAnsi="SimSun" w:eastAsia="SimSun" w:cs="SimSun"/>
          <w:sz w:val="27"/>
          <w:szCs w:val="27"/>
          <w:spacing w:val="-5"/>
        </w:rPr>
        <w:t>“不可结队蹴舞，以妨他人”;平时，学生走路时，“皆当有步骤，不得冲突他</w:t>
      </w:r>
      <w:r>
        <w:rPr>
          <w:rFonts w:ascii="SimSun" w:hAnsi="SimSun" w:eastAsia="SimSun" w:cs="SimSun"/>
          <w:sz w:val="27"/>
          <w:szCs w:val="27"/>
          <w:spacing w:val="9"/>
        </w:rPr>
        <w:t xml:space="preserve"> </w:t>
      </w:r>
      <w:r>
        <w:rPr>
          <w:rFonts w:ascii="SimSun" w:hAnsi="SimSun" w:eastAsia="SimSun" w:cs="SimSun"/>
          <w:sz w:val="27"/>
          <w:szCs w:val="27"/>
          <w:spacing w:val="-3"/>
        </w:rPr>
        <w:t>人";出入饭厅、体操场时，均应整齐，“不可争先乱走";</w:t>
      </w:r>
      <w:r>
        <w:rPr>
          <w:rFonts w:ascii="SimSun" w:hAnsi="SimSun" w:eastAsia="SimSun" w:cs="SimSun"/>
          <w:sz w:val="27"/>
          <w:szCs w:val="27"/>
          <w:spacing w:val="-4"/>
        </w:rPr>
        <w:t>等等。</w:t>
      </w:r>
    </w:p>
    <w:p>
      <w:pPr>
        <w:ind w:right="696" w:firstLine="550"/>
        <w:spacing w:before="88" w:line="367" w:lineRule="auto"/>
        <w:rPr>
          <w:rFonts w:ascii="SimSun" w:hAnsi="SimSun" w:eastAsia="SimSun" w:cs="SimSun"/>
          <w:sz w:val="27"/>
          <w:szCs w:val="27"/>
        </w:rPr>
      </w:pPr>
      <w:r>
        <w:rPr>
          <w:rFonts w:ascii="SimSun" w:hAnsi="SimSun" w:eastAsia="SimSun" w:cs="SimSun"/>
          <w:sz w:val="27"/>
          <w:szCs w:val="27"/>
          <w:spacing w:val="17"/>
        </w:rPr>
        <w:t>蔡元培后来离开南洋公学是缘于一次学生风潮。因为</w:t>
      </w:r>
      <w:r>
        <w:rPr>
          <w:rFonts w:ascii="SimSun" w:hAnsi="SimSun" w:eastAsia="SimSun" w:cs="SimSun"/>
          <w:sz w:val="27"/>
          <w:szCs w:val="27"/>
          <w:spacing w:val="16"/>
        </w:rPr>
        <w:t>风潮的起因是一</w:t>
      </w:r>
      <w:r>
        <w:rPr>
          <w:rFonts w:ascii="SimSun" w:hAnsi="SimSun" w:eastAsia="SimSun" w:cs="SimSun"/>
          <w:sz w:val="27"/>
          <w:szCs w:val="27"/>
        </w:rPr>
        <w:t xml:space="preserve"> </w:t>
      </w:r>
      <w:r>
        <w:rPr>
          <w:rFonts w:ascii="SimSun" w:hAnsi="SimSun" w:eastAsia="SimSun" w:cs="SimSun"/>
          <w:sz w:val="27"/>
          <w:szCs w:val="27"/>
          <w:spacing w:val="6"/>
        </w:rPr>
        <w:t>个普通的墨水瓶，因而史称“墨水瓶事件”。南洋公学是一所新式学校，但</w:t>
      </w:r>
      <w:r>
        <w:rPr>
          <w:rFonts w:ascii="SimSun" w:hAnsi="SimSun" w:eastAsia="SimSun" w:cs="SimSun"/>
          <w:sz w:val="27"/>
          <w:szCs w:val="27"/>
          <w:spacing w:val="2"/>
        </w:rPr>
        <w:t xml:space="preserve"> </w:t>
      </w:r>
      <w:r>
        <w:rPr>
          <w:rFonts w:ascii="SimSun" w:hAnsi="SimSun" w:eastAsia="SimSun" w:cs="SimSun"/>
          <w:sz w:val="27"/>
          <w:szCs w:val="27"/>
          <w:spacing w:val="6"/>
        </w:rPr>
        <w:t>教员中有些人的思想相当守旧，中院五班中文教师郭镇</w:t>
      </w:r>
      <w:r>
        <w:rPr>
          <w:rFonts w:ascii="SimSun" w:hAnsi="SimSun" w:eastAsia="SimSun" w:cs="SimSun"/>
          <w:sz w:val="27"/>
          <w:szCs w:val="27"/>
          <w:spacing w:val="5"/>
        </w:rPr>
        <w:t>瀛就是其中之一。他</w:t>
      </w:r>
      <w:r>
        <w:rPr>
          <w:rFonts w:ascii="SimSun" w:hAnsi="SimSun" w:eastAsia="SimSun" w:cs="SimSun"/>
          <w:sz w:val="27"/>
          <w:szCs w:val="27"/>
        </w:rPr>
        <w:t xml:space="preserve"> </w:t>
      </w:r>
      <w:r>
        <w:rPr>
          <w:rFonts w:ascii="SimSun" w:hAnsi="SimSun" w:eastAsia="SimSun" w:cs="SimSun"/>
          <w:sz w:val="27"/>
          <w:szCs w:val="27"/>
          <w:spacing w:val="2"/>
        </w:rPr>
        <w:t>讲授的两门课《大清会典》和《圣武记》,因为内容陈</w:t>
      </w:r>
      <w:r>
        <w:rPr>
          <w:rFonts w:ascii="SimSun" w:hAnsi="SimSun" w:eastAsia="SimSun" w:cs="SimSun"/>
          <w:sz w:val="27"/>
          <w:szCs w:val="27"/>
          <w:spacing w:val="1"/>
        </w:rPr>
        <w:t>旧而不受学生欢迎。同</w:t>
      </w:r>
      <w:r>
        <w:rPr>
          <w:rFonts w:ascii="SimSun" w:hAnsi="SimSun" w:eastAsia="SimSun" w:cs="SimSun"/>
          <w:sz w:val="27"/>
          <w:szCs w:val="27"/>
        </w:rPr>
        <w:t xml:space="preserve"> </w:t>
      </w:r>
      <w:r>
        <w:rPr>
          <w:rFonts w:ascii="SimSun" w:hAnsi="SimSun" w:eastAsia="SimSun" w:cs="SimSun"/>
          <w:sz w:val="27"/>
          <w:szCs w:val="27"/>
          <w:spacing w:val="6"/>
        </w:rPr>
        <w:t>时，他为人又刻板专横，平时严禁学生阅读各种新式书报杂志，引起学生严</w:t>
      </w:r>
      <w:r>
        <w:rPr>
          <w:rFonts w:ascii="SimSun" w:hAnsi="SimSun" w:eastAsia="SimSun" w:cs="SimSun"/>
          <w:sz w:val="27"/>
          <w:szCs w:val="27"/>
          <w:spacing w:val="2"/>
        </w:rPr>
        <w:t xml:space="preserve"> </w:t>
      </w:r>
      <w:r>
        <w:rPr>
          <w:rFonts w:ascii="SimSun" w:hAnsi="SimSun" w:eastAsia="SimSun" w:cs="SimSun"/>
          <w:sz w:val="27"/>
          <w:szCs w:val="27"/>
          <w:spacing w:val="1"/>
        </w:rPr>
        <w:t>重不满。1902年11月5日下午，当他走进教室准备上课时，发现有一个洗得很</w:t>
      </w:r>
      <w:r>
        <w:rPr>
          <w:rFonts w:ascii="SimSun" w:hAnsi="SimSun" w:eastAsia="SimSun" w:cs="SimSun"/>
          <w:sz w:val="27"/>
          <w:szCs w:val="27"/>
          <w:spacing w:val="10"/>
        </w:rPr>
        <w:t xml:space="preserve"> </w:t>
      </w:r>
      <w:r>
        <w:rPr>
          <w:rFonts w:ascii="SimSun" w:hAnsi="SimSun" w:eastAsia="SimSun" w:cs="SimSun"/>
          <w:sz w:val="27"/>
          <w:szCs w:val="27"/>
          <w:spacing w:val="6"/>
        </w:rPr>
        <w:t>干净的墨水瓶放在他坐的椅子上。他大声诘问是谁所放</w:t>
      </w:r>
      <w:r>
        <w:rPr>
          <w:rFonts w:ascii="SimSun" w:hAnsi="SimSun" w:eastAsia="SimSun" w:cs="SimSun"/>
          <w:sz w:val="27"/>
          <w:szCs w:val="27"/>
          <w:spacing w:val="5"/>
        </w:rPr>
        <w:t>，结果无人回答。后</w:t>
      </w:r>
      <w:r>
        <w:rPr>
          <w:rFonts w:ascii="SimSun" w:hAnsi="SimSun" w:eastAsia="SimSun" w:cs="SimSun"/>
          <w:sz w:val="27"/>
          <w:szCs w:val="27"/>
        </w:rPr>
        <w:t xml:space="preserve"> </w:t>
      </w:r>
      <w:r>
        <w:rPr>
          <w:rFonts w:ascii="SimSun" w:hAnsi="SimSun" w:eastAsia="SimSun" w:cs="SimSun"/>
          <w:sz w:val="27"/>
          <w:szCs w:val="27"/>
          <w:spacing w:val="4"/>
        </w:rPr>
        <w:t>来，在他恐吓之下，</w:t>
      </w:r>
      <w:r>
        <w:rPr>
          <w:rFonts w:ascii="SimSun" w:hAnsi="SimSun" w:eastAsia="SimSun" w:cs="SimSun"/>
          <w:sz w:val="27"/>
          <w:szCs w:val="27"/>
          <w:spacing w:val="-56"/>
        </w:rPr>
        <w:t xml:space="preserve"> </w:t>
      </w:r>
      <w:r>
        <w:rPr>
          <w:rFonts w:ascii="SimSun" w:hAnsi="SimSun" w:eastAsia="SimSun" w:cs="SimSun"/>
          <w:sz w:val="27"/>
          <w:szCs w:val="27"/>
          <w:spacing w:val="4"/>
        </w:rPr>
        <w:t>一位杨姓小同学谎称是伍正钧所为。郭镇瀛不作任何调</w:t>
      </w:r>
      <w:r>
        <w:rPr>
          <w:rFonts w:ascii="SimSun" w:hAnsi="SimSun" w:eastAsia="SimSun" w:cs="SimSun"/>
          <w:sz w:val="27"/>
          <w:szCs w:val="27"/>
        </w:rPr>
        <w:t xml:space="preserve"> </w:t>
      </w:r>
      <w:r>
        <w:rPr>
          <w:rFonts w:ascii="SimSun" w:hAnsi="SimSun" w:eastAsia="SimSun" w:cs="SimSun"/>
          <w:sz w:val="27"/>
          <w:szCs w:val="27"/>
          <w:spacing w:val="-3"/>
        </w:rPr>
        <w:t>查，就认定是伍。在他的要求下，无辜的伍正钧被学校开除，其他同学也因为</w:t>
      </w:r>
      <w:r>
        <w:rPr>
          <w:rFonts w:ascii="SimSun" w:hAnsi="SimSun" w:eastAsia="SimSun" w:cs="SimSun"/>
          <w:sz w:val="27"/>
          <w:szCs w:val="27"/>
          <w:spacing w:val="14"/>
        </w:rPr>
        <w:t xml:space="preserve"> </w:t>
      </w:r>
      <w:r>
        <w:rPr>
          <w:rFonts w:ascii="SimSun" w:hAnsi="SimSun" w:eastAsia="SimSun" w:cs="SimSun"/>
          <w:sz w:val="27"/>
          <w:szCs w:val="27"/>
          <w:spacing w:val="6"/>
        </w:rPr>
        <w:t>所谓知情不报而受到“记大过”处分。对校方的处理方式，当事人伍正钧备</w:t>
      </w:r>
      <w:r>
        <w:rPr>
          <w:rFonts w:ascii="SimSun" w:hAnsi="SimSun" w:eastAsia="SimSun" w:cs="SimSun"/>
          <w:sz w:val="27"/>
          <w:szCs w:val="27"/>
          <w:spacing w:val="3"/>
        </w:rPr>
        <w:t xml:space="preserve"> </w:t>
      </w:r>
      <w:r>
        <w:rPr>
          <w:rFonts w:ascii="SimSun" w:hAnsi="SimSun" w:eastAsia="SimSun" w:cs="SimSun"/>
          <w:sz w:val="27"/>
          <w:szCs w:val="27"/>
          <w:spacing w:val="-2"/>
        </w:rPr>
        <w:t>感冤枉，其他同学也感到不平。11月14日，五班全体同学相约集体到公学总办</w:t>
      </w:r>
      <w:r>
        <w:rPr>
          <w:rFonts w:ascii="SimSun" w:hAnsi="SimSun" w:eastAsia="SimSun" w:cs="SimSun"/>
          <w:sz w:val="27"/>
          <w:szCs w:val="27"/>
          <w:spacing w:val="6"/>
        </w:rPr>
        <w:t xml:space="preserve"> </w:t>
      </w:r>
      <w:r>
        <w:rPr>
          <w:rFonts w:ascii="SimSun" w:hAnsi="SimSun" w:eastAsia="SimSun" w:cs="SimSun"/>
          <w:sz w:val="27"/>
          <w:szCs w:val="27"/>
          <w:spacing w:val="6"/>
        </w:rPr>
        <w:t>(即校长)汪凤藻处申述事实真相，要求撤销处分，但遭到拒绝。当晚，他们</w:t>
      </w:r>
      <w:r>
        <w:rPr>
          <w:rFonts w:ascii="SimSun" w:hAnsi="SimSun" w:eastAsia="SimSun" w:cs="SimSun"/>
          <w:sz w:val="27"/>
          <w:szCs w:val="27"/>
          <w:spacing w:val="4"/>
        </w:rPr>
        <w:t xml:space="preserve"> </w:t>
      </w:r>
      <w:r>
        <w:rPr>
          <w:rFonts w:ascii="SimSun" w:hAnsi="SimSun" w:eastAsia="SimSun" w:cs="SimSun"/>
          <w:sz w:val="27"/>
          <w:szCs w:val="27"/>
          <w:spacing w:val="6"/>
        </w:rPr>
        <w:t>决定次日全班集体退学，以示抗议，并到各班作告别演说</w:t>
      </w:r>
      <w:r>
        <w:rPr>
          <w:rFonts w:ascii="SimSun" w:hAnsi="SimSun" w:eastAsia="SimSun" w:cs="SimSun"/>
          <w:sz w:val="27"/>
          <w:szCs w:val="27"/>
          <w:spacing w:val="5"/>
        </w:rPr>
        <w:t>，得到广大同学的</w:t>
      </w:r>
    </w:p>
    <w:p>
      <w:pPr>
        <w:ind w:right="738"/>
        <w:spacing w:before="121" w:line="348" w:lineRule="auto"/>
        <w:rPr>
          <w:rFonts w:ascii="SimSun" w:hAnsi="SimSun" w:eastAsia="SimSun" w:cs="SimSun"/>
          <w:sz w:val="27"/>
          <w:szCs w:val="27"/>
        </w:rPr>
      </w:pPr>
      <w:r>
        <w:rPr>
          <w:rFonts w:ascii="SimSun" w:hAnsi="SimSun" w:eastAsia="SimSun" w:cs="SimSun"/>
          <w:sz w:val="27"/>
          <w:szCs w:val="27"/>
          <w:spacing w:val="-3"/>
        </w:rPr>
        <w:t>普遍同情。第二天早晨，公学总办竟以“学生私自聚众演说，大干例禁”的罪</w:t>
      </w:r>
      <w:r>
        <w:rPr>
          <w:rFonts w:ascii="SimSun" w:hAnsi="SimSun" w:eastAsia="SimSun" w:cs="SimSun"/>
          <w:sz w:val="27"/>
          <w:szCs w:val="27"/>
          <w:spacing w:val="15"/>
        </w:rPr>
        <w:t xml:space="preserve"> </w:t>
      </w:r>
      <w:r>
        <w:rPr>
          <w:rFonts w:ascii="SimSun" w:hAnsi="SimSun" w:eastAsia="SimSun" w:cs="SimSun"/>
          <w:sz w:val="27"/>
          <w:szCs w:val="27"/>
          <w:spacing w:val="-2"/>
        </w:rPr>
        <w:t>名，张贴布告，宣布开除五班全体同学。这一决定引起全校哗然。于是，各班</w:t>
      </w:r>
    </w:p>
    <w:p>
      <w:pPr>
        <w:spacing w:line="348" w:lineRule="auto"/>
        <w:sectPr>
          <w:pgSz w:w="11910" w:h="16840"/>
          <w:pgMar w:top="400" w:right="819" w:bottom="400" w:left="1239" w:header="0" w:footer="0" w:gutter="0"/>
        </w:sectPr>
        <w:rPr>
          <w:rFonts w:ascii="SimSun" w:hAnsi="SimSun" w:eastAsia="SimSun" w:cs="SimSun"/>
          <w:sz w:val="27"/>
          <w:szCs w:val="27"/>
        </w:rPr>
      </w:pPr>
    </w:p>
    <w:p>
      <w:pPr>
        <w:ind w:left="449"/>
        <w:spacing w:before="220" w:line="188" w:lineRule="auto"/>
        <w:rPr>
          <w:rFonts w:ascii="Times New Roman" w:hAnsi="Times New Roman" w:eastAsia="Times New Roman" w:cs="Times New Roman"/>
          <w:sz w:val="60"/>
          <w:szCs w:val="60"/>
        </w:rPr>
      </w:pPr>
      <w:r>
        <w:drawing>
          <wp:anchor distT="0" distB="0" distL="0" distR="0" simplePos="0" relativeHeight="252193792" behindDoc="0" locked="0" layoutInCell="1" allowOverlap="1">
            <wp:simplePos x="0" y="0"/>
            <wp:positionH relativeFrom="column">
              <wp:posOffset>1409714</wp:posOffset>
            </wp:positionH>
            <wp:positionV relativeFrom="paragraph">
              <wp:posOffset>228743</wp:posOffset>
            </wp:positionV>
            <wp:extent cx="6352" cy="641390"/>
            <wp:effectExtent l="0" t="0" r="0" b="0"/>
            <wp:wrapNone/>
            <wp:docPr id="174" name="IM 174"/>
            <wp:cNvGraphicFramePr/>
            <a:graphic>
              <a:graphicData uri="http://schemas.openxmlformats.org/drawingml/2006/picture">
                <pic:pic>
                  <pic:nvPicPr>
                    <pic:cNvPr id="174" name="IM 174"/>
                    <pic:cNvPicPr/>
                  </pic:nvPicPr>
                  <pic:blipFill>
                    <a:blip r:embed="rId86"/>
                    <a:stretch>
                      <a:fillRect/>
                    </a:stretch>
                  </pic:blipFill>
                  <pic:spPr>
                    <a:xfrm rot="0">
                      <a:off x="0" y="0"/>
                      <a:ext cx="6352" cy="641390"/>
                    </a:xfrm>
                    <a:prstGeom prst="rect">
                      <a:avLst/>
                    </a:prstGeom>
                  </pic:spPr>
                </pic:pic>
              </a:graphicData>
            </a:graphic>
          </wp:anchor>
        </w:drawing>
      </w:r>
      <w:r>
        <w:rPr>
          <w:rFonts w:ascii="Times New Roman" w:hAnsi="Times New Roman" w:eastAsia="Times New Roman" w:cs="Times New Roman"/>
          <w:sz w:val="60"/>
          <w:szCs w:val="60"/>
          <w:b/>
          <w:bCs/>
          <w:spacing w:val="-5"/>
        </w:rPr>
        <w:t>036</w:t>
      </w:r>
    </w:p>
    <w:p>
      <w:pPr>
        <w:pStyle w:val="BodyText"/>
        <w:spacing w:line="315" w:lineRule="auto"/>
        <w:rPr/>
      </w:pPr>
      <w:r/>
    </w:p>
    <w:p>
      <w:pPr>
        <w:spacing w:before="69" w:line="222" w:lineRule="auto"/>
        <w:rPr>
          <w:rFonts w:ascii="SimHei" w:hAnsi="SimHei" w:eastAsia="SimHei" w:cs="SimHei"/>
          <w:sz w:val="21"/>
          <w:szCs w:val="21"/>
        </w:rPr>
      </w:pPr>
      <w:r>
        <w:rPr>
          <w:rFonts w:ascii="SimHei" w:hAnsi="SimHei" w:eastAsia="SimHei" w:cs="SimHei"/>
          <w:sz w:val="21"/>
          <w:szCs w:val="21"/>
          <w:spacing w:val="7"/>
        </w:rPr>
        <w:t>20世纪中国教育家画传</w:t>
      </w:r>
    </w:p>
    <w:p>
      <w:pPr>
        <w:pStyle w:val="BodyText"/>
        <w:spacing w:line="469" w:lineRule="auto"/>
        <w:rPr/>
      </w:pPr>
      <w:r/>
    </w:p>
    <w:p>
      <w:pPr>
        <w:ind w:left="449"/>
        <w:spacing w:before="81" w:line="397" w:lineRule="auto"/>
        <w:jc w:val="both"/>
        <w:rPr>
          <w:rFonts w:ascii="SimSun" w:hAnsi="SimSun" w:eastAsia="SimSun" w:cs="SimSun"/>
          <w:sz w:val="25"/>
          <w:szCs w:val="25"/>
        </w:rPr>
      </w:pPr>
      <w:r>
        <w:rPr>
          <w:rFonts w:ascii="SimSun" w:hAnsi="SimSun" w:eastAsia="SimSun" w:cs="SimSun"/>
          <w:sz w:val="25"/>
          <w:szCs w:val="25"/>
          <w:spacing w:val="18"/>
        </w:rPr>
        <w:t>学生二百余人一起向总办求情，但总办拒不接见。后经再三要求，虽同意接见</w:t>
      </w:r>
      <w:r>
        <w:rPr>
          <w:rFonts w:ascii="SimSun" w:hAnsi="SimSun" w:eastAsia="SimSun" w:cs="SimSun"/>
          <w:sz w:val="25"/>
          <w:szCs w:val="25"/>
        </w:rPr>
        <w:t xml:space="preserve"> </w:t>
      </w:r>
      <w:r>
        <w:rPr>
          <w:rFonts w:ascii="SimSun" w:hAnsi="SimSun" w:eastAsia="SimSun" w:cs="SimSun"/>
          <w:sz w:val="25"/>
          <w:szCs w:val="25"/>
          <w:spacing w:val="27"/>
        </w:rPr>
        <w:t>各班代表，但也断然拒绝收回开除五班学生成命</w:t>
      </w:r>
      <w:r>
        <w:rPr>
          <w:rFonts w:ascii="SimSun" w:hAnsi="SimSun" w:eastAsia="SimSun" w:cs="SimSun"/>
          <w:sz w:val="25"/>
          <w:szCs w:val="25"/>
          <w:spacing w:val="26"/>
        </w:rPr>
        <w:t>的请求，并强硬地表示：五</w:t>
      </w:r>
      <w:r>
        <w:rPr>
          <w:rFonts w:ascii="SimSun" w:hAnsi="SimSun" w:eastAsia="SimSun" w:cs="SimSun"/>
          <w:sz w:val="25"/>
          <w:szCs w:val="25"/>
        </w:rPr>
        <w:t xml:space="preserve"> </w:t>
      </w:r>
      <w:r>
        <w:rPr>
          <w:rFonts w:ascii="SimSun" w:hAnsi="SimSun" w:eastAsia="SimSun" w:cs="SimSun"/>
          <w:sz w:val="25"/>
          <w:szCs w:val="25"/>
          <w:spacing w:val="18"/>
        </w:rPr>
        <w:t>班已经开除，非诸生所得干预。见此，各班代表愤然退出。之后，他们</w:t>
      </w:r>
      <w:r>
        <w:rPr>
          <w:rFonts w:ascii="SimSun" w:hAnsi="SimSun" w:eastAsia="SimSun" w:cs="SimSun"/>
          <w:sz w:val="25"/>
          <w:szCs w:val="25"/>
          <w:spacing w:val="17"/>
        </w:rPr>
        <w:t>又集体</w:t>
      </w:r>
      <w:r>
        <w:rPr>
          <w:rFonts w:ascii="SimSun" w:hAnsi="SimSun" w:eastAsia="SimSun" w:cs="SimSun"/>
          <w:sz w:val="25"/>
          <w:szCs w:val="25"/>
        </w:rPr>
        <w:t xml:space="preserve"> </w:t>
      </w:r>
      <w:r>
        <w:rPr>
          <w:rFonts w:ascii="SimSun" w:hAnsi="SimSun" w:eastAsia="SimSun" w:cs="SimSun"/>
          <w:sz w:val="25"/>
          <w:szCs w:val="25"/>
          <w:spacing w:val="17"/>
        </w:rPr>
        <w:t>前往督办处，请求面见公学督办盛宣怀，但督办也不接见。于是，他们决定集</w:t>
      </w:r>
      <w:r>
        <w:rPr>
          <w:rFonts w:ascii="SimSun" w:hAnsi="SimSun" w:eastAsia="SimSun" w:cs="SimSun"/>
          <w:sz w:val="25"/>
          <w:szCs w:val="25"/>
          <w:spacing w:val="10"/>
        </w:rPr>
        <w:t xml:space="preserve"> </w:t>
      </w:r>
      <w:r>
        <w:rPr>
          <w:rFonts w:ascii="SimSun" w:hAnsi="SimSun" w:eastAsia="SimSun" w:cs="SimSun"/>
          <w:sz w:val="25"/>
          <w:szCs w:val="25"/>
          <w:spacing w:val="14"/>
        </w:rPr>
        <w:t>体退学，以抗议校方的错误决定。16日上午10点钟</w:t>
      </w:r>
      <w:r>
        <w:rPr>
          <w:rFonts w:ascii="SimSun" w:hAnsi="SimSun" w:eastAsia="SimSun" w:cs="SimSun"/>
          <w:sz w:val="25"/>
          <w:szCs w:val="25"/>
          <w:spacing w:val="13"/>
        </w:rPr>
        <w:t>，中院6个班级的同学，以班</w:t>
      </w:r>
      <w:r>
        <w:rPr>
          <w:rFonts w:ascii="SimSun" w:hAnsi="SimSun" w:eastAsia="SimSun" w:cs="SimSun"/>
          <w:sz w:val="25"/>
          <w:szCs w:val="25"/>
        </w:rPr>
        <w:t xml:space="preserve"> </w:t>
      </w:r>
      <w:r>
        <w:rPr>
          <w:rFonts w:ascii="SimSun" w:hAnsi="SimSun" w:eastAsia="SimSun" w:cs="SimSun"/>
          <w:sz w:val="25"/>
          <w:szCs w:val="25"/>
          <w:spacing w:val="27"/>
        </w:rPr>
        <w:t>次为序，排队集体离开南洋公学，随同一起离校的，还</w:t>
      </w:r>
      <w:r>
        <w:rPr>
          <w:rFonts w:ascii="SimSun" w:hAnsi="SimSun" w:eastAsia="SimSun" w:cs="SimSun"/>
          <w:sz w:val="25"/>
          <w:szCs w:val="25"/>
          <w:spacing w:val="26"/>
        </w:rPr>
        <w:t>有特班和政治班的部</w:t>
      </w:r>
      <w:r>
        <w:rPr>
          <w:rFonts w:ascii="SimSun" w:hAnsi="SimSun" w:eastAsia="SimSun" w:cs="SimSun"/>
          <w:sz w:val="25"/>
          <w:szCs w:val="25"/>
        </w:rPr>
        <w:t xml:space="preserve"> </w:t>
      </w:r>
      <w:r>
        <w:rPr>
          <w:rFonts w:ascii="SimSun" w:hAnsi="SimSun" w:eastAsia="SimSun" w:cs="SimSun"/>
          <w:sz w:val="25"/>
          <w:szCs w:val="25"/>
          <w:spacing w:val="18"/>
        </w:rPr>
        <w:t>分同学，共约二百余人。后来，部分学生因种种原因又重新回到南洋公学，实</w:t>
      </w:r>
      <w:r>
        <w:rPr>
          <w:rFonts w:ascii="SimSun" w:hAnsi="SimSun" w:eastAsia="SimSun" w:cs="SimSun"/>
          <w:sz w:val="25"/>
          <w:szCs w:val="25"/>
        </w:rPr>
        <w:t xml:space="preserve"> </w:t>
      </w:r>
      <w:r>
        <w:rPr>
          <w:rFonts w:ascii="SimSun" w:hAnsi="SimSun" w:eastAsia="SimSun" w:cs="SimSun"/>
          <w:sz w:val="25"/>
          <w:szCs w:val="25"/>
          <w:spacing w:val="29"/>
        </w:rPr>
        <w:t>际退学者为145人。这是中国近代教育史上发生时间最早、规模最大</w:t>
      </w:r>
      <w:r>
        <w:rPr>
          <w:rFonts w:ascii="SimSun" w:hAnsi="SimSun" w:eastAsia="SimSun" w:cs="SimSun"/>
          <w:sz w:val="25"/>
          <w:szCs w:val="25"/>
          <w:spacing w:val="28"/>
        </w:rPr>
        <w:t>的一次</w:t>
      </w:r>
      <w:r>
        <w:rPr>
          <w:rFonts w:ascii="SimSun" w:hAnsi="SimSun" w:eastAsia="SimSun" w:cs="SimSun"/>
          <w:sz w:val="25"/>
          <w:szCs w:val="25"/>
        </w:rPr>
        <w:t xml:space="preserve"> </w:t>
      </w:r>
      <w:r>
        <w:rPr>
          <w:rFonts w:ascii="SimSun" w:hAnsi="SimSun" w:eastAsia="SimSun" w:cs="SimSun"/>
          <w:sz w:val="25"/>
          <w:szCs w:val="25"/>
          <w:spacing w:val="26"/>
        </w:rPr>
        <w:t>学生风潮，其实质是青年学生对学校封建专制的一种反抗，是他们民主意识</w:t>
      </w:r>
      <w:r>
        <w:rPr>
          <w:rFonts w:ascii="SimSun" w:hAnsi="SimSun" w:eastAsia="SimSun" w:cs="SimSun"/>
          <w:sz w:val="25"/>
          <w:szCs w:val="25"/>
          <w:spacing w:val="5"/>
        </w:rPr>
        <w:t xml:space="preserve"> </w:t>
      </w:r>
      <w:r>
        <w:rPr>
          <w:rFonts w:ascii="SimSun" w:hAnsi="SimSun" w:eastAsia="SimSun" w:cs="SimSun"/>
          <w:sz w:val="25"/>
          <w:szCs w:val="25"/>
          <w:spacing w:val="26"/>
        </w:rPr>
        <w:t>觉醒的一种宣示，在当时社会影响很大。在学生退学之前，蔡元培为学生免</w:t>
      </w:r>
      <w:r>
        <w:rPr>
          <w:rFonts w:ascii="SimSun" w:hAnsi="SimSun" w:eastAsia="SimSun" w:cs="SimSun"/>
          <w:sz w:val="25"/>
          <w:szCs w:val="25"/>
          <w:spacing w:val="1"/>
        </w:rPr>
        <w:t xml:space="preserve"> </w:t>
      </w:r>
      <w:r>
        <w:rPr>
          <w:rFonts w:ascii="SimSun" w:hAnsi="SimSun" w:eastAsia="SimSun" w:cs="SimSun"/>
          <w:sz w:val="25"/>
          <w:szCs w:val="25"/>
          <w:spacing w:val="26"/>
        </w:rPr>
        <w:t>于被开除而积极斡旋，曾要求面见公学督办盛宣怀。遭盛宣怀拒绝后，他愤</w:t>
      </w:r>
      <w:r>
        <w:rPr>
          <w:rFonts w:ascii="SimSun" w:hAnsi="SimSun" w:eastAsia="SimSun" w:cs="SimSun"/>
          <w:sz w:val="25"/>
          <w:szCs w:val="25"/>
          <w:spacing w:val="2"/>
        </w:rPr>
        <w:t xml:space="preserve"> </w:t>
      </w:r>
      <w:r>
        <w:rPr>
          <w:rFonts w:ascii="SimSun" w:hAnsi="SimSun" w:eastAsia="SimSun" w:cs="SimSun"/>
          <w:sz w:val="25"/>
          <w:szCs w:val="25"/>
          <w:spacing w:val="17"/>
        </w:rPr>
        <w:t>然辞去特班总教习之职，与学生一起离校。在他的影响下，特班学生14人也放</w:t>
      </w:r>
      <w:r>
        <w:rPr>
          <w:rFonts w:ascii="SimSun" w:hAnsi="SimSun" w:eastAsia="SimSun" w:cs="SimSun"/>
          <w:sz w:val="25"/>
          <w:szCs w:val="25"/>
          <w:spacing w:val="14"/>
        </w:rPr>
        <w:t xml:space="preserve"> </w:t>
      </w:r>
      <w:r>
        <w:rPr>
          <w:rFonts w:ascii="SimSun" w:hAnsi="SimSun" w:eastAsia="SimSun" w:cs="SimSun"/>
          <w:sz w:val="25"/>
          <w:szCs w:val="25"/>
          <w:spacing w:val="22"/>
        </w:rPr>
        <w:t>弃被保举经济特科的资格而退学，特班也因此而解散。</w:t>
      </w:r>
    </w:p>
    <w:p>
      <w:pPr>
        <w:ind w:left="449" w:right="1" w:firstLine="580"/>
        <w:spacing w:before="93" w:line="396" w:lineRule="auto"/>
        <w:rPr>
          <w:rFonts w:ascii="SimSun" w:hAnsi="SimSun" w:eastAsia="SimSun" w:cs="SimSun"/>
          <w:sz w:val="25"/>
          <w:szCs w:val="25"/>
        </w:rPr>
      </w:pPr>
      <w:r>
        <w:rPr>
          <w:rFonts w:ascii="SimSun" w:hAnsi="SimSun" w:eastAsia="SimSun" w:cs="SimSun"/>
          <w:sz w:val="25"/>
          <w:szCs w:val="25"/>
          <w:spacing w:val="37"/>
        </w:rPr>
        <w:t>蔡元培在南洋公学特班任职的时间虽不长，自1901</w:t>
      </w:r>
      <w:r>
        <w:rPr>
          <w:rFonts w:ascii="SimSun" w:hAnsi="SimSun" w:eastAsia="SimSun" w:cs="SimSun"/>
          <w:sz w:val="25"/>
          <w:szCs w:val="25"/>
          <w:spacing w:val="36"/>
        </w:rPr>
        <w:t>年9月开学到校至</w:t>
      </w:r>
      <w:r>
        <w:rPr>
          <w:rFonts w:ascii="SimSun" w:hAnsi="SimSun" w:eastAsia="SimSun" w:cs="SimSun"/>
          <w:sz w:val="25"/>
          <w:szCs w:val="25"/>
        </w:rPr>
        <w:t xml:space="preserve"> </w:t>
      </w:r>
      <w:r>
        <w:rPr>
          <w:rFonts w:ascii="SimSun" w:hAnsi="SimSun" w:eastAsia="SimSun" w:cs="SimSun"/>
          <w:sz w:val="25"/>
          <w:szCs w:val="25"/>
          <w:spacing w:val="16"/>
        </w:rPr>
        <w:t>1902年11月因“墨水瓶事件”爆发而辞职离校，前后历时仅一年余。但是在此 </w:t>
      </w:r>
      <w:r>
        <w:rPr>
          <w:rFonts w:ascii="SimSun" w:hAnsi="SimSun" w:eastAsia="SimSun" w:cs="SimSun"/>
          <w:sz w:val="25"/>
          <w:szCs w:val="25"/>
          <w:spacing w:val="18"/>
        </w:rPr>
        <w:t>期间，他精心设置课程，重视学生自学，因材施教，热情指导，严格要求，与</w:t>
      </w:r>
      <w:r>
        <w:rPr>
          <w:rFonts w:ascii="SimSun" w:hAnsi="SimSun" w:eastAsia="SimSun" w:cs="SimSun"/>
          <w:sz w:val="25"/>
          <w:szCs w:val="25"/>
          <w:spacing w:val="7"/>
        </w:rPr>
        <w:t xml:space="preserve"> </w:t>
      </w:r>
      <w:r>
        <w:rPr>
          <w:rFonts w:ascii="SimSun" w:hAnsi="SimSun" w:eastAsia="SimSun" w:cs="SimSun"/>
          <w:sz w:val="25"/>
          <w:szCs w:val="25"/>
          <w:spacing w:val="18"/>
        </w:rPr>
        <w:t>学生平等相待，师生关系融洽，因而他的教学获得了相当的成功，受到了</w:t>
      </w:r>
      <w:r>
        <w:rPr>
          <w:rFonts w:ascii="SimSun" w:hAnsi="SimSun" w:eastAsia="SimSun" w:cs="SimSun"/>
          <w:sz w:val="25"/>
          <w:szCs w:val="25"/>
          <w:spacing w:val="17"/>
        </w:rPr>
        <w:t>学生</w:t>
      </w:r>
      <w:r>
        <w:rPr>
          <w:rFonts w:ascii="SimSun" w:hAnsi="SimSun" w:eastAsia="SimSun" w:cs="SimSun"/>
          <w:sz w:val="25"/>
          <w:szCs w:val="25"/>
        </w:rPr>
        <w:t xml:space="preserve"> </w:t>
      </w:r>
      <w:r>
        <w:rPr>
          <w:rFonts w:ascii="SimSun" w:hAnsi="SimSun" w:eastAsia="SimSun" w:cs="SimSun"/>
          <w:sz w:val="25"/>
          <w:szCs w:val="25"/>
          <w:spacing w:val="18"/>
        </w:rPr>
        <w:t>们的欢迎。黄炎培回忆说：蔡元培“这种教育方法，切合学生们的要求，蔡师</w:t>
      </w:r>
      <w:r>
        <w:rPr>
          <w:rFonts w:ascii="SimSun" w:hAnsi="SimSun" w:eastAsia="SimSun" w:cs="SimSun"/>
          <w:sz w:val="25"/>
          <w:szCs w:val="25"/>
        </w:rPr>
        <w:t xml:space="preserve"> </w:t>
      </w:r>
      <w:r>
        <w:rPr>
          <w:rFonts w:ascii="SimSun" w:hAnsi="SimSun" w:eastAsia="SimSun" w:cs="SimSun"/>
          <w:sz w:val="25"/>
          <w:szCs w:val="25"/>
          <w:spacing w:val="25"/>
        </w:rPr>
        <w:t>语言态度的亲切、谦和，使每一学生都心悦诚服。这些还影响到上院其他各</w:t>
      </w:r>
      <w:r>
        <w:rPr>
          <w:rFonts w:ascii="SimSun" w:hAnsi="SimSun" w:eastAsia="SimSun" w:cs="SimSun"/>
          <w:sz w:val="25"/>
          <w:szCs w:val="25"/>
          <w:spacing w:val="16"/>
        </w:rPr>
        <w:t xml:space="preserve"> </w:t>
      </w:r>
      <w:r>
        <w:rPr>
          <w:rFonts w:ascii="SimSun" w:hAnsi="SimSun" w:eastAsia="SimSun" w:cs="SimSun"/>
          <w:sz w:val="25"/>
          <w:szCs w:val="25"/>
          <w:spacing w:val="43"/>
        </w:rPr>
        <w:t>班和中院”。又说："斯时吾师之教人，其主旨何在乎?盖在启发青年求</w:t>
      </w:r>
      <w:r>
        <w:rPr>
          <w:rFonts w:ascii="SimSun" w:hAnsi="SimSun" w:eastAsia="SimSun" w:cs="SimSun"/>
          <w:sz w:val="25"/>
          <w:szCs w:val="25"/>
          <w:spacing w:val="4"/>
        </w:rPr>
        <w:t xml:space="preserve"> </w:t>
      </w:r>
      <w:r>
        <w:rPr>
          <w:rFonts w:ascii="SimSun" w:hAnsi="SimSun" w:eastAsia="SimSun" w:cs="SimSun"/>
          <w:sz w:val="25"/>
          <w:szCs w:val="25"/>
          <w:spacing w:val="16"/>
        </w:rPr>
        <w:t>知欲，使广其吸收，由小己观念进之于国家，而拓之</w:t>
      </w:r>
      <w:r>
        <w:rPr>
          <w:rFonts w:ascii="SimSun" w:hAnsi="SimSun" w:eastAsia="SimSun" w:cs="SimSun"/>
          <w:sz w:val="25"/>
          <w:szCs w:val="25"/>
          <w:spacing w:val="15"/>
        </w:rPr>
        <w:t>为世界。又以邦本在民，</w:t>
      </w:r>
      <w:r>
        <w:rPr>
          <w:rFonts w:ascii="SimSun" w:hAnsi="SimSun" w:eastAsia="SimSun" w:cs="SimSun"/>
          <w:sz w:val="25"/>
          <w:szCs w:val="25"/>
        </w:rPr>
        <w:t xml:space="preserve"> </w:t>
      </w:r>
      <w:r>
        <w:rPr>
          <w:rFonts w:ascii="SimSun" w:hAnsi="SimSun" w:eastAsia="SimSun" w:cs="SimSun"/>
          <w:sz w:val="25"/>
          <w:szCs w:val="25"/>
          <w:spacing w:val="12"/>
        </w:rPr>
        <w:t>而民犹蒙昧，使青年善自培其开发群众之才，</w:t>
      </w:r>
      <w:r>
        <w:rPr>
          <w:rFonts w:ascii="SimSun" w:hAnsi="SimSun" w:eastAsia="SimSun" w:cs="SimSun"/>
          <w:sz w:val="25"/>
          <w:szCs w:val="25"/>
          <w:spacing w:val="88"/>
        </w:rPr>
        <w:t xml:space="preserve"> </w:t>
      </w:r>
      <w:r>
        <w:rPr>
          <w:rFonts w:ascii="SimSun" w:hAnsi="SimSun" w:eastAsia="SimSun" w:cs="SimSun"/>
          <w:sz w:val="25"/>
          <w:szCs w:val="25"/>
          <w:spacing w:val="12"/>
        </w:rPr>
        <w:t>一人自觉，而觉及人人，其所诏</w:t>
      </w:r>
    </w:p>
    <w:p>
      <w:pPr>
        <w:pStyle w:val="BodyText"/>
        <w:spacing w:line="299" w:lineRule="auto"/>
        <w:rPr/>
      </w:pPr>
      <w:r/>
    </w:p>
    <w:p>
      <w:pPr>
        <w:pStyle w:val="BodyText"/>
        <w:spacing w:line="299" w:lineRule="auto"/>
        <w:rPr/>
      </w:pPr>
      <w:r/>
    </w:p>
    <w:p>
      <w:pPr>
        <w:pStyle w:val="BodyText"/>
        <w:spacing w:line="300" w:lineRule="auto"/>
        <w:rPr/>
      </w:pPr>
      <w:r/>
    </w:p>
    <w:p>
      <w:pPr>
        <w:pStyle w:val="BodyText"/>
        <w:spacing w:line="300" w:lineRule="auto"/>
        <w:rPr/>
      </w:pPr>
      <w:r>
        <w:drawing>
          <wp:anchor distT="0" distB="0" distL="0" distR="0" simplePos="0" relativeHeight="252192768" behindDoc="0" locked="0" layoutInCell="1" allowOverlap="1">
            <wp:simplePos x="0" y="0"/>
            <wp:positionH relativeFrom="column">
              <wp:posOffset>273019</wp:posOffset>
            </wp:positionH>
            <wp:positionV relativeFrom="paragraph">
              <wp:posOffset>9462</wp:posOffset>
            </wp:positionV>
            <wp:extent cx="2952764" cy="6350"/>
            <wp:effectExtent l="0" t="0" r="0" b="0"/>
            <wp:wrapNone/>
            <wp:docPr id="176" name="IM 176"/>
            <wp:cNvGraphicFramePr/>
            <a:graphic>
              <a:graphicData uri="http://schemas.openxmlformats.org/drawingml/2006/picture">
                <pic:pic>
                  <pic:nvPicPr>
                    <pic:cNvPr id="176" name="IM 176"/>
                    <pic:cNvPicPr/>
                  </pic:nvPicPr>
                  <pic:blipFill>
                    <a:blip r:embed="rId87"/>
                    <a:stretch>
                      <a:fillRect/>
                    </a:stretch>
                  </pic:blipFill>
                  <pic:spPr>
                    <a:xfrm rot="0">
                      <a:off x="0" y="0"/>
                      <a:ext cx="2952764" cy="6350"/>
                    </a:xfrm>
                    <a:prstGeom prst="rect">
                      <a:avLst/>
                    </a:prstGeom>
                  </pic:spPr>
                </pic:pic>
              </a:graphicData>
            </a:graphic>
          </wp:anchor>
        </w:drawing>
      </w:r>
      <w:r/>
    </w:p>
    <w:p>
      <w:pPr>
        <w:ind w:left="550"/>
        <w:spacing w:before="68" w:line="216" w:lineRule="auto"/>
        <w:rPr>
          <w:rFonts w:ascii="SimSun" w:hAnsi="SimSun" w:eastAsia="SimSun" w:cs="SimSun"/>
          <w:sz w:val="21"/>
          <w:szCs w:val="21"/>
        </w:rPr>
      </w:pPr>
      <w:r>
        <w:rPr>
          <w:rFonts w:ascii="SimSun" w:hAnsi="SimSun" w:eastAsia="SimSun" w:cs="SimSun"/>
          <w:sz w:val="21"/>
          <w:szCs w:val="21"/>
          <w:spacing w:val="3"/>
        </w:rPr>
        <w:t>[1]黄炎培：《八十年来》,文史资料出版社1982年版，第33页。</w:t>
      </w:r>
    </w:p>
    <w:p>
      <w:pPr>
        <w:spacing w:line="216" w:lineRule="auto"/>
        <w:sectPr>
          <w:pgSz w:w="11910" w:h="16840"/>
          <w:pgMar w:top="400" w:right="1476" w:bottom="400" w:left="850" w:header="0" w:footer="0" w:gutter="0"/>
        </w:sectPr>
        <w:rPr>
          <w:rFonts w:ascii="SimSun" w:hAnsi="SimSun" w:eastAsia="SimSun" w:cs="SimSun"/>
          <w:sz w:val="21"/>
          <w:szCs w:val="21"/>
        </w:rPr>
      </w:pPr>
    </w:p>
    <w:p>
      <w:pPr>
        <w:pStyle w:val="BodyText"/>
        <w:spacing w:line="288" w:lineRule="auto"/>
        <w:rPr/>
      </w:pPr>
      <w:r/>
    </w:p>
    <w:p>
      <w:pPr>
        <w:pStyle w:val="BodyText"/>
        <w:spacing w:line="288" w:lineRule="auto"/>
        <w:rPr/>
      </w:pPr>
      <w:r/>
    </w:p>
    <w:p>
      <w:pPr>
        <w:pStyle w:val="BodyText"/>
        <w:spacing w:line="288" w:lineRule="auto"/>
        <w:rPr/>
      </w:pPr>
      <w:r/>
    </w:p>
    <w:p>
      <w:pPr>
        <w:ind w:firstLine="6710"/>
        <w:spacing w:line="490" w:lineRule="exact"/>
        <w:rPr/>
      </w:pPr>
      <w:r>
        <w:rPr>
          <w:position w:val="-9"/>
        </w:rPr>
        <w:drawing>
          <wp:inline distT="0" distB="0" distL="0" distR="0">
            <wp:extent cx="2082809" cy="311070"/>
            <wp:effectExtent l="0" t="0" r="0" b="0"/>
            <wp:docPr id="178" name="IM 178"/>
            <wp:cNvGraphicFramePr/>
            <a:graphic>
              <a:graphicData uri="http://schemas.openxmlformats.org/drawingml/2006/picture">
                <pic:pic>
                  <pic:nvPicPr>
                    <pic:cNvPr id="178" name="IM 178"/>
                    <pic:cNvPicPr/>
                  </pic:nvPicPr>
                  <pic:blipFill>
                    <a:blip r:embed="rId88"/>
                    <a:stretch>
                      <a:fillRect/>
                    </a:stretch>
                  </pic:blipFill>
                  <pic:spPr>
                    <a:xfrm rot="0">
                      <a:off x="0" y="0"/>
                      <a:ext cx="2082809" cy="311070"/>
                    </a:xfrm>
                    <a:prstGeom prst="rect">
                      <a:avLst/>
                    </a:prstGeom>
                  </pic:spPr>
                </pic:pic>
              </a:graphicData>
            </a:graphic>
          </wp:inline>
        </w:drawing>
      </w:r>
    </w:p>
    <w:p>
      <w:pPr>
        <w:pStyle w:val="BodyText"/>
        <w:spacing w:line="253" w:lineRule="auto"/>
        <w:rPr/>
      </w:pPr>
      <w:r/>
    </w:p>
    <w:p>
      <w:pPr>
        <w:pStyle w:val="BodyText"/>
        <w:spacing w:line="253" w:lineRule="auto"/>
        <w:rPr/>
      </w:pPr>
      <w:r/>
    </w:p>
    <w:p>
      <w:pPr>
        <w:ind w:firstLine="5200"/>
        <w:spacing w:line="5070" w:lineRule="exact"/>
        <w:rPr/>
      </w:pPr>
      <w:r>
        <w:rPr>
          <w:position w:val="-101"/>
        </w:rPr>
        <w:drawing>
          <wp:inline distT="0" distB="0" distL="0" distR="0">
            <wp:extent cx="2539982" cy="3219462"/>
            <wp:effectExtent l="0" t="0" r="0" b="0"/>
            <wp:docPr id="180" name="IM 180"/>
            <wp:cNvGraphicFramePr/>
            <a:graphic>
              <a:graphicData uri="http://schemas.openxmlformats.org/drawingml/2006/picture">
                <pic:pic>
                  <pic:nvPicPr>
                    <pic:cNvPr id="180" name="IM 180"/>
                    <pic:cNvPicPr/>
                  </pic:nvPicPr>
                  <pic:blipFill>
                    <a:blip r:embed="rId89"/>
                    <a:stretch>
                      <a:fillRect/>
                    </a:stretch>
                  </pic:blipFill>
                  <pic:spPr>
                    <a:xfrm rot="0">
                      <a:off x="0" y="0"/>
                      <a:ext cx="2539982" cy="3219462"/>
                    </a:xfrm>
                    <a:prstGeom prst="rect">
                      <a:avLst/>
                    </a:prstGeom>
                  </pic:spPr>
                </pic:pic>
              </a:graphicData>
            </a:graphic>
          </wp:inline>
        </w:drawing>
      </w:r>
    </w:p>
    <w:p>
      <w:pPr>
        <w:ind w:left="5300"/>
        <w:spacing w:before="108" w:line="222" w:lineRule="auto"/>
        <w:rPr>
          <w:rFonts w:ascii="SimHei" w:hAnsi="SimHei" w:eastAsia="SimHei" w:cs="SimHei"/>
          <w:sz w:val="20"/>
          <w:szCs w:val="20"/>
        </w:rPr>
      </w:pPr>
      <w:r>
        <w:rPr>
          <w:rFonts w:ascii="SimHei" w:hAnsi="SimHei" w:eastAsia="SimHei" w:cs="SimHei"/>
          <w:sz w:val="20"/>
          <w:szCs w:val="20"/>
          <w:spacing w:val="11"/>
        </w:rPr>
        <w:t>1902年的蔡元培。</w:t>
      </w:r>
    </w:p>
    <w:p>
      <w:pPr>
        <w:pStyle w:val="BodyText"/>
        <w:spacing w:line="267" w:lineRule="auto"/>
        <w:rPr/>
      </w:pPr>
      <w:r/>
    </w:p>
    <w:p>
      <w:pPr>
        <w:pStyle w:val="BodyText"/>
        <w:spacing w:line="268" w:lineRule="auto"/>
        <w:rPr/>
      </w:pPr>
      <w:r/>
    </w:p>
    <w:p>
      <w:pPr>
        <w:ind w:left="30" w:right="804"/>
        <w:spacing w:before="88" w:line="365" w:lineRule="auto"/>
        <w:rPr>
          <w:rFonts w:ascii="SimSun" w:hAnsi="SimSun" w:eastAsia="SimSun" w:cs="SimSun"/>
          <w:sz w:val="27"/>
          <w:szCs w:val="27"/>
        </w:rPr>
      </w:pPr>
      <w:r>
        <w:rPr>
          <w:rFonts w:ascii="SimSun" w:hAnsi="SimSun" w:eastAsia="SimSun" w:cs="SimSun"/>
          <w:sz w:val="27"/>
          <w:szCs w:val="27"/>
          <w:spacing w:val="1"/>
        </w:rPr>
        <w:t>示，千言万法，一归之爱国。”1蔡元培在教学中，还向学生灌输爱国思想。</w:t>
      </w:r>
      <w:r>
        <w:rPr>
          <w:rFonts w:ascii="SimSun" w:hAnsi="SimSun" w:eastAsia="SimSun" w:cs="SimSun"/>
          <w:sz w:val="27"/>
          <w:szCs w:val="27"/>
          <w:spacing w:val="15"/>
        </w:rPr>
        <w:t xml:space="preserve"> </w:t>
      </w:r>
      <w:r>
        <w:rPr>
          <w:rFonts w:ascii="SimSun" w:hAnsi="SimSun" w:eastAsia="SimSun" w:cs="SimSun"/>
          <w:sz w:val="27"/>
          <w:szCs w:val="27"/>
          <w:spacing w:val="2"/>
        </w:rPr>
        <w:t>特班生原来都“擅长古文”,在特班的学习，不仅学到了新知，而且他们的古</w:t>
      </w:r>
      <w:r>
        <w:rPr>
          <w:rFonts w:ascii="SimSun" w:hAnsi="SimSun" w:eastAsia="SimSun" w:cs="SimSun"/>
          <w:sz w:val="27"/>
          <w:szCs w:val="27"/>
          <w:spacing w:val="12"/>
        </w:rPr>
        <w:t xml:space="preserve"> </w:t>
      </w:r>
      <w:r>
        <w:rPr>
          <w:rFonts w:ascii="SimSun" w:hAnsi="SimSun" w:eastAsia="SimSun" w:cs="SimSun"/>
          <w:sz w:val="27"/>
          <w:szCs w:val="27"/>
          <w:spacing w:val="-2"/>
        </w:rPr>
        <w:t>文也有了长足的进步。1902年秋乡试，特班同学分别回</w:t>
      </w:r>
      <w:r>
        <w:rPr>
          <w:rFonts w:ascii="SimSun" w:hAnsi="SimSun" w:eastAsia="SimSun" w:cs="SimSun"/>
          <w:sz w:val="27"/>
          <w:szCs w:val="27"/>
          <w:spacing w:val="-3"/>
        </w:rPr>
        <w:t>本省应试，中选的有12</w:t>
      </w:r>
      <w:r>
        <w:rPr>
          <w:rFonts w:ascii="SimSun" w:hAnsi="SimSun" w:eastAsia="SimSun" w:cs="SimSun"/>
          <w:sz w:val="27"/>
          <w:szCs w:val="27"/>
        </w:rPr>
        <w:t xml:space="preserve"> </w:t>
      </w:r>
      <w:r>
        <w:rPr>
          <w:rFonts w:ascii="SimSun" w:hAnsi="SimSun" w:eastAsia="SimSun" w:cs="SimSun"/>
          <w:sz w:val="27"/>
          <w:szCs w:val="27"/>
          <w:spacing w:val="6"/>
        </w:rPr>
        <w:t>人。黄炎培也是这一年中的举人。尤为重要的是，他们</w:t>
      </w:r>
      <w:r>
        <w:rPr>
          <w:rFonts w:ascii="SimSun" w:hAnsi="SimSun" w:eastAsia="SimSun" w:cs="SimSun"/>
          <w:sz w:val="27"/>
          <w:szCs w:val="27"/>
          <w:spacing w:val="5"/>
        </w:rPr>
        <w:t>还受到了民主思想的</w:t>
      </w:r>
      <w:r>
        <w:rPr>
          <w:rFonts w:ascii="SimSun" w:hAnsi="SimSun" w:eastAsia="SimSun" w:cs="SimSun"/>
          <w:sz w:val="27"/>
          <w:szCs w:val="27"/>
        </w:rPr>
        <w:t xml:space="preserve"> </w:t>
      </w:r>
      <w:r>
        <w:rPr>
          <w:rFonts w:ascii="SimSun" w:hAnsi="SimSun" w:eastAsia="SimSun" w:cs="SimSun"/>
          <w:sz w:val="27"/>
          <w:szCs w:val="27"/>
          <w:spacing w:val="-1"/>
        </w:rPr>
        <w:t>熏陶。正如蒋维乔在《民国教育总长蔡元培》一文中所说：特班生类皆优于国</w:t>
      </w:r>
      <w:r>
        <w:rPr>
          <w:rFonts w:ascii="SimSun" w:hAnsi="SimSun" w:eastAsia="SimSun" w:cs="SimSun"/>
          <w:sz w:val="27"/>
          <w:szCs w:val="27"/>
          <w:spacing w:val="8"/>
        </w:rPr>
        <w:t xml:space="preserve"> </w:t>
      </w:r>
      <w:r>
        <w:rPr>
          <w:rFonts w:ascii="SimSun" w:hAnsi="SimSun" w:eastAsia="SimSun" w:cs="SimSun"/>
          <w:sz w:val="27"/>
          <w:szCs w:val="27"/>
          <w:spacing w:val="-2"/>
        </w:rPr>
        <w:t>学，得蔡先生之陶冶，益晓然于革命大义。其中有的学生，后来走上了民主革</w:t>
      </w:r>
      <w:r>
        <w:rPr>
          <w:rFonts w:ascii="SimSun" w:hAnsi="SimSun" w:eastAsia="SimSun" w:cs="SimSun"/>
          <w:sz w:val="27"/>
          <w:szCs w:val="27"/>
          <w:spacing w:val="8"/>
        </w:rPr>
        <w:t xml:space="preserve"> </w:t>
      </w:r>
      <w:r>
        <w:rPr>
          <w:rFonts w:ascii="SimSun" w:hAnsi="SimSun" w:eastAsia="SimSun" w:cs="SimSun"/>
          <w:sz w:val="27"/>
          <w:szCs w:val="27"/>
          <w:spacing w:val="-1"/>
        </w:rPr>
        <w:t>命道路。</w:t>
      </w:r>
    </w:p>
    <w:p>
      <w:pPr>
        <w:ind w:left="30" w:right="817" w:firstLine="580"/>
        <w:spacing w:before="66" w:line="363" w:lineRule="auto"/>
        <w:jc w:val="both"/>
        <w:rPr>
          <w:rFonts w:ascii="SimSun" w:hAnsi="SimSun" w:eastAsia="SimSun" w:cs="SimSun"/>
          <w:sz w:val="27"/>
          <w:szCs w:val="27"/>
        </w:rPr>
      </w:pPr>
      <w:r>
        <w:rPr>
          <w:rFonts w:ascii="SimSun" w:hAnsi="SimSun" w:eastAsia="SimSun" w:cs="SimSun"/>
          <w:sz w:val="27"/>
          <w:szCs w:val="27"/>
          <w:spacing w:val="5"/>
        </w:rPr>
        <w:t>蔡元培在南洋公学任职期间还有一段插曲。1902年暑假，他与高梦旦同</w:t>
      </w:r>
      <w:r>
        <w:rPr>
          <w:rFonts w:ascii="SimSun" w:hAnsi="SimSun" w:eastAsia="SimSun" w:cs="SimSun"/>
          <w:sz w:val="27"/>
          <w:szCs w:val="27"/>
          <w:spacing w:val="18"/>
        </w:rPr>
        <w:t xml:space="preserve"> </w:t>
      </w:r>
      <w:r>
        <w:rPr>
          <w:rFonts w:ascii="SimSun" w:hAnsi="SimSun" w:eastAsia="SimSun" w:cs="SimSun"/>
          <w:sz w:val="27"/>
          <w:szCs w:val="27"/>
          <w:spacing w:val="5"/>
        </w:rPr>
        <w:t>船前往日本游历。这是他第一次走出国门，原计划逗留一个月，但到了东京</w:t>
      </w:r>
      <w:r>
        <w:rPr>
          <w:rFonts w:ascii="SimSun" w:hAnsi="SimSun" w:eastAsia="SimSun" w:cs="SimSun"/>
          <w:sz w:val="27"/>
          <w:szCs w:val="27"/>
          <w:spacing w:val="18"/>
        </w:rPr>
        <w:t xml:space="preserve"> </w:t>
      </w:r>
      <w:r>
        <w:rPr>
          <w:rFonts w:ascii="SimSun" w:hAnsi="SimSun" w:eastAsia="SimSun" w:cs="SimSun"/>
          <w:sz w:val="27"/>
          <w:szCs w:val="27"/>
          <w:spacing w:val="-3"/>
        </w:rPr>
        <w:t>没有几天，便发生了吴稚晖被日方警察拘捕事件。原来，吴稚晖以前曾到日本</w:t>
      </w:r>
      <w:r>
        <w:rPr>
          <w:rFonts w:ascii="SimSun" w:hAnsi="SimSun" w:eastAsia="SimSun" w:cs="SimSun"/>
          <w:sz w:val="27"/>
          <w:szCs w:val="27"/>
          <w:spacing w:val="13"/>
        </w:rPr>
        <w:t xml:space="preserve"> </w:t>
      </w:r>
      <w:r>
        <w:rPr>
          <w:rFonts w:ascii="SimSun" w:hAnsi="SimSun" w:eastAsia="SimSun" w:cs="SimSun"/>
          <w:sz w:val="27"/>
          <w:szCs w:val="27"/>
          <w:spacing w:val="7"/>
        </w:rPr>
        <w:t>游历过一次，发现日本教育先进，回国后便热心劝亲友送他们的子弟赴日本</w:t>
      </w:r>
      <w:r>
        <w:rPr>
          <w:rFonts w:ascii="SimSun" w:hAnsi="SimSun" w:eastAsia="SimSun" w:cs="SimSun"/>
          <w:sz w:val="27"/>
          <w:szCs w:val="27"/>
        </w:rPr>
        <w:t xml:space="preserve"> </w:t>
      </w:r>
      <w:r>
        <w:rPr>
          <w:rFonts w:ascii="SimSun" w:hAnsi="SimSun" w:eastAsia="SimSun" w:cs="SimSun"/>
          <w:sz w:val="27"/>
          <w:szCs w:val="27"/>
          <w:spacing w:val="-6"/>
        </w:rPr>
        <w:t>留学，自己愿意担任监护。结果，“从往者颇多”,其中</w:t>
      </w:r>
      <w:r>
        <w:rPr>
          <w:rFonts w:ascii="SimSun" w:hAnsi="SimSun" w:eastAsia="SimSun" w:cs="SimSun"/>
          <w:sz w:val="27"/>
          <w:szCs w:val="27"/>
          <w:spacing w:val="-7"/>
        </w:rPr>
        <w:t>年长志气高者，希望进</w:t>
      </w:r>
    </w:p>
    <w:p>
      <w:pPr>
        <w:pStyle w:val="BodyText"/>
        <w:spacing w:line="326" w:lineRule="auto"/>
        <w:rPr/>
      </w:pPr>
      <w:r/>
    </w:p>
    <w:p>
      <w:pPr>
        <w:pStyle w:val="BodyText"/>
        <w:spacing w:line="327" w:lineRule="auto"/>
        <w:rPr/>
      </w:pPr>
      <w:r>
        <w:drawing>
          <wp:anchor distT="0" distB="0" distL="0" distR="0" simplePos="0" relativeHeight="252212224" behindDoc="0" locked="0" layoutInCell="1" allowOverlap="1">
            <wp:simplePos x="0" y="0"/>
            <wp:positionH relativeFrom="column">
              <wp:posOffset>0</wp:posOffset>
            </wp:positionH>
            <wp:positionV relativeFrom="paragraph">
              <wp:posOffset>18823</wp:posOffset>
            </wp:positionV>
            <wp:extent cx="2952764" cy="6350"/>
            <wp:effectExtent l="0" t="0" r="0" b="0"/>
            <wp:wrapNone/>
            <wp:docPr id="182" name="IM 182"/>
            <wp:cNvGraphicFramePr/>
            <a:graphic>
              <a:graphicData uri="http://schemas.openxmlformats.org/drawingml/2006/picture">
                <pic:pic>
                  <pic:nvPicPr>
                    <pic:cNvPr id="182" name="IM 182"/>
                    <pic:cNvPicPr/>
                  </pic:nvPicPr>
                  <pic:blipFill>
                    <a:blip r:embed="rId90"/>
                    <a:stretch>
                      <a:fillRect/>
                    </a:stretch>
                  </pic:blipFill>
                  <pic:spPr>
                    <a:xfrm rot="0">
                      <a:off x="0" y="0"/>
                      <a:ext cx="2952764" cy="6350"/>
                    </a:xfrm>
                    <a:prstGeom prst="rect">
                      <a:avLst/>
                    </a:prstGeom>
                  </pic:spPr>
                </pic:pic>
              </a:graphicData>
            </a:graphic>
          </wp:anchor>
        </w:drawing>
      </w:r>
      <w:r/>
    </w:p>
    <w:p>
      <w:pPr>
        <w:ind w:left="120"/>
        <w:spacing w:before="66" w:line="216" w:lineRule="auto"/>
        <w:rPr>
          <w:rFonts w:ascii="SimSun" w:hAnsi="SimSun" w:eastAsia="SimSun" w:cs="SimSun"/>
          <w:sz w:val="20"/>
          <w:szCs w:val="20"/>
        </w:rPr>
      </w:pPr>
      <w:r>
        <w:rPr>
          <w:rFonts w:ascii="SimSun" w:hAnsi="SimSun" w:eastAsia="SimSun" w:cs="SimSun"/>
          <w:sz w:val="20"/>
          <w:szCs w:val="20"/>
          <w:spacing w:val="14"/>
        </w:rPr>
        <w:t>[1]黄炎培：《吾师蔡孑民先生哀悼辞》,1940年3月24日《中央日报》(重庆)。</w:t>
      </w:r>
    </w:p>
    <w:p>
      <w:pPr>
        <w:spacing w:line="216" w:lineRule="auto"/>
        <w:sectPr>
          <w:pgSz w:w="11910" w:h="16840"/>
          <w:pgMar w:top="400" w:right="679" w:bottom="400" w:left="1239" w:header="0" w:footer="0" w:gutter="0"/>
        </w:sectPr>
        <w:rPr>
          <w:rFonts w:ascii="SimSun" w:hAnsi="SimSun" w:eastAsia="SimSun" w:cs="SimSun"/>
          <w:sz w:val="20"/>
          <w:szCs w:val="20"/>
        </w:rPr>
      </w:pPr>
    </w:p>
    <w:p>
      <w:pPr>
        <w:pStyle w:val="BodyText"/>
        <w:spacing w:line="258" w:lineRule="auto"/>
        <w:rPr/>
      </w:pPr>
      <w:r/>
    </w:p>
    <w:p>
      <w:pPr>
        <w:pStyle w:val="BodyText"/>
        <w:spacing w:line="258" w:lineRule="auto"/>
        <w:rPr/>
      </w:pPr>
      <w:r/>
    </w:p>
    <w:p>
      <w:pPr>
        <w:ind w:left="479"/>
        <w:spacing w:before="175" w:line="179" w:lineRule="auto"/>
        <w:rPr>
          <w:rFonts w:ascii="Times New Roman" w:hAnsi="Times New Roman" w:eastAsia="Times New Roman" w:cs="Times New Roman"/>
          <w:sz w:val="61"/>
          <w:szCs w:val="61"/>
        </w:rPr>
      </w:pPr>
      <w:r>
        <w:rPr>
          <w:rFonts w:ascii="Times New Roman" w:hAnsi="Times New Roman" w:eastAsia="Times New Roman" w:cs="Times New Roman"/>
          <w:sz w:val="61"/>
          <w:szCs w:val="61"/>
          <w:spacing w:val="-5"/>
        </w:rPr>
        <w:t>038</w:t>
      </w:r>
    </w:p>
    <w:p>
      <w:pPr>
        <w:spacing w:line="221" w:lineRule="auto"/>
        <w:rPr>
          <w:rFonts w:ascii="SimHei" w:hAnsi="SimHei" w:eastAsia="SimHei" w:cs="SimHei"/>
          <w:sz w:val="22"/>
          <w:szCs w:val="22"/>
        </w:rPr>
      </w:pPr>
      <w:r>
        <w:rPr>
          <w:rFonts w:ascii="SimHei" w:hAnsi="SimHei" w:eastAsia="SimHei" w:cs="SimHei"/>
          <w:sz w:val="22"/>
          <w:szCs w:val="22"/>
          <w:spacing w:val="-1"/>
        </w:rPr>
        <w:t>20世纪中国教育家画传</w:t>
      </w:r>
    </w:p>
    <w:p>
      <w:pPr>
        <w:pStyle w:val="BodyText"/>
        <w:spacing w:line="453" w:lineRule="auto"/>
        <w:rPr/>
      </w:pPr>
      <w:r/>
    </w:p>
    <w:p>
      <w:pPr>
        <w:ind w:left="479" w:firstLine="60"/>
        <w:spacing w:before="85" w:line="382" w:lineRule="auto"/>
        <w:rPr>
          <w:rFonts w:ascii="SimSun" w:hAnsi="SimSun" w:eastAsia="SimSun" w:cs="SimSun"/>
          <w:sz w:val="26"/>
          <w:szCs w:val="26"/>
        </w:rPr>
      </w:pPr>
      <w:r>
        <w:rPr>
          <w:rFonts w:ascii="SimSun" w:hAnsi="SimSun" w:eastAsia="SimSun" w:cs="SimSun"/>
          <w:sz w:val="26"/>
          <w:szCs w:val="26"/>
          <w:spacing w:val="14"/>
        </w:rPr>
        <w:t>日本成城学校学习军事。吴稚晖便带领他们来到中国驻日使馆，要求驻日公</w:t>
      </w:r>
      <w:r>
        <w:rPr>
          <w:rFonts w:ascii="SimSun" w:hAnsi="SimSun" w:eastAsia="SimSun" w:cs="SimSun"/>
          <w:sz w:val="26"/>
          <w:szCs w:val="26"/>
          <w:spacing w:val="12"/>
        </w:rPr>
        <w:t xml:space="preserve"> </w:t>
      </w:r>
      <w:r>
        <w:rPr>
          <w:rFonts w:ascii="SimSun" w:hAnsi="SimSun" w:eastAsia="SimSun" w:cs="SimSun"/>
          <w:sz w:val="26"/>
          <w:szCs w:val="26"/>
          <w:spacing w:val="15"/>
        </w:rPr>
        <w:t>使蔡钧予以帮助介绍。但蔡钧秉承清政府的旨意，托辞拒绝，而且“屡去屡</w:t>
      </w:r>
      <w:r>
        <w:rPr>
          <w:rFonts w:ascii="SimSun" w:hAnsi="SimSun" w:eastAsia="SimSun" w:cs="SimSun"/>
          <w:sz w:val="26"/>
          <w:szCs w:val="26"/>
          <w:spacing w:val="8"/>
        </w:rPr>
        <w:t xml:space="preserve">  </w:t>
      </w:r>
      <w:r>
        <w:rPr>
          <w:rFonts w:ascii="SimSun" w:hAnsi="SimSun" w:eastAsia="SimSun" w:cs="SimSun"/>
          <w:sz w:val="26"/>
          <w:szCs w:val="26"/>
          <w:spacing w:val="7"/>
        </w:rPr>
        <w:t>拒”。最后一次，吴稚晖与留学生们在使馆静坐不走，表示“必待公使允许始</w:t>
      </w:r>
      <w:r>
        <w:rPr>
          <w:rFonts w:ascii="SimSun" w:hAnsi="SimSun" w:eastAsia="SimSun" w:cs="SimSun"/>
          <w:sz w:val="26"/>
          <w:szCs w:val="26"/>
          <w:spacing w:val="17"/>
        </w:rPr>
        <w:t xml:space="preserve"> </w:t>
      </w:r>
      <w:r>
        <w:rPr>
          <w:rFonts w:ascii="SimSun" w:hAnsi="SimSun" w:eastAsia="SimSun" w:cs="SimSun"/>
          <w:sz w:val="26"/>
          <w:szCs w:val="26"/>
          <w:spacing w:val="8"/>
        </w:rPr>
        <w:t>离开”。蔡钧招来日本警察，遣散留学生，</w:t>
      </w:r>
      <w:r>
        <w:rPr>
          <w:rFonts w:ascii="SimSun" w:hAnsi="SimSun" w:eastAsia="SimSun" w:cs="SimSun"/>
          <w:sz w:val="26"/>
          <w:szCs w:val="26"/>
          <w:spacing w:val="7"/>
        </w:rPr>
        <w:t>拘捕吴稚晖和孙揆均，并限令他们</w:t>
      </w:r>
      <w:r>
        <w:rPr>
          <w:rFonts w:ascii="SimSun" w:hAnsi="SimSun" w:eastAsia="SimSun" w:cs="SimSun"/>
          <w:sz w:val="26"/>
          <w:szCs w:val="26"/>
        </w:rPr>
        <w:t xml:space="preserve"> </w:t>
      </w:r>
      <w:r>
        <w:rPr>
          <w:rFonts w:ascii="SimSun" w:hAnsi="SimSun" w:eastAsia="SimSun" w:cs="SimSun"/>
          <w:sz w:val="26"/>
          <w:szCs w:val="26"/>
          <w:spacing w:val="15"/>
        </w:rPr>
        <w:t>两人离境。吴稚晖在被日本警察押送经过皇宫护城河时，愤而投水，以死抗</w:t>
      </w:r>
      <w:r>
        <w:rPr>
          <w:rFonts w:ascii="SimSun" w:hAnsi="SimSun" w:eastAsia="SimSun" w:cs="SimSun"/>
          <w:sz w:val="26"/>
          <w:szCs w:val="26"/>
          <w:spacing w:val="6"/>
        </w:rPr>
        <w:t xml:space="preserve">  </w:t>
      </w:r>
      <w:r>
        <w:rPr>
          <w:rFonts w:ascii="SimSun" w:hAnsi="SimSun" w:eastAsia="SimSun" w:cs="SimSun"/>
          <w:sz w:val="26"/>
          <w:szCs w:val="26"/>
          <w:spacing w:val="6"/>
        </w:rPr>
        <w:t>议。结果被救起，押至神户送上法国邮船。蔡元培与吴稚晖在国内彼此相识，</w:t>
      </w:r>
      <w:r>
        <w:rPr>
          <w:rFonts w:ascii="SimSun" w:hAnsi="SimSun" w:eastAsia="SimSun" w:cs="SimSun"/>
          <w:sz w:val="26"/>
          <w:szCs w:val="26"/>
          <w:spacing w:val="7"/>
        </w:rPr>
        <w:t xml:space="preserve">  </w:t>
      </w:r>
      <w:r>
        <w:rPr>
          <w:rFonts w:ascii="SimSun" w:hAnsi="SimSun" w:eastAsia="SimSun" w:cs="SimSun"/>
          <w:sz w:val="26"/>
          <w:szCs w:val="26"/>
          <w:spacing w:val="16"/>
        </w:rPr>
        <w:t>当他得知吴稚晖被日本警察拘捕后，立即与高梦旦一起</w:t>
      </w:r>
      <w:r>
        <w:rPr>
          <w:rFonts w:ascii="SimSun" w:hAnsi="SimSun" w:eastAsia="SimSun" w:cs="SimSun"/>
          <w:sz w:val="26"/>
          <w:szCs w:val="26"/>
          <w:spacing w:val="15"/>
        </w:rPr>
        <w:t>拜访正在日本考察的</w:t>
      </w:r>
      <w:r>
        <w:rPr>
          <w:rFonts w:ascii="SimSun" w:hAnsi="SimSun" w:eastAsia="SimSun" w:cs="SimSun"/>
          <w:sz w:val="26"/>
          <w:szCs w:val="26"/>
        </w:rPr>
        <w:t xml:space="preserve"> </w:t>
      </w:r>
      <w:r>
        <w:rPr>
          <w:rFonts w:ascii="SimSun" w:hAnsi="SimSun" w:eastAsia="SimSun" w:cs="SimSun"/>
          <w:sz w:val="26"/>
          <w:szCs w:val="26"/>
          <w:spacing w:val="15"/>
        </w:rPr>
        <w:t>京师大学堂监督吴汝纶，请他出面设法营救吴稚晖。后来听人说蔡钧或许会</w:t>
      </w:r>
      <w:r>
        <w:rPr>
          <w:rFonts w:ascii="SimSun" w:hAnsi="SimSun" w:eastAsia="SimSun" w:cs="SimSun"/>
          <w:sz w:val="26"/>
          <w:szCs w:val="26"/>
          <w:spacing w:val="7"/>
        </w:rPr>
        <w:t xml:space="preserve">  </w:t>
      </w:r>
      <w:r>
        <w:rPr>
          <w:rFonts w:ascii="SimSun" w:hAnsi="SimSun" w:eastAsia="SimSun" w:cs="SimSun"/>
          <w:sz w:val="26"/>
          <w:szCs w:val="26"/>
          <w:spacing w:val="15"/>
        </w:rPr>
        <w:t>恼羞成怒，向清政府报告，诬陷吴稚晖为康党，并与日方密商，将吴稚晖送</w:t>
      </w:r>
      <w:r>
        <w:rPr>
          <w:rFonts w:ascii="SimSun" w:hAnsi="SimSun" w:eastAsia="SimSun" w:cs="SimSun"/>
          <w:sz w:val="26"/>
          <w:szCs w:val="26"/>
          <w:spacing w:val="7"/>
        </w:rPr>
        <w:t xml:space="preserve">  </w:t>
      </w:r>
      <w:r>
        <w:rPr>
          <w:rFonts w:ascii="SimSun" w:hAnsi="SimSun" w:eastAsia="SimSun" w:cs="SimSun"/>
          <w:sz w:val="26"/>
          <w:szCs w:val="26"/>
          <w:spacing w:val="8"/>
        </w:rPr>
        <w:t>经天津后，直送北京治罪。倘若无人陪同，随时援救，则吴稚</w:t>
      </w:r>
      <w:r>
        <w:rPr>
          <w:rFonts w:ascii="SimSun" w:hAnsi="SimSun" w:eastAsia="SimSun" w:cs="SimSun"/>
          <w:sz w:val="26"/>
          <w:szCs w:val="26"/>
          <w:spacing w:val="7"/>
        </w:rPr>
        <w:t>晖甚为危险。闻</w:t>
      </w:r>
      <w:r>
        <w:rPr>
          <w:rFonts w:ascii="SimSun" w:hAnsi="SimSun" w:eastAsia="SimSun" w:cs="SimSun"/>
          <w:sz w:val="26"/>
          <w:szCs w:val="26"/>
        </w:rPr>
        <w:t xml:space="preserve"> </w:t>
      </w:r>
      <w:r>
        <w:rPr>
          <w:rFonts w:ascii="SimSun" w:hAnsi="SimSun" w:eastAsia="SimSun" w:cs="SimSun"/>
          <w:sz w:val="26"/>
          <w:szCs w:val="26"/>
          <w:spacing w:val="11"/>
        </w:rPr>
        <w:t>此，蔡元培“自认有此资格”,遂毅然中断在日本刚开始几天的游历，陪同吴</w:t>
      </w:r>
      <w:r>
        <w:rPr>
          <w:rFonts w:ascii="SimSun" w:hAnsi="SimSun" w:eastAsia="SimSun" w:cs="SimSun"/>
          <w:sz w:val="26"/>
          <w:szCs w:val="26"/>
          <w:spacing w:val="4"/>
        </w:rPr>
        <w:t xml:space="preserve">  </w:t>
      </w:r>
      <w:r>
        <w:rPr>
          <w:rFonts w:ascii="SimSun" w:hAnsi="SimSun" w:eastAsia="SimSun" w:cs="SimSun"/>
          <w:sz w:val="26"/>
          <w:szCs w:val="26"/>
        </w:rPr>
        <w:t>稚晖等回国。“上船后，日警即不过问，而所乘船又</w:t>
      </w:r>
      <w:r>
        <w:rPr>
          <w:rFonts w:ascii="SimSun" w:hAnsi="SimSun" w:eastAsia="SimSun" w:cs="SimSun"/>
          <w:sz w:val="26"/>
          <w:szCs w:val="26"/>
          <w:spacing w:val="-1"/>
        </w:rPr>
        <w:t>直赴上海。”因此，蔡元培</w:t>
      </w:r>
      <w:r>
        <w:rPr>
          <w:rFonts w:ascii="SimSun" w:hAnsi="SimSun" w:eastAsia="SimSun" w:cs="SimSun"/>
          <w:sz w:val="26"/>
          <w:szCs w:val="26"/>
        </w:rPr>
        <w:t xml:space="preserve">  </w:t>
      </w:r>
      <w:r>
        <w:rPr>
          <w:rFonts w:ascii="SimSun" w:hAnsi="SimSun" w:eastAsia="SimSun" w:cs="SimSun"/>
          <w:sz w:val="26"/>
          <w:szCs w:val="26"/>
          <w:spacing w:val="6"/>
        </w:rPr>
        <w:t>与吴稚晖等于8月13日安抵上海，并以中国教育会的名义，在张园“海天胜处”</w:t>
      </w:r>
      <w:r>
        <w:rPr>
          <w:rFonts w:ascii="SimSun" w:hAnsi="SimSun" w:eastAsia="SimSun" w:cs="SimSun"/>
          <w:sz w:val="26"/>
          <w:szCs w:val="26"/>
          <w:spacing w:val="18"/>
        </w:rPr>
        <w:t xml:space="preserve"> </w:t>
      </w:r>
      <w:r>
        <w:rPr>
          <w:rFonts w:ascii="SimSun" w:hAnsi="SimSun" w:eastAsia="SimSun" w:cs="SimSun"/>
          <w:sz w:val="26"/>
          <w:szCs w:val="26"/>
          <w:spacing w:val="15"/>
        </w:rPr>
        <w:t>举行欢迎会。这段插曲从一个侧面反映了蔡元培待人真诚、为人仗义的性格</w:t>
      </w:r>
      <w:r>
        <w:rPr>
          <w:rFonts w:ascii="SimSun" w:hAnsi="SimSun" w:eastAsia="SimSun" w:cs="SimSun"/>
          <w:sz w:val="26"/>
          <w:szCs w:val="26"/>
          <w:spacing w:val="7"/>
        </w:rPr>
        <w:t xml:space="preserve">  </w:t>
      </w:r>
      <w:r>
        <w:rPr>
          <w:rFonts w:ascii="SimSun" w:hAnsi="SimSun" w:eastAsia="SimSun" w:cs="SimSun"/>
          <w:sz w:val="26"/>
          <w:szCs w:val="26"/>
          <w:spacing w:val="7"/>
        </w:rPr>
        <w:t>特点。吴稚晖一生推崇蔡元培，与其交往密切，应当说与此有相当关系。</w:t>
      </w:r>
    </w:p>
    <w:p>
      <w:pPr>
        <w:pStyle w:val="BodyText"/>
        <w:spacing w:line="265" w:lineRule="auto"/>
        <w:rPr/>
      </w:pPr>
      <w:r/>
    </w:p>
    <w:p>
      <w:pPr>
        <w:pStyle w:val="BodyText"/>
        <w:spacing w:line="266" w:lineRule="auto"/>
        <w:rPr/>
      </w:pPr>
      <w:r/>
    </w:p>
    <w:p>
      <w:pPr>
        <w:pStyle w:val="BodyText"/>
        <w:spacing w:line="266" w:lineRule="auto"/>
        <w:rPr/>
      </w:pPr>
      <w:r/>
    </w:p>
    <w:p>
      <w:pPr>
        <w:pStyle w:val="BodyText"/>
        <w:spacing w:line="266" w:lineRule="auto"/>
        <w:rPr/>
      </w:pPr>
      <w:r/>
    </w:p>
    <w:p>
      <w:pPr>
        <w:ind w:left="3115" w:right="2126" w:hanging="620"/>
        <w:spacing w:before="133" w:line="238" w:lineRule="auto"/>
        <w:rPr>
          <w:rFonts w:ascii="SimHei" w:hAnsi="SimHei" w:eastAsia="SimHei" w:cs="SimHei"/>
          <w:sz w:val="41"/>
          <w:szCs w:val="41"/>
        </w:rPr>
      </w:pPr>
      <w:r>
        <w:rPr>
          <w:rFonts w:ascii="SimHei" w:hAnsi="SimHei" w:eastAsia="SimHei" w:cs="SimHei"/>
          <w:sz w:val="41"/>
          <w:szCs w:val="41"/>
          <w:b/>
          <w:bCs/>
          <w:spacing w:val="7"/>
        </w:rPr>
        <w:t>参与发起创立中国教育会、</w:t>
      </w:r>
      <w:r>
        <w:rPr>
          <w:rFonts w:ascii="SimHei" w:hAnsi="SimHei" w:eastAsia="SimHei" w:cs="SimHei"/>
          <w:sz w:val="41"/>
          <w:szCs w:val="41"/>
          <w:spacing w:val="6"/>
        </w:rPr>
        <w:t xml:space="preserve"> </w:t>
      </w:r>
      <w:r>
        <w:rPr>
          <w:rFonts w:ascii="SimHei" w:hAnsi="SimHei" w:eastAsia="SimHei" w:cs="SimHei"/>
          <w:sz w:val="41"/>
          <w:szCs w:val="41"/>
          <w:b/>
          <w:bCs/>
          <w:spacing w:val="18"/>
        </w:rPr>
        <w:t>爱国女学和爱国学社</w:t>
      </w:r>
    </w:p>
    <w:p>
      <w:pPr>
        <w:pStyle w:val="BodyText"/>
        <w:spacing w:line="258" w:lineRule="auto"/>
        <w:rPr/>
      </w:pPr>
      <w:r/>
    </w:p>
    <w:p>
      <w:pPr>
        <w:pStyle w:val="BodyText"/>
        <w:spacing w:line="259" w:lineRule="auto"/>
        <w:rPr/>
      </w:pPr>
      <w:r/>
    </w:p>
    <w:p>
      <w:pPr>
        <w:pStyle w:val="BodyText"/>
        <w:spacing w:line="259" w:lineRule="auto"/>
        <w:rPr/>
      </w:pPr>
      <w:r/>
    </w:p>
    <w:p>
      <w:pPr>
        <w:pStyle w:val="BodyText"/>
        <w:spacing w:line="259" w:lineRule="auto"/>
        <w:rPr/>
      </w:pPr>
      <w:r/>
    </w:p>
    <w:p>
      <w:pPr>
        <w:ind w:left="479" w:right="93" w:firstLine="539"/>
        <w:spacing w:before="85" w:line="384" w:lineRule="auto"/>
        <w:jc w:val="both"/>
        <w:rPr>
          <w:rFonts w:ascii="SimSun" w:hAnsi="SimSun" w:eastAsia="SimSun" w:cs="SimSun"/>
          <w:sz w:val="26"/>
          <w:szCs w:val="26"/>
        </w:rPr>
      </w:pPr>
      <w:r>
        <w:rPr>
          <w:rFonts w:ascii="SimSun" w:hAnsi="SimSun" w:eastAsia="SimSun" w:cs="SimSun"/>
          <w:sz w:val="26"/>
          <w:szCs w:val="26"/>
          <w:spacing w:val="26"/>
        </w:rPr>
        <w:t>在南洋公学任职期间，蔡元培还参与发起创立了</w:t>
      </w:r>
      <w:r>
        <w:rPr>
          <w:rFonts w:ascii="SimSun" w:hAnsi="SimSun" w:eastAsia="SimSun" w:cs="SimSun"/>
          <w:sz w:val="26"/>
          <w:szCs w:val="26"/>
          <w:spacing w:val="25"/>
        </w:rPr>
        <w:t>中国教育会和爱国女</w:t>
      </w:r>
      <w:r>
        <w:rPr>
          <w:rFonts w:ascii="SimSun" w:hAnsi="SimSun" w:eastAsia="SimSun" w:cs="SimSun"/>
          <w:sz w:val="26"/>
          <w:szCs w:val="26"/>
        </w:rPr>
        <w:t xml:space="preserve"> </w:t>
      </w:r>
      <w:r>
        <w:rPr>
          <w:rFonts w:ascii="SimSun" w:hAnsi="SimSun" w:eastAsia="SimSun" w:cs="SimSun"/>
          <w:sz w:val="26"/>
          <w:szCs w:val="26"/>
          <w:spacing w:val="16"/>
        </w:rPr>
        <w:t>学。在南洋公学学生退学风潮后，他又参与</w:t>
      </w:r>
      <w:r>
        <w:rPr>
          <w:rFonts w:ascii="SimSun" w:hAnsi="SimSun" w:eastAsia="SimSun" w:cs="SimSun"/>
          <w:sz w:val="26"/>
          <w:szCs w:val="26"/>
          <w:spacing w:val="15"/>
        </w:rPr>
        <w:t>创办了爱国学社。这些机构在公</w:t>
      </w:r>
      <w:r>
        <w:rPr>
          <w:rFonts w:ascii="SimSun" w:hAnsi="SimSun" w:eastAsia="SimSun" w:cs="SimSun"/>
          <w:sz w:val="26"/>
          <w:szCs w:val="26"/>
        </w:rPr>
        <w:t xml:space="preserve"> </w:t>
      </w:r>
      <w:r>
        <w:rPr>
          <w:rFonts w:ascii="SimSun" w:hAnsi="SimSun" w:eastAsia="SimSun" w:cs="SimSun"/>
          <w:sz w:val="26"/>
          <w:szCs w:val="26"/>
          <w:spacing w:val="15"/>
        </w:rPr>
        <w:t>开办理教育的同时，暗中又从事反清革命活动，成为当时重要的秘密革命机</w:t>
      </w:r>
      <w:r>
        <w:rPr>
          <w:rFonts w:ascii="SimSun" w:hAnsi="SimSun" w:eastAsia="SimSun" w:cs="SimSun"/>
          <w:sz w:val="26"/>
          <w:szCs w:val="26"/>
          <w:spacing w:val="13"/>
        </w:rPr>
        <w:t xml:space="preserve"> </w:t>
      </w:r>
      <w:r>
        <w:rPr>
          <w:rFonts w:ascii="SimSun" w:hAnsi="SimSun" w:eastAsia="SimSun" w:cs="SimSun"/>
          <w:sz w:val="26"/>
          <w:szCs w:val="26"/>
          <w:spacing w:val="8"/>
        </w:rPr>
        <w:t>关，蔡元培也由此走上了革命道路。</w:t>
      </w:r>
    </w:p>
    <w:p>
      <w:pPr>
        <w:spacing w:line="384" w:lineRule="auto"/>
        <w:sectPr>
          <w:pgSz w:w="11910" w:h="16840"/>
          <w:pgMar w:top="400" w:right="1324" w:bottom="400" w:left="900" w:header="0" w:footer="0" w:gutter="0"/>
        </w:sectPr>
        <w:rPr>
          <w:rFonts w:ascii="SimSun" w:hAnsi="SimSun" w:eastAsia="SimSun" w:cs="SimSun"/>
          <w:sz w:val="26"/>
          <w:szCs w:val="26"/>
        </w:rPr>
      </w:pPr>
    </w:p>
    <w:p>
      <w:pPr>
        <w:pStyle w:val="BodyText"/>
        <w:spacing w:line="248" w:lineRule="auto"/>
        <w:rPr/>
      </w:pPr>
      <w:r/>
    </w:p>
    <w:p>
      <w:pPr>
        <w:pStyle w:val="BodyText"/>
        <w:spacing w:line="249" w:lineRule="auto"/>
        <w:rPr/>
      </w:pPr>
      <w:r/>
    </w:p>
    <w:p>
      <w:pPr>
        <w:pStyle w:val="BodyText"/>
        <w:spacing w:line="249" w:lineRule="auto"/>
        <w:rPr/>
      </w:pPr>
      <w:r/>
    </w:p>
    <w:p>
      <w:pPr>
        <w:spacing w:before="130" w:line="229" w:lineRule="auto"/>
        <w:jc w:val="right"/>
        <w:rPr>
          <w:rFonts w:ascii="Times New Roman" w:hAnsi="Times New Roman" w:eastAsia="Times New Roman" w:cs="Times New Roman"/>
          <w:sz w:val="40"/>
          <w:szCs w:val="40"/>
        </w:rPr>
      </w:pPr>
      <w:r>
        <w:rPr>
          <w:rFonts w:ascii="LiSu" w:hAnsi="LiSu" w:eastAsia="LiSu" w:cs="LiSu"/>
          <w:sz w:val="40"/>
          <w:szCs w:val="40"/>
          <w:b/>
          <w:bCs/>
          <w:spacing w:val="-20"/>
        </w:rPr>
        <w:t>蔡元培画</w:t>
      </w:r>
      <w:r>
        <w:rPr>
          <w:rFonts w:ascii="LiSu" w:hAnsi="LiSu" w:eastAsia="LiSu" w:cs="LiSu"/>
          <w:sz w:val="40"/>
          <w:szCs w:val="40"/>
          <w:b/>
          <w:bCs/>
          <w:spacing w:val="-19"/>
        </w:rPr>
        <w:t>传</w:t>
      </w:r>
      <w:r>
        <w:rPr>
          <w:rFonts w:ascii="LiSu" w:hAnsi="LiSu" w:eastAsia="LiSu" w:cs="LiSu"/>
          <w:sz w:val="40"/>
          <w:szCs w:val="40"/>
          <w:spacing w:val="75"/>
        </w:rPr>
        <w:t xml:space="preserve"> </w:t>
      </w:r>
      <w:r>
        <w:rPr>
          <w:rFonts w:ascii="LiSu" w:hAnsi="LiSu" w:eastAsia="LiSu" w:cs="LiSu"/>
          <w:sz w:val="40"/>
          <w:szCs w:val="40"/>
          <w:spacing w:val="-19"/>
        </w:rPr>
        <w:t>|</w:t>
      </w:r>
      <w:r>
        <w:rPr>
          <w:rFonts w:ascii="LiSu" w:hAnsi="LiSu" w:eastAsia="LiSu" w:cs="LiSu"/>
          <w:sz w:val="40"/>
          <w:szCs w:val="40"/>
          <w:spacing w:val="-87"/>
        </w:rPr>
        <w:t xml:space="preserve"> </w:t>
      </w:r>
      <w:r>
        <w:rPr>
          <w:rFonts w:ascii="Times New Roman" w:hAnsi="Times New Roman" w:eastAsia="Times New Roman" w:cs="Times New Roman"/>
          <w:sz w:val="40"/>
          <w:szCs w:val="40"/>
          <w:b/>
          <w:bCs/>
          <w:spacing w:val="-19"/>
        </w:rPr>
        <w:t>03</w:t>
      </w:r>
      <w:r>
        <w:rPr>
          <w:rFonts w:ascii="Times New Roman" w:hAnsi="Times New Roman" w:eastAsia="Times New Roman" w:cs="Times New Roman"/>
          <w:sz w:val="40"/>
          <w:szCs w:val="40"/>
          <w:b/>
          <w:bCs/>
          <w:spacing w:val="-15"/>
        </w:rPr>
        <w:t>9</w:t>
      </w:r>
    </w:p>
    <w:p>
      <w:pPr>
        <w:pStyle w:val="BodyText"/>
        <w:spacing w:line="432" w:lineRule="auto"/>
        <w:rPr/>
      </w:pPr>
      <w:r/>
    </w:p>
    <w:p>
      <w:pPr>
        <w:ind w:left="34" w:right="697" w:firstLine="550"/>
        <w:spacing w:before="88" w:line="361" w:lineRule="auto"/>
        <w:rPr>
          <w:rFonts w:ascii="SimSun" w:hAnsi="SimSun" w:eastAsia="SimSun" w:cs="SimSun"/>
          <w:sz w:val="27"/>
          <w:szCs w:val="27"/>
        </w:rPr>
      </w:pPr>
      <w:r>
        <w:rPr>
          <w:rFonts w:ascii="SimSun" w:hAnsi="SimSun" w:eastAsia="SimSun" w:cs="SimSun"/>
          <w:sz w:val="27"/>
          <w:szCs w:val="27"/>
          <w:spacing w:val="9"/>
        </w:rPr>
        <w:t>中国教育会于1902年4月15日由蔡元培、蒋智由、林少泉(白水)、叶瀚 </w:t>
      </w:r>
      <w:r>
        <w:rPr>
          <w:rFonts w:ascii="SimSun" w:hAnsi="SimSun" w:eastAsia="SimSun" w:cs="SimSun"/>
          <w:sz w:val="27"/>
          <w:szCs w:val="27"/>
          <w:spacing w:val="21"/>
        </w:rPr>
        <w:t>(浩吾)、王季同(小徐)、汪德渊(允宗)、</w:t>
      </w:r>
      <w:r>
        <w:rPr>
          <w:rFonts w:ascii="SimSun" w:hAnsi="SimSun" w:eastAsia="SimSun" w:cs="SimSun"/>
          <w:sz w:val="27"/>
          <w:szCs w:val="27"/>
          <w:spacing w:val="20"/>
        </w:rPr>
        <w:t>黄宗仰(乌目山僧)等人发起成</w:t>
      </w:r>
      <w:r>
        <w:rPr>
          <w:rFonts w:ascii="SimSun" w:hAnsi="SimSun" w:eastAsia="SimSun" w:cs="SimSun"/>
          <w:sz w:val="27"/>
          <w:szCs w:val="27"/>
        </w:rPr>
        <w:t xml:space="preserve"> </w:t>
      </w:r>
      <w:r>
        <w:rPr>
          <w:rFonts w:ascii="SimSun" w:hAnsi="SimSun" w:eastAsia="SimSun" w:cs="SimSun"/>
          <w:sz w:val="27"/>
          <w:szCs w:val="27"/>
          <w:spacing w:val="6"/>
        </w:rPr>
        <w:t>立，会址设在上海泥城桥福源里21号。4月26日，蔡元培被推选为事务长(即</w:t>
      </w:r>
      <w:r>
        <w:rPr>
          <w:rFonts w:ascii="SimSun" w:hAnsi="SimSun" w:eastAsia="SimSun" w:cs="SimSun"/>
          <w:sz w:val="27"/>
          <w:szCs w:val="27"/>
          <w:spacing w:val="1"/>
        </w:rPr>
        <w:t xml:space="preserve"> </w:t>
      </w:r>
      <w:r>
        <w:rPr>
          <w:rFonts w:ascii="SimSun" w:hAnsi="SimSun" w:eastAsia="SimSun" w:cs="SimSun"/>
          <w:sz w:val="27"/>
          <w:szCs w:val="27"/>
          <w:spacing w:val="2"/>
        </w:rPr>
        <w:t>会长),王慕陶、蒋智由、戢翼翠(元丞)、蒯若木为干事，陈仲骞为会计。</w:t>
      </w:r>
    </w:p>
    <w:p>
      <w:pPr>
        <w:ind w:right="685" w:firstLine="584"/>
        <w:spacing w:before="33" w:line="366" w:lineRule="auto"/>
        <w:rPr>
          <w:rFonts w:ascii="SimSun" w:hAnsi="SimSun" w:eastAsia="SimSun" w:cs="SimSun"/>
          <w:sz w:val="27"/>
          <w:szCs w:val="27"/>
        </w:rPr>
      </w:pPr>
      <w:r>
        <w:rPr>
          <w:rFonts w:ascii="SimSun" w:hAnsi="SimSun" w:eastAsia="SimSun" w:cs="SimSun"/>
          <w:sz w:val="27"/>
          <w:szCs w:val="27"/>
          <w:spacing w:val="-2"/>
        </w:rPr>
        <w:t>蔡元培等创立中国教育会的目的，据刊载在1902年7月5日《选报》第2</w:t>
      </w:r>
      <w:r>
        <w:rPr>
          <w:rFonts w:ascii="SimSun" w:hAnsi="SimSun" w:eastAsia="SimSun" w:cs="SimSun"/>
          <w:sz w:val="27"/>
          <w:szCs w:val="27"/>
          <w:spacing w:val="-3"/>
        </w:rPr>
        <w:t>1期</w:t>
      </w:r>
      <w:r>
        <w:rPr>
          <w:rFonts w:ascii="SimSun" w:hAnsi="SimSun" w:eastAsia="SimSun" w:cs="SimSun"/>
          <w:sz w:val="27"/>
          <w:szCs w:val="27"/>
        </w:rPr>
        <w:t xml:space="preserve"> </w:t>
      </w:r>
      <w:r>
        <w:rPr>
          <w:rFonts w:ascii="SimSun" w:hAnsi="SimSun" w:eastAsia="SimSun" w:cs="SimSun"/>
          <w:sz w:val="27"/>
          <w:szCs w:val="27"/>
          <w:spacing w:val="-1"/>
        </w:rPr>
        <w:t>《中国教育会章程》称：“本会以教育中国男女青年，开发其</w:t>
      </w:r>
      <w:r>
        <w:rPr>
          <w:rFonts w:ascii="SimSun" w:hAnsi="SimSun" w:eastAsia="SimSun" w:cs="SimSun"/>
          <w:sz w:val="27"/>
          <w:szCs w:val="27"/>
          <w:spacing w:val="-2"/>
        </w:rPr>
        <w:t>知识而增进其国</w:t>
      </w:r>
      <w:r>
        <w:rPr>
          <w:rFonts w:ascii="SimSun" w:hAnsi="SimSun" w:eastAsia="SimSun" w:cs="SimSun"/>
          <w:sz w:val="27"/>
          <w:szCs w:val="27"/>
        </w:rPr>
        <w:t xml:space="preserve"> </w:t>
      </w:r>
      <w:r>
        <w:rPr>
          <w:rFonts w:ascii="SimSun" w:hAnsi="SimSun" w:eastAsia="SimSun" w:cs="SimSun"/>
          <w:sz w:val="27"/>
          <w:szCs w:val="27"/>
        </w:rPr>
        <w:t>家观念，以为他日恢复国权之基础为目的。”如果上面的文字写</w:t>
      </w:r>
      <w:r>
        <w:rPr>
          <w:rFonts w:ascii="SimSun" w:hAnsi="SimSun" w:eastAsia="SimSun" w:cs="SimSun"/>
          <w:sz w:val="27"/>
          <w:szCs w:val="27"/>
          <w:spacing w:val="-1"/>
        </w:rPr>
        <w:t>得比较简约，</w:t>
      </w:r>
      <w:r>
        <w:rPr>
          <w:rFonts w:ascii="SimSun" w:hAnsi="SimSun" w:eastAsia="SimSun" w:cs="SimSun"/>
          <w:sz w:val="27"/>
          <w:szCs w:val="27"/>
        </w:rPr>
        <w:t xml:space="preserve"> </w:t>
      </w:r>
      <w:r>
        <w:rPr>
          <w:rFonts w:ascii="SimSun" w:hAnsi="SimSun" w:eastAsia="SimSun" w:cs="SimSun"/>
          <w:sz w:val="27"/>
          <w:szCs w:val="27"/>
        </w:rPr>
        <w:t>那么11月20日，他们在一次会议上的发言，则说得更为明确。“</w:t>
      </w:r>
      <w:r>
        <w:rPr>
          <w:rFonts w:ascii="SimSun" w:hAnsi="SimSun" w:eastAsia="SimSun" w:cs="SimSun"/>
          <w:sz w:val="27"/>
          <w:szCs w:val="27"/>
          <w:spacing w:val="-1"/>
        </w:rPr>
        <w:t>我等所以设立</w:t>
      </w:r>
      <w:r>
        <w:rPr>
          <w:rFonts w:ascii="SimSun" w:hAnsi="SimSun" w:eastAsia="SimSun" w:cs="SimSun"/>
          <w:sz w:val="27"/>
          <w:szCs w:val="27"/>
        </w:rPr>
        <w:t xml:space="preserve"> </w:t>
      </w:r>
      <w:r>
        <w:rPr>
          <w:rFonts w:ascii="SimSun" w:hAnsi="SimSun" w:eastAsia="SimSun" w:cs="SimSun"/>
          <w:sz w:val="27"/>
          <w:szCs w:val="27"/>
          <w:spacing w:val="-1"/>
        </w:rPr>
        <w:t>此会者，实欲造成理想的国民，以建立理想的国家。”“我等理想的国家决非</w:t>
      </w:r>
      <w:r>
        <w:rPr>
          <w:rFonts w:ascii="SimSun" w:hAnsi="SimSun" w:eastAsia="SimSun" w:cs="SimSun"/>
          <w:sz w:val="27"/>
          <w:szCs w:val="27"/>
        </w:rPr>
        <w:t xml:space="preserve"> </w:t>
      </w:r>
      <w:r>
        <w:rPr>
          <w:rFonts w:ascii="SimSun" w:hAnsi="SimSun" w:eastAsia="SimSun" w:cs="SimSun"/>
          <w:sz w:val="27"/>
          <w:szCs w:val="27"/>
          <w:spacing w:val="-1"/>
        </w:rPr>
        <w:t>俄罗斯，决非德意志，乃纯然共和思想，所以从国民做起。”“我辈欲造共和</w:t>
      </w:r>
      <w:r>
        <w:rPr>
          <w:rFonts w:ascii="SimSun" w:hAnsi="SimSun" w:eastAsia="SimSun" w:cs="SimSun"/>
          <w:sz w:val="27"/>
          <w:szCs w:val="27"/>
          <w:spacing w:val="10"/>
        </w:rPr>
        <w:t xml:space="preserve"> </w:t>
      </w:r>
      <w:r>
        <w:rPr>
          <w:rFonts w:ascii="SimSun" w:hAnsi="SimSun" w:eastAsia="SimSun" w:cs="SimSun"/>
          <w:sz w:val="27"/>
          <w:szCs w:val="27"/>
          <w:spacing w:val="11"/>
        </w:rPr>
        <w:t>的国民，必欲共和的教育；要共和的教育，所以先立共和的教育会。”1可</w:t>
      </w:r>
      <w:r>
        <w:rPr>
          <w:rFonts w:ascii="SimSun" w:hAnsi="SimSun" w:eastAsia="SimSun" w:cs="SimSun"/>
          <w:sz w:val="27"/>
          <w:szCs w:val="27"/>
          <w:spacing w:val="7"/>
        </w:rPr>
        <w:t xml:space="preserve"> </w:t>
      </w:r>
      <w:r>
        <w:rPr>
          <w:rFonts w:ascii="SimSun" w:hAnsi="SimSun" w:eastAsia="SimSun" w:cs="SimSun"/>
          <w:sz w:val="27"/>
          <w:szCs w:val="27"/>
          <w:spacing w:val="-1"/>
        </w:rPr>
        <w:t>见，它旨在办理共和教育，以培养共和国民，进而建立共和国家。该会“表面</w:t>
      </w:r>
      <w:r>
        <w:rPr>
          <w:rFonts w:ascii="SimSun" w:hAnsi="SimSun" w:eastAsia="SimSun" w:cs="SimSun"/>
          <w:sz w:val="27"/>
          <w:szCs w:val="27"/>
        </w:rPr>
        <w:t xml:space="preserve"> </w:t>
      </w:r>
      <w:r>
        <w:rPr>
          <w:rFonts w:ascii="SimSun" w:hAnsi="SimSun" w:eastAsia="SimSun" w:cs="SimSun"/>
          <w:sz w:val="27"/>
          <w:szCs w:val="27"/>
          <w:spacing w:val="3"/>
        </w:rPr>
        <w:t>办理教育，暗中鼓吹革命”,是20世纪初国内</w:t>
      </w:r>
      <w:r>
        <w:rPr>
          <w:rFonts w:ascii="SimSun" w:hAnsi="SimSun" w:eastAsia="SimSun" w:cs="SimSun"/>
          <w:sz w:val="27"/>
          <w:szCs w:val="27"/>
          <w:spacing w:val="2"/>
        </w:rPr>
        <w:t>最早出现的一个革命团体。</w:t>
      </w:r>
    </w:p>
    <w:p>
      <w:pPr>
        <w:ind w:left="34" w:right="703" w:firstLine="550"/>
        <w:spacing w:before="115" w:line="363" w:lineRule="auto"/>
        <w:rPr>
          <w:rFonts w:ascii="SimSun" w:hAnsi="SimSun" w:eastAsia="SimSun" w:cs="SimSun"/>
          <w:sz w:val="27"/>
          <w:szCs w:val="27"/>
        </w:rPr>
      </w:pPr>
      <w:r>
        <w:rPr>
          <w:rFonts w:ascii="SimSun" w:hAnsi="SimSun" w:eastAsia="SimSun" w:cs="SimSun"/>
          <w:sz w:val="27"/>
          <w:szCs w:val="27"/>
          <w:spacing w:val="-2"/>
        </w:rPr>
        <w:t>中国教育会下设教育、出版、实业三部，其中教育部办得最有</w:t>
      </w:r>
      <w:r>
        <w:rPr>
          <w:rFonts w:ascii="SimSun" w:hAnsi="SimSun" w:eastAsia="SimSun" w:cs="SimSun"/>
          <w:sz w:val="27"/>
          <w:szCs w:val="27"/>
          <w:spacing w:val="-3"/>
        </w:rPr>
        <w:t>成效，影响</w:t>
      </w:r>
      <w:r>
        <w:rPr>
          <w:rFonts w:ascii="SimSun" w:hAnsi="SimSun" w:eastAsia="SimSun" w:cs="SimSun"/>
          <w:sz w:val="27"/>
          <w:szCs w:val="27"/>
        </w:rPr>
        <w:t xml:space="preserve"> </w:t>
      </w:r>
      <w:r>
        <w:rPr>
          <w:rFonts w:ascii="SimSun" w:hAnsi="SimSun" w:eastAsia="SimSun" w:cs="SimSun"/>
          <w:sz w:val="27"/>
          <w:szCs w:val="27"/>
          <w:spacing w:val="6"/>
        </w:rPr>
        <w:t>也最大。教育部又分为女子部和男子部，具体来说，主要是创办了一所女校</w:t>
      </w:r>
      <w:r>
        <w:rPr>
          <w:rFonts w:ascii="SimSun" w:hAnsi="SimSun" w:eastAsia="SimSun" w:cs="SimSun"/>
          <w:sz w:val="27"/>
          <w:szCs w:val="27"/>
          <w:spacing w:val="1"/>
        </w:rPr>
        <w:t xml:space="preserve"> </w:t>
      </w:r>
      <w:r>
        <w:rPr>
          <w:rFonts w:ascii="SimSun" w:hAnsi="SimSun" w:eastAsia="SimSun" w:cs="SimSun"/>
          <w:sz w:val="27"/>
          <w:szCs w:val="27"/>
          <w:spacing w:val="6"/>
        </w:rPr>
        <w:t>和一所男校。女校即爱国女学，男校即爱国学社，这是清末影响很大的两所</w:t>
      </w:r>
      <w:r>
        <w:rPr>
          <w:rFonts w:ascii="SimSun" w:hAnsi="SimSun" w:eastAsia="SimSun" w:cs="SimSun"/>
          <w:sz w:val="27"/>
          <w:szCs w:val="27"/>
        </w:rPr>
        <w:t xml:space="preserve"> </w:t>
      </w:r>
      <w:r>
        <w:rPr>
          <w:rFonts w:ascii="SimSun" w:hAnsi="SimSun" w:eastAsia="SimSun" w:cs="SimSun"/>
          <w:sz w:val="27"/>
          <w:szCs w:val="27"/>
          <w:spacing w:val="1"/>
        </w:rPr>
        <w:t>革命学校，蔡元培均是重要的发起人，并相继出任学校的主要负责人。</w:t>
      </w:r>
    </w:p>
    <w:p>
      <w:pPr>
        <w:ind w:left="34" w:right="683" w:firstLine="550"/>
        <w:spacing w:before="46" w:line="365" w:lineRule="auto"/>
        <w:rPr>
          <w:rFonts w:ascii="SimSun" w:hAnsi="SimSun" w:eastAsia="SimSun" w:cs="SimSun"/>
          <w:sz w:val="27"/>
          <w:szCs w:val="27"/>
        </w:rPr>
      </w:pPr>
      <w:r>
        <w:rPr>
          <w:rFonts w:ascii="SimSun" w:hAnsi="SimSun" w:eastAsia="SimSun" w:cs="SimSun"/>
          <w:sz w:val="27"/>
          <w:szCs w:val="27"/>
          <w:spacing w:val="6"/>
        </w:rPr>
        <w:t>爱国女学的发起早于爱国学社。蔡元培在《</w:t>
      </w:r>
      <w:r>
        <w:rPr>
          <w:rFonts w:ascii="SimSun" w:hAnsi="SimSun" w:eastAsia="SimSun" w:cs="SimSun"/>
          <w:sz w:val="27"/>
          <w:szCs w:val="27"/>
          <w:spacing w:val="5"/>
        </w:rPr>
        <w:t>我在教育界的经验》中说：</w:t>
      </w:r>
      <w:r>
        <w:rPr>
          <w:rFonts w:ascii="SimSun" w:hAnsi="SimSun" w:eastAsia="SimSun" w:cs="SimSun"/>
          <w:sz w:val="27"/>
          <w:szCs w:val="27"/>
        </w:rPr>
        <w:t xml:space="preserve"> </w:t>
      </w:r>
      <w:r>
        <w:rPr>
          <w:rFonts w:ascii="SimSun" w:hAnsi="SimSun" w:eastAsia="SimSun" w:cs="SimSun"/>
          <w:sz w:val="27"/>
          <w:szCs w:val="27"/>
          <w:spacing w:val="-2"/>
        </w:rPr>
        <w:t>爱国学社未成立以前，我与蒋智由、黄宗仰、林少泉、陈梦坡、吴彦</w:t>
      </w:r>
      <w:r>
        <w:rPr>
          <w:rFonts w:ascii="SimSun" w:hAnsi="SimSun" w:eastAsia="SimSun" w:cs="SimSun"/>
          <w:sz w:val="27"/>
          <w:szCs w:val="27"/>
          <w:spacing w:val="-3"/>
        </w:rPr>
        <w:t>复发起组</w:t>
      </w:r>
      <w:r>
        <w:rPr>
          <w:rFonts w:ascii="SimSun" w:hAnsi="SimSun" w:eastAsia="SimSun" w:cs="SimSun"/>
          <w:sz w:val="27"/>
          <w:szCs w:val="27"/>
        </w:rPr>
        <w:t xml:space="preserve"> </w:t>
      </w:r>
      <w:r>
        <w:rPr>
          <w:rFonts w:ascii="SimSun" w:hAnsi="SimSun" w:eastAsia="SimSun" w:cs="SimSun"/>
          <w:sz w:val="27"/>
          <w:szCs w:val="27"/>
          <w:spacing w:val="11"/>
        </w:rPr>
        <w:t>织一所女学，命名为“爱国”。最初推举蒋智由为经理(</w:t>
      </w:r>
      <w:r>
        <w:rPr>
          <w:rFonts w:ascii="SimSun" w:hAnsi="SimSun" w:eastAsia="SimSun" w:cs="SimSun"/>
          <w:sz w:val="27"/>
          <w:szCs w:val="27"/>
          <w:spacing w:val="10"/>
        </w:rPr>
        <w:t>即校长),不到一个</w:t>
      </w:r>
      <w:r>
        <w:rPr>
          <w:rFonts w:ascii="SimSun" w:hAnsi="SimSun" w:eastAsia="SimSun" w:cs="SimSun"/>
          <w:sz w:val="27"/>
          <w:szCs w:val="27"/>
        </w:rPr>
        <w:t xml:space="preserve"> </w:t>
      </w:r>
      <w:r>
        <w:rPr>
          <w:rFonts w:ascii="SimSun" w:hAnsi="SimSun" w:eastAsia="SimSun" w:cs="SimSun"/>
          <w:sz w:val="27"/>
          <w:szCs w:val="27"/>
          <w:spacing w:val="-5"/>
        </w:rPr>
        <w:t>月，蒋智由赴日本，改由蔡元培继任。1902年</w:t>
      </w:r>
      <w:r>
        <w:rPr>
          <w:rFonts w:ascii="SimSun" w:hAnsi="SimSun" w:eastAsia="SimSun" w:cs="SimSun"/>
          <w:sz w:val="27"/>
          <w:szCs w:val="27"/>
          <w:spacing w:val="-6"/>
        </w:rPr>
        <w:t>12月2日，爱国女学正式开学。校</w:t>
      </w:r>
      <w:r>
        <w:rPr>
          <w:rFonts w:ascii="SimSun" w:hAnsi="SimSun" w:eastAsia="SimSun" w:cs="SimSun"/>
          <w:sz w:val="27"/>
          <w:szCs w:val="27"/>
        </w:rPr>
        <w:t xml:space="preserve"> </w:t>
      </w:r>
      <w:r>
        <w:rPr>
          <w:rFonts w:ascii="SimSun" w:hAnsi="SimSun" w:eastAsia="SimSun" w:cs="SimSun"/>
          <w:sz w:val="27"/>
          <w:szCs w:val="27"/>
          <w:spacing w:val="14"/>
        </w:rPr>
        <w:t>址在派克路(今黄河路)登贤里，经费由黄宗仰介绍犹太富商哈同之妻罗迦</w:t>
      </w:r>
      <w:r>
        <w:rPr>
          <w:rFonts w:ascii="SimSun" w:hAnsi="SimSun" w:eastAsia="SimSun" w:cs="SimSun"/>
          <w:sz w:val="27"/>
          <w:szCs w:val="27"/>
          <w:spacing w:val="8"/>
        </w:rPr>
        <w:t xml:space="preserve"> </w:t>
      </w:r>
      <w:r>
        <w:rPr>
          <w:rFonts w:ascii="SimSun" w:hAnsi="SimSun" w:eastAsia="SimSun" w:cs="SimSun"/>
          <w:sz w:val="27"/>
          <w:szCs w:val="27"/>
          <w:spacing w:val="6"/>
        </w:rPr>
        <w:t>陵捐赠。学校刚开办时，发起人都是教员，学生都是发起人的眷属。到翌年</w:t>
      </w:r>
    </w:p>
    <w:p>
      <w:pPr>
        <w:pStyle w:val="BodyText"/>
        <w:spacing w:line="315" w:lineRule="auto"/>
        <w:rPr/>
      </w:pPr>
      <w:r/>
    </w:p>
    <w:p>
      <w:pPr>
        <w:pStyle w:val="BodyText"/>
        <w:spacing w:line="316" w:lineRule="auto"/>
        <w:rPr/>
      </w:pPr>
      <w:r>
        <w:drawing>
          <wp:anchor distT="0" distB="0" distL="0" distR="0" simplePos="0" relativeHeight="252251136" behindDoc="0" locked="0" layoutInCell="1" allowOverlap="1">
            <wp:simplePos x="0" y="0"/>
            <wp:positionH relativeFrom="column">
              <wp:posOffset>3139</wp:posOffset>
            </wp:positionH>
            <wp:positionV relativeFrom="paragraph">
              <wp:posOffset>26427</wp:posOffset>
            </wp:positionV>
            <wp:extent cx="2952764" cy="6350"/>
            <wp:effectExtent l="0" t="0" r="0" b="0"/>
            <wp:wrapNone/>
            <wp:docPr id="184" name="IM 184"/>
            <wp:cNvGraphicFramePr/>
            <a:graphic>
              <a:graphicData uri="http://schemas.openxmlformats.org/drawingml/2006/picture">
                <pic:pic>
                  <pic:nvPicPr>
                    <pic:cNvPr id="184" name="IM 184"/>
                    <pic:cNvPicPr/>
                  </pic:nvPicPr>
                  <pic:blipFill>
                    <a:blip r:embed="rId91"/>
                    <a:stretch>
                      <a:fillRect/>
                    </a:stretch>
                  </pic:blipFill>
                  <pic:spPr>
                    <a:xfrm rot="0">
                      <a:off x="0" y="0"/>
                      <a:ext cx="2952764" cy="6350"/>
                    </a:xfrm>
                    <a:prstGeom prst="rect">
                      <a:avLst/>
                    </a:prstGeom>
                  </pic:spPr>
                </pic:pic>
              </a:graphicData>
            </a:graphic>
          </wp:anchor>
        </w:drawing>
      </w:r>
      <w:r/>
    </w:p>
    <w:p>
      <w:pPr>
        <w:ind w:left="135"/>
        <w:spacing w:before="69" w:line="216" w:lineRule="auto"/>
        <w:rPr>
          <w:rFonts w:ascii="SimSun" w:hAnsi="SimSun" w:eastAsia="SimSun" w:cs="SimSun"/>
          <w:sz w:val="21"/>
          <w:szCs w:val="21"/>
        </w:rPr>
      </w:pPr>
      <w:r>
        <w:rPr>
          <w:rFonts w:ascii="SimSun" w:hAnsi="SimSun" w:eastAsia="SimSun" w:cs="SimSun"/>
          <w:sz w:val="21"/>
          <w:szCs w:val="21"/>
          <w:spacing w:val="2"/>
        </w:rPr>
        <w:t>[1]《爱国学社之建设》,《选报》第35期，1902年11月20日。</w:t>
      </w:r>
    </w:p>
    <w:p>
      <w:pPr>
        <w:spacing w:line="216" w:lineRule="auto"/>
        <w:sectPr>
          <w:pgSz w:w="11910" w:h="16840"/>
          <w:pgMar w:top="400" w:right="834" w:bottom="400" w:left="1214" w:header="0" w:footer="0" w:gutter="0"/>
        </w:sectPr>
        <w:rPr>
          <w:rFonts w:ascii="SimSun" w:hAnsi="SimSun" w:eastAsia="SimSun" w:cs="SimSun"/>
          <w:sz w:val="21"/>
          <w:szCs w:val="21"/>
        </w:rPr>
      </w:pPr>
    </w:p>
    <w:p>
      <w:pPr>
        <w:pStyle w:val="BodyText"/>
        <w:spacing w:line="248" w:lineRule="auto"/>
        <w:rPr/>
      </w:pPr>
      <w:r/>
    </w:p>
    <w:p>
      <w:pPr>
        <w:pStyle w:val="BodyText"/>
        <w:spacing w:line="249" w:lineRule="auto"/>
        <w:rPr/>
      </w:pPr>
      <w:r>
        <w:drawing>
          <wp:anchor distT="0" distB="0" distL="0" distR="0" simplePos="0" relativeHeight="252271616" behindDoc="0" locked="0" layoutInCell="1" allowOverlap="1">
            <wp:simplePos x="0" y="0"/>
            <wp:positionH relativeFrom="column">
              <wp:posOffset>1422421</wp:posOffset>
            </wp:positionH>
            <wp:positionV relativeFrom="paragraph">
              <wp:posOffset>108694</wp:posOffset>
            </wp:positionV>
            <wp:extent cx="6352" cy="647698"/>
            <wp:effectExtent l="0" t="0" r="0" b="0"/>
            <wp:wrapNone/>
            <wp:docPr id="186" name="IM 186"/>
            <wp:cNvGraphicFramePr/>
            <a:graphic>
              <a:graphicData uri="http://schemas.openxmlformats.org/drawingml/2006/picture">
                <pic:pic>
                  <pic:nvPicPr>
                    <pic:cNvPr id="186" name="IM 186"/>
                    <pic:cNvPicPr/>
                  </pic:nvPicPr>
                  <pic:blipFill>
                    <a:blip r:embed="rId92"/>
                    <a:stretch>
                      <a:fillRect/>
                    </a:stretch>
                  </pic:blipFill>
                  <pic:spPr>
                    <a:xfrm rot="0">
                      <a:off x="0" y="0"/>
                      <a:ext cx="6352" cy="647698"/>
                    </a:xfrm>
                    <a:prstGeom prst="rect">
                      <a:avLst/>
                    </a:prstGeom>
                  </pic:spPr>
                </pic:pic>
              </a:graphicData>
            </a:graphic>
          </wp:anchor>
        </w:drawing>
      </w:r>
      <w:r/>
    </w:p>
    <w:p>
      <w:pPr>
        <w:ind w:left="479"/>
        <w:spacing w:before="178" w:line="178" w:lineRule="auto"/>
        <w:rPr>
          <w:rFonts w:ascii="Times New Roman" w:hAnsi="Times New Roman" w:eastAsia="Times New Roman" w:cs="Times New Roman"/>
          <w:sz w:val="62"/>
          <w:szCs w:val="62"/>
        </w:rPr>
      </w:pPr>
      <w:r>
        <w:rPr>
          <w:rFonts w:ascii="Times New Roman" w:hAnsi="Times New Roman" w:eastAsia="Times New Roman" w:cs="Times New Roman"/>
          <w:sz w:val="62"/>
          <w:szCs w:val="62"/>
          <w:spacing w:val="-5"/>
        </w:rPr>
        <w:t>040</w:t>
      </w:r>
    </w:p>
    <w:p>
      <w:pPr>
        <w:spacing w:line="221" w:lineRule="auto"/>
        <w:rPr>
          <w:rFonts w:ascii="SimHei" w:hAnsi="SimHei" w:eastAsia="SimHei" w:cs="SimHei"/>
          <w:sz w:val="20"/>
          <w:szCs w:val="20"/>
        </w:rPr>
      </w:pPr>
      <w:r>
        <w:rPr>
          <w:rFonts w:ascii="SimHei" w:hAnsi="SimHei" w:eastAsia="SimHei" w:cs="SimHei"/>
          <w:sz w:val="20"/>
          <w:szCs w:val="20"/>
          <w:spacing w:val="16"/>
        </w:rPr>
        <w:t>20世纪中国教育家画传</w:t>
      </w:r>
    </w:p>
    <w:p>
      <w:pPr>
        <w:pStyle w:val="BodyText"/>
        <w:spacing w:line="459" w:lineRule="auto"/>
        <w:rPr/>
      </w:pPr>
      <w:r/>
    </w:p>
    <w:p>
      <w:pPr>
        <w:ind w:firstLine="389"/>
        <w:spacing w:line="6500" w:lineRule="exact"/>
        <w:rPr/>
      </w:pPr>
      <w:r>
        <w:rPr>
          <w:position w:val="-130"/>
        </w:rPr>
        <w:drawing>
          <wp:inline distT="0" distB="0" distL="0" distR="0">
            <wp:extent cx="5892821" cy="4127545"/>
            <wp:effectExtent l="0" t="0" r="0" b="0"/>
            <wp:docPr id="188" name="IM 188"/>
            <wp:cNvGraphicFramePr/>
            <a:graphic>
              <a:graphicData uri="http://schemas.openxmlformats.org/drawingml/2006/picture">
                <pic:pic>
                  <pic:nvPicPr>
                    <pic:cNvPr id="188" name="IM 188"/>
                    <pic:cNvPicPr/>
                  </pic:nvPicPr>
                  <pic:blipFill>
                    <a:blip r:embed="rId93"/>
                    <a:stretch>
                      <a:fillRect/>
                    </a:stretch>
                  </pic:blipFill>
                  <pic:spPr>
                    <a:xfrm rot="0">
                      <a:off x="0" y="0"/>
                      <a:ext cx="5892821" cy="4127545"/>
                    </a:xfrm>
                    <a:prstGeom prst="rect">
                      <a:avLst/>
                    </a:prstGeom>
                  </pic:spPr>
                </pic:pic>
              </a:graphicData>
            </a:graphic>
          </wp:inline>
        </w:drawing>
      </w:r>
    </w:p>
    <w:p>
      <w:pPr>
        <w:ind w:left="479"/>
        <w:spacing w:before="116" w:line="221" w:lineRule="auto"/>
        <w:rPr>
          <w:rFonts w:ascii="SimHei" w:hAnsi="SimHei" w:eastAsia="SimHei" w:cs="SimHei"/>
          <w:sz w:val="20"/>
          <w:szCs w:val="20"/>
        </w:rPr>
      </w:pPr>
      <w:r>
        <w:rPr>
          <w:rFonts w:ascii="SimHei" w:hAnsi="SimHei" w:eastAsia="SimHei" w:cs="SimHei"/>
          <w:sz w:val="20"/>
          <w:szCs w:val="20"/>
          <w:spacing w:val="25"/>
        </w:rPr>
        <w:t>爱国女学开学典礼(后排左五为蔡元培)。</w:t>
      </w:r>
    </w:p>
    <w:p>
      <w:pPr>
        <w:pStyle w:val="BodyText"/>
        <w:spacing w:line="252" w:lineRule="auto"/>
        <w:rPr/>
      </w:pPr>
      <w:r/>
    </w:p>
    <w:p>
      <w:pPr>
        <w:pStyle w:val="BodyText"/>
        <w:spacing w:line="253" w:lineRule="auto"/>
        <w:rPr/>
      </w:pPr>
      <w:r/>
    </w:p>
    <w:p>
      <w:pPr>
        <w:pStyle w:val="BodyText"/>
        <w:spacing w:line="253" w:lineRule="auto"/>
        <w:rPr/>
      </w:pPr>
      <w:r/>
    </w:p>
    <w:p>
      <w:pPr>
        <w:ind w:left="479" w:right="70"/>
        <w:spacing w:before="82" w:line="402" w:lineRule="auto"/>
        <w:rPr>
          <w:rFonts w:ascii="SimSun" w:hAnsi="SimSun" w:eastAsia="SimSun" w:cs="SimSun"/>
          <w:sz w:val="25"/>
          <w:szCs w:val="25"/>
        </w:rPr>
      </w:pPr>
      <w:r>
        <w:rPr>
          <w:rFonts w:ascii="SimSun" w:hAnsi="SimSun" w:eastAsia="SimSun" w:cs="SimSun"/>
          <w:sz w:val="25"/>
          <w:szCs w:val="25"/>
          <w:spacing w:val="18"/>
        </w:rPr>
        <w:t>正月，其中几位年岁大的又相继退学，故学生只有十人左右。当时只请了一位</w:t>
      </w:r>
      <w:r>
        <w:rPr>
          <w:rFonts w:ascii="SimSun" w:hAnsi="SimSun" w:eastAsia="SimSun" w:cs="SimSun"/>
          <w:sz w:val="25"/>
          <w:szCs w:val="25"/>
          <w:spacing w:val="6"/>
        </w:rPr>
        <w:t xml:space="preserve"> </w:t>
      </w:r>
      <w:r>
        <w:rPr>
          <w:rFonts w:ascii="SimSun" w:hAnsi="SimSun" w:eastAsia="SimSun" w:cs="SimSun"/>
          <w:sz w:val="25"/>
          <w:szCs w:val="25"/>
          <w:spacing w:val="20"/>
        </w:rPr>
        <w:t>专任教员，其余的课程，都由蔡元培与其夫人黄仲玉1</w:t>
      </w:r>
      <w:r>
        <w:rPr>
          <w:rFonts w:ascii="SimSun" w:hAnsi="SimSun" w:eastAsia="SimSun" w:cs="SimSun"/>
          <w:sz w:val="25"/>
          <w:szCs w:val="25"/>
          <w:spacing w:val="-46"/>
        </w:rPr>
        <w:t xml:space="preserve"> </w:t>
      </w:r>
      <w:r>
        <w:rPr>
          <w:rFonts w:ascii="SimSun" w:hAnsi="SimSun" w:eastAsia="SimSun" w:cs="SimSun"/>
          <w:sz w:val="25"/>
          <w:szCs w:val="25"/>
          <w:spacing w:val="20"/>
        </w:rPr>
        <w:t>担任。</w:t>
      </w:r>
    </w:p>
    <w:p>
      <w:pPr>
        <w:ind w:left="479" w:right="37" w:firstLine="590"/>
        <w:spacing w:before="4" w:line="403" w:lineRule="auto"/>
        <w:jc w:val="both"/>
        <w:rPr>
          <w:rFonts w:ascii="SimSun" w:hAnsi="SimSun" w:eastAsia="SimSun" w:cs="SimSun"/>
          <w:sz w:val="20"/>
          <w:szCs w:val="20"/>
        </w:rPr>
      </w:pPr>
      <w:r>
        <w:rPr>
          <w:rFonts w:ascii="SimSun" w:hAnsi="SimSun" w:eastAsia="SimSun" w:cs="SimSun"/>
          <w:sz w:val="25"/>
          <w:szCs w:val="25"/>
          <w:spacing w:val="26"/>
        </w:rPr>
        <w:t>爱国学社成立后，女学的校址迁至学社附近。于是社中学生的姐妹，竞</w:t>
      </w:r>
      <w:r>
        <w:rPr>
          <w:rFonts w:ascii="SimSun" w:hAnsi="SimSun" w:eastAsia="SimSun" w:cs="SimSun"/>
          <w:sz w:val="25"/>
          <w:szCs w:val="25"/>
          <w:spacing w:val="5"/>
        </w:rPr>
        <w:t xml:space="preserve"> </w:t>
      </w:r>
      <w:r>
        <w:rPr>
          <w:rFonts w:ascii="SimSun" w:hAnsi="SimSun" w:eastAsia="SimSun" w:cs="SimSun"/>
          <w:sz w:val="25"/>
          <w:szCs w:val="25"/>
          <w:spacing w:val="18"/>
        </w:rPr>
        <w:t>相来就学，学生人数渐多。同时，学社的教员，亦多来兼课，爱国女学获得了</w:t>
      </w:r>
      <w:r>
        <w:rPr>
          <w:rFonts w:ascii="SimSun" w:hAnsi="SimSun" w:eastAsia="SimSun" w:cs="SimSun"/>
          <w:sz w:val="25"/>
          <w:szCs w:val="25"/>
          <w:spacing w:val="10"/>
        </w:rPr>
        <w:t xml:space="preserve"> </w:t>
      </w:r>
      <w:r>
        <w:rPr>
          <w:rFonts w:ascii="SimSun" w:hAnsi="SimSun" w:eastAsia="SimSun" w:cs="SimSun"/>
          <w:sz w:val="25"/>
          <w:szCs w:val="25"/>
          <w:spacing w:val="26"/>
        </w:rPr>
        <w:t>一批好教师。蔡元培后来回忆说：“如王小徐先生的数学，叶浩吾先生的史</w:t>
      </w:r>
      <w:r>
        <w:rPr>
          <w:rFonts w:ascii="SimSun" w:hAnsi="SimSun" w:eastAsia="SimSun" w:cs="SimSun"/>
          <w:sz w:val="25"/>
          <w:szCs w:val="25"/>
          <w:spacing w:val="11"/>
        </w:rPr>
        <w:t xml:space="preserve"> </w:t>
      </w:r>
      <w:r>
        <w:rPr>
          <w:rFonts w:ascii="SimSun" w:hAnsi="SimSun" w:eastAsia="SimSun" w:cs="SimSun"/>
          <w:sz w:val="25"/>
          <w:szCs w:val="25"/>
          <w:spacing w:val="25"/>
        </w:rPr>
        <w:t>学，吴稚辉(晖)先生、蒋竹庄先生的国文，钟宪岂先生的理科，都是不可多</w:t>
      </w:r>
      <w:r>
        <w:rPr>
          <w:rFonts w:ascii="SimSun" w:hAnsi="SimSun" w:eastAsia="SimSun" w:cs="SimSun"/>
          <w:sz w:val="25"/>
          <w:szCs w:val="25"/>
          <w:spacing w:val="12"/>
        </w:rPr>
        <w:t xml:space="preserve"> </w:t>
      </w:r>
      <w:r>
        <w:rPr>
          <w:rFonts w:ascii="SimSun" w:hAnsi="SimSun" w:eastAsia="SimSun" w:cs="SimSun"/>
          <w:sz w:val="20"/>
          <w:szCs w:val="20"/>
          <w:spacing w:val="34"/>
        </w:rPr>
        <w:t>得的好教员。”[2]</w:t>
      </w:r>
    </w:p>
    <w:p>
      <w:pPr>
        <w:ind w:right="17"/>
        <w:spacing w:before="108" w:line="219" w:lineRule="auto"/>
        <w:jc w:val="right"/>
        <w:rPr>
          <w:rFonts w:ascii="SimSun" w:hAnsi="SimSun" w:eastAsia="SimSun" w:cs="SimSun"/>
          <w:sz w:val="25"/>
          <w:szCs w:val="25"/>
        </w:rPr>
      </w:pPr>
      <w:r>
        <w:rPr>
          <w:rFonts w:ascii="SimSun" w:hAnsi="SimSun" w:eastAsia="SimSun" w:cs="SimSun"/>
          <w:sz w:val="25"/>
          <w:szCs w:val="25"/>
          <w:spacing w:val="36"/>
        </w:rPr>
        <w:t>爱国女学的宗旨是“教育女子增进其普通知识，激发其权利义务之观</w:t>
      </w:r>
    </w:p>
    <w:p>
      <w:pPr>
        <w:pStyle w:val="BodyText"/>
        <w:spacing w:line="262" w:lineRule="auto"/>
        <w:rPr/>
      </w:pPr>
      <w:r/>
    </w:p>
    <w:p>
      <w:pPr>
        <w:pStyle w:val="BodyText"/>
        <w:spacing w:line="262" w:lineRule="auto"/>
        <w:rPr/>
      </w:pPr>
      <w:r/>
    </w:p>
    <w:p>
      <w:pPr>
        <w:pStyle w:val="BodyText"/>
        <w:spacing w:line="262" w:lineRule="auto"/>
        <w:rPr/>
      </w:pPr>
      <w:r>
        <w:drawing>
          <wp:anchor distT="0" distB="0" distL="0" distR="0" simplePos="0" relativeHeight="252270592" behindDoc="0" locked="0" layoutInCell="1" allowOverlap="1">
            <wp:simplePos x="0" y="0"/>
            <wp:positionH relativeFrom="column">
              <wp:posOffset>317488</wp:posOffset>
            </wp:positionH>
            <wp:positionV relativeFrom="paragraph">
              <wp:posOffset>155795</wp:posOffset>
            </wp:positionV>
            <wp:extent cx="2946411" cy="6350"/>
            <wp:effectExtent l="0" t="0" r="0" b="0"/>
            <wp:wrapNone/>
            <wp:docPr id="190" name="IM 190"/>
            <wp:cNvGraphicFramePr/>
            <a:graphic>
              <a:graphicData uri="http://schemas.openxmlformats.org/drawingml/2006/picture">
                <pic:pic>
                  <pic:nvPicPr>
                    <pic:cNvPr id="190" name="IM 190"/>
                    <pic:cNvPicPr/>
                  </pic:nvPicPr>
                  <pic:blipFill>
                    <a:blip r:embed="rId94"/>
                    <a:stretch>
                      <a:fillRect/>
                    </a:stretch>
                  </pic:blipFill>
                  <pic:spPr>
                    <a:xfrm rot="0">
                      <a:off x="0" y="0"/>
                      <a:ext cx="2946411" cy="6350"/>
                    </a:xfrm>
                    <a:prstGeom prst="rect">
                      <a:avLst/>
                    </a:prstGeom>
                  </pic:spPr>
                </pic:pic>
              </a:graphicData>
            </a:graphic>
          </wp:anchor>
        </w:drawing>
      </w:r>
      <w:r/>
    </w:p>
    <w:p>
      <w:pPr>
        <w:pStyle w:val="BodyText"/>
        <w:spacing w:line="262" w:lineRule="auto"/>
        <w:rPr/>
      </w:pPr>
      <w:r/>
    </w:p>
    <w:p>
      <w:pPr>
        <w:ind w:left="600"/>
        <w:spacing w:before="65" w:line="219" w:lineRule="auto"/>
        <w:rPr>
          <w:rFonts w:ascii="SimSun" w:hAnsi="SimSun" w:eastAsia="SimSun" w:cs="SimSun"/>
          <w:sz w:val="20"/>
          <w:szCs w:val="20"/>
        </w:rPr>
      </w:pPr>
      <w:r>
        <w:rPr>
          <w:rFonts w:ascii="SimSun" w:hAnsi="SimSun" w:eastAsia="SimSun" w:cs="SimSun"/>
          <w:sz w:val="20"/>
          <w:szCs w:val="20"/>
          <w:spacing w:val="15"/>
        </w:rPr>
        <w:t>[1]黄仲玉，蔡元培第二位夫人，190</w:t>
      </w:r>
      <w:r>
        <w:rPr>
          <w:rFonts w:ascii="SimSun" w:hAnsi="SimSun" w:eastAsia="SimSun" w:cs="SimSun"/>
          <w:sz w:val="20"/>
          <w:szCs w:val="20"/>
          <w:spacing w:val="14"/>
        </w:rPr>
        <w:t>2年元旦在杭州与蔡元培结婚，1921年1月因病去世。</w:t>
      </w:r>
    </w:p>
    <w:p>
      <w:pPr>
        <w:ind w:left="610"/>
        <w:spacing w:before="101" w:line="216" w:lineRule="auto"/>
        <w:rPr>
          <w:rFonts w:ascii="SimSun" w:hAnsi="SimSun" w:eastAsia="SimSun" w:cs="SimSun"/>
          <w:sz w:val="20"/>
          <w:szCs w:val="20"/>
        </w:rPr>
      </w:pPr>
      <w:r>
        <w:rPr>
          <w:rFonts w:ascii="SimSun" w:hAnsi="SimSun" w:eastAsia="SimSun" w:cs="SimSun"/>
          <w:sz w:val="20"/>
          <w:szCs w:val="20"/>
          <w:spacing w:val="16"/>
        </w:rPr>
        <w:t>[2]高平叔编：《蔡元培全集》(第5卷),中华书局1988年版，第9</w:t>
      </w:r>
      <w:r>
        <w:rPr>
          <w:rFonts w:ascii="SimSun" w:hAnsi="SimSun" w:eastAsia="SimSun" w:cs="SimSun"/>
          <w:sz w:val="20"/>
          <w:szCs w:val="20"/>
          <w:spacing w:val="15"/>
        </w:rPr>
        <w:t>8页。</w:t>
      </w:r>
    </w:p>
    <w:p>
      <w:pPr>
        <w:spacing w:line="216" w:lineRule="auto"/>
        <w:sectPr>
          <w:pgSz w:w="11910" w:h="16840"/>
          <w:pgMar w:top="400" w:right="1400" w:bottom="400" w:left="840" w:header="0" w:footer="0" w:gutter="0"/>
        </w:sectPr>
        <w:rPr>
          <w:rFonts w:ascii="SimSun" w:hAnsi="SimSun" w:eastAsia="SimSun" w:cs="SimSun"/>
          <w:sz w:val="20"/>
          <w:szCs w:val="20"/>
        </w:rPr>
      </w:pPr>
    </w:p>
    <w:p>
      <w:pPr>
        <w:pStyle w:val="BodyText"/>
        <w:spacing w:line="274" w:lineRule="auto"/>
        <w:rPr/>
      </w:pPr>
      <w:r/>
    </w:p>
    <w:p>
      <w:pPr>
        <w:pStyle w:val="BodyText"/>
        <w:spacing w:line="274" w:lineRule="auto"/>
        <w:rPr/>
      </w:pPr>
      <w:r/>
    </w:p>
    <w:p>
      <w:pPr>
        <w:pStyle w:val="BodyText"/>
        <w:spacing w:line="275" w:lineRule="auto"/>
        <w:rPr/>
      </w:pPr>
      <w:r/>
    </w:p>
    <w:p>
      <w:pPr>
        <w:spacing w:before="136" w:line="229" w:lineRule="auto"/>
        <w:jc w:val="right"/>
        <w:rPr>
          <w:rFonts w:ascii="SimSun" w:hAnsi="SimSun" w:eastAsia="SimSun" w:cs="SimSun"/>
          <w:sz w:val="40"/>
          <w:szCs w:val="40"/>
        </w:rPr>
      </w:pPr>
      <w:r>
        <w:rPr>
          <w:rFonts w:ascii="STXingkai" w:hAnsi="STXingkai" w:eastAsia="STXingkai" w:cs="STXingkai"/>
          <w:sz w:val="40"/>
          <w:szCs w:val="40"/>
          <w:b/>
          <w:bCs/>
          <w:spacing w:val="-1"/>
        </w:rPr>
        <w:t>蔡元培画传</w:t>
      </w:r>
      <w:r>
        <w:rPr>
          <w:rFonts w:ascii="STXingkai" w:hAnsi="STXingkai" w:eastAsia="STXingkai" w:cs="STXingkai"/>
          <w:sz w:val="40"/>
          <w:szCs w:val="40"/>
          <w:spacing w:val="11"/>
        </w:rPr>
        <w:t xml:space="preserve">    </w:t>
      </w:r>
      <w:r>
        <w:rPr>
          <w:rFonts w:ascii="SimSun" w:hAnsi="SimSun" w:eastAsia="SimSun" w:cs="SimSun"/>
          <w:sz w:val="40"/>
          <w:szCs w:val="40"/>
          <w:b/>
          <w:bCs/>
          <w:spacing w:val="-1"/>
        </w:rPr>
        <w:t>041</w:t>
      </w:r>
    </w:p>
    <w:p>
      <w:pPr>
        <w:pStyle w:val="BodyText"/>
        <w:spacing w:line="368" w:lineRule="auto"/>
        <w:rPr/>
      </w:pPr>
      <w:r/>
    </w:p>
    <w:p>
      <w:pPr>
        <w:ind w:left="20" w:right="705"/>
        <w:spacing w:before="85" w:line="382" w:lineRule="auto"/>
        <w:rPr>
          <w:rFonts w:ascii="SimSun" w:hAnsi="SimSun" w:eastAsia="SimSun" w:cs="SimSun"/>
          <w:sz w:val="26"/>
          <w:szCs w:val="26"/>
        </w:rPr>
      </w:pPr>
      <w:r>
        <w:rPr>
          <w:rFonts w:ascii="SimSun" w:hAnsi="SimSun" w:eastAsia="SimSun" w:cs="SimSun"/>
          <w:sz w:val="26"/>
          <w:szCs w:val="26"/>
          <w:spacing w:val="8"/>
        </w:rPr>
        <w:t>念”。招生对象是13至25岁汉文通顺的女子，学习年限两年，分为预备科、普</w:t>
      </w:r>
      <w:r>
        <w:rPr>
          <w:rFonts w:ascii="SimSun" w:hAnsi="SimSun" w:eastAsia="SimSun" w:cs="SimSun"/>
          <w:sz w:val="26"/>
          <w:szCs w:val="26"/>
          <w:spacing w:val="12"/>
        </w:rPr>
        <w:t xml:space="preserve"> </w:t>
      </w:r>
      <w:r>
        <w:rPr>
          <w:rFonts w:ascii="SimSun" w:hAnsi="SimSun" w:eastAsia="SimSun" w:cs="SimSun"/>
          <w:sz w:val="26"/>
          <w:szCs w:val="26"/>
          <w:spacing w:val="12"/>
        </w:rPr>
        <w:t>通科、高等普通科三个学级。其中预备科学习时间为7个</w:t>
      </w:r>
      <w:r>
        <w:rPr>
          <w:rFonts w:ascii="SimSun" w:hAnsi="SimSun" w:eastAsia="SimSun" w:cs="SimSun"/>
          <w:sz w:val="26"/>
          <w:szCs w:val="26"/>
          <w:spacing w:val="11"/>
        </w:rPr>
        <w:t>月，课程有伦理、地</w:t>
      </w:r>
      <w:r>
        <w:rPr>
          <w:rFonts w:ascii="SimSun" w:hAnsi="SimSun" w:eastAsia="SimSun" w:cs="SimSun"/>
          <w:sz w:val="26"/>
          <w:szCs w:val="26"/>
        </w:rPr>
        <w:t xml:space="preserve"> </w:t>
      </w:r>
      <w:r>
        <w:rPr>
          <w:rFonts w:ascii="SimSun" w:hAnsi="SimSun" w:eastAsia="SimSun" w:cs="SimSun"/>
          <w:sz w:val="26"/>
          <w:szCs w:val="26"/>
          <w:spacing w:val="-3"/>
        </w:rPr>
        <w:t>理、历史、国文、数学、卫生、体操；普通科学习时间也是7个月，课程有伦理、</w:t>
      </w:r>
      <w:r>
        <w:rPr>
          <w:rFonts w:ascii="SimSun" w:hAnsi="SimSun" w:eastAsia="SimSun" w:cs="SimSun"/>
          <w:sz w:val="26"/>
          <w:szCs w:val="26"/>
          <w:spacing w:val="17"/>
        </w:rPr>
        <w:t xml:space="preserve"> </w:t>
      </w:r>
      <w:r>
        <w:rPr>
          <w:rFonts w:ascii="SimSun" w:hAnsi="SimSun" w:eastAsia="SimSun" w:cs="SimSun"/>
          <w:sz w:val="26"/>
          <w:szCs w:val="26"/>
        </w:rPr>
        <w:t>世界地理、西洋历史、国文、日文、代数、生理卫生、体操；高等普通科学习时</w:t>
      </w:r>
      <w:r>
        <w:rPr>
          <w:rFonts w:ascii="SimSun" w:hAnsi="SimSun" w:eastAsia="SimSun" w:cs="SimSun"/>
          <w:sz w:val="26"/>
          <w:szCs w:val="26"/>
          <w:spacing w:val="14"/>
        </w:rPr>
        <w:t xml:space="preserve"> </w:t>
      </w:r>
      <w:r>
        <w:rPr>
          <w:rFonts w:ascii="SimSun" w:hAnsi="SimSun" w:eastAsia="SimSun" w:cs="SimSun"/>
          <w:sz w:val="26"/>
          <w:szCs w:val="26"/>
          <w:spacing w:val="4"/>
        </w:rPr>
        <w:t>间为6个月，课程设置有世界地理、19世纪历史、国文、英文、日文</w:t>
      </w:r>
      <w:r>
        <w:rPr>
          <w:rFonts w:ascii="SimSun" w:hAnsi="SimSun" w:eastAsia="SimSun" w:cs="SimSun"/>
          <w:sz w:val="26"/>
          <w:szCs w:val="26"/>
          <w:spacing w:val="3"/>
        </w:rPr>
        <w:t>、代数、几</w:t>
      </w:r>
      <w:r>
        <w:rPr>
          <w:rFonts w:ascii="SimSun" w:hAnsi="SimSun" w:eastAsia="SimSun" w:cs="SimSun"/>
          <w:sz w:val="26"/>
          <w:szCs w:val="26"/>
        </w:rPr>
        <w:t xml:space="preserve"> </w:t>
      </w:r>
      <w:r>
        <w:rPr>
          <w:rFonts w:ascii="SimSun" w:hAnsi="SimSun" w:eastAsia="SimSun" w:cs="SimSun"/>
          <w:sz w:val="26"/>
          <w:szCs w:val="26"/>
          <w:spacing w:val="12"/>
        </w:rPr>
        <w:t>何、理化学大意、体操。另为高等普通科学生设立“特别科”,</w:t>
      </w:r>
      <w:r>
        <w:rPr>
          <w:rFonts w:ascii="SimSun" w:hAnsi="SimSun" w:eastAsia="SimSun" w:cs="SimSun"/>
          <w:sz w:val="26"/>
          <w:szCs w:val="26"/>
          <w:spacing w:val="11"/>
        </w:rPr>
        <w:t>在周六下午为</w:t>
      </w:r>
      <w:r>
        <w:rPr>
          <w:rFonts w:ascii="SimSun" w:hAnsi="SimSun" w:eastAsia="SimSun" w:cs="SimSun"/>
          <w:sz w:val="26"/>
          <w:szCs w:val="26"/>
        </w:rPr>
        <w:t xml:space="preserve"> </w:t>
      </w:r>
      <w:r>
        <w:rPr>
          <w:rFonts w:ascii="SimSun" w:hAnsi="SimSun" w:eastAsia="SimSun" w:cs="SimSun"/>
          <w:sz w:val="26"/>
          <w:szCs w:val="26"/>
          <w:spacing w:val="8"/>
        </w:rPr>
        <w:t>他们讲授国家学、人物传记、哲理、高等历史及地理、时事评论等内容。爱国</w:t>
      </w:r>
      <w:r>
        <w:rPr>
          <w:rFonts w:ascii="SimSun" w:hAnsi="SimSun" w:eastAsia="SimSun" w:cs="SimSun"/>
          <w:sz w:val="26"/>
          <w:szCs w:val="26"/>
          <w:spacing w:val="13"/>
        </w:rPr>
        <w:t xml:space="preserve"> </w:t>
      </w:r>
      <w:r>
        <w:rPr>
          <w:rFonts w:ascii="SimSun" w:hAnsi="SimSun" w:eastAsia="SimSun" w:cs="SimSun"/>
          <w:sz w:val="26"/>
          <w:szCs w:val="26"/>
          <w:spacing w:val="4"/>
        </w:rPr>
        <w:t>女学在创办之初，“含有革命性质”。1917年1月1</w:t>
      </w:r>
      <w:r>
        <w:rPr>
          <w:rFonts w:ascii="SimSun" w:hAnsi="SimSun" w:eastAsia="SimSun" w:cs="SimSun"/>
          <w:sz w:val="26"/>
          <w:szCs w:val="26"/>
          <w:spacing w:val="3"/>
        </w:rPr>
        <w:t>5日，蔡元培《在爱国女学校</w:t>
      </w:r>
      <w:r>
        <w:rPr>
          <w:rFonts w:ascii="SimSun" w:hAnsi="SimSun" w:eastAsia="SimSun" w:cs="SimSun"/>
          <w:sz w:val="26"/>
          <w:szCs w:val="26"/>
        </w:rPr>
        <w:t xml:space="preserve"> </w:t>
      </w:r>
      <w:r>
        <w:rPr>
          <w:rFonts w:ascii="SimSun" w:hAnsi="SimSun" w:eastAsia="SimSun" w:cs="SimSun"/>
          <w:sz w:val="26"/>
          <w:szCs w:val="26"/>
        </w:rPr>
        <w:t>之演说》一文中说：“盖当时一般志士，鉴于满清政治之不良，国势日蹙，有如</w:t>
      </w:r>
      <w:r>
        <w:rPr>
          <w:rFonts w:ascii="SimSun" w:hAnsi="SimSun" w:eastAsia="SimSun" w:cs="SimSun"/>
          <w:sz w:val="26"/>
          <w:szCs w:val="26"/>
          <w:spacing w:val="18"/>
        </w:rPr>
        <w:t xml:space="preserve"> </w:t>
      </w:r>
      <w:r>
        <w:rPr>
          <w:rFonts w:ascii="SimSun" w:hAnsi="SimSun" w:eastAsia="SimSun" w:cs="SimSun"/>
          <w:sz w:val="26"/>
          <w:szCs w:val="26"/>
          <w:spacing w:val="7"/>
        </w:rPr>
        <w:t>人之罹重病，恐其淹久而至于不可救药，必觅良方以治之，故群起而谋革命。</w:t>
      </w:r>
      <w:r>
        <w:rPr>
          <w:rFonts w:ascii="SimSun" w:hAnsi="SimSun" w:eastAsia="SimSun" w:cs="SimSun"/>
          <w:sz w:val="26"/>
          <w:szCs w:val="26"/>
        </w:rPr>
        <w:t xml:space="preserve"> </w:t>
      </w:r>
      <w:r>
        <w:rPr>
          <w:rFonts w:ascii="SimSun" w:hAnsi="SimSun" w:eastAsia="SimSun" w:cs="SimSun"/>
          <w:sz w:val="26"/>
          <w:szCs w:val="26"/>
          <w:spacing w:val="4"/>
        </w:rPr>
        <w:t>革命者，即治病之方药也。”[1后来，在《我在教育界的经验》 一文</w:t>
      </w:r>
      <w:r>
        <w:rPr>
          <w:rFonts w:ascii="SimSun" w:hAnsi="SimSun" w:eastAsia="SimSun" w:cs="SimSun"/>
          <w:sz w:val="26"/>
          <w:szCs w:val="26"/>
          <w:spacing w:val="3"/>
        </w:rPr>
        <w:t>中，他又</w:t>
      </w:r>
      <w:r>
        <w:rPr>
          <w:rFonts w:ascii="SimSun" w:hAnsi="SimSun" w:eastAsia="SimSun" w:cs="SimSun"/>
          <w:sz w:val="26"/>
          <w:szCs w:val="26"/>
        </w:rPr>
        <w:t xml:space="preserve"> </w:t>
      </w:r>
      <w:r>
        <w:rPr>
          <w:rFonts w:ascii="SimSun" w:hAnsi="SimSun" w:eastAsia="SimSun" w:cs="SimSun"/>
          <w:sz w:val="26"/>
          <w:szCs w:val="26"/>
          <w:spacing w:val="8"/>
        </w:rPr>
        <w:t>说：当时觉得革命只有暴动和暗杀两条途径，暗杀于女子更为相宜。所以，在</w:t>
      </w:r>
      <w:r>
        <w:rPr>
          <w:rFonts w:ascii="SimSun" w:hAnsi="SimSun" w:eastAsia="SimSun" w:cs="SimSun"/>
          <w:sz w:val="26"/>
          <w:szCs w:val="26"/>
          <w:spacing w:val="1"/>
        </w:rPr>
        <w:t xml:space="preserve"> </w:t>
      </w:r>
      <w:r>
        <w:rPr>
          <w:rFonts w:ascii="SimSun" w:hAnsi="SimSun" w:eastAsia="SimSun" w:cs="SimSun"/>
          <w:sz w:val="26"/>
          <w:szCs w:val="26"/>
        </w:rPr>
        <w:t>爱国女学中，“预备下暗杀的种子”。一方面受苏凤初的指导，秘密租屋，试造</w:t>
      </w:r>
      <w:r>
        <w:rPr>
          <w:rFonts w:ascii="SimSun" w:hAnsi="SimSun" w:eastAsia="SimSun" w:cs="SimSun"/>
          <w:sz w:val="26"/>
          <w:szCs w:val="26"/>
          <w:spacing w:val="9"/>
        </w:rPr>
        <w:t xml:space="preserve"> </w:t>
      </w:r>
      <w:r>
        <w:rPr>
          <w:rFonts w:ascii="SimSun" w:hAnsi="SimSun" w:eastAsia="SimSun" w:cs="SimSun"/>
          <w:sz w:val="26"/>
          <w:szCs w:val="26"/>
          <w:spacing w:val="16"/>
        </w:rPr>
        <w:t>炸药，并约钟宪氅相助，因为他可以向科学仪器馆办仪器与药料。又约王小</w:t>
      </w:r>
      <w:r>
        <w:rPr>
          <w:rFonts w:ascii="SimSun" w:hAnsi="SimSun" w:eastAsia="SimSun" w:cs="SimSun"/>
          <w:sz w:val="26"/>
          <w:szCs w:val="26"/>
          <w:spacing w:val="11"/>
        </w:rPr>
        <w:t xml:space="preserve"> </w:t>
      </w:r>
      <w:r>
        <w:rPr>
          <w:rFonts w:ascii="SimSun" w:hAnsi="SimSun" w:eastAsia="SimSun" w:cs="SimSun"/>
          <w:sz w:val="26"/>
          <w:szCs w:val="26"/>
          <w:spacing w:val="8"/>
        </w:rPr>
        <w:t>徐试制弹壳，并接受黄克强、蒯若木自东京送来的弹壳，试填炸药，由孙少侯</w:t>
      </w:r>
      <w:r>
        <w:rPr>
          <w:rFonts w:ascii="SimSun" w:hAnsi="SimSun" w:eastAsia="SimSun" w:cs="SimSun"/>
          <w:sz w:val="26"/>
          <w:szCs w:val="26"/>
          <w:spacing w:val="1"/>
        </w:rPr>
        <w:t xml:space="preserve"> </w:t>
      </w:r>
      <w:r>
        <w:rPr>
          <w:rFonts w:ascii="SimSun" w:hAnsi="SimSun" w:eastAsia="SimSun" w:cs="SimSun"/>
          <w:sz w:val="26"/>
          <w:szCs w:val="26"/>
          <w:spacing w:val="14"/>
        </w:rPr>
        <w:t>携往南京偏僻之地试验。另一方面为高才生讲法国革命史、俄国虚无党史，</w:t>
      </w:r>
      <w:r>
        <w:rPr>
          <w:rFonts w:ascii="SimSun" w:hAnsi="SimSun" w:eastAsia="SimSun" w:cs="SimSun"/>
          <w:sz w:val="26"/>
          <w:szCs w:val="26"/>
          <w:spacing w:val="16"/>
        </w:rPr>
        <w:t xml:space="preserve"> </w:t>
      </w:r>
      <w:r>
        <w:rPr>
          <w:rFonts w:ascii="SimSun" w:hAnsi="SimSun" w:eastAsia="SimSun" w:cs="SimSun"/>
          <w:sz w:val="26"/>
          <w:szCs w:val="26"/>
          <w:spacing w:val="8"/>
        </w:rPr>
        <w:t>并由钟宪岂等讲授理化，学分特多，以为炼制炸弹的预备。同时，对于年长而</w:t>
      </w:r>
      <w:r>
        <w:rPr>
          <w:rFonts w:ascii="SimSun" w:hAnsi="SimSun" w:eastAsia="SimSun" w:cs="SimSun"/>
          <w:sz w:val="26"/>
          <w:szCs w:val="26"/>
        </w:rPr>
        <w:t xml:space="preserve"> </w:t>
      </w:r>
      <w:r>
        <w:rPr>
          <w:rFonts w:ascii="SimSun" w:hAnsi="SimSun" w:eastAsia="SimSun" w:cs="SimSun"/>
          <w:sz w:val="26"/>
          <w:szCs w:val="26"/>
          <w:spacing w:val="8"/>
        </w:rPr>
        <w:t>根底较深的学生，如周怒涛等，则介绍其加入同盟会，并参加秘密小组。</w:t>
      </w:r>
    </w:p>
    <w:p>
      <w:pPr>
        <w:ind w:left="20" w:right="705" w:firstLine="529"/>
        <w:spacing w:before="40" w:line="378" w:lineRule="auto"/>
        <w:rPr>
          <w:rFonts w:ascii="SimSun" w:hAnsi="SimSun" w:eastAsia="SimSun" w:cs="SimSun"/>
          <w:sz w:val="26"/>
          <w:szCs w:val="26"/>
        </w:rPr>
      </w:pPr>
      <w:r>
        <w:rPr>
          <w:rFonts w:ascii="SimSun" w:hAnsi="SimSun" w:eastAsia="SimSun" w:cs="SimSun"/>
          <w:sz w:val="26"/>
          <w:szCs w:val="26"/>
          <w:spacing w:val="16"/>
        </w:rPr>
        <w:t>爱国女学也是当时蔡元培与各地革命人士进行联络与接洽的重要场所。</w:t>
      </w:r>
      <w:r>
        <w:rPr>
          <w:rFonts w:ascii="SimSun" w:hAnsi="SimSun" w:eastAsia="SimSun" w:cs="SimSun"/>
          <w:sz w:val="26"/>
          <w:szCs w:val="26"/>
          <w:spacing w:val="12"/>
        </w:rPr>
        <w:t xml:space="preserve"> </w:t>
      </w:r>
      <w:r>
        <w:rPr>
          <w:rFonts w:ascii="SimSun" w:hAnsi="SimSun" w:eastAsia="SimSun" w:cs="SimSun"/>
          <w:sz w:val="26"/>
          <w:szCs w:val="26"/>
          <w:spacing w:val="16"/>
        </w:rPr>
        <w:t>蔡元培在《自写年谱》中写道：那时候，我以女学作为革命党通讯与会谈的</w:t>
      </w:r>
      <w:r>
        <w:rPr>
          <w:rFonts w:ascii="SimSun" w:hAnsi="SimSun" w:eastAsia="SimSun" w:cs="SimSun"/>
          <w:sz w:val="26"/>
          <w:szCs w:val="26"/>
          <w:spacing w:val="11"/>
        </w:rPr>
        <w:t xml:space="preserve"> </w:t>
      </w:r>
      <w:r>
        <w:rPr>
          <w:rFonts w:ascii="SimSun" w:hAnsi="SimSun" w:eastAsia="SimSun" w:cs="SimSun"/>
          <w:sz w:val="26"/>
          <w:szCs w:val="26"/>
          <w:spacing w:val="8"/>
        </w:rPr>
        <w:t>地点。各教员中，与闻此事的，以从弟国亲及龚君未生为最多。龚君本随陶君</w:t>
      </w:r>
      <w:r>
        <w:rPr>
          <w:rFonts w:ascii="SimSun" w:hAnsi="SimSun" w:eastAsia="SimSun" w:cs="SimSun"/>
          <w:sz w:val="26"/>
          <w:szCs w:val="26"/>
        </w:rPr>
        <w:t xml:space="preserve"> </w:t>
      </w:r>
      <w:r>
        <w:rPr>
          <w:rFonts w:ascii="SimSun" w:hAnsi="SimSun" w:eastAsia="SimSun" w:cs="SimSun"/>
          <w:sz w:val="26"/>
          <w:szCs w:val="26"/>
          <w:spacing w:val="12"/>
        </w:rPr>
        <w:t>焕卿(成章),属往金、衢、严、处等地，运动会党，劝他们联合起来，待时起</w:t>
      </w:r>
      <w:r>
        <w:rPr>
          <w:rFonts w:ascii="SimSun" w:hAnsi="SimSun" w:eastAsia="SimSun" w:cs="SimSun"/>
          <w:sz w:val="26"/>
          <w:szCs w:val="26"/>
          <w:spacing w:val="10"/>
        </w:rPr>
        <w:t xml:space="preserve"> </w:t>
      </w:r>
      <w:r>
        <w:rPr>
          <w:rFonts w:ascii="SimSun" w:hAnsi="SimSun" w:eastAsia="SimSun" w:cs="SimSun"/>
          <w:sz w:val="26"/>
          <w:szCs w:val="26"/>
          <w:spacing w:val="16"/>
        </w:rPr>
        <w:t>事。而绍兴又有一批秘密党，则为嵊县王君金发、祝君绍康所统率，而主动</w:t>
      </w:r>
    </w:p>
    <w:p>
      <w:pPr>
        <w:pStyle w:val="BodyText"/>
        <w:spacing w:line="338" w:lineRule="auto"/>
        <w:rPr/>
      </w:pPr>
      <w:r/>
    </w:p>
    <w:p>
      <w:pPr>
        <w:pStyle w:val="BodyText"/>
        <w:spacing w:line="339" w:lineRule="auto"/>
        <w:rPr/>
      </w:pPr>
      <w:r>
        <w:drawing>
          <wp:anchor distT="0" distB="0" distL="0" distR="0" simplePos="0" relativeHeight="252290048" behindDoc="0" locked="0" layoutInCell="1" allowOverlap="1">
            <wp:simplePos x="0" y="0"/>
            <wp:positionH relativeFrom="column">
              <wp:posOffset>0</wp:posOffset>
            </wp:positionH>
            <wp:positionV relativeFrom="paragraph">
              <wp:posOffset>42812</wp:posOffset>
            </wp:positionV>
            <wp:extent cx="2959116" cy="6416"/>
            <wp:effectExtent l="0" t="0" r="0" b="0"/>
            <wp:wrapNone/>
            <wp:docPr id="192" name="IM 192"/>
            <wp:cNvGraphicFramePr/>
            <a:graphic>
              <a:graphicData uri="http://schemas.openxmlformats.org/drawingml/2006/picture">
                <pic:pic>
                  <pic:nvPicPr>
                    <pic:cNvPr id="192" name="IM 192"/>
                    <pic:cNvPicPr/>
                  </pic:nvPicPr>
                  <pic:blipFill>
                    <a:blip r:embed="rId95"/>
                    <a:stretch>
                      <a:fillRect/>
                    </a:stretch>
                  </pic:blipFill>
                  <pic:spPr>
                    <a:xfrm rot="0">
                      <a:off x="0" y="0"/>
                      <a:ext cx="2959116" cy="6416"/>
                    </a:xfrm>
                    <a:prstGeom prst="rect">
                      <a:avLst/>
                    </a:prstGeom>
                  </pic:spPr>
                </pic:pic>
              </a:graphicData>
            </a:graphic>
          </wp:anchor>
        </w:drawing>
      </w:r>
      <w:r/>
    </w:p>
    <w:p>
      <w:pPr>
        <w:ind w:left="109"/>
        <w:spacing w:before="71" w:line="216" w:lineRule="auto"/>
        <w:rPr>
          <w:rFonts w:ascii="SimSun" w:hAnsi="SimSun" w:eastAsia="SimSun" w:cs="SimSun"/>
          <w:sz w:val="22"/>
          <w:szCs w:val="22"/>
        </w:rPr>
      </w:pPr>
      <w:r>
        <w:rPr>
          <w:rFonts w:ascii="SimSun" w:hAnsi="SimSun" w:eastAsia="SimSun" w:cs="SimSun"/>
          <w:sz w:val="22"/>
          <w:szCs w:val="22"/>
        </w:rPr>
        <w:t>[1]高平叔编：《蔡元培全集》(第3卷),中华书局</w:t>
      </w:r>
      <w:r>
        <w:rPr>
          <w:rFonts w:ascii="SimSun" w:hAnsi="SimSun" w:eastAsia="SimSun" w:cs="SimSun"/>
          <w:sz w:val="22"/>
          <w:szCs w:val="22"/>
          <w:spacing w:val="-1"/>
        </w:rPr>
        <w:t>1984年版，第7页。</w:t>
      </w:r>
    </w:p>
    <w:p>
      <w:pPr>
        <w:spacing w:line="216" w:lineRule="auto"/>
        <w:sectPr>
          <w:pgSz w:w="11910" w:h="16840"/>
          <w:pgMar w:top="400" w:right="643" w:bottom="400" w:left="1400" w:header="0" w:footer="0" w:gutter="0"/>
        </w:sectPr>
        <w:rPr>
          <w:rFonts w:ascii="SimSun" w:hAnsi="SimSun" w:eastAsia="SimSun" w:cs="SimSun"/>
          <w:sz w:val="22"/>
          <w:szCs w:val="22"/>
        </w:rPr>
      </w:pPr>
    </w:p>
    <w:p>
      <w:pPr>
        <w:pStyle w:val="BodyText"/>
        <w:spacing w:line="285" w:lineRule="auto"/>
        <w:rPr/>
      </w:pPr>
      <w:r/>
    </w:p>
    <w:p>
      <w:pPr>
        <w:pStyle w:val="BodyText"/>
        <w:spacing w:line="285" w:lineRule="auto"/>
        <w:rPr/>
      </w:pPr>
      <w:r/>
    </w:p>
    <w:p>
      <w:pPr>
        <w:pStyle w:val="BodyText"/>
        <w:spacing w:line="285" w:lineRule="auto"/>
        <w:rPr/>
      </w:pPr>
      <w:r/>
    </w:p>
    <w:p>
      <w:pPr>
        <w:pStyle w:val="BodyText"/>
        <w:spacing w:line="285" w:lineRule="auto"/>
        <w:rPr/>
      </w:pPr>
      <w:r/>
    </w:p>
    <w:p>
      <w:pPr>
        <w:spacing w:before="81" w:line="222" w:lineRule="auto"/>
        <w:rPr>
          <w:rFonts w:ascii="SimHei" w:hAnsi="SimHei" w:eastAsia="SimHei" w:cs="SimHei"/>
          <w:sz w:val="25"/>
          <w:szCs w:val="25"/>
        </w:rPr>
      </w:pPr>
      <w:r>
        <w:rPr>
          <w:rFonts w:ascii="SimHei" w:hAnsi="SimHei" w:eastAsia="SimHei" w:cs="SimHei"/>
          <w:sz w:val="25"/>
          <w:szCs w:val="25"/>
          <w:spacing w:val="-26"/>
        </w:rPr>
        <w:t>20世纪中国教育家画传</w:t>
      </w:r>
    </w:p>
    <w:p>
      <w:pPr>
        <w:pStyle w:val="BodyText"/>
        <w:spacing w:line="465" w:lineRule="auto"/>
        <w:rPr/>
      </w:pPr>
      <w:r/>
    </w:p>
    <w:p>
      <w:pPr>
        <w:ind w:left="420" w:right="22"/>
        <w:spacing w:before="81" w:line="401" w:lineRule="auto"/>
        <w:jc w:val="both"/>
        <w:rPr>
          <w:rFonts w:ascii="SimSun" w:hAnsi="SimSun" w:eastAsia="SimSun" w:cs="SimSun"/>
          <w:sz w:val="25"/>
          <w:szCs w:val="25"/>
        </w:rPr>
      </w:pPr>
      <w:r>
        <w:rPr>
          <w:rFonts w:ascii="SimSun" w:hAnsi="SimSun" w:eastAsia="SimSun" w:cs="SimSun"/>
          <w:sz w:val="25"/>
          <w:szCs w:val="25"/>
          <w:spacing w:val="25"/>
        </w:rPr>
        <w:t>的是徐君伯荪(锡麟)。此两派各不相谋，而陶、徐两君</w:t>
      </w:r>
      <w:r>
        <w:rPr>
          <w:rFonts w:ascii="SimSun" w:hAnsi="SimSun" w:eastAsia="SimSun" w:cs="SimSun"/>
          <w:sz w:val="25"/>
          <w:szCs w:val="25"/>
          <w:spacing w:val="24"/>
        </w:rPr>
        <w:t>均与我相识，我就约</w:t>
      </w:r>
      <w:r>
        <w:rPr>
          <w:rFonts w:ascii="SimSun" w:hAnsi="SimSun" w:eastAsia="SimSun" w:cs="SimSun"/>
          <w:sz w:val="25"/>
          <w:szCs w:val="25"/>
        </w:rPr>
        <w:t xml:space="preserve"> </w:t>
      </w:r>
      <w:r>
        <w:rPr>
          <w:rFonts w:ascii="SimSun" w:hAnsi="SimSun" w:eastAsia="SimSun" w:cs="SimSun"/>
          <w:sz w:val="25"/>
          <w:szCs w:val="25"/>
          <w:spacing w:val="27"/>
        </w:rPr>
        <w:t>二君到爱国女学商联络的方法，浙东两派的革命党，由此合作，后来</w:t>
      </w:r>
      <w:r>
        <w:rPr>
          <w:rFonts w:ascii="SimSun" w:hAnsi="SimSun" w:eastAsia="SimSun" w:cs="SimSun"/>
          <w:sz w:val="25"/>
          <w:szCs w:val="25"/>
          <w:spacing w:val="26"/>
        </w:rPr>
        <w:t>遂成立</w:t>
      </w:r>
      <w:r>
        <w:rPr>
          <w:rFonts w:ascii="SimSun" w:hAnsi="SimSun" w:eastAsia="SimSun" w:cs="SimSun"/>
          <w:sz w:val="25"/>
          <w:szCs w:val="25"/>
        </w:rPr>
        <w:t xml:space="preserve"> </w:t>
      </w:r>
      <w:r>
        <w:rPr>
          <w:rFonts w:ascii="SimSun" w:hAnsi="SimSun" w:eastAsia="SimSun" w:cs="SimSun"/>
          <w:sz w:val="25"/>
          <w:szCs w:val="25"/>
          <w:spacing w:val="26"/>
        </w:rPr>
        <w:t>光复会。俞子夷也回忆说，当时往来爱国女学的革命人士“难得有间断的日</w:t>
      </w:r>
      <w:r>
        <w:rPr>
          <w:rFonts w:ascii="SimSun" w:hAnsi="SimSun" w:eastAsia="SimSun" w:cs="SimSun"/>
          <w:sz w:val="25"/>
          <w:szCs w:val="25"/>
          <w:spacing w:val="6"/>
        </w:rPr>
        <w:t xml:space="preserve"> </w:t>
      </w:r>
      <w:r>
        <w:rPr>
          <w:rFonts w:ascii="SimSun" w:hAnsi="SimSun" w:eastAsia="SimSun" w:cs="SimSun"/>
          <w:sz w:val="25"/>
          <w:szCs w:val="25"/>
          <w:spacing w:val="22"/>
        </w:rPr>
        <w:t>子”,他印象较深的除上面所述的陶成章和徐锡麟之外</w:t>
      </w:r>
      <w:r>
        <w:rPr>
          <w:rFonts w:ascii="SimSun" w:hAnsi="SimSun" w:eastAsia="SimSun" w:cs="SimSun"/>
          <w:sz w:val="25"/>
          <w:szCs w:val="25"/>
          <w:spacing w:val="21"/>
        </w:rPr>
        <w:t>，还有黄兴、秋瑾、赵</w:t>
      </w:r>
      <w:r>
        <w:rPr>
          <w:rFonts w:ascii="SimSun" w:hAnsi="SimSun" w:eastAsia="SimSun" w:cs="SimSun"/>
          <w:sz w:val="25"/>
          <w:szCs w:val="25"/>
        </w:rPr>
        <w:t xml:space="preserve"> </w:t>
      </w:r>
      <w:r>
        <w:rPr>
          <w:rFonts w:ascii="SimSun" w:hAnsi="SimSun" w:eastAsia="SimSun" w:cs="SimSun"/>
          <w:sz w:val="25"/>
          <w:szCs w:val="25"/>
          <w:spacing w:val="13"/>
        </w:rPr>
        <w:t>声等人。</w:t>
      </w:r>
    </w:p>
    <w:p>
      <w:pPr>
        <w:ind w:left="420" w:right="22" w:firstLine="569"/>
        <w:spacing w:before="5" w:line="402" w:lineRule="auto"/>
        <w:jc w:val="both"/>
        <w:rPr>
          <w:rFonts w:ascii="SimSun" w:hAnsi="SimSun" w:eastAsia="SimSun" w:cs="SimSun"/>
          <w:sz w:val="25"/>
          <w:szCs w:val="25"/>
        </w:rPr>
      </w:pPr>
      <w:r>
        <w:rPr>
          <w:rFonts w:ascii="SimSun" w:hAnsi="SimSun" w:eastAsia="SimSun" w:cs="SimSun"/>
          <w:sz w:val="25"/>
          <w:szCs w:val="25"/>
          <w:spacing w:val="26"/>
        </w:rPr>
        <w:t>由上可见，爱国女学在当时表面是办理教育，实际暗中从事的是反清革</w:t>
      </w:r>
      <w:r>
        <w:rPr>
          <w:rFonts w:ascii="SimSun" w:hAnsi="SimSun" w:eastAsia="SimSun" w:cs="SimSun"/>
          <w:sz w:val="25"/>
          <w:szCs w:val="25"/>
          <w:spacing w:val="13"/>
        </w:rPr>
        <w:t xml:space="preserve"> </w:t>
      </w:r>
      <w:r>
        <w:rPr>
          <w:rFonts w:ascii="SimSun" w:hAnsi="SimSun" w:eastAsia="SimSun" w:cs="SimSun"/>
          <w:sz w:val="25"/>
          <w:szCs w:val="25"/>
          <w:spacing w:val="25"/>
        </w:rPr>
        <w:t>命活动以及培养革命人才。蔡元培曾说：辛亥革命时，爱国女学学生多有从</w:t>
      </w:r>
      <w:r>
        <w:rPr>
          <w:rFonts w:ascii="SimSun" w:hAnsi="SimSun" w:eastAsia="SimSun" w:cs="SimSun"/>
          <w:sz w:val="25"/>
          <w:szCs w:val="25"/>
          <w:spacing w:val="3"/>
        </w:rPr>
        <w:t xml:space="preserve"> </w:t>
      </w:r>
      <w:r>
        <w:rPr>
          <w:rFonts w:ascii="SimSun" w:hAnsi="SimSun" w:eastAsia="SimSun" w:cs="SimSun"/>
          <w:sz w:val="25"/>
          <w:szCs w:val="25"/>
          <w:spacing w:val="35"/>
        </w:rPr>
        <w:t>事于南京之役者，不可谓非教育之成效也。爱国</w:t>
      </w:r>
      <w:r>
        <w:rPr>
          <w:rFonts w:ascii="SimSun" w:hAnsi="SimSun" w:eastAsia="SimSun" w:cs="SimSun"/>
          <w:sz w:val="25"/>
          <w:szCs w:val="25"/>
          <w:spacing w:val="34"/>
        </w:rPr>
        <w:t>女学在当时特定的历史条</w:t>
      </w:r>
      <w:r>
        <w:rPr>
          <w:rFonts w:ascii="SimSun" w:hAnsi="SimSun" w:eastAsia="SimSun" w:cs="SimSun"/>
          <w:sz w:val="25"/>
          <w:szCs w:val="25"/>
        </w:rPr>
        <w:t xml:space="preserve"> </w:t>
      </w:r>
      <w:r>
        <w:rPr>
          <w:rFonts w:ascii="SimSun" w:hAnsi="SimSun" w:eastAsia="SimSun" w:cs="SimSun"/>
          <w:sz w:val="25"/>
          <w:szCs w:val="25"/>
          <w:spacing w:val="20"/>
        </w:rPr>
        <w:t>件下，所从事的“革命的特殊教育”,确实是取得了很大的成功。1905年暑假</w:t>
      </w:r>
      <w:r>
        <w:rPr>
          <w:rFonts w:ascii="SimSun" w:hAnsi="SimSun" w:eastAsia="SimSun" w:cs="SimSun"/>
          <w:sz w:val="25"/>
          <w:szCs w:val="25"/>
          <w:spacing w:val="13"/>
        </w:rPr>
        <w:t xml:space="preserve"> </w:t>
      </w:r>
      <w:r>
        <w:rPr>
          <w:rFonts w:ascii="SimSun" w:hAnsi="SimSun" w:eastAsia="SimSun" w:cs="SimSun"/>
          <w:sz w:val="25"/>
          <w:szCs w:val="25"/>
          <w:spacing w:val="26"/>
        </w:rPr>
        <w:t>后，蔡元培离开了爱国女学，学校名义上由蒋维乔继任，实际由徐紫虬任教</w:t>
      </w:r>
      <w:r>
        <w:rPr>
          <w:rFonts w:ascii="SimSun" w:hAnsi="SimSun" w:eastAsia="SimSun" w:cs="SimSun"/>
          <w:sz w:val="25"/>
          <w:szCs w:val="25"/>
        </w:rPr>
        <w:t xml:space="preserve"> </w:t>
      </w:r>
      <w:r>
        <w:rPr>
          <w:rFonts w:ascii="SimSun" w:hAnsi="SimSun" w:eastAsia="SimSun" w:cs="SimSun"/>
          <w:sz w:val="25"/>
          <w:szCs w:val="25"/>
          <w:spacing w:val="17"/>
        </w:rPr>
        <w:t>务，吴书箴任庶务。从此女学逐渐变成一所普通中学，“而脱去从前革命性的</w:t>
      </w:r>
      <w:r>
        <w:rPr>
          <w:rFonts w:ascii="SimSun" w:hAnsi="SimSun" w:eastAsia="SimSun" w:cs="SimSun"/>
          <w:sz w:val="25"/>
          <w:szCs w:val="25"/>
          <w:spacing w:val="10"/>
        </w:rPr>
        <w:t xml:space="preserve"> </w:t>
      </w:r>
      <w:r>
        <w:rPr>
          <w:rFonts w:ascii="SimSun" w:hAnsi="SimSun" w:eastAsia="SimSun" w:cs="SimSun"/>
          <w:sz w:val="25"/>
          <w:szCs w:val="25"/>
          <w:spacing w:val="7"/>
        </w:rPr>
        <w:t>特殊教育了”。</w:t>
      </w:r>
    </w:p>
    <w:p>
      <w:pPr>
        <w:ind w:left="420" w:right="20" w:firstLine="569"/>
        <w:spacing w:before="1" w:line="396" w:lineRule="auto"/>
        <w:rPr>
          <w:rFonts w:ascii="SimSun" w:hAnsi="SimSun" w:eastAsia="SimSun" w:cs="SimSun"/>
          <w:sz w:val="25"/>
          <w:szCs w:val="25"/>
        </w:rPr>
      </w:pPr>
      <w:r>
        <w:rPr>
          <w:rFonts w:ascii="SimSun" w:hAnsi="SimSun" w:eastAsia="SimSun" w:cs="SimSun"/>
          <w:sz w:val="25"/>
          <w:szCs w:val="25"/>
          <w:spacing w:val="26"/>
        </w:rPr>
        <w:t>爱国学社的成立同南洋公学学生退学风潮密切相关。学生退学后，谋自</w:t>
      </w:r>
      <w:r>
        <w:rPr>
          <w:rFonts w:ascii="SimSun" w:hAnsi="SimSun" w:eastAsia="SimSun" w:cs="SimSun"/>
          <w:sz w:val="25"/>
          <w:szCs w:val="25"/>
          <w:spacing w:val="14"/>
        </w:rPr>
        <w:t xml:space="preserve"> </w:t>
      </w:r>
      <w:r>
        <w:rPr>
          <w:rFonts w:ascii="SimSun" w:hAnsi="SimSun" w:eastAsia="SimSun" w:cs="SimSun"/>
          <w:sz w:val="25"/>
          <w:szCs w:val="25"/>
          <w:spacing w:val="18"/>
        </w:rPr>
        <w:t>立学校，经蔡元培联系，在中国教育会的帮助下，创立了一所新学校。其</w:t>
      </w:r>
      <w:r>
        <w:rPr>
          <w:rFonts w:ascii="SimSun" w:hAnsi="SimSun" w:eastAsia="SimSun" w:cs="SimSun"/>
          <w:sz w:val="25"/>
          <w:szCs w:val="25"/>
          <w:spacing w:val="17"/>
        </w:rPr>
        <w:t>名沿</w:t>
      </w:r>
      <w:r>
        <w:rPr>
          <w:rFonts w:ascii="SimSun" w:hAnsi="SimSun" w:eastAsia="SimSun" w:cs="SimSun"/>
          <w:sz w:val="25"/>
          <w:szCs w:val="25"/>
        </w:rPr>
        <w:t xml:space="preserve"> </w:t>
      </w:r>
      <w:r>
        <w:rPr>
          <w:rFonts w:ascii="SimSun" w:hAnsi="SimSun" w:eastAsia="SimSun" w:cs="SimSun"/>
          <w:sz w:val="25"/>
          <w:szCs w:val="25"/>
          <w:spacing w:val="16"/>
        </w:rPr>
        <w:t>女学之旧，称爱国学社。1902年11月20日，爱国学社正式开学，蔡元培作为教</w:t>
      </w:r>
      <w:r>
        <w:rPr>
          <w:rFonts w:ascii="SimSun" w:hAnsi="SimSun" w:eastAsia="SimSun" w:cs="SimSun"/>
          <w:sz w:val="25"/>
          <w:szCs w:val="25"/>
        </w:rPr>
        <w:t xml:space="preserve"> </w:t>
      </w:r>
      <w:r>
        <w:rPr>
          <w:rFonts w:ascii="SimSun" w:hAnsi="SimSun" w:eastAsia="SimSun" w:cs="SimSun"/>
          <w:sz w:val="25"/>
          <w:szCs w:val="25"/>
          <w:spacing w:val="25"/>
        </w:rPr>
        <w:t>师代表在开学典礼上发表《爱国学社开校祝辞》。他指出：尽管当时全国的</w:t>
      </w:r>
      <w:r>
        <w:rPr>
          <w:rFonts w:ascii="SimSun" w:hAnsi="SimSun" w:eastAsia="SimSun" w:cs="SimSun"/>
          <w:sz w:val="25"/>
          <w:szCs w:val="25"/>
          <w:spacing w:val="13"/>
        </w:rPr>
        <w:t xml:space="preserve"> </w:t>
      </w:r>
      <w:r>
        <w:rPr>
          <w:rFonts w:ascii="SimSun" w:hAnsi="SimSun" w:eastAsia="SimSun" w:cs="SimSun"/>
          <w:sz w:val="25"/>
          <w:szCs w:val="25"/>
          <w:spacing w:val="18"/>
        </w:rPr>
        <w:t>学校“日月增设”,所授科目也并非一无是处，但由于“精神上之腐败”,这些</w:t>
      </w:r>
      <w:r>
        <w:rPr>
          <w:rFonts w:ascii="SimSun" w:hAnsi="SimSun" w:eastAsia="SimSun" w:cs="SimSun"/>
          <w:sz w:val="25"/>
          <w:szCs w:val="25"/>
          <w:spacing w:val="11"/>
        </w:rPr>
        <w:t xml:space="preserve"> </w:t>
      </w:r>
      <w:r>
        <w:rPr>
          <w:rFonts w:ascii="SimSun" w:hAnsi="SimSun" w:eastAsia="SimSun" w:cs="SimSun"/>
          <w:sz w:val="25"/>
          <w:szCs w:val="25"/>
          <w:spacing w:val="25"/>
        </w:rPr>
        <w:t>学校犹如“人之有官体而无神经”,因为没有思想而成为“土偶傀儡”,任人</w:t>
      </w:r>
      <w:r>
        <w:rPr>
          <w:rFonts w:ascii="SimSun" w:hAnsi="SimSun" w:eastAsia="SimSun" w:cs="SimSun"/>
          <w:sz w:val="25"/>
          <w:szCs w:val="25"/>
          <w:spacing w:val="9"/>
        </w:rPr>
        <w:t xml:space="preserve"> </w:t>
      </w:r>
      <w:r>
        <w:rPr>
          <w:rFonts w:ascii="SimSun" w:hAnsi="SimSun" w:eastAsia="SimSun" w:cs="SimSun"/>
          <w:sz w:val="25"/>
          <w:szCs w:val="25"/>
          <w:spacing w:val="18"/>
        </w:rPr>
        <w:t>操纵。他强调爱国学社不应该成为这样的学校，必须“以制</w:t>
      </w:r>
      <w:r>
        <w:rPr>
          <w:rFonts w:ascii="SimSun" w:hAnsi="SimSun" w:eastAsia="SimSun" w:cs="SimSun"/>
          <w:sz w:val="25"/>
          <w:szCs w:val="25"/>
          <w:spacing w:val="17"/>
        </w:rPr>
        <w:t>造神经为主义”。</w:t>
      </w:r>
      <w:r>
        <w:rPr>
          <w:rFonts w:ascii="SimSun" w:hAnsi="SimSun" w:eastAsia="SimSun" w:cs="SimSun"/>
          <w:sz w:val="25"/>
          <w:szCs w:val="25"/>
        </w:rPr>
        <w:t xml:space="preserve"> </w:t>
      </w:r>
      <w:r>
        <w:rPr>
          <w:rFonts w:ascii="SimSun" w:hAnsi="SimSun" w:eastAsia="SimSun" w:cs="SimSun"/>
          <w:sz w:val="25"/>
          <w:szCs w:val="25"/>
          <w:spacing w:val="19"/>
        </w:rPr>
        <w:t>为此，他提出三点具体希望：</w:t>
      </w:r>
      <w:r>
        <w:rPr>
          <w:rFonts w:ascii="SimSun" w:hAnsi="SimSun" w:eastAsia="SimSun" w:cs="SimSun"/>
          <w:sz w:val="25"/>
          <w:szCs w:val="25"/>
          <w:spacing w:val="109"/>
        </w:rPr>
        <w:t xml:space="preserve"> </w:t>
      </w:r>
      <w:r>
        <w:rPr>
          <w:rFonts w:ascii="SimSun" w:hAnsi="SimSun" w:eastAsia="SimSun" w:cs="SimSun"/>
          <w:sz w:val="25"/>
          <w:szCs w:val="25"/>
          <w:spacing w:val="19"/>
        </w:rPr>
        <w:t>一是沉浸学理，以成国民之资格；二是实践自</w:t>
      </w:r>
      <w:r>
        <w:rPr>
          <w:rFonts w:ascii="SimSun" w:hAnsi="SimSun" w:eastAsia="SimSun" w:cs="SimSun"/>
          <w:sz w:val="25"/>
          <w:szCs w:val="25"/>
        </w:rPr>
        <w:t xml:space="preserve"> </w:t>
      </w:r>
      <w:r>
        <w:rPr>
          <w:rFonts w:ascii="SimSun" w:hAnsi="SimSun" w:eastAsia="SimSun" w:cs="SimSun"/>
          <w:sz w:val="25"/>
          <w:szCs w:val="25"/>
          <w:spacing w:val="18"/>
        </w:rPr>
        <w:t>治，以训练监督社会之手段；三是发达其能力，用吾理想普及全国。</w:t>
      </w:r>
      <w:r>
        <w:rPr>
          <w:rFonts w:ascii="SimSun" w:hAnsi="SimSun" w:eastAsia="SimSun" w:cs="SimSun"/>
          <w:sz w:val="25"/>
          <w:szCs w:val="25"/>
          <w:spacing w:val="17"/>
        </w:rPr>
        <w:t>表达了他</w:t>
      </w:r>
      <w:r>
        <w:rPr>
          <w:rFonts w:ascii="SimSun" w:hAnsi="SimSun" w:eastAsia="SimSun" w:cs="SimSun"/>
          <w:sz w:val="25"/>
          <w:szCs w:val="25"/>
        </w:rPr>
        <w:t xml:space="preserve"> </w:t>
      </w:r>
      <w:r>
        <w:rPr>
          <w:rFonts w:ascii="SimSun" w:hAnsi="SimSun" w:eastAsia="SimSun" w:cs="SimSun"/>
          <w:sz w:val="25"/>
          <w:szCs w:val="25"/>
          <w:spacing w:val="24"/>
        </w:rPr>
        <w:t>对爱国学社的殷切期望。</w:t>
      </w:r>
    </w:p>
    <w:p>
      <w:pPr>
        <w:ind w:left="420" w:firstLine="569"/>
        <w:spacing w:before="34" w:line="404" w:lineRule="auto"/>
        <w:jc w:val="both"/>
        <w:rPr>
          <w:rFonts w:ascii="SimSun" w:hAnsi="SimSun" w:eastAsia="SimSun" w:cs="SimSun"/>
          <w:sz w:val="25"/>
          <w:szCs w:val="25"/>
        </w:rPr>
      </w:pPr>
      <w:r>
        <w:rPr>
          <w:rFonts w:ascii="SimSun" w:hAnsi="SimSun" w:eastAsia="SimSun" w:cs="SimSun"/>
          <w:sz w:val="25"/>
          <w:szCs w:val="25"/>
          <w:spacing w:val="18"/>
        </w:rPr>
        <w:t>由于事出突然，毫无准备，学社初办时，经费极为拮据，伙食费尤是急若</w:t>
      </w:r>
      <w:r>
        <w:rPr>
          <w:rFonts w:ascii="SimSun" w:hAnsi="SimSun" w:eastAsia="SimSun" w:cs="SimSun"/>
          <w:sz w:val="25"/>
          <w:szCs w:val="25"/>
          <w:spacing w:val="16"/>
        </w:rPr>
        <w:t xml:space="preserve"> </w:t>
      </w:r>
      <w:r>
        <w:rPr>
          <w:rFonts w:ascii="SimSun" w:hAnsi="SimSun" w:eastAsia="SimSun" w:cs="SimSun"/>
          <w:sz w:val="25"/>
          <w:szCs w:val="25"/>
          <w:spacing w:val="26"/>
        </w:rPr>
        <w:t>燃眉。蔡元培决定亲自前往南京，向蒯光典借款应急。当他准备乘轮船离沪</w:t>
      </w:r>
      <w:r>
        <w:rPr>
          <w:rFonts w:ascii="SimSun" w:hAnsi="SimSun" w:eastAsia="SimSun" w:cs="SimSun"/>
          <w:sz w:val="25"/>
          <w:szCs w:val="25"/>
          <w:spacing w:val="11"/>
        </w:rPr>
        <w:t xml:space="preserve"> </w:t>
      </w:r>
      <w:r>
        <w:rPr>
          <w:rFonts w:ascii="SimSun" w:hAnsi="SimSun" w:eastAsia="SimSun" w:cs="SimSun"/>
          <w:sz w:val="25"/>
          <w:szCs w:val="25"/>
          <w:spacing w:val="9"/>
        </w:rPr>
        <w:t>时，家人奔至码头泣告：长子阿根病亡，“孑民挥泪嘱友处后事，登轮而去”。</w:t>
      </w:r>
    </w:p>
    <w:p>
      <w:pPr>
        <w:spacing w:line="404" w:lineRule="auto"/>
        <w:sectPr>
          <w:pgSz w:w="11910" w:h="16840"/>
          <w:pgMar w:top="400" w:right="1547" w:bottom="400" w:left="779" w:header="0" w:footer="0" w:gutter="0"/>
        </w:sectPr>
        <w:rPr>
          <w:rFonts w:ascii="SimSun" w:hAnsi="SimSun" w:eastAsia="SimSun" w:cs="SimSun"/>
          <w:sz w:val="25"/>
          <w:szCs w:val="25"/>
        </w:rPr>
      </w:pPr>
    </w:p>
    <w:p>
      <w:pPr>
        <w:pStyle w:val="BodyText"/>
        <w:spacing w:line="265" w:lineRule="auto"/>
        <w:rPr/>
      </w:pPr>
      <w:r/>
    </w:p>
    <w:p>
      <w:pPr>
        <w:pStyle w:val="BodyText"/>
        <w:spacing w:line="265" w:lineRule="auto"/>
        <w:rPr/>
      </w:pPr>
      <w:r/>
    </w:p>
    <w:p>
      <w:pPr>
        <w:pStyle w:val="BodyText"/>
        <w:spacing w:line="266" w:lineRule="auto"/>
        <w:rPr/>
      </w:pPr>
      <w:r/>
    </w:p>
    <w:p>
      <w:pPr>
        <w:ind w:left="8015"/>
        <w:spacing w:before="137" w:line="224" w:lineRule="auto"/>
        <w:rPr>
          <w:rFonts w:ascii="Times New Roman" w:hAnsi="Times New Roman" w:eastAsia="Times New Roman" w:cs="Times New Roman"/>
          <w:sz w:val="40"/>
          <w:szCs w:val="40"/>
        </w:rPr>
      </w:pPr>
      <w:r>
        <w:rPr>
          <w:rFonts w:ascii="STXingkai" w:hAnsi="STXingkai" w:eastAsia="STXingkai" w:cs="STXingkai"/>
          <w:sz w:val="40"/>
          <w:szCs w:val="40"/>
          <w:b/>
          <w:bCs/>
          <w:spacing w:val="-8"/>
        </w:rPr>
        <w:t>蔡元培画传</w:t>
      </w:r>
      <w:r>
        <w:rPr>
          <w:rFonts w:ascii="STXingkai" w:hAnsi="STXingkai" w:eastAsia="STXingkai" w:cs="STXingkai"/>
          <w:sz w:val="40"/>
          <w:szCs w:val="40"/>
          <w:spacing w:val="-8"/>
        </w:rPr>
        <w:t xml:space="preserve"> |</w:t>
      </w:r>
      <w:r>
        <w:rPr>
          <w:rFonts w:ascii="STXingkai" w:hAnsi="STXingkai" w:eastAsia="STXingkai" w:cs="STXingkai"/>
          <w:sz w:val="40"/>
          <w:szCs w:val="40"/>
          <w:spacing w:val="6"/>
        </w:rPr>
        <w:t xml:space="preserve">  </w:t>
      </w:r>
      <w:r>
        <w:rPr>
          <w:rFonts w:ascii="Times New Roman" w:hAnsi="Times New Roman" w:eastAsia="Times New Roman" w:cs="Times New Roman"/>
          <w:sz w:val="40"/>
          <w:szCs w:val="40"/>
          <w:b/>
          <w:bCs/>
          <w:spacing w:val="-8"/>
        </w:rPr>
        <w:t>043</w:t>
      </w:r>
    </w:p>
    <w:p>
      <w:pPr>
        <w:pStyle w:val="BodyText"/>
        <w:spacing w:line="409" w:lineRule="auto"/>
        <w:rPr/>
      </w:pPr>
      <w:r/>
    </w:p>
    <w:p>
      <w:pPr>
        <w:ind w:left="1230" w:right="1035"/>
        <w:spacing w:before="84" w:line="384" w:lineRule="auto"/>
        <w:rPr>
          <w:rFonts w:ascii="SimSun" w:hAnsi="SimSun" w:eastAsia="SimSun" w:cs="SimSun"/>
          <w:sz w:val="26"/>
          <w:szCs w:val="26"/>
        </w:rPr>
      </w:pPr>
      <w:r>
        <w:rPr>
          <w:rFonts w:ascii="SimSun" w:hAnsi="SimSun" w:eastAsia="SimSun" w:cs="SimSun"/>
          <w:sz w:val="26"/>
          <w:szCs w:val="26"/>
          <w:spacing w:val="8"/>
        </w:rPr>
        <w:t>蔡元培这种公而忘私的精神，令在场者深为感动，“</w:t>
      </w:r>
      <w:r>
        <w:rPr>
          <w:rFonts w:ascii="SimSun" w:hAnsi="SimSun" w:eastAsia="SimSun" w:cs="SimSun"/>
          <w:sz w:val="26"/>
          <w:szCs w:val="26"/>
          <w:spacing w:val="7"/>
        </w:rPr>
        <w:t>敬其临难不乱，承诺不苟</w:t>
      </w:r>
      <w:r>
        <w:rPr>
          <w:rFonts w:ascii="SimSun" w:hAnsi="SimSun" w:eastAsia="SimSun" w:cs="SimSun"/>
          <w:sz w:val="26"/>
          <w:szCs w:val="26"/>
        </w:rPr>
        <w:t xml:space="preserve"> </w:t>
      </w:r>
      <w:r>
        <w:rPr>
          <w:rFonts w:ascii="SimSun" w:hAnsi="SimSun" w:eastAsia="SimSun" w:cs="SimSun"/>
          <w:sz w:val="26"/>
          <w:szCs w:val="26"/>
          <w:spacing w:val="-1"/>
        </w:rPr>
        <w:t>变”。三天之后，他借到6000元回到上海，“爱国学社竟确立矣”。由上可见，</w:t>
      </w:r>
      <w:r>
        <w:rPr>
          <w:rFonts w:ascii="SimSun" w:hAnsi="SimSun" w:eastAsia="SimSun" w:cs="SimSun"/>
          <w:sz w:val="26"/>
          <w:szCs w:val="26"/>
          <w:spacing w:val="16"/>
        </w:rPr>
        <w:t xml:space="preserve"> </w:t>
      </w:r>
      <w:r>
        <w:rPr>
          <w:rFonts w:ascii="SimSun" w:hAnsi="SimSun" w:eastAsia="SimSun" w:cs="SimSun"/>
          <w:sz w:val="26"/>
          <w:szCs w:val="26"/>
          <w:spacing w:val="16"/>
        </w:rPr>
        <w:t>爱国学社是在蔡元培的热情支持下成立的，又在他的努力奔走下</w:t>
      </w:r>
      <w:r>
        <w:rPr>
          <w:rFonts w:ascii="SimSun" w:hAnsi="SimSun" w:eastAsia="SimSun" w:cs="SimSun"/>
          <w:sz w:val="26"/>
          <w:szCs w:val="26"/>
          <w:spacing w:val="15"/>
        </w:rPr>
        <w:t>渡过了最初</w:t>
      </w:r>
      <w:r>
        <w:rPr>
          <w:rFonts w:ascii="SimSun" w:hAnsi="SimSun" w:eastAsia="SimSun" w:cs="SimSun"/>
          <w:sz w:val="26"/>
          <w:szCs w:val="26"/>
        </w:rPr>
        <w:t xml:space="preserve"> </w:t>
      </w:r>
      <w:r>
        <w:rPr>
          <w:rFonts w:ascii="SimSun" w:hAnsi="SimSun" w:eastAsia="SimSun" w:cs="SimSun"/>
          <w:sz w:val="26"/>
          <w:szCs w:val="26"/>
          <w:spacing w:val="9"/>
        </w:rPr>
        <w:t>的困难时期，得以维持下来。蔡元培予爱国学社，厥功</w:t>
      </w:r>
      <w:r>
        <w:rPr>
          <w:rFonts w:ascii="SimSun" w:hAnsi="SimSun" w:eastAsia="SimSun" w:cs="SimSun"/>
          <w:sz w:val="26"/>
          <w:szCs w:val="26"/>
          <w:spacing w:val="8"/>
        </w:rPr>
        <w:t>甚伟!</w:t>
      </w:r>
    </w:p>
    <w:p>
      <w:pPr>
        <w:ind w:left="1209" w:right="995" w:firstLine="580"/>
        <w:spacing w:before="6" w:line="384" w:lineRule="auto"/>
        <w:jc w:val="both"/>
        <w:rPr>
          <w:rFonts w:ascii="SimSun" w:hAnsi="SimSun" w:eastAsia="SimSun" w:cs="SimSun"/>
          <w:sz w:val="26"/>
          <w:szCs w:val="26"/>
        </w:rPr>
      </w:pPr>
      <w:r>
        <w:rPr>
          <w:rFonts w:ascii="SimSun" w:hAnsi="SimSun" w:eastAsia="SimSun" w:cs="SimSun"/>
          <w:sz w:val="26"/>
          <w:szCs w:val="26"/>
          <w:spacing w:val="26"/>
        </w:rPr>
        <w:t>爱国学社的总理是蔡元培，学监是吴稚晖，两</w:t>
      </w:r>
      <w:r>
        <w:rPr>
          <w:rFonts w:ascii="SimSun" w:hAnsi="SimSun" w:eastAsia="SimSun" w:cs="SimSun"/>
          <w:sz w:val="26"/>
          <w:szCs w:val="26"/>
          <w:spacing w:val="25"/>
        </w:rPr>
        <w:t>人还分别兼授伦理学与</w:t>
      </w:r>
      <w:r>
        <w:rPr>
          <w:rFonts w:ascii="SimSun" w:hAnsi="SimSun" w:eastAsia="SimSun" w:cs="SimSun"/>
          <w:sz w:val="26"/>
          <w:szCs w:val="26"/>
        </w:rPr>
        <w:t xml:space="preserve"> </w:t>
      </w:r>
      <w:r>
        <w:rPr>
          <w:rFonts w:ascii="SimSun" w:hAnsi="SimSun" w:eastAsia="SimSun" w:cs="SimSun"/>
          <w:sz w:val="26"/>
          <w:szCs w:val="26"/>
          <w:spacing w:val="9"/>
        </w:rPr>
        <w:t>《天演论》。其他教员是：章炳麟教三、四年级国文，蒋维乔教一、二年级国</w:t>
      </w:r>
      <w:r>
        <w:rPr>
          <w:rFonts w:ascii="SimSun" w:hAnsi="SimSun" w:eastAsia="SimSun" w:cs="SimSun"/>
          <w:sz w:val="26"/>
          <w:szCs w:val="26"/>
          <w:spacing w:val="3"/>
        </w:rPr>
        <w:t xml:space="preserve"> </w:t>
      </w:r>
      <w:r>
        <w:rPr>
          <w:rFonts w:ascii="SimSun" w:hAnsi="SimSun" w:eastAsia="SimSun" w:cs="SimSun"/>
          <w:sz w:val="26"/>
          <w:szCs w:val="26"/>
          <w:spacing w:val="18"/>
        </w:rPr>
        <w:t>文，吴丹初教历史地理，科学仪器馆同人分教理科</w:t>
      </w:r>
      <w:r>
        <w:rPr>
          <w:rFonts w:ascii="SimSun" w:hAnsi="SimSun" w:eastAsia="SimSun" w:cs="SimSun"/>
          <w:sz w:val="26"/>
          <w:szCs w:val="26"/>
          <w:spacing w:val="17"/>
        </w:rPr>
        <w:t>，何海樵、何山渔兄弟二</w:t>
      </w:r>
      <w:r>
        <w:rPr>
          <w:rFonts w:ascii="SimSun" w:hAnsi="SimSun" w:eastAsia="SimSun" w:cs="SimSun"/>
          <w:sz w:val="26"/>
          <w:szCs w:val="26"/>
        </w:rPr>
        <w:t xml:space="preserve"> </w:t>
      </w:r>
      <w:r>
        <w:rPr>
          <w:rFonts w:ascii="SimSun" w:hAnsi="SimSun" w:eastAsia="SimSun" w:cs="SimSun"/>
          <w:sz w:val="26"/>
          <w:szCs w:val="26"/>
          <w:spacing w:val="8"/>
        </w:rPr>
        <w:t>人教体育，高年级英文由一西洋女子担任，普</w:t>
      </w:r>
      <w:r>
        <w:rPr>
          <w:rFonts w:ascii="SimSun" w:hAnsi="SimSun" w:eastAsia="SimSun" w:cs="SimSun"/>
          <w:sz w:val="26"/>
          <w:szCs w:val="26"/>
          <w:spacing w:val="7"/>
        </w:rPr>
        <w:t>通英文则由社员分任。自总理、</w:t>
      </w:r>
    </w:p>
    <w:p>
      <w:pPr>
        <w:pStyle w:val="BodyText"/>
        <w:spacing w:line="346" w:lineRule="auto"/>
        <w:rPr/>
      </w:pPr>
      <w:r/>
    </w:p>
    <w:p>
      <w:pPr>
        <w:pStyle w:val="BodyText"/>
        <w:spacing w:line="346" w:lineRule="auto"/>
        <w:rPr/>
      </w:pPr>
      <w:r/>
    </w:p>
    <w:p>
      <w:pPr>
        <w:spacing w:line="8010" w:lineRule="exact"/>
        <w:rPr/>
      </w:pPr>
      <w:r>
        <w:rPr>
          <w:position w:val="-160"/>
        </w:rPr>
        <w:drawing>
          <wp:inline distT="0" distB="0" distL="0" distR="0">
            <wp:extent cx="7219950" cy="5086422"/>
            <wp:effectExtent l="0" t="0" r="0" b="0"/>
            <wp:docPr id="194" name="IM 194"/>
            <wp:cNvGraphicFramePr/>
            <a:graphic>
              <a:graphicData uri="http://schemas.openxmlformats.org/drawingml/2006/picture">
                <pic:pic>
                  <pic:nvPicPr>
                    <pic:cNvPr id="194" name="IM 194"/>
                    <pic:cNvPicPr/>
                  </pic:nvPicPr>
                  <pic:blipFill>
                    <a:blip r:embed="rId96"/>
                    <a:stretch>
                      <a:fillRect/>
                    </a:stretch>
                  </pic:blipFill>
                  <pic:spPr>
                    <a:xfrm rot="0">
                      <a:off x="0" y="0"/>
                      <a:ext cx="7219950" cy="5086422"/>
                    </a:xfrm>
                    <a:prstGeom prst="rect">
                      <a:avLst/>
                    </a:prstGeom>
                  </pic:spPr>
                </pic:pic>
              </a:graphicData>
            </a:graphic>
          </wp:inline>
        </w:drawing>
      </w:r>
    </w:p>
    <w:p>
      <w:pPr>
        <w:ind w:left="1230"/>
        <w:spacing w:before="97" w:line="221" w:lineRule="auto"/>
        <w:rPr>
          <w:rFonts w:ascii="SimHei" w:hAnsi="SimHei" w:eastAsia="SimHei" w:cs="SimHei"/>
          <w:sz w:val="22"/>
          <w:szCs w:val="22"/>
        </w:rPr>
      </w:pPr>
      <w:r>
        <w:rPr>
          <w:rFonts w:ascii="SimHei" w:hAnsi="SimHei" w:eastAsia="SimHei" w:cs="SimHei"/>
          <w:sz w:val="22"/>
          <w:szCs w:val="22"/>
          <w:spacing w:val="6"/>
        </w:rPr>
        <w:t>爱国学社开学式合影(前排立者右六为蔡元</w:t>
      </w:r>
      <w:r>
        <w:rPr>
          <w:rFonts w:ascii="SimHei" w:hAnsi="SimHei" w:eastAsia="SimHei" w:cs="SimHei"/>
          <w:sz w:val="22"/>
          <w:szCs w:val="22"/>
          <w:spacing w:val="5"/>
        </w:rPr>
        <w:t>培)。</w:t>
      </w:r>
    </w:p>
    <w:p>
      <w:pPr>
        <w:spacing w:line="221" w:lineRule="auto"/>
        <w:sectPr>
          <w:pgSz w:w="11910" w:h="16840"/>
          <w:pgMar w:top="400" w:right="350" w:bottom="400" w:left="189" w:header="0" w:footer="0" w:gutter="0"/>
        </w:sectPr>
        <w:rPr>
          <w:rFonts w:ascii="SimHei" w:hAnsi="SimHei" w:eastAsia="SimHei" w:cs="SimHei"/>
          <w:sz w:val="22"/>
          <w:szCs w:val="22"/>
        </w:rPr>
      </w:pPr>
    </w:p>
    <w:p>
      <w:pPr>
        <w:spacing w:before="69"/>
        <w:rPr/>
      </w:pPr>
      <w:r/>
    </w:p>
    <w:p>
      <w:pPr>
        <w:sectPr>
          <w:pgSz w:w="11910" w:h="16840"/>
          <w:pgMar w:top="400" w:right="1608" w:bottom="400" w:left="699" w:header="0" w:footer="0" w:gutter="0"/>
          <w:cols w:equalWidth="0" w:num="1">
            <w:col w:w="9602" w:space="0"/>
          </w:cols>
        </w:sectPr>
        <w:rPr/>
      </w:pPr>
    </w:p>
    <w:p>
      <w:pPr>
        <w:ind w:left="440"/>
        <w:spacing w:before="323" w:line="168" w:lineRule="auto"/>
        <w:rPr>
          <w:rFonts w:ascii="Times New Roman" w:hAnsi="Times New Roman" w:eastAsia="Times New Roman" w:cs="Times New Roman"/>
          <w:sz w:val="64"/>
          <w:szCs w:val="64"/>
        </w:rPr>
      </w:pPr>
      <w:r>
        <w:rPr>
          <w:rFonts w:ascii="Times New Roman" w:hAnsi="Times New Roman" w:eastAsia="Times New Roman" w:cs="Times New Roman"/>
          <w:sz w:val="64"/>
          <w:szCs w:val="64"/>
          <w:b/>
          <w:bCs/>
          <w:spacing w:val="-6"/>
        </w:rPr>
        <w:t>044</w:t>
      </w:r>
    </w:p>
    <w:p>
      <w:pPr>
        <w:spacing w:line="221" w:lineRule="auto"/>
        <w:rPr>
          <w:rFonts w:ascii="SimHei" w:hAnsi="SimHei" w:eastAsia="SimHei" w:cs="SimHei"/>
          <w:sz w:val="24"/>
          <w:szCs w:val="24"/>
        </w:rPr>
      </w:pPr>
      <w:r>
        <w:rPr>
          <w:rFonts w:ascii="SimHei" w:hAnsi="SimHei" w:eastAsia="SimHei" w:cs="SimHei"/>
          <w:sz w:val="24"/>
          <w:szCs w:val="24"/>
          <w:spacing w:val="-18"/>
        </w:rPr>
        <w:t>20世纪中国教育家画传</w:t>
      </w:r>
    </w:p>
    <w:p>
      <w:pPr>
        <w:pStyle w:val="BodyText"/>
        <w:rPr/>
      </w:pPr>
      <w:r/>
    </w:p>
    <w:p>
      <w:pPr>
        <w:pStyle w:val="BodyText"/>
        <w:rPr/>
      </w:pPr>
      <w:r/>
    </w:p>
    <w:p>
      <w:pPr>
        <w:ind w:firstLine="370"/>
        <w:spacing w:line="5520" w:lineRule="exact"/>
        <w:rPr/>
      </w:pPr>
      <w:r>
        <w:rPr>
          <w:position w:val="-110"/>
        </w:rPr>
        <w:drawing>
          <wp:inline distT="0" distB="0" distL="0" distR="0">
            <wp:extent cx="2571747" cy="3505190"/>
            <wp:effectExtent l="0" t="0" r="0" b="0"/>
            <wp:docPr id="196" name="IM 196"/>
            <wp:cNvGraphicFramePr/>
            <a:graphic>
              <a:graphicData uri="http://schemas.openxmlformats.org/drawingml/2006/picture">
                <pic:pic>
                  <pic:nvPicPr>
                    <pic:cNvPr id="196" name="IM 196"/>
                    <pic:cNvPicPr/>
                  </pic:nvPicPr>
                  <pic:blipFill>
                    <a:blip r:embed="rId97"/>
                    <a:stretch>
                      <a:fillRect/>
                    </a:stretch>
                  </pic:blipFill>
                  <pic:spPr>
                    <a:xfrm rot="0">
                      <a:off x="0" y="0"/>
                      <a:ext cx="2571747" cy="3505190"/>
                    </a:xfrm>
                    <a:prstGeom prst="rect">
                      <a:avLst/>
                    </a:prstGeom>
                  </pic:spPr>
                </pic:pic>
              </a:graphicData>
            </a:graphic>
          </wp:inline>
        </w:drawing>
      </w:r>
    </w:p>
    <w:p>
      <w:pPr>
        <w:pStyle w:val="BodyText"/>
        <w:spacing w:line="14" w:lineRule="auto"/>
        <w:rPr>
          <w:sz w:val="2"/>
        </w:rPr>
      </w:pPr>
      <w:r>
        <w:rPr>
          <w:sz w:val="2"/>
          <w:szCs w:val="2"/>
        </w:rPr>
        <w:br w:type="column"/>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spacing w:before="78" w:line="221" w:lineRule="auto"/>
        <w:rPr>
          <w:rFonts w:ascii="SimHei" w:hAnsi="SimHei" w:eastAsia="SimHei" w:cs="SimHei"/>
          <w:sz w:val="24"/>
          <w:szCs w:val="24"/>
        </w:rPr>
      </w:pPr>
      <w:r>
        <w:rPr>
          <w:rFonts w:ascii="SimHei" w:hAnsi="SimHei" w:eastAsia="SimHei" w:cs="SimHei"/>
          <w:sz w:val="24"/>
          <w:szCs w:val="24"/>
          <w:spacing w:val="-22"/>
        </w:rPr>
        <w:t>爱国学社时期的蔡元培。</w:t>
      </w:r>
    </w:p>
    <w:p>
      <w:pPr>
        <w:spacing w:line="221" w:lineRule="auto"/>
        <w:sectPr>
          <w:type w:val="continuous"/>
          <w:pgSz w:w="11910" w:h="16840"/>
          <w:pgMar w:top="400" w:right="1608" w:bottom="400" w:left="699" w:header="0" w:footer="0" w:gutter="0"/>
          <w:cols w:equalWidth="0" w:num="2">
            <w:col w:w="4461" w:space="100"/>
            <w:col w:w="5042" w:space="0"/>
          </w:cols>
        </w:sectPr>
        <w:rPr>
          <w:rFonts w:ascii="SimHei" w:hAnsi="SimHei" w:eastAsia="SimHei" w:cs="SimHei"/>
          <w:sz w:val="24"/>
          <w:szCs w:val="24"/>
        </w:rPr>
      </w:pPr>
    </w:p>
    <w:p>
      <w:pPr>
        <w:pStyle w:val="BodyText"/>
        <w:spacing w:line="251" w:lineRule="auto"/>
        <w:rPr/>
      </w:pPr>
      <w:r>
        <w:drawing>
          <wp:anchor distT="0" distB="0" distL="0" distR="0" simplePos="0" relativeHeight="252349440" behindDoc="0" locked="0" layoutInCell="1" allowOverlap="1">
            <wp:simplePos x="0" y="0"/>
            <wp:positionH relativeFrom="column">
              <wp:posOffset>1416068</wp:posOffset>
            </wp:positionH>
            <wp:positionV relativeFrom="paragraph">
              <wp:posOffset>-4472159</wp:posOffset>
            </wp:positionV>
            <wp:extent cx="6352" cy="647698"/>
            <wp:effectExtent l="0" t="0" r="0" b="0"/>
            <wp:wrapNone/>
            <wp:docPr id="198" name="IM 198"/>
            <wp:cNvGraphicFramePr/>
            <a:graphic>
              <a:graphicData uri="http://schemas.openxmlformats.org/drawingml/2006/picture">
                <pic:pic>
                  <pic:nvPicPr>
                    <pic:cNvPr id="198" name="IM 198"/>
                    <pic:cNvPicPr/>
                  </pic:nvPicPr>
                  <pic:blipFill>
                    <a:blip r:embed="rId98"/>
                    <a:stretch>
                      <a:fillRect/>
                    </a:stretch>
                  </pic:blipFill>
                  <pic:spPr>
                    <a:xfrm rot="0">
                      <a:off x="0" y="0"/>
                      <a:ext cx="6352" cy="647698"/>
                    </a:xfrm>
                    <a:prstGeom prst="rect">
                      <a:avLst/>
                    </a:prstGeom>
                  </pic:spPr>
                </pic:pic>
              </a:graphicData>
            </a:graphic>
          </wp:anchor>
        </w:drawing>
      </w:r>
      <w:r/>
    </w:p>
    <w:p>
      <w:pPr>
        <w:pStyle w:val="BodyText"/>
        <w:spacing w:line="251" w:lineRule="auto"/>
        <w:rPr/>
      </w:pPr>
      <w:r/>
    </w:p>
    <w:p>
      <w:pPr>
        <w:pStyle w:val="BodyText"/>
        <w:spacing w:line="251" w:lineRule="auto"/>
        <w:rPr/>
      </w:pPr>
      <w:r/>
    </w:p>
    <w:p>
      <w:pPr>
        <w:pStyle w:val="BodyText"/>
        <w:spacing w:line="251" w:lineRule="auto"/>
        <w:rPr/>
      </w:pPr>
      <w:r/>
    </w:p>
    <w:p>
      <w:pPr>
        <w:ind w:left="440" w:right="30"/>
        <w:spacing w:before="87" w:line="364" w:lineRule="auto"/>
        <w:jc w:val="both"/>
        <w:rPr>
          <w:rFonts w:ascii="SimSun" w:hAnsi="SimSun" w:eastAsia="SimSun" w:cs="SimSun"/>
          <w:sz w:val="27"/>
          <w:szCs w:val="27"/>
        </w:rPr>
      </w:pPr>
      <w:r>
        <w:rPr>
          <w:rFonts w:ascii="SimSun" w:hAnsi="SimSun" w:eastAsia="SimSun" w:cs="SimSun"/>
          <w:sz w:val="27"/>
          <w:szCs w:val="27"/>
          <w:spacing w:val="6"/>
        </w:rPr>
        <w:t>学监至教员，均尽义务，自己另谋生计以获得经济来源。爱国学社初期社员</w:t>
      </w:r>
      <w:r>
        <w:rPr>
          <w:rFonts w:ascii="SimSun" w:hAnsi="SimSun" w:eastAsia="SimSun" w:cs="SimSun"/>
          <w:sz w:val="27"/>
          <w:szCs w:val="27"/>
          <w:spacing w:val="18"/>
        </w:rPr>
        <w:t xml:space="preserve"> </w:t>
      </w:r>
      <w:r>
        <w:rPr>
          <w:rFonts w:ascii="SimSun" w:hAnsi="SimSun" w:eastAsia="SimSun" w:cs="SimSun"/>
          <w:sz w:val="27"/>
          <w:szCs w:val="27"/>
          <w:spacing w:val="6"/>
        </w:rPr>
        <w:t>55人，均为南洋公学退学学生。后来入学者渐多，尤其是在南京陆师学堂发</w:t>
      </w:r>
      <w:r>
        <w:rPr>
          <w:rFonts w:ascii="SimSun" w:hAnsi="SimSun" w:eastAsia="SimSun" w:cs="SimSun"/>
          <w:sz w:val="27"/>
          <w:szCs w:val="27"/>
          <w:spacing w:val="16"/>
        </w:rPr>
        <w:t xml:space="preserve"> </w:t>
      </w:r>
      <w:r>
        <w:rPr>
          <w:rFonts w:ascii="SimSun" w:hAnsi="SimSun" w:eastAsia="SimSun" w:cs="SimSun"/>
          <w:sz w:val="27"/>
          <w:szCs w:val="27"/>
          <w:spacing w:val="2"/>
        </w:rPr>
        <w:t>生退学风潮后，退学学生四十余人加入了学社，学社人数大增。据1903年5月</w:t>
      </w:r>
      <w:r>
        <w:rPr>
          <w:rFonts w:ascii="SimSun" w:hAnsi="SimSun" w:eastAsia="SimSun" w:cs="SimSun"/>
          <w:sz w:val="27"/>
          <w:szCs w:val="27"/>
          <w:spacing w:val="6"/>
        </w:rPr>
        <w:t xml:space="preserve"> </w:t>
      </w:r>
      <w:r>
        <w:rPr>
          <w:rFonts w:ascii="SimSun" w:hAnsi="SimSun" w:eastAsia="SimSun" w:cs="SimSun"/>
          <w:sz w:val="27"/>
          <w:szCs w:val="27"/>
          <w:spacing w:val="-1"/>
        </w:rPr>
        <w:t>17日统计，学社共计132人。此外，又有以中</w:t>
      </w:r>
      <w:r>
        <w:rPr>
          <w:rFonts w:ascii="SimSun" w:hAnsi="SimSun" w:eastAsia="SimSun" w:cs="SimSun"/>
          <w:sz w:val="27"/>
          <w:szCs w:val="27"/>
          <w:spacing w:val="-2"/>
        </w:rPr>
        <w:t>国教育会会员资格加入的附读生4</w:t>
      </w:r>
      <w:r>
        <w:rPr>
          <w:rFonts w:ascii="SimSun" w:hAnsi="SimSun" w:eastAsia="SimSun" w:cs="SimSun"/>
          <w:sz w:val="27"/>
          <w:szCs w:val="27"/>
        </w:rPr>
        <w:t xml:space="preserve"> </w:t>
      </w:r>
      <w:r>
        <w:rPr>
          <w:rFonts w:ascii="SimSun" w:hAnsi="SimSun" w:eastAsia="SimSun" w:cs="SimSun"/>
          <w:sz w:val="27"/>
          <w:szCs w:val="27"/>
          <w:spacing w:val="-19"/>
        </w:rPr>
        <w:t>人，他们是：柳亚子、蔡寅、陶赓熊、任味知。</w:t>
      </w:r>
    </w:p>
    <w:p>
      <w:pPr>
        <w:ind w:left="440" w:firstLine="580"/>
        <w:spacing w:before="47" w:line="381" w:lineRule="auto"/>
        <w:rPr>
          <w:rFonts w:ascii="SimSun" w:hAnsi="SimSun" w:eastAsia="SimSun" w:cs="SimSun"/>
          <w:sz w:val="24"/>
          <w:szCs w:val="24"/>
        </w:rPr>
      </w:pPr>
      <w:r>
        <w:rPr>
          <w:rFonts w:ascii="SimSun" w:hAnsi="SimSun" w:eastAsia="SimSun" w:cs="SimSun"/>
          <w:sz w:val="27"/>
          <w:szCs w:val="27"/>
          <w:spacing w:val="-3"/>
        </w:rPr>
        <w:t>爱国学社的宗旨是：“重精神教育，重军事教育，而所授各科学，皆为锻</w:t>
      </w:r>
      <w:r>
        <w:rPr>
          <w:rFonts w:ascii="SimSun" w:hAnsi="SimSun" w:eastAsia="SimSun" w:cs="SimSun"/>
          <w:sz w:val="27"/>
          <w:szCs w:val="27"/>
          <w:spacing w:val="6"/>
        </w:rPr>
        <w:t xml:space="preserve"> </w:t>
      </w:r>
      <w:r>
        <w:rPr>
          <w:rFonts w:ascii="SimSun" w:hAnsi="SimSun" w:eastAsia="SimSun" w:cs="SimSun"/>
          <w:sz w:val="27"/>
          <w:szCs w:val="27"/>
          <w:spacing w:val="12"/>
        </w:rPr>
        <w:t>炼精神，激发志气之助。”1学社分寻常、高等两</w:t>
      </w:r>
      <w:r>
        <w:rPr>
          <w:rFonts w:ascii="SimSun" w:hAnsi="SimSun" w:eastAsia="SimSun" w:cs="SimSun"/>
          <w:sz w:val="27"/>
          <w:szCs w:val="27"/>
          <w:spacing w:val="11"/>
        </w:rPr>
        <w:t>学级，各以两年毕业。其</w:t>
      </w:r>
      <w:r>
        <w:rPr>
          <w:rFonts w:ascii="SimSun" w:hAnsi="SimSun" w:eastAsia="SimSun" w:cs="SimSun"/>
          <w:sz w:val="27"/>
          <w:szCs w:val="27"/>
        </w:rPr>
        <w:t xml:space="preserve"> </w:t>
      </w:r>
      <w:r>
        <w:rPr>
          <w:rFonts w:ascii="SimSun" w:hAnsi="SimSun" w:eastAsia="SimSun" w:cs="SimSun"/>
          <w:sz w:val="27"/>
          <w:szCs w:val="27"/>
          <w:spacing w:val="-1"/>
        </w:rPr>
        <w:t>中寻常级开设的课程是修身、算学、理科、国文、地理、历史、英文和体操；</w:t>
      </w:r>
      <w:r>
        <w:rPr>
          <w:rFonts w:ascii="SimSun" w:hAnsi="SimSun" w:eastAsia="SimSun" w:cs="SimSun"/>
          <w:sz w:val="27"/>
          <w:szCs w:val="27"/>
          <w:spacing w:val="14"/>
        </w:rPr>
        <w:t xml:space="preserve"> </w:t>
      </w:r>
      <w:r>
        <w:rPr>
          <w:rFonts w:ascii="SimSun" w:hAnsi="SimSun" w:eastAsia="SimSun" w:cs="SimSun"/>
          <w:sz w:val="27"/>
          <w:szCs w:val="27"/>
          <w:spacing w:val="-2"/>
        </w:rPr>
        <w:t>高等级的课程，第一学年为伦理、算学、物理、国</w:t>
      </w:r>
      <w:r>
        <w:rPr>
          <w:rFonts w:ascii="SimSun" w:hAnsi="SimSun" w:eastAsia="SimSun" w:cs="SimSun"/>
          <w:sz w:val="27"/>
          <w:szCs w:val="27"/>
          <w:spacing w:val="-3"/>
        </w:rPr>
        <w:t>文、心理、日文、英文和体</w:t>
      </w:r>
      <w:r>
        <w:rPr>
          <w:rFonts w:ascii="SimSun" w:hAnsi="SimSun" w:eastAsia="SimSun" w:cs="SimSun"/>
          <w:sz w:val="27"/>
          <w:szCs w:val="27"/>
        </w:rPr>
        <w:t xml:space="preserve"> </w:t>
      </w:r>
      <w:r>
        <w:rPr>
          <w:rFonts w:ascii="SimSun" w:hAnsi="SimSun" w:eastAsia="SimSun" w:cs="SimSun"/>
          <w:sz w:val="24"/>
          <w:szCs w:val="24"/>
          <w:spacing w:val="21"/>
        </w:rPr>
        <w:t>操，第二学年为算学、化学、国文、社会、国家、经济、政治、法</w:t>
      </w:r>
      <w:r>
        <w:rPr>
          <w:rFonts w:ascii="SimSun" w:hAnsi="SimSun" w:eastAsia="SimSun" w:cs="SimSun"/>
          <w:sz w:val="24"/>
          <w:szCs w:val="24"/>
          <w:spacing w:val="20"/>
        </w:rPr>
        <w:t>理、英文和体</w:t>
      </w:r>
      <w:r>
        <w:rPr>
          <w:rFonts w:ascii="SimSun" w:hAnsi="SimSun" w:eastAsia="SimSun" w:cs="SimSun"/>
          <w:sz w:val="24"/>
          <w:szCs w:val="24"/>
        </w:rPr>
        <w:t xml:space="preserve"> </w:t>
      </w:r>
      <w:r>
        <w:rPr>
          <w:rFonts w:ascii="SimSun" w:hAnsi="SimSun" w:eastAsia="SimSun" w:cs="SimSun"/>
          <w:sz w:val="24"/>
          <w:szCs w:val="24"/>
          <w:spacing w:val="-5"/>
        </w:rPr>
        <w:t>操</w:t>
      </w:r>
      <w:r>
        <w:rPr>
          <w:rFonts w:ascii="SimSun" w:hAnsi="SimSun" w:eastAsia="SimSun" w:cs="SimSun"/>
          <w:sz w:val="24"/>
          <w:szCs w:val="24"/>
          <w:spacing w:val="-27"/>
        </w:rPr>
        <w:t xml:space="preserve"> </w:t>
      </w:r>
      <w:r>
        <w:rPr>
          <w:rFonts w:ascii="SimSun" w:hAnsi="SimSun" w:eastAsia="SimSun" w:cs="SimSun"/>
          <w:sz w:val="24"/>
          <w:szCs w:val="24"/>
          <w:spacing w:val="-5"/>
        </w:rPr>
        <w:t>。</w:t>
      </w:r>
    </w:p>
    <w:p>
      <w:pPr>
        <w:pStyle w:val="BodyText"/>
        <w:spacing w:line="294" w:lineRule="auto"/>
        <w:rPr/>
      </w:pPr>
      <w:r/>
    </w:p>
    <w:p>
      <w:pPr>
        <w:pStyle w:val="BodyText"/>
        <w:spacing w:line="294" w:lineRule="auto"/>
        <w:rPr/>
      </w:pPr>
      <w:r>
        <w:drawing>
          <wp:anchor distT="0" distB="0" distL="0" distR="0" simplePos="0" relativeHeight="252348416" behindDoc="0" locked="0" layoutInCell="1" allowOverlap="1">
            <wp:simplePos x="0" y="0"/>
            <wp:positionH relativeFrom="column">
              <wp:posOffset>273094</wp:posOffset>
            </wp:positionH>
            <wp:positionV relativeFrom="paragraph">
              <wp:posOffset>30669</wp:posOffset>
            </wp:positionV>
            <wp:extent cx="2959116" cy="6350"/>
            <wp:effectExtent l="0" t="0" r="0" b="0"/>
            <wp:wrapNone/>
            <wp:docPr id="200" name="IM 200"/>
            <wp:cNvGraphicFramePr/>
            <a:graphic>
              <a:graphicData uri="http://schemas.openxmlformats.org/drawingml/2006/picture">
                <pic:pic>
                  <pic:nvPicPr>
                    <pic:cNvPr id="200" name="IM 200"/>
                    <pic:cNvPicPr/>
                  </pic:nvPicPr>
                  <pic:blipFill>
                    <a:blip r:embed="rId99"/>
                    <a:stretch>
                      <a:fillRect/>
                    </a:stretch>
                  </pic:blipFill>
                  <pic:spPr>
                    <a:xfrm rot="0">
                      <a:off x="0" y="0"/>
                      <a:ext cx="2959116" cy="6350"/>
                    </a:xfrm>
                    <a:prstGeom prst="rect">
                      <a:avLst/>
                    </a:prstGeom>
                  </pic:spPr>
                </pic:pic>
              </a:graphicData>
            </a:graphic>
          </wp:anchor>
        </w:drawing>
      </w:r>
      <w:r/>
    </w:p>
    <w:p>
      <w:pPr>
        <w:ind w:left="539"/>
        <w:spacing w:before="78" w:line="184" w:lineRule="auto"/>
        <w:rPr>
          <w:rFonts w:ascii="SimSun" w:hAnsi="SimSun" w:eastAsia="SimSun" w:cs="SimSun"/>
          <w:sz w:val="24"/>
          <w:szCs w:val="24"/>
        </w:rPr>
      </w:pPr>
      <w:r>
        <w:rPr>
          <w:rFonts w:ascii="SimSun" w:hAnsi="SimSun" w:eastAsia="SimSun" w:cs="SimSun"/>
          <w:sz w:val="24"/>
          <w:szCs w:val="24"/>
          <w:spacing w:val="-20"/>
        </w:rPr>
        <w:t>[1]《爱国学社之章程》,《选报》第35期，1902年11月20日。</w:t>
      </w:r>
    </w:p>
    <w:p>
      <w:pPr>
        <w:spacing w:line="184" w:lineRule="auto"/>
        <w:sectPr>
          <w:type w:val="continuous"/>
          <w:pgSz w:w="11910" w:h="16840"/>
          <w:pgMar w:top="400" w:right="1608" w:bottom="400" w:left="699" w:header="0" w:footer="0" w:gutter="0"/>
          <w:cols w:equalWidth="0" w:num="1">
            <w:col w:w="9602" w:space="0"/>
          </w:cols>
        </w:sectPr>
        <w:rPr>
          <w:rFonts w:ascii="SimSun" w:hAnsi="SimSun" w:eastAsia="SimSun" w:cs="SimSun"/>
          <w:sz w:val="24"/>
          <w:szCs w:val="24"/>
        </w:rPr>
      </w:pPr>
    </w:p>
    <w:p>
      <w:pPr>
        <w:pStyle w:val="BodyText"/>
        <w:spacing w:line="268" w:lineRule="auto"/>
        <w:rPr/>
      </w:pPr>
      <w:r/>
    </w:p>
    <w:p>
      <w:pPr>
        <w:pStyle w:val="BodyText"/>
        <w:spacing w:line="269" w:lineRule="auto"/>
        <w:rPr/>
      </w:pPr>
      <w:r/>
    </w:p>
    <w:p>
      <w:pPr>
        <w:pStyle w:val="BodyText"/>
        <w:spacing w:line="269" w:lineRule="auto"/>
        <w:rPr/>
      </w:pPr>
      <w:r/>
    </w:p>
    <w:p>
      <w:pPr>
        <w:spacing w:before="133" w:line="229" w:lineRule="auto"/>
        <w:jc w:val="right"/>
        <w:rPr>
          <w:rFonts w:ascii="SimSun" w:hAnsi="SimSun" w:eastAsia="SimSun" w:cs="SimSun"/>
          <w:sz w:val="39"/>
          <w:szCs w:val="39"/>
        </w:rPr>
      </w:pPr>
      <w:r>
        <w:rPr>
          <w:rFonts w:ascii="STXingkai" w:hAnsi="STXingkai" w:eastAsia="STXingkai" w:cs="STXingkai"/>
          <w:sz w:val="39"/>
          <w:szCs w:val="39"/>
          <w:b/>
          <w:bCs/>
        </w:rPr>
        <w:t>蔡元培画传</w:t>
      </w:r>
      <w:r>
        <w:rPr>
          <w:rFonts w:ascii="STXingkai" w:hAnsi="STXingkai" w:eastAsia="STXingkai" w:cs="STXingkai"/>
          <w:sz w:val="39"/>
          <w:szCs w:val="39"/>
          <w:spacing w:val="19"/>
        </w:rPr>
        <w:t xml:space="preserve">    </w:t>
      </w:r>
      <w:r>
        <w:rPr>
          <w:rFonts w:ascii="SimSun" w:hAnsi="SimSun" w:eastAsia="SimSun" w:cs="SimSun"/>
          <w:sz w:val="39"/>
          <w:szCs w:val="39"/>
          <w:b/>
          <w:bCs/>
        </w:rPr>
        <w:t>045</w:t>
      </w:r>
    </w:p>
    <w:p>
      <w:pPr>
        <w:pStyle w:val="BodyText"/>
        <w:spacing w:line="362" w:lineRule="auto"/>
        <w:rPr/>
      </w:pPr>
      <w:r/>
    </w:p>
    <w:p>
      <w:pPr>
        <w:ind w:left="20" w:right="689" w:firstLine="550"/>
        <w:spacing w:before="84" w:line="380" w:lineRule="auto"/>
        <w:rPr>
          <w:rFonts w:ascii="SimSun" w:hAnsi="SimSun" w:eastAsia="SimSun" w:cs="SimSun"/>
          <w:sz w:val="26"/>
          <w:szCs w:val="26"/>
        </w:rPr>
      </w:pPr>
      <w:r>
        <w:rPr>
          <w:rFonts w:ascii="SimSun" w:hAnsi="SimSun" w:eastAsia="SimSun" w:cs="SimSun"/>
          <w:sz w:val="26"/>
          <w:szCs w:val="26"/>
          <w:spacing w:val="16"/>
        </w:rPr>
        <w:t>作为一所学校，爱国学社的最大特点，也是它同其他学校的明显区别就</w:t>
      </w:r>
      <w:r>
        <w:rPr>
          <w:rFonts w:ascii="SimSun" w:hAnsi="SimSun" w:eastAsia="SimSun" w:cs="SimSun"/>
          <w:sz w:val="26"/>
          <w:szCs w:val="26"/>
          <w:spacing w:val="15"/>
        </w:rPr>
        <w:t xml:space="preserve"> </w:t>
      </w:r>
      <w:r>
        <w:rPr>
          <w:rFonts w:ascii="SimSun" w:hAnsi="SimSun" w:eastAsia="SimSun" w:cs="SimSun"/>
          <w:sz w:val="26"/>
          <w:szCs w:val="26"/>
          <w:spacing w:val="1"/>
        </w:rPr>
        <w:t>在于“倡言革命”。那时学社教员吴稚晖、</w:t>
      </w:r>
      <w:r>
        <w:rPr>
          <w:rFonts w:ascii="SimSun" w:hAnsi="SimSun" w:eastAsia="SimSun" w:cs="SimSun"/>
          <w:sz w:val="26"/>
          <w:szCs w:val="26"/>
        </w:rPr>
        <w:t>章炳麟等，“都喜倡言革命”。蔡元 </w:t>
      </w:r>
      <w:r>
        <w:rPr>
          <w:rFonts w:ascii="SimSun" w:hAnsi="SimSun" w:eastAsia="SimSun" w:cs="SimSun"/>
          <w:sz w:val="26"/>
          <w:szCs w:val="26"/>
          <w:spacing w:val="16"/>
        </w:rPr>
        <w:t>培早在南洋公学时，于评改学生日记及月课中，就提倡民权女权思想，在爱</w:t>
      </w:r>
      <w:r>
        <w:rPr>
          <w:rFonts w:ascii="SimSun" w:hAnsi="SimSun" w:eastAsia="SimSun" w:cs="SimSun"/>
          <w:sz w:val="26"/>
          <w:szCs w:val="26"/>
          <w:spacing w:val="14"/>
        </w:rPr>
        <w:t xml:space="preserve"> </w:t>
      </w:r>
      <w:r>
        <w:rPr>
          <w:rFonts w:ascii="SimSun" w:hAnsi="SimSun" w:eastAsia="SimSun" w:cs="SimSun"/>
          <w:sz w:val="26"/>
          <w:szCs w:val="26"/>
          <w:spacing w:val="7"/>
        </w:rPr>
        <w:t>国学社中，“受激烈环境的影响，遂亦公言革命无所忌”。在教员的带动和影</w:t>
      </w:r>
      <w:r>
        <w:rPr>
          <w:rFonts w:ascii="SimSun" w:hAnsi="SimSun" w:eastAsia="SimSun" w:cs="SimSun"/>
          <w:sz w:val="26"/>
          <w:szCs w:val="26"/>
          <w:spacing w:val="11"/>
        </w:rPr>
        <w:t xml:space="preserve"> </w:t>
      </w:r>
      <w:r>
        <w:rPr>
          <w:rFonts w:ascii="SimSun" w:hAnsi="SimSun" w:eastAsia="SimSun" w:cs="SimSun"/>
          <w:sz w:val="26"/>
          <w:szCs w:val="26"/>
          <w:spacing w:val="8"/>
        </w:rPr>
        <w:t>响下，社员们也一改初时只知求学，凡是新的什么都学的风气，而对时事兴趣</w:t>
      </w:r>
      <w:r>
        <w:rPr>
          <w:rFonts w:ascii="SimSun" w:hAnsi="SimSun" w:eastAsia="SimSun" w:cs="SimSun"/>
          <w:sz w:val="26"/>
          <w:szCs w:val="26"/>
          <w:spacing w:val="7"/>
        </w:rPr>
        <w:t xml:space="preserve"> </w:t>
      </w:r>
      <w:r>
        <w:rPr>
          <w:rFonts w:ascii="SimSun" w:hAnsi="SimSun" w:eastAsia="SimSun" w:cs="SimSun"/>
          <w:sz w:val="26"/>
          <w:szCs w:val="26"/>
          <w:spacing w:val="7"/>
        </w:rPr>
        <w:t>日浓，甚至“倡言革命已胜过求学”。原南洋公学中院五班退学学生俞子夷，</w:t>
      </w:r>
      <w:r>
        <w:rPr>
          <w:rFonts w:ascii="SimSun" w:hAnsi="SimSun" w:eastAsia="SimSun" w:cs="SimSun"/>
          <w:sz w:val="26"/>
          <w:szCs w:val="26"/>
          <w:spacing w:val="11"/>
        </w:rPr>
        <w:t xml:space="preserve"> </w:t>
      </w:r>
      <w:r>
        <w:rPr>
          <w:rFonts w:ascii="SimSun" w:hAnsi="SimSun" w:eastAsia="SimSun" w:cs="SimSun"/>
          <w:sz w:val="26"/>
          <w:szCs w:val="26"/>
          <w:spacing w:val="11"/>
        </w:rPr>
        <w:t>记述了当时爱国学社倡言革命的生动情景：</w:t>
      </w:r>
    </w:p>
    <w:p>
      <w:pPr>
        <w:pStyle w:val="BodyText"/>
        <w:spacing w:line="262" w:lineRule="auto"/>
        <w:rPr/>
      </w:pPr>
      <w:r/>
    </w:p>
    <w:p>
      <w:pPr>
        <w:pStyle w:val="BodyText"/>
        <w:spacing w:line="262" w:lineRule="auto"/>
        <w:rPr/>
      </w:pPr>
      <w:r/>
    </w:p>
    <w:p>
      <w:pPr>
        <w:ind w:left="20" w:right="674" w:firstLine="550"/>
        <w:spacing w:before="84" w:line="381" w:lineRule="auto"/>
        <w:rPr>
          <w:rFonts w:ascii="KaiTi" w:hAnsi="KaiTi" w:eastAsia="KaiTi" w:cs="KaiTi"/>
          <w:sz w:val="26"/>
          <w:szCs w:val="26"/>
        </w:rPr>
      </w:pPr>
      <w:r>
        <w:rPr>
          <w:rFonts w:ascii="KaiTi" w:hAnsi="KaiTi" w:eastAsia="KaiTi" w:cs="KaiTi"/>
          <w:sz w:val="26"/>
          <w:szCs w:val="26"/>
          <w:spacing w:val="4"/>
        </w:rPr>
        <w:t>办公室里几次出现新印的小册，大家抢购阅读。章师的</w:t>
      </w:r>
      <w:r>
        <w:rPr>
          <w:rFonts w:ascii="KaiTi" w:hAnsi="KaiTi" w:eastAsia="KaiTi" w:cs="KaiTi"/>
          <w:sz w:val="26"/>
          <w:szCs w:val="26"/>
          <w:spacing w:val="3"/>
        </w:rPr>
        <w:t>《驳康有为书》,句</w:t>
      </w:r>
      <w:r>
        <w:rPr>
          <w:rFonts w:ascii="KaiTi" w:hAnsi="KaiTi" w:eastAsia="KaiTi" w:cs="KaiTi"/>
          <w:sz w:val="26"/>
          <w:szCs w:val="26"/>
        </w:rPr>
        <w:t xml:space="preserve"> </w:t>
      </w:r>
      <w:r>
        <w:rPr>
          <w:rFonts w:ascii="KaiTi" w:hAnsi="KaiTi" w:eastAsia="KaiTi" w:cs="KaiTi"/>
          <w:sz w:val="26"/>
          <w:szCs w:val="26"/>
        </w:rPr>
        <w:t>句是至理名言；他的《逐满歌》更激动人心。《革命军》出版，鼓</w:t>
      </w:r>
      <w:r>
        <w:rPr>
          <w:rFonts w:ascii="KaiTi" w:hAnsi="KaiTi" w:eastAsia="KaiTi" w:cs="KaiTi"/>
          <w:sz w:val="26"/>
          <w:szCs w:val="26"/>
          <w:spacing w:val="-1"/>
        </w:rPr>
        <w:t>动力益大。在</w:t>
      </w:r>
      <w:r>
        <w:rPr>
          <w:rFonts w:ascii="KaiTi" w:hAnsi="KaiTi" w:eastAsia="KaiTi" w:cs="KaiTi"/>
          <w:sz w:val="26"/>
          <w:szCs w:val="26"/>
        </w:rPr>
        <w:t xml:space="preserve"> </w:t>
      </w:r>
      <w:r>
        <w:rPr>
          <w:rFonts w:ascii="KaiTi" w:hAnsi="KaiTi" w:eastAsia="KaiTi" w:cs="KaiTi"/>
          <w:sz w:val="26"/>
          <w:szCs w:val="26"/>
          <w:spacing w:val="-7"/>
        </w:rPr>
        <w:t>南洋时，《桃花扇》、《扬州十日记》等，只限小部分人喜爱，此时章、</w:t>
      </w:r>
      <w:r>
        <w:rPr>
          <w:rFonts w:ascii="KaiTi" w:hAnsi="KaiTi" w:eastAsia="KaiTi" w:cs="KaiTi"/>
          <w:sz w:val="26"/>
          <w:szCs w:val="26"/>
          <w:spacing w:val="-8"/>
        </w:rPr>
        <w:t>邹三文殆</w:t>
      </w:r>
      <w:r>
        <w:rPr>
          <w:rFonts w:ascii="KaiTi" w:hAnsi="KaiTi" w:eastAsia="KaiTi" w:cs="KaiTi"/>
          <w:sz w:val="26"/>
          <w:szCs w:val="26"/>
        </w:rPr>
        <w:t xml:space="preserve"> </w:t>
      </w:r>
      <w:r>
        <w:rPr>
          <w:rFonts w:ascii="KaiTi" w:hAnsi="KaiTi" w:eastAsia="KaiTi" w:cs="KaiTi"/>
          <w:sz w:val="26"/>
          <w:szCs w:val="26"/>
        </w:rPr>
        <w:t>成为全体学员阅读、谈论，以至信仰的中心。“莫</w:t>
      </w:r>
      <w:r>
        <w:rPr>
          <w:rFonts w:ascii="KaiTi" w:hAnsi="KaiTi" w:eastAsia="KaiTi" w:cs="KaiTi"/>
          <w:sz w:val="26"/>
          <w:szCs w:val="26"/>
          <w:spacing w:val="-1"/>
        </w:rPr>
        <w:t>打鼓，莫打锣，听我唱支逐满</w:t>
      </w:r>
      <w:r>
        <w:rPr>
          <w:rFonts w:ascii="KaiTi" w:hAnsi="KaiTi" w:eastAsia="KaiTi" w:cs="KaiTi"/>
          <w:sz w:val="26"/>
          <w:szCs w:val="26"/>
        </w:rPr>
        <w:t xml:space="preserve"> </w:t>
      </w:r>
      <w:r>
        <w:rPr>
          <w:rFonts w:ascii="KaiTi" w:hAnsi="KaiTi" w:eastAsia="KaiTi" w:cs="KaiTi"/>
          <w:sz w:val="26"/>
          <w:szCs w:val="26"/>
          <w:spacing w:val="5"/>
        </w:rPr>
        <w:t>歌……"与“刀加我颈，枪指我胸，我敢曰‘贼满人</w:t>
      </w:r>
      <w:r>
        <w:rPr>
          <w:rFonts w:ascii="KaiTi" w:hAnsi="KaiTi" w:eastAsia="KaiTi" w:cs="KaiTi"/>
          <w:sz w:val="26"/>
          <w:szCs w:val="26"/>
          <w:spacing w:val="4"/>
        </w:rPr>
        <w:t>'……"等等歌诵之声遍闻自</w:t>
      </w:r>
      <w:r>
        <w:rPr>
          <w:rFonts w:ascii="KaiTi" w:hAnsi="KaiTi" w:eastAsia="KaiTi" w:cs="KaiTi"/>
          <w:sz w:val="26"/>
          <w:szCs w:val="26"/>
        </w:rPr>
        <w:t xml:space="preserve"> </w:t>
      </w:r>
      <w:r>
        <w:rPr>
          <w:rFonts w:ascii="KaiTi" w:hAnsi="KaiTi" w:eastAsia="KaiTi" w:cs="KaiTi"/>
          <w:sz w:val="26"/>
          <w:szCs w:val="26"/>
          <w:spacing w:val="1"/>
        </w:rPr>
        <w:t>修室及宿舍中。从《三十三年落花梦》中口译出来的逸仙</w:t>
      </w:r>
      <w:r>
        <w:rPr>
          <w:rFonts w:ascii="KaiTi" w:hAnsi="KaiTi" w:eastAsia="KaiTi" w:cs="KaiTi"/>
          <w:sz w:val="26"/>
          <w:szCs w:val="26"/>
        </w:rPr>
        <w:t>先生的起义事迹，亦成</w:t>
      </w:r>
      <w:r>
        <w:rPr>
          <w:rFonts w:ascii="KaiTi" w:hAnsi="KaiTi" w:eastAsia="KaiTi" w:cs="KaiTi"/>
          <w:sz w:val="26"/>
          <w:szCs w:val="26"/>
        </w:rPr>
        <w:t xml:space="preserve"> </w:t>
      </w:r>
      <w:r>
        <w:rPr>
          <w:rFonts w:ascii="KaiTi" w:hAnsi="KaiTi" w:eastAsia="KaiTi" w:cs="KaiTi"/>
          <w:sz w:val="26"/>
          <w:szCs w:val="26"/>
        </w:rPr>
        <w:t>为课余谈论中心。过去对《新民丛报》只觉不够味，此时则嫌其主张不大对</w:t>
      </w:r>
      <w:r>
        <w:rPr>
          <w:rFonts w:ascii="KaiTi" w:hAnsi="KaiTi" w:eastAsia="KaiTi" w:cs="KaiTi"/>
          <w:sz w:val="26"/>
          <w:szCs w:val="26"/>
          <w:spacing w:val="-1"/>
        </w:rPr>
        <w:t>头。</w:t>
      </w:r>
      <w:r>
        <w:rPr>
          <w:rFonts w:ascii="KaiTi" w:hAnsi="KaiTi" w:eastAsia="KaiTi" w:cs="KaiTi"/>
          <w:sz w:val="26"/>
          <w:szCs w:val="26"/>
        </w:rPr>
        <w:t xml:space="preserve"> </w:t>
      </w:r>
      <w:r>
        <w:rPr>
          <w:rFonts w:ascii="KaiTi" w:hAnsi="KaiTi" w:eastAsia="KaiTi" w:cs="KaiTi"/>
          <w:sz w:val="26"/>
          <w:szCs w:val="26"/>
          <w:spacing w:val="7"/>
        </w:rPr>
        <w:t>章、邹三文可以视为当时教育会与学社对内对外的正式宣言。大家均以排满革</w:t>
      </w:r>
      <w:r>
        <w:rPr>
          <w:rFonts w:ascii="KaiTi" w:hAnsi="KaiTi" w:eastAsia="KaiTi" w:cs="KaiTi"/>
          <w:sz w:val="26"/>
          <w:szCs w:val="26"/>
          <w:spacing w:val="14"/>
        </w:rPr>
        <w:t xml:space="preserve"> </w:t>
      </w:r>
      <w:r>
        <w:rPr>
          <w:rFonts w:ascii="KaiTi" w:hAnsi="KaiTi" w:eastAsia="KaiTi" w:cs="KaiTi"/>
          <w:sz w:val="26"/>
          <w:szCs w:val="26"/>
          <w:spacing w:val="22"/>
        </w:rPr>
        <w:t>命为爱国救国的基本纲领。</w:t>
      </w:r>
    </w:p>
    <w:p>
      <w:pPr>
        <w:pStyle w:val="BodyText"/>
        <w:spacing w:line="254" w:lineRule="auto"/>
        <w:rPr/>
      </w:pPr>
      <w:r/>
    </w:p>
    <w:p>
      <w:pPr>
        <w:pStyle w:val="BodyText"/>
        <w:spacing w:line="255" w:lineRule="auto"/>
        <w:rPr/>
      </w:pPr>
      <w:r/>
    </w:p>
    <w:p>
      <w:pPr>
        <w:ind w:left="20" w:right="688" w:firstLine="550"/>
        <w:spacing w:before="84" w:line="381" w:lineRule="auto"/>
        <w:rPr>
          <w:rFonts w:ascii="SimSun" w:hAnsi="SimSun" w:eastAsia="SimSun" w:cs="SimSun"/>
          <w:sz w:val="26"/>
          <w:szCs w:val="26"/>
        </w:rPr>
      </w:pPr>
      <w:r>
        <w:rPr>
          <w:rFonts w:ascii="SimSun" w:hAnsi="SimSun" w:eastAsia="SimSun" w:cs="SimSun"/>
          <w:sz w:val="26"/>
          <w:szCs w:val="26"/>
          <w:spacing w:val="16"/>
        </w:rPr>
        <w:t>由上可见，倡言革命已成为爱国学社的风气和大家关注的中心，其重要 </w:t>
      </w:r>
      <w:r>
        <w:rPr>
          <w:rFonts w:ascii="SimSun" w:hAnsi="SimSun" w:eastAsia="SimSun" w:cs="SimSun"/>
          <w:sz w:val="26"/>
          <w:szCs w:val="26"/>
          <w:spacing w:val="15"/>
        </w:rPr>
        <w:t>性远胜于求学。大家不仅上课时谈，课余时亦谈；在爱国学社</w:t>
      </w:r>
      <w:r>
        <w:rPr>
          <w:rFonts w:ascii="SimSun" w:hAnsi="SimSun" w:eastAsia="SimSun" w:cs="SimSun"/>
          <w:sz w:val="26"/>
          <w:szCs w:val="26"/>
          <w:spacing w:val="14"/>
        </w:rPr>
        <w:t>内谈不过瘾，</w:t>
      </w:r>
      <w:r>
        <w:rPr>
          <w:rFonts w:ascii="SimSun" w:hAnsi="SimSun" w:eastAsia="SimSun" w:cs="SimSun"/>
          <w:sz w:val="26"/>
          <w:szCs w:val="26"/>
        </w:rPr>
        <w:t xml:space="preserve"> </w:t>
      </w:r>
      <w:r>
        <w:rPr>
          <w:rFonts w:ascii="SimSun" w:hAnsi="SimSun" w:eastAsia="SimSun" w:cs="SimSun"/>
          <w:sz w:val="26"/>
          <w:szCs w:val="26"/>
          <w:spacing w:val="11"/>
        </w:rPr>
        <w:t>还走出学社，到社会上进行宣传。其中影响最大的是著名的张园演</w:t>
      </w:r>
      <w:r>
        <w:rPr>
          <w:rFonts w:ascii="SimSun" w:hAnsi="SimSun" w:eastAsia="SimSun" w:cs="SimSun"/>
          <w:sz w:val="26"/>
          <w:szCs w:val="26"/>
          <w:spacing w:val="10"/>
        </w:rPr>
        <w:t>说会。</w:t>
      </w:r>
    </w:p>
    <w:p>
      <w:pPr>
        <w:ind w:left="570"/>
        <w:spacing w:before="39" w:line="219" w:lineRule="auto"/>
        <w:rPr>
          <w:rFonts w:ascii="SimSun" w:hAnsi="SimSun" w:eastAsia="SimSun" w:cs="SimSun"/>
          <w:sz w:val="26"/>
          <w:szCs w:val="26"/>
        </w:rPr>
      </w:pPr>
      <w:r>
        <w:rPr>
          <w:rFonts w:ascii="SimSun" w:hAnsi="SimSun" w:eastAsia="SimSun" w:cs="SimSun"/>
          <w:sz w:val="26"/>
          <w:szCs w:val="26"/>
          <w:spacing w:val="30"/>
        </w:rPr>
        <w:t>张园，是张氏味莼园的简称，在上海静安寺路(今南京西路泰兴路附</w:t>
      </w:r>
    </w:p>
    <w:p>
      <w:pPr>
        <w:pStyle w:val="BodyText"/>
        <w:spacing w:line="252" w:lineRule="auto"/>
        <w:rPr/>
      </w:pPr>
      <w:r/>
    </w:p>
    <w:p>
      <w:pPr>
        <w:pStyle w:val="BodyText"/>
        <w:spacing w:line="252" w:lineRule="auto"/>
        <w:rPr/>
      </w:pPr>
      <w:r/>
    </w:p>
    <w:p>
      <w:pPr>
        <w:pStyle w:val="BodyText"/>
        <w:spacing w:line="253" w:lineRule="auto"/>
        <w:rPr/>
      </w:pPr>
      <w:r>
        <w:drawing>
          <wp:anchor distT="0" distB="0" distL="0" distR="0" simplePos="0" relativeHeight="252367872" behindDoc="0" locked="0" layoutInCell="1" allowOverlap="1">
            <wp:simplePos x="0" y="0"/>
            <wp:positionH relativeFrom="column">
              <wp:posOffset>0</wp:posOffset>
            </wp:positionH>
            <wp:positionV relativeFrom="paragraph">
              <wp:posOffset>149586</wp:posOffset>
            </wp:positionV>
            <wp:extent cx="2952764" cy="6350"/>
            <wp:effectExtent l="0" t="0" r="0" b="0"/>
            <wp:wrapNone/>
            <wp:docPr id="202" name="IM 202"/>
            <wp:cNvGraphicFramePr/>
            <a:graphic>
              <a:graphicData uri="http://schemas.openxmlformats.org/drawingml/2006/picture">
                <pic:pic>
                  <pic:nvPicPr>
                    <pic:cNvPr id="202" name="IM 202"/>
                    <pic:cNvPicPr/>
                  </pic:nvPicPr>
                  <pic:blipFill>
                    <a:blip r:embed="rId100"/>
                    <a:stretch>
                      <a:fillRect/>
                    </a:stretch>
                  </pic:blipFill>
                  <pic:spPr>
                    <a:xfrm rot="0">
                      <a:off x="0" y="0"/>
                      <a:ext cx="2952764" cy="6350"/>
                    </a:xfrm>
                    <a:prstGeom prst="rect">
                      <a:avLst/>
                    </a:prstGeom>
                  </pic:spPr>
                </pic:pic>
              </a:graphicData>
            </a:graphic>
          </wp:anchor>
        </w:drawing>
      </w:r>
      <w:r/>
    </w:p>
    <w:p>
      <w:pPr>
        <w:pStyle w:val="BodyText"/>
        <w:spacing w:line="253" w:lineRule="auto"/>
        <w:rPr/>
      </w:pPr>
      <w:r/>
    </w:p>
    <w:p>
      <w:pPr>
        <w:ind w:left="459" w:right="1010" w:hanging="349"/>
        <w:spacing w:before="71" w:line="285" w:lineRule="auto"/>
        <w:rPr>
          <w:rFonts w:ascii="SimSun" w:hAnsi="SimSun" w:eastAsia="SimSun" w:cs="SimSun"/>
          <w:sz w:val="19"/>
          <w:szCs w:val="19"/>
        </w:rPr>
      </w:pPr>
      <w:r>
        <w:rPr>
          <w:rFonts w:ascii="SimSun" w:hAnsi="SimSun" w:eastAsia="SimSun" w:cs="SimSun"/>
          <w:sz w:val="22"/>
          <w:szCs w:val="22"/>
          <w:spacing w:val="1"/>
        </w:rPr>
        <w:t>[1]俞子夷：《蔡元培与光复会草创时期》,</w:t>
      </w:r>
      <w:r>
        <w:rPr>
          <w:rFonts w:ascii="SimSun" w:hAnsi="SimSun" w:eastAsia="SimSun" w:cs="SimSun"/>
          <w:sz w:val="22"/>
          <w:szCs w:val="22"/>
        </w:rPr>
        <w:t>《辛亥革命回忆录》(七),文史资料出版社1981 </w:t>
      </w:r>
      <w:r>
        <w:rPr>
          <w:rFonts w:ascii="SimSun" w:hAnsi="SimSun" w:eastAsia="SimSun" w:cs="SimSun"/>
          <w:sz w:val="19"/>
          <w:szCs w:val="19"/>
          <w:spacing w:val="12"/>
        </w:rPr>
        <w:t>年版，第511页。</w:t>
      </w:r>
    </w:p>
    <w:p>
      <w:pPr>
        <w:spacing w:line="285" w:lineRule="auto"/>
        <w:sectPr>
          <w:pgSz w:w="11910" w:h="16840"/>
          <w:pgMar w:top="400" w:right="737" w:bottom="400" w:left="1339" w:header="0" w:footer="0" w:gutter="0"/>
        </w:sectPr>
        <w:rPr>
          <w:rFonts w:ascii="SimSun" w:hAnsi="SimSun" w:eastAsia="SimSun" w:cs="SimSun"/>
          <w:sz w:val="19"/>
          <w:szCs w:val="19"/>
        </w:rPr>
      </w:pP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5" w:lineRule="auto"/>
        <w:rPr/>
      </w:pPr>
      <w:r/>
    </w:p>
    <w:p>
      <w:pPr>
        <w:pStyle w:val="BodyText"/>
        <w:spacing w:line="255" w:lineRule="auto"/>
        <w:rPr/>
      </w:pPr>
      <w:r/>
    </w:p>
    <w:p>
      <w:pPr>
        <w:pStyle w:val="BodyText"/>
        <w:spacing w:line="255" w:lineRule="auto"/>
        <w:rPr/>
      </w:pPr>
      <w:r/>
    </w:p>
    <w:p>
      <w:pPr>
        <w:ind w:left="7857"/>
        <w:spacing w:before="71" w:line="202" w:lineRule="auto"/>
        <w:rPr>
          <w:rFonts w:ascii="SimSun" w:hAnsi="SimSun" w:eastAsia="SimSun" w:cs="SimSun"/>
          <w:sz w:val="21"/>
          <w:szCs w:val="21"/>
        </w:rPr>
      </w:pPr>
      <w:r>
        <w:drawing>
          <wp:anchor distT="0" distB="0" distL="0" distR="0" simplePos="0" relativeHeight="252387328" behindDoc="1" locked="0" layoutInCell="1" allowOverlap="1">
            <wp:simplePos x="0" y="0"/>
            <wp:positionH relativeFrom="column">
              <wp:posOffset>-5183472</wp:posOffset>
            </wp:positionH>
            <wp:positionV relativeFrom="paragraph">
              <wp:posOffset>4933903</wp:posOffset>
            </wp:positionV>
            <wp:extent cx="5238710" cy="4629172"/>
            <wp:effectExtent l="0" t="0" r="0" b="0"/>
            <wp:wrapNone/>
            <wp:docPr id="204" name="IM 204"/>
            <wp:cNvGraphicFramePr/>
            <a:graphic>
              <a:graphicData uri="http://schemas.openxmlformats.org/drawingml/2006/picture">
                <pic:pic>
                  <pic:nvPicPr>
                    <pic:cNvPr id="204" name="IM 204"/>
                    <pic:cNvPicPr/>
                  </pic:nvPicPr>
                  <pic:blipFill>
                    <a:blip r:embed="rId101"/>
                    <a:stretch>
                      <a:fillRect/>
                    </a:stretch>
                  </pic:blipFill>
                  <pic:spPr>
                    <a:xfrm rot="0">
                      <a:off x="0" y="0"/>
                      <a:ext cx="5238710" cy="4629172"/>
                    </a:xfrm>
                    <a:prstGeom prst="rect">
                      <a:avLst/>
                    </a:prstGeom>
                  </pic:spPr>
                </pic:pic>
              </a:graphicData>
            </a:graphic>
          </wp:anchor>
        </w:drawing>
      </w:r>
      <w:r>
        <w:rPr>
          <w:rFonts w:ascii="SimSun" w:hAnsi="SimSun" w:eastAsia="SimSun" w:cs="SimSun"/>
          <w:sz w:val="21"/>
          <w:szCs w:val="21"/>
        </w:rPr>
        <w:t>上</w:t>
      </w:r>
      <w:r>
        <w:rPr>
          <w:rFonts w:ascii="SimSun" w:hAnsi="SimSun" w:eastAsia="SimSun" w:cs="SimSun"/>
          <w:sz w:val="21"/>
          <w:szCs w:val="21"/>
          <w:spacing w:val="-14"/>
        </w:rPr>
        <w:t xml:space="preserve"> </w:t>
      </w:r>
      <w:r>
        <w:rPr>
          <w:rFonts w:ascii="SimSun" w:hAnsi="SimSun" w:eastAsia="SimSun" w:cs="SimSun"/>
          <w:sz w:val="21"/>
          <w:szCs w:val="21"/>
        </w:rPr>
        <w:t>海</w:t>
      </w:r>
      <w:r>
        <w:rPr>
          <w:rFonts w:ascii="SimSun" w:hAnsi="SimSun" w:eastAsia="SimSun" w:cs="SimSun"/>
          <w:sz w:val="21"/>
          <w:szCs w:val="21"/>
          <w:spacing w:val="-14"/>
        </w:rPr>
        <w:t xml:space="preserve"> </w:t>
      </w:r>
      <w:r>
        <w:rPr>
          <w:rFonts w:ascii="SimSun" w:hAnsi="SimSun" w:eastAsia="SimSun" w:cs="SimSun"/>
          <w:sz w:val="21"/>
          <w:szCs w:val="21"/>
        </w:rPr>
        <w:t>之</w:t>
      </w:r>
      <w:r>
        <w:rPr>
          <w:rFonts w:ascii="SimSun" w:hAnsi="SimSun" w:eastAsia="SimSun" w:cs="SimSun"/>
          <w:sz w:val="21"/>
          <w:szCs w:val="21"/>
          <w:spacing w:val="-14"/>
        </w:rPr>
        <w:t xml:space="preserve"> </w:t>
      </w:r>
      <w:r>
        <w:rPr>
          <w:rFonts w:ascii="SimSun" w:hAnsi="SimSun" w:eastAsia="SimSun" w:cs="SimSun"/>
          <w:sz w:val="21"/>
          <w:szCs w:val="21"/>
        </w:rPr>
        <w:t>建</w:t>
      </w:r>
      <w:r>
        <w:rPr>
          <w:rFonts w:ascii="SimSun" w:hAnsi="SimSun" w:eastAsia="SimSun" w:cs="SimSun"/>
          <w:sz w:val="21"/>
          <w:szCs w:val="21"/>
          <w:spacing w:val="-13"/>
        </w:rPr>
        <w:t xml:space="preserve"> </w:t>
      </w:r>
      <w:r>
        <w:rPr>
          <w:rFonts w:ascii="SimSun" w:hAnsi="SimSun" w:eastAsia="SimSun" w:cs="SimSun"/>
          <w:sz w:val="21"/>
          <w:szCs w:val="21"/>
        </w:rPr>
        <w:t>築</w:t>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firstLine="10970"/>
        <w:spacing w:line="450" w:lineRule="exact"/>
        <w:rPr/>
      </w:pPr>
      <w:r>
        <w:rPr>
          <w:position w:val="-8"/>
        </w:rPr>
        <w:drawing>
          <wp:inline distT="0" distB="0" distL="0" distR="0">
            <wp:extent cx="285724" cy="184140"/>
            <wp:effectExtent l="0" t="0" r="0" b="0"/>
            <wp:docPr id="206" name="IM 206"/>
            <wp:cNvGraphicFramePr/>
            <a:graphic>
              <a:graphicData uri="http://schemas.openxmlformats.org/drawingml/2006/picture">
                <pic:pic>
                  <pic:nvPicPr>
                    <pic:cNvPr id="206" name="IM 206"/>
                    <pic:cNvPicPr/>
                  </pic:nvPicPr>
                  <pic:blipFill>
                    <a:blip r:embed="rId102"/>
                    <a:stretch>
                      <a:fillRect/>
                    </a:stretch>
                  </pic:blipFill>
                  <pic:spPr>
                    <a:xfrm rot="0">
                      <a:off x="0" y="0"/>
                      <a:ext cx="285724" cy="184140"/>
                    </a:xfrm>
                    <a:prstGeom prst="rect">
                      <a:avLst/>
                    </a:prstGeom>
                  </pic:spPr>
                </pic:pic>
              </a:graphicData>
            </a:graphic>
          </wp:inline>
        </w:drawing>
      </w:r>
    </w:p>
    <w:p>
      <w:pPr>
        <w:ind w:firstLine="8469"/>
        <w:spacing w:line="210" w:lineRule="exact"/>
        <w:rPr/>
      </w:pPr>
      <w:r>
        <w:rPr>
          <w:position w:val="-4"/>
        </w:rPr>
        <w:drawing>
          <wp:inline distT="0" distB="0" distL="0" distR="0">
            <wp:extent cx="133408" cy="127037"/>
            <wp:effectExtent l="0" t="0" r="0" b="0"/>
            <wp:docPr id="208" name="IM 208"/>
            <wp:cNvGraphicFramePr/>
            <a:graphic>
              <a:graphicData uri="http://schemas.openxmlformats.org/drawingml/2006/picture">
                <pic:pic>
                  <pic:nvPicPr>
                    <pic:cNvPr id="208" name="IM 208"/>
                    <pic:cNvPicPr/>
                  </pic:nvPicPr>
                  <pic:blipFill>
                    <a:blip r:embed="rId103"/>
                    <a:stretch>
                      <a:fillRect/>
                    </a:stretch>
                  </pic:blipFill>
                  <pic:spPr>
                    <a:xfrm rot="0">
                      <a:off x="0" y="0"/>
                      <a:ext cx="133408" cy="127037"/>
                    </a:xfrm>
                    <a:prstGeom prst="rect">
                      <a:avLst/>
                    </a:prstGeom>
                  </pic:spPr>
                </pic:pic>
              </a:graphicData>
            </a:graphic>
          </wp:inline>
        </w:drawing>
      </w:r>
    </w:p>
    <w:p>
      <w:pPr>
        <w:pStyle w:val="BodyText"/>
        <w:spacing w:line="251" w:lineRule="auto"/>
        <w:rPr/>
      </w:pPr>
      <w:r/>
    </w:p>
    <w:p>
      <w:pPr>
        <w:ind w:left="7853"/>
        <w:spacing w:before="47" w:line="199" w:lineRule="auto"/>
        <w:rPr>
          <w:rFonts w:ascii="SimSun" w:hAnsi="SimSun" w:eastAsia="SimSun" w:cs="SimSun"/>
          <w:sz w:val="14"/>
          <w:szCs w:val="14"/>
        </w:rPr>
      </w:pPr>
      <w:r>
        <w:rPr>
          <w:rFonts w:ascii="SimSun" w:hAnsi="SimSun" w:eastAsia="SimSun" w:cs="SimSun"/>
          <w:sz w:val="14"/>
          <w:szCs w:val="14"/>
        </w:rPr>
        <w:t>本之用界名</w:t>
      </w:r>
    </w:p>
    <w:p>
      <w:pPr>
        <w:pStyle w:val="BodyText"/>
        <w:spacing w:line="273" w:lineRule="auto"/>
        <w:rPr/>
      </w:pPr>
      <w:r/>
    </w:p>
    <w:p>
      <w:pPr>
        <w:pStyle w:val="BodyText"/>
        <w:spacing w:line="273" w:lineRule="auto"/>
        <w:rPr/>
      </w:pPr>
      <w:r/>
    </w:p>
    <w:p>
      <w:pPr>
        <w:pStyle w:val="BodyText"/>
        <w:spacing w:line="273" w:lineRule="auto"/>
        <w:rPr/>
      </w:pPr>
      <w:r/>
    </w:p>
    <w:p>
      <w:pPr>
        <w:pStyle w:val="BodyText"/>
        <w:spacing w:line="273" w:lineRule="auto"/>
        <w:rPr/>
      </w:pPr>
      <w:r/>
    </w:p>
    <w:p>
      <w:pPr>
        <w:pStyle w:val="BodyText"/>
        <w:spacing w:line="274" w:lineRule="auto"/>
        <w:rPr/>
      </w:pPr>
      <w:r/>
    </w:p>
    <w:p>
      <w:pPr>
        <w:ind w:left="7899"/>
        <w:spacing w:line="380" w:lineRule="exact"/>
        <w:rPr/>
      </w:pPr>
      <w:r>
        <mc:AlternateContent xmlns:mc="http://schemas.openxmlformats.org/markup-compatibility/2006">
          <mc:Choice Requires="wps">
            <w:drawing>
              <wp:anchor distT="0" distB="0" distL="0" distR="0" simplePos="0" relativeHeight="252393472" behindDoc="0" locked="0" layoutInCell="1" allowOverlap="1">
                <wp:simplePos x="0" y="0"/>
                <wp:positionH relativeFrom="column">
                  <wp:posOffset>-868599</wp:posOffset>
                </wp:positionH>
                <wp:positionV relativeFrom="paragraph">
                  <wp:posOffset>5569483</wp:posOffset>
                </wp:positionV>
                <wp:extent cx="1159510" cy="147954"/>
                <wp:effectExtent l="0" t="0" r="0" b="0"/>
                <wp:wrapNone/>
                <wp:docPr id="210" name="TextBox 210"/>
                <wp:cNvGraphicFramePr/>
                <a:graphic>
                  <a:graphicData uri="http://schemas.microsoft.com/office/word/2010/wordprocessingShape">
                    <wps:wsp>
                      <wps:cNvPr id="210" name="TextBox 210"/>
                      <wps:cNvSpPr txBox="1"/>
                      <wps:spPr>
                        <a:xfrm rot="16200000">
                          <a:off x="-868599" y="5569483"/>
                          <a:ext cx="1159510" cy="1479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46" w:line="219" w:lineRule="auto"/>
                              <w:rPr>
                                <w:rFonts w:ascii="SimSun" w:hAnsi="SimSun" w:eastAsia="SimSun" w:cs="SimSun"/>
                                <w:sz w:val="14"/>
                                <w:szCs w:val="14"/>
                              </w:rPr>
                            </w:pPr>
                            <w:r>
                              <w:rPr>
                                <w:rFonts w:ascii="SimSun" w:hAnsi="SimSun" w:eastAsia="SimSun" w:cs="SimSun"/>
                                <w:sz w:val="14"/>
                                <w:szCs w:val="14"/>
                                <w:spacing w:val="-9"/>
                              </w:rPr>
                              <w:t>心</w:t>
                            </w:r>
                            <w:r>
                              <w:rPr>
                                <w:rFonts w:ascii="SimSun" w:hAnsi="SimSun" w:eastAsia="SimSun" w:cs="SimSun"/>
                                <w:sz w:val="14"/>
                                <w:szCs w:val="14"/>
                                <w:spacing w:val="38"/>
                              </w:rPr>
                              <w:t xml:space="preserve"> </w:t>
                            </w:r>
                            <w:r>
                              <w:rPr>
                                <w:rFonts w:ascii="SimSun" w:hAnsi="SimSun" w:eastAsia="SimSun" w:cs="SimSun"/>
                                <w:sz w:val="14"/>
                                <w:szCs w:val="14"/>
                                <w:spacing w:val="-9"/>
                              </w:rPr>
                              <w:t>言</w:t>
                            </w:r>
                            <w:r>
                              <w:rPr>
                                <w:rFonts w:ascii="SimSun" w:hAnsi="SimSun" w:eastAsia="SimSun" w:cs="SimSun"/>
                                <w:sz w:val="14"/>
                                <w:szCs w:val="14"/>
                                <w:spacing w:val="33"/>
                              </w:rPr>
                              <w:t xml:space="preserve"> </w:t>
                            </w:r>
                            <w:r>
                              <w:rPr>
                                <w:rFonts w:ascii="SimSun" w:hAnsi="SimSun" w:eastAsia="SimSun" w:cs="SimSun"/>
                                <w:sz w:val="14"/>
                                <w:szCs w:val="14"/>
                                <w:spacing w:val="-9"/>
                              </w:rPr>
                              <w:t>年</w:t>
                            </w:r>
                            <w:r>
                              <w:rPr>
                                <w:rFonts w:ascii="SimSun" w:hAnsi="SimSun" w:eastAsia="SimSun" w:cs="SimSun"/>
                                <w:sz w:val="14"/>
                                <w:szCs w:val="14"/>
                                <w:spacing w:val="33"/>
                              </w:rPr>
                              <w:t xml:space="preserve"> </w:t>
                            </w:r>
                            <w:r>
                              <w:rPr>
                                <w:rFonts w:ascii="SimSun" w:hAnsi="SimSun" w:eastAsia="SimSun" w:cs="SimSun"/>
                                <w:sz w:val="14"/>
                                <w:szCs w:val="14"/>
                                <w:spacing w:val="-9"/>
                              </w:rPr>
                              <w:t>用</w:t>
                            </w:r>
                            <w:r>
                              <w:rPr>
                                <w:rFonts w:ascii="SimSun" w:hAnsi="SimSun" w:eastAsia="SimSun" w:cs="SimSun"/>
                                <w:sz w:val="14"/>
                                <w:szCs w:val="14"/>
                                <w:spacing w:val="37"/>
                              </w:rPr>
                              <w:t xml:space="preserve"> </w:t>
                            </w:r>
                            <w:r>
                              <w:rPr>
                                <w:rFonts w:ascii="SimSun" w:hAnsi="SimSun" w:eastAsia="SimSun" w:cs="SimSun"/>
                                <w:sz w:val="14"/>
                                <w:szCs w:val="14"/>
                                <w:spacing w:val="-9"/>
                              </w:rPr>
                              <w:t>心</w:t>
                            </w:r>
                            <w:r>
                              <w:rPr>
                                <w:rFonts w:ascii="SimSun" w:hAnsi="SimSun" w:eastAsia="SimSun" w:cs="SimSun"/>
                                <w:sz w:val="14"/>
                                <w:szCs w:val="14"/>
                                <w:spacing w:val="45"/>
                                <w:w w:val="101"/>
                              </w:rPr>
                              <w:t xml:space="preserve"> </w:t>
                            </w:r>
                            <w:r>
                              <w:rPr>
                                <w:rFonts w:ascii="SimSun" w:hAnsi="SimSun" w:eastAsia="SimSun" w:cs="SimSun"/>
                                <w:sz w:val="14"/>
                                <w:szCs w:val="14"/>
                                <w:spacing w:val="-9"/>
                              </w:rPr>
                              <w:t>民</w:t>
                            </w:r>
                            <w:r>
                              <w:rPr>
                                <w:rFonts w:ascii="SimSun" w:hAnsi="SimSun" w:eastAsia="SimSun" w:cs="SimSun"/>
                                <w:sz w:val="14"/>
                                <w:szCs w:val="14"/>
                                <w:spacing w:val="33"/>
                              </w:rPr>
                              <w:t xml:space="preserve"> </w:t>
                            </w:r>
                            <w:r>
                              <w:rPr>
                                <w:rFonts w:ascii="SimSun" w:hAnsi="SimSun" w:eastAsia="SimSun" w:cs="SimSun"/>
                                <w:sz w:val="14"/>
                                <w:szCs w:val="14"/>
                                <w:spacing w:val="-9"/>
                              </w:rPr>
                              <w:t>上</w:t>
                            </w:r>
                            <w:r>
                              <w:rPr>
                                <w:rFonts w:ascii="SimSun" w:hAnsi="SimSun" w:eastAsia="SimSun" w:cs="SimSun"/>
                                <w:sz w:val="14"/>
                                <w:szCs w:val="14"/>
                                <w:spacing w:val="33"/>
                              </w:rPr>
                              <w:t xml:space="preserve"> </w:t>
                            </w:r>
                            <w:r>
                              <w:rPr>
                                <w:rFonts w:ascii="SimSun" w:hAnsi="SimSun" w:eastAsia="SimSun" w:cs="SimSun"/>
                                <w:sz w:val="14"/>
                                <w:szCs w:val="14"/>
                                <w:spacing w:val="-9"/>
                              </w:rPr>
                              <w:t>之</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8" style="position:absolute;margin-left:-68.3937pt;margin-top:438.542pt;mso-position-vertical-relative:text;mso-position-horizontal-relative:text;width:91.3pt;height:11.65pt;z-index:252393472;rotation:270;" filled="false" stroked="false" type="#_x0000_t202">
                <v:fill on="false"/>
                <v:stroke on="false"/>
                <v:path/>
                <v:imagedata o:title=""/>
                <o:lock v:ext="edit" aspectratio="false"/>
                <v:textbox inset="0mm,0mm,0mm,0mm">
                  <w:txbxContent>
                    <w:p>
                      <w:pPr>
                        <w:ind w:left="20"/>
                        <w:spacing w:before="46" w:line="219" w:lineRule="auto"/>
                        <w:rPr>
                          <w:rFonts w:ascii="SimSun" w:hAnsi="SimSun" w:eastAsia="SimSun" w:cs="SimSun"/>
                          <w:sz w:val="14"/>
                          <w:szCs w:val="14"/>
                        </w:rPr>
                      </w:pPr>
                      <w:r>
                        <w:rPr>
                          <w:rFonts w:ascii="SimSun" w:hAnsi="SimSun" w:eastAsia="SimSun" w:cs="SimSun"/>
                          <w:sz w:val="14"/>
                          <w:szCs w:val="14"/>
                          <w:spacing w:val="-9"/>
                        </w:rPr>
                        <w:t>心</w:t>
                      </w:r>
                      <w:r>
                        <w:rPr>
                          <w:rFonts w:ascii="SimSun" w:hAnsi="SimSun" w:eastAsia="SimSun" w:cs="SimSun"/>
                          <w:sz w:val="14"/>
                          <w:szCs w:val="14"/>
                          <w:spacing w:val="38"/>
                        </w:rPr>
                        <w:t xml:space="preserve"> </w:t>
                      </w:r>
                      <w:r>
                        <w:rPr>
                          <w:rFonts w:ascii="SimSun" w:hAnsi="SimSun" w:eastAsia="SimSun" w:cs="SimSun"/>
                          <w:sz w:val="14"/>
                          <w:szCs w:val="14"/>
                          <w:spacing w:val="-9"/>
                        </w:rPr>
                        <w:t>言</w:t>
                      </w:r>
                      <w:r>
                        <w:rPr>
                          <w:rFonts w:ascii="SimSun" w:hAnsi="SimSun" w:eastAsia="SimSun" w:cs="SimSun"/>
                          <w:sz w:val="14"/>
                          <w:szCs w:val="14"/>
                          <w:spacing w:val="33"/>
                        </w:rPr>
                        <w:t xml:space="preserve"> </w:t>
                      </w:r>
                      <w:r>
                        <w:rPr>
                          <w:rFonts w:ascii="SimSun" w:hAnsi="SimSun" w:eastAsia="SimSun" w:cs="SimSun"/>
                          <w:sz w:val="14"/>
                          <w:szCs w:val="14"/>
                          <w:spacing w:val="-9"/>
                        </w:rPr>
                        <w:t>年</w:t>
                      </w:r>
                      <w:r>
                        <w:rPr>
                          <w:rFonts w:ascii="SimSun" w:hAnsi="SimSun" w:eastAsia="SimSun" w:cs="SimSun"/>
                          <w:sz w:val="14"/>
                          <w:szCs w:val="14"/>
                          <w:spacing w:val="33"/>
                        </w:rPr>
                        <w:t xml:space="preserve"> </w:t>
                      </w:r>
                      <w:r>
                        <w:rPr>
                          <w:rFonts w:ascii="SimSun" w:hAnsi="SimSun" w:eastAsia="SimSun" w:cs="SimSun"/>
                          <w:sz w:val="14"/>
                          <w:szCs w:val="14"/>
                          <w:spacing w:val="-9"/>
                        </w:rPr>
                        <w:t>用</w:t>
                      </w:r>
                      <w:r>
                        <w:rPr>
                          <w:rFonts w:ascii="SimSun" w:hAnsi="SimSun" w:eastAsia="SimSun" w:cs="SimSun"/>
                          <w:sz w:val="14"/>
                          <w:szCs w:val="14"/>
                          <w:spacing w:val="37"/>
                        </w:rPr>
                        <w:t xml:space="preserve"> </w:t>
                      </w:r>
                      <w:r>
                        <w:rPr>
                          <w:rFonts w:ascii="SimSun" w:hAnsi="SimSun" w:eastAsia="SimSun" w:cs="SimSun"/>
                          <w:sz w:val="14"/>
                          <w:szCs w:val="14"/>
                          <w:spacing w:val="-9"/>
                        </w:rPr>
                        <w:t>心</w:t>
                      </w:r>
                      <w:r>
                        <w:rPr>
                          <w:rFonts w:ascii="SimSun" w:hAnsi="SimSun" w:eastAsia="SimSun" w:cs="SimSun"/>
                          <w:sz w:val="14"/>
                          <w:szCs w:val="14"/>
                          <w:spacing w:val="45"/>
                          <w:w w:val="101"/>
                        </w:rPr>
                        <w:t xml:space="preserve"> </w:t>
                      </w:r>
                      <w:r>
                        <w:rPr>
                          <w:rFonts w:ascii="SimSun" w:hAnsi="SimSun" w:eastAsia="SimSun" w:cs="SimSun"/>
                          <w:sz w:val="14"/>
                          <w:szCs w:val="14"/>
                          <w:spacing w:val="-9"/>
                        </w:rPr>
                        <w:t>民</w:t>
                      </w:r>
                      <w:r>
                        <w:rPr>
                          <w:rFonts w:ascii="SimSun" w:hAnsi="SimSun" w:eastAsia="SimSun" w:cs="SimSun"/>
                          <w:sz w:val="14"/>
                          <w:szCs w:val="14"/>
                          <w:spacing w:val="33"/>
                        </w:rPr>
                        <w:t xml:space="preserve"> </w:t>
                      </w:r>
                      <w:r>
                        <w:rPr>
                          <w:rFonts w:ascii="SimSun" w:hAnsi="SimSun" w:eastAsia="SimSun" w:cs="SimSun"/>
                          <w:sz w:val="14"/>
                          <w:szCs w:val="14"/>
                          <w:spacing w:val="-9"/>
                        </w:rPr>
                        <w:t>上</w:t>
                      </w:r>
                      <w:r>
                        <w:rPr>
                          <w:rFonts w:ascii="SimSun" w:hAnsi="SimSun" w:eastAsia="SimSun" w:cs="SimSun"/>
                          <w:sz w:val="14"/>
                          <w:szCs w:val="14"/>
                          <w:spacing w:val="33"/>
                        </w:rPr>
                        <w:t xml:space="preserve"> </w:t>
                      </w:r>
                      <w:r>
                        <w:rPr>
                          <w:rFonts w:ascii="SimSun" w:hAnsi="SimSun" w:eastAsia="SimSun" w:cs="SimSun"/>
                          <w:sz w:val="14"/>
                          <w:szCs w:val="14"/>
                          <w:spacing w:val="-9"/>
                        </w:rPr>
                        <w:t>之</w:t>
                      </w:r>
                    </w:p>
                  </w:txbxContent>
                </v:textbox>
              </v:shape>
            </w:pict>
          </mc:Fallback>
        </mc:AlternateContent>
      </w:r>
      <w:r>
        <w:rPr>
          <w:position w:val="-8"/>
        </w:rPr>
        <w:drawing>
          <wp:inline distT="0" distB="0" distL="0" distR="0">
            <wp:extent cx="241254" cy="1212845"/>
            <wp:effectExtent l="0" t="0" r="0" b="0"/>
            <wp:docPr id="212" name="IM 212"/>
            <wp:cNvGraphicFramePr/>
            <a:graphic>
              <a:graphicData uri="http://schemas.openxmlformats.org/drawingml/2006/picture">
                <pic:pic>
                  <pic:nvPicPr>
                    <pic:cNvPr id="212" name="IM 212"/>
                    <pic:cNvPicPr/>
                  </pic:nvPicPr>
                  <pic:blipFill>
                    <a:blip r:embed="rId104"/>
                    <a:stretch>
                      <a:fillRect/>
                    </a:stretch>
                  </pic:blipFill>
                  <pic:spPr>
                    <a:xfrm rot="0">
                      <a:off x="0" y="0"/>
                      <a:ext cx="241254" cy="1212845"/>
                    </a:xfrm>
                    <a:prstGeom prst="rect">
                      <a:avLst/>
                    </a:prstGeom>
                  </pic:spPr>
                </pic:pic>
              </a:graphicData>
            </a:graphic>
          </wp:inline>
        </w:drawing>
      </w:r>
    </w:p>
    <w:p>
      <w:pPr>
        <w:ind w:left="7880"/>
        <w:spacing w:before="150" w:line="260" w:lineRule="exact"/>
        <w:rPr/>
      </w:pPr>
      <w:r>
        <w:rPr>
          <w:position w:val="-5"/>
        </w:rPr>
        <w:drawing>
          <wp:inline distT="0" distB="0" distL="0" distR="0">
            <wp:extent cx="165096" cy="1269948"/>
            <wp:effectExtent l="0" t="0" r="0" b="0"/>
            <wp:docPr id="214" name="IM 214"/>
            <wp:cNvGraphicFramePr/>
            <a:graphic>
              <a:graphicData uri="http://schemas.openxmlformats.org/drawingml/2006/picture">
                <pic:pic>
                  <pic:nvPicPr>
                    <pic:cNvPr id="214" name="IM 214"/>
                    <pic:cNvPicPr/>
                  </pic:nvPicPr>
                  <pic:blipFill>
                    <a:blip r:embed="rId105"/>
                    <a:stretch>
                      <a:fillRect/>
                    </a:stretch>
                  </pic:blipFill>
                  <pic:spPr>
                    <a:xfrm rot="0">
                      <a:off x="0" y="0"/>
                      <a:ext cx="165096" cy="1269948"/>
                    </a:xfrm>
                    <a:prstGeom prst="rect">
                      <a:avLst/>
                    </a:prstGeom>
                  </pic:spPr>
                </pic:pic>
              </a:graphicData>
            </a:graphic>
          </wp:inline>
        </w:drawing>
      </w:r>
    </w:p>
    <w:p>
      <w:pPr>
        <w:ind w:left="8347"/>
        <w:spacing w:before="15" w:line="201" w:lineRule="auto"/>
        <w:rPr>
          <w:rFonts w:ascii="SimSun" w:hAnsi="SimSun" w:eastAsia="SimSun" w:cs="SimSun"/>
          <w:sz w:val="14"/>
          <w:szCs w:val="14"/>
        </w:rPr>
      </w:pPr>
      <w:r>
        <w:rPr>
          <w:rFonts w:ascii="SimSun" w:hAnsi="SimSun" w:eastAsia="SimSun" w:cs="SimSun"/>
          <w:sz w:val="14"/>
          <w:szCs w:val="14"/>
          <w:spacing w:val="8"/>
        </w:rPr>
        <w:t>黑批貌有其并的大人中出日安慢</w:t>
      </w:r>
    </w:p>
    <w:p>
      <w:pPr>
        <w:ind w:left="8438" w:right="5424" w:hanging="180"/>
        <w:spacing w:before="58" w:line="188" w:lineRule="auto"/>
        <w:rPr>
          <w:rFonts w:ascii="SimSun" w:hAnsi="SimSun" w:eastAsia="SimSun" w:cs="SimSun"/>
          <w:sz w:val="21"/>
          <w:szCs w:val="21"/>
        </w:rPr>
      </w:pPr>
      <w:r>
        <w:pict>
          <v:shape id="_x0000_s110" style="position:absolute;margin-left:-16.371pt;margin-top:575.111pt;mso-position-vertical-relative:text;mso-position-horizontal-relative:text;width:29.25pt;height:39.05pt;z-index:252392448;" filled="false" stroked="false" type="#_x0000_t202">
            <v:fill on="false"/>
            <v:stroke on="false"/>
            <v:path/>
            <v:imagedata o:title=""/>
            <o:lock v:ext="edit" aspectratio="false"/>
            <v:textbox inset="0mm,0mm,0mm,0mm">
              <w:txbxContent>
                <w:p>
                  <w:pPr>
                    <w:spacing w:before="19" w:line="228" w:lineRule="auto"/>
                    <w:jc w:val="right"/>
                    <w:rPr>
                      <w:rFonts w:ascii="SimSun" w:hAnsi="SimSun" w:eastAsia="SimSun" w:cs="SimSun"/>
                      <w:sz w:val="60"/>
                      <w:szCs w:val="60"/>
                    </w:rPr>
                  </w:pPr>
                  <w:r>
                    <w:rPr>
                      <w:rFonts w:ascii="SimSun" w:hAnsi="SimSun" w:eastAsia="SimSun" w:cs="SimSun"/>
                      <w:sz w:val="60"/>
                      <w:szCs w:val="60"/>
                      <w:spacing w:val="-35"/>
                      <w:w w:val="96"/>
                    </w:rPr>
                    <w:t>送</w:t>
                  </w:r>
                </w:p>
              </w:txbxContent>
            </v:textbox>
          </v:shape>
        </w:pict>
      </w:r>
      <w:r>
        <w:rPr>
          <w:rFonts w:ascii="SimSun" w:hAnsi="SimSun" w:eastAsia="SimSun" w:cs="SimSun"/>
          <w:sz w:val="14"/>
          <w:szCs w:val="14"/>
          <w:spacing w:val="11"/>
        </w:rPr>
        <w:t>…</w:t>
      </w:r>
      <w:r>
        <w:rPr>
          <w:rFonts w:ascii="SimSun" w:hAnsi="SimSun" w:eastAsia="SimSun" w:cs="SimSun"/>
          <w:sz w:val="14"/>
          <w:szCs w:val="14"/>
          <w:spacing w:val="34"/>
        </w:rPr>
        <w:t xml:space="preserve"> </w:t>
      </w:r>
      <w:r>
        <w:rPr>
          <w:rFonts w:ascii="SimSun" w:hAnsi="SimSun" w:eastAsia="SimSun" w:cs="SimSun"/>
          <w:sz w:val="14"/>
          <w:szCs w:val="14"/>
          <w:spacing w:val="11"/>
        </w:rPr>
        <w:t>]</w:t>
      </w:r>
      <w:r>
        <w:rPr>
          <w:rFonts w:ascii="SimSun" w:hAnsi="SimSun" w:eastAsia="SimSun" w:cs="SimSun"/>
          <w:sz w:val="14"/>
          <w:szCs w:val="14"/>
          <w:spacing w:val="37"/>
        </w:rPr>
        <w:t xml:space="preserve"> </w:t>
      </w:r>
      <w:r>
        <w:rPr>
          <w:rFonts w:ascii="SimSun" w:hAnsi="SimSun" w:eastAsia="SimSun" w:cs="SimSun"/>
          <w:sz w:val="14"/>
          <w:szCs w:val="14"/>
          <w:spacing w:val="11"/>
        </w:rPr>
        <w:t>有</w:t>
      </w:r>
      <w:r>
        <w:rPr>
          <w:rFonts w:ascii="SimSun" w:hAnsi="SimSun" w:eastAsia="SimSun" w:cs="SimSun"/>
          <w:sz w:val="14"/>
          <w:szCs w:val="14"/>
          <w:spacing w:val="30"/>
          <w:w w:val="101"/>
        </w:rPr>
        <w:t xml:space="preserve"> </w:t>
      </w:r>
      <w:r>
        <w:rPr>
          <w:rFonts w:ascii="SimSun" w:hAnsi="SimSun" w:eastAsia="SimSun" w:cs="SimSun"/>
          <w:sz w:val="14"/>
          <w:szCs w:val="14"/>
          <w:spacing w:val="11"/>
        </w:rPr>
        <w:t>情</w:t>
      </w:r>
      <w:r>
        <w:rPr>
          <w:rFonts w:ascii="SimSun" w:hAnsi="SimSun" w:eastAsia="SimSun" w:cs="SimSun"/>
          <w:sz w:val="14"/>
          <w:szCs w:val="14"/>
          <w:spacing w:val="30"/>
          <w:w w:val="101"/>
        </w:rPr>
        <w:t xml:space="preserve"> </w:t>
      </w:r>
      <w:r>
        <w:rPr>
          <w:rFonts w:ascii="SimSun" w:hAnsi="SimSun" w:eastAsia="SimSun" w:cs="SimSun"/>
          <w:sz w:val="14"/>
          <w:szCs w:val="14"/>
          <w:spacing w:val="11"/>
        </w:rPr>
        <w:t>上</w:t>
      </w:r>
      <w:r>
        <w:rPr>
          <w:rFonts w:ascii="SimSun" w:hAnsi="SimSun" w:eastAsia="SimSun" w:cs="SimSun"/>
          <w:sz w:val="14"/>
          <w:szCs w:val="14"/>
          <w:spacing w:val="30"/>
          <w:w w:val="101"/>
        </w:rPr>
        <w:t xml:space="preserve"> </w:t>
      </w:r>
      <w:r>
        <w:rPr>
          <w:rFonts w:ascii="SimSun" w:hAnsi="SimSun" w:eastAsia="SimSun" w:cs="SimSun"/>
          <w:sz w:val="14"/>
          <w:szCs w:val="14"/>
          <w:spacing w:val="11"/>
        </w:rPr>
        <w:t>1</w:t>
      </w:r>
      <w:r>
        <w:rPr>
          <w:rFonts w:ascii="SimSun" w:hAnsi="SimSun" w:eastAsia="SimSun" w:cs="SimSun"/>
          <w:sz w:val="14"/>
          <w:szCs w:val="14"/>
          <w:spacing w:val="49"/>
          <w:w w:val="101"/>
        </w:rPr>
        <w:t xml:space="preserve"> </w:t>
      </w:r>
      <w:r>
        <w:rPr>
          <w:rFonts w:ascii="SimSun" w:hAnsi="SimSun" w:eastAsia="SimSun" w:cs="SimSun"/>
          <w:sz w:val="14"/>
          <w:szCs w:val="14"/>
          <w:spacing w:val="11"/>
        </w:rPr>
        <w:t>人</w:t>
      </w:r>
      <w:r>
        <w:rPr>
          <w:rFonts w:ascii="SimSun" w:hAnsi="SimSun" w:eastAsia="SimSun" w:cs="SimSun"/>
          <w:sz w:val="14"/>
          <w:szCs w:val="14"/>
          <w:spacing w:val="30"/>
          <w:w w:val="101"/>
        </w:rPr>
        <w:t xml:space="preserve"> </w:t>
      </w:r>
      <w:r>
        <w:rPr>
          <w:rFonts w:ascii="SimSun" w:hAnsi="SimSun" w:eastAsia="SimSun" w:cs="SimSun"/>
          <w:sz w:val="14"/>
          <w:szCs w:val="14"/>
          <w:spacing w:val="11"/>
        </w:rPr>
        <w:t>政</w:t>
      </w:r>
      <w:r>
        <w:rPr>
          <w:rFonts w:ascii="SimSun" w:hAnsi="SimSun" w:eastAsia="SimSun" w:cs="SimSun"/>
          <w:sz w:val="14"/>
          <w:szCs w:val="14"/>
          <w:spacing w:val="30"/>
          <w:w w:val="101"/>
        </w:rPr>
        <w:t xml:space="preserve"> </w:t>
      </w:r>
      <w:r>
        <w:rPr>
          <w:rFonts w:ascii="SimSun" w:hAnsi="SimSun" w:eastAsia="SimSun" w:cs="SimSun"/>
          <w:sz w:val="14"/>
          <w:szCs w:val="14"/>
          <w:spacing w:val="11"/>
        </w:rPr>
        <w:t>虎</w:t>
      </w:r>
      <w:r>
        <w:rPr>
          <w:rFonts w:ascii="SimSun" w:hAnsi="SimSun" w:eastAsia="SimSun" w:cs="SimSun"/>
          <w:sz w:val="14"/>
          <w:szCs w:val="14"/>
          <w:spacing w:val="30"/>
          <w:w w:val="101"/>
        </w:rPr>
        <w:t xml:space="preserve"> </w:t>
      </w:r>
      <w:r>
        <w:rPr>
          <w:rFonts w:ascii="SimSun" w:hAnsi="SimSun" w:eastAsia="SimSun" w:cs="SimSun"/>
          <w:sz w:val="14"/>
          <w:szCs w:val="14"/>
          <w:spacing w:val="11"/>
        </w:rPr>
        <w:t>的</w:t>
      </w:r>
      <w:r>
        <w:rPr>
          <w:rFonts w:ascii="SimSun" w:hAnsi="SimSun" w:eastAsia="SimSun" w:cs="SimSun"/>
          <w:sz w:val="14"/>
          <w:szCs w:val="14"/>
        </w:rPr>
        <w:t xml:space="preserve">  </w:t>
      </w:r>
      <w:r>
        <w:rPr>
          <w:rFonts w:ascii="SimSun" w:hAnsi="SimSun" w:eastAsia="SimSun" w:cs="SimSun"/>
          <w:sz w:val="21"/>
          <w:szCs w:val="21"/>
          <w:spacing w:val="1"/>
        </w:rPr>
        <w:t>性 之</w:t>
      </w:r>
      <w:r>
        <w:rPr>
          <w:rFonts w:ascii="SimSun" w:hAnsi="SimSun" w:eastAsia="SimSun" w:cs="SimSun"/>
          <w:sz w:val="21"/>
          <w:szCs w:val="21"/>
          <w:spacing w:val="16"/>
        </w:rPr>
        <w:t xml:space="preserve"> </w:t>
      </w:r>
      <w:r>
        <w:rPr>
          <w:rFonts w:ascii="SimSun" w:hAnsi="SimSun" w:eastAsia="SimSun" w:cs="SimSun"/>
          <w:sz w:val="21"/>
          <w:szCs w:val="21"/>
          <w:spacing w:val="1"/>
        </w:rPr>
        <w:t>能</w:t>
      </w:r>
      <w:r>
        <w:rPr>
          <w:rFonts w:ascii="SimSun" w:hAnsi="SimSun" w:eastAsia="SimSun" w:cs="SimSun"/>
          <w:sz w:val="21"/>
          <w:szCs w:val="21"/>
          <w:spacing w:val="12"/>
        </w:rPr>
        <w:t xml:space="preserve"> </w:t>
      </w:r>
      <w:r>
        <w:rPr>
          <w:rFonts w:ascii="SimSun" w:hAnsi="SimSun" w:eastAsia="SimSun" w:cs="SimSun"/>
          <w:sz w:val="21"/>
          <w:szCs w:val="21"/>
          <w:spacing w:val="1"/>
        </w:rPr>
        <w:t>军</w:t>
      </w:r>
      <w:r>
        <w:rPr>
          <w:rFonts w:ascii="SimSun" w:hAnsi="SimSun" w:eastAsia="SimSun" w:cs="SimSun"/>
          <w:sz w:val="21"/>
          <w:szCs w:val="21"/>
          <w:spacing w:val="13"/>
        </w:rPr>
        <w:t xml:space="preserve"> </w:t>
      </w:r>
      <w:r>
        <w:rPr>
          <w:rFonts w:ascii="SimSun" w:hAnsi="SimSun" w:eastAsia="SimSun" w:cs="SimSun"/>
          <w:sz w:val="21"/>
          <w:szCs w:val="21"/>
          <w:spacing w:val="1"/>
        </w:rPr>
        <w:t>有</w:t>
      </w:r>
      <w:r>
        <w:rPr>
          <w:rFonts w:ascii="SimSun" w:hAnsi="SimSun" w:eastAsia="SimSun" w:cs="SimSun"/>
          <w:sz w:val="21"/>
          <w:szCs w:val="21"/>
          <w:spacing w:val="13"/>
        </w:rPr>
        <w:t xml:space="preserve"> </w:t>
      </w:r>
      <w:r>
        <w:rPr>
          <w:rFonts w:ascii="SimSun" w:hAnsi="SimSun" w:eastAsia="SimSun" w:cs="SimSun"/>
          <w:sz w:val="21"/>
          <w:szCs w:val="21"/>
          <w:spacing w:val="1"/>
        </w:rPr>
        <w:t>人</w:t>
      </w:r>
      <w:r>
        <w:rPr>
          <w:rFonts w:ascii="SimSun" w:hAnsi="SimSun" w:eastAsia="SimSun" w:cs="SimSun"/>
          <w:sz w:val="21"/>
          <w:szCs w:val="21"/>
          <w:spacing w:val="12"/>
        </w:rPr>
        <w:t xml:space="preserve"> </w:t>
      </w:r>
      <w:r>
        <w:rPr>
          <w:rFonts w:ascii="SimSun" w:hAnsi="SimSun" w:eastAsia="SimSun" w:cs="SimSun"/>
          <w:sz w:val="21"/>
          <w:szCs w:val="21"/>
          <w:spacing w:val="1"/>
        </w:rPr>
        <w:t>壤</w:t>
      </w:r>
    </w:p>
    <w:p>
      <w:pPr>
        <w:ind w:left="9681"/>
        <w:spacing w:before="27" w:line="206" w:lineRule="auto"/>
        <w:rPr>
          <w:rFonts w:ascii="SimSun" w:hAnsi="SimSun" w:eastAsia="SimSun" w:cs="SimSun"/>
          <w:sz w:val="14"/>
          <w:szCs w:val="14"/>
        </w:rPr>
      </w:pPr>
      <w:r>
        <w:rPr>
          <w:rFonts w:ascii="SimSun" w:hAnsi="SimSun" w:eastAsia="SimSun" w:cs="SimSun"/>
          <w:sz w:val="14"/>
          <w:szCs w:val="14"/>
        </w:rPr>
        <w:t>置</w:t>
      </w:r>
      <w:r>
        <w:rPr>
          <w:rFonts w:ascii="SimSun" w:hAnsi="SimSun" w:eastAsia="SimSun" w:cs="SimSun"/>
          <w:sz w:val="14"/>
          <w:szCs w:val="14"/>
          <w:spacing w:val="1"/>
        </w:rPr>
        <w:t xml:space="preserve">        </w:t>
      </w:r>
      <w:r>
        <w:rPr>
          <w:rFonts w:ascii="SimSun" w:hAnsi="SimSun" w:eastAsia="SimSun" w:cs="SimSun"/>
          <w:sz w:val="14"/>
          <w:szCs w:val="14"/>
        </w:rPr>
        <w:t>人</w:t>
      </w:r>
    </w:p>
    <w:p>
      <w:pPr>
        <w:ind w:left="8146"/>
        <w:spacing w:before="8" w:line="200" w:lineRule="auto"/>
        <w:rPr>
          <w:rFonts w:ascii="SimSun" w:hAnsi="SimSun" w:eastAsia="SimSun" w:cs="SimSun"/>
          <w:sz w:val="21"/>
          <w:szCs w:val="21"/>
        </w:rPr>
      </w:pPr>
      <w:r>
        <w:rPr>
          <w:rFonts w:ascii="SimSun" w:hAnsi="SimSun" w:eastAsia="SimSun" w:cs="SimSun"/>
          <w:sz w:val="21"/>
          <w:szCs w:val="21"/>
        </w:rPr>
        <w:t>成</w:t>
      </w:r>
      <w:r>
        <w:rPr>
          <w:rFonts w:ascii="SimSun" w:hAnsi="SimSun" w:eastAsia="SimSun" w:cs="SimSun"/>
          <w:sz w:val="21"/>
          <w:szCs w:val="21"/>
          <w:spacing w:val="7"/>
        </w:rPr>
        <w:t xml:space="preserve">  </w:t>
      </w:r>
      <w:r>
        <w:rPr>
          <w:rFonts w:ascii="SimSun" w:hAnsi="SimSun" w:eastAsia="SimSun" w:cs="SimSun"/>
          <w:sz w:val="21"/>
          <w:szCs w:val="21"/>
        </w:rPr>
        <w:t>之</w:t>
      </w:r>
      <w:r>
        <w:rPr>
          <w:rFonts w:ascii="SimSun" w:hAnsi="SimSun" w:eastAsia="SimSun" w:cs="SimSun"/>
          <w:sz w:val="21"/>
          <w:szCs w:val="21"/>
          <w:spacing w:val="8"/>
        </w:rPr>
        <w:t xml:space="preserve">  </w:t>
      </w:r>
      <w:r>
        <w:rPr>
          <w:rFonts w:ascii="SimSun" w:hAnsi="SimSun" w:eastAsia="SimSun" w:cs="SimSun"/>
          <w:sz w:val="21"/>
          <w:szCs w:val="21"/>
        </w:rPr>
        <w:t>，</w:t>
      </w:r>
      <w:r>
        <w:rPr>
          <w:rFonts w:ascii="SimSun" w:hAnsi="SimSun" w:eastAsia="SimSun" w:cs="SimSun"/>
          <w:sz w:val="21"/>
          <w:szCs w:val="21"/>
          <w:spacing w:val="7"/>
        </w:rPr>
        <w:t xml:space="preserve">  </w:t>
      </w:r>
      <w:r>
        <w:rPr>
          <w:rFonts w:ascii="SimSun" w:hAnsi="SimSun" w:eastAsia="SimSun" w:cs="SimSun"/>
          <w:sz w:val="21"/>
          <w:szCs w:val="21"/>
        </w:rPr>
        <w:t>来</w:t>
      </w:r>
      <w:r>
        <w:rPr>
          <w:rFonts w:ascii="SimSun" w:hAnsi="SimSun" w:eastAsia="SimSun" w:cs="SimSun"/>
          <w:sz w:val="21"/>
          <w:szCs w:val="21"/>
          <w:spacing w:val="8"/>
        </w:rPr>
        <w:t xml:space="preserve">  </w:t>
      </w:r>
      <w:r>
        <w:rPr>
          <w:rFonts w:ascii="SimSun" w:hAnsi="SimSun" w:eastAsia="SimSun" w:cs="SimSun"/>
          <w:sz w:val="21"/>
          <w:szCs w:val="21"/>
        </w:rPr>
        <w:t>端</w:t>
      </w:r>
      <w:r>
        <w:rPr>
          <w:rFonts w:ascii="SimSun" w:hAnsi="SimSun" w:eastAsia="SimSun" w:cs="SimSun"/>
          <w:sz w:val="21"/>
          <w:szCs w:val="21"/>
          <w:spacing w:val="8"/>
        </w:rPr>
        <w:t xml:space="preserve">  </w:t>
      </w:r>
      <w:r>
        <w:rPr>
          <w:rFonts w:ascii="SimSun" w:hAnsi="SimSun" w:eastAsia="SimSun" w:cs="SimSun"/>
          <w:sz w:val="21"/>
          <w:szCs w:val="21"/>
        </w:rPr>
        <w:t>有</w:t>
      </w:r>
    </w:p>
    <w:p>
      <w:pPr>
        <w:ind w:left="8072"/>
        <w:spacing w:before="3" w:line="190" w:lineRule="auto"/>
        <w:rPr>
          <w:rFonts w:ascii="SimSun" w:hAnsi="SimSun" w:eastAsia="SimSun" w:cs="SimSun"/>
          <w:sz w:val="14"/>
          <w:szCs w:val="14"/>
        </w:rPr>
      </w:pPr>
      <w:r>
        <w:rPr>
          <w:rFonts w:ascii="SimSun" w:hAnsi="SimSun" w:eastAsia="SimSun" w:cs="SimSun"/>
          <w:sz w:val="14"/>
          <w:szCs w:val="14"/>
          <w:spacing w:val="25"/>
        </w:rPr>
        <w:t>苦有地池一的的的的片花的意能心</w:t>
      </w:r>
    </w:p>
    <w:p>
      <w:pPr>
        <w:ind w:left="7889"/>
        <w:spacing w:before="1" w:line="159" w:lineRule="auto"/>
        <w:rPr>
          <w:rFonts w:ascii="SimSun" w:hAnsi="SimSun" w:eastAsia="SimSun" w:cs="SimSun"/>
          <w:sz w:val="21"/>
          <w:szCs w:val="21"/>
        </w:rPr>
      </w:pPr>
      <w:r>
        <w:rPr>
          <w:rFonts w:ascii="SimSun" w:hAnsi="SimSun" w:eastAsia="SimSun" w:cs="SimSun"/>
          <w:sz w:val="21"/>
          <w:szCs w:val="21"/>
        </w:rPr>
        <w:t>有</w:t>
      </w:r>
      <w:r>
        <w:rPr>
          <w:rFonts w:ascii="SimSun" w:hAnsi="SimSun" w:eastAsia="SimSun" w:cs="SimSun"/>
          <w:sz w:val="21"/>
          <w:szCs w:val="21"/>
          <w:spacing w:val="10"/>
        </w:rPr>
        <w:t xml:space="preserve">  </w:t>
      </w:r>
      <w:r>
        <w:rPr>
          <w:rFonts w:ascii="SimSun" w:hAnsi="SimSun" w:eastAsia="SimSun" w:cs="SimSun"/>
          <w:sz w:val="21"/>
          <w:szCs w:val="21"/>
        </w:rPr>
        <w:t>小</w:t>
      </w:r>
      <w:r>
        <w:rPr>
          <w:rFonts w:ascii="SimSun" w:hAnsi="SimSun" w:eastAsia="SimSun" w:cs="SimSun"/>
          <w:sz w:val="21"/>
          <w:szCs w:val="21"/>
          <w:spacing w:val="10"/>
        </w:rPr>
        <w:t xml:space="preserve">  </w:t>
      </w:r>
      <w:r>
        <w:rPr>
          <w:rFonts w:ascii="SimSun" w:hAnsi="SimSun" w:eastAsia="SimSun" w:cs="SimSun"/>
          <w:sz w:val="21"/>
          <w:szCs w:val="21"/>
        </w:rPr>
        <w:t>的</w:t>
      </w:r>
      <w:r>
        <w:rPr>
          <w:rFonts w:ascii="SimSun" w:hAnsi="SimSun" w:eastAsia="SimSun" w:cs="SimSun"/>
          <w:sz w:val="21"/>
          <w:szCs w:val="21"/>
          <w:spacing w:val="10"/>
        </w:rPr>
        <w:t xml:space="preserve">  </w:t>
      </w:r>
      <w:r>
        <w:rPr>
          <w:rFonts w:ascii="SimSun" w:hAnsi="SimSun" w:eastAsia="SimSun" w:cs="SimSun"/>
          <w:sz w:val="21"/>
          <w:szCs w:val="21"/>
        </w:rPr>
        <w:t>常</w:t>
      </w:r>
      <w:r>
        <w:rPr>
          <w:rFonts w:ascii="SimSun" w:hAnsi="SimSun" w:eastAsia="SimSun" w:cs="SimSun"/>
          <w:sz w:val="21"/>
          <w:szCs w:val="21"/>
          <w:spacing w:val="11"/>
        </w:rPr>
        <w:t xml:space="preserve">  </w:t>
      </w:r>
      <w:r>
        <w:rPr>
          <w:rFonts w:ascii="SimSun" w:hAnsi="SimSun" w:eastAsia="SimSun" w:cs="SimSun"/>
          <w:sz w:val="21"/>
          <w:szCs w:val="21"/>
        </w:rPr>
        <w:t>属</w:t>
      </w:r>
      <w:r>
        <w:rPr>
          <w:rFonts w:ascii="SimSun" w:hAnsi="SimSun" w:eastAsia="SimSun" w:cs="SimSun"/>
          <w:sz w:val="21"/>
          <w:szCs w:val="21"/>
          <w:spacing w:val="10"/>
        </w:rPr>
        <w:t xml:space="preserve">  </w:t>
      </w:r>
      <w:r>
        <w:rPr>
          <w:rFonts w:ascii="SimSun" w:hAnsi="SimSun" w:eastAsia="SimSun" w:cs="SimSun"/>
          <w:sz w:val="21"/>
          <w:szCs w:val="21"/>
        </w:rPr>
        <w:t>郊</w:t>
      </w:r>
      <w:r>
        <w:rPr>
          <w:rFonts w:ascii="SimSun" w:hAnsi="SimSun" w:eastAsia="SimSun" w:cs="SimSun"/>
          <w:sz w:val="21"/>
          <w:szCs w:val="21"/>
          <w:spacing w:val="10"/>
        </w:rPr>
        <w:t xml:space="preserve">  </w:t>
      </w:r>
      <w:r>
        <w:rPr>
          <w:rFonts w:ascii="SimSun" w:hAnsi="SimSun" w:eastAsia="SimSun" w:cs="SimSun"/>
          <w:sz w:val="21"/>
          <w:szCs w:val="21"/>
        </w:rPr>
        <w:t>妄</w:t>
      </w:r>
    </w:p>
    <w:p>
      <w:pPr>
        <w:ind w:firstLine="7860"/>
        <w:spacing w:line="314" w:lineRule="exact"/>
        <w:rPr/>
      </w:pPr>
      <w:r>
        <w:pict>
          <v:shape id="_x0000_s112" style="position:absolute;margin-left:-42.1851pt;margin-top:32.2852pt;mso-position-vertical-relative:text;mso-position-horizontal-relative:text;width:111.1pt;height:42.1pt;z-index:252389376;" filled="false" stroked="false" type="#_x0000_t202">
            <v:fill on="false"/>
            <v:stroke on="false"/>
            <v:path/>
            <v:imagedata o:title=""/>
            <o:lock v:ext="edit" aspectratio="false"/>
            <v:textbox inset="0mm,0mm,0mm,0mm">
              <w:txbxContent>
                <w:p>
                  <w:pPr>
                    <w:ind w:left="519"/>
                    <w:spacing w:before="20" w:line="188" w:lineRule="auto"/>
                    <w:rPr>
                      <w:rFonts w:ascii="Times New Roman" w:hAnsi="Times New Roman" w:eastAsia="Times New Roman" w:cs="Times New Roman"/>
                      <w:sz w:val="58"/>
                      <w:szCs w:val="58"/>
                    </w:rPr>
                  </w:pPr>
                  <w:r>
                    <w:rPr>
                      <w:rFonts w:ascii="Times New Roman" w:hAnsi="Times New Roman" w:eastAsia="Times New Roman" w:cs="Times New Roman"/>
                      <w:sz w:val="58"/>
                      <w:szCs w:val="58"/>
                      <w:spacing w:val="-5"/>
                    </w:rPr>
                    <w:t>046</w:t>
                  </w:r>
                </w:p>
                <w:p>
                  <w:pPr>
                    <w:ind w:left="20"/>
                    <w:spacing w:before="38" w:line="222" w:lineRule="auto"/>
                    <w:rPr>
                      <w:rFonts w:ascii="SimHei" w:hAnsi="SimHei" w:eastAsia="SimHei" w:cs="SimHei"/>
                      <w:sz w:val="20"/>
                      <w:szCs w:val="20"/>
                    </w:rPr>
                  </w:pPr>
                  <w:r>
                    <w:rPr>
                      <w:rFonts w:ascii="SimHei" w:hAnsi="SimHei" w:eastAsia="SimHei" w:cs="SimHei"/>
                      <w:sz w:val="20"/>
                      <w:szCs w:val="20"/>
                      <w:spacing w:val="16"/>
                    </w:rPr>
                    <w:t>20世纪中国教育家画传</w:t>
                  </w:r>
                </w:p>
              </w:txbxContent>
            </v:textbox>
          </v:shape>
        </w:pict>
      </w:r>
      <w:r>
        <w:pict>
          <v:shape id="_x0000_s114" style="position:absolute;margin-left:-17.186pt;margin-top:352.371pt;mso-position-vertical-relative:text;mso-position-horizontal-relative:text;width:98.05pt;height:14.05pt;z-index:252391424;" filled="false" stroked="false" type="#_x0000_t202">
            <v:fill on="false"/>
            <v:stroke on="false"/>
            <v:path/>
            <v:imagedata o:title=""/>
            <o:lock v:ext="edit" aspectratio="false"/>
            <v:textbox inset="0mm,0mm,0mm,0mm">
              <w:txbxContent>
                <w:p>
                  <w:pPr>
                    <w:ind w:left="20"/>
                    <w:spacing w:before="19" w:line="222" w:lineRule="auto"/>
                    <w:rPr>
                      <w:rFonts w:ascii="SimHei" w:hAnsi="SimHei" w:eastAsia="SimHei" w:cs="SimHei"/>
                      <w:sz w:val="20"/>
                      <w:szCs w:val="20"/>
                    </w:rPr>
                  </w:pPr>
                  <w:r>
                    <w:rPr>
                      <w:rFonts w:ascii="SimHei" w:hAnsi="SimHei" w:eastAsia="SimHei" w:cs="SimHei"/>
                      <w:sz w:val="20"/>
                      <w:szCs w:val="20"/>
                      <w:spacing w:val="14"/>
                    </w:rPr>
                    <w:t>上海张园园址一角。</w:t>
                  </w:r>
                </w:p>
              </w:txbxContent>
            </v:textbox>
          </v:shape>
        </w:pict>
      </w:r>
      <w:r>
        <w:pict>
          <v:shape id="_x0000_s116" style="position:absolute;margin-left:-17.186pt;margin-top:757.869pt;mso-position-vertical-relative:text;mso-position-horizontal-relative:text;width:305.05pt;height:14.05pt;z-index:252390400;" filled="false" stroked="false" type="#_x0000_t202">
            <v:fill on="false"/>
            <v:stroke on="false"/>
            <v:path/>
            <v:imagedata o:title=""/>
            <o:lock v:ext="edit" aspectratio="false"/>
            <v:textbox inset="0mm,0mm,0mm,0mm">
              <w:txbxContent>
                <w:p>
                  <w:pPr>
                    <w:ind w:left="20"/>
                    <w:spacing w:before="19" w:line="222" w:lineRule="auto"/>
                    <w:rPr>
                      <w:rFonts w:ascii="SimHei" w:hAnsi="SimHei" w:eastAsia="SimHei" w:cs="SimHei"/>
                      <w:sz w:val="20"/>
                      <w:szCs w:val="20"/>
                    </w:rPr>
                  </w:pPr>
                  <w:r>
                    <w:rPr>
                      <w:rFonts w:ascii="SimHei" w:hAnsi="SimHei" w:eastAsia="SimHei" w:cs="SimHei"/>
                      <w:sz w:val="20"/>
                      <w:szCs w:val="20"/>
                      <w:spacing w:val="11"/>
                    </w:rPr>
                    <w:t>1909年上海《图画日报》连载的《上海之建筑》</w:t>
                  </w:r>
                  <w:r>
                    <w:rPr>
                      <w:rFonts w:ascii="SimHei" w:hAnsi="SimHei" w:eastAsia="SimHei" w:cs="SimHei"/>
                      <w:sz w:val="20"/>
                      <w:szCs w:val="20"/>
                      <w:spacing w:val="11"/>
                    </w:rPr>
                    <w:t xml:space="preserve"> </w:t>
                  </w:r>
                  <w:r>
                    <w:rPr>
                      <w:rFonts w:ascii="SimHei" w:hAnsi="SimHei" w:eastAsia="SimHei" w:cs="SimHei"/>
                      <w:sz w:val="20"/>
                      <w:szCs w:val="20"/>
                      <w:spacing w:val="11"/>
                    </w:rPr>
                    <w:t>一文中的张园。</w:t>
                  </w:r>
                </w:p>
              </w:txbxContent>
            </v:textbox>
          </v:shape>
        </w:pict>
      </w:r>
      <w:r>
        <w:drawing>
          <wp:anchor distT="0" distB="0" distL="0" distR="0" simplePos="0" relativeHeight="252388352" behindDoc="0" locked="0" layoutInCell="1" allowOverlap="1">
            <wp:simplePos x="0" y="0"/>
            <wp:positionH relativeFrom="column">
              <wp:posOffset>-256308</wp:posOffset>
            </wp:positionH>
            <wp:positionV relativeFrom="paragraph">
              <wp:posOffset>1231848</wp:posOffset>
            </wp:positionV>
            <wp:extent cx="4464047" cy="3149633"/>
            <wp:effectExtent l="0" t="0" r="0" b="0"/>
            <wp:wrapNone/>
            <wp:docPr id="216" name="IM 216"/>
            <wp:cNvGraphicFramePr/>
            <a:graphic>
              <a:graphicData uri="http://schemas.openxmlformats.org/drawingml/2006/picture">
                <pic:pic>
                  <pic:nvPicPr>
                    <pic:cNvPr id="216" name="IM 216"/>
                    <pic:cNvPicPr/>
                  </pic:nvPicPr>
                  <pic:blipFill>
                    <a:blip r:embed="rId106"/>
                    <a:stretch>
                      <a:fillRect/>
                    </a:stretch>
                  </pic:blipFill>
                  <pic:spPr>
                    <a:xfrm rot="0">
                      <a:off x="0" y="0"/>
                      <a:ext cx="4464047" cy="3149633"/>
                    </a:xfrm>
                    <a:prstGeom prst="rect">
                      <a:avLst/>
                    </a:prstGeom>
                  </pic:spPr>
                </pic:pic>
              </a:graphicData>
            </a:graphic>
          </wp:anchor>
        </w:drawing>
      </w:r>
      <w:r>
        <w:rPr>
          <w:position w:val="-6"/>
        </w:rPr>
        <w:drawing>
          <wp:inline distT="0" distB="0" distL="0" distR="0">
            <wp:extent cx="199209" cy="1854235"/>
            <wp:effectExtent l="0" t="0" r="0" b="0"/>
            <wp:docPr id="218" name="IM 218"/>
            <wp:cNvGraphicFramePr/>
            <a:graphic>
              <a:graphicData uri="http://schemas.openxmlformats.org/drawingml/2006/picture">
                <pic:pic>
                  <pic:nvPicPr>
                    <pic:cNvPr id="218" name="IM 218"/>
                    <pic:cNvPicPr/>
                  </pic:nvPicPr>
                  <pic:blipFill>
                    <a:blip r:embed="rId107"/>
                    <a:stretch>
                      <a:fillRect/>
                    </a:stretch>
                  </pic:blipFill>
                  <pic:spPr>
                    <a:xfrm rot="0">
                      <a:off x="0" y="0"/>
                      <a:ext cx="199209" cy="1854235"/>
                    </a:xfrm>
                    <a:prstGeom prst="rect">
                      <a:avLst/>
                    </a:prstGeom>
                  </pic:spPr>
                </pic:pic>
              </a:graphicData>
            </a:graphic>
          </wp:inline>
        </w:drawing>
      </w:r>
    </w:p>
    <w:p>
      <w:pPr>
        <w:spacing w:line="314" w:lineRule="exact"/>
        <w:sectPr>
          <w:pgSz w:w="11910" w:h="16840"/>
          <w:pgMar w:top="400" w:right="1012" w:bottom="400" w:left="0" w:header="0" w:footer="0" w:gutter="0"/>
          <w:textDirection w:val="tbRl"/>
        </w:sectPr>
        <w:rPr/>
      </w:pPr>
    </w:p>
    <w:p>
      <w:pPr>
        <w:pStyle w:val="BodyText"/>
        <w:spacing w:line="304" w:lineRule="auto"/>
        <w:rPr/>
      </w:pPr>
      <w:r/>
    </w:p>
    <w:p>
      <w:pPr>
        <w:pStyle w:val="BodyText"/>
        <w:spacing w:line="304" w:lineRule="auto"/>
        <w:rPr/>
      </w:pPr>
      <w:r/>
    </w:p>
    <w:p>
      <w:pPr>
        <w:pStyle w:val="BodyText"/>
        <w:spacing w:line="304" w:lineRule="auto"/>
        <w:rPr/>
      </w:pPr>
      <w:r/>
    </w:p>
    <w:p>
      <w:pPr>
        <w:spacing w:before="92" w:line="229" w:lineRule="auto"/>
        <w:jc w:val="right"/>
        <w:rPr>
          <w:rFonts w:ascii="SimSun" w:hAnsi="SimSun" w:eastAsia="SimSun" w:cs="SimSun"/>
          <w:sz w:val="27"/>
          <w:szCs w:val="27"/>
        </w:rPr>
      </w:pPr>
      <w:r>
        <w:rPr>
          <w:rFonts w:ascii="STXingkai" w:hAnsi="STXingkai" w:eastAsia="STXingkai" w:cs="STXingkai"/>
          <w:sz w:val="27"/>
          <w:szCs w:val="27"/>
          <w:b/>
          <w:bCs/>
          <w:spacing w:val="-22"/>
        </w:rPr>
        <w:t>蔡</w:t>
      </w:r>
      <w:r>
        <w:rPr>
          <w:rFonts w:ascii="STXingkai" w:hAnsi="STXingkai" w:eastAsia="STXingkai" w:cs="STXingkai"/>
          <w:sz w:val="27"/>
          <w:szCs w:val="27"/>
          <w:spacing w:val="7"/>
        </w:rPr>
        <w:t xml:space="preserve">   </w:t>
      </w:r>
      <w:r>
        <w:rPr>
          <w:rFonts w:ascii="STXingkai" w:hAnsi="STXingkai" w:eastAsia="STXingkai" w:cs="STXingkai"/>
          <w:sz w:val="27"/>
          <w:szCs w:val="27"/>
          <w:b/>
          <w:bCs/>
          <w:spacing w:val="-22"/>
        </w:rPr>
        <w:t>元</w:t>
      </w:r>
      <w:r>
        <w:rPr>
          <w:rFonts w:ascii="STXingkai" w:hAnsi="STXingkai" w:eastAsia="STXingkai" w:cs="STXingkai"/>
          <w:sz w:val="27"/>
          <w:szCs w:val="27"/>
          <w:spacing w:val="-22"/>
        </w:rPr>
        <w:t xml:space="preserve">   </w:t>
      </w:r>
      <w:r>
        <w:rPr>
          <w:rFonts w:ascii="STXingkai" w:hAnsi="STXingkai" w:eastAsia="STXingkai" w:cs="STXingkai"/>
          <w:sz w:val="27"/>
          <w:szCs w:val="27"/>
          <w:b/>
          <w:bCs/>
          <w:spacing w:val="-21"/>
        </w:rPr>
        <w:t>培</w:t>
      </w:r>
      <w:r>
        <w:rPr>
          <w:rFonts w:ascii="STXingkai" w:hAnsi="STXingkai" w:eastAsia="STXingkai" w:cs="STXingkai"/>
          <w:sz w:val="27"/>
          <w:szCs w:val="27"/>
          <w:spacing w:val="3"/>
        </w:rPr>
        <w:t xml:space="preserve">   </w:t>
      </w:r>
      <w:r>
        <w:rPr>
          <w:rFonts w:ascii="STXingkai" w:hAnsi="STXingkai" w:eastAsia="STXingkai" w:cs="STXingkai"/>
          <w:sz w:val="27"/>
          <w:szCs w:val="27"/>
          <w:b/>
          <w:bCs/>
          <w:spacing w:val="-21"/>
        </w:rPr>
        <w:t>画</w:t>
      </w:r>
      <w:r>
        <w:rPr>
          <w:rFonts w:ascii="STXingkai" w:hAnsi="STXingkai" w:eastAsia="STXingkai" w:cs="STXingkai"/>
          <w:sz w:val="27"/>
          <w:szCs w:val="27"/>
          <w:spacing w:val="4"/>
        </w:rPr>
        <w:t xml:space="preserve">   </w:t>
      </w:r>
      <w:r>
        <w:rPr>
          <w:rFonts w:ascii="STXingkai" w:hAnsi="STXingkai" w:eastAsia="STXingkai" w:cs="STXingkai"/>
          <w:sz w:val="27"/>
          <w:szCs w:val="27"/>
          <w:b/>
          <w:bCs/>
          <w:spacing w:val="-21"/>
        </w:rPr>
        <w:t>传</w:t>
      </w:r>
      <w:r>
        <w:rPr>
          <w:rFonts w:ascii="STXingkai" w:hAnsi="STXingkai" w:eastAsia="STXingkai" w:cs="STXingkai"/>
          <w:sz w:val="27"/>
          <w:szCs w:val="27"/>
          <w:spacing w:val="4"/>
        </w:rPr>
        <w:t xml:space="preserve">       </w:t>
      </w:r>
      <w:r>
        <w:rPr>
          <w:rFonts w:ascii="SimSun" w:hAnsi="SimSun" w:eastAsia="SimSun" w:cs="SimSun"/>
          <w:sz w:val="27"/>
          <w:szCs w:val="27"/>
          <w:b/>
          <w:bCs/>
          <w:spacing w:val="-21"/>
        </w:rPr>
        <w:t>04</w:t>
      </w:r>
      <w:r>
        <w:rPr>
          <w:rFonts w:ascii="SimSun" w:hAnsi="SimSun" w:eastAsia="SimSun" w:cs="SimSun"/>
          <w:sz w:val="27"/>
          <w:szCs w:val="27"/>
          <w:b/>
          <w:bCs/>
          <w:spacing w:val="-16"/>
        </w:rPr>
        <w:t>7</w:t>
      </w:r>
    </w:p>
    <w:p>
      <w:pPr>
        <w:pStyle w:val="BodyText"/>
        <w:spacing w:line="435" w:lineRule="auto"/>
        <w:rPr/>
      </w:pPr>
      <w:r/>
    </w:p>
    <w:p>
      <w:pPr>
        <w:ind w:left="30" w:right="507"/>
        <w:spacing w:before="87" w:line="367" w:lineRule="auto"/>
        <w:rPr>
          <w:rFonts w:ascii="SimSun" w:hAnsi="SimSun" w:eastAsia="SimSun" w:cs="SimSun"/>
          <w:sz w:val="27"/>
          <w:szCs w:val="27"/>
        </w:rPr>
      </w:pPr>
      <w:r>
        <w:rPr>
          <w:rFonts w:ascii="SimSun" w:hAnsi="SimSun" w:eastAsia="SimSun" w:cs="SimSun"/>
          <w:sz w:val="27"/>
          <w:szCs w:val="27"/>
          <w:spacing w:val="-2"/>
        </w:rPr>
        <w:t>近),占地几十亩，内建数幢别致的西式小楼，另有一广场；园内小桥流水，鸟</w:t>
      </w:r>
      <w:r>
        <w:rPr>
          <w:rFonts w:ascii="SimSun" w:hAnsi="SimSun" w:eastAsia="SimSun" w:cs="SimSun"/>
          <w:sz w:val="27"/>
          <w:szCs w:val="27"/>
          <w:spacing w:val="12"/>
        </w:rPr>
        <w:t xml:space="preserve"> </w:t>
      </w:r>
      <w:r>
        <w:rPr>
          <w:rFonts w:ascii="SimSun" w:hAnsi="SimSun" w:eastAsia="SimSun" w:cs="SimSun"/>
          <w:sz w:val="27"/>
          <w:szCs w:val="27"/>
          <w:spacing w:val="-5"/>
        </w:rPr>
        <w:t>语花香，是当时上海市民游乐、休憩的一个重要场所。1903年2月15日，由徐敬</w:t>
      </w:r>
      <w:r>
        <w:rPr>
          <w:rFonts w:ascii="SimSun" w:hAnsi="SimSun" w:eastAsia="SimSun" w:cs="SimSun"/>
          <w:sz w:val="27"/>
          <w:szCs w:val="27"/>
          <w:spacing w:val="6"/>
        </w:rPr>
        <w:t xml:space="preserve"> </w:t>
      </w:r>
      <w:r>
        <w:rPr>
          <w:rFonts w:ascii="SimSun" w:hAnsi="SimSun" w:eastAsia="SimSun" w:cs="SimSun"/>
          <w:sz w:val="27"/>
          <w:szCs w:val="27"/>
          <w:spacing w:val="9"/>
        </w:rPr>
        <w:t>吾借到张园安增第(游人休息饮茶的大楼厅),举行了第一次演说会。随后，</w:t>
      </w:r>
      <w:r>
        <w:rPr>
          <w:rFonts w:ascii="SimSun" w:hAnsi="SimSun" w:eastAsia="SimSun" w:cs="SimSun"/>
          <w:sz w:val="27"/>
          <w:szCs w:val="27"/>
          <w:spacing w:val="2"/>
        </w:rPr>
        <w:t xml:space="preserve"> </w:t>
      </w:r>
      <w:r>
        <w:rPr>
          <w:rFonts w:ascii="SimSun" w:hAnsi="SimSun" w:eastAsia="SimSun" w:cs="SimSun"/>
          <w:sz w:val="27"/>
          <w:szCs w:val="27"/>
          <w:spacing w:val="6"/>
        </w:rPr>
        <w:t>每星期总有一两个下午有人在此进行公开演讲。每次演讲除预定一两个或两</w:t>
      </w:r>
      <w:r>
        <w:rPr>
          <w:rFonts w:ascii="SimSun" w:hAnsi="SimSun" w:eastAsia="SimSun" w:cs="SimSun"/>
          <w:sz w:val="27"/>
          <w:szCs w:val="27"/>
          <w:spacing w:val="3"/>
        </w:rPr>
        <w:t xml:space="preserve"> </w:t>
      </w:r>
      <w:r>
        <w:rPr>
          <w:rFonts w:ascii="SimSun" w:hAnsi="SimSun" w:eastAsia="SimSun" w:cs="SimSun"/>
          <w:sz w:val="27"/>
          <w:szCs w:val="27"/>
          <w:spacing w:val="6"/>
        </w:rPr>
        <w:t>三个演讲者之外，其他人随时都可以上台讲演。所讲内容每次各不相同，但</w:t>
      </w:r>
      <w:r>
        <w:rPr>
          <w:rFonts w:ascii="SimSun" w:hAnsi="SimSun" w:eastAsia="SimSun" w:cs="SimSun"/>
          <w:sz w:val="27"/>
          <w:szCs w:val="27"/>
          <w:spacing w:val="2"/>
        </w:rPr>
        <w:t xml:space="preserve"> </w:t>
      </w:r>
      <w:r>
        <w:rPr>
          <w:rFonts w:ascii="SimSun" w:hAnsi="SimSun" w:eastAsia="SimSun" w:cs="SimSun"/>
          <w:sz w:val="27"/>
          <w:szCs w:val="27"/>
          <w:spacing w:val="6"/>
        </w:rPr>
        <w:t>中心思想总离不开反清革命。从爱国学社所在的泥城桥福源里至张园，有相</w:t>
      </w:r>
      <w:r>
        <w:rPr>
          <w:rFonts w:ascii="SimSun" w:hAnsi="SimSun" w:eastAsia="SimSun" w:cs="SimSun"/>
          <w:sz w:val="27"/>
          <w:szCs w:val="27"/>
          <w:spacing w:val="13"/>
        </w:rPr>
        <w:t xml:space="preserve"> </w:t>
      </w:r>
      <w:r>
        <w:rPr>
          <w:rFonts w:ascii="SimSun" w:hAnsi="SimSun" w:eastAsia="SimSun" w:cs="SimSun"/>
          <w:sz w:val="27"/>
          <w:szCs w:val="27"/>
          <w:spacing w:val="6"/>
        </w:rPr>
        <w:t>当一段距离，学员数十人，穿着统一的操衣，排着双行队伍，迈着整齐的步</w:t>
      </w:r>
      <w:r>
        <w:rPr>
          <w:rFonts w:ascii="SimSun" w:hAnsi="SimSun" w:eastAsia="SimSun" w:cs="SimSun"/>
          <w:sz w:val="27"/>
          <w:szCs w:val="27"/>
          <w:spacing w:val="4"/>
        </w:rPr>
        <w:t xml:space="preserve"> </w:t>
      </w:r>
      <w:r>
        <w:rPr>
          <w:rFonts w:ascii="SimSun" w:hAnsi="SimSun" w:eastAsia="SimSun" w:cs="SimSun"/>
          <w:sz w:val="27"/>
          <w:szCs w:val="27"/>
          <w:spacing w:val="-1"/>
        </w:rPr>
        <w:t>伐，沿着静安寺路走来走去，煞是威风。租界中一些外国</w:t>
      </w:r>
      <w:r>
        <w:rPr>
          <w:rFonts w:ascii="SimSun" w:hAnsi="SimSun" w:eastAsia="SimSun" w:cs="SimSun"/>
          <w:sz w:val="27"/>
          <w:szCs w:val="27"/>
          <w:spacing w:val="-2"/>
        </w:rPr>
        <w:t>高级巡捕见了，也只</w:t>
      </w:r>
      <w:r>
        <w:rPr>
          <w:rFonts w:ascii="SimSun" w:hAnsi="SimSun" w:eastAsia="SimSun" w:cs="SimSun"/>
          <w:sz w:val="27"/>
          <w:szCs w:val="27"/>
        </w:rPr>
        <w:t xml:space="preserve"> </w:t>
      </w:r>
      <w:r>
        <w:rPr>
          <w:rFonts w:ascii="SimSun" w:hAnsi="SimSun" w:eastAsia="SimSun" w:cs="SimSun"/>
          <w:sz w:val="27"/>
          <w:szCs w:val="27"/>
          <w:spacing w:val="-2"/>
        </w:rPr>
        <w:t>好朝他们看看，中国人见了颇有扬眉吐气之概。</w:t>
      </w:r>
    </w:p>
    <w:p>
      <w:pPr>
        <w:ind w:left="30" w:right="513" w:firstLine="560"/>
        <w:spacing w:before="63" w:line="367" w:lineRule="auto"/>
        <w:rPr>
          <w:rFonts w:ascii="SimSun" w:hAnsi="SimSun" w:eastAsia="SimSun" w:cs="SimSun"/>
          <w:sz w:val="27"/>
          <w:szCs w:val="27"/>
        </w:rPr>
      </w:pPr>
      <w:r>
        <w:rPr>
          <w:rFonts w:ascii="SimSun" w:hAnsi="SimSun" w:eastAsia="SimSun" w:cs="SimSun"/>
          <w:sz w:val="27"/>
          <w:szCs w:val="27"/>
          <w:spacing w:val="6"/>
        </w:rPr>
        <w:t>蔡元培不仅是张园演说会的重要组织者，而且也是重要的演讲者之一。</w:t>
      </w:r>
      <w:r>
        <w:rPr>
          <w:rFonts w:ascii="SimSun" w:hAnsi="SimSun" w:eastAsia="SimSun" w:cs="SimSun"/>
          <w:sz w:val="27"/>
          <w:szCs w:val="27"/>
          <w:spacing w:val="15"/>
        </w:rPr>
        <w:t xml:space="preserve"> </w:t>
      </w:r>
      <w:r>
        <w:rPr>
          <w:rFonts w:ascii="SimSun" w:hAnsi="SimSun" w:eastAsia="SimSun" w:cs="SimSun"/>
          <w:sz w:val="27"/>
          <w:szCs w:val="27"/>
          <w:spacing w:val="17"/>
        </w:rPr>
        <w:t>如1903年4月25日，为反对广西巡抚王之春拟借法国军队镇压哥老会陆亚</w:t>
      </w:r>
      <w:r>
        <w:rPr>
          <w:rFonts w:ascii="SimSun" w:hAnsi="SimSun" w:eastAsia="SimSun" w:cs="SimSun"/>
          <w:sz w:val="27"/>
          <w:szCs w:val="27"/>
          <w:spacing w:val="11"/>
        </w:rPr>
        <w:t xml:space="preserve"> </w:t>
      </w:r>
      <w:r>
        <w:rPr>
          <w:rFonts w:ascii="SimSun" w:hAnsi="SimSun" w:eastAsia="SimSun" w:cs="SimSun"/>
          <w:sz w:val="27"/>
          <w:szCs w:val="27"/>
          <w:spacing w:val="6"/>
        </w:rPr>
        <w:t>发、王和顺等和出卖广西全省矿路权之举，中国教育会、爱国学社以及旅沪</w:t>
      </w:r>
      <w:r>
        <w:rPr>
          <w:rFonts w:ascii="SimSun" w:hAnsi="SimSun" w:eastAsia="SimSun" w:cs="SimSun"/>
          <w:sz w:val="27"/>
          <w:szCs w:val="27"/>
          <w:spacing w:val="13"/>
        </w:rPr>
        <w:t xml:space="preserve"> </w:t>
      </w:r>
      <w:r>
        <w:rPr>
          <w:rFonts w:ascii="SimSun" w:hAnsi="SimSun" w:eastAsia="SimSun" w:cs="SimSun"/>
          <w:sz w:val="27"/>
          <w:szCs w:val="27"/>
          <w:spacing w:val="6"/>
        </w:rPr>
        <w:t>各省绅商三四百人在张园举行演说会，蔡元培发表重要演讲，指出阻止桂抚</w:t>
      </w:r>
      <w:r>
        <w:rPr>
          <w:rFonts w:ascii="SimSun" w:hAnsi="SimSun" w:eastAsia="SimSun" w:cs="SimSun"/>
          <w:sz w:val="27"/>
          <w:szCs w:val="27"/>
          <w:spacing w:val="1"/>
        </w:rPr>
        <w:t xml:space="preserve"> </w:t>
      </w:r>
      <w:r>
        <w:rPr>
          <w:rFonts w:ascii="SimSun" w:hAnsi="SimSun" w:eastAsia="SimSun" w:cs="SimSun"/>
          <w:sz w:val="27"/>
          <w:szCs w:val="27"/>
          <w:spacing w:val="-5"/>
        </w:rPr>
        <w:t>借兵，出卖主权，“此是全国人的事，不是一二省之事”,</w:t>
      </w:r>
      <w:r>
        <w:rPr>
          <w:rFonts w:ascii="SimSun" w:hAnsi="SimSun" w:eastAsia="SimSun" w:cs="SimSun"/>
          <w:sz w:val="27"/>
          <w:szCs w:val="27"/>
          <w:spacing w:val="-6"/>
        </w:rPr>
        <w:t>并建议：“现在我等</w:t>
      </w:r>
      <w:r>
        <w:rPr>
          <w:rFonts w:ascii="SimSun" w:hAnsi="SimSun" w:eastAsia="SimSun" w:cs="SimSun"/>
          <w:sz w:val="27"/>
          <w:szCs w:val="27"/>
        </w:rPr>
        <w:t xml:space="preserve"> </w:t>
      </w:r>
      <w:r>
        <w:rPr>
          <w:rFonts w:ascii="SimSun" w:hAnsi="SimSun" w:eastAsia="SimSun" w:cs="SimSun"/>
          <w:sz w:val="27"/>
          <w:szCs w:val="27"/>
          <w:spacing w:val="6"/>
        </w:rPr>
        <w:t>对付王之春，要桂省人民先从本地阻挠此事，上海及各地遥为声援，遍告同</w:t>
      </w:r>
      <w:r>
        <w:rPr>
          <w:rFonts w:ascii="SimSun" w:hAnsi="SimSun" w:eastAsia="SimSun" w:cs="SimSun"/>
          <w:sz w:val="27"/>
          <w:szCs w:val="27"/>
          <w:spacing w:val="15"/>
        </w:rPr>
        <w:t xml:space="preserve"> </w:t>
      </w:r>
      <w:r>
        <w:rPr>
          <w:rFonts w:ascii="SimSun" w:hAnsi="SimSun" w:eastAsia="SimSun" w:cs="SimSun"/>
          <w:sz w:val="27"/>
          <w:szCs w:val="27"/>
          <w:spacing w:val="-5"/>
        </w:rPr>
        <w:t>志。就今日起，立一团体，专为阻法兵而设，愿与此会者即请签名。”</w:t>
      </w:r>
      <w:r>
        <w:rPr>
          <w:rFonts w:ascii="SimSun" w:hAnsi="SimSun" w:eastAsia="SimSun" w:cs="SimSun"/>
          <w:sz w:val="27"/>
          <w:szCs w:val="27"/>
          <w:spacing w:val="-6"/>
        </w:rPr>
        <w:t>[1]与会</w:t>
      </w:r>
      <w:r>
        <w:rPr>
          <w:rFonts w:ascii="SimSun" w:hAnsi="SimSun" w:eastAsia="SimSun" w:cs="SimSun"/>
          <w:sz w:val="27"/>
          <w:szCs w:val="27"/>
        </w:rPr>
        <w:t xml:space="preserve"> </w:t>
      </w:r>
      <w:r>
        <w:rPr>
          <w:rFonts w:ascii="SimSun" w:hAnsi="SimSun" w:eastAsia="SimSun" w:cs="SimSun"/>
          <w:sz w:val="27"/>
          <w:szCs w:val="27"/>
          <w:spacing w:val="-5"/>
        </w:rPr>
        <w:t>者响应蔡元培的建议，演讲一结束，即纷纷签名，成立保国会。又如4月</w:t>
      </w:r>
      <w:r>
        <w:rPr>
          <w:rFonts w:ascii="SimSun" w:hAnsi="SimSun" w:eastAsia="SimSun" w:cs="SimSun"/>
          <w:sz w:val="27"/>
          <w:szCs w:val="27"/>
          <w:spacing w:val="-6"/>
        </w:rPr>
        <w:t>30日，</w:t>
      </w:r>
      <w:r>
        <w:rPr>
          <w:rFonts w:ascii="SimSun" w:hAnsi="SimSun" w:eastAsia="SimSun" w:cs="SimSun"/>
          <w:sz w:val="27"/>
          <w:szCs w:val="27"/>
        </w:rPr>
        <w:t xml:space="preserve"> </w:t>
      </w:r>
      <w:r>
        <w:rPr>
          <w:rFonts w:ascii="SimSun" w:hAnsi="SimSun" w:eastAsia="SimSun" w:cs="SimSun"/>
          <w:sz w:val="27"/>
          <w:szCs w:val="27"/>
          <w:spacing w:val="6"/>
        </w:rPr>
        <w:t>在张园又一次举行演说会，除爱国学社社员戎装列队入场外，爱国女学、务</w:t>
      </w:r>
      <w:r>
        <w:rPr>
          <w:rFonts w:ascii="SimSun" w:hAnsi="SimSun" w:eastAsia="SimSun" w:cs="SimSun"/>
          <w:sz w:val="27"/>
          <w:szCs w:val="27"/>
          <w:spacing w:val="3"/>
        </w:rPr>
        <w:t xml:space="preserve"> </w:t>
      </w:r>
      <w:r>
        <w:rPr>
          <w:rFonts w:ascii="SimSun" w:hAnsi="SimSun" w:eastAsia="SimSun" w:cs="SimSun"/>
          <w:sz w:val="27"/>
          <w:szCs w:val="27"/>
          <w:spacing w:val="6"/>
        </w:rPr>
        <w:t>本女塾和育材学堂的学生也都来参加，包括其他方面的人士，出席者总计约</w:t>
      </w:r>
      <w:r>
        <w:rPr>
          <w:rFonts w:ascii="SimSun" w:hAnsi="SimSun" w:eastAsia="SimSun" w:cs="SimSun"/>
          <w:sz w:val="27"/>
          <w:szCs w:val="27"/>
          <w:spacing w:val="15"/>
        </w:rPr>
        <w:t xml:space="preserve"> </w:t>
      </w:r>
      <w:r>
        <w:rPr>
          <w:rFonts w:ascii="SimSun" w:hAnsi="SimSun" w:eastAsia="SimSun" w:cs="SimSun"/>
          <w:sz w:val="27"/>
          <w:szCs w:val="27"/>
          <w:spacing w:val="-2"/>
        </w:rPr>
        <w:t>1200人。蔡元培首先登台演说，提出“上海应设国民公会，以议论国事，如东</w:t>
      </w:r>
      <w:r>
        <w:rPr>
          <w:rFonts w:ascii="SimSun" w:hAnsi="SimSun" w:eastAsia="SimSun" w:cs="SimSun"/>
          <w:sz w:val="27"/>
          <w:szCs w:val="27"/>
          <w:spacing w:val="15"/>
        </w:rPr>
        <w:t xml:space="preserve"> </w:t>
      </w:r>
      <w:r>
        <w:rPr>
          <w:rFonts w:ascii="SimSun" w:hAnsi="SimSun" w:eastAsia="SimSun" w:cs="SimSun"/>
          <w:sz w:val="27"/>
          <w:szCs w:val="27"/>
          <w:spacing w:val="-2"/>
        </w:rPr>
        <w:t>三省、广西等重要问题”。最后，大会决定建立上海抗俄义勇队，许多人当场</w:t>
      </w:r>
      <w:r>
        <w:rPr>
          <w:rFonts w:ascii="SimSun" w:hAnsi="SimSun" w:eastAsia="SimSun" w:cs="SimSun"/>
          <w:sz w:val="27"/>
          <w:szCs w:val="27"/>
          <w:spacing w:val="3"/>
        </w:rPr>
        <w:t xml:space="preserve"> </w:t>
      </w:r>
      <w:r>
        <w:rPr>
          <w:rFonts w:ascii="SimSun" w:hAnsi="SimSun" w:eastAsia="SimSun" w:cs="SimSun"/>
          <w:sz w:val="27"/>
          <w:szCs w:val="27"/>
          <w:spacing w:val="6"/>
        </w:rPr>
        <w:t>签名参加。总之，在蔡元培等的带领下，张园演说会成为爱国学社师生一项</w:t>
      </w:r>
      <w:r>
        <w:rPr>
          <w:rFonts w:ascii="SimSun" w:hAnsi="SimSun" w:eastAsia="SimSun" w:cs="SimSun"/>
          <w:sz w:val="27"/>
          <w:szCs w:val="27"/>
          <w:spacing w:val="7"/>
        </w:rPr>
        <w:t xml:space="preserve"> </w:t>
      </w:r>
      <w:r>
        <w:rPr>
          <w:rFonts w:ascii="SimSun" w:hAnsi="SimSun" w:eastAsia="SimSun" w:cs="SimSun"/>
          <w:sz w:val="27"/>
          <w:szCs w:val="27"/>
          <w:spacing w:val="-2"/>
        </w:rPr>
        <w:t>十分重要的活动，正如俞子夷回忆所说：大家的</w:t>
      </w:r>
      <w:r>
        <w:rPr>
          <w:rFonts w:ascii="SimSun" w:hAnsi="SimSun" w:eastAsia="SimSun" w:cs="SimSun"/>
          <w:sz w:val="27"/>
          <w:szCs w:val="27"/>
          <w:spacing w:val="-3"/>
        </w:rPr>
        <w:t>心目中，演讲会是一件大事，</w:t>
      </w:r>
    </w:p>
    <w:p>
      <w:pPr>
        <w:pStyle w:val="BodyText"/>
        <w:spacing w:line="331" w:lineRule="auto"/>
        <w:rPr/>
      </w:pPr>
      <w:r/>
    </w:p>
    <w:p>
      <w:pPr>
        <w:pStyle w:val="BodyText"/>
        <w:spacing w:line="332" w:lineRule="auto"/>
        <w:rPr/>
      </w:pPr>
      <w:r>
        <w:drawing>
          <wp:anchor distT="0" distB="0" distL="0" distR="0" simplePos="0" relativeHeight="252407808" behindDoc="0" locked="0" layoutInCell="1" allowOverlap="1">
            <wp:simplePos x="0" y="0"/>
            <wp:positionH relativeFrom="column">
              <wp:posOffset>0</wp:posOffset>
            </wp:positionH>
            <wp:positionV relativeFrom="paragraph">
              <wp:posOffset>30017</wp:posOffset>
            </wp:positionV>
            <wp:extent cx="2952763" cy="6416"/>
            <wp:effectExtent l="0" t="0" r="0" b="0"/>
            <wp:wrapNone/>
            <wp:docPr id="220" name="IM 220"/>
            <wp:cNvGraphicFramePr/>
            <a:graphic>
              <a:graphicData uri="http://schemas.openxmlformats.org/drawingml/2006/picture">
                <pic:pic>
                  <pic:nvPicPr>
                    <pic:cNvPr id="220" name="IM 220"/>
                    <pic:cNvPicPr/>
                  </pic:nvPicPr>
                  <pic:blipFill>
                    <a:blip r:embed="rId108"/>
                    <a:stretch>
                      <a:fillRect/>
                    </a:stretch>
                  </pic:blipFill>
                  <pic:spPr>
                    <a:xfrm rot="0">
                      <a:off x="0" y="0"/>
                      <a:ext cx="2952763" cy="6416"/>
                    </a:xfrm>
                    <a:prstGeom prst="rect">
                      <a:avLst/>
                    </a:prstGeom>
                  </pic:spPr>
                </pic:pic>
              </a:graphicData>
            </a:graphic>
          </wp:anchor>
        </w:drawing>
      </w:r>
      <w:r/>
    </w:p>
    <w:p>
      <w:pPr>
        <w:ind w:left="119"/>
        <w:spacing w:before="68" w:line="216" w:lineRule="auto"/>
        <w:rPr>
          <w:rFonts w:ascii="SimSun" w:hAnsi="SimSun" w:eastAsia="SimSun" w:cs="SimSun"/>
          <w:sz w:val="21"/>
          <w:szCs w:val="21"/>
        </w:rPr>
      </w:pPr>
      <w:r>
        <w:rPr>
          <w:rFonts w:ascii="SimSun" w:hAnsi="SimSun" w:eastAsia="SimSun" w:cs="SimSun"/>
          <w:sz w:val="21"/>
          <w:szCs w:val="21"/>
          <w:spacing w:val="6"/>
        </w:rPr>
        <w:t>[1]高平叔编：《蔡元培全集》(第1卷),中华书局1984年版，第174页。</w:t>
      </w:r>
    </w:p>
    <w:p>
      <w:pPr>
        <w:spacing w:line="216" w:lineRule="auto"/>
        <w:sectPr>
          <w:pgSz w:w="11910" w:h="16840"/>
          <w:pgMar w:top="400" w:right="853" w:bottom="400" w:left="1380" w:header="0" w:footer="0"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ind w:left="470"/>
        <w:spacing w:before="178" w:line="162" w:lineRule="auto"/>
        <w:rPr>
          <w:rFonts w:ascii="Times New Roman" w:hAnsi="Times New Roman" w:eastAsia="Times New Roman" w:cs="Times New Roman"/>
          <w:sz w:val="62"/>
          <w:szCs w:val="62"/>
        </w:rPr>
      </w:pPr>
      <w:r>
        <w:rPr>
          <w:rFonts w:ascii="Times New Roman" w:hAnsi="Times New Roman" w:eastAsia="Times New Roman" w:cs="Times New Roman"/>
          <w:sz w:val="62"/>
          <w:szCs w:val="62"/>
          <w:spacing w:val="-5"/>
        </w:rPr>
        <w:t>048</w:t>
      </w:r>
    </w:p>
    <w:p>
      <w:pPr>
        <w:spacing w:line="221" w:lineRule="auto"/>
        <w:rPr>
          <w:rFonts w:ascii="SimHei" w:hAnsi="SimHei" w:eastAsia="SimHei" w:cs="SimHei"/>
          <w:sz w:val="26"/>
          <w:szCs w:val="26"/>
        </w:rPr>
      </w:pPr>
      <w:r>
        <w:rPr>
          <w:rFonts w:ascii="SimHei" w:hAnsi="SimHei" w:eastAsia="SimHei" w:cs="SimHei"/>
          <w:sz w:val="26"/>
          <w:szCs w:val="26"/>
          <w:spacing w:val="-28"/>
          <w:w w:val="98"/>
        </w:rPr>
        <w:t>20世纪中国教育家画传</w:t>
      </w:r>
    </w:p>
    <w:p>
      <w:pPr>
        <w:pStyle w:val="BodyText"/>
        <w:spacing w:line="241" w:lineRule="auto"/>
        <w:rPr/>
      </w:pPr>
      <w:r/>
    </w:p>
    <w:p>
      <w:pPr>
        <w:pStyle w:val="BodyText"/>
        <w:spacing w:line="241" w:lineRule="auto"/>
        <w:rPr/>
      </w:pPr>
      <w:r/>
    </w:p>
    <w:p>
      <w:pPr>
        <w:ind w:left="539"/>
        <w:spacing w:before="84" w:line="220" w:lineRule="auto"/>
        <w:rPr>
          <w:rFonts w:ascii="SimSun" w:hAnsi="SimSun" w:eastAsia="SimSun" w:cs="SimSun"/>
          <w:sz w:val="26"/>
          <w:szCs w:val="26"/>
        </w:rPr>
      </w:pPr>
      <w:r>
        <w:rPr>
          <w:rFonts w:ascii="SimSun" w:hAnsi="SimSun" w:eastAsia="SimSun" w:cs="SimSun"/>
          <w:sz w:val="26"/>
          <w:szCs w:val="26"/>
          <w:spacing w:val="10"/>
        </w:rPr>
        <w:t>比功课不知重要多少倍。</w:t>
      </w:r>
    </w:p>
    <w:p>
      <w:pPr>
        <w:ind w:left="470" w:firstLine="569"/>
        <w:spacing w:before="241" w:line="374" w:lineRule="auto"/>
        <w:tabs>
          <w:tab w:val="left" w:pos="610"/>
        </w:tabs>
        <w:rPr>
          <w:rFonts w:ascii="SimSun" w:hAnsi="SimSun" w:eastAsia="SimSun" w:cs="SimSun"/>
          <w:sz w:val="26"/>
          <w:szCs w:val="26"/>
        </w:rPr>
      </w:pPr>
      <w:r>
        <w:rPr>
          <w:rFonts w:ascii="SimSun" w:hAnsi="SimSun" w:eastAsia="SimSun" w:cs="SimSun"/>
          <w:sz w:val="26"/>
          <w:szCs w:val="26"/>
          <w:spacing w:val="14"/>
        </w:rPr>
        <w:t>除张园演说之外，蔡元培、吴稚晖、章炳麟等还轮流为《苏报》撰文， </w:t>
      </w:r>
      <w:r>
        <w:rPr>
          <w:rFonts w:ascii="SimSun" w:hAnsi="SimSun" w:eastAsia="SimSun" w:cs="SimSun"/>
          <w:sz w:val="26"/>
          <w:szCs w:val="26"/>
          <w:spacing w:val="24"/>
        </w:rPr>
        <w:t>宣传革命。《苏报》原是一份平庸小报，1896年在上海创刊，内容多</w:t>
      </w:r>
      <w:r>
        <w:rPr>
          <w:rFonts w:ascii="SimSun" w:hAnsi="SimSun" w:eastAsia="SimSun" w:cs="SimSun"/>
          <w:sz w:val="26"/>
          <w:szCs w:val="26"/>
          <w:spacing w:val="23"/>
        </w:rPr>
        <w:t>载市</w:t>
      </w:r>
      <w:r>
        <w:rPr>
          <w:rFonts w:ascii="SimSun" w:hAnsi="SimSun" w:eastAsia="SimSun" w:cs="SimSun"/>
          <w:sz w:val="26"/>
          <w:szCs w:val="26"/>
        </w:rPr>
        <w:t xml:space="preserve"> </w:t>
      </w:r>
      <w:r>
        <w:rPr>
          <w:rFonts w:ascii="SimSun" w:hAnsi="SimSun" w:eastAsia="SimSun" w:cs="SimSun"/>
          <w:sz w:val="26"/>
          <w:szCs w:val="26"/>
          <w:spacing w:val="16"/>
        </w:rPr>
        <w:t>井琐事，因经营不善，连年亏损。1898年为湖南衡山人陈范接</w:t>
      </w:r>
      <w:r>
        <w:rPr>
          <w:rFonts w:ascii="SimSun" w:hAnsi="SimSun" w:eastAsia="SimSun" w:cs="SimSun"/>
          <w:sz w:val="26"/>
          <w:szCs w:val="26"/>
          <w:spacing w:val="15"/>
        </w:rPr>
        <w:t>盘购买。陈范</w:t>
      </w:r>
      <w:r>
        <w:rPr>
          <w:rFonts w:ascii="SimSun" w:hAnsi="SimSun" w:eastAsia="SimSun" w:cs="SimSun"/>
          <w:sz w:val="26"/>
          <w:szCs w:val="26"/>
        </w:rPr>
        <w:t xml:space="preserve"> </w:t>
      </w:r>
      <w:r>
        <w:rPr>
          <w:rFonts w:ascii="SimSun" w:hAnsi="SimSun" w:eastAsia="SimSun" w:cs="SimSun"/>
          <w:sz w:val="26"/>
          <w:szCs w:val="26"/>
        </w:rPr>
        <w:tab/>
      </w:r>
      <w:r>
        <w:rPr>
          <w:rFonts w:ascii="SimSun" w:hAnsi="SimSun" w:eastAsia="SimSun" w:cs="SimSun"/>
          <w:sz w:val="26"/>
          <w:szCs w:val="26"/>
          <w:spacing w:val="10"/>
        </w:rPr>
        <w:t>(1860~1913),原名彝范，号梦坡，光绪十五年(1889年</w:t>
      </w:r>
      <w:r>
        <w:rPr>
          <w:rFonts w:ascii="SimSun" w:hAnsi="SimSun" w:eastAsia="SimSun" w:cs="SimSun"/>
          <w:sz w:val="26"/>
          <w:szCs w:val="26"/>
          <w:spacing w:val="9"/>
        </w:rPr>
        <w:t>)举人，曾出任江西铅</w:t>
      </w:r>
      <w:r>
        <w:rPr>
          <w:rFonts w:ascii="SimSun" w:hAnsi="SimSun" w:eastAsia="SimSun" w:cs="SimSun"/>
          <w:sz w:val="26"/>
          <w:szCs w:val="26"/>
        </w:rPr>
        <w:t xml:space="preserve"> </w:t>
      </w:r>
      <w:r>
        <w:rPr>
          <w:rFonts w:ascii="SimSun" w:hAnsi="SimSun" w:eastAsia="SimSun" w:cs="SimSun"/>
          <w:sz w:val="26"/>
          <w:szCs w:val="26"/>
          <w:spacing w:val="6"/>
        </w:rPr>
        <w:t>山知县，因教案落职，移居上海，具有反清</w:t>
      </w:r>
      <w:r>
        <w:rPr>
          <w:rFonts w:ascii="SimSun" w:hAnsi="SimSun" w:eastAsia="SimSun" w:cs="SimSun"/>
          <w:sz w:val="26"/>
          <w:szCs w:val="26"/>
          <w:spacing w:val="5"/>
        </w:rPr>
        <w:t>思想。早在中国教育会创建之初，</w:t>
      </w:r>
    </w:p>
    <w:p>
      <w:pPr>
        <w:ind w:left="470" w:right="1"/>
        <w:spacing w:before="37" w:line="382" w:lineRule="auto"/>
        <w:rPr>
          <w:rFonts w:ascii="SimSun" w:hAnsi="SimSun" w:eastAsia="SimSun" w:cs="SimSun"/>
          <w:sz w:val="26"/>
          <w:szCs w:val="26"/>
        </w:rPr>
      </w:pPr>
      <w:r>
        <w:rPr>
          <w:rFonts w:ascii="SimSun" w:hAnsi="SimSun" w:eastAsia="SimSun" w:cs="SimSun"/>
          <w:sz w:val="26"/>
          <w:szCs w:val="26"/>
          <w:spacing w:val="16"/>
        </w:rPr>
        <w:t>他即由蔡元培吸收入会。南洋公学学生退学风潮发生时，陈范为支持学生的</w:t>
      </w:r>
      <w:r>
        <w:rPr>
          <w:rFonts w:ascii="SimSun" w:hAnsi="SimSun" w:eastAsia="SimSun" w:cs="SimSun"/>
          <w:sz w:val="26"/>
          <w:szCs w:val="26"/>
          <w:spacing w:val="1"/>
        </w:rPr>
        <w:t xml:space="preserve"> </w:t>
      </w:r>
      <w:r>
        <w:rPr>
          <w:rFonts w:ascii="SimSun" w:hAnsi="SimSun" w:eastAsia="SimSun" w:cs="SimSun"/>
          <w:sz w:val="26"/>
          <w:szCs w:val="26"/>
          <w:spacing w:val="8"/>
        </w:rPr>
        <w:t>正义斗争，在《苏报》专辟“学界风潮”一栏，刊登各地学潮消息，并给予舆</w:t>
      </w:r>
      <w:r>
        <w:rPr>
          <w:rFonts w:ascii="SimSun" w:hAnsi="SimSun" w:eastAsia="SimSun" w:cs="SimSun"/>
          <w:sz w:val="26"/>
          <w:szCs w:val="26"/>
          <w:spacing w:val="17"/>
        </w:rPr>
        <w:t xml:space="preserve"> </w:t>
      </w:r>
      <w:r>
        <w:rPr>
          <w:rFonts w:ascii="SimSun" w:hAnsi="SimSun" w:eastAsia="SimSun" w:cs="SimSun"/>
          <w:sz w:val="26"/>
          <w:szCs w:val="26"/>
          <w:spacing w:val="8"/>
        </w:rPr>
        <w:t>论支持，使《苏报》声誉大起。爱国学社成立后，</w:t>
      </w:r>
      <w:r>
        <w:rPr>
          <w:rFonts w:ascii="SimSun" w:hAnsi="SimSun" w:eastAsia="SimSun" w:cs="SimSun"/>
          <w:sz w:val="26"/>
          <w:szCs w:val="26"/>
          <w:spacing w:val="7"/>
        </w:rPr>
        <w:t>他与学社订约，每日由学社</w:t>
      </w:r>
      <w:r>
        <w:rPr>
          <w:rFonts w:ascii="SimSun" w:hAnsi="SimSun" w:eastAsia="SimSun" w:cs="SimSun"/>
          <w:sz w:val="26"/>
          <w:szCs w:val="26"/>
        </w:rPr>
        <w:t xml:space="preserve"> </w:t>
      </w:r>
      <w:r>
        <w:rPr>
          <w:rFonts w:ascii="SimSun" w:hAnsi="SimSun" w:eastAsia="SimSun" w:cs="SimSun"/>
          <w:sz w:val="26"/>
          <w:szCs w:val="26"/>
          <w:spacing w:val="4"/>
        </w:rPr>
        <w:t>教员蔡元培、吴稚晖、章炳麟等7人轮流为《苏报》撰</w:t>
      </w:r>
      <w:r>
        <w:rPr>
          <w:rFonts w:ascii="SimSun" w:hAnsi="SimSun" w:eastAsia="SimSun" w:cs="SimSun"/>
          <w:sz w:val="26"/>
          <w:szCs w:val="26"/>
          <w:spacing w:val="3"/>
        </w:rPr>
        <w:t>写论说一篇，《苏报》馆</w:t>
      </w:r>
      <w:r>
        <w:rPr>
          <w:rFonts w:ascii="SimSun" w:hAnsi="SimSun" w:eastAsia="SimSun" w:cs="SimSun"/>
          <w:sz w:val="26"/>
          <w:szCs w:val="26"/>
        </w:rPr>
        <w:t xml:space="preserve"> </w:t>
      </w:r>
      <w:r>
        <w:rPr>
          <w:rFonts w:ascii="SimSun" w:hAnsi="SimSun" w:eastAsia="SimSun" w:cs="SimSun"/>
          <w:sz w:val="26"/>
          <w:szCs w:val="26"/>
          <w:spacing w:val="16"/>
        </w:rPr>
        <w:t>则每月提供一百银圆作为报酬给爱国学社，“于是《苏</w:t>
      </w:r>
      <w:r>
        <w:rPr>
          <w:rFonts w:ascii="SimSun" w:hAnsi="SimSun" w:eastAsia="SimSun" w:cs="SimSun"/>
          <w:sz w:val="26"/>
          <w:szCs w:val="26"/>
          <w:spacing w:val="15"/>
        </w:rPr>
        <w:t>报》馆遂为爱国学社</w:t>
      </w:r>
      <w:r>
        <w:rPr>
          <w:rFonts w:ascii="SimSun" w:hAnsi="SimSun" w:eastAsia="SimSun" w:cs="SimSun"/>
          <w:sz w:val="26"/>
          <w:szCs w:val="26"/>
        </w:rPr>
        <w:t xml:space="preserve"> </w:t>
      </w:r>
      <w:r>
        <w:rPr>
          <w:rFonts w:ascii="SimSun" w:hAnsi="SimSun" w:eastAsia="SimSun" w:cs="SimSun"/>
          <w:sz w:val="26"/>
          <w:szCs w:val="26"/>
        </w:rPr>
        <w:t>之机关报矣”。从此，《苏报》的革命倾向日益</w:t>
      </w:r>
      <w:r>
        <w:rPr>
          <w:rFonts w:ascii="SimSun" w:hAnsi="SimSun" w:eastAsia="SimSun" w:cs="SimSun"/>
          <w:sz w:val="26"/>
          <w:szCs w:val="26"/>
          <w:spacing w:val="-1"/>
        </w:rPr>
        <w:t>鲜明。它不仅在“每日论说”栏</w:t>
      </w:r>
      <w:r>
        <w:rPr>
          <w:rFonts w:ascii="SimSun" w:hAnsi="SimSun" w:eastAsia="SimSun" w:cs="SimSun"/>
          <w:sz w:val="26"/>
          <w:szCs w:val="26"/>
        </w:rPr>
        <w:t xml:space="preserve"> </w:t>
      </w:r>
      <w:r>
        <w:rPr>
          <w:rFonts w:ascii="SimSun" w:hAnsi="SimSun" w:eastAsia="SimSun" w:cs="SimSun"/>
          <w:sz w:val="26"/>
          <w:szCs w:val="26"/>
          <w:spacing w:val="16"/>
        </w:rPr>
        <w:t>刊登张园演说会的许多精彩内容，而且在聘章士钊任主笔后，还</w:t>
      </w:r>
      <w:r>
        <w:rPr>
          <w:rFonts w:ascii="SimSun" w:hAnsi="SimSun" w:eastAsia="SimSun" w:cs="SimSun"/>
          <w:sz w:val="26"/>
          <w:szCs w:val="26"/>
          <w:spacing w:val="15"/>
        </w:rPr>
        <w:t>陆续发表了</w:t>
      </w:r>
      <w:r>
        <w:rPr>
          <w:rFonts w:ascii="SimSun" w:hAnsi="SimSun" w:eastAsia="SimSun" w:cs="SimSun"/>
          <w:sz w:val="26"/>
          <w:szCs w:val="26"/>
        </w:rPr>
        <w:t xml:space="preserve"> </w:t>
      </w:r>
      <w:r>
        <w:rPr>
          <w:rFonts w:ascii="SimSun" w:hAnsi="SimSun" w:eastAsia="SimSun" w:cs="SimSun"/>
          <w:sz w:val="26"/>
          <w:szCs w:val="26"/>
          <w:spacing w:val="4"/>
        </w:rPr>
        <w:t>邹容《&lt;革命军&gt;自序》、章炳麟《序〈革命军&gt;》、柳亚子等人合写的《驳〈革</w:t>
      </w:r>
      <w:r>
        <w:rPr>
          <w:rFonts w:ascii="SimSun" w:hAnsi="SimSun" w:eastAsia="SimSun" w:cs="SimSun"/>
          <w:sz w:val="26"/>
          <w:szCs w:val="26"/>
          <w:spacing w:val="16"/>
        </w:rPr>
        <w:t xml:space="preserve"> </w:t>
      </w:r>
      <w:r>
        <w:rPr>
          <w:rFonts w:ascii="SimSun" w:hAnsi="SimSun" w:eastAsia="SimSun" w:cs="SimSun"/>
          <w:sz w:val="26"/>
          <w:szCs w:val="26"/>
          <w:spacing w:val="16"/>
        </w:rPr>
        <w:t>命驳议〉》等一系列宣传革命的政论文章，揭露清政府</w:t>
      </w:r>
      <w:r>
        <w:rPr>
          <w:rFonts w:ascii="SimSun" w:hAnsi="SimSun" w:eastAsia="SimSun" w:cs="SimSun"/>
          <w:sz w:val="26"/>
          <w:szCs w:val="26"/>
          <w:spacing w:val="15"/>
        </w:rPr>
        <w:t>是“四万万同胞不共</w:t>
      </w:r>
      <w:r>
        <w:rPr>
          <w:rFonts w:ascii="SimSun" w:hAnsi="SimSun" w:eastAsia="SimSun" w:cs="SimSun"/>
          <w:sz w:val="26"/>
          <w:szCs w:val="26"/>
        </w:rPr>
        <w:t xml:space="preserve"> </w:t>
      </w:r>
      <w:r>
        <w:rPr>
          <w:rFonts w:ascii="SimSun" w:hAnsi="SimSun" w:eastAsia="SimSun" w:cs="SimSun"/>
          <w:sz w:val="26"/>
          <w:szCs w:val="26"/>
          <w:spacing w:val="-1"/>
        </w:rPr>
        <w:t>戴天之大仇敌”,骂光绪皇帝为“载活小丑”,号召广大人民起来“‘杀皇帝’、</w:t>
      </w:r>
      <w:r>
        <w:rPr>
          <w:rFonts w:ascii="SimSun" w:hAnsi="SimSun" w:eastAsia="SimSun" w:cs="SimSun"/>
          <w:sz w:val="26"/>
          <w:szCs w:val="26"/>
          <w:spacing w:val="14"/>
        </w:rPr>
        <w:t xml:space="preserve"> </w:t>
      </w:r>
      <w:r>
        <w:rPr>
          <w:rFonts w:ascii="SimSun" w:hAnsi="SimSun" w:eastAsia="SimSun" w:cs="SimSun"/>
          <w:sz w:val="26"/>
          <w:szCs w:val="26"/>
          <w:spacing w:val="12"/>
        </w:rPr>
        <w:t>‘倒政府'、‘撞自由钟'、‘树独立旗'",成为</w:t>
      </w:r>
      <w:r>
        <w:rPr>
          <w:rFonts w:ascii="SimSun" w:hAnsi="SimSun" w:eastAsia="SimSun" w:cs="SimSun"/>
          <w:sz w:val="26"/>
          <w:szCs w:val="26"/>
          <w:spacing w:val="11"/>
        </w:rPr>
        <w:t>当时国内最早提出用革命手段</w:t>
      </w:r>
      <w:r>
        <w:rPr>
          <w:rFonts w:ascii="SimSun" w:hAnsi="SimSun" w:eastAsia="SimSun" w:cs="SimSun"/>
          <w:sz w:val="26"/>
          <w:szCs w:val="26"/>
        </w:rPr>
        <w:t xml:space="preserve"> </w:t>
      </w:r>
      <w:r>
        <w:rPr>
          <w:rFonts w:ascii="SimSun" w:hAnsi="SimSun" w:eastAsia="SimSun" w:cs="SimSun"/>
          <w:sz w:val="26"/>
          <w:szCs w:val="26"/>
          <w:spacing w:val="16"/>
        </w:rPr>
        <w:t>推翻清朝统治的一份报纸。在《苏报》的影响下，爱国学社部分学员以爱国</w:t>
      </w:r>
      <w:r>
        <w:rPr>
          <w:rFonts w:ascii="SimSun" w:hAnsi="SimSun" w:eastAsia="SimSun" w:cs="SimSun"/>
          <w:sz w:val="26"/>
          <w:szCs w:val="26"/>
          <w:spacing w:val="7"/>
        </w:rPr>
        <w:t xml:space="preserve"> </w:t>
      </w:r>
      <w:r>
        <w:rPr>
          <w:rFonts w:ascii="SimSun" w:hAnsi="SimSun" w:eastAsia="SimSun" w:cs="SimSun"/>
          <w:sz w:val="26"/>
          <w:szCs w:val="26"/>
          <w:spacing w:val="12"/>
        </w:rPr>
        <w:t>学社附小的名义创办《童子世界》,从儿童的立场来谈论革命，在当时亦有一</w:t>
      </w:r>
      <w:r>
        <w:rPr>
          <w:rFonts w:ascii="SimSun" w:hAnsi="SimSun" w:eastAsia="SimSun" w:cs="SimSun"/>
          <w:sz w:val="26"/>
          <w:szCs w:val="26"/>
          <w:spacing w:val="15"/>
        </w:rPr>
        <w:t xml:space="preserve"> </w:t>
      </w:r>
      <w:r>
        <w:rPr>
          <w:rFonts w:ascii="SimSun" w:hAnsi="SimSun" w:eastAsia="SimSun" w:cs="SimSun"/>
          <w:sz w:val="26"/>
          <w:szCs w:val="26"/>
          <w:spacing w:val="9"/>
        </w:rPr>
        <w:t>定影响。</w:t>
      </w:r>
    </w:p>
    <w:p>
      <w:pPr>
        <w:ind w:left="470" w:right="32" w:firstLine="559"/>
        <w:spacing w:before="86" w:line="378" w:lineRule="auto"/>
        <w:jc w:val="both"/>
        <w:rPr>
          <w:rFonts w:ascii="SimSun" w:hAnsi="SimSun" w:eastAsia="SimSun" w:cs="SimSun"/>
          <w:sz w:val="26"/>
          <w:szCs w:val="26"/>
        </w:rPr>
      </w:pPr>
      <w:r>
        <w:rPr>
          <w:rFonts w:ascii="SimSun" w:hAnsi="SimSun" w:eastAsia="SimSun" w:cs="SimSun"/>
          <w:sz w:val="26"/>
          <w:szCs w:val="26"/>
          <w:spacing w:val="15"/>
        </w:rPr>
        <w:t>蔡元培积极支持《苏报》宣传革命，亲自为其撰写了许多文章，其中最</w:t>
      </w:r>
      <w:r>
        <w:rPr>
          <w:rFonts w:ascii="SimSun" w:hAnsi="SimSun" w:eastAsia="SimSun" w:cs="SimSun"/>
          <w:sz w:val="26"/>
          <w:szCs w:val="26"/>
          <w:spacing w:val="17"/>
        </w:rPr>
        <w:t xml:space="preserve"> </w:t>
      </w:r>
      <w:r>
        <w:rPr>
          <w:rFonts w:ascii="SimSun" w:hAnsi="SimSun" w:eastAsia="SimSun" w:cs="SimSun"/>
          <w:sz w:val="26"/>
          <w:szCs w:val="26"/>
          <w:spacing w:val="3"/>
        </w:rPr>
        <w:t>重要的是1903年4月11~12日发表在《苏报》上的《释“仇</w:t>
      </w:r>
      <w:r>
        <w:rPr>
          <w:rFonts w:ascii="SimSun" w:hAnsi="SimSun" w:eastAsia="SimSun" w:cs="SimSun"/>
          <w:sz w:val="26"/>
          <w:szCs w:val="26"/>
          <w:spacing w:val="2"/>
        </w:rPr>
        <w:t>满”》 一文。蔡元培</w:t>
      </w:r>
      <w:r>
        <w:rPr>
          <w:rFonts w:ascii="SimSun" w:hAnsi="SimSun" w:eastAsia="SimSun" w:cs="SimSun"/>
          <w:sz w:val="26"/>
          <w:szCs w:val="26"/>
        </w:rPr>
        <w:t xml:space="preserve"> </w:t>
      </w:r>
      <w:r>
        <w:rPr>
          <w:rFonts w:ascii="SimSun" w:hAnsi="SimSun" w:eastAsia="SimSun" w:cs="SimSun"/>
          <w:sz w:val="26"/>
          <w:szCs w:val="26"/>
          <w:spacing w:val="15"/>
        </w:rPr>
        <w:t>认为，所谓满人，实际上早已与汉人通婚，血统也久已与汉族混合，其语言</w:t>
      </w:r>
      <w:r>
        <w:rPr>
          <w:rFonts w:ascii="SimSun" w:hAnsi="SimSun" w:eastAsia="SimSun" w:cs="SimSun"/>
          <w:sz w:val="26"/>
          <w:szCs w:val="26"/>
          <w:spacing w:val="12"/>
        </w:rPr>
        <w:t xml:space="preserve"> </w:t>
      </w:r>
      <w:r>
        <w:rPr>
          <w:rFonts w:ascii="SimSun" w:hAnsi="SimSun" w:eastAsia="SimSun" w:cs="SimSun"/>
          <w:sz w:val="26"/>
          <w:szCs w:val="26"/>
          <w:spacing w:val="8"/>
        </w:rPr>
        <w:t>文字和起居行习，亦已为汉人所同化，“满人”一</w:t>
      </w:r>
      <w:r>
        <w:rPr>
          <w:rFonts w:ascii="SimSun" w:hAnsi="SimSun" w:eastAsia="SimSun" w:cs="SimSun"/>
          <w:sz w:val="26"/>
          <w:szCs w:val="26"/>
          <w:spacing w:val="7"/>
        </w:rPr>
        <w:t>词的实际意义只是“政略上</w:t>
      </w:r>
      <w:r>
        <w:rPr>
          <w:rFonts w:ascii="SimSun" w:hAnsi="SimSun" w:eastAsia="SimSun" w:cs="SimSun"/>
          <w:sz w:val="26"/>
          <w:szCs w:val="26"/>
        </w:rPr>
        <w:t xml:space="preserve"> </w:t>
      </w:r>
      <w:r>
        <w:rPr>
          <w:rFonts w:ascii="SimSun" w:hAnsi="SimSun" w:eastAsia="SimSun" w:cs="SimSun"/>
          <w:sz w:val="26"/>
          <w:szCs w:val="26"/>
          <w:spacing w:val="1"/>
        </w:rPr>
        <w:t>占有特权之一记号”。在他看来，这种特权具体表现为三：</w:t>
      </w:r>
      <w:r>
        <w:rPr>
          <w:rFonts w:ascii="SimSun" w:hAnsi="SimSun" w:eastAsia="SimSun" w:cs="SimSun"/>
          <w:sz w:val="26"/>
          <w:szCs w:val="26"/>
          <w:spacing w:val="98"/>
        </w:rPr>
        <w:t xml:space="preserve"> </w:t>
      </w:r>
      <w:r>
        <w:rPr>
          <w:rFonts w:ascii="SimSun" w:hAnsi="SimSun" w:eastAsia="SimSun" w:cs="SimSun"/>
          <w:sz w:val="26"/>
          <w:szCs w:val="26"/>
          <w:spacing w:val="1"/>
        </w:rPr>
        <w:t>一是世袭君主，而</w:t>
      </w:r>
    </w:p>
    <w:p>
      <w:pPr>
        <w:spacing w:line="378" w:lineRule="auto"/>
        <w:sectPr>
          <w:pgSz w:w="11910" w:h="16840"/>
          <w:pgMar w:top="400" w:right="1564" w:bottom="400" w:left="739" w:header="0" w:footer="0" w:gutter="0"/>
        </w:sectPr>
        <w:rPr>
          <w:rFonts w:ascii="SimSun" w:hAnsi="SimSun" w:eastAsia="SimSun" w:cs="SimSun"/>
          <w:sz w:val="26"/>
          <w:szCs w:val="26"/>
        </w:rPr>
      </w:pPr>
    </w:p>
    <w:p>
      <w:pPr>
        <w:pStyle w:val="BodyText"/>
        <w:spacing w:line="284" w:lineRule="auto"/>
        <w:rPr/>
      </w:pPr>
      <w:r/>
    </w:p>
    <w:p>
      <w:pPr>
        <w:pStyle w:val="BodyText"/>
        <w:spacing w:line="285" w:lineRule="auto"/>
        <w:rPr/>
      </w:pPr>
      <w:r/>
    </w:p>
    <w:p>
      <w:pPr>
        <w:pStyle w:val="BodyText"/>
        <w:spacing w:line="285" w:lineRule="auto"/>
        <w:rPr/>
      </w:pPr>
      <w:r/>
    </w:p>
    <w:p>
      <w:pPr>
        <w:ind w:firstLine="6710"/>
        <w:spacing w:line="500" w:lineRule="exact"/>
        <w:rPr/>
      </w:pPr>
      <w:r>
        <w:rPr>
          <w:position w:val="-9"/>
        </w:rPr>
        <w:drawing>
          <wp:inline distT="0" distB="0" distL="0" distR="0">
            <wp:extent cx="2076456" cy="317487"/>
            <wp:effectExtent l="0" t="0" r="0" b="0"/>
            <wp:docPr id="222" name="IM 222"/>
            <wp:cNvGraphicFramePr/>
            <a:graphic>
              <a:graphicData uri="http://schemas.openxmlformats.org/drawingml/2006/picture">
                <pic:pic>
                  <pic:nvPicPr>
                    <pic:cNvPr id="222" name="IM 222"/>
                    <pic:cNvPicPr/>
                  </pic:nvPicPr>
                  <pic:blipFill>
                    <a:blip r:embed="rId109"/>
                    <a:stretch>
                      <a:fillRect/>
                    </a:stretch>
                  </pic:blipFill>
                  <pic:spPr>
                    <a:xfrm rot="0">
                      <a:off x="0" y="0"/>
                      <a:ext cx="2076456" cy="317487"/>
                    </a:xfrm>
                    <a:prstGeom prst="rect">
                      <a:avLst/>
                    </a:prstGeom>
                  </pic:spPr>
                </pic:pic>
              </a:graphicData>
            </a:graphic>
          </wp:inline>
        </w:drawing>
      </w:r>
    </w:p>
    <w:p>
      <w:pPr>
        <w:pStyle w:val="BodyText"/>
        <w:spacing w:line="248" w:lineRule="auto"/>
        <w:rPr/>
      </w:pPr>
      <w:r/>
    </w:p>
    <w:p>
      <w:pPr>
        <w:pStyle w:val="BodyText"/>
        <w:spacing w:line="248" w:lineRule="auto"/>
        <w:rPr/>
      </w:pPr>
      <w:r/>
    </w:p>
    <w:p>
      <w:pPr>
        <w:pStyle w:val="BodyText"/>
        <w:ind w:firstLine="2120"/>
        <w:spacing w:line="4461" w:lineRule="exact"/>
        <w:rPr/>
      </w:pPr>
      <w:r>
        <mc:AlternateContent xmlns:mc="http://schemas.openxmlformats.org/markup-compatibility/2006">
          <mc:Choice Requires="wps">
            <w:drawing>
              <wp:anchor distT="0" distB="0" distL="0" distR="0" simplePos="0" relativeHeight="252448768" behindDoc="0" locked="0" layoutInCell="1" allowOverlap="1">
                <wp:simplePos x="0" y="0"/>
                <wp:positionH relativeFrom="column">
                  <wp:posOffset>934072</wp:posOffset>
                </wp:positionH>
                <wp:positionV relativeFrom="paragraph">
                  <wp:posOffset>828993</wp:posOffset>
                </wp:positionV>
                <wp:extent cx="1107439" cy="208279"/>
                <wp:effectExtent l="0" t="0" r="0" b="0"/>
                <wp:wrapNone/>
                <wp:docPr id="224" name="TextBox 224"/>
                <wp:cNvGraphicFramePr/>
                <a:graphic>
                  <a:graphicData uri="http://schemas.microsoft.com/office/word/2010/wordprocessingShape">
                    <wps:wsp>
                      <wps:cNvPr id="224" name="TextBox 224"/>
                      <wps:cNvSpPr txBox="1"/>
                      <wps:spPr>
                        <a:xfrm rot="16200000">
                          <a:off x="934072" y="828993"/>
                          <a:ext cx="1107439" cy="2082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spacing w:before="58" w:line="219" w:lineRule="auto"/>
                              <w:jc w:val="right"/>
                              <w:rPr>
                                <w:rFonts w:ascii="SimSun" w:hAnsi="SimSun" w:eastAsia="SimSun" w:cs="SimSun"/>
                                <w:sz w:val="21"/>
                                <w:szCs w:val="21"/>
                              </w:rPr>
                            </w:pPr>
                            <w:r>
                              <w:rPr>
                                <w:rFonts w:ascii="SimSun" w:hAnsi="SimSun" w:eastAsia="SimSun" w:cs="SimSun"/>
                                <w:sz w:val="21"/>
                                <w:szCs w:val="21"/>
                                <w:spacing w:val="-22"/>
                              </w:rPr>
                              <w:t>以低凄者骨的</w:t>
                            </w:r>
                            <w:r>
                              <w:rPr>
                                <w:rFonts w:ascii="SimSun" w:hAnsi="SimSun" w:eastAsia="SimSun" w:cs="SimSun"/>
                                <w:sz w:val="21"/>
                                <w:szCs w:val="21"/>
                                <w:spacing w:val="-21"/>
                              </w:rPr>
                              <w:t>机喻</w:t>
                            </w:r>
                            <w:r>
                              <w:rPr>
                                <w:rFonts w:ascii="SimSun" w:hAnsi="SimSun" w:eastAsia="SimSun" w:cs="SimSun"/>
                                <w:sz w:val="21"/>
                                <w:szCs w:val="21"/>
                                <w:spacing w:val="-15"/>
                              </w:rPr>
                              <w:t>病</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18" style="position:absolute;margin-left:73.549pt;margin-top:65.2751pt;mso-position-vertical-relative:text;mso-position-horizontal-relative:text;width:87.2pt;height:16.4pt;z-index:252448768;rotation:270;" filled="false" stroked="false" type="#_x0000_t202">
                <v:fill on="false"/>
                <v:stroke on="false"/>
                <v:path/>
                <v:imagedata o:title=""/>
                <o:lock v:ext="edit" aspectratio="false"/>
                <v:textbox inset="0mm,0mm,0mm,0mm">
                  <w:txbxContent>
                    <w:p>
                      <w:pPr>
                        <w:spacing w:before="58" w:line="219" w:lineRule="auto"/>
                        <w:jc w:val="right"/>
                        <w:rPr>
                          <w:rFonts w:ascii="SimSun" w:hAnsi="SimSun" w:eastAsia="SimSun" w:cs="SimSun"/>
                          <w:sz w:val="21"/>
                          <w:szCs w:val="21"/>
                        </w:rPr>
                      </w:pPr>
                      <w:r>
                        <w:rPr>
                          <w:rFonts w:ascii="SimSun" w:hAnsi="SimSun" w:eastAsia="SimSun" w:cs="SimSun"/>
                          <w:sz w:val="21"/>
                          <w:szCs w:val="21"/>
                          <w:spacing w:val="-22"/>
                        </w:rPr>
                        <w:t>以低凄者骨的</w:t>
                      </w:r>
                      <w:r>
                        <w:rPr>
                          <w:rFonts w:ascii="SimSun" w:hAnsi="SimSun" w:eastAsia="SimSun" w:cs="SimSun"/>
                          <w:sz w:val="21"/>
                          <w:szCs w:val="21"/>
                          <w:spacing w:val="-21"/>
                        </w:rPr>
                        <w:t>机喻</w:t>
                      </w:r>
                      <w:r>
                        <w:rPr>
                          <w:rFonts w:ascii="SimSun" w:hAnsi="SimSun" w:eastAsia="SimSun" w:cs="SimSun"/>
                          <w:sz w:val="21"/>
                          <w:szCs w:val="21"/>
                          <w:spacing w:val="-15"/>
                        </w:rPr>
                        <w:t>病</w:t>
                      </w:r>
                    </w:p>
                  </w:txbxContent>
                </v:textbox>
              </v:shape>
            </w:pict>
          </mc:Fallback>
        </mc:AlternateContent>
      </w:r>
      <w:r>
        <mc:AlternateContent xmlns:mc="http://schemas.openxmlformats.org/markup-compatibility/2006">
          <mc:Choice Requires="wps">
            <w:drawing>
              <wp:anchor distT="0" distB="0" distL="0" distR="0" simplePos="0" relativeHeight="252447744" behindDoc="0" locked="0" layoutInCell="1" allowOverlap="1">
                <wp:simplePos x="0" y="0"/>
                <wp:positionH relativeFrom="column">
                  <wp:posOffset>5280689</wp:posOffset>
                </wp:positionH>
                <wp:positionV relativeFrom="paragraph">
                  <wp:posOffset>2114577</wp:posOffset>
                </wp:positionV>
                <wp:extent cx="773430" cy="244475"/>
                <wp:effectExtent l="0" t="0" r="0" b="0"/>
                <wp:wrapNone/>
                <wp:docPr id="226" name="TextBox 226"/>
                <wp:cNvGraphicFramePr/>
                <a:graphic>
                  <a:graphicData uri="http://schemas.microsoft.com/office/word/2010/wordprocessingShape">
                    <wps:wsp>
                      <wps:cNvPr id="226" name="TextBox 226"/>
                      <wps:cNvSpPr txBox="1"/>
                      <wps:spPr>
                        <a:xfrm rot="16200000">
                          <a:off x="5280689" y="2114577"/>
                          <a:ext cx="773430" cy="2444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spacing w:before="67" w:line="219" w:lineRule="auto"/>
                              <w:jc w:val="right"/>
                              <w:rPr>
                                <w:rFonts w:ascii="SimSun" w:hAnsi="SimSun" w:eastAsia="SimSun" w:cs="SimSun"/>
                                <w:sz w:val="25"/>
                                <w:szCs w:val="25"/>
                              </w:rPr>
                            </w:pPr>
                            <w:r>
                              <w:rPr>
                                <w:rFonts w:ascii="SimSun" w:hAnsi="SimSun" w:eastAsia="SimSun" w:cs="SimSun"/>
                                <w:sz w:val="25"/>
                                <w:szCs w:val="25"/>
                                <w:spacing w:val="-20"/>
                                <w:w w:val="85"/>
                              </w:rPr>
                              <w:t>善犹微</w:t>
                            </w:r>
                            <w:r>
                              <w:rPr>
                                <w:rFonts w:ascii="SimSun" w:hAnsi="SimSun" w:eastAsia="SimSun" w:cs="SimSun"/>
                                <w:sz w:val="25"/>
                                <w:szCs w:val="25"/>
                                <w:spacing w:val="-19"/>
                                <w:w w:val="85"/>
                              </w:rPr>
                              <w:t>要盛</w:t>
                            </w:r>
                            <w:r>
                              <w:rPr>
                                <w:rFonts w:ascii="SimSun" w:hAnsi="SimSun" w:eastAsia="SimSun" w:cs="SimSun"/>
                                <w:sz w:val="25"/>
                                <w:szCs w:val="25"/>
                                <w:spacing w:val="-10"/>
                                <w:w w:val="85"/>
                              </w:rPr>
                              <w:t>之</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20" style="position:absolute;margin-left:415.802pt;margin-top:166.502pt;mso-position-vertical-relative:text;mso-position-horizontal-relative:text;width:60.9pt;height:19.25pt;z-index:252447744;rotation:270;" filled="false" stroked="false" type="#_x0000_t202">
                <v:fill on="false"/>
                <v:stroke on="false"/>
                <v:path/>
                <v:imagedata o:title=""/>
                <o:lock v:ext="edit" aspectratio="false"/>
                <v:textbox inset="0mm,0mm,0mm,0mm">
                  <w:txbxContent>
                    <w:p>
                      <w:pPr>
                        <w:spacing w:before="67" w:line="219" w:lineRule="auto"/>
                        <w:jc w:val="right"/>
                        <w:rPr>
                          <w:rFonts w:ascii="SimSun" w:hAnsi="SimSun" w:eastAsia="SimSun" w:cs="SimSun"/>
                          <w:sz w:val="25"/>
                          <w:szCs w:val="25"/>
                        </w:rPr>
                      </w:pPr>
                      <w:r>
                        <w:rPr>
                          <w:rFonts w:ascii="SimSun" w:hAnsi="SimSun" w:eastAsia="SimSun" w:cs="SimSun"/>
                          <w:sz w:val="25"/>
                          <w:szCs w:val="25"/>
                          <w:spacing w:val="-20"/>
                          <w:w w:val="85"/>
                        </w:rPr>
                        <w:t>善犹微</w:t>
                      </w:r>
                      <w:r>
                        <w:rPr>
                          <w:rFonts w:ascii="SimSun" w:hAnsi="SimSun" w:eastAsia="SimSun" w:cs="SimSun"/>
                          <w:sz w:val="25"/>
                          <w:szCs w:val="25"/>
                          <w:spacing w:val="-19"/>
                          <w:w w:val="85"/>
                        </w:rPr>
                        <w:t>要盛</w:t>
                      </w:r>
                      <w:r>
                        <w:rPr>
                          <w:rFonts w:ascii="SimSun" w:hAnsi="SimSun" w:eastAsia="SimSun" w:cs="SimSun"/>
                          <w:sz w:val="25"/>
                          <w:szCs w:val="25"/>
                          <w:spacing w:val="-10"/>
                          <w:w w:val="85"/>
                        </w:rPr>
                        <w:t>之</w:t>
                      </w:r>
                    </w:p>
                  </w:txbxContent>
                </v:textbox>
              </v:shape>
            </w:pict>
          </mc:Fallback>
        </mc:AlternateContent>
      </w:r>
      <w:r>
        <w:rPr>
          <w:position w:val="-89"/>
        </w:rPr>
        <w:pict>
          <v:group id="_x0000_s122" style="mso-position-vertical-relative:line;mso-position-horizontal-relative:char;width:358.5pt;height:223.05pt;" filled="false" stroked="false" coordsize="7170,4461" coordorigin="0,0">
            <v:shape id="_x0000_s124" style="position:absolute;left:0;top:0;width:7170;height:4261;" filled="false" stroked="false" type="#_x0000_t75">
              <v:imagedata o:title="" r:id="rId110"/>
            </v:shape>
            <v:shape id="_x0000_s126" style="position:absolute;left:74;top:266;width:3055;height:4213;" filled="false" stroked="false" type="#_x0000_t202">
              <v:fill on="false"/>
              <v:stroke on="false"/>
              <v:path/>
              <v:imagedata o:title=""/>
              <o:lock v:ext="edit" aspectratio="false"/>
              <v:textbox inset="0mm,0mm,0mm,0mm">
                <w:txbxContent>
                  <w:p>
                    <w:pPr>
                      <w:ind w:left="475"/>
                      <w:spacing w:before="20" w:line="222" w:lineRule="auto"/>
                      <w:rPr>
                        <w:rFonts w:ascii="FangSong" w:hAnsi="FangSong" w:eastAsia="FangSong" w:cs="FangSong"/>
                        <w:sz w:val="21"/>
                        <w:szCs w:val="21"/>
                      </w:rPr>
                    </w:pPr>
                    <w:r>
                      <w:rPr>
                        <w:rFonts w:ascii="Times New Roman" w:hAnsi="Times New Roman" w:eastAsia="Times New Roman" w:cs="Times New Roman"/>
                        <w:sz w:val="21"/>
                        <w:szCs w:val="21"/>
                        <w:spacing w:val="-14"/>
                      </w:rPr>
                      <w:t>B</w:t>
                    </w:r>
                    <w:r>
                      <w:rPr>
                        <w:rFonts w:ascii="Times New Roman" w:hAnsi="Times New Roman" w:eastAsia="Times New Roman" w:cs="Times New Roman"/>
                        <w:sz w:val="21"/>
                        <w:szCs w:val="21"/>
                        <w:spacing w:val="1"/>
                      </w:rPr>
                      <w:t xml:space="preserve">    </w:t>
                    </w:r>
                    <w:r>
                      <w:rPr>
                        <w:rFonts w:ascii="FangSong" w:hAnsi="FangSong" w:eastAsia="FangSong" w:cs="FangSong"/>
                        <w:sz w:val="21"/>
                        <w:szCs w:val="21"/>
                        <w:spacing w:val="-14"/>
                      </w:rPr>
                      <w:t>二</w:t>
                    </w:r>
                    <w:r>
                      <w:rPr>
                        <w:rFonts w:ascii="FangSong" w:hAnsi="FangSong" w:eastAsia="FangSong" w:cs="FangSong"/>
                        <w:sz w:val="21"/>
                        <w:szCs w:val="21"/>
                        <w:spacing w:val="83"/>
                      </w:rPr>
                      <w:t xml:space="preserve"> </w:t>
                    </w:r>
                    <w:r>
                      <w:rPr>
                        <w:rFonts w:ascii="FangSong" w:hAnsi="FangSong" w:eastAsia="FangSong" w:cs="FangSong"/>
                        <w:sz w:val="21"/>
                        <w:szCs w:val="21"/>
                        <w:spacing w:val="-14"/>
                      </w:rPr>
                      <w:t>十</w:t>
                    </w:r>
                    <w:r>
                      <w:rPr>
                        <w:rFonts w:ascii="FangSong" w:hAnsi="FangSong" w:eastAsia="FangSong" w:cs="FangSong"/>
                        <w:sz w:val="21"/>
                        <w:szCs w:val="21"/>
                        <w:spacing w:val="78"/>
                      </w:rPr>
                      <w:t xml:space="preserve"> </w:t>
                    </w:r>
                    <w:r>
                      <w:rPr>
                        <w:rFonts w:ascii="FangSong" w:hAnsi="FangSong" w:eastAsia="FangSong" w:cs="FangSong"/>
                        <w:sz w:val="21"/>
                        <w:szCs w:val="21"/>
                        <w:spacing w:val="-14"/>
                      </w:rPr>
                      <w:t>异</w:t>
                    </w:r>
                    <w:r>
                      <w:rPr>
                        <w:rFonts w:ascii="FangSong" w:hAnsi="FangSong" w:eastAsia="FangSong" w:cs="FangSong"/>
                        <w:sz w:val="21"/>
                        <w:szCs w:val="21"/>
                        <w:spacing w:val="80"/>
                      </w:rPr>
                      <w:t xml:space="preserve"> </w:t>
                    </w:r>
                    <w:r>
                      <w:rPr>
                        <w:rFonts w:ascii="FangSong" w:hAnsi="FangSong" w:eastAsia="FangSong" w:cs="FangSong"/>
                        <w:sz w:val="21"/>
                        <w:szCs w:val="21"/>
                        <w:spacing w:val="-14"/>
                      </w:rPr>
                      <w:t>五</w:t>
                    </w:r>
                    <w:r>
                      <w:rPr>
                        <w:rFonts w:ascii="FangSong" w:hAnsi="FangSong" w:eastAsia="FangSong" w:cs="FangSong"/>
                        <w:sz w:val="21"/>
                        <w:szCs w:val="21"/>
                        <w:spacing w:val="80"/>
                      </w:rPr>
                      <w:t xml:space="preserve"> </w:t>
                    </w:r>
                    <w:r>
                      <w:rPr>
                        <w:rFonts w:ascii="FangSong" w:hAnsi="FangSong" w:eastAsia="FangSong" w:cs="FangSong"/>
                        <w:sz w:val="21"/>
                        <w:szCs w:val="21"/>
                        <w:spacing w:val="-14"/>
                      </w:rPr>
                      <w:t>年</w:t>
                    </w:r>
                    <w:r>
                      <w:rPr>
                        <w:rFonts w:ascii="FangSong" w:hAnsi="FangSong" w:eastAsia="FangSong" w:cs="FangSong"/>
                        <w:sz w:val="21"/>
                        <w:szCs w:val="21"/>
                        <w:spacing w:val="83"/>
                      </w:rPr>
                      <w:t xml:space="preserve"> </w:t>
                    </w:r>
                    <w:r>
                      <w:rPr>
                        <w:rFonts w:ascii="FangSong" w:hAnsi="FangSong" w:eastAsia="FangSong" w:cs="FangSong"/>
                        <w:sz w:val="21"/>
                        <w:szCs w:val="21"/>
                        <w:spacing w:val="-14"/>
                      </w:rPr>
                      <w:t>三</w:t>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spacing w:line="266" w:lineRule="auto"/>
                      <w:rPr>
                        <w:rFonts w:ascii="Arial"/>
                        <w:sz w:val="21"/>
                      </w:rPr>
                    </w:pPr>
                    <w:r/>
                  </w:p>
                  <w:p>
                    <w:pPr>
                      <w:ind w:left="94"/>
                      <w:spacing w:before="69" w:line="219" w:lineRule="auto"/>
                      <w:rPr>
                        <w:rFonts w:ascii="SimSun" w:hAnsi="SimSun" w:eastAsia="SimSun" w:cs="SimSun"/>
                        <w:sz w:val="21"/>
                        <w:szCs w:val="21"/>
                      </w:rPr>
                    </w:pPr>
                    <w:r>
                      <w:rPr>
                        <w:rFonts w:ascii="SimSun" w:hAnsi="SimSun" w:eastAsia="SimSun" w:cs="SimSun"/>
                        <w:sz w:val="21"/>
                        <w:szCs w:val="21"/>
                        <w:spacing w:val="-13"/>
                      </w:rPr>
                      <w:t>窗</w:t>
                    </w:r>
                    <w:r>
                      <w:rPr>
                        <w:rFonts w:ascii="SimSun" w:hAnsi="SimSun" w:eastAsia="SimSun" w:cs="SimSun"/>
                        <w:sz w:val="21"/>
                        <w:szCs w:val="21"/>
                        <w:spacing w:val="4"/>
                      </w:rPr>
                      <w:t xml:space="preserve">  </w:t>
                    </w:r>
                    <w:r>
                      <w:rPr>
                        <w:rFonts w:ascii="SimSun" w:hAnsi="SimSun" w:eastAsia="SimSun" w:cs="SimSun"/>
                        <w:sz w:val="21"/>
                        <w:szCs w:val="21"/>
                        <w:spacing w:val="-13"/>
                      </w:rPr>
                      <w:t>申</w:t>
                    </w:r>
                    <w:r>
                      <w:rPr>
                        <w:rFonts w:ascii="SimSun" w:hAnsi="SimSun" w:eastAsia="SimSun" w:cs="SimSun"/>
                        <w:sz w:val="21"/>
                        <w:szCs w:val="21"/>
                        <w:spacing w:val="73"/>
                      </w:rPr>
                      <w:t xml:space="preserve"> </w:t>
                    </w:r>
                    <w:r>
                      <w:rPr>
                        <w:rFonts w:ascii="SimSun" w:hAnsi="SimSun" w:eastAsia="SimSun" w:cs="SimSun"/>
                        <w:sz w:val="21"/>
                        <w:szCs w:val="21"/>
                        <w:spacing w:val="-13"/>
                      </w:rPr>
                      <w:t>路</w:t>
                    </w:r>
                    <w:r>
                      <w:rPr>
                        <w:rFonts w:ascii="SimSun" w:hAnsi="SimSun" w:eastAsia="SimSun" w:cs="SimSun"/>
                        <w:sz w:val="21"/>
                        <w:szCs w:val="21"/>
                        <w:spacing w:val="76"/>
                      </w:rPr>
                      <w:t xml:space="preserve"> </w:t>
                    </w:r>
                    <w:r>
                      <w:rPr>
                        <w:rFonts w:ascii="SimSun" w:hAnsi="SimSun" w:eastAsia="SimSun" w:cs="SimSun"/>
                        <w:sz w:val="21"/>
                        <w:szCs w:val="21"/>
                        <w:spacing w:val="-13"/>
                      </w:rPr>
                      <w:t>西</w:t>
                    </w:r>
                    <w:r>
                      <w:rPr>
                        <w:rFonts w:ascii="SimSun" w:hAnsi="SimSun" w:eastAsia="SimSun" w:cs="SimSun"/>
                        <w:sz w:val="21"/>
                        <w:szCs w:val="21"/>
                        <w:spacing w:val="71"/>
                      </w:rPr>
                      <w:t xml:space="preserve"> </w:t>
                    </w:r>
                    <w:r>
                      <w:rPr>
                        <w:rFonts w:ascii="SimSun" w:hAnsi="SimSun" w:eastAsia="SimSun" w:cs="SimSun"/>
                        <w:sz w:val="21"/>
                        <w:szCs w:val="21"/>
                        <w:spacing w:val="-13"/>
                      </w:rPr>
                      <w:t>三</w:t>
                    </w:r>
                    <w:r>
                      <w:rPr>
                        <w:rFonts w:ascii="SimSun" w:hAnsi="SimSun" w:eastAsia="SimSun" w:cs="SimSun"/>
                        <w:sz w:val="21"/>
                        <w:szCs w:val="21"/>
                        <w:spacing w:val="69"/>
                      </w:rPr>
                      <w:t xml:space="preserve"> </w:t>
                    </w:r>
                    <w:r>
                      <w:rPr>
                        <w:rFonts w:ascii="SimSun" w:hAnsi="SimSun" w:eastAsia="SimSun" w:cs="SimSun"/>
                        <w:sz w:val="21"/>
                        <w:szCs w:val="21"/>
                        <w:spacing w:val="-13"/>
                      </w:rPr>
                      <w:t>攀</w:t>
                    </w:r>
                    <w:r>
                      <w:rPr>
                        <w:rFonts w:ascii="SimSun" w:hAnsi="SimSun" w:eastAsia="SimSun" w:cs="SimSun"/>
                        <w:sz w:val="21"/>
                        <w:szCs w:val="21"/>
                        <w:spacing w:val="73"/>
                      </w:rPr>
                      <w:t xml:space="preserve"> </w:t>
                    </w:r>
                    <w:r>
                      <w:rPr>
                        <w:rFonts w:ascii="SimSun" w:hAnsi="SimSun" w:eastAsia="SimSun" w:cs="SimSun"/>
                        <w:sz w:val="21"/>
                        <w:szCs w:val="21"/>
                        <w:spacing w:val="-13"/>
                      </w:rPr>
                      <w:t>租</w:t>
                    </w:r>
                    <w:r>
                      <w:rPr>
                        <w:rFonts w:ascii="SimSun" w:hAnsi="SimSun" w:eastAsia="SimSun" w:cs="SimSun"/>
                        <w:sz w:val="21"/>
                        <w:szCs w:val="21"/>
                        <w:spacing w:val="71"/>
                      </w:rPr>
                      <w:t xml:space="preserve"> </w:t>
                    </w:r>
                    <w:r>
                      <w:rPr>
                        <w:rFonts w:ascii="SimSun" w:hAnsi="SimSun" w:eastAsia="SimSun" w:cs="SimSun"/>
                        <w:sz w:val="21"/>
                        <w:szCs w:val="21"/>
                        <w:spacing w:val="-13"/>
                      </w:rPr>
                      <w:t>英</w:t>
                    </w:r>
                  </w:p>
                  <w:p>
                    <w:pPr>
                      <w:ind w:firstLine="44"/>
                      <w:spacing w:before="63" w:line="190" w:lineRule="exact"/>
                      <w:rPr/>
                    </w:pPr>
                    <w:r>
                      <w:rPr>
                        <w:position w:val="-3"/>
                      </w:rPr>
                      <w:drawing>
                        <wp:inline distT="0" distB="0" distL="0" distR="0">
                          <wp:extent cx="1898653" cy="120621"/>
                          <wp:effectExtent l="0" t="0" r="0" b="0"/>
                          <wp:docPr id="228" name="IM 228"/>
                          <wp:cNvGraphicFramePr/>
                          <a:graphic>
                            <a:graphicData uri="http://schemas.openxmlformats.org/drawingml/2006/picture">
                              <pic:pic>
                                <pic:nvPicPr>
                                  <pic:cNvPr id="228" name="IM 228"/>
                                  <pic:cNvPicPr/>
                                </pic:nvPicPr>
                                <pic:blipFill>
                                  <a:blip r:embed="rId111"/>
                                  <a:stretch>
                                    <a:fillRect/>
                                  </a:stretch>
                                </pic:blipFill>
                                <pic:spPr>
                                  <a:xfrm rot="0">
                                    <a:off x="0" y="0"/>
                                    <a:ext cx="1898653" cy="120621"/>
                                  </a:xfrm>
                                  <a:prstGeom prst="rect">
                                    <a:avLst/>
                                  </a:prstGeom>
                                </pic:spPr>
                              </pic:pic>
                            </a:graphicData>
                          </a:graphic>
                        </wp:inline>
                      </w:drawing>
                    </w:r>
                  </w:p>
                  <w:p>
                    <w:pPr>
                      <w:ind w:left="44"/>
                      <w:spacing w:before="161" w:line="219" w:lineRule="auto"/>
                      <w:rPr>
                        <w:rFonts w:ascii="SimSun" w:hAnsi="SimSun" w:eastAsia="SimSun" w:cs="SimSun"/>
                        <w:sz w:val="27"/>
                        <w:szCs w:val="27"/>
                      </w:rPr>
                    </w:pPr>
                    <w:r>
                      <w:rPr>
                        <w:rFonts w:ascii="SimSun" w:hAnsi="SimSun" w:eastAsia="SimSun" w:cs="SimSun"/>
                        <w:sz w:val="27"/>
                        <w:szCs w:val="27"/>
                        <w:spacing w:val="17"/>
                      </w:rPr>
                      <w:t>書新版出月雨二正</w:t>
                    </w:r>
                  </w:p>
                  <w:p>
                    <w:pPr>
                      <w:ind w:left="594"/>
                      <w:spacing w:before="216" w:line="213" w:lineRule="auto"/>
                      <w:rPr>
                        <w:rFonts w:ascii="SimHei" w:hAnsi="SimHei" w:eastAsia="SimHei" w:cs="SimHei"/>
                        <w:sz w:val="21"/>
                        <w:szCs w:val="21"/>
                      </w:rPr>
                    </w:pPr>
                    <w:r>
                      <w:rPr>
                        <w:rFonts w:ascii="SimHei" w:hAnsi="SimHei" w:eastAsia="SimHei" w:cs="SimHei"/>
                        <w:sz w:val="21"/>
                        <w:szCs w:val="21"/>
                        <w:spacing w:val="-13"/>
                      </w:rPr>
                      <w:t>政</w:t>
                    </w:r>
                    <w:r>
                      <w:rPr>
                        <w:rFonts w:ascii="SimHei" w:hAnsi="SimHei" w:eastAsia="SimHei" w:cs="SimHei"/>
                        <w:sz w:val="21"/>
                        <w:szCs w:val="21"/>
                        <w:spacing w:val="-13"/>
                      </w:rPr>
                      <w:t xml:space="preserve">  </w:t>
                    </w:r>
                    <w:r>
                      <w:rPr>
                        <w:rFonts w:ascii="SimHei" w:hAnsi="SimHei" w:eastAsia="SimHei" w:cs="SimHei"/>
                        <w:sz w:val="21"/>
                        <w:szCs w:val="21"/>
                        <w:spacing w:val="-13"/>
                      </w:rPr>
                      <w:t>，</w:t>
                    </w:r>
                    <w:r>
                      <w:rPr>
                        <w:rFonts w:ascii="SimHei" w:hAnsi="SimHei" w:eastAsia="SimHei" w:cs="SimHei"/>
                        <w:sz w:val="21"/>
                        <w:szCs w:val="21"/>
                        <w:spacing w:val="76"/>
                      </w:rPr>
                      <w:t xml:space="preserve"> </w:t>
                    </w:r>
                    <w:r>
                      <w:rPr>
                        <w:rFonts w:ascii="SimHei" w:hAnsi="SimHei" w:eastAsia="SimHei" w:cs="SimHei"/>
                        <w:sz w:val="21"/>
                        <w:szCs w:val="21"/>
                        <w:spacing w:val="-13"/>
                      </w:rPr>
                      <w:t>植</w:t>
                    </w:r>
                    <w:r>
                      <w:rPr>
                        <w:rFonts w:ascii="SimHei" w:hAnsi="SimHei" w:eastAsia="SimHei" w:cs="SimHei"/>
                        <w:sz w:val="21"/>
                        <w:szCs w:val="21"/>
                        <w:spacing w:val="31"/>
                      </w:rPr>
                      <w:t xml:space="preserve">  </w:t>
                    </w:r>
                    <w:r>
                      <w:rPr>
                        <w:rFonts w:ascii="SimHei" w:hAnsi="SimHei" w:eastAsia="SimHei" w:cs="SimHei"/>
                        <w:sz w:val="21"/>
                        <w:szCs w:val="21"/>
                        <w:spacing w:val="-13"/>
                      </w:rPr>
                      <w:t>理</w:t>
                    </w:r>
                    <w:r>
                      <w:rPr>
                        <w:rFonts w:ascii="SimHei" w:hAnsi="SimHei" w:eastAsia="SimHei" w:cs="SimHei"/>
                        <w:sz w:val="21"/>
                        <w:szCs w:val="21"/>
                        <w:spacing w:val="2"/>
                      </w:rPr>
                      <w:t xml:space="preserve">    </w:t>
                    </w:r>
                    <w:r>
                      <w:rPr>
                        <w:rFonts w:ascii="SimHei" w:hAnsi="SimHei" w:eastAsia="SimHei" w:cs="SimHei"/>
                        <w:sz w:val="21"/>
                        <w:szCs w:val="21"/>
                        <w:spacing w:val="-13"/>
                      </w:rPr>
                      <w:t>幅析</w:t>
                    </w:r>
                  </w:p>
                  <w:p>
                    <w:pPr>
                      <w:ind w:left="2494"/>
                      <w:spacing w:before="49" w:line="223" w:lineRule="auto"/>
                      <w:rPr>
                        <w:rFonts w:ascii="SimHei" w:hAnsi="SimHei" w:eastAsia="SimHei" w:cs="SimHei"/>
                        <w:sz w:val="21"/>
                        <w:szCs w:val="21"/>
                      </w:rPr>
                    </w:pPr>
                    <w:r>
                      <w:rPr>
                        <w:rFonts w:ascii="SimHei" w:hAnsi="SimHei" w:eastAsia="SimHei" w:cs="SimHei"/>
                        <w:sz w:val="21"/>
                        <w:szCs w:val="21"/>
                      </w:rPr>
                      <w:t>勤</w:t>
                    </w:r>
                  </w:p>
                  <w:p>
                    <w:pPr>
                      <w:ind w:left="20"/>
                      <w:spacing w:before="23" w:line="221" w:lineRule="auto"/>
                      <w:rPr>
                        <w:rFonts w:ascii="SimHei" w:hAnsi="SimHei" w:eastAsia="SimHei" w:cs="SimHei"/>
                        <w:sz w:val="21"/>
                        <w:szCs w:val="21"/>
                      </w:rPr>
                    </w:pPr>
                    <w:r>
                      <w:rPr>
                        <w:rFonts w:ascii="SimHei" w:hAnsi="SimHei" w:eastAsia="SimHei" w:cs="SimHei"/>
                        <w:sz w:val="21"/>
                        <w:szCs w:val="21"/>
                        <w:spacing w:val="7"/>
                      </w:rPr>
                      <w:t>《苏报》报头。</w:t>
                    </w:r>
                  </w:p>
                </w:txbxContent>
              </v:textbox>
            </v:shape>
            <v:shape id="_x0000_s128" style="position:absolute;left:5436;top:2588;width:1030;height:1553;" filled="false" stroked="false" type="#_x0000_t202">
              <v:fill on="false"/>
              <v:stroke on="false"/>
              <v:path/>
              <v:imagedata o:title=""/>
              <o:lock v:ext="edit" aspectratio="false"/>
              <v:textbox inset="0mm,0mm,0mm,0mm" style="layout-flow:vertical-ideographic;">
                <w:txbxContent>
                  <w:p>
                    <w:pPr>
                      <w:ind w:left="20" w:right="20"/>
                      <w:spacing w:before="19" w:line="231" w:lineRule="auto"/>
                      <w:rPr>
                        <w:rFonts w:ascii="SimSun" w:hAnsi="SimSun" w:eastAsia="SimSun" w:cs="SimSun"/>
                        <w:sz w:val="21"/>
                        <w:szCs w:val="21"/>
                      </w:rPr>
                    </w:pPr>
                    <w:r>
                      <w:rPr>
                        <w:rFonts w:ascii="SimSun" w:hAnsi="SimSun" w:eastAsia="SimSun" w:cs="SimSun"/>
                        <w:sz w:val="21"/>
                        <w:szCs w:val="21"/>
                        <w:spacing w:val="-1"/>
                        <w:position w:val="7"/>
                      </w:rPr>
                      <w:t>国</w:t>
                    </w:r>
                    <w:r>
                      <w:rPr>
                        <w:rFonts w:ascii="SimSun" w:hAnsi="SimSun" w:eastAsia="SimSun" w:cs="SimSun"/>
                        <w:sz w:val="21"/>
                        <w:szCs w:val="21"/>
                        <w:spacing w:val="24"/>
                        <w:position w:val="7"/>
                      </w:rPr>
                      <w:t xml:space="preserve"> </w:t>
                    </w:r>
                    <w:r>
                      <w:rPr>
                        <w:rFonts w:ascii="SimSun" w:hAnsi="SimSun" w:eastAsia="SimSun" w:cs="SimSun"/>
                        <w:sz w:val="28"/>
                        <w:szCs w:val="28"/>
                        <w:spacing w:val="-1"/>
                        <w:position w:val="-1"/>
                      </w:rPr>
                      <w:t>第</w:t>
                    </w:r>
                    <w:r>
                      <w:rPr>
                        <w:rFonts w:ascii="SimSun" w:hAnsi="SimSun" w:eastAsia="SimSun" w:cs="SimSun"/>
                        <w:sz w:val="28"/>
                        <w:szCs w:val="28"/>
                        <w:spacing w:val="14"/>
                        <w:position w:val="-1"/>
                      </w:rPr>
                      <w:t xml:space="preserve">    </w:t>
                    </w:r>
                    <w:r>
                      <w:rPr>
                        <w:rFonts w:ascii="SimSun" w:hAnsi="SimSun" w:eastAsia="SimSun" w:cs="SimSun"/>
                        <w:sz w:val="28"/>
                        <w:szCs w:val="28"/>
                        <w:spacing w:val="-1"/>
                        <w:position w:val="-1"/>
                      </w:rPr>
                      <w:t>三</w:t>
                    </w:r>
                    <w:r>
                      <w:rPr>
                        <w:rFonts w:ascii="SimSun" w:hAnsi="SimSun" w:eastAsia="SimSun" w:cs="SimSun"/>
                        <w:sz w:val="28"/>
                        <w:szCs w:val="28"/>
                        <w:position w:val="-1"/>
                      </w:rPr>
                      <w:t xml:space="preserve"> </w:t>
                    </w:r>
                    <w:r>
                      <w:rPr>
                        <w:rFonts w:ascii="SimSun" w:hAnsi="SimSun" w:eastAsia="SimSun" w:cs="SimSun"/>
                        <w:sz w:val="21"/>
                        <w:szCs w:val="21"/>
                      </w:rPr>
                      <w:t>段</w:t>
                    </w:r>
                  </w:p>
                  <w:p>
                    <w:pPr>
                      <w:ind w:left="20"/>
                      <w:spacing w:before="148" w:line="211" w:lineRule="auto"/>
                      <w:rPr>
                        <w:rFonts w:ascii="SimSun" w:hAnsi="SimSun" w:eastAsia="SimSun" w:cs="SimSun"/>
                        <w:sz w:val="21"/>
                        <w:szCs w:val="21"/>
                      </w:rPr>
                    </w:pPr>
                    <w:r>
                      <w:rPr>
                        <w:rFonts w:ascii="SimSun" w:hAnsi="SimSun" w:eastAsia="SimSun" w:cs="SimSun"/>
                        <w:sz w:val="21"/>
                        <w:szCs w:val="21"/>
                      </w:rPr>
                      <w:t>在</w:t>
                    </w:r>
                  </w:p>
                </w:txbxContent>
              </v:textbox>
            </v:shape>
            <v:shape id="_x0000_s130" style="position:absolute;left:4649;top:2588;width:683;height:1526;" filled="false" stroked="false" type="#_x0000_t202">
              <v:fill on="false"/>
              <v:stroke on="false"/>
              <v:path/>
              <v:imagedata o:title=""/>
              <o:lock v:ext="edit" aspectratio="false"/>
              <v:textbox inset="0mm,0mm,0mm,0mm" style="layout-flow:vertical-ideographic;">
                <w:txbxContent>
                  <w:p>
                    <w:pPr>
                      <w:ind w:left="20" w:right="20"/>
                      <w:spacing w:before="20" w:line="280" w:lineRule="auto"/>
                      <w:rPr>
                        <w:rFonts w:ascii="SimSun" w:hAnsi="SimSun" w:eastAsia="SimSun" w:cs="SimSun"/>
                        <w:sz w:val="18"/>
                        <w:szCs w:val="18"/>
                      </w:rPr>
                    </w:pPr>
                    <w:r>
                      <w:rPr>
                        <w:rFonts w:ascii="SimSun" w:hAnsi="SimSun" w:eastAsia="SimSun" w:cs="SimSun"/>
                        <w:sz w:val="21"/>
                        <w:szCs w:val="21"/>
                        <w:spacing w:val="-1"/>
                        <w:position w:val="-3"/>
                      </w:rPr>
                      <w:t>上</w:t>
                    </w:r>
                    <w:r>
                      <w:rPr>
                        <w:rFonts w:ascii="SimSun" w:hAnsi="SimSun" w:eastAsia="SimSun" w:cs="SimSun"/>
                        <w:sz w:val="21"/>
                        <w:szCs w:val="21"/>
                        <w:spacing w:val="-42"/>
                        <w:position w:val="-3"/>
                      </w:rPr>
                      <w:t xml:space="preserve"> </w:t>
                    </w:r>
                    <w:r>
                      <w:rPr>
                        <w:rFonts w:ascii="SimSun" w:hAnsi="SimSun" w:eastAsia="SimSun" w:cs="SimSun"/>
                        <w:sz w:val="21"/>
                        <w:szCs w:val="21"/>
                        <w:spacing w:val="-1"/>
                        <w:position w:val="2"/>
                      </w:rPr>
                      <w:t>中</w:t>
                    </w:r>
                    <w:r>
                      <w:rPr>
                        <w:rFonts w:ascii="SimSun" w:hAnsi="SimSun" w:eastAsia="SimSun" w:cs="SimSun"/>
                        <w:sz w:val="21"/>
                        <w:szCs w:val="21"/>
                        <w:spacing w:val="8"/>
                        <w:position w:val="2"/>
                      </w:rPr>
                      <w:t xml:space="preserve">       </w:t>
                    </w:r>
                    <w:r>
                      <w:rPr>
                        <w:rFonts w:ascii="SimSun" w:hAnsi="SimSun" w:eastAsia="SimSun" w:cs="SimSun"/>
                        <w:sz w:val="21"/>
                        <w:szCs w:val="21"/>
                        <w:spacing w:val="-1"/>
                        <w:position w:val="2"/>
                      </w:rPr>
                      <w:t>國</w:t>
                    </w:r>
                    <w:r>
                      <w:rPr>
                        <w:rFonts w:ascii="SimSun" w:hAnsi="SimSun" w:eastAsia="SimSun" w:cs="SimSun"/>
                        <w:sz w:val="21"/>
                        <w:szCs w:val="21"/>
                        <w:spacing w:val="3"/>
                        <w:position w:val="2"/>
                      </w:rPr>
                      <w:t xml:space="preserve"> </w:t>
                    </w:r>
                    <w:r>
                      <w:rPr>
                        <w:rFonts w:ascii="SimSun" w:hAnsi="SimSun" w:eastAsia="SimSun" w:cs="SimSun"/>
                        <w:sz w:val="21"/>
                        <w:szCs w:val="21"/>
                        <w:spacing w:val="5"/>
                      </w:rPr>
                      <w:t>海</w:t>
                    </w:r>
                    <w:r>
                      <w:rPr>
                        <w:rFonts w:ascii="SimSun" w:hAnsi="SimSun" w:eastAsia="SimSun" w:cs="SimSun"/>
                        <w:sz w:val="18"/>
                        <w:szCs w:val="18"/>
                        <w:spacing w:val="5"/>
                      </w:rPr>
                      <w:t>等</w:t>
                    </w:r>
                    <w:r>
                      <w:rPr>
                        <w:rFonts w:ascii="SimSun" w:hAnsi="SimSun" w:eastAsia="SimSun" w:cs="SimSun"/>
                        <w:sz w:val="18"/>
                        <w:szCs w:val="18"/>
                        <w:spacing w:val="-7"/>
                      </w:rPr>
                      <w:t xml:space="preserve"> </w:t>
                    </w:r>
                    <w:r>
                      <w:rPr>
                        <w:rFonts w:ascii="SimSun" w:hAnsi="SimSun" w:eastAsia="SimSun" w:cs="SimSun"/>
                        <w:sz w:val="18"/>
                        <w:szCs w:val="18"/>
                        <w:spacing w:val="5"/>
                      </w:rPr>
                      <w:t>着</w:t>
                    </w:r>
                    <w:r>
                      <w:rPr>
                        <w:rFonts w:ascii="SimSun" w:hAnsi="SimSun" w:eastAsia="SimSun" w:cs="SimSun"/>
                        <w:sz w:val="18"/>
                        <w:szCs w:val="18"/>
                        <w:spacing w:val="-10"/>
                      </w:rPr>
                      <w:t xml:space="preserve"> </w:t>
                    </w:r>
                    <w:r>
                      <w:rPr>
                        <w:rFonts w:ascii="SimSun" w:hAnsi="SimSun" w:eastAsia="SimSun" w:cs="SimSun"/>
                        <w:sz w:val="18"/>
                        <w:szCs w:val="18"/>
                        <w:spacing w:val="5"/>
                      </w:rPr>
                      <w:t>自</w:t>
                    </w:r>
                    <w:r>
                      <w:rPr>
                        <w:rFonts w:ascii="SimSun" w:hAnsi="SimSun" w:eastAsia="SimSun" w:cs="SimSun"/>
                        <w:sz w:val="18"/>
                        <w:szCs w:val="18"/>
                        <w:spacing w:val="-10"/>
                      </w:rPr>
                      <w:t xml:space="preserve"> </w:t>
                    </w:r>
                    <w:r>
                      <w:rPr>
                        <w:rFonts w:ascii="SimSun" w:hAnsi="SimSun" w:eastAsia="SimSun" w:cs="SimSun"/>
                        <w:sz w:val="18"/>
                        <w:szCs w:val="18"/>
                        <w:spacing w:val="5"/>
                      </w:rPr>
                      <w:t>奉</w:t>
                    </w:r>
                    <w:r>
                      <w:rPr>
                        <w:rFonts w:ascii="SimSun" w:hAnsi="SimSun" w:eastAsia="SimSun" w:cs="SimSun"/>
                        <w:sz w:val="18"/>
                        <w:szCs w:val="18"/>
                        <w:spacing w:val="-10"/>
                      </w:rPr>
                      <w:t xml:space="preserve"> </w:t>
                    </w:r>
                    <w:r>
                      <w:rPr>
                        <w:rFonts w:ascii="SimSun" w:hAnsi="SimSun" w:eastAsia="SimSun" w:cs="SimSun"/>
                        <w:sz w:val="18"/>
                        <w:szCs w:val="18"/>
                        <w:spacing w:val="5"/>
                      </w:rPr>
                      <w:t>着</w:t>
                    </w:r>
                  </w:p>
                </w:txbxContent>
              </v:textbox>
            </v:shape>
            <v:shape id="_x0000_s132" style="position:absolute;left:316;top:618;width:415;height:1765;" filled="false" stroked="false" type="#_x0000_t202">
              <v:fill on="false"/>
              <v:stroke on="false"/>
              <v:path/>
              <v:imagedata o:title=""/>
              <o:lock v:ext="edit" aspectratio="false"/>
              <v:textbox inset="0mm,0mm,0mm,0mm" style="layout-flow:vertical-ideographic;">
                <w:txbxContent>
                  <w:p>
                    <w:pPr>
                      <w:ind w:left="258" w:right="20" w:hanging="239"/>
                      <w:spacing w:before="19" w:line="205" w:lineRule="auto"/>
                      <w:rPr>
                        <w:rFonts w:ascii="SimSun" w:hAnsi="SimSun" w:eastAsia="SimSun" w:cs="SimSun"/>
                        <w:sz w:val="18"/>
                        <w:szCs w:val="18"/>
                      </w:rPr>
                    </w:pPr>
                    <w:r>
                      <w:rPr>
                        <w:rFonts w:ascii="SimSun" w:hAnsi="SimSun" w:eastAsia="SimSun" w:cs="SimSun"/>
                        <w:sz w:val="18"/>
                        <w:szCs w:val="18"/>
                        <w:spacing w:val="8"/>
                      </w:rPr>
                      <w:t>文裤其事作有指事高</w:t>
                    </w:r>
                    <w:r>
                      <w:rPr>
                        <w:rFonts w:ascii="SimSun" w:hAnsi="SimSun" w:eastAsia="SimSun" w:cs="SimSun"/>
                        <w:sz w:val="18"/>
                        <w:szCs w:val="18"/>
                        <w:spacing w:val="1"/>
                      </w:rPr>
                      <w:t xml:space="preserve"> </w:t>
                    </w:r>
                    <w:r>
                      <w:rPr>
                        <w:rFonts w:ascii="SimSun" w:hAnsi="SimSun" w:eastAsia="SimSun" w:cs="SimSun"/>
                        <w:sz w:val="18"/>
                        <w:szCs w:val="18"/>
                        <w:spacing w:val="5"/>
                      </w:rPr>
                      <w:t>犹小年的情有言也</w:t>
                    </w:r>
                  </w:p>
                </w:txbxContent>
              </v:textbox>
            </v:shape>
            <v:shape id="_x0000_s134" style="position:absolute;left:5469;top:2860;width:460;height:470;" filled="false" stroked="false" type="#_x0000_t75">
              <v:imagedata o:title="" r:id="rId112"/>
            </v:shape>
            <v:shape id="_x0000_s136" style="position:absolute;left:6929;top:2990;width:160;height:390;" filled="false" stroked="false" type="#_x0000_t75">
              <v:imagedata o:title="" r:id="rId113"/>
            </v:shape>
            <v:shape id="_x0000_s138" style="position:absolute;left:6617;top:2588;width:242;height:250;"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21"/>
                        <w:szCs w:val="21"/>
                      </w:rPr>
                    </w:pPr>
                    <w:r>
                      <w:rPr>
                        <w:rFonts w:ascii="SimSun" w:hAnsi="SimSun" w:eastAsia="SimSun" w:cs="SimSun"/>
                        <w:sz w:val="21"/>
                        <w:szCs w:val="21"/>
                      </w:rPr>
                      <w:t>鳍</w:t>
                    </w:r>
                  </w:p>
                </w:txbxContent>
              </v:textbox>
            </v:shape>
          </v:group>
        </w:pict>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40" w:right="806"/>
        <w:spacing w:before="88" w:line="372" w:lineRule="auto"/>
        <w:jc w:val="both"/>
        <w:rPr>
          <w:rFonts w:ascii="SimSun" w:hAnsi="SimSun" w:eastAsia="SimSun" w:cs="SimSun"/>
          <w:sz w:val="21"/>
          <w:szCs w:val="21"/>
        </w:rPr>
      </w:pPr>
      <w:r>
        <w:rPr>
          <w:rFonts w:ascii="SimSun" w:hAnsi="SimSun" w:eastAsia="SimSun" w:cs="SimSun"/>
          <w:sz w:val="27"/>
          <w:szCs w:val="27"/>
          <w:spacing w:val="7"/>
        </w:rPr>
        <w:t>又以少数人占据行政官之半额；二是驻防各省；三</w:t>
      </w:r>
      <w:r>
        <w:rPr>
          <w:rFonts w:ascii="SimSun" w:hAnsi="SimSun" w:eastAsia="SimSun" w:cs="SimSun"/>
          <w:sz w:val="27"/>
          <w:szCs w:val="27"/>
          <w:spacing w:val="6"/>
        </w:rPr>
        <w:t>是不治实业，而坐食多数</w:t>
      </w:r>
      <w:r>
        <w:rPr>
          <w:rFonts w:ascii="SimSun" w:hAnsi="SimSun" w:eastAsia="SimSun" w:cs="SimSun"/>
          <w:sz w:val="27"/>
          <w:szCs w:val="27"/>
        </w:rPr>
        <w:t xml:space="preserve"> </w:t>
      </w:r>
      <w:r>
        <w:rPr>
          <w:rFonts w:ascii="SimSun" w:hAnsi="SimSun" w:eastAsia="SimSun" w:cs="SimSun"/>
          <w:sz w:val="27"/>
          <w:szCs w:val="27"/>
          <w:spacing w:val="-2"/>
        </w:rPr>
        <w:t>人之生产。所以，“仇满”并非种族之争，其实质是为</w:t>
      </w:r>
      <w:r>
        <w:rPr>
          <w:rFonts w:ascii="SimSun" w:hAnsi="SimSun" w:eastAsia="SimSun" w:cs="SimSun"/>
          <w:sz w:val="27"/>
          <w:szCs w:val="27"/>
          <w:spacing w:val="-3"/>
        </w:rPr>
        <w:t>了反对少数满人的这些</w:t>
      </w:r>
      <w:r>
        <w:rPr>
          <w:rFonts w:ascii="SimSun" w:hAnsi="SimSun" w:eastAsia="SimSun" w:cs="SimSun"/>
          <w:sz w:val="27"/>
          <w:szCs w:val="27"/>
        </w:rPr>
        <w:t xml:space="preserve"> </w:t>
      </w:r>
      <w:r>
        <w:rPr>
          <w:rFonts w:ascii="SimSun" w:hAnsi="SimSun" w:eastAsia="SimSun" w:cs="SimSun"/>
          <w:sz w:val="27"/>
          <w:szCs w:val="27"/>
          <w:spacing w:val="-2"/>
        </w:rPr>
        <w:t>特权。他指出：“自欧化输入，群知人为动物进化之一境，而初无贵种贱种之</w:t>
      </w:r>
      <w:r>
        <w:rPr>
          <w:rFonts w:ascii="SimSun" w:hAnsi="SimSun" w:eastAsia="SimSun" w:cs="SimSun"/>
          <w:sz w:val="27"/>
          <w:szCs w:val="27"/>
          <w:spacing w:val="17"/>
        </w:rPr>
        <w:t xml:space="preserve"> </w:t>
      </w:r>
      <w:r>
        <w:rPr>
          <w:rFonts w:ascii="SimSun" w:hAnsi="SimSun" w:eastAsia="SimSun" w:cs="SimSun"/>
          <w:sz w:val="27"/>
          <w:szCs w:val="27"/>
          <w:spacing w:val="7"/>
        </w:rPr>
        <w:t>别，不过进化程度有差池耳……风潮所趋，决不使</w:t>
      </w:r>
      <w:r>
        <w:rPr>
          <w:rFonts w:ascii="SimSun" w:hAnsi="SimSun" w:eastAsia="SimSun" w:cs="SimSun"/>
          <w:sz w:val="27"/>
          <w:szCs w:val="27"/>
          <w:spacing w:val="6"/>
        </w:rPr>
        <w:t>少数特权独留于亚东之社</w:t>
      </w:r>
      <w:r>
        <w:rPr>
          <w:rFonts w:ascii="SimSun" w:hAnsi="SimSun" w:eastAsia="SimSun" w:cs="SimSun"/>
          <w:sz w:val="27"/>
          <w:szCs w:val="27"/>
        </w:rPr>
        <w:t xml:space="preserve"> </w:t>
      </w:r>
      <w:r>
        <w:rPr>
          <w:rFonts w:ascii="SimSun" w:hAnsi="SimSun" w:eastAsia="SimSun" w:cs="SimSun"/>
          <w:sz w:val="27"/>
          <w:szCs w:val="27"/>
          <w:spacing w:val="6"/>
        </w:rPr>
        <w:t>会；此其于政略上，所以有‘仇满'之论也。”1他还指出：民权之趋势，若</w:t>
      </w:r>
      <w:r>
        <w:rPr>
          <w:rFonts w:ascii="SimSun" w:hAnsi="SimSun" w:eastAsia="SimSun" w:cs="SimSun"/>
          <w:sz w:val="27"/>
          <w:szCs w:val="27"/>
          <w:spacing w:val="18"/>
        </w:rPr>
        <w:t xml:space="preserve"> </w:t>
      </w:r>
      <w:r>
        <w:rPr>
          <w:rFonts w:ascii="SimSun" w:hAnsi="SimSun" w:eastAsia="SimSun" w:cs="SimSun"/>
          <w:sz w:val="27"/>
          <w:szCs w:val="27"/>
          <w:spacing w:val="-2"/>
        </w:rPr>
        <w:t>决江河，沛然莫御。而吾国之官行政界者，猥欲以螳臂当之，以招他日惨杀之</w:t>
      </w:r>
      <w:r>
        <w:rPr>
          <w:rFonts w:ascii="SimSun" w:hAnsi="SimSun" w:eastAsia="SimSun" w:cs="SimSun"/>
          <w:sz w:val="27"/>
          <w:szCs w:val="27"/>
          <w:spacing w:val="17"/>
        </w:rPr>
        <w:t xml:space="preserve"> </w:t>
      </w:r>
      <w:r>
        <w:rPr>
          <w:rFonts w:ascii="SimSun" w:hAnsi="SimSun" w:eastAsia="SimSun" w:cs="SimSun"/>
          <w:sz w:val="27"/>
          <w:szCs w:val="27"/>
          <w:spacing w:val="7"/>
        </w:rPr>
        <w:t>祸，此固至可悯叹者也。倘若满人能自觉放弃特</w:t>
      </w:r>
      <w:r>
        <w:rPr>
          <w:rFonts w:ascii="SimSun" w:hAnsi="SimSun" w:eastAsia="SimSun" w:cs="SimSun"/>
          <w:sz w:val="27"/>
          <w:szCs w:val="27"/>
          <w:spacing w:val="6"/>
        </w:rPr>
        <w:t>权，则汉人决无杀尽满人之</w:t>
      </w:r>
      <w:r>
        <w:rPr>
          <w:rFonts w:ascii="SimSun" w:hAnsi="SimSun" w:eastAsia="SimSun" w:cs="SimSun"/>
          <w:sz w:val="27"/>
          <w:szCs w:val="27"/>
        </w:rPr>
        <w:t xml:space="preserve"> </w:t>
      </w:r>
      <w:r>
        <w:rPr>
          <w:rFonts w:ascii="SimSun" w:hAnsi="SimSun" w:eastAsia="SimSun" w:cs="SimSun"/>
          <w:sz w:val="27"/>
          <w:szCs w:val="27"/>
          <w:spacing w:val="-10"/>
        </w:rPr>
        <w:t>必要。对“满人”进行客观分析，将“仇满”解释成为反特权、争民权，蔡元培</w:t>
      </w:r>
      <w:r>
        <w:rPr>
          <w:rFonts w:ascii="SimSun" w:hAnsi="SimSun" w:eastAsia="SimSun" w:cs="SimSun"/>
          <w:sz w:val="27"/>
          <w:szCs w:val="27"/>
          <w:spacing w:val="1"/>
        </w:rPr>
        <w:t xml:space="preserve"> </w:t>
      </w:r>
      <w:r>
        <w:rPr>
          <w:rFonts w:ascii="SimSun" w:hAnsi="SimSun" w:eastAsia="SimSun" w:cs="SimSun"/>
          <w:sz w:val="27"/>
          <w:szCs w:val="27"/>
          <w:spacing w:val="-2"/>
        </w:rPr>
        <w:t>的这一见解，比起当时有的革命者主张“杀尽胡人”的偏激论调，确实要高出</w:t>
      </w:r>
      <w:r>
        <w:rPr>
          <w:rFonts w:ascii="SimSun" w:hAnsi="SimSun" w:eastAsia="SimSun" w:cs="SimSun"/>
          <w:sz w:val="27"/>
          <w:szCs w:val="27"/>
          <w:spacing w:val="9"/>
        </w:rPr>
        <w:t xml:space="preserve"> </w:t>
      </w:r>
      <w:r>
        <w:rPr>
          <w:rFonts w:ascii="SimSun" w:hAnsi="SimSun" w:eastAsia="SimSun" w:cs="SimSun"/>
          <w:sz w:val="21"/>
          <w:szCs w:val="21"/>
          <w:spacing w:val="-7"/>
        </w:rPr>
        <w:t>一 筹 。</w:t>
      </w:r>
    </w:p>
    <w:p>
      <w:pPr>
        <w:ind w:left="40" w:right="808" w:firstLine="560"/>
        <w:spacing w:before="121" w:line="365" w:lineRule="auto"/>
        <w:rPr>
          <w:rFonts w:ascii="SimSun" w:hAnsi="SimSun" w:eastAsia="SimSun" w:cs="SimSun"/>
          <w:sz w:val="27"/>
          <w:szCs w:val="27"/>
        </w:rPr>
      </w:pPr>
      <w:r>
        <w:rPr>
          <w:rFonts w:ascii="SimSun" w:hAnsi="SimSun" w:eastAsia="SimSun" w:cs="SimSun"/>
          <w:sz w:val="27"/>
          <w:szCs w:val="27"/>
          <w:spacing w:val="1"/>
        </w:rPr>
        <w:t>为了培养革命人才，“下暴动的种子”,爱国学社还特别重视军事</w:t>
      </w:r>
      <w:r>
        <w:rPr>
          <w:rFonts w:ascii="SimSun" w:hAnsi="SimSun" w:eastAsia="SimSun" w:cs="SimSun"/>
          <w:sz w:val="27"/>
          <w:szCs w:val="27"/>
        </w:rPr>
        <w:t>训练。 </w:t>
      </w:r>
      <w:r>
        <w:rPr>
          <w:rFonts w:ascii="SimSun" w:hAnsi="SimSun" w:eastAsia="SimSun" w:cs="SimSun"/>
          <w:sz w:val="27"/>
          <w:szCs w:val="27"/>
          <w:spacing w:val="7"/>
        </w:rPr>
        <w:t>全体学员分成若干小队，穿着领、袖、裤管上均饰</w:t>
      </w:r>
      <w:r>
        <w:rPr>
          <w:rFonts w:ascii="SimSun" w:hAnsi="SimSun" w:eastAsia="SimSun" w:cs="SimSun"/>
          <w:sz w:val="27"/>
          <w:szCs w:val="27"/>
          <w:spacing w:val="6"/>
        </w:rPr>
        <w:t>有红镶边、宽黑条的漂亮</w:t>
      </w:r>
    </w:p>
    <w:p>
      <w:pPr>
        <w:pStyle w:val="BodyText"/>
        <w:spacing w:line="310" w:lineRule="auto"/>
        <w:rPr/>
      </w:pPr>
      <w:r/>
    </w:p>
    <w:p>
      <w:pPr>
        <w:pStyle w:val="BodyText"/>
        <w:spacing w:line="310" w:lineRule="auto"/>
        <w:rPr/>
      </w:pPr>
      <w:r>
        <w:drawing>
          <wp:anchor distT="0" distB="0" distL="0" distR="0" simplePos="0" relativeHeight="252446720" behindDoc="0" locked="0" layoutInCell="1" allowOverlap="1">
            <wp:simplePos x="0" y="0"/>
            <wp:positionH relativeFrom="column">
              <wp:posOffset>0</wp:posOffset>
            </wp:positionH>
            <wp:positionV relativeFrom="paragraph">
              <wp:posOffset>28727</wp:posOffset>
            </wp:positionV>
            <wp:extent cx="2952764" cy="6416"/>
            <wp:effectExtent l="0" t="0" r="0" b="0"/>
            <wp:wrapNone/>
            <wp:docPr id="230" name="IM 230"/>
            <wp:cNvGraphicFramePr/>
            <a:graphic>
              <a:graphicData uri="http://schemas.openxmlformats.org/drawingml/2006/picture">
                <pic:pic>
                  <pic:nvPicPr>
                    <pic:cNvPr id="230" name="IM 230"/>
                    <pic:cNvPicPr/>
                  </pic:nvPicPr>
                  <pic:blipFill>
                    <a:blip r:embed="rId114"/>
                    <a:stretch>
                      <a:fillRect/>
                    </a:stretch>
                  </pic:blipFill>
                  <pic:spPr>
                    <a:xfrm rot="0">
                      <a:off x="0" y="0"/>
                      <a:ext cx="2952764" cy="6416"/>
                    </a:xfrm>
                    <a:prstGeom prst="rect">
                      <a:avLst/>
                    </a:prstGeom>
                  </pic:spPr>
                </pic:pic>
              </a:graphicData>
            </a:graphic>
          </wp:anchor>
        </w:drawing>
      </w:r>
      <w:r/>
    </w:p>
    <w:p>
      <w:pPr>
        <w:ind w:left="120"/>
        <w:spacing w:before="68" w:line="216" w:lineRule="auto"/>
        <w:rPr>
          <w:rFonts w:ascii="SimSun" w:hAnsi="SimSun" w:eastAsia="SimSun" w:cs="SimSun"/>
          <w:sz w:val="21"/>
          <w:szCs w:val="21"/>
        </w:rPr>
      </w:pPr>
      <w:r>
        <w:rPr>
          <w:rFonts w:ascii="SimSun" w:hAnsi="SimSun" w:eastAsia="SimSun" w:cs="SimSun"/>
          <w:sz w:val="21"/>
          <w:szCs w:val="21"/>
          <w:spacing w:val="7"/>
        </w:rPr>
        <w:t>[1]高平叔编：《蔡元培全集》(第1卷),中华书局1984年版，第172</w:t>
      </w:r>
      <w:r>
        <w:rPr>
          <w:rFonts w:ascii="SimSun" w:hAnsi="SimSun" w:eastAsia="SimSun" w:cs="SimSun"/>
          <w:sz w:val="21"/>
          <w:szCs w:val="21"/>
          <w:spacing w:val="6"/>
        </w:rPr>
        <w:t>页。</w:t>
      </w:r>
    </w:p>
    <w:p>
      <w:pPr>
        <w:spacing w:line="216" w:lineRule="auto"/>
        <w:sectPr>
          <w:pgSz w:w="11910" w:h="16840"/>
          <w:pgMar w:top="400" w:right="689" w:bottom="400" w:left="1239" w:header="0" w:footer="0" w:gutter="0"/>
        </w:sectPr>
        <w:rPr>
          <w:rFonts w:ascii="SimSun" w:hAnsi="SimSun" w:eastAsia="SimSun" w:cs="SimSun"/>
          <w:sz w:val="21"/>
          <w:szCs w:val="21"/>
        </w:rPr>
      </w:pPr>
    </w:p>
    <w:p>
      <w:pPr>
        <w:pStyle w:val="BodyText"/>
        <w:spacing w:line="279" w:lineRule="auto"/>
        <w:rPr/>
      </w:pPr>
      <w:r/>
    </w:p>
    <w:p>
      <w:pPr>
        <w:pStyle w:val="BodyText"/>
        <w:spacing w:line="280" w:lineRule="auto"/>
        <w:rPr/>
      </w:pPr>
      <w:r/>
    </w:p>
    <w:p>
      <w:pPr>
        <w:pStyle w:val="BodyText"/>
        <w:spacing w:line="280" w:lineRule="auto"/>
        <w:rPr/>
      </w:pPr>
      <w:r/>
    </w:p>
    <w:p>
      <w:pPr>
        <w:pStyle w:val="BodyText"/>
        <w:spacing w:line="280" w:lineRule="auto"/>
        <w:rPr/>
      </w:pPr>
      <w:r/>
    </w:p>
    <w:p>
      <w:pPr>
        <w:spacing w:before="68" w:line="222" w:lineRule="auto"/>
        <w:rPr>
          <w:rFonts w:ascii="SimHei" w:hAnsi="SimHei" w:eastAsia="SimHei" w:cs="SimHei"/>
          <w:sz w:val="21"/>
          <w:szCs w:val="21"/>
        </w:rPr>
      </w:pPr>
      <w:r>
        <w:rPr>
          <w:rFonts w:ascii="SimHei" w:hAnsi="SimHei" w:eastAsia="SimHei" w:cs="SimHei"/>
          <w:sz w:val="21"/>
          <w:szCs w:val="21"/>
          <w:b/>
          <w:bCs/>
          <w:spacing w:val="4"/>
        </w:rPr>
        <w:t>20世纪中国教育家画传</w:t>
      </w:r>
    </w:p>
    <w:p>
      <w:pPr>
        <w:spacing w:before="10"/>
        <w:rPr/>
      </w:pPr>
      <w:r/>
    </w:p>
    <w:p>
      <w:pPr>
        <w:spacing w:before="10"/>
        <w:rPr/>
      </w:pPr>
      <w:r/>
    </w:p>
    <w:p>
      <w:pPr>
        <w:sectPr>
          <w:pgSz w:w="11910" w:h="16840"/>
          <w:pgMar w:top="400" w:right="1481" w:bottom="400" w:left="823" w:header="0" w:footer="0" w:gutter="0"/>
          <w:cols w:equalWidth="0" w:num="1">
            <w:col w:w="9606" w:space="0"/>
          </w:cols>
        </w:sectPr>
        <w:rPr/>
      </w:pPr>
    </w:p>
    <w:p>
      <w:pPr>
        <w:ind w:firstLine="396"/>
        <w:spacing w:line="8979" w:lineRule="exact"/>
        <w:rPr/>
      </w:pPr>
      <w:r>
        <w:rPr>
          <w:position w:val="-179"/>
        </w:rPr>
        <w:drawing>
          <wp:inline distT="0" distB="0" distL="0" distR="0">
            <wp:extent cx="2933705" cy="5702255"/>
            <wp:effectExtent l="0" t="0" r="0" b="0"/>
            <wp:docPr id="232" name="IM 232"/>
            <wp:cNvGraphicFramePr/>
            <a:graphic>
              <a:graphicData uri="http://schemas.openxmlformats.org/drawingml/2006/picture">
                <pic:pic>
                  <pic:nvPicPr>
                    <pic:cNvPr id="232" name="IM 232"/>
                    <pic:cNvPicPr/>
                  </pic:nvPicPr>
                  <pic:blipFill>
                    <a:blip r:embed="rId115"/>
                    <a:stretch>
                      <a:fillRect/>
                    </a:stretch>
                  </pic:blipFill>
                  <pic:spPr>
                    <a:xfrm rot="0">
                      <a:off x="0" y="0"/>
                      <a:ext cx="2933705" cy="5702255"/>
                    </a:xfrm>
                    <a:prstGeom prst="rect">
                      <a:avLst/>
                    </a:prstGeom>
                  </pic:spPr>
                </pic:pic>
              </a:graphicData>
            </a:graphic>
          </wp:inline>
        </w:drawing>
      </w:r>
    </w:p>
    <w:p>
      <w:pPr>
        <w:ind w:left="496"/>
        <w:spacing w:before="97" w:line="213" w:lineRule="auto"/>
        <w:rPr>
          <w:rFonts w:ascii="SimHei" w:hAnsi="SimHei" w:eastAsia="SimHei" w:cs="SimHei"/>
          <w:sz w:val="21"/>
          <w:szCs w:val="21"/>
        </w:rPr>
      </w:pPr>
      <w:r>
        <w:rPr>
          <w:rFonts w:ascii="SimHei" w:hAnsi="SimHei" w:eastAsia="SimHei" w:cs="SimHei"/>
          <w:sz w:val="21"/>
          <w:szCs w:val="21"/>
          <w:spacing w:val="3"/>
        </w:rPr>
        <w:t>在爱国学社，蔡元培与学生一起接受军训。</w:t>
      </w:r>
    </w:p>
    <w:p>
      <w:pPr>
        <w:pStyle w:val="BodyText"/>
        <w:spacing w:line="14" w:lineRule="auto"/>
        <w:rPr>
          <w:sz w:val="2"/>
        </w:rPr>
      </w:pPr>
      <w:r>
        <w:rPr>
          <w:sz w:val="2"/>
          <w:szCs w:val="2"/>
        </w:rPr>
        <w:br w:type="column"/>
      </w:r>
    </w:p>
    <w:p>
      <w:pPr>
        <w:spacing w:before="26" w:line="367" w:lineRule="auto"/>
        <w:rPr>
          <w:rFonts w:ascii="SimSun" w:hAnsi="SimSun" w:eastAsia="SimSun" w:cs="SimSun"/>
          <w:sz w:val="27"/>
          <w:szCs w:val="27"/>
        </w:rPr>
      </w:pPr>
      <w:r>
        <w:rPr>
          <w:rFonts w:ascii="SimSun" w:hAnsi="SimSun" w:eastAsia="SimSun" w:cs="SimSun"/>
          <w:sz w:val="27"/>
          <w:szCs w:val="27"/>
          <w:spacing w:val="7"/>
        </w:rPr>
        <w:t>操衣，不论晴雨，分小队认真操</w:t>
      </w:r>
      <w:r>
        <w:rPr>
          <w:rFonts w:ascii="SimSun" w:hAnsi="SimSun" w:eastAsia="SimSun" w:cs="SimSun"/>
          <w:sz w:val="27"/>
          <w:szCs w:val="27"/>
          <w:spacing w:val="4"/>
        </w:rPr>
        <w:t xml:space="preserve"> </w:t>
      </w:r>
      <w:r>
        <w:rPr>
          <w:rFonts w:ascii="SimSun" w:hAnsi="SimSun" w:eastAsia="SimSun" w:cs="SimSun"/>
          <w:sz w:val="27"/>
          <w:szCs w:val="27"/>
          <w:spacing w:val="5"/>
        </w:rPr>
        <w:t>练，并轮流担任小队长，学习喊</w:t>
      </w:r>
      <w:r>
        <w:rPr>
          <w:rFonts w:ascii="SimSun" w:hAnsi="SimSun" w:eastAsia="SimSun" w:cs="SimSun"/>
          <w:sz w:val="27"/>
          <w:szCs w:val="27"/>
        </w:rPr>
        <w:t xml:space="preserve"> </w:t>
      </w:r>
      <w:r>
        <w:rPr>
          <w:rFonts w:ascii="SimSun" w:hAnsi="SimSun" w:eastAsia="SimSun" w:cs="SimSun"/>
          <w:sz w:val="27"/>
          <w:szCs w:val="27"/>
          <w:spacing w:val="2"/>
        </w:rPr>
        <w:t>口令。军事训练起初由何海樵、</w:t>
      </w:r>
      <w:r>
        <w:rPr>
          <w:rFonts w:ascii="SimSun" w:hAnsi="SimSun" w:eastAsia="SimSun" w:cs="SimSun"/>
          <w:sz w:val="27"/>
          <w:szCs w:val="27"/>
          <w:spacing w:val="5"/>
        </w:rPr>
        <w:t xml:space="preserve"> </w:t>
      </w:r>
      <w:r>
        <w:rPr>
          <w:rFonts w:ascii="SimSun" w:hAnsi="SimSun" w:eastAsia="SimSun" w:cs="SimSun"/>
          <w:sz w:val="27"/>
          <w:szCs w:val="27"/>
          <w:spacing w:val="5"/>
        </w:rPr>
        <w:t>何山渔两兄弟负责，后来南京陆</w:t>
      </w:r>
      <w:r>
        <w:rPr>
          <w:rFonts w:ascii="SimSun" w:hAnsi="SimSun" w:eastAsia="SimSun" w:cs="SimSun"/>
          <w:sz w:val="27"/>
          <w:szCs w:val="27"/>
          <w:spacing w:val="2"/>
        </w:rPr>
        <w:t xml:space="preserve"> </w:t>
      </w:r>
      <w:r>
        <w:rPr>
          <w:rFonts w:ascii="SimSun" w:hAnsi="SimSun" w:eastAsia="SimSun" w:cs="SimSun"/>
          <w:sz w:val="27"/>
          <w:szCs w:val="27"/>
          <w:spacing w:val="26"/>
        </w:rPr>
        <w:t>师学堂退学学生加入爱国学社</w:t>
      </w:r>
      <w:r>
        <w:rPr>
          <w:rFonts w:ascii="SimSun" w:hAnsi="SimSun" w:eastAsia="SimSun" w:cs="SimSun"/>
          <w:sz w:val="27"/>
          <w:szCs w:val="27"/>
          <w:spacing w:val="2"/>
        </w:rPr>
        <w:t xml:space="preserve"> </w:t>
      </w:r>
      <w:r>
        <w:rPr>
          <w:rFonts w:ascii="SimSun" w:hAnsi="SimSun" w:eastAsia="SimSun" w:cs="SimSun"/>
          <w:sz w:val="27"/>
          <w:szCs w:val="27"/>
          <w:spacing w:val="6"/>
        </w:rPr>
        <w:t>之后，则由章士钊(行严)、林砺</w:t>
      </w:r>
      <w:r>
        <w:rPr>
          <w:rFonts w:ascii="SimSun" w:hAnsi="SimSun" w:eastAsia="SimSun" w:cs="SimSun"/>
          <w:sz w:val="27"/>
          <w:szCs w:val="27"/>
          <w:spacing w:val="12"/>
        </w:rPr>
        <w:t xml:space="preserve"> </w:t>
      </w:r>
      <w:r>
        <w:rPr>
          <w:rFonts w:ascii="SimSun" w:hAnsi="SimSun" w:eastAsia="SimSun" w:cs="SimSun"/>
          <w:sz w:val="27"/>
          <w:szCs w:val="27"/>
          <w:spacing w:val="27"/>
        </w:rPr>
        <w:t>(力山)二人协助他们教授德国</w:t>
      </w:r>
      <w:r>
        <w:rPr>
          <w:rFonts w:ascii="SimSun" w:hAnsi="SimSun" w:eastAsia="SimSun" w:cs="SimSun"/>
          <w:sz w:val="27"/>
          <w:szCs w:val="27"/>
          <w:spacing w:val="8"/>
        </w:rPr>
        <w:t xml:space="preserve"> </w:t>
      </w:r>
      <w:r>
        <w:rPr>
          <w:rFonts w:ascii="SimSun" w:hAnsi="SimSun" w:eastAsia="SimSun" w:cs="SimSun"/>
          <w:sz w:val="27"/>
          <w:szCs w:val="27"/>
          <w:spacing w:val="5"/>
        </w:rPr>
        <w:t>式兵操，并备木枪练习瞄准、射</w:t>
      </w:r>
      <w:r>
        <w:rPr>
          <w:rFonts w:ascii="SimSun" w:hAnsi="SimSun" w:eastAsia="SimSun" w:cs="SimSun"/>
          <w:sz w:val="27"/>
          <w:szCs w:val="27"/>
        </w:rPr>
        <w:t xml:space="preserve"> </w:t>
      </w:r>
      <w:r>
        <w:rPr>
          <w:rFonts w:ascii="SimSun" w:hAnsi="SimSun" w:eastAsia="SimSun" w:cs="SimSun"/>
          <w:sz w:val="27"/>
          <w:szCs w:val="27"/>
          <w:spacing w:val="-11"/>
        </w:rPr>
        <w:t>击。一些热心教员，一方面授课，</w:t>
      </w:r>
      <w:r>
        <w:rPr>
          <w:rFonts w:ascii="SimSun" w:hAnsi="SimSun" w:eastAsia="SimSun" w:cs="SimSun"/>
          <w:sz w:val="27"/>
          <w:szCs w:val="27"/>
          <w:spacing w:val="11"/>
        </w:rPr>
        <w:t xml:space="preserve"> </w:t>
      </w:r>
      <w:r>
        <w:rPr>
          <w:rFonts w:ascii="SimSun" w:hAnsi="SimSun" w:eastAsia="SimSun" w:cs="SimSun"/>
          <w:sz w:val="27"/>
          <w:szCs w:val="27"/>
          <w:spacing w:val="6"/>
        </w:rPr>
        <w:t>一方面也与学生一起接受军事训</w:t>
      </w:r>
      <w:r>
        <w:rPr>
          <w:rFonts w:ascii="SimSun" w:hAnsi="SimSun" w:eastAsia="SimSun" w:cs="SimSun"/>
          <w:sz w:val="27"/>
          <w:szCs w:val="27"/>
          <w:spacing w:val="4"/>
        </w:rPr>
        <w:t xml:space="preserve"> </w:t>
      </w:r>
      <w:r>
        <w:rPr>
          <w:rFonts w:ascii="SimSun" w:hAnsi="SimSun" w:eastAsia="SimSun" w:cs="SimSun"/>
          <w:sz w:val="27"/>
          <w:szCs w:val="27"/>
          <w:spacing w:val="-13"/>
        </w:rPr>
        <w:t>练。蔡元培“亦剪发，服操衣，与</w:t>
      </w:r>
      <w:r>
        <w:rPr>
          <w:rFonts w:ascii="SimSun" w:hAnsi="SimSun" w:eastAsia="SimSun" w:cs="SimSun"/>
          <w:sz w:val="27"/>
          <w:szCs w:val="27"/>
          <w:spacing w:val="5"/>
        </w:rPr>
        <w:t xml:space="preserve"> </w:t>
      </w:r>
      <w:r>
        <w:rPr>
          <w:rFonts w:ascii="SimSun" w:hAnsi="SimSun" w:eastAsia="SimSun" w:cs="SimSun"/>
          <w:sz w:val="27"/>
          <w:szCs w:val="27"/>
          <w:spacing w:val="15"/>
        </w:rPr>
        <w:t>诸生同练步伐”,同样轮流做小</w:t>
      </w:r>
      <w:r>
        <w:rPr>
          <w:rFonts w:ascii="SimSun" w:hAnsi="SimSun" w:eastAsia="SimSun" w:cs="SimSun"/>
          <w:sz w:val="27"/>
          <w:szCs w:val="27"/>
          <w:spacing w:val="6"/>
        </w:rPr>
        <w:t xml:space="preserve"> </w:t>
      </w:r>
      <w:r>
        <w:rPr>
          <w:rFonts w:ascii="SimSun" w:hAnsi="SimSun" w:eastAsia="SimSun" w:cs="SimSun"/>
          <w:sz w:val="27"/>
          <w:szCs w:val="27"/>
          <w:spacing w:val="-13"/>
        </w:rPr>
        <w:t>队长，学习喊口令，他的这一举动</w:t>
      </w:r>
      <w:r>
        <w:rPr>
          <w:rFonts w:ascii="SimSun" w:hAnsi="SimSun" w:eastAsia="SimSun" w:cs="SimSun"/>
          <w:sz w:val="27"/>
          <w:szCs w:val="27"/>
          <w:spacing w:val="2"/>
        </w:rPr>
        <w:t xml:space="preserve"> </w:t>
      </w:r>
      <w:r>
        <w:rPr>
          <w:rFonts w:ascii="SimSun" w:hAnsi="SimSun" w:eastAsia="SimSun" w:cs="SimSun"/>
          <w:sz w:val="27"/>
          <w:szCs w:val="27"/>
          <w:spacing w:val="3"/>
        </w:rPr>
        <w:t>对师生鼓舞很大。</w:t>
      </w:r>
    </w:p>
    <w:p>
      <w:pPr>
        <w:ind w:firstLine="560"/>
        <w:spacing w:before="103" w:line="352" w:lineRule="auto"/>
        <w:rPr>
          <w:rFonts w:ascii="SimSun" w:hAnsi="SimSun" w:eastAsia="SimSun" w:cs="SimSun"/>
          <w:sz w:val="27"/>
          <w:szCs w:val="27"/>
        </w:rPr>
      </w:pPr>
      <w:r>
        <w:rPr>
          <w:rFonts w:ascii="SimSun" w:hAnsi="SimSun" w:eastAsia="SimSun" w:cs="SimSun"/>
          <w:sz w:val="27"/>
          <w:szCs w:val="27"/>
          <w:spacing w:val="7"/>
        </w:rPr>
        <w:t>在蔡元培的主持下，爱国学</w:t>
      </w:r>
      <w:r>
        <w:rPr>
          <w:rFonts w:ascii="SimSun" w:hAnsi="SimSun" w:eastAsia="SimSun" w:cs="SimSun"/>
          <w:sz w:val="27"/>
          <w:szCs w:val="27"/>
        </w:rPr>
        <w:t xml:space="preserve"> </w:t>
      </w:r>
      <w:r>
        <w:rPr>
          <w:rFonts w:ascii="SimSun" w:hAnsi="SimSun" w:eastAsia="SimSun" w:cs="SimSun"/>
          <w:sz w:val="27"/>
          <w:szCs w:val="27"/>
          <w:spacing w:val="26"/>
        </w:rPr>
        <w:t>社成为辛亥革命前资产阶级所</w:t>
      </w:r>
      <w:r>
        <w:rPr>
          <w:rFonts w:ascii="SimSun" w:hAnsi="SimSun" w:eastAsia="SimSun" w:cs="SimSun"/>
          <w:sz w:val="27"/>
          <w:szCs w:val="27"/>
        </w:rPr>
        <w:t xml:space="preserve"> </w:t>
      </w:r>
      <w:r>
        <w:rPr>
          <w:rFonts w:ascii="SimSun" w:hAnsi="SimSun" w:eastAsia="SimSun" w:cs="SimSun"/>
          <w:sz w:val="27"/>
          <w:szCs w:val="27"/>
          <w:spacing w:val="26"/>
        </w:rPr>
        <w:t>创办的一所最有影响的革命学</w:t>
      </w:r>
      <w:r>
        <w:rPr>
          <w:rFonts w:ascii="SimSun" w:hAnsi="SimSun" w:eastAsia="SimSun" w:cs="SimSun"/>
          <w:sz w:val="27"/>
          <w:szCs w:val="27"/>
          <w:spacing w:val="5"/>
        </w:rPr>
        <w:t xml:space="preserve"> </w:t>
      </w:r>
      <w:r>
        <w:rPr>
          <w:rFonts w:ascii="SimSun" w:hAnsi="SimSun" w:eastAsia="SimSun" w:cs="SimSun"/>
          <w:sz w:val="27"/>
          <w:szCs w:val="27"/>
          <w:spacing w:val="7"/>
        </w:rPr>
        <w:t>校，“几为国内唯一之革命机关</w:t>
      </w:r>
      <w:r>
        <w:rPr>
          <w:rFonts w:ascii="SimSun" w:hAnsi="SimSun" w:eastAsia="SimSun" w:cs="SimSun"/>
          <w:sz w:val="27"/>
          <w:szCs w:val="27"/>
          <w:spacing w:val="3"/>
        </w:rPr>
        <w:t xml:space="preserve"> </w:t>
      </w:r>
      <w:r>
        <w:rPr>
          <w:rFonts w:ascii="SimSun" w:hAnsi="SimSun" w:eastAsia="SimSun" w:cs="SimSun"/>
          <w:sz w:val="27"/>
          <w:szCs w:val="27"/>
          <w:spacing w:val="7"/>
        </w:rPr>
        <w:t>矣”。它的存在引起了清政府的</w:t>
      </w:r>
      <w:r>
        <w:rPr>
          <w:rFonts w:ascii="SimSun" w:hAnsi="SimSun" w:eastAsia="SimSun" w:cs="SimSun"/>
          <w:sz w:val="27"/>
          <w:szCs w:val="27"/>
          <w:spacing w:val="12"/>
        </w:rPr>
        <w:t xml:space="preserve"> </w:t>
      </w:r>
      <w:r>
        <w:rPr>
          <w:rFonts w:ascii="SimSun" w:hAnsi="SimSun" w:eastAsia="SimSun" w:cs="SimSun"/>
          <w:sz w:val="27"/>
          <w:szCs w:val="27"/>
          <w:spacing w:val="15"/>
        </w:rPr>
        <w:t>恐慌。4月25日张园集会反对王</w:t>
      </w:r>
      <w:r>
        <w:rPr>
          <w:rFonts w:ascii="SimSun" w:hAnsi="SimSun" w:eastAsia="SimSun" w:cs="SimSun"/>
          <w:sz w:val="27"/>
          <w:szCs w:val="27"/>
          <w:spacing w:val="12"/>
        </w:rPr>
        <w:t xml:space="preserve"> </w:t>
      </w:r>
      <w:r>
        <w:rPr>
          <w:rFonts w:ascii="SimSun" w:hAnsi="SimSun" w:eastAsia="SimSun" w:cs="SimSun"/>
          <w:sz w:val="27"/>
          <w:szCs w:val="27"/>
          <w:spacing w:val="8"/>
        </w:rPr>
        <w:t>之春借法兵平乱之后，王之春即</w:t>
      </w:r>
      <w:r>
        <w:rPr>
          <w:rFonts w:ascii="SimSun" w:hAnsi="SimSun" w:eastAsia="SimSun" w:cs="SimSun"/>
          <w:sz w:val="27"/>
          <w:szCs w:val="27"/>
          <w:spacing w:val="5"/>
        </w:rPr>
        <w:t xml:space="preserve"> </w:t>
      </w:r>
      <w:r>
        <w:rPr>
          <w:rFonts w:ascii="SimSun" w:hAnsi="SimSun" w:eastAsia="SimSun" w:cs="SimSun"/>
          <w:sz w:val="27"/>
          <w:szCs w:val="27"/>
          <w:spacing w:val="5"/>
        </w:rPr>
        <w:t>电两江总督魏光焘：沪上匪徒造</w:t>
      </w:r>
      <w:r>
        <w:rPr>
          <w:rFonts w:ascii="SimSun" w:hAnsi="SimSun" w:eastAsia="SimSun" w:cs="SimSun"/>
          <w:sz w:val="27"/>
          <w:szCs w:val="27"/>
        </w:rPr>
        <w:t xml:space="preserve"> </w:t>
      </w:r>
      <w:r>
        <w:rPr>
          <w:rFonts w:ascii="SimSun" w:hAnsi="SimSun" w:eastAsia="SimSun" w:cs="SimSun"/>
          <w:sz w:val="27"/>
          <w:szCs w:val="27"/>
          <w:spacing w:val="5"/>
        </w:rPr>
        <w:t>谣生事，事关大局，此等造谣之</w:t>
      </w:r>
      <w:r>
        <w:rPr>
          <w:rFonts w:ascii="SimSun" w:hAnsi="SimSun" w:eastAsia="SimSun" w:cs="SimSun"/>
          <w:sz w:val="27"/>
          <w:szCs w:val="27"/>
        </w:rPr>
        <w:t xml:space="preserve"> </w:t>
      </w:r>
      <w:r>
        <w:rPr>
          <w:rFonts w:ascii="SimSun" w:hAnsi="SimSun" w:eastAsia="SimSun" w:cs="SimSun"/>
          <w:sz w:val="27"/>
          <w:szCs w:val="27"/>
          <w:spacing w:val="2"/>
        </w:rPr>
        <w:t>人，应请札道示禁，密拿讯办。</w:t>
      </w:r>
      <w:r>
        <w:rPr>
          <w:rFonts w:ascii="SimSun" w:hAnsi="SimSun" w:eastAsia="SimSun" w:cs="SimSun"/>
          <w:sz w:val="27"/>
          <w:szCs w:val="27"/>
          <w:spacing w:val="6"/>
        </w:rPr>
        <w:t xml:space="preserve"> </w:t>
      </w:r>
      <w:r>
        <w:rPr>
          <w:rFonts w:ascii="SimSun" w:hAnsi="SimSun" w:eastAsia="SimSun" w:cs="SimSun"/>
          <w:sz w:val="27"/>
          <w:szCs w:val="27"/>
          <w:spacing w:val="27"/>
        </w:rPr>
        <w:t>魏光焘立即电告上海道袁树勋</w:t>
      </w:r>
    </w:p>
    <w:p>
      <w:pPr>
        <w:spacing w:line="352" w:lineRule="auto"/>
        <w:sectPr>
          <w:type w:val="continuous"/>
          <w:pgSz w:w="11910" w:h="16840"/>
          <w:pgMar w:top="400" w:right="1481" w:bottom="400" w:left="823" w:header="0" w:footer="0" w:gutter="0"/>
          <w:cols w:equalWidth="0" w:num="2">
            <w:col w:w="5608" w:space="100"/>
            <w:col w:w="3899" w:space="0"/>
          </w:cols>
        </w:sectPr>
        <w:rPr>
          <w:rFonts w:ascii="SimSun" w:hAnsi="SimSun" w:eastAsia="SimSun" w:cs="SimSun"/>
          <w:sz w:val="27"/>
          <w:szCs w:val="27"/>
        </w:rPr>
      </w:pPr>
    </w:p>
    <w:p>
      <w:pPr>
        <w:pStyle w:val="BodyText"/>
        <w:spacing w:line="305" w:lineRule="auto"/>
        <w:rPr/>
      </w:pPr>
      <w:r/>
    </w:p>
    <w:p>
      <w:pPr>
        <w:pStyle w:val="BodyText"/>
        <w:spacing w:line="306" w:lineRule="auto"/>
        <w:rPr/>
      </w:pPr>
      <w:r/>
    </w:p>
    <w:p>
      <w:pPr>
        <w:pStyle w:val="BodyText"/>
        <w:spacing w:line="306" w:lineRule="auto"/>
        <w:rPr/>
      </w:pPr>
      <w:r/>
    </w:p>
    <w:p>
      <w:pPr>
        <w:spacing w:before="127" w:line="184" w:lineRule="auto"/>
        <w:jc w:val="right"/>
        <w:rPr>
          <w:rFonts w:ascii="SimSun" w:hAnsi="SimSun" w:eastAsia="SimSun" w:cs="SimSun"/>
          <w:sz w:val="39"/>
          <w:szCs w:val="39"/>
        </w:rPr>
      </w:pPr>
      <w:r>
        <w:rPr>
          <w:rFonts w:ascii="LiSu" w:hAnsi="LiSu" w:eastAsia="LiSu" w:cs="LiSu"/>
          <w:sz w:val="39"/>
          <w:szCs w:val="39"/>
          <w:b/>
          <w:bCs/>
          <w:spacing w:val="-8"/>
        </w:rPr>
        <w:t>蔡元培画传</w:t>
      </w:r>
      <w:r>
        <w:rPr>
          <w:rFonts w:ascii="LiSu" w:hAnsi="LiSu" w:eastAsia="LiSu" w:cs="LiSu"/>
          <w:sz w:val="39"/>
          <w:szCs w:val="39"/>
          <w:spacing w:val="75"/>
        </w:rPr>
        <w:t xml:space="preserve">  </w:t>
      </w:r>
      <w:r>
        <w:rPr>
          <w:rFonts w:ascii="SimSun" w:hAnsi="SimSun" w:eastAsia="SimSun" w:cs="SimSun"/>
          <w:sz w:val="39"/>
          <w:szCs w:val="39"/>
          <w:b/>
          <w:bCs/>
          <w:spacing w:val="-8"/>
        </w:rPr>
        <w:t>051</w:t>
      </w:r>
    </w:p>
    <w:p>
      <w:pPr>
        <w:pStyle w:val="BodyText"/>
        <w:spacing w:line="445" w:lineRule="auto"/>
        <w:rPr/>
      </w:pPr>
      <w:r/>
    </w:p>
    <w:p>
      <w:pPr>
        <w:ind w:right="693"/>
        <w:spacing w:before="87" w:line="368" w:lineRule="auto"/>
        <w:rPr>
          <w:rFonts w:ascii="SimSun" w:hAnsi="SimSun" w:eastAsia="SimSun" w:cs="SimSun"/>
          <w:sz w:val="27"/>
          <w:szCs w:val="27"/>
        </w:rPr>
      </w:pPr>
      <w:r>
        <w:rPr>
          <w:rFonts w:ascii="SimSun" w:hAnsi="SimSun" w:eastAsia="SimSun" w:cs="SimSun"/>
          <w:sz w:val="27"/>
          <w:szCs w:val="27"/>
          <w:spacing w:val="-6"/>
        </w:rPr>
        <w:t>“密拿严办”。6月23日，外务部又向沿江沿海各省督抚发电云：“奉旨：外务</w:t>
      </w:r>
      <w:r>
        <w:rPr>
          <w:rFonts w:ascii="SimSun" w:hAnsi="SimSun" w:eastAsia="SimSun" w:cs="SimSun"/>
          <w:sz w:val="27"/>
          <w:szCs w:val="27"/>
          <w:spacing w:val="7"/>
        </w:rPr>
        <w:t xml:space="preserve"> </w:t>
      </w:r>
      <w:r>
        <w:rPr>
          <w:rFonts w:ascii="SimSun" w:hAnsi="SimSun" w:eastAsia="SimSun" w:cs="SimSun"/>
          <w:sz w:val="27"/>
          <w:szCs w:val="27"/>
          <w:spacing w:val="16"/>
        </w:rPr>
        <w:t>部呈递魏光焘电称，上海爱国会倡演革命诸邪说等语，着各督抚务将此等</w:t>
      </w:r>
      <w:r>
        <w:rPr>
          <w:rFonts w:ascii="SimSun" w:hAnsi="SimSun" w:eastAsia="SimSun" w:cs="SimSun"/>
          <w:sz w:val="27"/>
          <w:szCs w:val="27"/>
          <w:spacing w:val="14"/>
        </w:rPr>
        <w:t xml:space="preserve"> </w:t>
      </w:r>
      <w:r>
        <w:rPr>
          <w:rFonts w:ascii="SimSun" w:hAnsi="SimSun" w:eastAsia="SimSun" w:cs="SimSun"/>
          <w:sz w:val="27"/>
          <w:szCs w:val="27"/>
          <w:spacing w:val="15"/>
        </w:rPr>
        <w:t>败类严密查拿惩办。”1兼湖广总督端方接此电后，于6月23日致电军机处 </w:t>
      </w:r>
      <w:r>
        <w:rPr>
          <w:rFonts w:ascii="SimSun" w:hAnsi="SimSun" w:eastAsia="SimSun" w:cs="SimSun"/>
          <w:sz w:val="27"/>
          <w:szCs w:val="27"/>
        </w:rPr>
        <w:t>报告：查四月初间，方闻上海有爱国会社诸生</w:t>
      </w:r>
      <w:r>
        <w:rPr>
          <w:rFonts w:ascii="SimSun" w:hAnsi="SimSun" w:eastAsia="SimSun" w:cs="SimSun"/>
          <w:sz w:val="27"/>
          <w:szCs w:val="27"/>
          <w:spacing w:val="-1"/>
        </w:rPr>
        <w:t>，借俄事为名，在张园演说，议</w:t>
      </w:r>
      <w:r>
        <w:rPr>
          <w:rFonts w:ascii="SimSun" w:hAnsi="SimSun" w:eastAsia="SimSun" w:cs="SimSun"/>
          <w:sz w:val="27"/>
          <w:szCs w:val="27"/>
        </w:rPr>
        <w:t xml:space="preserve"> </w:t>
      </w:r>
      <w:r>
        <w:rPr>
          <w:rFonts w:ascii="SimSun" w:hAnsi="SimSun" w:eastAsia="SimSun" w:cs="SimSun"/>
          <w:sz w:val="27"/>
          <w:szCs w:val="27"/>
          <w:spacing w:val="8"/>
        </w:rPr>
        <w:t>论狂悖，即经密电江宁查禁拿办。正在清政府磨刀霍霍，准备向爱国学</w:t>
      </w:r>
      <w:r>
        <w:rPr>
          <w:rFonts w:ascii="SimSun" w:hAnsi="SimSun" w:eastAsia="SimSun" w:cs="SimSun"/>
          <w:sz w:val="27"/>
          <w:szCs w:val="27"/>
          <w:spacing w:val="7"/>
        </w:rPr>
        <w:t>社动</w:t>
      </w:r>
      <w:r>
        <w:rPr>
          <w:rFonts w:ascii="SimSun" w:hAnsi="SimSun" w:eastAsia="SimSun" w:cs="SimSun"/>
          <w:sz w:val="27"/>
          <w:szCs w:val="27"/>
        </w:rPr>
        <w:t xml:space="preserve"> </w:t>
      </w:r>
      <w:r>
        <w:rPr>
          <w:rFonts w:ascii="SimSun" w:hAnsi="SimSun" w:eastAsia="SimSun" w:cs="SimSun"/>
          <w:sz w:val="27"/>
          <w:szCs w:val="27"/>
          <w:spacing w:val="8"/>
        </w:rPr>
        <w:t>手之际，爱国学社同中国教育会之间发生了分裂，爱</w:t>
      </w:r>
      <w:r>
        <w:rPr>
          <w:rFonts w:ascii="SimSun" w:hAnsi="SimSun" w:eastAsia="SimSun" w:cs="SimSun"/>
          <w:sz w:val="27"/>
          <w:szCs w:val="27"/>
          <w:spacing w:val="7"/>
        </w:rPr>
        <w:t>国学社要求脱离中国教</w:t>
      </w:r>
      <w:r>
        <w:rPr>
          <w:rFonts w:ascii="SimSun" w:hAnsi="SimSun" w:eastAsia="SimSun" w:cs="SimSun"/>
          <w:sz w:val="27"/>
          <w:szCs w:val="27"/>
        </w:rPr>
        <w:t xml:space="preserve"> </w:t>
      </w:r>
      <w:r>
        <w:rPr>
          <w:rFonts w:ascii="SimSun" w:hAnsi="SimSun" w:eastAsia="SimSun" w:cs="SimSun"/>
          <w:sz w:val="27"/>
          <w:szCs w:val="27"/>
          <w:spacing w:val="7"/>
        </w:rPr>
        <w:t>育会而独立。对于这个问题，在教育会负责人之间意见也不一。当时，中国</w:t>
      </w:r>
      <w:r>
        <w:rPr>
          <w:rFonts w:ascii="SimSun" w:hAnsi="SimSun" w:eastAsia="SimSun" w:cs="SimSun"/>
          <w:sz w:val="27"/>
          <w:szCs w:val="27"/>
          <w:spacing w:val="13"/>
        </w:rPr>
        <w:t xml:space="preserve"> </w:t>
      </w:r>
      <w:r>
        <w:rPr>
          <w:rFonts w:ascii="SimSun" w:hAnsi="SimSun" w:eastAsia="SimSun" w:cs="SimSun"/>
          <w:sz w:val="27"/>
          <w:szCs w:val="27"/>
          <w:spacing w:val="8"/>
        </w:rPr>
        <w:t>教育会会长为黄宗仰，蔡元培为副会长兼评议长。鉴于</w:t>
      </w:r>
      <w:r>
        <w:rPr>
          <w:rFonts w:ascii="SimSun" w:hAnsi="SimSun" w:eastAsia="SimSun" w:cs="SimSun"/>
          <w:sz w:val="27"/>
          <w:szCs w:val="27"/>
          <w:spacing w:val="7"/>
        </w:rPr>
        <w:t>梁启超与汪康年互争</w:t>
      </w:r>
      <w:r>
        <w:rPr>
          <w:rFonts w:ascii="SimSun" w:hAnsi="SimSun" w:eastAsia="SimSun" w:cs="SimSun"/>
          <w:sz w:val="27"/>
          <w:szCs w:val="27"/>
        </w:rPr>
        <w:t xml:space="preserve"> </w:t>
      </w:r>
      <w:r>
        <w:rPr>
          <w:rFonts w:ascii="SimSun" w:hAnsi="SimSun" w:eastAsia="SimSun" w:cs="SimSun"/>
          <w:sz w:val="27"/>
          <w:szCs w:val="27"/>
          <w:spacing w:val="7"/>
        </w:rPr>
        <w:t>《时务报》而均无结果，徒授反对党以口实的历史教训，蔡</w:t>
      </w:r>
      <w:r>
        <w:rPr>
          <w:rFonts w:ascii="SimSun" w:hAnsi="SimSun" w:eastAsia="SimSun" w:cs="SimSun"/>
          <w:sz w:val="27"/>
          <w:szCs w:val="27"/>
          <w:spacing w:val="6"/>
        </w:rPr>
        <w:t>元培主张听任学</w:t>
      </w:r>
      <w:r>
        <w:rPr>
          <w:rFonts w:ascii="SimSun" w:hAnsi="SimSun" w:eastAsia="SimSun" w:cs="SimSun"/>
          <w:sz w:val="27"/>
          <w:szCs w:val="27"/>
        </w:rPr>
        <w:t xml:space="preserve"> </w:t>
      </w:r>
      <w:r>
        <w:rPr>
          <w:rFonts w:ascii="SimSun" w:hAnsi="SimSun" w:eastAsia="SimSun" w:cs="SimSun"/>
          <w:sz w:val="27"/>
          <w:szCs w:val="27"/>
          <w:spacing w:val="8"/>
        </w:rPr>
        <w:t>社独立，黄宗仰亦表示赞同。但章炳麟却不以为然，他认为这仅是少数人的</w:t>
      </w:r>
      <w:r>
        <w:rPr>
          <w:rFonts w:ascii="SimSun" w:hAnsi="SimSun" w:eastAsia="SimSun" w:cs="SimSun"/>
          <w:sz w:val="27"/>
          <w:szCs w:val="27"/>
          <w:spacing w:val="1"/>
        </w:rPr>
        <w:t xml:space="preserve"> </w:t>
      </w:r>
      <w:r>
        <w:rPr>
          <w:rFonts w:ascii="SimSun" w:hAnsi="SimSun" w:eastAsia="SimSun" w:cs="SimSun"/>
          <w:sz w:val="27"/>
          <w:szCs w:val="27"/>
          <w:spacing w:val="-1"/>
        </w:rPr>
        <w:t>意见，他以函电将离沪之评议员招来重新讨论，结果“多数</w:t>
      </w:r>
      <w:r>
        <w:rPr>
          <w:rFonts w:ascii="SimSun" w:hAnsi="SimSun" w:eastAsia="SimSun" w:cs="SimSun"/>
          <w:sz w:val="27"/>
          <w:szCs w:val="27"/>
          <w:spacing w:val="-2"/>
        </w:rPr>
        <w:t>反对学社独立”。</w:t>
      </w:r>
      <w:r>
        <w:rPr>
          <w:rFonts w:ascii="SimSun" w:hAnsi="SimSun" w:eastAsia="SimSun" w:cs="SimSun"/>
          <w:sz w:val="27"/>
          <w:szCs w:val="27"/>
        </w:rPr>
        <w:t xml:space="preserve"> </w:t>
      </w:r>
      <w:r>
        <w:rPr>
          <w:rFonts w:ascii="SimSun" w:hAnsi="SimSun" w:eastAsia="SimSun" w:cs="SimSun"/>
          <w:sz w:val="27"/>
          <w:szCs w:val="27"/>
          <w:spacing w:val="8"/>
        </w:rPr>
        <w:t>在此情况下，蔡元培辞去副会长及评议长，改由章炳麟代</w:t>
      </w:r>
      <w:r>
        <w:rPr>
          <w:rFonts w:ascii="SimSun" w:hAnsi="SimSun" w:eastAsia="SimSun" w:cs="SimSun"/>
          <w:sz w:val="27"/>
          <w:szCs w:val="27"/>
          <w:spacing w:val="7"/>
        </w:rPr>
        <w:t>之。从此，蔡元培</w:t>
      </w:r>
      <w:r>
        <w:rPr>
          <w:rFonts w:ascii="SimSun" w:hAnsi="SimSun" w:eastAsia="SimSun" w:cs="SimSun"/>
          <w:sz w:val="27"/>
          <w:szCs w:val="27"/>
        </w:rPr>
        <w:t xml:space="preserve"> </w:t>
      </w:r>
      <w:r>
        <w:rPr>
          <w:rFonts w:ascii="SimSun" w:hAnsi="SimSun" w:eastAsia="SimSun" w:cs="SimSun"/>
          <w:sz w:val="27"/>
          <w:szCs w:val="27"/>
          <w:spacing w:val="8"/>
        </w:rPr>
        <w:t>不再“与闻爱国学社事”。蔡既然已脱离爱国学社，又</w:t>
      </w:r>
      <w:r>
        <w:rPr>
          <w:rFonts w:ascii="SimSun" w:hAnsi="SimSun" w:eastAsia="SimSun" w:cs="SimSun"/>
          <w:sz w:val="27"/>
          <w:szCs w:val="27"/>
          <w:spacing w:val="7"/>
        </w:rPr>
        <w:t>盛传其名列于清政府</w:t>
      </w:r>
      <w:r>
        <w:rPr>
          <w:rFonts w:ascii="SimSun" w:hAnsi="SimSun" w:eastAsia="SimSun" w:cs="SimSun"/>
          <w:sz w:val="27"/>
          <w:szCs w:val="27"/>
        </w:rPr>
        <w:t xml:space="preserve"> </w:t>
      </w:r>
      <w:r>
        <w:rPr>
          <w:rFonts w:ascii="SimSun" w:hAnsi="SimSun" w:eastAsia="SimSun" w:cs="SimSun"/>
          <w:sz w:val="27"/>
          <w:szCs w:val="27"/>
        </w:rPr>
        <w:t>捕人名单，于是在其兄元玢、亲友汤寿潜、</w:t>
      </w:r>
      <w:r>
        <w:rPr>
          <w:rFonts w:ascii="SimSun" w:hAnsi="SimSun" w:eastAsia="SimSun" w:cs="SimSun"/>
          <w:sz w:val="27"/>
          <w:szCs w:val="27"/>
          <w:spacing w:val="-1"/>
        </w:rPr>
        <w:t>徐显民等力劝之下，蔡元培同意赴</w:t>
      </w:r>
      <w:r>
        <w:rPr>
          <w:rFonts w:ascii="SimSun" w:hAnsi="SimSun" w:eastAsia="SimSun" w:cs="SimSun"/>
          <w:sz w:val="27"/>
          <w:szCs w:val="27"/>
        </w:rPr>
        <w:t xml:space="preserve"> </w:t>
      </w:r>
      <w:r>
        <w:rPr>
          <w:rFonts w:ascii="SimSun" w:hAnsi="SimSun" w:eastAsia="SimSun" w:cs="SimSun"/>
          <w:sz w:val="27"/>
          <w:szCs w:val="27"/>
          <w:spacing w:val="-7"/>
        </w:rPr>
        <w:t>德避风。6月15日，他离沪前往青岛学习</w:t>
      </w:r>
      <w:r>
        <w:rPr>
          <w:rFonts w:ascii="SimSun" w:hAnsi="SimSun" w:eastAsia="SimSun" w:cs="SimSun"/>
          <w:sz w:val="27"/>
          <w:szCs w:val="27"/>
          <w:spacing w:val="-8"/>
        </w:rPr>
        <w:t>德语。6月19日，爱国学社宣告独立，发</w:t>
      </w:r>
      <w:r>
        <w:rPr>
          <w:rFonts w:ascii="SimSun" w:hAnsi="SimSun" w:eastAsia="SimSun" w:cs="SimSun"/>
          <w:sz w:val="27"/>
          <w:szCs w:val="27"/>
        </w:rPr>
        <w:t xml:space="preserve"> </w:t>
      </w:r>
      <w:r>
        <w:rPr>
          <w:rFonts w:ascii="SimSun" w:hAnsi="SimSun" w:eastAsia="SimSun" w:cs="SimSun"/>
          <w:sz w:val="27"/>
          <w:szCs w:val="27"/>
        </w:rPr>
        <w:t>布《敬谢教育会》一文，揭之报端。黄宗仰以中国</w:t>
      </w:r>
      <w:r>
        <w:rPr>
          <w:rFonts w:ascii="SimSun" w:hAnsi="SimSun" w:eastAsia="SimSun" w:cs="SimSun"/>
          <w:sz w:val="27"/>
          <w:szCs w:val="27"/>
          <w:spacing w:val="-1"/>
        </w:rPr>
        <w:t>教育会会长的名义，于《苏</w:t>
      </w:r>
      <w:r>
        <w:rPr>
          <w:rFonts w:ascii="SimSun" w:hAnsi="SimSun" w:eastAsia="SimSun" w:cs="SimSun"/>
          <w:sz w:val="27"/>
          <w:szCs w:val="27"/>
        </w:rPr>
        <w:t xml:space="preserve"> </w:t>
      </w:r>
      <w:r>
        <w:rPr>
          <w:rFonts w:ascii="SimSun" w:hAnsi="SimSun" w:eastAsia="SimSun" w:cs="SimSun"/>
          <w:sz w:val="27"/>
          <w:szCs w:val="27"/>
          <w:spacing w:val="1"/>
        </w:rPr>
        <w:t>报》撰《贺爱国学社之独立》</w:t>
      </w:r>
      <w:r>
        <w:rPr>
          <w:rFonts w:ascii="SimSun" w:hAnsi="SimSun" w:eastAsia="SimSun" w:cs="SimSun"/>
          <w:sz w:val="27"/>
          <w:szCs w:val="27"/>
          <w:spacing w:val="-33"/>
        </w:rPr>
        <w:t xml:space="preserve"> </w:t>
      </w:r>
      <w:r>
        <w:rPr>
          <w:rFonts w:ascii="SimSun" w:hAnsi="SimSun" w:eastAsia="SimSun" w:cs="SimSun"/>
          <w:sz w:val="27"/>
          <w:szCs w:val="27"/>
          <w:spacing w:val="1"/>
        </w:rPr>
        <w:t>一文以答之。学社宣告独立未及两周，6月29日</w:t>
      </w:r>
      <w:r>
        <w:rPr>
          <w:rFonts w:ascii="SimSun" w:hAnsi="SimSun" w:eastAsia="SimSun" w:cs="SimSun"/>
          <w:sz w:val="27"/>
          <w:szCs w:val="27"/>
        </w:rPr>
        <w:t xml:space="preserve"> </w:t>
      </w:r>
      <w:r>
        <w:rPr>
          <w:rFonts w:ascii="SimSun" w:hAnsi="SimSun" w:eastAsia="SimSun" w:cs="SimSun"/>
          <w:sz w:val="27"/>
          <w:szCs w:val="27"/>
          <w:spacing w:val="-6"/>
        </w:rPr>
        <w:t>《苏报》案起，7月7日《苏报》馆被封，爱国学社亦被迫解散。</w:t>
      </w:r>
    </w:p>
    <w:p>
      <w:pPr>
        <w:ind w:left="54" w:right="703" w:firstLine="560"/>
        <w:spacing w:before="96" w:line="364" w:lineRule="auto"/>
        <w:jc w:val="both"/>
        <w:rPr>
          <w:rFonts w:ascii="SimSun" w:hAnsi="SimSun" w:eastAsia="SimSun" w:cs="SimSun"/>
          <w:sz w:val="27"/>
          <w:szCs w:val="27"/>
        </w:rPr>
      </w:pPr>
      <w:r>
        <w:rPr>
          <w:rFonts w:ascii="SimSun" w:hAnsi="SimSun" w:eastAsia="SimSun" w:cs="SimSun"/>
          <w:sz w:val="27"/>
          <w:szCs w:val="27"/>
          <w:spacing w:val="15"/>
        </w:rPr>
        <w:t>蔡元培在严重民族危机逼迫之下，从戊戌变法失败的教训中，认识到</w:t>
      </w:r>
      <w:r>
        <w:rPr>
          <w:rFonts w:ascii="SimSun" w:hAnsi="SimSun" w:eastAsia="SimSun" w:cs="SimSun"/>
          <w:sz w:val="27"/>
          <w:szCs w:val="27"/>
          <w:spacing w:val="8"/>
        </w:rPr>
        <w:t xml:space="preserve"> </w:t>
      </w:r>
      <w:r>
        <w:rPr>
          <w:rFonts w:ascii="SimSun" w:hAnsi="SimSun" w:eastAsia="SimSun" w:cs="SimSun"/>
          <w:sz w:val="27"/>
          <w:szCs w:val="27"/>
          <w:spacing w:val="6"/>
        </w:rPr>
        <w:t>培养人才的重要，从而走上了兴办教育的道路。如果说他在办理绍兴中西学</w:t>
      </w:r>
      <w:r>
        <w:rPr>
          <w:rFonts w:ascii="SimSun" w:hAnsi="SimSun" w:eastAsia="SimSun" w:cs="SimSun"/>
          <w:sz w:val="27"/>
          <w:szCs w:val="27"/>
          <w:spacing w:val="5"/>
        </w:rPr>
        <w:t xml:space="preserve"> </w:t>
      </w:r>
      <w:r>
        <w:rPr>
          <w:rFonts w:ascii="SimSun" w:hAnsi="SimSun" w:eastAsia="SimSun" w:cs="SimSun"/>
          <w:sz w:val="27"/>
          <w:szCs w:val="27"/>
          <w:spacing w:val="6"/>
        </w:rPr>
        <w:t>堂、南洋公学特班等新式教育时，思想上还倾向于提倡民权、女权，重视向</w:t>
      </w:r>
      <w:r>
        <w:rPr>
          <w:rFonts w:ascii="SimSun" w:hAnsi="SimSun" w:eastAsia="SimSun" w:cs="SimSun"/>
          <w:sz w:val="27"/>
          <w:szCs w:val="27"/>
        </w:rPr>
        <w:t xml:space="preserve"> </w:t>
      </w:r>
      <w:r>
        <w:rPr>
          <w:rFonts w:ascii="SimSun" w:hAnsi="SimSun" w:eastAsia="SimSun" w:cs="SimSun"/>
          <w:sz w:val="27"/>
          <w:szCs w:val="27"/>
          <w:spacing w:val="6"/>
        </w:rPr>
        <w:t>学生进行爱国教育的话，那么他在参与创办中国教育会、爱国女学和爱国学</w:t>
      </w:r>
      <w:r>
        <w:rPr>
          <w:rFonts w:ascii="SimSun" w:hAnsi="SimSun" w:eastAsia="SimSun" w:cs="SimSun"/>
          <w:sz w:val="27"/>
          <w:szCs w:val="27"/>
          <w:spacing w:val="5"/>
        </w:rPr>
        <w:t xml:space="preserve"> </w:t>
      </w:r>
      <w:r>
        <w:rPr>
          <w:rFonts w:ascii="SimSun" w:hAnsi="SimSun" w:eastAsia="SimSun" w:cs="SimSun"/>
          <w:sz w:val="27"/>
          <w:szCs w:val="27"/>
          <w:spacing w:val="-2"/>
        </w:rPr>
        <w:t>社时，办学思想已经发生了根本变化。他把教育与革命相结合，办教育是为了</w:t>
      </w:r>
    </w:p>
    <w:p>
      <w:pPr>
        <w:pStyle w:val="BodyText"/>
        <w:spacing w:line="311" w:lineRule="auto"/>
        <w:rPr/>
      </w:pPr>
      <w:r/>
    </w:p>
    <w:p>
      <w:pPr>
        <w:pStyle w:val="BodyText"/>
        <w:spacing w:line="312" w:lineRule="auto"/>
        <w:rPr/>
      </w:pPr>
      <w:r>
        <w:drawing>
          <wp:anchor distT="0" distB="0" distL="0" distR="0" simplePos="0" relativeHeight="252485632" behindDoc="0" locked="0" layoutInCell="1" allowOverlap="1">
            <wp:simplePos x="0" y="0"/>
            <wp:positionH relativeFrom="column">
              <wp:posOffset>9492</wp:posOffset>
            </wp:positionH>
            <wp:positionV relativeFrom="paragraph">
              <wp:posOffset>17426</wp:posOffset>
            </wp:positionV>
            <wp:extent cx="2952764" cy="6350"/>
            <wp:effectExtent l="0" t="0" r="0" b="0"/>
            <wp:wrapNone/>
            <wp:docPr id="234" name="IM 234"/>
            <wp:cNvGraphicFramePr/>
            <a:graphic>
              <a:graphicData uri="http://schemas.openxmlformats.org/drawingml/2006/picture">
                <pic:pic>
                  <pic:nvPicPr>
                    <pic:cNvPr id="234" name="IM 234"/>
                    <pic:cNvPicPr/>
                  </pic:nvPicPr>
                  <pic:blipFill>
                    <a:blip r:embed="rId116"/>
                    <a:stretch>
                      <a:fillRect/>
                    </a:stretch>
                  </pic:blipFill>
                  <pic:spPr>
                    <a:xfrm rot="0">
                      <a:off x="0" y="0"/>
                      <a:ext cx="2952764" cy="6350"/>
                    </a:xfrm>
                    <a:prstGeom prst="rect">
                      <a:avLst/>
                    </a:prstGeom>
                  </pic:spPr>
                </pic:pic>
              </a:graphicData>
            </a:graphic>
          </wp:anchor>
        </w:drawing>
      </w:r>
      <w:r/>
    </w:p>
    <w:p>
      <w:pPr>
        <w:ind w:left="135"/>
        <w:spacing w:before="68" w:line="216" w:lineRule="auto"/>
        <w:rPr>
          <w:rFonts w:ascii="SimSun" w:hAnsi="SimSun" w:eastAsia="SimSun" w:cs="SimSun"/>
          <w:sz w:val="21"/>
          <w:szCs w:val="21"/>
        </w:rPr>
      </w:pPr>
      <w:r>
        <w:rPr>
          <w:rFonts w:ascii="SimSun" w:hAnsi="SimSun" w:eastAsia="SimSun" w:cs="SimSun"/>
          <w:sz w:val="21"/>
          <w:szCs w:val="21"/>
          <w:spacing w:val="-1"/>
        </w:rPr>
        <w:t>[1]朱有琳主编：《中国近代学制史料》(第2辑上册),</w:t>
      </w:r>
      <w:r>
        <w:rPr>
          <w:rFonts w:ascii="SimSun" w:hAnsi="SimSun" w:eastAsia="SimSun" w:cs="SimSun"/>
          <w:sz w:val="21"/>
          <w:szCs w:val="21"/>
          <w:spacing w:val="-2"/>
        </w:rPr>
        <w:t>华东师范大学出版社1987年版，第697页。</w:t>
      </w:r>
    </w:p>
    <w:p>
      <w:pPr>
        <w:spacing w:line="216" w:lineRule="auto"/>
        <w:sectPr>
          <w:pgSz w:w="11910" w:h="16840"/>
          <w:pgMar w:top="400" w:right="777" w:bottom="400" w:left="1255" w:header="0" w:footer="0" w:gutter="0"/>
        </w:sectPr>
        <w:rPr>
          <w:rFonts w:ascii="SimSun" w:hAnsi="SimSun" w:eastAsia="SimSun" w:cs="SimSun"/>
          <w:sz w:val="21"/>
          <w:szCs w:val="21"/>
        </w:rPr>
      </w:pPr>
    </w:p>
    <w:p>
      <w:pPr>
        <w:pStyle w:val="BodyText"/>
        <w:spacing w:line="287" w:lineRule="auto"/>
        <w:rPr/>
      </w:pPr>
      <w:r/>
    </w:p>
    <w:p>
      <w:pPr>
        <w:pStyle w:val="BodyText"/>
        <w:spacing w:line="288" w:lineRule="auto"/>
        <w:rPr/>
      </w:pPr>
      <w:r/>
    </w:p>
    <w:p>
      <w:pPr>
        <w:pStyle w:val="BodyText"/>
        <w:spacing w:line="288" w:lineRule="auto"/>
        <w:rPr/>
      </w:pPr>
      <w:r/>
    </w:p>
    <w:p>
      <w:pPr>
        <w:pStyle w:val="BodyText"/>
        <w:spacing w:line="288" w:lineRule="auto"/>
        <w:rPr/>
      </w:pPr>
      <w:r/>
    </w:p>
    <w:p>
      <w:pPr>
        <w:spacing w:before="69" w:line="222" w:lineRule="auto"/>
        <w:rPr>
          <w:rFonts w:ascii="SimHei" w:hAnsi="SimHei" w:eastAsia="SimHei" w:cs="SimHei"/>
          <w:sz w:val="21"/>
          <w:szCs w:val="21"/>
        </w:rPr>
      </w:pPr>
      <w:r>
        <w:rPr>
          <w:rFonts w:ascii="SimHei" w:hAnsi="SimHei" w:eastAsia="SimHei" w:cs="SimHei"/>
          <w:sz w:val="21"/>
          <w:szCs w:val="21"/>
          <w:spacing w:val="7"/>
        </w:rPr>
        <w:t>20世纪中国教育家画传</w:t>
      </w:r>
    </w:p>
    <w:p>
      <w:pPr>
        <w:pStyle w:val="BodyText"/>
        <w:spacing w:line="244" w:lineRule="auto"/>
        <w:rPr/>
      </w:pPr>
      <w:r/>
    </w:p>
    <w:p>
      <w:pPr>
        <w:pStyle w:val="BodyText"/>
        <w:spacing w:line="244" w:lineRule="auto"/>
        <w:rPr/>
      </w:pPr>
      <w:r>
        <w:drawing>
          <wp:anchor distT="0" distB="0" distL="0" distR="0" simplePos="0" relativeHeight="252505088" behindDoc="0" locked="0" layoutInCell="1" allowOverlap="1">
            <wp:simplePos x="0" y="0"/>
            <wp:positionH relativeFrom="column">
              <wp:posOffset>4070325</wp:posOffset>
            </wp:positionH>
            <wp:positionV relativeFrom="paragraph">
              <wp:posOffset>155104</wp:posOffset>
            </wp:positionV>
            <wp:extent cx="2025633" cy="2863800"/>
            <wp:effectExtent l="0" t="0" r="0" b="0"/>
            <wp:wrapNone/>
            <wp:docPr id="236" name="IM 236"/>
            <wp:cNvGraphicFramePr/>
            <a:graphic>
              <a:graphicData uri="http://schemas.openxmlformats.org/drawingml/2006/picture">
                <pic:pic>
                  <pic:nvPicPr>
                    <pic:cNvPr id="236" name="IM 236"/>
                    <pic:cNvPicPr/>
                  </pic:nvPicPr>
                  <pic:blipFill>
                    <a:blip r:embed="rId117"/>
                    <a:stretch>
                      <a:fillRect/>
                    </a:stretch>
                  </pic:blipFill>
                  <pic:spPr>
                    <a:xfrm rot="0">
                      <a:off x="0" y="0"/>
                      <a:ext cx="2025633" cy="2863800"/>
                    </a:xfrm>
                    <a:prstGeom prst="rect">
                      <a:avLst/>
                    </a:prstGeom>
                  </pic:spPr>
                </pic:pic>
              </a:graphicData>
            </a:graphic>
          </wp:anchor>
        </w:drawing>
      </w: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3779"/>
        <w:spacing w:before="68" w:line="222" w:lineRule="auto"/>
        <w:rPr>
          <w:rFonts w:ascii="SimHei" w:hAnsi="SimHei" w:eastAsia="SimHei" w:cs="SimHei"/>
          <w:sz w:val="21"/>
          <w:szCs w:val="21"/>
        </w:rPr>
      </w:pPr>
      <w:r>
        <w:rPr>
          <w:rFonts w:ascii="SimHei" w:hAnsi="SimHei" w:eastAsia="SimHei" w:cs="SimHei"/>
          <w:sz w:val="21"/>
          <w:szCs w:val="21"/>
          <w:spacing w:val="4"/>
        </w:rPr>
        <w:t>任光复会会长时的蔡元培。</w:t>
      </w:r>
    </w:p>
    <w:p>
      <w:pPr>
        <w:pStyle w:val="BodyText"/>
        <w:spacing w:line="302" w:lineRule="auto"/>
        <w:rPr/>
      </w:pPr>
      <w:r/>
    </w:p>
    <w:p>
      <w:pPr>
        <w:pStyle w:val="BodyText"/>
        <w:spacing w:line="302" w:lineRule="auto"/>
        <w:rPr/>
      </w:pPr>
      <w:r/>
    </w:p>
    <w:p>
      <w:pPr>
        <w:pStyle w:val="BodyText"/>
        <w:spacing w:line="302" w:lineRule="auto"/>
        <w:rPr/>
      </w:pPr>
      <w:r/>
    </w:p>
    <w:p>
      <w:pPr>
        <w:ind w:left="459" w:right="1"/>
        <w:spacing w:before="81" w:line="394" w:lineRule="auto"/>
        <w:jc w:val="both"/>
        <w:rPr>
          <w:rFonts w:ascii="SimSun" w:hAnsi="SimSun" w:eastAsia="SimSun" w:cs="SimSun"/>
          <w:sz w:val="25"/>
          <w:szCs w:val="25"/>
        </w:rPr>
      </w:pPr>
      <w:r>
        <w:rPr>
          <w:rFonts w:ascii="SimSun" w:hAnsi="SimSun" w:eastAsia="SimSun" w:cs="SimSun"/>
          <w:sz w:val="25"/>
          <w:szCs w:val="25"/>
          <w:spacing w:val="17"/>
        </w:rPr>
        <w:t>培养反清革命人才，从事反清革命斗争。因此，作为教育家的蔡元培，正是通</w:t>
      </w:r>
      <w:r>
        <w:rPr>
          <w:rFonts w:ascii="SimSun" w:hAnsi="SimSun" w:eastAsia="SimSun" w:cs="SimSun"/>
          <w:sz w:val="25"/>
          <w:szCs w:val="25"/>
          <w:spacing w:val="10"/>
        </w:rPr>
        <w:t xml:space="preserve"> </w:t>
      </w:r>
      <w:r>
        <w:rPr>
          <w:rFonts w:ascii="SimSun" w:hAnsi="SimSun" w:eastAsia="SimSun" w:cs="SimSun"/>
          <w:sz w:val="25"/>
          <w:szCs w:val="25"/>
          <w:spacing w:val="25"/>
        </w:rPr>
        <w:t>过组织中国教育会、创办爱国女学和爱国学社，走上民主革命的道路。1904</w:t>
      </w:r>
      <w:r>
        <w:rPr>
          <w:rFonts w:ascii="SimSun" w:hAnsi="SimSun" w:eastAsia="SimSun" w:cs="SimSun"/>
          <w:sz w:val="25"/>
          <w:szCs w:val="25"/>
          <w:spacing w:val="12"/>
        </w:rPr>
        <w:t xml:space="preserve"> </w:t>
      </w:r>
      <w:r>
        <w:rPr>
          <w:rFonts w:ascii="SimSun" w:hAnsi="SimSun" w:eastAsia="SimSun" w:cs="SimSun"/>
          <w:sz w:val="25"/>
          <w:szCs w:val="25"/>
          <w:spacing w:val="20"/>
        </w:rPr>
        <w:t>年冬，光复会在上海成立，蔡元培出任首任会长。1905年8月20</w:t>
      </w:r>
      <w:r>
        <w:rPr>
          <w:rFonts w:ascii="SimSun" w:hAnsi="SimSun" w:eastAsia="SimSun" w:cs="SimSun"/>
          <w:sz w:val="25"/>
          <w:szCs w:val="25"/>
          <w:spacing w:val="19"/>
        </w:rPr>
        <w:t>日，中国同盟</w:t>
      </w:r>
      <w:r>
        <w:rPr>
          <w:rFonts w:ascii="SimSun" w:hAnsi="SimSun" w:eastAsia="SimSun" w:cs="SimSun"/>
          <w:sz w:val="25"/>
          <w:szCs w:val="25"/>
        </w:rPr>
        <w:t xml:space="preserve"> </w:t>
      </w:r>
      <w:r>
        <w:rPr>
          <w:rFonts w:ascii="SimSun" w:hAnsi="SimSun" w:eastAsia="SimSun" w:cs="SimSun"/>
          <w:sz w:val="25"/>
          <w:szCs w:val="25"/>
          <w:spacing w:val="16"/>
        </w:rPr>
        <w:t>会在东京成立，蔡元培在同年10月27日，由何海樵介绍加入同盟会，接着被孙 </w:t>
      </w:r>
      <w:r>
        <w:rPr>
          <w:rFonts w:ascii="SimSun" w:hAnsi="SimSun" w:eastAsia="SimSun" w:cs="SimSun"/>
          <w:sz w:val="25"/>
          <w:szCs w:val="25"/>
          <w:spacing w:val="26"/>
        </w:rPr>
        <w:t>中山委任为上海分会会长。从此以后，他义无</w:t>
      </w:r>
      <w:r>
        <w:rPr>
          <w:rFonts w:ascii="SimSun" w:hAnsi="SimSun" w:eastAsia="SimSun" w:cs="SimSun"/>
          <w:sz w:val="25"/>
          <w:szCs w:val="25"/>
          <w:spacing w:val="25"/>
        </w:rPr>
        <w:t>反顾地投身革命，成为我国著</w:t>
      </w:r>
      <w:r>
        <w:rPr>
          <w:rFonts w:ascii="SimSun" w:hAnsi="SimSun" w:eastAsia="SimSun" w:cs="SimSun"/>
          <w:sz w:val="25"/>
          <w:szCs w:val="25"/>
        </w:rPr>
        <w:t xml:space="preserve"> </w:t>
      </w:r>
      <w:r>
        <w:rPr>
          <w:rFonts w:ascii="SimSun" w:hAnsi="SimSun" w:eastAsia="SimSun" w:cs="SimSun"/>
          <w:sz w:val="25"/>
          <w:szCs w:val="25"/>
          <w:spacing w:val="19"/>
        </w:rPr>
        <w:t>名的民主革命家。</w:t>
      </w:r>
    </w:p>
    <w:p>
      <w:pPr>
        <w:spacing w:line="394" w:lineRule="auto"/>
        <w:sectPr>
          <w:pgSz w:w="11910" w:h="16840"/>
          <w:pgMar w:top="400" w:right="1440" w:bottom="400" w:left="870" w:header="0" w:footer="0" w:gutter="0"/>
        </w:sectPr>
        <w:rPr>
          <w:rFonts w:ascii="SimSun" w:hAnsi="SimSun" w:eastAsia="SimSun" w:cs="SimSun"/>
          <w:sz w:val="25"/>
          <w:szCs w:val="25"/>
        </w:rPr>
      </w:pPr>
    </w:p>
    <w:p>
      <w:pPr>
        <w:pStyle w:val="BodyText"/>
        <w:spacing w:line="275" w:lineRule="auto"/>
        <w:rPr/>
      </w:pPr>
      <w:r/>
    </w:p>
    <w:p>
      <w:pPr>
        <w:pStyle w:val="BodyText"/>
        <w:spacing w:line="275" w:lineRule="auto"/>
        <w:rPr/>
      </w:pPr>
      <w:r/>
    </w:p>
    <w:p>
      <w:pPr>
        <w:pStyle w:val="BodyText"/>
        <w:spacing w:line="275" w:lineRule="auto"/>
        <w:rPr/>
      </w:pPr>
      <w:r/>
    </w:p>
    <w:p>
      <w:pPr>
        <w:pStyle w:val="BodyText"/>
        <w:spacing w:line="275" w:lineRule="auto"/>
        <w:rPr/>
      </w:pPr>
      <w:r/>
    </w:p>
    <w:p>
      <w:pPr>
        <w:pStyle w:val="BodyText"/>
        <w:spacing w:line="275" w:lineRule="auto"/>
        <w:rPr/>
      </w:pPr>
      <w:r/>
    </w:p>
    <w:p>
      <w:pPr>
        <w:pStyle w:val="BodyText"/>
        <w:spacing w:line="276" w:lineRule="auto"/>
        <w:rPr/>
      </w:pPr>
      <w:r/>
    </w:p>
    <w:p>
      <w:pPr>
        <w:ind w:right="28"/>
        <w:spacing w:before="189" w:line="221" w:lineRule="auto"/>
        <w:jc w:val="right"/>
        <w:rPr>
          <w:rFonts w:ascii="SimHei" w:hAnsi="SimHei" w:eastAsia="SimHei" w:cs="SimHei"/>
          <w:sz w:val="58"/>
          <w:szCs w:val="58"/>
        </w:rPr>
      </w:pPr>
      <w:r>
        <w:rPr>
          <w:rFonts w:ascii="SimHei" w:hAnsi="SimHei" w:eastAsia="SimHei" w:cs="SimHei"/>
          <w:sz w:val="58"/>
          <w:szCs w:val="58"/>
          <w:b/>
          <w:bCs/>
          <w:spacing w:val="-3"/>
        </w:rPr>
        <w:t>二</w:t>
      </w:r>
      <w:r>
        <w:rPr>
          <w:rFonts w:ascii="SimHei" w:hAnsi="SimHei" w:eastAsia="SimHei" w:cs="SimHei"/>
          <w:sz w:val="58"/>
          <w:szCs w:val="58"/>
          <w:spacing w:val="-3"/>
        </w:rPr>
        <w:t xml:space="preserve">  </w:t>
      </w:r>
      <w:r>
        <w:rPr>
          <w:rFonts w:ascii="SimHei" w:hAnsi="SimHei" w:eastAsia="SimHei" w:cs="SimHei"/>
          <w:sz w:val="58"/>
          <w:szCs w:val="58"/>
          <w:b/>
          <w:bCs/>
          <w:spacing w:val="-3"/>
        </w:rPr>
        <w:t>出国留学考察</w:t>
      </w:r>
    </w:p>
    <w:p>
      <w:pPr>
        <w:pStyle w:val="BodyText"/>
        <w:spacing w:line="264"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ind w:left="2253" w:firstLine="459"/>
        <w:spacing w:before="78" w:line="365" w:lineRule="auto"/>
        <w:jc w:val="both"/>
        <w:rPr>
          <w:rFonts w:ascii="FangSong" w:hAnsi="FangSong" w:eastAsia="FangSong" w:cs="FangSong"/>
          <w:sz w:val="24"/>
          <w:szCs w:val="24"/>
        </w:rPr>
      </w:pPr>
      <w:r>
        <w:rPr>
          <w:rFonts w:ascii="FangSong" w:hAnsi="FangSong" w:eastAsia="FangSong" w:cs="FangSong"/>
          <w:sz w:val="24"/>
          <w:szCs w:val="24"/>
          <w:spacing w:val="12"/>
        </w:rPr>
        <w:t>蔡元培被誉为是一位“学贯中西”,能将中</w:t>
      </w:r>
      <w:r>
        <w:rPr>
          <w:rFonts w:ascii="FangSong" w:hAnsi="FangSong" w:eastAsia="FangSong" w:cs="FangSong"/>
          <w:sz w:val="24"/>
          <w:szCs w:val="24"/>
          <w:spacing w:val="11"/>
        </w:rPr>
        <w:t>外新旧熔冶</w:t>
      </w:r>
      <w:r>
        <w:rPr>
          <w:rFonts w:ascii="FangSong" w:hAnsi="FangSong" w:eastAsia="FangSong" w:cs="FangSong"/>
          <w:sz w:val="24"/>
          <w:szCs w:val="24"/>
        </w:rPr>
        <w:t xml:space="preserve"> </w:t>
      </w:r>
      <w:r>
        <w:rPr>
          <w:rFonts w:ascii="FangSong" w:hAnsi="FangSong" w:eastAsia="FangSong" w:cs="FangSong"/>
          <w:sz w:val="24"/>
          <w:szCs w:val="24"/>
          <w:spacing w:val="1"/>
        </w:rPr>
        <w:t>于一炉的学人。1931年1月，在他65岁诞辰，中央研究院的同</w:t>
      </w:r>
      <w:r>
        <w:rPr>
          <w:rFonts w:ascii="FangSong" w:hAnsi="FangSong" w:eastAsia="FangSong" w:cs="FangSong"/>
          <w:sz w:val="24"/>
          <w:szCs w:val="24"/>
          <w:spacing w:val="9"/>
        </w:rPr>
        <w:t xml:space="preserve"> </w:t>
      </w:r>
      <w:r>
        <w:rPr>
          <w:rFonts w:ascii="FangSong" w:hAnsi="FangSong" w:eastAsia="FangSong" w:cs="FangSong"/>
          <w:sz w:val="24"/>
          <w:szCs w:val="24"/>
          <w:spacing w:val="6"/>
        </w:rPr>
        <w:t>仁赠他一副寿联：萃中土文教之精华于身内，泛西方哲思之</w:t>
      </w:r>
      <w:r>
        <w:rPr>
          <w:rFonts w:ascii="FangSong" w:hAnsi="FangSong" w:eastAsia="FangSong" w:cs="FangSong"/>
          <w:sz w:val="24"/>
          <w:szCs w:val="24"/>
        </w:rPr>
        <w:t xml:space="preserve"> </w:t>
      </w:r>
      <w:r>
        <w:rPr>
          <w:rFonts w:ascii="FangSong" w:hAnsi="FangSong" w:eastAsia="FangSong" w:cs="FangSong"/>
          <w:sz w:val="24"/>
          <w:szCs w:val="24"/>
          <w:spacing w:val="6"/>
        </w:rPr>
        <w:t>蔓衍于物外。能达到这一境界，同他数度走出国门，直接学</w:t>
      </w:r>
      <w:r>
        <w:rPr>
          <w:rFonts w:ascii="FangSong" w:hAnsi="FangSong" w:eastAsia="FangSong" w:cs="FangSong"/>
          <w:sz w:val="24"/>
          <w:szCs w:val="24"/>
          <w:spacing w:val="4"/>
        </w:rPr>
        <w:t xml:space="preserve"> </w:t>
      </w:r>
      <w:r>
        <w:rPr>
          <w:rFonts w:ascii="FangSong" w:hAnsi="FangSong" w:eastAsia="FangSong" w:cs="FangSong"/>
          <w:sz w:val="24"/>
          <w:szCs w:val="24"/>
          <w:spacing w:val="5"/>
        </w:rPr>
        <w:t>习西方先进的文化教育密切相关。据初步统计，在190</w:t>
      </w:r>
      <w:r>
        <w:rPr>
          <w:rFonts w:ascii="FangSong" w:hAnsi="FangSong" w:eastAsia="FangSong" w:cs="FangSong"/>
          <w:sz w:val="24"/>
          <w:szCs w:val="24"/>
          <w:spacing w:val="4"/>
        </w:rPr>
        <w:t>7年至</w:t>
      </w:r>
      <w:r>
        <w:rPr>
          <w:rFonts w:ascii="FangSong" w:hAnsi="FangSong" w:eastAsia="FangSong" w:cs="FangSong"/>
          <w:sz w:val="24"/>
          <w:szCs w:val="24"/>
        </w:rPr>
        <w:t xml:space="preserve"> </w:t>
      </w:r>
      <w:r>
        <w:rPr>
          <w:rFonts w:ascii="FangSong" w:hAnsi="FangSong" w:eastAsia="FangSong" w:cs="FangSong"/>
          <w:sz w:val="24"/>
          <w:szCs w:val="24"/>
          <w:spacing w:val="5"/>
        </w:rPr>
        <w:t>1926年的20年间，蔡元培先后五次出国留学和考察，旅居国</w:t>
      </w:r>
      <w:r>
        <w:rPr>
          <w:rFonts w:ascii="FangSong" w:hAnsi="FangSong" w:eastAsia="FangSong" w:cs="FangSong"/>
          <w:sz w:val="24"/>
          <w:szCs w:val="24"/>
          <w:spacing w:val="4"/>
        </w:rPr>
        <w:t xml:space="preserve"> </w:t>
      </w:r>
      <w:r>
        <w:rPr>
          <w:rFonts w:ascii="FangSong" w:hAnsi="FangSong" w:eastAsia="FangSong" w:cs="FangSong"/>
          <w:sz w:val="24"/>
          <w:szCs w:val="24"/>
          <w:spacing w:val="15"/>
        </w:rPr>
        <w:t>外几近12年。其中不包括1902年暑假，他在</w:t>
      </w:r>
      <w:r>
        <w:rPr>
          <w:rFonts w:ascii="FangSong" w:hAnsi="FangSong" w:eastAsia="FangSong" w:cs="FangSong"/>
          <w:sz w:val="24"/>
          <w:szCs w:val="24"/>
          <w:spacing w:val="14"/>
        </w:rPr>
        <w:t>南洋公学任教</w:t>
      </w:r>
      <w:r>
        <w:rPr>
          <w:rFonts w:ascii="FangSong" w:hAnsi="FangSong" w:eastAsia="FangSong" w:cs="FangSong"/>
          <w:sz w:val="24"/>
          <w:szCs w:val="24"/>
        </w:rPr>
        <w:t xml:space="preserve"> </w:t>
      </w:r>
      <w:r>
        <w:rPr>
          <w:rFonts w:ascii="FangSong" w:hAnsi="FangSong" w:eastAsia="FangSong" w:cs="FangSong"/>
          <w:sz w:val="24"/>
          <w:szCs w:val="24"/>
          <w:spacing w:val="4"/>
        </w:rPr>
        <w:t>期间因护送吴稚晖回国而中断的在日本的考察。</w:t>
      </w:r>
    </w:p>
    <w:p>
      <w:pPr>
        <w:spacing w:line="365" w:lineRule="auto"/>
        <w:sectPr>
          <w:pgSz w:w="11910" w:h="16840"/>
          <w:pgMar w:top="400" w:right="1454" w:bottom="400" w:left="1786" w:header="0" w:footer="0" w:gutter="0"/>
        </w:sectPr>
        <w:rPr>
          <w:rFonts w:ascii="FangSong" w:hAnsi="FangSong" w:eastAsia="FangSong" w:cs="FangSong"/>
          <w:sz w:val="24"/>
          <w:szCs w:val="24"/>
        </w:rPr>
      </w:pPr>
    </w:p>
    <w:p>
      <w:pPr>
        <w:pStyle w:val="BodyText"/>
        <w:spacing w:line="287" w:lineRule="auto"/>
        <w:rPr/>
      </w:pPr>
      <w:r/>
    </w:p>
    <w:p>
      <w:pPr>
        <w:pStyle w:val="BodyText"/>
        <w:spacing w:line="288" w:lineRule="auto"/>
        <w:rPr/>
      </w:pPr>
      <w:r/>
    </w:p>
    <w:p>
      <w:pPr>
        <w:pStyle w:val="BodyText"/>
        <w:spacing w:line="288" w:lineRule="auto"/>
        <w:rPr/>
      </w:pPr>
      <w:r/>
    </w:p>
    <w:p>
      <w:pPr>
        <w:pStyle w:val="BodyText"/>
        <w:spacing w:line="288" w:lineRule="auto"/>
        <w:rPr/>
      </w:pPr>
      <w:r/>
    </w:p>
    <w:p>
      <w:pPr>
        <w:ind w:left="880"/>
        <w:spacing w:before="69" w:line="222" w:lineRule="auto"/>
        <w:rPr>
          <w:rFonts w:ascii="SimHei" w:hAnsi="SimHei" w:eastAsia="SimHei" w:cs="SimHei"/>
          <w:sz w:val="21"/>
          <w:szCs w:val="21"/>
        </w:rPr>
      </w:pPr>
      <w:r>
        <w:drawing>
          <wp:anchor distT="0" distB="0" distL="0" distR="0" simplePos="0" relativeHeight="252544000" behindDoc="1" locked="0" layoutInCell="1" allowOverlap="1">
            <wp:simplePos x="0" y="0"/>
            <wp:positionH relativeFrom="column">
              <wp:posOffset>0</wp:posOffset>
            </wp:positionH>
            <wp:positionV relativeFrom="paragraph">
              <wp:posOffset>-989703</wp:posOffset>
            </wp:positionV>
            <wp:extent cx="7562850" cy="10693400"/>
            <wp:effectExtent l="0" t="0" r="0" b="0"/>
            <wp:wrapNone/>
            <wp:docPr id="238" name="IM 238"/>
            <wp:cNvGraphicFramePr/>
            <a:graphic>
              <a:graphicData uri="http://schemas.openxmlformats.org/drawingml/2006/picture">
                <pic:pic>
                  <pic:nvPicPr>
                    <pic:cNvPr id="238" name="IM 238"/>
                    <pic:cNvPicPr/>
                  </pic:nvPicPr>
                  <pic:blipFill>
                    <a:blip r:embed="rId118"/>
                    <a:stretch>
                      <a:fillRect/>
                    </a:stretch>
                  </pic:blipFill>
                  <pic:spPr>
                    <a:xfrm rot="0">
                      <a:off x="0" y="0"/>
                      <a:ext cx="7562850" cy="10693400"/>
                    </a:xfrm>
                    <a:prstGeom prst="rect">
                      <a:avLst/>
                    </a:prstGeom>
                  </pic:spPr>
                </pic:pic>
              </a:graphicData>
            </a:graphic>
          </wp:anchor>
        </w:drawing>
      </w:r>
      <w:r>
        <w:rPr>
          <w:rFonts w:ascii="SimHei" w:hAnsi="SimHei" w:eastAsia="SimHei" w:cs="SimHei"/>
          <w:sz w:val="21"/>
          <w:szCs w:val="21"/>
          <w:spacing w:val="6"/>
        </w:rPr>
        <w:t>20世纪中国教育家画传</w:t>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firstLine="3030"/>
        <w:spacing w:line="9110" w:lineRule="exact"/>
        <w:rPr/>
      </w:pPr>
      <w:r>
        <w:rPr>
          <w:position w:val="-182"/>
        </w:rPr>
        <w:drawing>
          <wp:inline distT="0" distB="0" distL="0" distR="0">
            <wp:extent cx="3867112" cy="5784915"/>
            <wp:effectExtent l="0" t="0" r="0" b="0"/>
            <wp:docPr id="240" name="IM 240"/>
            <wp:cNvGraphicFramePr/>
            <a:graphic>
              <a:graphicData uri="http://schemas.openxmlformats.org/drawingml/2006/picture">
                <pic:pic>
                  <pic:nvPicPr>
                    <pic:cNvPr id="240" name="IM 240"/>
                    <pic:cNvPicPr/>
                  </pic:nvPicPr>
                  <pic:blipFill>
                    <a:blip r:embed="rId119"/>
                    <a:stretch>
                      <a:fillRect/>
                    </a:stretch>
                  </pic:blipFill>
                  <pic:spPr>
                    <a:xfrm rot="0">
                      <a:off x="0" y="0"/>
                      <a:ext cx="3867112" cy="5784915"/>
                    </a:xfrm>
                    <a:prstGeom prst="rect">
                      <a:avLst/>
                    </a:prstGeom>
                  </pic:spPr>
                </pic:pic>
              </a:graphicData>
            </a:graphic>
          </wp:inline>
        </w:drawing>
      </w:r>
    </w:p>
    <w:p>
      <w:pPr>
        <w:ind w:left="3090"/>
        <w:spacing w:before="37" w:line="213" w:lineRule="auto"/>
        <w:rPr>
          <w:rFonts w:ascii="SimHei" w:hAnsi="SimHei" w:eastAsia="SimHei" w:cs="SimHei"/>
          <w:sz w:val="21"/>
          <w:szCs w:val="21"/>
        </w:rPr>
      </w:pPr>
      <w:r>
        <w:rPr>
          <w:rFonts w:ascii="SimHei" w:hAnsi="SimHei" w:eastAsia="SimHei" w:cs="SimHei"/>
          <w:sz w:val="21"/>
          <w:szCs w:val="21"/>
          <w:spacing w:val="7"/>
        </w:rPr>
        <w:t>1908年，蔡元培在德国。</w:t>
      </w:r>
    </w:p>
    <w:p>
      <w:pPr>
        <w:spacing w:line="213" w:lineRule="auto"/>
        <w:sectPr>
          <w:pgSz w:w="11910" w:h="16840"/>
          <w:pgMar w:top="400" w:right="0" w:bottom="400" w:left="0" w:header="0" w:footer="0" w:gutter="0"/>
        </w:sectPr>
        <w:rPr>
          <w:rFonts w:ascii="SimHei" w:hAnsi="SimHei" w:eastAsia="SimHei" w:cs="SimHei"/>
          <w:sz w:val="21"/>
          <w:szCs w:val="21"/>
        </w:rPr>
      </w:pPr>
    </w:p>
    <w:p>
      <w:pPr>
        <w:pStyle w:val="BodyText"/>
        <w:spacing w:line="304" w:lineRule="auto"/>
        <w:rPr/>
      </w:pPr>
      <w:r/>
    </w:p>
    <w:p>
      <w:pPr>
        <w:pStyle w:val="BodyText"/>
        <w:spacing w:line="305" w:lineRule="auto"/>
        <w:rPr/>
      </w:pPr>
      <w:r/>
    </w:p>
    <w:p>
      <w:pPr>
        <w:pStyle w:val="BodyText"/>
        <w:spacing w:line="305" w:lineRule="auto"/>
        <w:rPr/>
      </w:pPr>
      <w:r/>
    </w:p>
    <w:p>
      <w:pPr>
        <w:ind w:firstLine="6719"/>
        <w:spacing w:line="530" w:lineRule="exact"/>
        <w:rPr/>
      </w:pPr>
      <w:r>
        <w:rPr>
          <w:position w:val="-10"/>
        </w:rPr>
        <w:drawing>
          <wp:inline distT="0" distB="0" distL="0" distR="0">
            <wp:extent cx="2051044" cy="336628"/>
            <wp:effectExtent l="0" t="0" r="0" b="0"/>
            <wp:docPr id="242" name="IM 242"/>
            <wp:cNvGraphicFramePr/>
            <a:graphic>
              <a:graphicData uri="http://schemas.openxmlformats.org/drawingml/2006/picture">
                <pic:pic>
                  <pic:nvPicPr>
                    <pic:cNvPr id="242" name="IM 242"/>
                    <pic:cNvPicPr/>
                  </pic:nvPicPr>
                  <pic:blipFill>
                    <a:blip r:embed="rId120"/>
                    <a:stretch>
                      <a:fillRect/>
                    </a:stretch>
                  </pic:blipFill>
                  <pic:spPr>
                    <a:xfrm rot="0">
                      <a:off x="0" y="0"/>
                      <a:ext cx="2051044" cy="336628"/>
                    </a:xfrm>
                    <a:prstGeom prst="rect">
                      <a:avLst/>
                    </a:prstGeom>
                  </pic:spPr>
                </pic:pic>
              </a:graphicData>
            </a:graphic>
          </wp:inline>
        </w:drawing>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ind w:left="2026"/>
        <w:spacing w:before="140" w:line="221" w:lineRule="auto"/>
        <w:rPr>
          <w:rFonts w:ascii="SimHei" w:hAnsi="SimHei" w:eastAsia="SimHei" w:cs="SimHei"/>
          <w:sz w:val="43"/>
          <w:szCs w:val="43"/>
        </w:rPr>
      </w:pPr>
      <w:r>
        <w:rPr>
          <w:rFonts w:ascii="SimHei" w:hAnsi="SimHei" w:eastAsia="SimHei" w:cs="SimHei"/>
          <w:sz w:val="43"/>
          <w:szCs w:val="43"/>
          <w:b/>
          <w:bCs/>
          <w:spacing w:val="-5"/>
        </w:rPr>
        <w:t>三次留学德国</w:t>
      </w:r>
    </w:p>
    <w:p>
      <w:pPr>
        <w:pStyle w:val="BodyText"/>
        <w:spacing w:line="262" w:lineRule="auto"/>
        <w:rPr/>
      </w:pPr>
      <w:r/>
    </w:p>
    <w:p>
      <w:pPr>
        <w:pStyle w:val="BodyText"/>
        <w:spacing w:line="262" w:lineRule="auto"/>
        <w:rPr/>
      </w:pPr>
      <w:r/>
    </w:p>
    <w:p>
      <w:pPr>
        <w:pStyle w:val="BodyText"/>
        <w:spacing w:line="263" w:lineRule="auto"/>
        <w:rPr/>
      </w:pPr>
      <w:r/>
    </w:p>
    <w:p>
      <w:pPr>
        <w:pStyle w:val="BodyText"/>
        <w:spacing w:line="263" w:lineRule="auto"/>
        <w:rPr/>
      </w:pPr>
      <w:r/>
    </w:p>
    <w:p>
      <w:pPr>
        <w:ind w:right="3365" w:firstLine="570"/>
        <w:spacing w:before="91" w:line="353" w:lineRule="auto"/>
        <w:jc w:val="both"/>
        <w:rPr>
          <w:rFonts w:ascii="SimSun" w:hAnsi="SimSun" w:eastAsia="SimSun" w:cs="SimSun"/>
          <w:sz w:val="28"/>
          <w:szCs w:val="28"/>
        </w:rPr>
      </w:pPr>
      <w:r>
        <w:rPr>
          <w:rFonts w:ascii="SimSun" w:hAnsi="SimSun" w:eastAsia="SimSun" w:cs="SimSun"/>
          <w:sz w:val="28"/>
          <w:szCs w:val="28"/>
          <w:spacing w:val="18"/>
        </w:rPr>
        <w:t>虽然早在1903年，蔡元培就有赴德国留学的打</w:t>
      </w:r>
      <w:r>
        <w:rPr>
          <w:rFonts w:ascii="SimSun" w:hAnsi="SimSun" w:eastAsia="SimSun" w:cs="SimSun"/>
          <w:sz w:val="28"/>
          <w:szCs w:val="28"/>
          <w:spacing w:val="16"/>
        </w:rPr>
        <w:t xml:space="preserve"> </w:t>
      </w:r>
      <w:r>
        <w:rPr>
          <w:rFonts w:ascii="SimSun" w:hAnsi="SimSun" w:eastAsia="SimSun" w:cs="SimSun"/>
          <w:sz w:val="28"/>
          <w:szCs w:val="28"/>
          <w:spacing w:val="11"/>
        </w:rPr>
        <w:t>算，然而真正实现，却是在四年之后。1907年6</w:t>
      </w:r>
      <w:r>
        <w:rPr>
          <w:rFonts w:ascii="SimSun" w:hAnsi="SimSun" w:eastAsia="SimSun" w:cs="SimSun"/>
          <w:sz w:val="28"/>
          <w:szCs w:val="28"/>
          <w:spacing w:val="10"/>
        </w:rPr>
        <w:t>月10</w:t>
      </w:r>
      <w:r>
        <w:rPr>
          <w:rFonts w:ascii="SimSun" w:hAnsi="SimSun" w:eastAsia="SimSun" w:cs="SimSun"/>
          <w:sz w:val="28"/>
          <w:szCs w:val="28"/>
        </w:rPr>
        <w:t xml:space="preserve"> </w:t>
      </w:r>
      <w:r>
        <w:rPr>
          <w:rFonts w:ascii="SimSun" w:hAnsi="SimSun" w:eastAsia="SimSun" w:cs="SimSun"/>
          <w:sz w:val="28"/>
          <w:szCs w:val="28"/>
          <w:spacing w:val="16"/>
        </w:rPr>
        <w:t>日，他随出使德国的大臣孙宝琦及其随员等离开北</w:t>
      </w:r>
      <w:r>
        <w:rPr>
          <w:rFonts w:ascii="SimSun" w:hAnsi="SimSun" w:eastAsia="SimSun" w:cs="SimSun"/>
          <w:sz w:val="28"/>
          <w:szCs w:val="28"/>
          <w:spacing w:val="11"/>
        </w:rPr>
        <w:t xml:space="preserve"> </w:t>
      </w:r>
      <w:r>
        <w:rPr>
          <w:rFonts w:ascii="SimSun" w:hAnsi="SimSun" w:eastAsia="SimSun" w:cs="SimSun"/>
          <w:sz w:val="28"/>
          <w:szCs w:val="28"/>
          <w:spacing w:val="5"/>
        </w:rPr>
        <w:t>京，取道俄国，经陆路前往德国留学，时年41岁。这</w:t>
      </w:r>
      <w:r>
        <w:rPr>
          <w:rFonts w:ascii="SimSun" w:hAnsi="SimSun" w:eastAsia="SimSun" w:cs="SimSun"/>
          <w:sz w:val="28"/>
          <w:szCs w:val="28"/>
          <w:spacing w:val="1"/>
        </w:rPr>
        <w:t xml:space="preserve"> </w:t>
      </w:r>
      <w:r>
        <w:rPr>
          <w:rFonts w:ascii="SimSun" w:hAnsi="SimSun" w:eastAsia="SimSun" w:cs="SimSun"/>
          <w:sz w:val="28"/>
          <w:szCs w:val="28"/>
          <w:spacing w:val="16"/>
        </w:rPr>
        <w:t>是蔡元培第一次留学德国。至武昌起义后于1911年</w:t>
      </w:r>
      <w:r>
        <w:rPr>
          <w:rFonts w:ascii="SimSun" w:hAnsi="SimSun" w:eastAsia="SimSun" w:cs="SimSun"/>
          <w:sz w:val="28"/>
          <w:szCs w:val="28"/>
          <w:spacing w:val="17"/>
        </w:rPr>
        <w:t xml:space="preserve"> </w:t>
      </w:r>
      <w:r>
        <w:rPr>
          <w:rFonts w:ascii="SimSun" w:hAnsi="SimSun" w:eastAsia="SimSun" w:cs="SimSun"/>
          <w:sz w:val="28"/>
          <w:szCs w:val="28"/>
          <w:spacing w:val="5"/>
        </w:rPr>
        <w:t>11月28日回到上海，前后历时近四年半。</w:t>
      </w:r>
    </w:p>
    <w:p>
      <w:pPr>
        <w:ind w:right="3365" w:firstLine="550"/>
        <w:spacing w:before="46" w:line="354" w:lineRule="auto"/>
        <w:tabs>
          <w:tab w:val="left" w:pos="120"/>
        </w:tabs>
        <w:jc w:val="both"/>
        <w:rPr>
          <w:rFonts w:ascii="SimSun" w:hAnsi="SimSun" w:eastAsia="SimSun" w:cs="SimSun"/>
          <w:sz w:val="28"/>
          <w:szCs w:val="28"/>
        </w:rPr>
      </w:pPr>
      <w:r>
        <w:rPr>
          <w:rFonts w:ascii="SimSun" w:hAnsi="SimSun" w:eastAsia="SimSun" w:cs="SimSun"/>
          <w:sz w:val="28"/>
          <w:szCs w:val="28"/>
          <w:spacing w:val="7"/>
        </w:rPr>
        <w:t>在此期间，蔡元培先花了一年时间在柏林学习德</w:t>
      </w:r>
      <w:r>
        <w:rPr>
          <w:rFonts w:ascii="SimSun" w:hAnsi="SimSun" w:eastAsia="SimSun" w:cs="SimSun"/>
          <w:sz w:val="28"/>
          <w:szCs w:val="28"/>
          <w:spacing w:val="6"/>
        </w:rPr>
        <w:t xml:space="preserve"> </w:t>
      </w:r>
      <w:r>
        <w:rPr>
          <w:rFonts w:ascii="SimSun" w:hAnsi="SimSun" w:eastAsia="SimSun" w:cs="SimSun"/>
          <w:sz w:val="28"/>
          <w:szCs w:val="28"/>
          <w:spacing w:val="-6"/>
        </w:rPr>
        <w:t>语。在德语有了一定基础后，1908年10月15日，他在莱</w:t>
      </w:r>
      <w:r>
        <w:rPr>
          <w:rFonts w:ascii="SimSun" w:hAnsi="SimSun" w:eastAsia="SimSun" w:cs="SimSun"/>
          <w:sz w:val="28"/>
          <w:szCs w:val="28"/>
          <w:spacing w:val="12"/>
        </w:rPr>
        <w:t xml:space="preserve"> </w:t>
      </w:r>
      <w:r>
        <w:rPr>
          <w:rFonts w:ascii="SimSun" w:hAnsi="SimSun" w:eastAsia="SimSun" w:cs="SimSun"/>
          <w:sz w:val="28"/>
          <w:szCs w:val="28"/>
          <w:spacing w:val="-8"/>
        </w:rPr>
        <w:t>比锡大学注册入学。蔡元培入莱比锡大学，是由孔好古</w:t>
      </w:r>
      <w:r>
        <w:rPr>
          <w:rFonts w:ascii="SimSun" w:hAnsi="SimSun" w:eastAsia="SimSun" w:cs="SimSun"/>
          <w:sz w:val="28"/>
          <w:szCs w:val="28"/>
          <w:spacing w:val="17"/>
        </w:rPr>
        <w:t xml:space="preserve"> </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(August     Conrady,1864~1926)</w:t>
      </w:r>
      <w:r>
        <w:rPr>
          <w:rFonts w:ascii="SimSun" w:hAnsi="SimSun" w:eastAsia="SimSun" w:cs="SimSun"/>
          <w:sz w:val="28"/>
          <w:szCs w:val="28"/>
        </w:rPr>
        <w:t>教</w:t>
      </w:r>
      <w:r>
        <w:rPr>
          <w:rFonts w:ascii="SimSun" w:hAnsi="SimSun" w:eastAsia="SimSun" w:cs="SimSun"/>
          <w:sz w:val="28"/>
          <w:szCs w:val="28"/>
          <w:spacing w:val="-1"/>
        </w:rPr>
        <w:t>授介绍的。孔好古是</w:t>
      </w:r>
      <w:r>
        <w:rPr>
          <w:rFonts w:ascii="SimSun" w:hAnsi="SimSun" w:eastAsia="SimSun" w:cs="SimSun"/>
          <w:sz w:val="28"/>
          <w:szCs w:val="28"/>
        </w:rPr>
        <w:t xml:space="preserve"> </w:t>
      </w:r>
      <w:r>
        <w:rPr>
          <w:rFonts w:ascii="SimSun" w:hAnsi="SimSun" w:eastAsia="SimSun" w:cs="SimSun"/>
          <w:sz w:val="28"/>
          <w:szCs w:val="28"/>
          <w:spacing w:val="-8"/>
        </w:rPr>
        <w:t>德国著名汉学家，曾任我国译学馆教习，通梵文，常将</w:t>
      </w:r>
      <w:r>
        <w:rPr>
          <w:rFonts w:ascii="SimSun" w:hAnsi="SimSun" w:eastAsia="SimSun" w:cs="SimSun"/>
          <w:sz w:val="28"/>
          <w:szCs w:val="28"/>
          <w:spacing w:val="13"/>
        </w:rPr>
        <w:t xml:space="preserve"> </w:t>
      </w:r>
      <w:r>
        <w:rPr>
          <w:rFonts w:ascii="SimSun" w:hAnsi="SimSun" w:eastAsia="SimSun" w:cs="SimSun"/>
          <w:sz w:val="28"/>
          <w:szCs w:val="28"/>
          <w:spacing w:val="-8"/>
        </w:rPr>
        <w:t>印度寓言与中国古书相对照，颇有新意。当时</w:t>
      </w:r>
      <w:r>
        <w:rPr>
          <w:rFonts w:ascii="SimSun" w:hAnsi="SimSun" w:eastAsia="SimSun" w:cs="SimSun"/>
          <w:sz w:val="28"/>
          <w:szCs w:val="28"/>
          <w:spacing w:val="-9"/>
        </w:rPr>
        <w:t>，他任莱</w:t>
      </w:r>
      <w:r>
        <w:rPr>
          <w:rFonts w:ascii="SimSun" w:hAnsi="SimSun" w:eastAsia="SimSun" w:cs="SimSun"/>
          <w:sz w:val="28"/>
          <w:szCs w:val="28"/>
        </w:rPr>
        <w:t xml:space="preserve"> </w:t>
      </w:r>
      <w:r>
        <w:rPr>
          <w:rFonts w:ascii="SimSun" w:hAnsi="SimSun" w:eastAsia="SimSun" w:cs="SimSun"/>
          <w:sz w:val="28"/>
          <w:szCs w:val="28"/>
          <w:spacing w:val="3"/>
        </w:rPr>
        <w:t>比锡大学中国文史研究所负责人。蔡元培在莱比锡大</w:t>
      </w:r>
      <w:r>
        <w:rPr>
          <w:rFonts w:ascii="SimSun" w:hAnsi="SimSun" w:eastAsia="SimSun" w:cs="SimSun"/>
          <w:sz w:val="28"/>
          <w:szCs w:val="28"/>
          <w:spacing w:val="13"/>
        </w:rPr>
        <w:t xml:space="preserve"> </w:t>
      </w:r>
      <w:r>
        <w:rPr>
          <w:rFonts w:ascii="SimSun" w:hAnsi="SimSun" w:eastAsia="SimSun" w:cs="SimSun"/>
          <w:sz w:val="28"/>
          <w:szCs w:val="28"/>
          <w:spacing w:val="-1"/>
        </w:rPr>
        <w:t>学留学3年。根据该大学保存的有关学籍资料、学生毕</w:t>
      </w:r>
      <w:r>
        <w:rPr>
          <w:rFonts w:ascii="SimSun" w:hAnsi="SimSun" w:eastAsia="SimSun" w:cs="SimSun"/>
          <w:sz w:val="28"/>
          <w:szCs w:val="28"/>
          <w:spacing w:val="6"/>
        </w:rPr>
        <w:t xml:space="preserve"> </w:t>
      </w:r>
      <w:r>
        <w:rPr>
          <w:rFonts w:ascii="SimSun" w:hAnsi="SimSun" w:eastAsia="SimSun" w:cs="SimSun"/>
          <w:sz w:val="28"/>
          <w:szCs w:val="28"/>
          <w:spacing w:val="4"/>
        </w:rPr>
        <w:t>业证书和修课记载等，蔡元培在第一次留学莱比锡大</w:t>
      </w:r>
      <w:r>
        <w:rPr>
          <w:rFonts w:ascii="SimSun" w:hAnsi="SimSun" w:eastAsia="SimSun" w:cs="SimSun"/>
          <w:sz w:val="28"/>
          <w:szCs w:val="28"/>
          <w:spacing w:val="10"/>
        </w:rPr>
        <w:t xml:space="preserve"> </w:t>
      </w:r>
      <w:r>
        <w:rPr>
          <w:rFonts w:ascii="SimSun" w:hAnsi="SimSun" w:eastAsia="SimSun" w:cs="SimSun"/>
          <w:sz w:val="28"/>
          <w:szCs w:val="28"/>
          <w:spacing w:val="-14"/>
        </w:rPr>
        <w:t>学时，曾注册两次：1908年10月15日，有效期两年；</w:t>
      </w:r>
      <w:r>
        <w:rPr>
          <w:rFonts w:ascii="SimSun" w:hAnsi="SimSun" w:eastAsia="SimSun" w:cs="SimSun"/>
          <w:sz w:val="28"/>
          <w:szCs w:val="28"/>
          <w:spacing w:val="-15"/>
        </w:rPr>
        <w:t>1910</w:t>
      </w:r>
      <w:r>
        <w:rPr>
          <w:rFonts w:ascii="SimSun" w:hAnsi="SimSun" w:eastAsia="SimSun" w:cs="SimSun"/>
          <w:sz w:val="28"/>
          <w:szCs w:val="28"/>
        </w:rPr>
        <w:t xml:space="preserve"> </w:t>
      </w:r>
      <w:r>
        <w:rPr>
          <w:rFonts w:ascii="SimSun" w:hAnsi="SimSun" w:eastAsia="SimSun" w:cs="SimSun"/>
          <w:sz w:val="28"/>
          <w:szCs w:val="28"/>
          <w:spacing w:val="-7"/>
        </w:rPr>
        <w:t>年10月19日。他注册的是哲学系学生。可能是担忧不招</w:t>
      </w:r>
      <w:r>
        <w:rPr>
          <w:rFonts w:ascii="SimSun" w:hAnsi="SimSun" w:eastAsia="SimSun" w:cs="SimSun"/>
          <w:sz w:val="28"/>
          <w:szCs w:val="28"/>
          <w:spacing w:val="13"/>
        </w:rPr>
        <w:t xml:space="preserve"> </w:t>
      </w:r>
      <w:r>
        <w:rPr>
          <w:rFonts w:ascii="SimSun" w:hAnsi="SimSun" w:eastAsia="SimSun" w:cs="SimSun"/>
          <w:sz w:val="28"/>
          <w:szCs w:val="28"/>
          <w:spacing w:val="4"/>
        </w:rPr>
        <w:t>收40岁以上的学生，所以蔡元培两次注册填写的年龄</w:t>
      </w:r>
      <w:r>
        <w:rPr>
          <w:rFonts w:ascii="SimSun" w:hAnsi="SimSun" w:eastAsia="SimSun" w:cs="SimSun"/>
          <w:sz w:val="28"/>
          <w:szCs w:val="28"/>
          <w:spacing w:val="3"/>
        </w:rPr>
        <w:t xml:space="preserve"> </w:t>
      </w:r>
      <w:r>
        <w:rPr>
          <w:rFonts w:ascii="SimSun" w:hAnsi="SimSun" w:eastAsia="SimSun" w:cs="SimSun"/>
          <w:sz w:val="28"/>
          <w:szCs w:val="28"/>
          <w:spacing w:val="-11"/>
        </w:rPr>
        <w:t>均是35岁。1911年11月4日，他获得莱比锡大学颁发</w:t>
      </w:r>
      <w:r>
        <w:rPr>
          <w:rFonts w:ascii="SimSun" w:hAnsi="SimSun" w:eastAsia="SimSun" w:cs="SimSun"/>
          <w:sz w:val="28"/>
          <w:szCs w:val="28"/>
          <w:spacing w:val="-12"/>
        </w:rPr>
        <w:t>的修</w:t>
      </w:r>
      <w:r>
        <w:rPr>
          <w:rFonts w:ascii="SimSun" w:hAnsi="SimSun" w:eastAsia="SimSun" w:cs="SimSun"/>
          <w:sz w:val="28"/>
          <w:szCs w:val="28"/>
        </w:rPr>
        <w:t xml:space="preserve"> </w:t>
      </w:r>
      <w:r>
        <w:rPr>
          <w:rFonts w:ascii="SimSun" w:hAnsi="SimSun" w:eastAsia="SimSun" w:cs="SimSun"/>
          <w:sz w:val="28"/>
          <w:szCs w:val="28"/>
          <w:spacing w:val="-7"/>
        </w:rPr>
        <w:t>业证书。三年间，蔡元培共修课37门，各学年修课具体</w:t>
      </w:r>
    </w:p>
    <w:p>
      <w:pPr>
        <w:spacing w:line="354" w:lineRule="auto"/>
        <w:sectPr>
          <w:pgSz w:w="11910" w:h="16840"/>
          <w:pgMar w:top="400" w:right="640" w:bottom="400" w:left="1319" w:header="0" w:footer="0" w:gutter="0"/>
        </w:sectPr>
        <w:rPr>
          <w:rFonts w:ascii="SimSun" w:hAnsi="SimSun" w:eastAsia="SimSun" w:cs="SimSun"/>
          <w:sz w:val="28"/>
          <w:szCs w:val="28"/>
        </w:rPr>
      </w:pPr>
    </w:p>
    <w:p>
      <w:pPr>
        <w:pStyle w:val="BodyText"/>
        <w:spacing w:line="295" w:lineRule="auto"/>
        <w:rPr/>
      </w:pPr>
      <w:r/>
    </w:p>
    <w:p>
      <w:pPr>
        <w:pStyle w:val="BodyText"/>
        <w:spacing w:line="295" w:lineRule="auto"/>
        <w:rPr/>
      </w:pPr>
      <w:r>
        <w:drawing>
          <wp:anchor distT="0" distB="0" distL="0" distR="0" simplePos="0" relativeHeight="252585984" behindDoc="0" locked="0" layoutInCell="1" allowOverlap="1">
            <wp:simplePos x="0" y="0"/>
            <wp:positionH relativeFrom="column">
              <wp:posOffset>1415992</wp:posOffset>
            </wp:positionH>
            <wp:positionV relativeFrom="paragraph">
              <wp:posOffset>109627</wp:posOffset>
            </wp:positionV>
            <wp:extent cx="6352" cy="641389"/>
            <wp:effectExtent l="0" t="0" r="0" b="0"/>
            <wp:wrapNone/>
            <wp:docPr id="244" name="IM 244"/>
            <wp:cNvGraphicFramePr/>
            <a:graphic>
              <a:graphicData uri="http://schemas.openxmlformats.org/drawingml/2006/picture">
                <pic:pic>
                  <pic:nvPicPr>
                    <pic:cNvPr id="244" name="IM 244"/>
                    <pic:cNvPicPr/>
                  </pic:nvPicPr>
                  <pic:blipFill>
                    <a:blip r:embed="rId121"/>
                    <a:stretch>
                      <a:fillRect/>
                    </a:stretch>
                  </pic:blipFill>
                  <pic:spPr>
                    <a:xfrm rot="0">
                      <a:off x="0" y="0"/>
                      <a:ext cx="6352" cy="641389"/>
                    </a:xfrm>
                    <a:prstGeom prst="rect">
                      <a:avLst/>
                    </a:prstGeom>
                  </pic:spPr>
                </pic:pic>
              </a:graphicData>
            </a:graphic>
          </wp:anchor>
        </w:drawing>
      </w:r>
      <w:r/>
    </w:p>
    <w:p>
      <w:pPr>
        <w:pStyle w:val="BodyText"/>
        <w:spacing w:line="295" w:lineRule="auto"/>
        <w:rPr/>
      </w:pPr>
      <w:r/>
    </w:p>
    <w:p>
      <w:pPr>
        <w:pStyle w:val="BodyText"/>
        <w:spacing w:line="296" w:lineRule="auto"/>
        <w:rPr/>
      </w:pPr>
      <w:r/>
    </w:p>
    <w:p>
      <w:pPr>
        <w:spacing w:before="68" w:line="222" w:lineRule="auto"/>
        <w:rPr>
          <w:rFonts w:ascii="SimHei" w:hAnsi="SimHei" w:eastAsia="SimHei" w:cs="SimHei"/>
          <w:sz w:val="21"/>
          <w:szCs w:val="21"/>
        </w:rPr>
      </w:pPr>
      <w:r>
        <w:rPr>
          <w:rFonts w:ascii="SimHei" w:hAnsi="SimHei" w:eastAsia="SimHei" w:cs="SimHei"/>
          <w:sz w:val="21"/>
          <w:szCs w:val="21"/>
          <w:spacing w:val="7"/>
        </w:rPr>
        <w:t>20世纪中国教育家画传</w:t>
      </w:r>
    </w:p>
    <w:p>
      <w:pPr>
        <w:pStyle w:val="BodyText"/>
        <w:spacing w:line="278" w:lineRule="auto"/>
        <w:rPr/>
      </w:pPr>
      <w:r/>
    </w:p>
    <w:p>
      <w:pPr>
        <w:pStyle w:val="BodyText"/>
        <w:spacing w:line="278" w:lineRule="auto"/>
        <w:rPr/>
      </w:pPr>
      <w:r>
        <w:drawing>
          <wp:anchor distT="0" distB="0" distL="0" distR="0" simplePos="0" relativeHeight="252583936" behindDoc="0" locked="0" layoutInCell="1" allowOverlap="1">
            <wp:simplePos x="0" y="0"/>
            <wp:positionH relativeFrom="column">
              <wp:posOffset>2559041</wp:posOffset>
            </wp:positionH>
            <wp:positionV relativeFrom="paragraph">
              <wp:posOffset>120969</wp:posOffset>
            </wp:positionV>
            <wp:extent cx="2101867" cy="3232186"/>
            <wp:effectExtent l="0" t="0" r="0" b="0"/>
            <wp:wrapNone/>
            <wp:docPr id="246" name="IM 246"/>
            <wp:cNvGraphicFramePr/>
            <a:graphic>
              <a:graphicData uri="http://schemas.openxmlformats.org/drawingml/2006/picture">
                <pic:pic>
                  <pic:nvPicPr>
                    <pic:cNvPr id="246" name="IM 246"/>
                    <pic:cNvPicPr/>
                  </pic:nvPicPr>
                  <pic:blipFill>
                    <a:blip r:embed="rId122"/>
                    <a:stretch>
                      <a:fillRect/>
                    </a:stretch>
                  </pic:blipFill>
                  <pic:spPr>
                    <a:xfrm rot="0">
                      <a:off x="0" y="0"/>
                      <a:ext cx="2101867" cy="3232186"/>
                    </a:xfrm>
                    <a:prstGeom prst="rect">
                      <a:avLst/>
                    </a:prstGeom>
                  </pic:spPr>
                </pic:pic>
              </a:graphicData>
            </a:graphic>
          </wp:anchor>
        </w:drawing>
      </w:r>
      <w:r/>
    </w:p>
    <w:p>
      <w:pPr>
        <w:ind w:firstLine="399"/>
        <w:spacing w:line="5000" w:lineRule="exact"/>
        <w:rPr/>
      </w:pPr>
      <w:r>
        <w:rPr>
          <w:position w:val="-100"/>
        </w:rPr>
        <w:drawing>
          <wp:inline distT="0" distB="0" distL="0" distR="0">
            <wp:extent cx="2260611" cy="3175084"/>
            <wp:effectExtent l="0" t="0" r="0" b="0"/>
            <wp:docPr id="248" name="IM 248"/>
            <wp:cNvGraphicFramePr/>
            <a:graphic>
              <a:graphicData uri="http://schemas.openxmlformats.org/drawingml/2006/picture">
                <pic:pic>
                  <pic:nvPicPr>
                    <pic:cNvPr id="248" name="IM 248"/>
                    <pic:cNvPicPr/>
                  </pic:nvPicPr>
                  <pic:blipFill>
                    <a:blip r:embed="rId123"/>
                    <a:stretch>
                      <a:fillRect/>
                    </a:stretch>
                  </pic:blipFill>
                  <pic:spPr>
                    <a:xfrm rot="0">
                      <a:off x="0" y="0"/>
                      <a:ext cx="2260611" cy="3175084"/>
                    </a:xfrm>
                    <a:prstGeom prst="rect">
                      <a:avLst/>
                    </a:prstGeom>
                  </pic:spPr>
                </pic:pic>
              </a:graphicData>
            </a:graphic>
          </wp:inline>
        </w:drawing>
      </w:r>
    </w:p>
    <w:p>
      <w:pPr>
        <w:ind w:left="489"/>
        <w:spacing w:before="187" w:line="222" w:lineRule="auto"/>
        <w:rPr>
          <w:rFonts w:ascii="SimHei" w:hAnsi="SimHei" w:eastAsia="SimHei" w:cs="SimHei"/>
          <w:sz w:val="21"/>
          <w:szCs w:val="21"/>
        </w:rPr>
      </w:pPr>
      <w:r>
        <w:rPr>
          <w:rFonts w:ascii="SimHei" w:hAnsi="SimHei" w:eastAsia="SimHei" w:cs="SimHei"/>
          <w:sz w:val="21"/>
          <w:szCs w:val="21"/>
          <w:spacing w:val="5"/>
        </w:rPr>
        <w:t>1907年5月留德前夕摄于北京。右为写在照片背面的留言。</w:t>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ind w:left="449"/>
        <w:spacing w:before="82" w:line="220" w:lineRule="auto"/>
        <w:rPr>
          <w:rFonts w:ascii="SimSun" w:hAnsi="SimSun" w:eastAsia="SimSun" w:cs="SimSun"/>
          <w:sz w:val="25"/>
          <w:szCs w:val="25"/>
        </w:rPr>
      </w:pPr>
      <w:r>
        <w:rPr>
          <w:rFonts w:ascii="SimSun" w:hAnsi="SimSun" w:eastAsia="SimSun" w:cs="SimSun"/>
          <w:sz w:val="25"/>
          <w:szCs w:val="25"/>
          <w:spacing w:val="8"/>
        </w:rPr>
        <w:t>情况如下：1]</w:t>
      </w:r>
    </w:p>
    <w:p>
      <w:pPr>
        <w:spacing w:before="25"/>
        <w:rPr/>
      </w:pPr>
      <w:r/>
    </w:p>
    <w:p>
      <w:pPr>
        <w:spacing w:before="24"/>
        <w:rPr/>
      </w:pPr>
      <w:r/>
    </w:p>
    <w:p>
      <w:pPr>
        <w:spacing w:before="24"/>
        <w:rPr/>
      </w:pPr>
      <w:r/>
    </w:p>
    <w:tbl>
      <w:tblPr>
        <w:tblStyle w:val="TableNormal"/>
        <w:tblW w:w="7710" w:type="dxa"/>
        <w:tblInd w:w="93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120"/>
        <w:gridCol w:w="1590"/>
      </w:tblGrid>
      <w:tr>
        <w:trPr>
          <w:trHeight w:val="378" w:hRule="atLeast"/>
        </w:trPr>
        <w:tc>
          <w:tcPr>
            <w:tcW w:w="6120" w:type="dxa"/>
            <w:vAlign w:val="top"/>
          </w:tcPr>
          <w:p>
            <w:pPr>
              <w:spacing w:line="224" w:lineRule="auto"/>
              <w:rPr>
                <w:rFonts w:ascii="KaiTi" w:hAnsi="KaiTi" w:eastAsia="KaiTi" w:cs="KaiTi"/>
                <w:sz w:val="25"/>
                <w:szCs w:val="25"/>
              </w:rPr>
            </w:pPr>
            <w:r>
              <w:rPr>
                <w:rFonts w:ascii="KaiTi" w:hAnsi="KaiTi" w:eastAsia="KaiTi" w:cs="KaiTi"/>
                <w:sz w:val="25"/>
                <w:szCs w:val="25"/>
                <w:spacing w:val="20"/>
              </w:rPr>
              <w:t>1908~1909学年度所修课程：</w:t>
            </w:r>
          </w:p>
        </w:tc>
        <w:tc>
          <w:tcPr>
            <w:tcW w:w="1590" w:type="dxa"/>
            <w:vAlign w:val="top"/>
          </w:tcPr>
          <w:p>
            <w:pPr>
              <w:rPr>
                <w:rFonts w:ascii="Arial"/>
                <w:sz w:val="21"/>
              </w:rPr>
            </w:pPr>
            <w:r/>
          </w:p>
        </w:tc>
      </w:tr>
      <w:tr>
        <w:trPr>
          <w:trHeight w:val="527" w:hRule="atLeast"/>
        </w:trPr>
        <w:tc>
          <w:tcPr>
            <w:tcW w:w="6120" w:type="dxa"/>
            <w:vAlign w:val="top"/>
          </w:tcPr>
          <w:p>
            <w:pPr>
              <w:spacing w:before="117" w:line="212" w:lineRule="auto"/>
              <w:rPr>
                <w:rFonts w:ascii="KaiTi" w:hAnsi="KaiTi" w:eastAsia="KaiTi" w:cs="KaiTi"/>
                <w:sz w:val="25"/>
                <w:szCs w:val="25"/>
              </w:rPr>
            </w:pPr>
            <w:r>
              <w:rPr>
                <w:rFonts w:ascii="KaiTi" w:hAnsi="KaiTi" w:eastAsia="KaiTi" w:cs="KaiTi"/>
                <w:sz w:val="25"/>
                <w:szCs w:val="25"/>
                <w:spacing w:val="17"/>
              </w:rPr>
              <w:t>新哲学史</w:t>
            </w:r>
            <w:r>
              <w:rPr>
                <w:rFonts w:ascii="KaiTi" w:hAnsi="KaiTi" w:eastAsia="KaiTi" w:cs="KaiTi"/>
                <w:sz w:val="25"/>
                <w:szCs w:val="25"/>
                <w:spacing w:val="-82"/>
              </w:rPr>
              <w:t xml:space="preserve"> </w:t>
            </w:r>
            <w:r>
              <w:rPr>
                <w:rFonts w:ascii="KaiTi" w:hAnsi="KaiTi" w:eastAsia="KaiTi" w:cs="KaiTi"/>
                <w:sz w:val="25"/>
                <w:szCs w:val="25"/>
                <w:spacing w:val="17"/>
              </w:rPr>
              <w:t>—</w:t>
            </w:r>
            <w:r>
              <w:rPr>
                <w:rFonts w:ascii="KaiTi" w:hAnsi="KaiTi" w:eastAsia="KaiTi" w:cs="KaiTi"/>
                <w:sz w:val="25"/>
                <w:szCs w:val="25"/>
                <w:spacing w:val="-84"/>
              </w:rPr>
              <w:t xml:space="preserve"> </w:t>
            </w:r>
            <w:r>
              <w:rPr>
                <w:rFonts w:ascii="KaiTi" w:hAnsi="KaiTi" w:eastAsia="KaiTi" w:cs="KaiTi"/>
                <w:sz w:val="25"/>
                <w:szCs w:val="25"/>
                <w:spacing w:val="17"/>
              </w:rPr>
              <w:t>—</w:t>
            </w:r>
            <w:r>
              <w:rPr>
                <w:rFonts w:ascii="KaiTi" w:hAnsi="KaiTi" w:eastAsia="KaiTi" w:cs="KaiTi"/>
                <w:sz w:val="25"/>
                <w:szCs w:val="25"/>
                <w:spacing w:val="-76"/>
              </w:rPr>
              <w:t xml:space="preserve"> </w:t>
            </w:r>
            <w:r>
              <w:rPr>
                <w:rFonts w:ascii="KaiTi" w:hAnsi="KaiTi" w:eastAsia="KaiTi" w:cs="KaiTi"/>
                <w:sz w:val="25"/>
                <w:szCs w:val="25"/>
                <w:spacing w:val="17"/>
              </w:rPr>
              <w:t>从康德至当代</w:t>
            </w:r>
            <w:r>
              <w:rPr>
                <w:rFonts w:ascii="Times New Roman" w:hAnsi="Times New Roman" w:eastAsia="Times New Roman" w:cs="Times New Roman"/>
                <w:sz w:val="25"/>
                <w:szCs w:val="25"/>
                <w:spacing w:val="17"/>
              </w:rPr>
              <w:t>(</w:t>
            </w:r>
            <w:r>
              <w:rPr>
                <w:rFonts w:ascii="Times New Roman" w:hAnsi="Times New Roman" w:eastAsia="Times New Roman" w:cs="Times New Roman"/>
                <w:sz w:val="25"/>
                <w:szCs w:val="25"/>
              </w:rPr>
              <w:t>Wundt</w:t>
            </w:r>
            <w:r>
              <w:rPr>
                <w:rFonts w:ascii="Times New Roman" w:hAnsi="Times New Roman" w:eastAsia="Times New Roman" w:cs="Times New Roman"/>
                <w:sz w:val="25"/>
                <w:szCs w:val="25"/>
                <w:spacing w:val="17"/>
              </w:rPr>
              <w:t xml:space="preserve">   </w:t>
            </w:r>
            <w:r>
              <w:rPr>
                <w:rFonts w:ascii="KaiTi" w:hAnsi="KaiTi" w:eastAsia="KaiTi" w:cs="KaiTi"/>
                <w:sz w:val="25"/>
                <w:szCs w:val="25"/>
                <w:spacing w:val="17"/>
              </w:rPr>
              <w:t>讲</w:t>
            </w:r>
            <w:r>
              <w:rPr>
                <w:rFonts w:ascii="KaiTi" w:hAnsi="KaiTi" w:eastAsia="KaiTi" w:cs="KaiTi"/>
                <w:sz w:val="25"/>
                <w:szCs w:val="25"/>
                <w:spacing w:val="-36"/>
              </w:rPr>
              <w:t xml:space="preserve"> </w:t>
            </w:r>
            <w:r>
              <w:rPr>
                <w:rFonts w:ascii="KaiTi" w:hAnsi="KaiTi" w:eastAsia="KaiTi" w:cs="KaiTi"/>
                <w:sz w:val="25"/>
                <w:szCs w:val="25"/>
                <w:spacing w:val="17"/>
              </w:rPr>
              <w:t>)</w:t>
            </w:r>
          </w:p>
        </w:tc>
        <w:tc>
          <w:tcPr>
            <w:tcW w:w="1590" w:type="dxa"/>
            <w:vAlign w:val="top"/>
          </w:tcPr>
          <w:p>
            <w:pPr>
              <w:spacing w:before="196" w:line="192" w:lineRule="auto"/>
              <w:jc w:val="right"/>
              <w:rPr>
                <w:rFonts w:ascii="Times New Roman" w:hAnsi="Times New Roman" w:eastAsia="Times New Roman" w:cs="Times New Roman"/>
                <w:sz w:val="25"/>
                <w:szCs w:val="25"/>
              </w:rPr>
            </w:pPr>
            <w:r>
              <w:rPr>
                <w:rFonts w:ascii="Times New Roman" w:hAnsi="Times New Roman" w:eastAsia="Times New Roman" w:cs="Times New Roman"/>
                <w:sz w:val="25"/>
                <w:szCs w:val="25"/>
                <w:spacing w:val="-4"/>
              </w:rPr>
              <w:t>1908/1909</w:t>
            </w:r>
          </w:p>
        </w:tc>
      </w:tr>
      <w:tr>
        <w:trPr>
          <w:trHeight w:val="550" w:hRule="atLeast"/>
        </w:trPr>
        <w:tc>
          <w:tcPr>
            <w:tcW w:w="6120" w:type="dxa"/>
            <w:vAlign w:val="top"/>
          </w:tcPr>
          <w:p>
            <w:pPr>
              <w:spacing w:before="140" w:line="212" w:lineRule="auto"/>
              <w:rPr>
                <w:rFonts w:ascii="KaiTi" w:hAnsi="KaiTi" w:eastAsia="KaiTi" w:cs="KaiTi"/>
                <w:sz w:val="25"/>
                <w:szCs w:val="25"/>
              </w:rPr>
            </w:pPr>
            <w:r>
              <w:rPr>
                <w:rFonts w:ascii="KaiTi" w:hAnsi="KaiTi" w:eastAsia="KaiTi" w:cs="KaiTi"/>
                <w:sz w:val="25"/>
                <w:szCs w:val="25"/>
                <w:spacing w:val="16"/>
              </w:rPr>
              <w:t>叔本华的哲学</w:t>
            </w:r>
            <w:r>
              <w:rPr>
                <w:rFonts w:ascii="Times New Roman" w:hAnsi="Times New Roman" w:eastAsia="Times New Roman" w:cs="Times New Roman"/>
                <w:sz w:val="25"/>
                <w:szCs w:val="25"/>
                <w:spacing w:val="16"/>
              </w:rPr>
              <w:t>(</w:t>
            </w:r>
            <w:r>
              <w:rPr>
                <w:rFonts w:ascii="Times New Roman" w:hAnsi="Times New Roman" w:eastAsia="Times New Roman" w:cs="Times New Roman"/>
                <w:sz w:val="25"/>
                <w:szCs w:val="25"/>
              </w:rPr>
              <w:t>Brahn</w:t>
            </w:r>
            <w:r>
              <w:rPr>
                <w:rFonts w:ascii="Times New Roman" w:hAnsi="Times New Roman" w:eastAsia="Times New Roman" w:cs="Times New Roman"/>
                <w:sz w:val="25"/>
                <w:szCs w:val="25"/>
                <w:spacing w:val="33"/>
              </w:rPr>
              <w:t xml:space="preserve">  </w:t>
            </w:r>
            <w:r>
              <w:rPr>
                <w:rFonts w:ascii="KaiTi" w:hAnsi="KaiTi" w:eastAsia="KaiTi" w:cs="KaiTi"/>
                <w:sz w:val="25"/>
                <w:szCs w:val="25"/>
                <w:spacing w:val="16"/>
              </w:rPr>
              <w:t>讲</w:t>
            </w:r>
            <w:r>
              <w:rPr>
                <w:rFonts w:ascii="KaiTi" w:hAnsi="KaiTi" w:eastAsia="KaiTi" w:cs="KaiTi"/>
                <w:sz w:val="25"/>
                <w:szCs w:val="25"/>
                <w:spacing w:val="-35"/>
              </w:rPr>
              <w:t xml:space="preserve"> </w:t>
            </w:r>
            <w:r>
              <w:rPr>
                <w:rFonts w:ascii="KaiTi" w:hAnsi="KaiTi" w:eastAsia="KaiTi" w:cs="KaiTi"/>
                <w:sz w:val="25"/>
                <w:szCs w:val="25"/>
                <w:spacing w:val="16"/>
              </w:rPr>
              <w:t>)</w:t>
            </w:r>
          </w:p>
        </w:tc>
        <w:tc>
          <w:tcPr>
            <w:tcW w:w="1590" w:type="dxa"/>
            <w:vAlign w:val="top"/>
          </w:tcPr>
          <w:p>
            <w:pPr>
              <w:spacing w:before="209" w:line="192" w:lineRule="auto"/>
              <w:jc w:val="right"/>
              <w:rPr>
                <w:rFonts w:ascii="Times New Roman" w:hAnsi="Times New Roman" w:eastAsia="Times New Roman" w:cs="Times New Roman"/>
                <w:sz w:val="25"/>
                <w:szCs w:val="25"/>
              </w:rPr>
            </w:pPr>
            <w:r>
              <w:rPr>
                <w:rFonts w:ascii="Times New Roman" w:hAnsi="Times New Roman" w:eastAsia="Times New Roman" w:cs="Times New Roman"/>
                <w:sz w:val="25"/>
                <w:szCs w:val="25"/>
                <w:spacing w:val="-4"/>
              </w:rPr>
              <w:t>1908/1909</w:t>
            </w:r>
          </w:p>
        </w:tc>
      </w:tr>
      <w:tr>
        <w:trPr>
          <w:trHeight w:val="550" w:hRule="atLeast"/>
        </w:trPr>
        <w:tc>
          <w:tcPr>
            <w:tcW w:w="6120" w:type="dxa"/>
            <w:vAlign w:val="top"/>
          </w:tcPr>
          <w:p>
            <w:pPr>
              <w:spacing w:before="140" w:line="212" w:lineRule="auto"/>
              <w:rPr>
                <w:rFonts w:ascii="KaiTi" w:hAnsi="KaiTi" w:eastAsia="KaiTi" w:cs="KaiTi"/>
                <w:sz w:val="25"/>
                <w:szCs w:val="25"/>
              </w:rPr>
            </w:pPr>
            <w:r>
              <w:rPr>
                <w:rFonts w:ascii="KaiTi" w:hAnsi="KaiTi" w:eastAsia="KaiTi" w:cs="KaiTi"/>
                <w:sz w:val="25"/>
                <w:szCs w:val="25"/>
                <w:spacing w:val="8"/>
              </w:rPr>
              <w:t>心理学原理</w:t>
            </w:r>
            <w:r>
              <w:rPr>
                <w:rFonts w:ascii="Times New Roman" w:hAnsi="Times New Roman" w:eastAsia="Times New Roman" w:cs="Times New Roman"/>
                <w:sz w:val="25"/>
                <w:szCs w:val="25"/>
                <w:spacing w:val="8"/>
              </w:rPr>
              <w:t>(</w:t>
            </w:r>
            <w:r>
              <w:rPr>
                <w:rFonts w:ascii="Times New Roman" w:hAnsi="Times New Roman" w:eastAsia="Times New Roman" w:cs="Times New Roman"/>
                <w:sz w:val="25"/>
                <w:szCs w:val="25"/>
              </w:rPr>
              <w:t>Lipps</w:t>
            </w:r>
            <w:r>
              <w:rPr>
                <w:rFonts w:ascii="Times New Roman" w:hAnsi="Times New Roman" w:eastAsia="Times New Roman" w:cs="Times New Roman"/>
                <w:sz w:val="25"/>
                <w:szCs w:val="25"/>
                <w:spacing w:val="8"/>
              </w:rPr>
              <w:t xml:space="preserve">  </w:t>
            </w:r>
            <w:r>
              <w:rPr>
                <w:rFonts w:ascii="KaiTi" w:hAnsi="KaiTi" w:eastAsia="KaiTi" w:cs="KaiTi"/>
                <w:sz w:val="25"/>
                <w:szCs w:val="25"/>
                <w:spacing w:val="8"/>
              </w:rPr>
              <w:t>讲</w:t>
            </w:r>
            <w:r>
              <w:rPr>
                <w:rFonts w:ascii="KaiTi" w:hAnsi="KaiTi" w:eastAsia="KaiTi" w:cs="KaiTi"/>
                <w:sz w:val="25"/>
                <w:szCs w:val="25"/>
                <w:spacing w:val="-44"/>
              </w:rPr>
              <w:t xml:space="preserve"> </w:t>
            </w:r>
            <w:r>
              <w:rPr>
                <w:rFonts w:ascii="KaiTi" w:hAnsi="KaiTi" w:eastAsia="KaiTi" w:cs="KaiTi"/>
                <w:sz w:val="25"/>
                <w:szCs w:val="25"/>
                <w:spacing w:val="8"/>
              </w:rPr>
              <w:t>)</w:t>
            </w:r>
          </w:p>
        </w:tc>
        <w:tc>
          <w:tcPr>
            <w:tcW w:w="1590" w:type="dxa"/>
            <w:vAlign w:val="top"/>
          </w:tcPr>
          <w:p>
            <w:pPr>
              <w:spacing w:before="199" w:line="192" w:lineRule="auto"/>
              <w:jc w:val="right"/>
              <w:rPr>
                <w:rFonts w:ascii="Times New Roman" w:hAnsi="Times New Roman" w:eastAsia="Times New Roman" w:cs="Times New Roman"/>
                <w:sz w:val="25"/>
                <w:szCs w:val="25"/>
              </w:rPr>
            </w:pPr>
            <w:r>
              <w:rPr>
                <w:rFonts w:ascii="Times New Roman" w:hAnsi="Times New Roman" w:eastAsia="Times New Roman" w:cs="Times New Roman"/>
                <w:sz w:val="25"/>
                <w:szCs w:val="25"/>
                <w:spacing w:val="-4"/>
              </w:rPr>
              <w:t>1908/1909</w:t>
            </w:r>
          </w:p>
        </w:tc>
      </w:tr>
      <w:tr>
        <w:trPr>
          <w:trHeight w:val="535" w:hRule="atLeast"/>
        </w:trPr>
        <w:tc>
          <w:tcPr>
            <w:tcW w:w="6120" w:type="dxa"/>
            <w:vAlign w:val="top"/>
          </w:tcPr>
          <w:p>
            <w:pPr>
              <w:spacing w:before="140" w:line="212" w:lineRule="auto"/>
              <w:rPr>
                <w:rFonts w:ascii="KaiTi" w:hAnsi="KaiTi" w:eastAsia="KaiTi" w:cs="KaiTi"/>
                <w:sz w:val="25"/>
                <w:szCs w:val="25"/>
              </w:rPr>
            </w:pPr>
            <w:r>
              <w:rPr>
                <w:rFonts w:ascii="KaiTi" w:hAnsi="KaiTi" w:eastAsia="KaiTi" w:cs="KaiTi"/>
                <w:sz w:val="25"/>
                <w:szCs w:val="25"/>
                <w:spacing w:val="6"/>
              </w:rPr>
              <w:t>心理学</w:t>
            </w:r>
            <w:r>
              <w:rPr>
                <w:rFonts w:ascii="Times New Roman" w:hAnsi="Times New Roman" w:eastAsia="Times New Roman" w:cs="Times New Roman"/>
                <w:sz w:val="25"/>
                <w:szCs w:val="25"/>
                <w:spacing w:val="6"/>
              </w:rPr>
              <w:t>(</w:t>
            </w:r>
            <w:r>
              <w:rPr>
                <w:rFonts w:ascii="Times New Roman" w:hAnsi="Times New Roman" w:eastAsia="Times New Roman" w:cs="Times New Roman"/>
                <w:sz w:val="25"/>
                <w:szCs w:val="25"/>
              </w:rPr>
              <w:t>Wundt</w:t>
            </w:r>
            <w:r>
              <w:rPr>
                <w:rFonts w:ascii="Times New Roman" w:hAnsi="Times New Roman" w:eastAsia="Times New Roman" w:cs="Times New Roman"/>
                <w:sz w:val="25"/>
                <w:szCs w:val="25"/>
                <w:spacing w:val="11"/>
              </w:rPr>
              <w:t xml:space="preserve">   </w:t>
            </w:r>
            <w:r>
              <w:rPr>
                <w:rFonts w:ascii="KaiTi" w:hAnsi="KaiTi" w:eastAsia="KaiTi" w:cs="KaiTi"/>
                <w:sz w:val="25"/>
                <w:szCs w:val="25"/>
                <w:spacing w:val="6"/>
              </w:rPr>
              <w:t>讲</w:t>
            </w:r>
            <w:r>
              <w:rPr>
                <w:rFonts w:ascii="KaiTi" w:hAnsi="KaiTi" w:eastAsia="KaiTi" w:cs="KaiTi"/>
                <w:sz w:val="25"/>
                <w:szCs w:val="25"/>
                <w:spacing w:val="-36"/>
              </w:rPr>
              <w:t xml:space="preserve"> </w:t>
            </w:r>
            <w:r>
              <w:rPr>
                <w:rFonts w:ascii="KaiTi" w:hAnsi="KaiTi" w:eastAsia="KaiTi" w:cs="KaiTi"/>
                <w:sz w:val="25"/>
                <w:szCs w:val="25"/>
                <w:spacing w:val="6"/>
              </w:rPr>
              <w:t>)</w:t>
            </w:r>
          </w:p>
        </w:tc>
        <w:tc>
          <w:tcPr>
            <w:tcW w:w="1590" w:type="dxa"/>
            <w:vAlign w:val="top"/>
          </w:tcPr>
          <w:p>
            <w:pPr>
              <w:ind w:left="550"/>
              <w:spacing w:before="232"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5"/>
              </w:rPr>
              <w:t>1909</w:t>
            </w:r>
          </w:p>
        </w:tc>
      </w:tr>
      <w:tr>
        <w:trPr>
          <w:trHeight w:val="540" w:hRule="atLeast"/>
        </w:trPr>
        <w:tc>
          <w:tcPr>
            <w:tcW w:w="6120" w:type="dxa"/>
            <w:vAlign w:val="top"/>
          </w:tcPr>
          <w:p>
            <w:pPr>
              <w:spacing w:before="125" w:line="212" w:lineRule="auto"/>
              <w:rPr>
                <w:rFonts w:ascii="KaiTi" w:hAnsi="KaiTi" w:eastAsia="KaiTi" w:cs="KaiTi"/>
                <w:sz w:val="25"/>
                <w:szCs w:val="25"/>
              </w:rPr>
            </w:pPr>
            <w:r>
              <w:rPr>
                <w:rFonts w:ascii="KaiTi" w:hAnsi="KaiTi" w:eastAsia="KaiTi" w:cs="KaiTi"/>
                <w:sz w:val="25"/>
                <w:szCs w:val="25"/>
                <w:spacing w:val="13"/>
              </w:rPr>
              <w:t>儿童心理学与试验教育学</w:t>
            </w:r>
            <w:r>
              <w:rPr>
                <w:rFonts w:ascii="Times New Roman" w:hAnsi="Times New Roman" w:eastAsia="Times New Roman" w:cs="Times New Roman"/>
                <w:sz w:val="25"/>
                <w:szCs w:val="25"/>
                <w:spacing w:val="13"/>
              </w:rPr>
              <w:t>(</w:t>
            </w:r>
            <w:r>
              <w:rPr>
                <w:rFonts w:ascii="Times New Roman" w:hAnsi="Times New Roman" w:eastAsia="Times New Roman" w:cs="Times New Roman"/>
                <w:sz w:val="25"/>
                <w:szCs w:val="25"/>
              </w:rPr>
              <w:t>Brahn</w:t>
            </w:r>
            <w:r>
              <w:rPr>
                <w:rFonts w:ascii="Times New Roman" w:hAnsi="Times New Roman" w:eastAsia="Times New Roman" w:cs="Times New Roman"/>
                <w:sz w:val="25"/>
                <w:szCs w:val="25"/>
                <w:spacing w:val="34"/>
              </w:rPr>
              <w:t xml:space="preserve">  </w:t>
            </w:r>
            <w:r>
              <w:rPr>
                <w:rFonts w:ascii="KaiTi" w:hAnsi="KaiTi" w:eastAsia="KaiTi" w:cs="KaiTi"/>
                <w:sz w:val="25"/>
                <w:szCs w:val="25"/>
                <w:spacing w:val="13"/>
              </w:rPr>
              <w:t>讲</w:t>
            </w:r>
            <w:r>
              <w:rPr>
                <w:rFonts w:ascii="KaiTi" w:hAnsi="KaiTi" w:eastAsia="KaiTi" w:cs="KaiTi"/>
                <w:sz w:val="25"/>
                <w:szCs w:val="25"/>
                <w:spacing w:val="-25"/>
              </w:rPr>
              <w:t xml:space="preserve"> </w:t>
            </w:r>
            <w:r>
              <w:rPr>
                <w:rFonts w:ascii="KaiTi" w:hAnsi="KaiTi" w:eastAsia="KaiTi" w:cs="KaiTi"/>
                <w:sz w:val="25"/>
                <w:szCs w:val="25"/>
                <w:spacing w:val="13"/>
              </w:rPr>
              <w:t>)</w:t>
            </w:r>
          </w:p>
        </w:tc>
        <w:tc>
          <w:tcPr>
            <w:tcW w:w="1590" w:type="dxa"/>
            <w:vAlign w:val="top"/>
          </w:tcPr>
          <w:p>
            <w:pPr>
              <w:ind w:left="550"/>
              <w:spacing w:before="237"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5"/>
              </w:rPr>
              <w:t>1909</w:t>
            </w:r>
          </w:p>
        </w:tc>
      </w:tr>
      <w:tr>
        <w:trPr>
          <w:trHeight w:val="581" w:hRule="atLeast"/>
        </w:trPr>
        <w:tc>
          <w:tcPr>
            <w:tcW w:w="6120" w:type="dxa"/>
            <w:vAlign w:val="top"/>
          </w:tcPr>
          <w:p>
            <w:pPr>
              <w:spacing w:before="145" w:line="212" w:lineRule="auto"/>
              <w:rPr>
                <w:rFonts w:ascii="KaiTi" w:hAnsi="KaiTi" w:eastAsia="KaiTi" w:cs="KaiTi"/>
                <w:sz w:val="25"/>
                <w:szCs w:val="25"/>
              </w:rPr>
            </w:pPr>
            <w:r>
              <w:rPr>
                <w:rFonts w:ascii="KaiTi" w:hAnsi="KaiTi" w:eastAsia="KaiTi" w:cs="KaiTi"/>
                <w:sz w:val="25"/>
                <w:szCs w:val="25"/>
                <w:spacing w:val="7"/>
              </w:rPr>
              <w:t>语言心理学</w:t>
            </w:r>
            <w:r>
              <w:rPr>
                <w:rFonts w:ascii="Times New Roman" w:hAnsi="Times New Roman" w:eastAsia="Times New Roman" w:cs="Times New Roman"/>
                <w:sz w:val="25"/>
                <w:szCs w:val="25"/>
                <w:spacing w:val="7"/>
              </w:rPr>
              <w:t>(</w:t>
            </w:r>
            <w:r>
              <w:rPr>
                <w:rFonts w:ascii="Times New Roman" w:hAnsi="Times New Roman" w:eastAsia="Times New Roman" w:cs="Times New Roman"/>
                <w:sz w:val="25"/>
                <w:szCs w:val="25"/>
              </w:rPr>
              <w:t>Dittrich</w:t>
            </w:r>
            <w:r>
              <w:rPr>
                <w:rFonts w:ascii="Times New Roman" w:hAnsi="Times New Roman" w:eastAsia="Times New Roman" w:cs="Times New Roman"/>
                <w:sz w:val="25"/>
                <w:szCs w:val="25"/>
                <w:spacing w:val="15"/>
              </w:rPr>
              <w:t xml:space="preserve">   </w:t>
            </w:r>
            <w:r>
              <w:rPr>
                <w:rFonts w:ascii="KaiTi" w:hAnsi="KaiTi" w:eastAsia="KaiTi" w:cs="KaiTi"/>
                <w:sz w:val="25"/>
                <w:szCs w:val="25"/>
                <w:spacing w:val="7"/>
              </w:rPr>
              <w:t>讲</w:t>
            </w:r>
            <w:r>
              <w:rPr>
                <w:rFonts w:ascii="KaiTi" w:hAnsi="KaiTi" w:eastAsia="KaiTi" w:cs="KaiTi"/>
                <w:sz w:val="25"/>
                <w:szCs w:val="25"/>
                <w:spacing w:val="-26"/>
              </w:rPr>
              <w:t xml:space="preserve"> </w:t>
            </w:r>
            <w:r>
              <w:rPr>
                <w:rFonts w:ascii="KaiTi" w:hAnsi="KaiTi" w:eastAsia="KaiTi" w:cs="KaiTi"/>
                <w:sz w:val="25"/>
                <w:szCs w:val="25"/>
                <w:spacing w:val="7"/>
              </w:rPr>
              <w:t>)</w:t>
            </w:r>
          </w:p>
        </w:tc>
        <w:tc>
          <w:tcPr>
            <w:tcW w:w="1590" w:type="dxa"/>
            <w:vAlign w:val="top"/>
          </w:tcPr>
          <w:p>
            <w:pPr>
              <w:spacing w:before="204" w:line="192" w:lineRule="auto"/>
              <w:jc w:val="right"/>
              <w:rPr>
                <w:rFonts w:ascii="Times New Roman" w:hAnsi="Times New Roman" w:eastAsia="Times New Roman" w:cs="Times New Roman"/>
                <w:sz w:val="25"/>
                <w:szCs w:val="25"/>
              </w:rPr>
            </w:pPr>
            <w:r>
              <w:rPr>
                <w:rFonts w:ascii="Times New Roman" w:hAnsi="Times New Roman" w:eastAsia="Times New Roman" w:cs="Times New Roman"/>
                <w:sz w:val="25"/>
                <w:szCs w:val="25"/>
                <w:spacing w:val="-4"/>
              </w:rPr>
              <w:t>1908/1909</w:t>
            </w:r>
          </w:p>
        </w:tc>
      </w:tr>
      <w:tr>
        <w:trPr>
          <w:trHeight w:val="392" w:hRule="atLeast"/>
        </w:trPr>
        <w:tc>
          <w:tcPr>
            <w:tcW w:w="6120" w:type="dxa"/>
            <w:vAlign w:val="top"/>
          </w:tcPr>
          <w:p>
            <w:pPr>
              <w:spacing w:before="168" w:line="188" w:lineRule="auto"/>
              <w:rPr>
                <w:rFonts w:ascii="KaiTi" w:hAnsi="KaiTi" w:eastAsia="KaiTi" w:cs="KaiTi"/>
                <w:sz w:val="21"/>
                <w:szCs w:val="21"/>
              </w:rPr>
            </w:pPr>
            <w:r>
              <w:rPr>
                <w:rFonts w:ascii="KaiTi" w:hAnsi="KaiTi" w:eastAsia="KaiTi" w:cs="KaiTi"/>
                <w:sz w:val="21"/>
                <w:szCs w:val="21"/>
                <w:spacing w:val="-5"/>
              </w:rPr>
              <w:t>德</w:t>
            </w:r>
            <w:r>
              <w:rPr>
                <w:rFonts w:ascii="KaiTi" w:hAnsi="KaiTi" w:eastAsia="KaiTi" w:cs="KaiTi"/>
                <w:sz w:val="21"/>
                <w:szCs w:val="21"/>
                <w:spacing w:val="-5"/>
              </w:rPr>
              <w:t xml:space="preserve"> </w:t>
            </w:r>
            <w:r>
              <w:rPr>
                <w:rFonts w:ascii="KaiTi" w:hAnsi="KaiTi" w:eastAsia="KaiTi" w:cs="KaiTi"/>
                <w:sz w:val="21"/>
                <w:szCs w:val="21"/>
                <w:spacing w:val="-5"/>
              </w:rPr>
              <w:t>国</w:t>
            </w:r>
            <w:r>
              <w:rPr>
                <w:rFonts w:ascii="KaiTi" w:hAnsi="KaiTi" w:eastAsia="KaiTi" w:cs="KaiTi"/>
                <w:sz w:val="21"/>
                <w:szCs w:val="21"/>
                <w:spacing w:val="-36"/>
              </w:rPr>
              <w:t xml:space="preserve"> </w:t>
            </w:r>
            <w:r>
              <w:rPr>
                <w:rFonts w:ascii="KaiTi" w:hAnsi="KaiTi" w:eastAsia="KaiTi" w:cs="KaiTi"/>
                <w:sz w:val="21"/>
                <w:szCs w:val="21"/>
                <w:spacing w:val="-5"/>
              </w:rPr>
              <w:t>现</w:t>
            </w:r>
            <w:r>
              <w:rPr>
                <w:rFonts w:ascii="KaiTi" w:hAnsi="KaiTi" w:eastAsia="KaiTi" w:cs="KaiTi"/>
                <w:sz w:val="21"/>
                <w:szCs w:val="21"/>
                <w:spacing w:val="-34"/>
              </w:rPr>
              <w:t xml:space="preserve"> </w:t>
            </w:r>
            <w:r>
              <w:rPr>
                <w:rFonts w:ascii="KaiTi" w:hAnsi="KaiTi" w:eastAsia="KaiTi" w:cs="KaiTi"/>
                <w:sz w:val="21"/>
                <w:szCs w:val="21"/>
                <w:spacing w:val="-5"/>
              </w:rPr>
              <w:t>代</w:t>
            </w:r>
            <w:r>
              <w:rPr>
                <w:rFonts w:ascii="KaiTi" w:hAnsi="KaiTi" w:eastAsia="KaiTi" w:cs="KaiTi"/>
                <w:sz w:val="21"/>
                <w:szCs w:val="21"/>
                <w:spacing w:val="-31"/>
              </w:rPr>
              <w:t xml:space="preserve"> </w:t>
            </w:r>
            <w:r>
              <w:rPr>
                <w:rFonts w:ascii="KaiTi" w:hAnsi="KaiTi" w:eastAsia="KaiTi" w:cs="KaiTi"/>
                <w:sz w:val="21"/>
                <w:szCs w:val="21"/>
                <w:spacing w:val="-5"/>
              </w:rPr>
              <w:t>文</w:t>
            </w:r>
            <w:r>
              <w:rPr>
                <w:rFonts w:ascii="KaiTi" w:hAnsi="KaiTi" w:eastAsia="KaiTi" w:cs="KaiTi"/>
                <w:sz w:val="21"/>
                <w:szCs w:val="21"/>
                <w:spacing w:val="-5"/>
              </w:rPr>
              <w:t xml:space="preserve"> </w:t>
            </w:r>
            <w:r>
              <w:rPr>
                <w:rFonts w:ascii="KaiTi" w:hAnsi="KaiTi" w:eastAsia="KaiTi" w:cs="KaiTi"/>
                <w:sz w:val="21"/>
                <w:szCs w:val="21"/>
                <w:spacing w:val="-5"/>
              </w:rPr>
              <w:t>明</w:t>
            </w:r>
            <w:r>
              <w:rPr>
                <w:rFonts w:ascii="KaiTi" w:hAnsi="KaiTi" w:eastAsia="KaiTi" w:cs="KaiTi"/>
                <w:sz w:val="21"/>
                <w:szCs w:val="21"/>
                <w:spacing w:val="-33"/>
              </w:rPr>
              <w:t xml:space="preserve"> </w:t>
            </w:r>
            <w:r>
              <w:rPr>
                <w:rFonts w:ascii="KaiTi" w:hAnsi="KaiTi" w:eastAsia="KaiTi" w:cs="KaiTi"/>
                <w:sz w:val="21"/>
                <w:szCs w:val="21"/>
                <w:spacing w:val="-5"/>
              </w:rPr>
              <w:t>史</w:t>
            </w:r>
            <w:r>
              <w:rPr>
                <w:rFonts w:ascii="KaiTi" w:hAnsi="KaiTi" w:eastAsia="KaiTi" w:cs="KaiTi"/>
                <w:sz w:val="21"/>
                <w:szCs w:val="21"/>
                <w:spacing w:val="-46"/>
              </w:rPr>
              <w:t xml:space="preserve"> </w:t>
            </w:r>
            <w:r>
              <w:rPr>
                <w:rFonts w:ascii="KaiTi" w:hAnsi="KaiTi" w:eastAsia="KaiTi" w:cs="KaiTi"/>
                <w:sz w:val="21"/>
                <w:szCs w:val="21"/>
                <w:spacing w:val="-5"/>
              </w:rPr>
              <w:t>：</w:t>
            </w:r>
            <w:r>
              <w:rPr>
                <w:rFonts w:ascii="KaiTi" w:hAnsi="KaiTi" w:eastAsia="KaiTi" w:cs="KaiTi"/>
                <w:sz w:val="21"/>
                <w:szCs w:val="21"/>
                <w:spacing w:val="-34"/>
              </w:rPr>
              <w:t xml:space="preserve"> </w:t>
            </w:r>
            <w:r>
              <w:rPr>
                <w:rFonts w:ascii="KaiTi" w:hAnsi="KaiTi" w:eastAsia="KaiTi" w:cs="KaiTi"/>
                <w:sz w:val="21"/>
                <w:szCs w:val="21"/>
                <w:spacing w:val="-5"/>
              </w:rPr>
              <w:t>其</w:t>
            </w:r>
            <w:r>
              <w:rPr>
                <w:rFonts w:ascii="KaiTi" w:hAnsi="KaiTi" w:eastAsia="KaiTi" w:cs="KaiTi"/>
                <w:sz w:val="21"/>
                <w:szCs w:val="21"/>
                <w:spacing w:val="-34"/>
              </w:rPr>
              <w:t xml:space="preserve"> </w:t>
            </w:r>
            <w:r>
              <w:rPr>
                <w:rFonts w:ascii="KaiTi" w:hAnsi="KaiTi" w:eastAsia="KaiTi" w:cs="KaiTi"/>
                <w:sz w:val="21"/>
                <w:szCs w:val="21"/>
                <w:spacing w:val="-5"/>
              </w:rPr>
              <w:t>过</w:t>
            </w:r>
            <w:r>
              <w:rPr>
                <w:rFonts w:ascii="KaiTi" w:hAnsi="KaiTi" w:eastAsia="KaiTi" w:cs="KaiTi"/>
                <w:sz w:val="21"/>
                <w:szCs w:val="21"/>
                <w:spacing w:val="-39"/>
              </w:rPr>
              <w:t xml:space="preserve"> </w:t>
            </w:r>
            <w:r>
              <w:rPr>
                <w:rFonts w:ascii="KaiTi" w:hAnsi="KaiTi" w:eastAsia="KaiTi" w:cs="KaiTi"/>
                <w:sz w:val="21"/>
                <w:szCs w:val="21"/>
                <w:spacing w:val="-5"/>
              </w:rPr>
              <w:t>去</w:t>
            </w:r>
            <w:r>
              <w:rPr>
                <w:rFonts w:ascii="KaiTi" w:hAnsi="KaiTi" w:eastAsia="KaiTi" w:cs="KaiTi"/>
                <w:sz w:val="21"/>
                <w:szCs w:val="21"/>
                <w:spacing w:val="-27"/>
              </w:rPr>
              <w:t xml:space="preserve"> </w:t>
            </w:r>
            <w:r>
              <w:rPr>
                <w:rFonts w:ascii="KaiTi" w:hAnsi="KaiTi" w:eastAsia="KaiTi" w:cs="KaiTi"/>
                <w:sz w:val="21"/>
                <w:szCs w:val="21"/>
                <w:spacing w:val="-5"/>
              </w:rPr>
              <w:t>与</w:t>
            </w:r>
            <w:r>
              <w:rPr>
                <w:rFonts w:ascii="KaiTi" w:hAnsi="KaiTi" w:eastAsia="KaiTi" w:cs="KaiTi"/>
                <w:sz w:val="21"/>
                <w:szCs w:val="21"/>
                <w:spacing w:val="-35"/>
              </w:rPr>
              <w:t xml:space="preserve"> </w:t>
            </w:r>
            <w:r>
              <w:rPr>
                <w:rFonts w:ascii="KaiTi" w:hAnsi="KaiTi" w:eastAsia="KaiTi" w:cs="KaiTi"/>
                <w:sz w:val="21"/>
                <w:szCs w:val="21"/>
                <w:spacing w:val="-5"/>
              </w:rPr>
              <w:t>现</w:t>
            </w:r>
            <w:r>
              <w:rPr>
                <w:rFonts w:ascii="KaiTi" w:hAnsi="KaiTi" w:eastAsia="KaiTi" w:cs="KaiTi"/>
                <w:sz w:val="21"/>
                <w:szCs w:val="21"/>
                <w:spacing w:val="-41"/>
              </w:rPr>
              <w:t xml:space="preserve"> </w:t>
            </w:r>
            <w:r>
              <w:rPr>
                <w:rFonts w:ascii="KaiTi" w:hAnsi="KaiTi" w:eastAsia="KaiTi" w:cs="KaiTi"/>
                <w:sz w:val="21"/>
                <w:szCs w:val="21"/>
                <w:spacing w:val="-5"/>
              </w:rPr>
              <w:t>在</w:t>
            </w:r>
            <w:r>
              <w:rPr>
                <w:rFonts w:ascii="Times New Roman" w:hAnsi="Times New Roman" w:eastAsia="Times New Roman" w:cs="Times New Roman"/>
                <w:sz w:val="21"/>
                <w:szCs w:val="21"/>
                <w:spacing w:val="-5"/>
              </w:rPr>
              <w:t>(Lampre</w:t>
            </w:r>
            <w:r>
              <w:rPr>
                <w:rFonts w:ascii="Times New Roman" w:hAnsi="Times New Roman" w:eastAsia="Times New Roman" w:cs="Times New Roman"/>
                <w:sz w:val="21"/>
                <w:szCs w:val="21"/>
                <w:spacing w:val="-6"/>
              </w:rPr>
              <w:t>cht        </w:t>
            </w:r>
            <w:r>
              <w:rPr>
                <w:rFonts w:ascii="KaiTi" w:hAnsi="KaiTi" w:eastAsia="KaiTi" w:cs="KaiTi"/>
                <w:sz w:val="21"/>
                <w:szCs w:val="21"/>
                <w:spacing w:val="-6"/>
              </w:rPr>
              <w:t>讲</w:t>
            </w:r>
            <w:r>
              <w:rPr>
                <w:rFonts w:ascii="KaiTi" w:hAnsi="KaiTi" w:eastAsia="KaiTi" w:cs="KaiTi"/>
                <w:sz w:val="21"/>
                <w:szCs w:val="21"/>
                <w:spacing w:val="32"/>
              </w:rPr>
              <w:t xml:space="preserve"> </w:t>
            </w:r>
            <w:r>
              <w:rPr>
                <w:rFonts w:ascii="KaiTi" w:hAnsi="KaiTi" w:eastAsia="KaiTi" w:cs="KaiTi"/>
                <w:sz w:val="21"/>
                <w:szCs w:val="21"/>
                <w:spacing w:val="-6"/>
              </w:rPr>
              <w:t>)</w:t>
            </w:r>
          </w:p>
        </w:tc>
        <w:tc>
          <w:tcPr>
            <w:tcW w:w="1590" w:type="dxa"/>
            <w:vAlign w:val="top"/>
          </w:tcPr>
          <w:p>
            <w:pPr>
              <w:ind w:left="550"/>
              <w:spacing w:before="195" w:line="18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5"/>
              </w:rPr>
              <w:t>1909</w:t>
            </w:r>
          </w:p>
        </w:tc>
      </w:tr>
    </w:tbl>
    <w:p>
      <w:pPr>
        <w:pStyle w:val="BodyText"/>
        <w:spacing w:line="267" w:lineRule="auto"/>
        <w:rPr/>
      </w:pPr>
      <w:r/>
    </w:p>
    <w:p>
      <w:pPr>
        <w:pStyle w:val="BodyText"/>
        <w:spacing w:line="268" w:lineRule="auto"/>
        <w:rPr/>
      </w:pPr>
      <w:r/>
    </w:p>
    <w:p>
      <w:pPr>
        <w:pStyle w:val="BodyText"/>
        <w:spacing w:line="268" w:lineRule="auto"/>
        <w:rPr/>
      </w:pPr>
      <w:r/>
    </w:p>
    <w:p>
      <w:pPr>
        <w:pStyle w:val="BodyText"/>
        <w:spacing w:line="268" w:lineRule="auto"/>
        <w:rPr/>
      </w:pPr>
      <w:r>
        <w:drawing>
          <wp:anchor distT="0" distB="0" distL="0" distR="0" simplePos="0" relativeHeight="252584960" behindDoc="0" locked="0" layoutInCell="1" allowOverlap="1">
            <wp:simplePos x="0" y="0"/>
            <wp:positionH relativeFrom="column">
              <wp:posOffset>266665</wp:posOffset>
            </wp:positionH>
            <wp:positionV relativeFrom="paragraph">
              <wp:posOffset>1837</wp:posOffset>
            </wp:positionV>
            <wp:extent cx="2965469" cy="6350"/>
            <wp:effectExtent l="0" t="0" r="0" b="0"/>
            <wp:wrapNone/>
            <wp:docPr id="250" name="IM 250"/>
            <wp:cNvGraphicFramePr/>
            <a:graphic>
              <a:graphicData uri="http://schemas.openxmlformats.org/drawingml/2006/picture">
                <pic:pic>
                  <pic:nvPicPr>
                    <pic:cNvPr id="250" name="IM 250"/>
                    <pic:cNvPicPr/>
                  </pic:nvPicPr>
                  <pic:blipFill>
                    <a:blip r:embed="rId124"/>
                    <a:stretch>
                      <a:fillRect/>
                    </a:stretch>
                  </pic:blipFill>
                  <pic:spPr>
                    <a:xfrm rot="0">
                      <a:off x="0" y="0"/>
                      <a:ext cx="2965469" cy="6350"/>
                    </a:xfrm>
                    <a:prstGeom prst="rect">
                      <a:avLst/>
                    </a:prstGeom>
                  </pic:spPr>
                </pic:pic>
              </a:graphicData>
            </a:graphic>
          </wp:anchor>
        </w:drawing>
      </w:r>
      <w:r/>
    </w:p>
    <w:p>
      <w:pPr>
        <w:ind w:left="938" w:hanging="399"/>
        <w:spacing w:before="68" w:line="288" w:lineRule="auto"/>
        <w:rPr>
          <w:rFonts w:ascii="SimSun" w:hAnsi="SimSun" w:eastAsia="SimSun" w:cs="SimSun"/>
          <w:sz w:val="21"/>
          <w:szCs w:val="21"/>
        </w:rPr>
      </w:pPr>
      <w:r>
        <w:rPr>
          <w:rFonts w:ascii="SimSun" w:hAnsi="SimSun" w:eastAsia="SimSun" w:cs="SimSun"/>
          <w:sz w:val="21"/>
          <w:szCs w:val="21"/>
          <w:spacing w:val="28"/>
        </w:rPr>
        <w:t>[1]费路：《蔡元培在德国莱比锡大学》,《论蔡元培》,旅游教育出版社1989年版，第</w:t>
      </w:r>
      <w:r>
        <w:rPr>
          <w:rFonts w:ascii="SimSun" w:hAnsi="SimSun" w:eastAsia="SimSun" w:cs="SimSun"/>
          <w:sz w:val="21"/>
          <w:szCs w:val="21"/>
          <w:spacing w:val="1"/>
        </w:rPr>
        <w:t xml:space="preserve"> </w:t>
      </w:r>
      <w:r>
        <w:rPr>
          <w:rFonts w:ascii="SimSun" w:hAnsi="SimSun" w:eastAsia="SimSun" w:cs="SimSun"/>
          <w:sz w:val="21"/>
          <w:szCs w:val="21"/>
          <w:spacing w:val="7"/>
        </w:rPr>
        <w:t>460~461页、第463页。</w:t>
      </w:r>
    </w:p>
    <w:p>
      <w:pPr>
        <w:spacing w:line="288" w:lineRule="auto"/>
        <w:sectPr>
          <w:pgSz w:w="11910" w:h="16840"/>
          <w:pgMar w:top="400" w:right="1426" w:bottom="400" w:left="890" w:header="0" w:footer="0" w:gutter="0"/>
        </w:sectPr>
        <w:rPr>
          <w:rFonts w:ascii="SimSun" w:hAnsi="SimSun" w:eastAsia="SimSun" w:cs="SimSun"/>
          <w:sz w:val="21"/>
          <w:szCs w:val="21"/>
        </w:rPr>
      </w:pPr>
    </w:p>
    <w:p>
      <w:pPr>
        <w:pStyle w:val="BodyText"/>
        <w:spacing w:line="278" w:lineRule="auto"/>
        <w:rPr/>
      </w:pPr>
      <w:r/>
    </w:p>
    <w:p>
      <w:pPr>
        <w:pStyle w:val="BodyText"/>
        <w:spacing w:line="278" w:lineRule="auto"/>
        <w:rPr/>
      </w:pPr>
      <w:r/>
    </w:p>
    <w:p>
      <w:pPr>
        <w:pStyle w:val="BodyText"/>
        <w:spacing w:line="278" w:lineRule="auto"/>
        <w:rPr/>
      </w:pPr>
      <w:r/>
    </w:p>
    <w:p>
      <w:pPr>
        <w:ind w:firstLine="6770"/>
        <w:spacing w:line="510" w:lineRule="exact"/>
        <w:rPr/>
      </w:pPr>
      <w:r>
        <w:rPr>
          <w:position w:val="-10"/>
        </w:rPr>
        <w:drawing>
          <wp:inline distT="0" distB="0" distL="0" distR="0">
            <wp:extent cx="2044692" cy="323902"/>
            <wp:effectExtent l="0" t="0" r="0" b="0"/>
            <wp:docPr id="252" name="IM 252"/>
            <wp:cNvGraphicFramePr/>
            <a:graphic>
              <a:graphicData uri="http://schemas.openxmlformats.org/drawingml/2006/picture">
                <pic:pic>
                  <pic:nvPicPr>
                    <pic:cNvPr id="252" name="IM 252"/>
                    <pic:cNvPicPr/>
                  </pic:nvPicPr>
                  <pic:blipFill>
                    <a:blip r:embed="rId125"/>
                    <a:stretch>
                      <a:fillRect/>
                    </a:stretch>
                  </pic:blipFill>
                  <pic:spPr>
                    <a:xfrm rot="0">
                      <a:off x="0" y="0"/>
                      <a:ext cx="2044692" cy="323902"/>
                    </a:xfrm>
                    <a:prstGeom prst="rect">
                      <a:avLst/>
                    </a:prstGeom>
                  </pic:spPr>
                </pic:pic>
              </a:graphicData>
            </a:graphic>
          </wp:inline>
        </w:drawing>
      </w:r>
    </w:p>
    <w:p>
      <w:pPr>
        <w:pStyle w:val="BodyText"/>
        <w:spacing w:line="249" w:lineRule="auto"/>
        <w:rPr/>
      </w:pPr>
      <w:r/>
    </w:p>
    <w:p>
      <w:pPr>
        <w:pStyle w:val="BodyText"/>
        <w:spacing w:line="249" w:lineRule="auto"/>
        <w:rPr/>
      </w:pPr>
      <w:r>
        <w:drawing>
          <wp:anchor distT="0" distB="0" distL="0" distR="0" simplePos="0" relativeHeight="252603392" behindDoc="0" locked="0" layoutInCell="1" allowOverlap="1">
            <wp:simplePos x="0" y="0"/>
            <wp:positionH relativeFrom="column">
              <wp:posOffset>0</wp:posOffset>
            </wp:positionH>
            <wp:positionV relativeFrom="paragraph">
              <wp:posOffset>139262</wp:posOffset>
            </wp:positionV>
            <wp:extent cx="2292375" cy="3244805"/>
            <wp:effectExtent l="0" t="0" r="0" b="0"/>
            <wp:wrapNone/>
            <wp:docPr id="254" name="IM 254"/>
            <wp:cNvGraphicFramePr/>
            <a:graphic>
              <a:graphicData uri="http://schemas.openxmlformats.org/drawingml/2006/picture">
                <pic:pic>
                  <pic:nvPicPr>
                    <pic:cNvPr id="254" name="IM 254"/>
                    <pic:cNvPicPr/>
                  </pic:nvPicPr>
                  <pic:blipFill>
                    <a:blip r:embed="rId126"/>
                    <a:stretch>
                      <a:fillRect/>
                    </a:stretch>
                  </pic:blipFill>
                  <pic:spPr>
                    <a:xfrm rot="0">
                      <a:off x="0" y="0"/>
                      <a:ext cx="2292375" cy="3244805"/>
                    </a:xfrm>
                    <a:prstGeom prst="rect">
                      <a:avLst/>
                    </a:prstGeom>
                  </pic:spPr>
                </pic:pic>
              </a:graphicData>
            </a:graphic>
          </wp:anchor>
        </w:drawing>
      </w: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3670"/>
        <w:spacing w:before="61" w:line="221" w:lineRule="auto"/>
        <w:rPr>
          <w:rFonts w:ascii="SimHei" w:hAnsi="SimHei" w:eastAsia="SimHei" w:cs="SimHei"/>
          <w:sz w:val="19"/>
          <w:szCs w:val="19"/>
        </w:rPr>
      </w:pPr>
      <w:r>
        <w:rPr>
          <w:rFonts w:ascii="SimHei" w:hAnsi="SimHei" w:eastAsia="SimHei" w:cs="SimHei"/>
          <w:sz w:val="19"/>
          <w:szCs w:val="19"/>
          <w:spacing w:val="22"/>
        </w:rPr>
        <w:t>1907年在德国留学时的蔡元培。</w:t>
      </w:r>
    </w:p>
    <w:p>
      <w:pPr>
        <w:pStyle w:val="BodyText"/>
        <w:spacing w:line="278" w:lineRule="auto"/>
        <w:rPr/>
      </w:pPr>
      <w:r/>
    </w:p>
    <w:p>
      <w:pPr>
        <w:pStyle w:val="BodyText"/>
        <w:spacing w:line="279" w:lineRule="auto"/>
        <w:rPr/>
      </w:pPr>
      <w:r/>
    </w:p>
    <w:p>
      <w:pPr>
        <w:pStyle w:val="BodyText"/>
        <w:spacing w:line="279" w:lineRule="auto"/>
        <w:rPr/>
      </w:pPr>
      <w:r/>
    </w:p>
    <w:p>
      <w:pPr>
        <w:pStyle w:val="BodyText"/>
        <w:spacing w:line="279" w:lineRule="auto"/>
        <w:rPr/>
      </w:pPr>
      <w:r/>
    </w:p>
    <w:p>
      <w:pPr>
        <w:pStyle w:val="BodyText"/>
        <w:spacing w:line="279" w:lineRule="auto"/>
        <w:rPr/>
      </w:pPr>
      <w:r/>
    </w:p>
    <w:sdt>
      <w:sdtPr>
        <w:rPr>
          <w:rFonts w:ascii="KaiTi" w:hAnsi="KaiTi" w:eastAsia="KaiTi" w:cs="KaiTi"/>
          <w:sz w:val="26"/>
          <w:szCs w:val="26"/>
        </w:rPr>
        <w:docPartObj>
          <w:docPartGallery w:val="Table of Contents"/>
          <w:docPartUnique/>
        </w:docPartObj>
      </w:sdtPr>
      <w:sdtEndPr>
        <w:rPr>
          <w:rFonts w:ascii="Times New Roman" w:hAnsi="Times New Roman" w:eastAsia="Times New Roman" w:cs="Times New Roman"/>
          <w:sz w:val="19"/>
          <w:szCs w:val="19"/>
        </w:rPr>
      </w:sdtEndPr>
      <w:sdtContent>
        <w:p>
          <w:pPr>
            <w:ind w:left="590"/>
            <w:spacing w:before="85" w:line="212" w:lineRule="auto"/>
            <w:rPr>
              <w:rFonts w:ascii="Times New Roman" w:hAnsi="Times New Roman" w:eastAsia="Times New Roman" w:cs="Times New Roman"/>
              <w:sz w:val="26"/>
              <w:szCs w:val="26"/>
            </w:rPr>
          </w:pPr>
          <w:r>
            <w:rPr>
              <w:rFonts w:ascii="KaiTi" w:hAnsi="KaiTi" w:eastAsia="KaiTi" w:cs="KaiTi"/>
              <w:sz w:val="26"/>
              <w:szCs w:val="26"/>
              <w:spacing w:val="3"/>
            </w:rPr>
            <w:t>德国文学发展现状</w:t>
          </w:r>
          <w:r>
            <w:rPr>
              <w:rFonts w:ascii="Times New Roman" w:hAnsi="Times New Roman" w:eastAsia="Times New Roman" w:cs="Times New Roman"/>
              <w:sz w:val="26"/>
              <w:szCs w:val="26"/>
              <w:spacing w:val="3"/>
            </w:rPr>
            <w:t>(</w:t>
          </w:r>
          <w:r>
            <w:rPr>
              <w:rFonts w:ascii="Times New Roman" w:hAnsi="Times New Roman" w:eastAsia="Times New Roman" w:cs="Times New Roman"/>
              <w:sz w:val="26"/>
              <w:szCs w:val="26"/>
            </w:rPr>
            <w:t>Witkowski</w:t>
          </w:r>
          <w:r>
            <w:rPr>
              <w:rFonts w:ascii="Times New Roman" w:hAnsi="Times New Roman" w:eastAsia="Times New Roman" w:cs="Times New Roman"/>
              <w:sz w:val="26"/>
              <w:szCs w:val="26"/>
              <w:spacing w:val="3"/>
            </w:rPr>
            <w:t xml:space="preserve">   </w:t>
          </w:r>
          <w:r>
            <w:rPr>
              <w:rFonts w:ascii="KaiTi" w:hAnsi="KaiTi" w:eastAsia="KaiTi" w:cs="KaiTi"/>
              <w:sz w:val="26"/>
              <w:szCs w:val="26"/>
              <w:spacing w:val="3"/>
            </w:rPr>
            <w:t>讲</w:t>
          </w:r>
          <w:r>
            <w:rPr>
              <w:rFonts w:ascii="KaiTi" w:hAnsi="KaiTi" w:eastAsia="KaiTi" w:cs="KaiTi"/>
              <w:sz w:val="26"/>
              <w:szCs w:val="26"/>
              <w:spacing w:val="-37"/>
            </w:rPr>
            <w:t xml:space="preserve"> </w:t>
          </w:r>
          <w:r>
            <w:rPr>
              <w:rFonts w:ascii="KaiTi" w:hAnsi="KaiTi" w:eastAsia="KaiTi" w:cs="KaiTi"/>
              <w:sz w:val="26"/>
              <w:szCs w:val="26"/>
              <w:spacing w:val="3"/>
            </w:rPr>
            <w:t>)</w:t>
          </w:r>
          <w:r>
            <w:rPr>
              <w:rFonts w:ascii="KaiTi" w:hAnsi="KaiTi" w:eastAsia="KaiTi" w:cs="KaiTi"/>
              <w:sz w:val="26"/>
              <w:szCs w:val="26"/>
              <w:spacing w:val="3"/>
            </w:rPr>
            <w:t xml:space="preserve">                   </w:t>
          </w:r>
          <w:r>
            <w:rPr>
              <w:rFonts w:ascii="Times New Roman" w:hAnsi="Times New Roman" w:eastAsia="Times New Roman" w:cs="Times New Roman"/>
              <w:sz w:val="26"/>
              <w:szCs w:val="26"/>
              <w:spacing w:val="3"/>
              <w:position w:val="-1"/>
            </w:rPr>
            <w:t>1908/1909</w:t>
          </w:r>
        </w:p>
        <w:p>
          <w:pPr>
            <w:ind w:left="590"/>
            <w:spacing w:before="274" w:line="223" w:lineRule="auto"/>
            <w:rPr>
              <w:rFonts w:ascii="Times New Roman" w:hAnsi="Times New Roman" w:eastAsia="Times New Roman" w:cs="Times New Roman"/>
              <w:sz w:val="26"/>
              <w:szCs w:val="26"/>
            </w:rPr>
          </w:pPr>
          <w:r>
            <w:rPr>
              <w:rFonts w:ascii="KaiTi" w:hAnsi="KaiTi" w:eastAsia="KaiTi" w:cs="KaiTi"/>
              <w:sz w:val="26"/>
              <w:szCs w:val="26"/>
              <w:spacing w:val="4"/>
            </w:rPr>
            <w:t>作为一个哲学家和自然科学家的歌德</w:t>
          </w:r>
          <w:r>
            <w:rPr>
              <w:rFonts w:ascii="SimSun" w:hAnsi="SimSun" w:eastAsia="SimSun" w:cs="SimSun"/>
              <w:sz w:val="26"/>
              <w:szCs w:val="26"/>
              <w:spacing w:val="4"/>
            </w:rPr>
            <w:t>(</w:t>
          </w:r>
          <w:r>
            <w:rPr>
              <w:rFonts w:ascii="SimSun" w:hAnsi="SimSun" w:eastAsia="SimSun" w:cs="SimSun"/>
              <w:sz w:val="26"/>
              <w:szCs w:val="26"/>
            </w:rPr>
            <w:t>Brahn</w:t>
          </w:r>
          <w:r>
            <w:rPr>
              <w:rFonts w:ascii="SimSun" w:hAnsi="SimSun" w:eastAsia="SimSun" w:cs="SimSun"/>
              <w:sz w:val="26"/>
              <w:szCs w:val="26"/>
              <w:spacing w:val="4"/>
            </w:rPr>
            <w:t xml:space="preserve"> </w:t>
          </w:r>
          <w:r>
            <w:rPr>
              <w:rFonts w:ascii="KaiTi" w:hAnsi="KaiTi" w:eastAsia="KaiTi" w:cs="KaiTi"/>
              <w:sz w:val="26"/>
              <w:szCs w:val="26"/>
              <w:spacing w:val="4"/>
            </w:rPr>
            <w:t>讲</w:t>
          </w:r>
          <w:r>
            <w:rPr>
              <w:rFonts w:ascii="KaiTi" w:hAnsi="KaiTi" w:eastAsia="KaiTi" w:cs="KaiTi"/>
              <w:sz w:val="26"/>
              <w:szCs w:val="26"/>
              <w:spacing w:val="-63"/>
            </w:rPr>
            <w:t xml:space="preserve"> </w:t>
          </w:r>
          <w:r>
            <w:rPr>
              <w:rFonts w:ascii="KaiTi" w:hAnsi="KaiTi" w:eastAsia="KaiTi" w:cs="KaiTi"/>
              <w:sz w:val="26"/>
              <w:szCs w:val="26"/>
              <w:spacing w:val="4"/>
            </w:rPr>
            <w:t>)</w:t>
          </w:r>
          <w:r>
            <w:rPr>
              <w:rFonts w:ascii="KaiTi" w:hAnsi="KaiTi" w:eastAsia="KaiTi" w:cs="KaiTi"/>
              <w:sz w:val="26"/>
              <w:szCs w:val="26"/>
              <w:spacing w:val="4"/>
            </w:rPr>
            <w:t xml:space="preserve">       </w:t>
          </w:r>
          <w:r>
            <w:rPr>
              <w:rFonts w:ascii="Times New Roman" w:hAnsi="Times New Roman" w:eastAsia="Times New Roman" w:cs="Times New Roman"/>
              <w:sz w:val="26"/>
              <w:szCs w:val="26"/>
              <w:spacing w:val="4"/>
            </w:rPr>
            <w:t>1908/1909</w:t>
          </w:r>
        </w:p>
        <w:p>
          <w:pPr>
            <w:ind w:left="590"/>
            <w:spacing w:before="203" w:line="212" w:lineRule="auto"/>
            <w:rPr>
              <w:rFonts w:ascii="Times New Roman" w:hAnsi="Times New Roman" w:eastAsia="Times New Roman" w:cs="Times New Roman"/>
              <w:sz w:val="19"/>
              <w:szCs w:val="19"/>
            </w:rPr>
          </w:pPr>
          <w:r>
            <w:rPr>
              <w:rFonts w:ascii="KaiTi" w:hAnsi="KaiTi" w:eastAsia="KaiTi" w:cs="KaiTi"/>
              <w:sz w:val="26"/>
              <w:szCs w:val="26"/>
              <w:spacing w:val="6"/>
            </w:rPr>
            <w:t>现代自然科学的主要研究成就</w:t>
          </w:r>
          <w:r>
            <w:rPr>
              <w:rFonts w:ascii="Times New Roman" w:hAnsi="Times New Roman" w:eastAsia="Times New Roman" w:cs="Times New Roman"/>
              <w:sz w:val="26"/>
              <w:szCs w:val="26"/>
              <w:spacing w:val="6"/>
            </w:rPr>
            <w:t>(</w:t>
          </w:r>
          <w:r>
            <w:rPr>
              <w:rFonts w:ascii="Times New Roman" w:hAnsi="Times New Roman" w:eastAsia="Times New Roman" w:cs="Times New Roman"/>
              <w:sz w:val="26"/>
              <w:szCs w:val="26"/>
            </w:rPr>
            <w:t>Brahn</w:t>
          </w:r>
          <w:r>
            <w:rPr>
              <w:rFonts w:ascii="Times New Roman" w:hAnsi="Times New Roman" w:eastAsia="Times New Roman" w:cs="Times New Roman"/>
              <w:sz w:val="26"/>
              <w:szCs w:val="26"/>
              <w:spacing w:val="27"/>
              <w:w w:val="101"/>
            </w:rPr>
            <w:t xml:space="preserve">  </w:t>
          </w:r>
          <w:r>
            <w:rPr>
              <w:rFonts w:ascii="KaiTi" w:hAnsi="KaiTi" w:eastAsia="KaiTi" w:cs="KaiTi"/>
              <w:sz w:val="26"/>
              <w:szCs w:val="26"/>
              <w:spacing w:val="6"/>
            </w:rPr>
            <w:t>讲</w:t>
          </w:r>
          <w:r>
            <w:rPr>
              <w:rFonts w:ascii="KaiTi" w:hAnsi="KaiTi" w:eastAsia="KaiTi" w:cs="KaiTi"/>
              <w:sz w:val="26"/>
              <w:szCs w:val="26"/>
              <w:spacing w:val="-54"/>
            </w:rPr>
            <w:t xml:space="preserve"> </w:t>
          </w:r>
          <w:r>
            <w:rPr>
              <w:rFonts w:ascii="KaiTi" w:hAnsi="KaiTi" w:eastAsia="KaiTi" w:cs="KaiTi"/>
              <w:sz w:val="26"/>
              <w:szCs w:val="26"/>
              <w:spacing w:val="6"/>
            </w:rPr>
            <w:t>)</w:t>
          </w:r>
          <w:r>
            <w:rPr>
              <w:rFonts w:ascii="KaiTi" w:hAnsi="KaiTi" w:eastAsia="KaiTi" w:cs="KaiTi"/>
              <w:sz w:val="26"/>
              <w:szCs w:val="26"/>
              <w:spacing w:val="2"/>
            </w:rPr>
            <w:t xml:space="preserve">             </w:t>
          </w:r>
          <w:r>
            <w:rPr>
              <w:rFonts w:ascii="Times New Roman" w:hAnsi="Times New Roman" w:eastAsia="Times New Roman" w:cs="Times New Roman"/>
              <w:sz w:val="19"/>
              <w:szCs w:val="19"/>
              <w:spacing w:val="6"/>
              <w:position w:val="-2"/>
            </w:rPr>
            <w:t>1909</w:t>
          </w:r>
        </w:p>
        <w:p>
          <w:pPr>
            <w:pStyle w:val="BodyText"/>
            <w:spacing w:line="242" w:lineRule="auto"/>
            <w:rPr/>
          </w:pPr>
          <w:r/>
        </w:p>
        <w:p>
          <w:pPr>
            <w:pStyle w:val="BodyText"/>
            <w:spacing w:line="242" w:lineRule="auto"/>
            <w:rPr/>
          </w:pPr>
          <w:r/>
        </w:p>
        <w:p>
          <w:pPr>
            <w:pStyle w:val="BodyText"/>
            <w:spacing w:line="243" w:lineRule="auto"/>
            <w:rPr/>
          </w:pPr>
          <w:r/>
        </w:p>
        <w:p>
          <w:pPr>
            <w:ind w:left="590"/>
            <w:spacing w:before="85" w:line="224" w:lineRule="auto"/>
            <w:rPr>
              <w:rFonts w:ascii="KaiTi" w:hAnsi="KaiTi" w:eastAsia="KaiTi" w:cs="KaiTi"/>
              <w:sz w:val="26"/>
              <w:szCs w:val="26"/>
            </w:rPr>
          </w:pPr>
          <w:r>
            <w:rPr>
              <w:rFonts w:ascii="KaiTi" w:hAnsi="KaiTi" w:eastAsia="KaiTi" w:cs="KaiTi"/>
              <w:sz w:val="26"/>
              <w:szCs w:val="26"/>
              <w:spacing w:val="4"/>
            </w:rPr>
            <w:t>1990～1910学年度所修课程：</w:t>
          </w:r>
        </w:p>
        <w:p>
          <w:pPr>
            <w:ind w:left="590"/>
            <w:spacing w:before="223" w:line="224" w:lineRule="auto"/>
            <w:rPr>
              <w:rFonts w:ascii="Times New Roman" w:hAnsi="Times New Roman" w:eastAsia="Times New Roman" w:cs="Times New Roman"/>
              <w:sz w:val="26"/>
              <w:szCs w:val="26"/>
            </w:rPr>
          </w:pPr>
          <w:r>
            <w:rPr>
              <w:rFonts w:ascii="KaiTi" w:hAnsi="KaiTi" w:eastAsia="KaiTi" w:cs="KaiTi"/>
              <w:sz w:val="26"/>
              <w:szCs w:val="26"/>
              <w:spacing w:val="-1"/>
            </w:rPr>
            <w:t>哲学基本原理</w:t>
          </w:r>
          <w:r>
            <w:rPr>
              <w:rFonts w:ascii="SimSun" w:hAnsi="SimSun" w:eastAsia="SimSun" w:cs="SimSun"/>
              <w:sz w:val="26"/>
              <w:szCs w:val="26"/>
              <w:spacing w:val="-1"/>
            </w:rPr>
            <w:t>(Richter</w:t>
          </w:r>
          <w:r>
            <w:rPr>
              <w:rFonts w:ascii="SimSun" w:hAnsi="SimSun" w:eastAsia="SimSun" w:cs="SimSun"/>
              <w:sz w:val="26"/>
              <w:szCs w:val="26"/>
              <w:spacing w:val="-49"/>
            </w:rPr>
            <w:t xml:space="preserve"> </w:t>
          </w:r>
          <w:r>
            <w:rPr>
              <w:rFonts w:ascii="KaiTi" w:hAnsi="KaiTi" w:eastAsia="KaiTi" w:cs="KaiTi"/>
              <w:sz w:val="26"/>
              <w:szCs w:val="26"/>
              <w:spacing w:val="-1"/>
            </w:rPr>
            <w:t>讲</w:t>
          </w:r>
          <w:r>
            <w:rPr>
              <w:rFonts w:ascii="KaiTi" w:hAnsi="KaiTi" w:eastAsia="KaiTi" w:cs="KaiTi"/>
              <w:sz w:val="26"/>
              <w:szCs w:val="26"/>
              <w:spacing w:val="-53"/>
            </w:rPr>
            <w:t xml:space="preserve"> </w:t>
          </w:r>
          <w:r>
            <w:rPr>
              <w:rFonts w:ascii="KaiTi" w:hAnsi="KaiTi" w:eastAsia="KaiTi" w:cs="KaiTi"/>
              <w:sz w:val="26"/>
              <w:szCs w:val="26"/>
              <w:spacing w:val="-1"/>
            </w:rPr>
            <w:t>)</w:t>
          </w:r>
          <w:r>
            <w:rPr>
              <w:rFonts w:ascii="KaiTi" w:hAnsi="KaiTi" w:eastAsia="KaiTi" w:cs="KaiTi"/>
              <w:sz w:val="26"/>
              <w:szCs w:val="26"/>
              <w:spacing w:val="3"/>
            </w:rPr>
            <w:t xml:space="preserve">                          </w:t>
          </w:r>
          <w:r>
            <w:rPr>
              <w:rFonts w:ascii="Times New Roman" w:hAnsi="Times New Roman" w:eastAsia="Times New Roman" w:cs="Times New Roman"/>
              <w:sz w:val="26"/>
              <w:szCs w:val="26"/>
              <w:spacing w:val="-1"/>
            </w:rPr>
            <w:t>1909/1910</w:t>
          </w:r>
        </w:p>
        <w:p>
          <w:pPr>
            <w:ind w:left="590"/>
            <w:spacing w:before="234" w:line="224" w:lineRule="auto"/>
            <w:rPr>
              <w:rFonts w:ascii="Times New Roman" w:hAnsi="Times New Roman" w:eastAsia="Times New Roman" w:cs="Times New Roman"/>
              <w:sz w:val="19"/>
              <w:szCs w:val="19"/>
            </w:rPr>
          </w:pPr>
          <w:r>
            <w:rPr>
              <w:rFonts w:ascii="KaiTi" w:hAnsi="KaiTi" w:eastAsia="KaiTi" w:cs="KaiTi"/>
              <w:sz w:val="26"/>
              <w:szCs w:val="26"/>
            </w:rPr>
            <w:t>康德以后的哲学史</w:t>
          </w:r>
          <w:r>
            <w:rPr>
              <w:rFonts w:ascii="SimSun" w:hAnsi="SimSun" w:eastAsia="SimSun" w:cs="SimSun"/>
              <w:sz w:val="26"/>
              <w:szCs w:val="26"/>
            </w:rPr>
            <w:t>(Volkelt</w:t>
          </w:r>
          <w:r>
            <w:rPr>
              <w:rFonts w:ascii="KaiTi" w:hAnsi="KaiTi" w:eastAsia="KaiTi" w:cs="KaiTi"/>
              <w:sz w:val="26"/>
              <w:szCs w:val="26"/>
            </w:rPr>
            <w:t>讲</w:t>
          </w:r>
          <w:r>
            <w:rPr>
              <w:rFonts w:ascii="KaiTi" w:hAnsi="KaiTi" w:eastAsia="KaiTi" w:cs="KaiTi"/>
              <w:sz w:val="26"/>
              <w:szCs w:val="26"/>
              <w:spacing w:val="-38"/>
            </w:rPr>
            <w:t xml:space="preserve"> </w:t>
          </w:r>
          <w:r>
            <w:rPr>
              <w:rFonts w:ascii="KaiTi" w:hAnsi="KaiTi" w:eastAsia="KaiTi" w:cs="KaiTi"/>
              <w:sz w:val="26"/>
              <w:szCs w:val="26"/>
            </w:rPr>
            <w:t>)</w:t>
          </w:r>
          <w:r>
            <w:rPr>
              <w:rFonts w:ascii="KaiTi" w:hAnsi="KaiTi" w:eastAsia="KaiTi" w:cs="KaiTi"/>
              <w:sz w:val="26"/>
              <w:szCs w:val="26"/>
            </w:rPr>
            <w:t xml:space="preserve">                       </w:t>
          </w:r>
          <w:r>
            <w:rPr>
              <w:rFonts w:ascii="Times New Roman" w:hAnsi="Times New Roman" w:eastAsia="Times New Roman" w:cs="Times New Roman"/>
              <w:sz w:val="19"/>
              <w:szCs w:val="19"/>
            </w:rPr>
            <w:t>1910</w:t>
          </w:r>
        </w:p>
        <w:p>
          <w:pPr>
            <w:ind w:left="590"/>
            <w:spacing w:before="201" w:line="212" w:lineRule="auto"/>
            <w:rPr>
              <w:rFonts w:ascii="Times New Roman" w:hAnsi="Times New Roman" w:eastAsia="Times New Roman" w:cs="Times New Roman"/>
              <w:sz w:val="19"/>
              <w:szCs w:val="19"/>
            </w:rPr>
          </w:pPr>
          <w:r>
            <w:rPr>
              <w:rFonts w:ascii="KaiTi" w:hAnsi="KaiTi" w:eastAsia="KaiTi" w:cs="KaiTi"/>
              <w:sz w:val="26"/>
              <w:szCs w:val="26"/>
              <w:spacing w:val="2"/>
            </w:rPr>
            <w:t>伦理学基础</w:t>
          </w:r>
          <w:r>
            <w:rPr>
              <w:rFonts w:ascii="Times New Roman" w:hAnsi="Times New Roman" w:eastAsia="Times New Roman" w:cs="Times New Roman"/>
              <w:sz w:val="26"/>
              <w:szCs w:val="26"/>
              <w:spacing w:val="2"/>
            </w:rPr>
            <w:t>(</w:t>
          </w:r>
          <w:r>
            <w:rPr>
              <w:rFonts w:ascii="Times New Roman" w:hAnsi="Times New Roman" w:eastAsia="Times New Roman" w:cs="Times New Roman"/>
              <w:sz w:val="26"/>
              <w:szCs w:val="26"/>
            </w:rPr>
            <w:t>Volkelt</w:t>
          </w:r>
          <w:r>
            <w:rPr>
              <w:rFonts w:ascii="Times New Roman" w:hAnsi="Times New Roman" w:eastAsia="Times New Roman" w:cs="Times New Roman"/>
              <w:sz w:val="26"/>
              <w:szCs w:val="26"/>
              <w:spacing w:val="2"/>
            </w:rPr>
            <w:t xml:space="preserve">  </w:t>
          </w:r>
          <w:r>
            <w:rPr>
              <w:rFonts w:ascii="KaiTi" w:hAnsi="KaiTi" w:eastAsia="KaiTi" w:cs="KaiTi"/>
              <w:sz w:val="26"/>
              <w:szCs w:val="26"/>
              <w:spacing w:val="2"/>
            </w:rPr>
            <w:t>讲</w:t>
          </w:r>
          <w:r>
            <w:rPr>
              <w:rFonts w:ascii="KaiTi" w:hAnsi="KaiTi" w:eastAsia="KaiTi" w:cs="KaiTi"/>
              <w:sz w:val="26"/>
              <w:szCs w:val="26"/>
              <w:spacing w:val="-31"/>
            </w:rPr>
            <w:t xml:space="preserve"> </w:t>
          </w:r>
          <w:r>
            <w:rPr>
              <w:rFonts w:ascii="KaiTi" w:hAnsi="KaiTi" w:eastAsia="KaiTi" w:cs="KaiTi"/>
              <w:sz w:val="26"/>
              <w:szCs w:val="26"/>
              <w:spacing w:val="2"/>
            </w:rPr>
            <w:t>)</w:t>
          </w:r>
          <w:r>
            <w:rPr>
              <w:rFonts w:ascii="KaiTi" w:hAnsi="KaiTi" w:eastAsia="KaiTi" w:cs="KaiTi"/>
              <w:sz w:val="26"/>
              <w:szCs w:val="26"/>
            </w:rPr>
            <w:t xml:space="preserve">                             </w:t>
          </w:r>
          <w:r>
            <w:rPr>
              <w:rFonts w:ascii="Times New Roman" w:hAnsi="Times New Roman" w:eastAsia="Times New Roman" w:cs="Times New Roman"/>
              <w:sz w:val="19"/>
              <w:szCs w:val="19"/>
              <w:spacing w:val="2"/>
              <w:position w:val="-2"/>
            </w:rPr>
            <w:t>1910</w:t>
          </w:r>
        </w:p>
        <w:p>
          <w:pPr>
            <w:ind w:left="590"/>
            <w:spacing w:before="252" w:line="212" w:lineRule="auto"/>
            <w:rPr>
              <w:rFonts w:ascii="Times New Roman" w:hAnsi="Times New Roman" w:eastAsia="Times New Roman" w:cs="Times New Roman"/>
              <w:sz w:val="19"/>
              <w:szCs w:val="19"/>
            </w:rPr>
          </w:pPr>
          <w:r>
            <w:rPr>
              <w:rFonts w:ascii="KaiTi" w:hAnsi="KaiTi" w:eastAsia="KaiTi" w:cs="KaiTi"/>
              <w:sz w:val="26"/>
              <w:szCs w:val="26"/>
              <w:spacing w:val="3"/>
            </w:rPr>
            <w:t>心理学实验方法</w:t>
          </w:r>
          <w:r>
            <w:rPr>
              <w:rFonts w:ascii="Times New Roman" w:hAnsi="Times New Roman" w:eastAsia="Times New Roman" w:cs="Times New Roman"/>
              <w:sz w:val="26"/>
              <w:szCs w:val="26"/>
              <w:spacing w:val="3"/>
            </w:rPr>
            <w:t>(</w:t>
          </w:r>
          <w:r>
            <w:rPr>
              <w:rFonts w:ascii="Times New Roman" w:hAnsi="Times New Roman" w:eastAsia="Times New Roman" w:cs="Times New Roman"/>
              <w:sz w:val="26"/>
              <w:szCs w:val="26"/>
            </w:rPr>
            <w:t>Wirth</w:t>
          </w:r>
          <w:r>
            <w:rPr>
              <w:rFonts w:ascii="Times New Roman" w:hAnsi="Times New Roman" w:eastAsia="Times New Roman" w:cs="Times New Roman"/>
              <w:sz w:val="26"/>
              <w:szCs w:val="26"/>
              <w:spacing w:val="26"/>
            </w:rPr>
            <w:t xml:space="preserve">  </w:t>
          </w:r>
          <w:r>
            <w:rPr>
              <w:rFonts w:ascii="KaiTi" w:hAnsi="KaiTi" w:eastAsia="KaiTi" w:cs="KaiTi"/>
              <w:sz w:val="26"/>
              <w:szCs w:val="26"/>
              <w:spacing w:val="3"/>
            </w:rPr>
            <w:t>讲</w:t>
          </w:r>
          <w:r>
            <w:rPr>
              <w:rFonts w:ascii="KaiTi" w:hAnsi="KaiTi" w:eastAsia="KaiTi" w:cs="KaiTi"/>
              <w:sz w:val="26"/>
              <w:szCs w:val="26"/>
              <w:spacing w:val="-43"/>
            </w:rPr>
            <w:t xml:space="preserve"> </w:t>
          </w:r>
          <w:r>
            <w:rPr>
              <w:rFonts w:ascii="KaiTi" w:hAnsi="KaiTi" w:eastAsia="KaiTi" w:cs="KaiTi"/>
              <w:sz w:val="26"/>
              <w:szCs w:val="26"/>
              <w:spacing w:val="3"/>
            </w:rPr>
            <w:t>)</w:t>
          </w:r>
          <w:r>
            <w:rPr>
              <w:rFonts w:ascii="KaiTi" w:hAnsi="KaiTi" w:eastAsia="KaiTi" w:cs="KaiTi"/>
              <w:sz w:val="26"/>
              <w:szCs w:val="26"/>
              <w:spacing w:val="5"/>
            </w:rPr>
            <w:t xml:space="preserve">                         </w:t>
          </w:r>
          <w:r>
            <w:rPr>
              <w:rFonts w:ascii="Times New Roman" w:hAnsi="Times New Roman" w:eastAsia="Times New Roman" w:cs="Times New Roman"/>
              <w:sz w:val="19"/>
              <w:szCs w:val="19"/>
              <w:spacing w:val="3"/>
              <w:position w:val="-2"/>
            </w:rPr>
            <w:t>1910</w:t>
          </w:r>
        </w:p>
        <w:p>
          <w:pPr>
            <w:ind w:left="590"/>
            <w:spacing w:before="271" w:line="212" w:lineRule="auto"/>
            <w:rPr>
              <w:rFonts w:ascii="Times New Roman" w:hAnsi="Times New Roman" w:eastAsia="Times New Roman" w:cs="Times New Roman"/>
              <w:sz w:val="26"/>
              <w:szCs w:val="26"/>
            </w:rPr>
          </w:pPr>
          <w:r>
            <w:rPr>
              <w:rFonts w:ascii="KaiTi" w:hAnsi="KaiTi" w:eastAsia="KaiTi" w:cs="KaiTi"/>
              <w:sz w:val="26"/>
              <w:szCs w:val="26"/>
              <w:spacing w:val="1"/>
            </w:rPr>
            <w:t>德国古代与中世纪的文明史</w:t>
          </w:r>
          <w:r>
            <w:rPr>
              <w:rFonts w:ascii="Times New Roman" w:hAnsi="Times New Roman" w:eastAsia="Times New Roman" w:cs="Times New Roman"/>
              <w:sz w:val="26"/>
              <w:szCs w:val="26"/>
              <w:spacing w:val="1"/>
            </w:rPr>
            <w:t>(</w:t>
          </w:r>
          <w:r>
            <w:rPr>
              <w:rFonts w:ascii="Times New Roman" w:hAnsi="Times New Roman" w:eastAsia="Times New Roman" w:cs="Times New Roman"/>
              <w:sz w:val="26"/>
              <w:szCs w:val="26"/>
            </w:rPr>
            <w:t>Lamprecht</w:t>
          </w:r>
          <w:r>
            <w:rPr>
              <w:rFonts w:ascii="Times New Roman" w:hAnsi="Times New Roman" w:eastAsia="Times New Roman" w:cs="Times New Roman"/>
              <w:sz w:val="26"/>
              <w:szCs w:val="26"/>
              <w:spacing w:val="29"/>
              <w:w w:val="101"/>
            </w:rPr>
            <w:t xml:space="preserve">  </w:t>
          </w:r>
          <w:r>
            <w:rPr>
              <w:rFonts w:ascii="KaiTi" w:hAnsi="KaiTi" w:eastAsia="KaiTi" w:cs="KaiTi"/>
              <w:sz w:val="26"/>
              <w:szCs w:val="26"/>
              <w:spacing w:val="1"/>
            </w:rPr>
            <w:t>讲</w:t>
          </w:r>
          <w:r>
            <w:rPr>
              <w:rFonts w:ascii="KaiTi" w:hAnsi="KaiTi" w:eastAsia="KaiTi" w:cs="KaiTi"/>
              <w:sz w:val="26"/>
              <w:szCs w:val="26"/>
              <w:spacing w:val="-53"/>
            </w:rPr>
            <w:t xml:space="preserve"> </w:t>
          </w:r>
          <w:r>
            <w:rPr>
              <w:rFonts w:ascii="KaiTi" w:hAnsi="KaiTi" w:eastAsia="KaiTi" w:cs="KaiTi"/>
              <w:sz w:val="26"/>
              <w:szCs w:val="26"/>
              <w:spacing w:val="1"/>
            </w:rPr>
            <w:t>)</w:t>
          </w:r>
          <w:r>
            <w:rPr>
              <w:rFonts w:ascii="KaiTi" w:hAnsi="KaiTi" w:eastAsia="KaiTi" w:cs="KaiTi"/>
              <w:sz w:val="26"/>
              <w:szCs w:val="26"/>
              <w:spacing w:val="1"/>
            </w:rPr>
            <w:t xml:space="preserve">            </w:t>
          </w:r>
          <w:r>
            <w:rPr>
              <w:rFonts w:ascii="Times New Roman" w:hAnsi="Times New Roman" w:eastAsia="Times New Roman" w:cs="Times New Roman"/>
              <w:sz w:val="26"/>
              <w:szCs w:val="26"/>
              <w:spacing w:val="1"/>
            </w:rPr>
            <w:t>1909/1</w:t>
          </w:r>
          <w:r>
            <w:rPr>
              <w:rFonts w:ascii="Times New Roman" w:hAnsi="Times New Roman" w:eastAsia="Times New Roman" w:cs="Times New Roman"/>
              <w:sz w:val="26"/>
              <w:szCs w:val="26"/>
            </w:rPr>
            <w:t>910</w:t>
          </w:r>
        </w:p>
        <w:p>
          <w:pPr>
            <w:ind w:left="590"/>
            <w:spacing w:before="252" w:line="212" w:lineRule="auto"/>
            <w:rPr>
              <w:rFonts w:ascii="Times New Roman" w:hAnsi="Times New Roman" w:eastAsia="Times New Roman" w:cs="Times New Roman"/>
              <w:sz w:val="26"/>
              <w:szCs w:val="26"/>
            </w:rPr>
          </w:pPr>
          <w:r>
            <w:rPr>
              <w:rFonts w:ascii="KaiTi" w:hAnsi="KaiTi" w:eastAsia="KaiTi" w:cs="KaiTi"/>
              <w:sz w:val="26"/>
              <w:szCs w:val="26"/>
              <w:spacing w:val="5"/>
            </w:rPr>
            <w:t>德国现代文明史：世界观与科学观</w:t>
          </w:r>
          <w:r>
            <w:rPr>
              <w:rFonts w:ascii="Times New Roman" w:hAnsi="Times New Roman" w:eastAsia="Times New Roman" w:cs="Times New Roman"/>
              <w:sz w:val="26"/>
              <w:szCs w:val="26"/>
              <w:spacing w:val="5"/>
            </w:rPr>
            <w:t>(</w:t>
          </w:r>
          <w:r>
            <w:rPr>
              <w:rFonts w:ascii="Times New Roman" w:hAnsi="Times New Roman" w:eastAsia="Times New Roman" w:cs="Times New Roman"/>
              <w:sz w:val="26"/>
              <w:szCs w:val="26"/>
            </w:rPr>
            <w:t>Lamprecht</w:t>
          </w:r>
          <w:r>
            <w:rPr>
              <w:rFonts w:ascii="Times New Roman" w:hAnsi="Times New Roman" w:eastAsia="Times New Roman" w:cs="Times New Roman"/>
              <w:sz w:val="26"/>
              <w:szCs w:val="26"/>
              <w:spacing w:val="29"/>
              <w:w w:val="101"/>
            </w:rPr>
            <w:t xml:space="preserve">  </w:t>
          </w:r>
          <w:r>
            <w:rPr>
              <w:rFonts w:ascii="KaiTi" w:hAnsi="KaiTi" w:eastAsia="KaiTi" w:cs="KaiTi"/>
              <w:sz w:val="26"/>
              <w:szCs w:val="26"/>
              <w:spacing w:val="5"/>
            </w:rPr>
            <w:t>讲</w:t>
          </w:r>
          <w:r>
            <w:rPr>
              <w:rFonts w:ascii="KaiTi" w:hAnsi="KaiTi" w:eastAsia="KaiTi" w:cs="KaiTi"/>
              <w:sz w:val="26"/>
              <w:szCs w:val="26"/>
              <w:spacing w:val="-43"/>
            </w:rPr>
            <w:t xml:space="preserve"> </w:t>
          </w:r>
          <w:r>
            <w:rPr>
              <w:rFonts w:ascii="KaiTi" w:hAnsi="KaiTi" w:eastAsia="KaiTi" w:cs="KaiTi"/>
              <w:sz w:val="26"/>
              <w:szCs w:val="26"/>
              <w:spacing w:val="5"/>
            </w:rPr>
            <w:t>)</w:t>
          </w:r>
          <w:r>
            <w:rPr>
              <w:rFonts w:ascii="KaiTi" w:hAnsi="KaiTi" w:eastAsia="KaiTi" w:cs="KaiTi"/>
              <w:sz w:val="26"/>
              <w:szCs w:val="26"/>
              <w:spacing w:val="5"/>
            </w:rPr>
            <w:t xml:space="preserve">     </w:t>
          </w:r>
          <w:r>
            <w:rPr>
              <w:rFonts w:ascii="Times New Roman" w:hAnsi="Times New Roman" w:eastAsia="Times New Roman" w:cs="Times New Roman"/>
              <w:sz w:val="26"/>
              <w:szCs w:val="26"/>
              <w:spacing w:val="5"/>
              <w:position w:val="1"/>
            </w:rPr>
            <w:t>19</w:t>
          </w:r>
          <w:r>
            <w:rPr>
              <w:rFonts w:ascii="Times New Roman" w:hAnsi="Times New Roman" w:eastAsia="Times New Roman" w:cs="Times New Roman"/>
              <w:sz w:val="26"/>
              <w:szCs w:val="26"/>
              <w:spacing w:val="4"/>
              <w:position w:val="1"/>
            </w:rPr>
            <w:t>09/1910</w:t>
          </w:r>
        </w:p>
        <w:p>
          <w:pPr>
            <w:ind w:left="590"/>
            <w:spacing w:before="231" w:line="212" w:lineRule="auto"/>
            <w:rPr>
              <w:rFonts w:ascii="Times New Roman" w:hAnsi="Times New Roman" w:eastAsia="Times New Roman" w:cs="Times New Roman"/>
              <w:sz w:val="26"/>
              <w:szCs w:val="26"/>
            </w:rPr>
          </w:pPr>
          <w:r>
            <w:rPr>
              <w:rFonts w:ascii="KaiTi" w:hAnsi="KaiTi" w:eastAsia="KaiTi" w:cs="KaiTi"/>
              <w:sz w:val="26"/>
              <w:szCs w:val="26"/>
              <w:spacing w:val="4"/>
            </w:rPr>
            <w:t>宗教改革与文艺复兴时期的德国文明</w:t>
          </w:r>
          <w:r>
            <w:rPr>
              <w:rFonts w:ascii="Times New Roman" w:hAnsi="Times New Roman" w:eastAsia="Times New Roman" w:cs="Times New Roman"/>
              <w:sz w:val="26"/>
              <w:szCs w:val="26"/>
              <w:spacing w:val="4"/>
            </w:rPr>
            <w:t>(</w:t>
          </w:r>
          <w:r>
            <w:rPr>
              <w:rFonts w:ascii="Times New Roman" w:hAnsi="Times New Roman" w:eastAsia="Times New Roman" w:cs="Times New Roman"/>
              <w:sz w:val="26"/>
              <w:szCs w:val="26"/>
            </w:rPr>
            <w:t>Lamprecht</w:t>
          </w:r>
          <w:r>
            <w:rPr>
              <w:rFonts w:ascii="Times New Roman" w:hAnsi="Times New Roman" w:eastAsia="Times New Roman" w:cs="Times New Roman"/>
              <w:sz w:val="26"/>
              <w:szCs w:val="26"/>
              <w:spacing w:val="4"/>
            </w:rPr>
            <w:t xml:space="preserve">   </w:t>
          </w:r>
          <w:r>
            <w:rPr>
              <w:rFonts w:ascii="KaiTi" w:hAnsi="KaiTi" w:eastAsia="KaiTi" w:cs="KaiTi"/>
              <w:sz w:val="26"/>
              <w:szCs w:val="26"/>
              <w:spacing w:val="4"/>
            </w:rPr>
            <w:t>讲</w:t>
          </w:r>
          <w:r>
            <w:rPr>
              <w:rFonts w:ascii="KaiTi" w:hAnsi="KaiTi" w:eastAsia="KaiTi" w:cs="KaiTi"/>
              <w:sz w:val="26"/>
              <w:szCs w:val="26"/>
              <w:spacing w:val="-23"/>
            </w:rPr>
            <w:t xml:space="preserve"> </w:t>
          </w:r>
          <w:r>
            <w:rPr>
              <w:rFonts w:ascii="KaiTi" w:hAnsi="KaiTi" w:eastAsia="KaiTi" w:cs="KaiTi"/>
              <w:sz w:val="26"/>
              <w:szCs w:val="26"/>
              <w:spacing w:val="4"/>
            </w:rPr>
            <w:t>)</w:t>
          </w:r>
          <w:r>
            <w:rPr>
              <w:rFonts w:ascii="KaiTi" w:hAnsi="KaiTi" w:eastAsia="KaiTi" w:cs="KaiTi"/>
              <w:sz w:val="26"/>
              <w:szCs w:val="26"/>
              <w:spacing w:val="4"/>
            </w:rPr>
            <w:t xml:space="preserve">  </w:t>
          </w:r>
          <w:r>
            <w:rPr>
              <w:rFonts w:ascii="KaiTi" w:hAnsi="KaiTi" w:eastAsia="KaiTi" w:cs="KaiTi"/>
              <w:sz w:val="26"/>
              <w:szCs w:val="26"/>
              <w:spacing w:val="3"/>
            </w:rPr>
            <w:t xml:space="preserve"> </w:t>
          </w:r>
          <w:r>
            <w:rPr>
              <w:rFonts w:ascii="Times New Roman" w:hAnsi="Times New Roman" w:eastAsia="Times New Roman" w:cs="Times New Roman"/>
              <w:sz w:val="26"/>
              <w:szCs w:val="26"/>
              <w:spacing w:val="3"/>
            </w:rPr>
            <w:t>1910</w:t>
          </w:r>
        </w:p>
        <w:p>
          <w:pPr>
            <w:ind w:left="590"/>
            <w:spacing w:before="252" w:line="212" w:lineRule="auto"/>
            <w:rPr>
              <w:rFonts w:ascii="Times New Roman" w:hAnsi="Times New Roman" w:eastAsia="Times New Roman" w:cs="Times New Roman"/>
              <w:sz w:val="19"/>
              <w:szCs w:val="19"/>
            </w:rPr>
          </w:pPr>
          <w:r>
            <w:rPr>
              <w:rFonts w:ascii="KaiTi" w:hAnsi="KaiTi" w:eastAsia="KaiTi" w:cs="KaiTi"/>
              <w:sz w:val="26"/>
              <w:szCs w:val="26"/>
              <w:spacing w:val="5"/>
            </w:rPr>
            <w:t>德国戏剧及演艺艺术史章节选读</w:t>
          </w:r>
          <w:r>
            <w:rPr>
              <w:rFonts w:ascii="Times New Roman" w:hAnsi="Times New Roman" w:eastAsia="Times New Roman" w:cs="Times New Roman"/>
              <w:sz w:val="26"/>
              <w:szCs w:val="26"/>
              <w:spacing w:val="5"/>
            </w:rPr>
            <w:t>(</w:t>
          </w:r>
          <w:r>
            <w:rPr>
              <w:rFonts w:ascii="Times New Roman" w:hAnsi="Times New Roman" w:eastAsia="Times New Roman" w:cs="Times New Roman"/>
              <w:sz w:val="26"/>
              <w:szCs w:val="26"/>
            </w:rPr>
            <w:t>Lamprecht</w:t>
          </w:r>
          <w:r>
            <w:rPr>
              <w:rFonts w:ascii="Times New Roman" w:hAnsi="Times New Roman" w:eastAsia="Times New Roman" w:cs="Times New Roman"/>
              <w:sz w:val="26"/>
              <w:szCs w:val="26"/>
              <w:spacing w:val="5"/>
            </w:rPr>
            <w:t xml:space="preserve">   </w:t>
          </w:r>
          <w:r>
            <w:rPr>
              <w:rFonts w:ascii="KaiTi" w:hAnsi="KaiTi" w:eastAsia="KaiTi" w:cs="KaiTi"/>
              <w:sz w:val="26"/>
              <w:szCs w:val="26"/>
              <w:spacing w:val="5"/>
            </w:rPr>
            <w:t>讲</w:t>
          </w:r>
          <w:r>
            <w:rPr>
              <w:rFonts w:ascii="KaiTi" w:hAnsi="KaiTi" w:eastAsia="KaiTi" w:cs="KaiTi"/>
              <w:sz w:val="26"/>
              <w:szCs w:val="26"/>
              <w:spacing w:val="-41"/>
            </w:rPr>
            <w:t xml:space="preserve"> </w:t>
          </w:r>
          <w:r>
            <w:rPr>
              <w:rFonts w:ascii="KaiTi" w:hAnsi="KaiTi" w:eastAsia="KaiTi" w:cs="KaiTi"/>
              <w:sz w:val="26"/>
              <w:szCs w:val="26"/>
              <w:spacing w:val="5"/>
            </w:rPr>
            <w:t>)</w:t>
          </w:r>
          <w:r>
            <w:rPr>
              <w:rFonts w:ascii="KaiTi" w:hAnsi="KaiTi" w:eastAsia="KaiTi" w:cs="KaiTi"/>
              <w:sz w:val="26"/>
              <w:szCs w:val="26"/>
              <w:spacing w:val="5"/>
            </w:rPr>
            <w:t xml:space="preserve">       </w:t>
          </w:r>
          <w:r>
            <w:rPr>
              <w:rFonts w:ascii="Times New Roman" w:hAnsi="Times New Roman" w:eastAsia="Times New Roman" w:cs="Times New Roman"/>
              <w:sz w:val="19"/>
              <w:szCs w:val="19"/>
              <w:spacing w:val="5"/>
            </w:rPr>
            <w:t>1910</w:t>
          </w:r>
        </w:p>
      </w:sdtContent>
    </w:sdt>
    <w:p>
      <w:pPr>
        <w:spacing w:line="212" w:lineRule="auto"/>
        <w:sectPr>
          <w:pgSz w:w="11910" w:h="16840"/>
          <w:pgMar w:top="400" w:right="620" w:bottom="400" w:left="1299" w:header="0" w:footer="0" w:gutter="0"/>
        </w:sectPr>
        <w:rPr>
          <w:rFonts w:ascii="Times New Roman" w:hAnsi="Times New Roman" w:eastAsia="Times New Roman" w:cs="Times New Roman"/>
          <w:sz w:val="19"/>
          <w:szCs w:val="19"/>
        </w:rPr>
      </w:pPr>
    </w:p>
    <w:p>
      <w:pPr>
        <w:pStyle w:val="BodyText"/>
        <w:spacing w:line="475" w:lineRule="auto"/>
        <w:rPr/>
      </w:pPr>
      <w:r/>
    </w:p>
    <w:p>
      <w:pPr>
        <w:ind w:left="469"/>
        <w:spacing w:before="172" w:line="170" w:lineRule="auto"/>
        <w:rPr>
          <w:rFonts w:ascii="Times New Roman" w:hAnsi="Times New Roman" w:eastAsia="Times New Roman" w:cs="Times New Roman"/>
          <w:sz w:val="60"/>
          <w:szCs w:val="60"/>
        </w:rPr>
      </w:pPr>
      <w:r>
        <w:rPr>
          <w:rFonts w:ascii="Times New Roman" w:hAnsi="Times New Roman" w:eastAsia="Times New Roman" w:cs="Times New Roman"/>
          <w:sz w:val="60"/>
          <w:szCs w:val="60"/>
          <w:b/>
          <w:bCs/>
          <w:spacing w:val="-5"/>
        </w:rPr>
        <w:t>058</w:t>
      </w:r>
    </w:p>
    <w:p>
      <w:pPr>
        <w:spacing w:line="221" w:lineRule="auto"/>
        <w:rPr>
          <w:rFonts w:ascii="SimHei" w:hAnsi="SimHei" w:eastAsia="SimHei" w:cs="SimHei"/>
          <w:sz w:val="25"/>
          <w:szCs w:val="25"/>
        </w:rPr>
      </w:pPr>
      <w:r>
        <w:rPr>
          <w:rFonts w:ascii="SimHei" w:hAnsi="SimHei" w:eastAsia="SimHei" w:cs="SimHei"/>
          <w:sz w:val="25"/>
          <w:szCs w:val="25"/>
          <w:spacing w:val="-26"/>
        </w:rPr>
        <w:t>20世纪中国教育家画传</w:t>
      </w:r>
    </w:p>
    <w:p>
      <w:pPr>
        <w:pStyle w:val="BodyText"/>
        <w:spacing w:line="478" w:lineRule="auto"/>
        <w:rPr/>
      </w:pPr>
      <w:r/>
    </w:p>
    <w:sdt>
      <w:sdtPr>
        <w:rPr>
          <w:rFonts w:ascii="KaiTi" w:hAnsi="KaiTi" w:eastAsia="KaiTi" w:cs="KaiTi"/>
          <w:sz w:val="25"/>
          <w:szCs w:val="25"/>
        </w:rPr>
        <w:docPartObj>
          <w:docPartGallery w:val="Table of Contents"/>
          <w:docPartUnique/>
        </w:docPartObj>
      </w:sdtPr>
      <w:sdtEndPr>
        <w:rPr>
          <w:rFonts w:ascii="Times New Roman" w:hAnsi="Times New Roman" w:eastAsia="Times New Roman" w:cs="Times New Roman"/>
          <w:sz w:val="25"/>
          <w:szCs w:val="25"/>
          <w:position w:val="-1"/>
        </w:rPr>
      </w:sdtEndPr>
      <w:sdtContent>
        <w:p>
          <w:pPr>
            <w:ind w:left="1009"/>
            <w:spacing w:before="81" w:line="212" w:lineRule="auto"/>
            <w:rPr>
              <w:rFonts w:ascii="Times New Roman" w:hAnsi="Times New Roman" w:eastAsia="Times New Roman" w:cs="Times New Roman"/>
              <w:sz w:val="18"/>
              <w:szCs w:val="18"/>
            </w:rPr>
          </w:pPr>
          <w:r>
            <w:rPr>
              <w:rFonts w:ascii="KaiTi" w:hAnsi="KaiTi" w:eastAsia="KaiTi" w:cs="KaiTi"/>
              <w:sz w:val="25"/>
              <w:szCs w:val="25"/>
              <w:spacing w:val="5"/>
            </w:rPr>
            <w:t>史学方法与历史艺术观</w:t>
          </w:r>
          <w:r>
            <w:rPr>
              <w:rFonts w:ascii="Times New Roman" w:hAnsi="Times New Roman" w:eastAsia="Times New Roman" w:cs="Times New Roman"/>
              <w:sz w:val="25"/>
              <w:szCs w:val="25"/>
              <w:spacing w:val="5"/>
            </w:rPr>
            <w:t>(</w:t>
          </w:r>
          <w:r>
            <w:rPr>
              <w:rFonts w:ascii="Times New Roman" w:hAnsi="Times New Roman" w:eastAsia="Times New Roman" w:cs="Times New Roman"/>
              <w:sz w:val="25"/>
              <w:szCs w:val="25"/>
            </w:rPr>
            <w:t>Lamprecht</w:t>
          </w:r>
          <w:r>
            <w:rPr>
              <w:rFonts w:ascii="Times New Roman" w:hAnsi="Times New Roman" w:eastAsia="Times New Roman" w:cs="Times New Roman"/>
              <w:sz w:val="25"/>
              <w:szCs w:val="25"/>
              <w:spacing w:val="23"/>
            </w:rPr>
            <w:t xml:space="preserve">   </w:t>
          </w:r>
          <w:r>
            <w:rPr>
              <w:rFonts w:ascii="KaiTi" w:hAnsi="KaiTi" w:eastAsia="KaiTi" w:cs="KaiTi"/>
              <w:sz w:val="25"/>
              <w:szCs w:val="25"/>
              <w:spacing w:val="5"/>
            </w:rPr>
            <w:t>讲</w:t>
          </w:r>
          <w:r>
            <w:rPr>
              <w:rFonts w:ascii="KaiTi" w:hAnsi="KaiTi" w:eastAsia="KaiTi" w:cs="KaiTi"/>
              <w:sz w:val="25"/>
              <w:szCs w:val="25"/>
              <w:spacing w:val="-35"/>
            </w:rPr>
            <w:t xml:space="preserve"> </w:t>
          </w:r>
          <w:r>
            <w:rPr>
              <w:rFonts w:ascii="KaiTi" w:hAnsi="KaiTi" w:eastAsia="KaiTi" w:cs="KaiTi"/>
              <w:sz w:val="25"/>
              <w:szCs w:val="25"/>
              <w:spacing w:val="5"/>
            </w:rPr>
            <w:t>)</w:t>
          </w:r>
          <w:r>
            <w:rPr>
              <w:rFonts w:ascii="KaiTi" w:hAnsi="KaiTi" w:eastAsia="KaiTi" w:cs="KaiTi"/>
              <w:sz w:val="25"/>
              <w:szCs w:val="25"/>
              <w:spacing w:val="6"/>
            </w:rPr>
            <w:t xml:space="preserve">                </w:t>
          </w:r>
          <w:r>
            <w:rPr>
              <w:rFonts w:ascii="Times New Roman" w:hAnsi="Times New Roman" w:eastAsia="Times New Roman" w:cs="Times New Roman"/>
              <w:sz w:val="18"/>
              <w:szCs w:val="18"/>
              <w:spacing w:val="5"/>
            </w:rPr>
            <w:t>1910</w:t>
          </w:r>
        </w:p>
        <w:p>
          <w:pPr>
            <w:ind w:left="1009"/>
            <w:spacing w:before="223" w:line="212" w:lineRule="auto"/>
            <w:rPr>
              <w:rFonts w:ascii="Times New Roman" w:hAnsi="Times New Roman" w:eastAsia="Times New Roman" w:cs="Times New Roman"/>
              <w:sz w:val="25"/>
              <w:szCs w:val="25"/>
            </w:rPr>
          </w:pPr>
          <w:r>
            <w:rPr>
              <w:rFonts w:ascii="KaiTi" w:hAnsi="KaiTi" w:eastAsia="KaiTi" w:cs="KaiTi"/>
              <w:sz w:val="25"/>
              <w:szCs w:val="25"/>
              <w:spacing w:val="6"/>
            </w:rPr>
            <w:t>歌德的戏剧</w:t>
          </w:r>
          <w:r>
            <w:rPr>
              <w:rFonts w:ascii="Times New Roman" w:hAnsi="Times New Roman" w:eastAsia="Times New Roman" w:cs="Times New Roman"/>
              <w:sz w:val="25"/>
              <w:szCs w:val="25"/>
              <w:spacing w:val="6"/>
            </w:rPr>
            <w:t>(</w:t>
          </w:r>
          <w:r>
            <w:rPr>
              <w:rFonts w:ascii="Times New Roman" w:hAnsi="Times New Roman" w:eastAsia="Times New Roman" w:cs="Times New Roman"/>
              <w:sz w:val="25"/>
              <w:szCs w:val="25"/>
            </w:rPr>
            <w:t>Witkowski</w:t>
          </w:r>
          <w:r>
            <w:rPr>
              <w:rFonts w:ascii="Times New Roman" w:hAnsi="Times New Roman" w:eastAsia="Times New Roman" w:cs="Times New Roman"/>
              <w:sz w:val="25"/>
              <w:szCs w:val="25"/>
              <w:spacing w:val="1"/>
            </w:rPr>
            <w:t xml:space="preserve">    </w:t>
          </w:r>
          <w:r>
            <w:rPr>
              <w:rFonts w:ascii="KaiTi" w:hAnsi="KaiTi" w:eastAsia="KaiTi" w:cs="KaiTi"/>
              <w:sz w:val="25"/>
              <w:szCs w:val="25"/>
              <w:spacing w:val="6"/>
            </w:rPr>
            <w:t>讲</w:t>
          </w:r>
          <w:r>
            <w:rPr>
              <w:rFonts w:ascii="KaiTi" w:hAnsi="KaiTi" w:eastAsia="KaiTi" w:cs="KaiTi"/>
              <w:sz w:val="25"/>
              <w:szCs w:val="25"/>
              <w:spacing w:val="-34"/>
            </w:rPr>
            <w:t xml:space="preserve"> </w:t>
          </w:r>
          <w:r>
            <w:rPr>
              <w:rFonts w:ascii="KaiTi" w:hAnsi="KaiTi" w:eastAsia="KaiTi" w:cs="KaiTi"/>
              <w:sz w:val="25"/>
              <w:szCs w:val="25"/>
              <w:spacing w:val="6"/>
            </w:rPr>
            <w:t>)</w:t>
          </w:r>
          <w:r>
            <w:rPr>
              <w:rFonts w:ascii="KaiTi" w:hAnsi="KaiTi" w:eastAsia="KaiTi" w:cs="KaiTi"/>
              <w:sz w:val="25"/>
              <w:szCs w:val="25"/>
              <w:spacing w:val="2"/>
            </w:rPr>
            <w:t xml:space="preserve">                          </w:t>
          </w:r>
          <w:r>
            <w:rPr>
              <w:rFonts w:ascii="Times New Roman" w:hAnsi="Times New Roman" w:eastAsia="Times New Roman" w:cs="Times New Roman"/>
              <w:sz w:val="25"/>
              <w:szCs w:val="25"/>
              <w:spacing w:val="6"/>
              <w:position w:val="-2"/>
            </w:rPr>
            <w:t>1909/1910</w:t>
          </w:r>
        </w:p>
      </w:sdtContent>
    </w:sdt>
    <w:p>
      <w:pPr>
        <w:spacing w:before="30"/>
        <w:rPr/>
      </w:pPr>
      <w:r/>
    </w:p>
    <w:tbl>
      <w:tblPr>
        <w:tblStyle w:val="TableNormal"/>
        <w:tblW w:w="7640" w:type="dxa"/>
        <w:tblInd w:w="100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340"/>
        <w:gridCol w:w="1300"/>
      </w:tblGrid>
      <w:tr>
        <w:trPr>
          <w:trHeight w:val="1502" w:hRule="atLeast"/>
        </w:trPr>
        <w:tc>
          <w:tcPr>
            <w:tcW w:w="6340" w:type="dxa"/>
            <w:vAlign w:val="top"/>
          </w:tcPr>
          <w:p>
            <w:pPr>
              <w:spacing w:line="212" w:lineRule="auto"/>
              <w:rPr>
                <w:rFonts w:ascii="KaiTi" w:hAnsi="KaiTi" w:eastAsia="KaiTi" w:cs="KaiTi"/>
                <w:sz w:val="25"/>
                <w:szCs w:val="25"/>
              </w:rPr>
            </w:pPr>
            <w:r>
              <w:rPr>
                <w:rFonts w:ascii="KaiTi" w:hAnsi="KaiTi" w:eastAsia="KaiTi" w:cs="KaiTi"/>
                <w:sz w:val="25"/>
                <w:szCs w:val="25"/>
                <w:spacing w:val="15"/>
              </w:rPr>
              <w:t>德国文学史概况——自古代至现代</w:t>
            </w:r>
            <w:r>
              <w:rPr>
                <w:rFonts w:ascii="Times New Roman" w:hAnsi="Times New Roman" w:eastAsia="Times New Roman" w:cs="Times New Roman"/>
                <w:sz w:val="25"/>
                <w:szCs w:val="25"/>
                <w:spacing w:val="15"/>
              </w:rPr>
              <w:t>(</w:t>
            </w:r>
            <w:r>
              <w:rPr>
                <w:rFonts w:ascii="Times New Roman" w:hAnsi="Times New Roman" w:eastAsia="Times New Roman" w:cs="Times New Roman"/>
                <w:sz w:val="25"/>
                <w:szCs w:val="25"/>
              </w:rPr>
              <w:t>Witkowski    </w:t>
            </w:r>
            <w:r>
              <w:rPr>
                <w:rFonts w:ascii="KaiTi" w:hAnsi="KaiTi" w:eastAsia="KaiTi" w:cs="KaiTi"/>
                <w:sz w:val="25"/>
                <w:szCs w:val="25"/>
                <w:spacing w:val="15"/>
              </w:rPr>
              <w:t>讲</w:t>
            </w:r>
            <w:r>
              <w:rPr>
                <w:rFonts w:ascii="KaiTi" w:hAnsi="KaiTi" w:eastAsia="KaiTi" w:cs="KaiTi"/>
                <w:sz w:val="25"/>
                <w:szCs w:val="25"/>
                <w:spacing w:val="-26"/>
              </w:rPr>
              <w:t xml:space="preserve"> </w:t>
            </w:r>
            <w:r>
              <w:rPr>
                <w:rFonts w:ascii="KaiTi" w:hAnsi="KaiTi" w:eastAsia="KaiTi" w:cs="KaiTi"/>
                <w:sz w:val="25"/>
                <w:szCs w:val="25"/>
                <w:spacing w:val="15"/>
              </w:rPr>
              <w:t>)</w:t>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before="82" w:line="224" w:lineRule="auto"/>
              <w:rPr>
                <w:rFonts w:ascii="KaiTi" w:hAnsi="KaiTi" w:eastAsia="KaiTi" w:cs="KaiTi"/>
                <w:sz w:val="25"/>
                <w:szCs w:val="25"/>
              </w:rPr>
            </w:pPr>
            <w:r>
              <w:rPr>
                <w:rFonts w:ascii="KaiTi" w:hAnsi="KaiTi" w:eastAsia="KaiTi" w:cs="KaiTi"/>
                <w:sz w:val="25"/>
                <w:szCs w:val="25"/>
                <w:spacing w:val="8"/>
              </w:rPr>
              <w:t>1910～1911学年度所修课程：</w:t>
            </w:r>
          </w:p>
        </w:tc>
        <w:tc>
          <w:tcPr>
            <w:tcW w:w="1300" w:type="dxa"/>
            <w:vAlign w:val="top"/>
          </w:tcPr>
          <w:p>
            <w:pPr>
              <w:spacing w:before="48" w:line="192" w:lineRule="auto"/>
              <w:jc w:val="right"/>
              <w:rPr>
                <w:rFonts w:ascii="Times New Roman" w:hAnsi="Times New Roman" w:eastAsia="Times New Roman" w:cs="Times New Roman"/>
                <w:sz w:val="25"/>
                <w:szCs w:val="25"/>
              </w:rPr>
            </w:pPr>
            <w:r>
              <w:rPr>
                <w:rFonts w:ascii="Times New Roman" w:hAnsi="Times New Roman" w:eastAsia="Times New Roman" w:cs="Times New Roman"/>
                <w:sz w:val="25"/>
                <w:szCs w:val="25"/>
                <w:spacing w:val="-4"/>
              </w:rPr>
              <w:t>1909/1910</w:t>
            </w:r>
          </w:p>
        </w:tc>
      </w:tr>
      <w:tr>
        <w:trPr>
          <w:trHeight w:val="536" w:hRule="atLeast"/>
        </w:trPr>
        <w:tc>
          <w:tcPr>
            <w:tcW w:w="6340" w:type="dxa"/>
            <w:vAlign w:val="top"/>
          </w:tcPr>
          <w:p>
            <w:pPr>
              <w:spacing w:before="128" w:line="212" w:lineRule="auto"/>
              <w:rPr>
                <w:rFonts w:ascii="KaiTi" w:hAnsi="KaiTi" w:eastAsia="KaiTi" w:cs="KaiTi"/>
                <w:sz w:val="25"/>
                <w:szCs w:val="25"/>
              </w:rPr>
            </w:pPr>
            <w:r>
              <w:rPr>
                <w:rFonts w:ascii="KaiTi" w:hAnsi="KaiTi" w:eastAsia="KaiTi" w:cs="KaiTi"/>
                <w:sz w:val="25"/>
                <w:szCs w:val="25"/>
                <w:spacing w:val="11"/>
              </w:rPr>
              <w:t>康德哲学</w:t>
            </w:r>
            <w:r>
              <w:rPr>
                <w:rFonts w:ascii="Times New Roman" w:hAnsi="Times New Roman" w:eastAsia="Times New Roman" w:cs="Times New Roman"/>
                <w:sz w:val="25"/>
                <w:szCs w:val="25"/>
                <w:spacing w:val="11"/>
              </w:rPr>
              <w:t>(</w:t>
            </w:r>
            <w:r>
              <w:rPr>
                <w:rFonts w:ascii="Times New Roman" w:hAnsi="Times New Roman" w:eastAsia="Times New Roman" w:cs="Times New Roman"/>
                <w:sz w:val="25"/>
                <w:szCs w:val="25"/>
              </w:rPr>
              <w:t>Volkelt</w:t>
            </w:r>
            <w:r>
              <w:rPr>
                <w:rFonts w:ascii="Times New Roman" w:hAnsi="Times New Roman" w:eastAsia="Times New Roman" w:cs="Times New Roman"/>
                <w:sz w:val="25"/>
                <w:szCs w:val="25"/>
                <w:spacing w:val="17"/>
              </w:rPr>
              <w:t xml:space="preserve">  </w:t>
            </w:r>
            <w:r>
              <w:rPr>
                <w:rFonts w:ascii="KaiTi" w:hAnsi="KaiTi" w:eastAsia="KaiTi" w:cs="KaiTi"/>
                <w:sz w:val="25"/>
                <w:szCs w:val="25"/>
                <w:spacing w:val="11"/>
              </w:rPr>
              <w:t>讲</w:t>
            </w:r>
            <w:r>
              <w:rPr>
                <w:rFonts w:ascii="KaiTi" w:hAnsi="KaiTi" w:eastAsia="KaiTi" w:cs="KaiTi"/>
                <w:sz w:val="25"/>
                <w:szCs w:val="25"/>
                <w:spacing w:val="-45"/>
              </w:rPr>
              <w:t xml:space="preserve"> </w:t>
            </w:r>
            <w:r>
              <w:rPr>
                <w:rFonts w:ascii="KaiTi" w:hAnsi="KaiTi" w:eastAsia="KaiTi" w:cs="KaiTi"/>
                <w:sz w:val="25"/>
                <w:szCs w:val="25"/>
                <w:spacing w:val="11"/>
              </w:rPr>
              <w:t>)</w:t>
            </w:r>
          </w:p>
        </w:tc>
        <w:tc>
          <w:tcPr>
            <w:tcW w:w="1300" w:type="dxa"/>
            <w:vAlign w:val="top"/>
          </w:tcPr>
          <w:p>
            <w:pPr>
              <w:ind w:left="260"/>
              <w:spacing w:before="24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1911</w:t>
            </w:r>
          </w:p>
        </w:tc>
      </w:tr>
      <w:tr>
        <w:trPr>
          <w:trHeight w:val="545" w:hRule="atLeast"/>
        </w:trPr>
        <w:tc>
          <w:tcPr>
            <w:tcW w:w="6340" w:type="dxa"/>
            <w:vAlign w:val="top"/>
          </w:tcPr>
          <w:p>
            <w:pPr>
              <w:spacing w:before="142" w:line="212" w:lineRule="auto"/>
              <w:rPr>
                <w:rFonts w:ascii="KaiTi" w:hAnsi="KaiTi" w:eastAsia="KaiTi" w:cs="KaiTi"/>
                <w:sz w:val="25"/>
                <w:szCs w:val="25"/>
              </w:rPr>
            </w:pPr>
            <w:r>
              <w:rPr>
                <w:rFonts w:ascii="KaiTi" w:hAnsi="KaiTi" w:eastAsia="KaiTi" w:cs="KaiTi"/>
                <w:sz w:val="25"/>
                <w:szCs w:val="25"/>
                <w:spacing w:val="8"/>
              </w:rPr>
              <w:t>希腊哲学史</w:t>
            </w:r>
            <w:r>
              <w:rPr>
                <w:rFonts w:ascii="Times New Roman" w:hAnsi="Times New Roman" w:eastAsia="Times New Roman" w:cs="Times New Roman"/>
                <w:sz w:val="25"/>
                <w:szCs w:val="25"/>
                <w:spacing w:val="8"/>
              </w:rPr>
              <w:t>(</w:t>
            </w:r>
            <w:r>
              <w:rPr>
                <w:rFonts w:ascii="Times New Roman" w:hAnsi="Times New Roman" w:eastAsia="Times New Roman" w:cs="Times New Roman"/>
                <w:sz w:val="25"/>
                <w:szCs w:val="25"/>
              </w:rPr>
              <w:t>Volkelt</w:t>
            </w:r>
            <w:r>
              <w:rPr>
                <w:rFonts w:ascii="Times New Roman" w:hAnsi="Times New Roman" w:eastAsia="Times New Roman" w:cs="Times New Roman"/>
                <w:sz w:val="25"/>
                <w:szCs w:val="25"/>
                <w:spacing w:val="29"/>
              </w:rPr>
              <w:t xml:space="preserve">  </w:t>
            </w:r>
            <w:r>
              <w:rPr>
                <w:rFonts w:ascii="KaiTi" w:hAnsi="KaiTi" w:eastAsia="KaiTi" w:cs="KaiTi"/>
                <w:sz w:val="25"/>
                <w:szCs w:val="25"/>
                <w:spacing w:val="8"/>
              </w:rPr>
              <w:t>讲</w:t>
            </w:r>
            <w:r>
              <w:rPr>
                <w:rFonts w:ascii="KaiTi" w:hAnsi="KaiTi" w:eastAsia="KaiTi" w:cs="KaiTi"/>
                <w:sz w:val="25"/>
                <w:szCs w:val="25"/>
                <w:spacing w:val="-56"/>
              </w:rPr>
              <w:t xml:space="preserve"> </w:t>
            </w:r>
            <w:r>
              <w:rPr>
                <w:rFonts w:ascii="KaiTi" w:hAnsi="KaiTi" w:eastAsia="KaiTi" w:cs="KaiTi"/>
                <w:sz w:val="25"/>
                <w:szCs w:val="25"/>
                <w:spacing w:val="8"/>
              </w:rPr>
              <w:t>)</w:t>
            </w:r>
          </w:p>
        </w:tc>
        <w:tc>
          <w:tcPr>
            <w:tcW w:w="1300" w:type="dxa"/>
            <w:vAlign w:val="top"/>
          </w:tcPr>
          <w:p>
            <w:pPr>
              <w:spacing w:before="190" w:line="192" w:lineRule="auto"/>
              <w:jc w:val="right"/>
              <w:rPr>
                <w:rFonts w:ascii="Times New Roman" w:hAnsi="Times New Roman" w:eastAsia="Times New Roman" w:cs="Times New Roman"/>
                <w:sz w:val="25"/>
                <w:szCs w:val="25"/>
              </w:rPr>
            </w:pPr>
            <w:r>
              <w:rPr>
                <w:rFonts w:ascii="Times New Roman" w:hAnsi="Times New Roman" w:eastAsia="Times New Roman" w:cs="Times New Roman"/>
                <w:sz w:val="25"/>
                <w:szCs w:val="25"/>
                <w:spacing w:val="-4"/>
              </w:rPr>
              <w:t>1910/1911</w:t>
            </w:r>
          </w:p>
        </w:tc>
      </w:tr>
      <w:tr>
        <w:trPr>
          <w:trHeight w:val="540" w:hRule="atLeast"/>
        </w:trPr>
        <w:tc>
          <w:tcPr>
            <w:tcW w:w="6340" w:type="dxa"/>
            <w:vAlign w:val="top"/>
          </w:tcPr>
          <w:p>
            <w:pPr>
              <w:spacing w:before="137" w:line="212" w:lineRule="auto"/>
              <w:rPr>
                <w:rFonts w:ascii="KaiTi" w:hAnsi="KaiTi" w:eastAsia="KaiTi" w:cs="KaiTi"/>
                <w:sz w:val="25"/>
                <w:szCs w:val="25"/>
              </w:rPr>
            </w:pPr>
            <w:r>
              <w:rPr>
                <w:rFonts w:ascii="KaiTi" w:hAnsi="KaiTi" w:eastAsia="KaiTi" w:cs="KaiTi"/>
                <w:sz w:val="25"/>
                <w:szCs w:val="25"/>
                <w:spacing w:val="18"/>
              </w:rPr>
              <w:t>心理学实验(三部分)</w:t>
            </w:r>
            <w:r>
              <w:rPr>
                <w:rFonts w:ascii="Times New Roman" w:hAnsi="Times New Roman" w:eastAsia="Times New Roman" w:cs="Times New Roman"/>
                <w:sz w:val="25"/>
                <w:szCs w:val="25"/>
                <w:spacing w:val="18"/>
              </w:rPr>
              <w:t>(</w:t>
            </w:r>
            <w:r>
              <w:rPr>
                <w:rFonts w:ascii="Times New Roman" w:hAnsi="Times New Roman" w:eastAsia="Times New Roman" w:cs="Times New Roman"/>
                <w:sz w:val="25"/>
                <w:szCs w:val="25"/>
              </w:rPr>
              <w:t>Wundt</w:t>
            </w:r>
            <w:r>
              <w:rPr>
                <w:rFonts w:ascii="Times New Roman" w:hAnsi="Times New Roman" w:eastAsia="Times New Roman" w:cs="Times New Roman"/>
                <w:sz w:val="25"/>
                <w:szCs w:val="25"/>
                <w:spacing w:val="18"/>
              </w:rPr>
              <w:t xml:space="preserve">   </w:t>
            </w:r>
            <w:r>
              <w:rPr>
                <w:rFonts w:ascii="KaiTi" w:hAnsi="KaiTi" w:eastAsia="KaiTi" w:cs="KaiTi"/>
                <w:sz w:val="25"/>
                <w:szCs w:val="25"/>
                <w:spacing w:val="18"/>
              </w:rPr>
              <w:t>讲</w:t>
            </w:r>
            <w:r>
              <w:rPr>
                <w:rFonts w:ascii="KaiTi" w:hAnsi="KaiTi" w:eastAsia="KaiTi" w:cs="KaiTi"/>
                <w:sz w:val="25"/>
                <w:szCs w:val="25"/>
                <w:spacing w:val="-15"/>
              </w:rPr>
              <w:t xml:space="preserve"> </w:t>
            </w:r>
            <w:r>
              <w:rPr>
                <w:rFonts w:ascii="KaiTi" w:hAnsi="KaiTi" w:eastAsia="KaiTi" w:cs="KaiTi"/>
                <w:sz w:val="25"/>
                <w:szCs w:val="25"/>
                <w:spacing w:val="18"/>
              </w:rPr>
              <w:t>)</w:t>
            </w:r>
          </w:p>
        </w:tc>
        <w:tc>
          <w:tcPr>
            <w:tcW w:w="1300" w:type="dxa"/>
            <w:vAlign w:val="top"/>
          </w:tcPr>
          <w:p>
            <w:pPr>
              <w:spacing w:before="205" w:line="192" w:lineRule="auto"/>
              <w:jc w:val="right"/>
              <w:rPr>
                <w:rFonts w:ascii="Times New Roman" w:hAnsi="Times New Roman" w:eastAsia="Times New Roman" w:cs="Times New Roman"/>
                <w:sz w:val="25"/>
                <w:szCs w:val="25"/>
              </w:rPr>
            </w:pPr>
            <w:r>
              <w:rPr>
                <w:rFonts w:ascii="Times New Roman" w:hAnsi="Times New Roman" w:eastAsia="Times New Roman" w:cs="Times New Roman"/>
                <w:sz w:val="25"/>
                <w:szCs w:val="25"/>
                <w:spacing w:val="-4"/>
              </w:rPr>
              <w:t>1910/1911</w:t>
            </w:r>
          </w:p>
        </w:tc>
      </w:tr>
      <w:tr>
        <w:trPr>
          <w:trHeight w:val="545" w:hRule="atLeast"/>
        </w:trPr>
        <w:tc>
          <w:tcPr>
            <w:tcW w:w="6340" w:type="dxa"/>
            <w:vAlign w:val="top"/>
          </w:tcPr>
          <w:p>
            <w:pPr>
              <w:spacing w:before="137" w:line="212" w:lineRule="auto"/>
              <w:rPr>
                <w:rFonts w:ascii="KaiTi" w:hAnsi="KaiTi" w:eastAsia="KaiTi" w:cs="KaiTi"/>
                <w:sz w:val="25"/>
                <w:szCs w:val="25"/>
              </w:rPr>
            </w:pPr>
            <w:r>
              <w:rPr>
                <w:rFonts w:ascii="KaiTi" w:hAnsi="KaiTi" w:eastAsia="KaiTi" w:cs="KaiTi"/>
                <w:sz w:val="25"/>
                <w:szCs w:val="25"/>
                <w:spacing w:val="11"/>
              </w:rPr>
              <w:t>民族心理学</w:t>
            </w:r>
            <w:r>
              <w:rPr>
                <w:rFonts w:ascii="Times New Roman" w:hAnsi="Times New Roman" w:eastAsia="Times New Roman" w:cs="Times New Roman"/>
                <w:sz w:val="25"/>
                <w:szCs w:val="25"/>
                <w:spacing w:val="11"/>
              </w:rPr>
              <w:t>(</w:t>
            </w:r>
            <w:r>
              <w:rPr>
                <w:rFonts w:ascii="Times New Roman" w:hAnsi="Times New Roman" w:eastAsia="Times New Roman" w:cs="Times New Roman"/>
                <w:sz w:val="25"/>
                <w:szCs w:val="25"/>
              </w:rPr>
              <w:t>Wundt</w:t>
            </w:r>
            <w:r>
              <w:rPr>
                <w:rFonts w:ascii="Times New Roman" w:hAnsi="Times New Roman" w:eastAsia="Times New Roman" w:cs="Times New Roman"/>
                <w:sz w:val="25"/>
                <w:szCs w:val="25"/>
                <w:spacing w:val="13"/>
              </w:rPr>
              <w:t xml:space="preserve">   </w:t>
            </w:r>
            <w:r>
              <w:rPr>
                <w:rFonts w:ascii="KaiTi" w:hAnsi="KaiTi" w:eastAsia="KaiTi" w:cs="KaiTi"/>
                <w:sz w:val="25"/>
                <w:szCs w:val="25"/>
                <w:spacing w:val="11"/>
              </w:rPr>
              <w:t>讲</w:t>
            </w:r>
            <w:r>
              <w:rPr>
                <w:rFonts w:ascii="KaiTi" w:hAnsi="KaiTi" w:eastAsia="KaiTi" w:cs="KaiTi"/>
                <w:sz w:val="25"/>
                <w:szCs w:val="25"/>
                <w:spacing w:val="-34"/>
              </w:rPr>
              <w:t xml:space="preserve"> </w:t>
            </w:r>
            <w:r>
              <w:rPr>
                <w:rFonts w:ascii="KaiTi" w:hAnsi="KaiTi" w:eastAsia="KaiTi" w:cs="KaiTi"/>
                <w:sz w:val="25"/>
                <w:szCs w:val="25"/>
                <w:spacing w:val="11"/>
              </w:rPr>
              <w:t>)</w:t>
            </w:r>
          </w:p>
        </w:tc>
        <w:tc>
          <w:tcPr>
            <w:tcW w:w="1300" w:type="dxa"/>
            <w:vAlign w:val="top"/>
          </w:tcPr>
          <w:p>
            <w:pPr>
              <w:spacing w:before="195" w:line="192" w:lineRule="auto"/>
              <w:jc w:val="right"/>
              <w:rPr>
                <w:rFonts w:ascii="Times New Roman" w:hAnsi="Times New Roman" w:eastAsia="Times New Roman" w:cs="Times New Roman"/>
                <w:sz w:val="25"/>
                <w:szCs w:val="25"/>
              </w:rPr>
            </w:pPr>
            <w:r>
              <w:rPr>
                <w:rFonts w:ascii="Times New Roman" w:hAnsi="Times New Roman" w:eastAsia="Times New Roman" w:cs="Times New Roman"/>
                <w:sz w:val="25"/>
                <w:szCs w:val="25"/>
                <w:spacing w:val="-4"/>
              </w:rPr>
              <w:t>1910/1911</w:t>
            </w:r>
          </w:p>
        </w:tc>
      </w:tr>
      <w:tr>
        <w:trPr>
          <w:trHeight w:val="565" w:hRule="atLeast"/>
        </w:trPr>
        <w:tc>
          <w:tcPr>
            <w:tcW w:w="6340" w:type="dxa"/>
            <w:vAlign w:val="top"/>
          </w:tcPr>
          <w:p>
            <w:pPr>
              <w:spacing w:before="142" w:line="212" w:lineRule="auto"/>
              <w:rPr>
                <w:rFonts w:ascii="KaiTi" w:hAnsi="KaiTi" w:eastAsia="KaiTi" w:cs="KaiTi"/>
                <w:sz w:val="25"/>
                <w:szCs w:val="25"/>
              </w:rPr>
            </w:pPr>
            <w:r>
              <w:rPr>
                <w:rFonts w:ascii="KaiTi" w:hAnsi="KaiTi" w:eastAsia="KaiTi" w:cs="KaiTi"/>
                <w:sz w:val="25"/>
                <w:szCs w:val="25"/>
                <w:spacing w:val="17"/>
              </w:rPr>
              <w:t>现代德语语法与心理学基础</w:t>
            </w:r>
            <w:r>
              <w:rPr>
                <w:rFonts w:ascii="Times New Roman" w:hAnsi="Times New Roman" w:eastAsia="Times New Roman" w:cs="Times New Roman"/>
                <w:sz w:val="25"/>
                <w:szCs w:val="25"/>
                <w:spacing w:val="17"/>
              </w:rPr>
              <w:t>(</w:t>
            </w:r>
            <w:r>
              <w:rPr>
                <w:rFonts w:ascii="Times New Roman" w:hAnsi="Times New Roman" w:eastAsia="Times New Roman" w:cs="Times New Roman"/>
                <w:sz w:val="25"/>
                <w:szCs w:val="25"/>
              </w:rPr>
              <w:t>Dittrich</w:t>
            </w:r>
            <w:r>
              <w:rPr>
                <w:rFonts w:ascii="Times New Roman" w:hAnsi="Times New Roman" w:eastAsia="Times New Roman" w:cs="Times New Roman"/>
                <w:sz w:val="25"/>
                <w:szCs w:val="25"/>
                <w:spacing w:val="17"/>
              </w:rPr>
              <w:t xml:space="preserve">   </w:t>
            </w:r>
            <w:r>
              <w:rPr>
                <w:rFonts w:ascii="KaiTi" w:hAnsi="KaiTi" w:eastAsia="KaiTi" w:cs="KaiTi"/>
                <w:sz w:val="25"/>
                <w:szCs w:val="25"/>
                <w:spacing w:val="17"/>
              </w:rPr>
              <w:t>讲</w:t>
            </w:r>
            <w:r>
              <w:rPr>
                <w:rFonts w:ascii="KaiTi" w:hAnsi="KaiTi" w:eastAsia="KaiTi" w:cs="KaiTi"/>
                <w:sz w:val="25"/>
                <w:szCs w:val="25"/>
                <w:spacing w:val="-21"/>
              </w:rPr>
              <w:t xml:space="preserve"> </w:t>
            </w:r>
            <w:r>
              <w:rPr>
                <w:rFonts w:ascii="KaiTi" w:hAnsi="KaiTi" w:eastAsia="KaiTi" w:cs="KaiTi"/>
                <w:sz w:val="25"/>
                <w:szCs w:val="25"/>
                <w:spacing w:val="17"/>
              </w:rPr>
              <w:t>)</w:t>
            </w:r>
          </w:p>
        </w:tc>
        <w:tc>
          <w:tcPr>
            <w:tcW w:w="1300" w:type="dxa"/>
            <w:vAlign w:val="top"/>
          </w:tcPr>
          <w:p>
            <w:pPr>
              <w:spacing w:before="210" w:line="192" w:lineRule="auto"/>
              <w:jc w:val="right"/>
              <w:rPr>
                <w:rFonts w:ascii="Times New Roman" w:hAnsi="Times New Roman" w:eastAsia="Times New Roman" w:cs="Times New Roman"/>
                <w:sz w:val="25"/>
                <w:szCs w:val="25"/>
              </w:rPr>
            </w:pPr>
            <w:r>
              <w:rPr>
                <w:rFonts w:ascii="Times New Roman" w:hAnsi="Times New Roman" w:eastAsia="Times New Roman" w:cs="Times New Roman"/>
                <w:sz w:val="25"/>
                <w:szCs w:val="25"/>
                <w:spacing w:val="-4"/>
              </w:rPr>
              <w:t>1910/1911</w:t>
            </w:r>
          </w:p>
        </w:tc>
      </w:tr>
      <w:tr>
        <w:trPr>
          <w:trHeight w:val="571" w:hRule="atLeast"/>
        </w:trPr>
        <w:tc>
          <w:tcPr>
            <w:tcW w:w="6340" w:type="dxa"/>
            <w:vAlign w:val="top"/>
          </w:tcPr>
          <w:p>
            <w:pPr>
              <w:spacing w:before="157" w:line="212" w:lineRule="auto"/>
              <w:rPr>
                <w:rFonts w:ascii="KaiTi" w:hAnsi="KaiTi" w:eastAsia="KaiTi" w:cs="KaiTi"/>
                <w:sz w:val="25"/>
                <w:szCs w:val="25"/>
              </w:rPr>
            </w:pPr>
            <w:r>
              <w:rPr>
                <w:rFonts w:ascii="KaiTi" w:hAnsi="KaiTi" w:eastAsia="KaiTi" w:cs="KaiTi"/>
                <w:sz w:val="25"/>
                <w:szCs w:val="25"/>
                <w:spacing w:val="9"/>
              </w:rPr>
              <w:t>古典时期的德国文明</w:t>
            </w:r>
            <w:r>
              <w:rPr>
                <w:rFonts w:ascii="Times New Roman" w:hAnsi="Times New Roman" w:eastAsia="Times New Roman" w:cs="Times New Roman"/>
                <w:sz w:val="25"/>
                <w:szCs w:val="25"/>
                <w:spacing w:val="9"/>
              </w:rPr>
              <w:t>(</w:t>
            </w:r>
            <w:r>
              <w:rPr>
                <w:rFonts w:ascii="Times New Roman" w:hAnsi="Times New Roman" w:eastAsia="Times New Roman" w:cs="Times New Roman"/>
                <w:sz w:val="25"/>
                <w:szCs w:val="25"/>
              </w:rPr>
              <w:t>Lamprecht</w:t>
            </w:r>
            <w:r>
              <w:rPr>
                <w:rFonts w:ascii="Times New Roman" w:hAnsi="Times New Roman" w:eastAsia="Times New Roman" w:cs="Times New Roman"/>
                <w:sz w:val="25"/>
                <w:szCs w:val="25"/>
                <w:spacing w:val="19"/>
              </w:rPr>
              <w:t xml:space="preserve">   </w:t>
            </w:r>
            <w:r>
              <w:rPr>
                <w:rFonts w:ascii="KaiTi" w:hAnsi="KaiTi" w:eastAsia="KaiTi" w:cs="KaiTi"/>
                <w:sz w:val="25"/>
                <w:szCs w:val="25"/>
                <w:spacing w:val="9"/>
              </w:rPr>
              <w:t>讲</w:t>
            </w:r>
            <w:r>
              <w:rPr>
                <w:rFonts w:ascii="KaiTi" w:hAnsi="KaiTi" w:eastAsia="KaiTi" w:cs="KaiTi"/>
                <w:sz w:val="25"/>
                <w:szCs w:val="25"/>
                <w:spacing w:val="-55"/>
              </w:rPr>
              <w:t xml:space="preserve"> </w:t>
            </w:r>
            <w:r>
              <w:rPr>
                <w:rFonts w:ascii="KaiTi" w:hAnsi="KaiTi" w:eastAsia="KaiTi" w:cs="KaiTi"/>
                <w:sz w:val="25"/>
                <w:szCs w:val="25"/>
                <w:spacing w:val="9"/>
              </w:rPr>
              <w:t>)</w:t>
            </w:r>
          </w:p>
        </w:tc>
        <w:tc>
          <w:tcPr>
            <w:tcW w:w="1300" w:type="dxa"/>
            <w:vAlign w:val="top"/>
          </w:tcPr>
          <w:p>
            <w:pPr>
              <w:ind w:left="260"/>
              <w:spacing w:before="22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1911</w:t>
            </w:r>
          </w:p>
        </w:tc>
      </w:tr>
      <w:tr>
        <w:trPr>
          <w:trHeight w:val="538" w:hRule="atLeast"/>
        </w:trPr>
        <w:tc>
          <w:tcPr>
            <w:tcW w:w="6340" w:type="dxa"/>
            <w:vAlign w:val="top"/>
          </w:tcPr>
          <w:p>
            <w:pPr>
              <w:pStyle w:val="TableText"/>
              <w:spacing w:before="147" w:line="222" w:lineRule="auto"/>
              <w:rPr>
                <w:rFonts w:ascii="KaiTi" w:hAnsi="KaiTi" w:eastAsia="KaiTi" w:cs="KaiTi"/>
              </w:rPr>
            </w:pPr>
            <w:r>
              <w:rPr>
                <w:rFonts w:ascii="KaiTi" w:hAnsi="KaiTi" w:eastAsia="KaiTi" w:cs="KaiTi"/>
                <w:spacing w:val="9"/>
              </w:rPr>
              <w:t>专制主义时期的德国文明史</w:t>
            </w:r>
            <w:r>
              <w:rPr>
                <w:spacing w:val="9"/>
              </w:rPr>
              <w:t>(</w:t>
            </w:r>
            <w:r>
              <w:rPr/>
              <w:t>Lamprecht</w:t>
            </w:r>
            <w:r>
              <w:rPr>
                <w:spacing w:val="100"/>
              </w:rPr>
              <w:t xml:space="preserve"> </w:t>
            </w:r>
            <w:r>
              <w:rPr>
                <w:rFonts w:ascii="KaiTi" w:hAnsi="KaiTi" w:eastAsia="KaiTi" w:cs="KaiTi"/>
                <w:spacing w:val="9"/>
              </w:rPr>
              <w:t>讲</w:t>
            </w:r>
            <w:r>
              <w:rPr>
                <w:rFonts w:ascii="KaiTi" w:hAnsi="KaiTi" w:eastAsia="KaiTi" w:cs="KaiTi"/>
                <w:spacing w:val="-36"/>
              </w:rPr>
              <w:t xml:space="preserve"> </w:t>
            </w:r>
            <w:r>
              <w:rPr>
                <w:rFonts w:ascii="KaiTi" w:hAnsi="KaiTi" w:eastAsia="KaiTi" w:cs="KaiTi"/>
                <w:spacing w:val="9"/>
              </w:rPr>
              <w:t>)</w:t>
            </w:r>
          </w:p>
        </w:tc>
        <w:tc>
          <w:tcPr>
            <w:tcW w:w="1300" w:type="dxa"/>
            <w:vAlign w:val="top"/>
          </w:tcPr>
          <w:p>
            <w:pPr>
              <w:spacing w:before="154" w:line="192" w:lineRule="auto"/>
              <w:jc w:val="right"/>
              <w:rPr>
                <w:rFonts w:ascii="Times New Roman" w:hAnsi="Times New Roman" w:eastAsia="Times New Roman" w:cs="Times New Roman"/>
                <w:sz w:val="25"/>
                <w:szCs w:val="25"/>
              </w:rPr>
            </w:pPr>
            <w:r>
              <w:rPr>
                <w:rFonts w:ascii="Times New Roman" w:hAnsi="Times New Roman" w:eastAsia="Times New Roman" w:cs="Times New Roman"/>
                <w:sz w:val="25"/>
                <w:szCs w:val="25"/>
                <w:spacing w:val="-4"/>
              </w:rPr>
              <w:t>1910/1911</w:t>
            </w:r>
          </w:p>
        </w:tc>
      </w:tr>
      <w:tr>
        <w:trPr>
          <w:trHeight w:val="514" w:hRule="atLeast"/>
        </w:trPr>
        <w:tc>
          <w:tcPr>
            <w:tcW w:w="6340" w:type="dxa"/>
            <w:vAlign w:val="top"/>
          </w:tcPr>
          <w:p>
            <w:pPr>
              <w:pStyle w:val="TableText"/>
              <w:spacing w:before="130" w:line="224" w:lineRule="auto"/>
              <w:rPr>
                <w:rFonts w:ascii="KaiTi" w:hAnsi="KaiTi" w:eastAsia="KaiTi" w:cs="KaiTi"/>
              </w:rPr>
            </w:pPr>
            <w:r>
              <w:rPr>
                <w:rFonts w:ascii="KaiTi" w:hAnsi="KaiTi" w:eastAsia="KaiTi" w:cs="KaiTi"/>
                <w:spacing w:val="9"/>
              </w:rPr>
              <w:t>文化的起源与原始形态</w:t>
            </w:r>
            <w:r>
              <w:rPr>
                <w:spacing w:val="9"/>
              </w:rPr>
              <w:t>(</w:t>
            </w:r>
            <w:r>
              <w:rPr/>
              <w:t>Weule</w:t>
            </w:r>
            <w:r>
              <w:rPr>
                <w:spacing w:val="88"/>
              </w:rPr>
              <w:t xml:space="preserve"> </w:t>
            </w:r>
            <w:r>
              <w:rPr>
                <w:rFonts w:ascii="KaiTi" w:hAnsi="KaiTi" w:eastAsia="KaiTi" w:cs="KaiTi"/>
                <w:spacing w:val="9"/>
              </w:rPr>
              <w:t>讲</w:t>
            </w:r>
            <w:r>
              <w:rPr>
                <w:rFonts w:ascii="KaiTi" w:hAnsi="KaiTi" w:eastAsia="KaiTi" w:cs="KaiTi"/>
                <w:spacing w:val="-46"/>
              </w:rPr>
              <w:t xml:space="preserve"> </w:t>
            </w:r>
            <w:r>
              <w:rPr>
                <w:rFonts w:ascii="KaiTi" w:hAnsi="KaiTi" w:eastAsia="KaiTi" w:cs="KaiTi"/>
                <w:spacing w:val="9"/>
              </w:rPr>
              <w:t>)</w:t>
            </w:r>
          </w:p>
        </w:tc>
        <w:tc>
          <w:tcPr>
            <w:tcW w:w="1300" w:type="dxa"/>
            <w:vAlign w:val="top"/>
          </w:tcPr>
          <w:p>
            <w:pPr>
              <w:spacing w:before="156" w:line="192" w:lineRule="auto"/>
              <w:jc w:val="right"/>
              <w:rPr>
                <w:rFonts w:ascii="Times New Roman" w:hAnsi="Times New Roman" w:eastAsia="Times New Roman" w:cs="Times New Roman"/>
                <w:sz w:val="25"/>
                <w:szCs w:val="25"/>
              </w:rPr>
            </w:pPr>
            <w:r>
              <w:rPr>
                <w:rFonts w:ascii="Times New Roman" w:hAnsi="Times New Roman" w:eastAsia="Times New Roman" w:cs="Times New Roman"/>
                <w:sz w:val="25"/>
                <w:szCs w:val="25"/>
                <w:spacing w:val="-4"/>
              </w:rPr>
              <w:t>1910/1911</w:t>
            </w:r>
          </w:p>
        </w:tc>
      </w:tr>
      <w:tr>
        <w:trPr>
          <w:trHeight w:val="532" w:hRule="atLeast"/>
        </w:trPr>
        <w:tc>
          <w:tcPr>
            <w:tcW w:w="6340" w:type="dxa"/>
            <w:vAlign w:val="top"/>
          </w:tcPr>
          <w:p>
            <w:pPr>
              <w:spacing w:before="124" w:line="212" w:lineRule="auto"/>
              <w:rPr>
                <w:rFonts w:ascii="KaiTi" w:hAnsi="KaiTi" w:eastAsia="KaiTi" w:cs="KaiTi"/>
                <w:sz w:val="25"/>
                <w:szCs w:val="25"/>
              </w:rPr>
            </w:pPr>
            <w:r>
              <w:rPr>
                <w:rFonts w:ascii="KaiTi" w:hAnsi="KaiTi" w:eastAsia="KaiTi" w:cs="KaiTi"/>
                <w:sz w:val="25"/>
                <w:szCs w:val="25"/>
                <w:spacing w:val="23"/>
              </w:rPr>
              <w:t>舞台艺术从15~20世纪的发展</w:t>
            </w:r>
            <w:r>
              <w:rPr>
                <w:rFonts w:ascii="Times New Roman" w:hAnsi="Times New Roman" w:eastAsia="Times New Roman" w:cs="Times New Roman"/>
                <w:sz w:val="25"/>
                <w:szCs w:val="25"/>
                <w:spacing w:val="23"/>
              </w:rPr>
              <w:t>(</w:t>
            </w:r>
            <w:r>
              <w:rPr>
                <w:rFonts w:ascii="Times New Roman" w:hAnsi="Times New Roman" w:eastAsia="Times New Roman" w:cs="Times New Roman"/>
                <w:sz w:val="25"/>
                <w:szCs w:val="25"/>
              </w:rPr>
              <w:t>Koster</w:t>
            </w:r>
            <w:r>
              <w:rPr>
                <w:rFonts w:ascii="Times New Roman" w:hAnsi="Times New Roman" w:eastAsia="Times New Roman" w:cs="Times New Roman"/>
                <w:sz w:val="25"/>
                <w:szCs w:val="25"/>
                <w:spacing w:val="23"/>
              </w:rPr>
              <w:t xml:space="preserve">  </w:t>
            </w:r>
            <w:r>
              <w:rPr>
                <w:rFonts w:ascii="KaiTi" w:hAnsi="KaiTi" w:eastAsia="KaiTi" w:cs="KaiTi"/>
                <w:sz w:val="25"/>
                <w:szCs w:val="25"/>
                <w:spacing w:val="23"/>
              </w:rPr>
              <w:t>讲</w:t>
            </w:r>
            <w:r>
              <w:rPr>
                <w:rFonts w:ascii="KaiTi" w:hAnsi="KaiTi" w:eastAsia="KaiTi" w:cs="KaiTi"/>
                <w:sz w:val="25"/>
                <w:szCs w:val="25"/>
                <w:spacing w:val="-26"/>
              </w:rPr>
              <w:t xml:space="preserve"> </w:t>
            </w:r>
            <w:r>
              <w:rPr>
                <w:rFonts w:ascii="KaiTi" w:hAnsi="KaiTi" w:eastAsia="KaiTi" w:cs="KaiTi"/>
                <w:sz w:val="25"/>
                <w:szCs w:val="25"/>
                <w:spacing w:val="23"/>
              </w:rPr>
              <w:t>)</w:t>
            </w:r>
          </w:p>
        </w:tc>
        <w:tc>
          <w:tcPr>
            <w:tcW w:w="1300" w:type="dxa"/>
            <w:vAlign w:val="top"/>
          </w:tcPr>
          <w:p>
            <w:pPr>
              <w:ind w:left="260"/>
              <w:spacing w:before="246"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1911</w:t>
            </w:r>
          </w:p>
        </w:tc>
      </w:tr>
      <w:tr>
        <w:trPr>
          <w:trHeight w:val="550" w:hRule="atLeast"/>
        </w:trPr>
        <w:tc>
          <w:tcPr>
            <w:tcW w:w="6340" w:type="dxa"/>
            <w:vAlign w:val="top"/>
          </w:tcPr>
          <w:p>
            <w:pPr>
              <w:spacing w:before="142" w:line="212" w:lineRule="auto"/>
              <w:rPr>
                <w:rFonts w:ascii="KaiTi" w:hAnsi="KaiTi" w:eastAsia="KaiTi" w:cs="KaiTi"/>
                <w:sz w:val="25"/>
                <w:szCs w:val="25"/>
              </w:rPr>
            </w:pPr>
            <w:r>
              <w:rPr>
                <w:rFonts w:ascii="KaiTi" w:hAnsi="KaiTi" w:eastAsia="KaiTi" w:cs="KaiTi"/>
                <w:sz w:val="25"/>
                <w:szCs w:val="25"/>
                <w:spacing w:val="2"/>
              </w:rPr>
              <w:t>美学</w:t>
            </w:r>
            <w:r>
              <w:rPr>
                <w:rFonts w:ascii="Times New Roman" w:hAnsi="Times New Roman" w:eastAsia="Times New Roman" w:cs="Times New Roman"/>
                <w:sz w:val="25"/>
                <w:szCs w:val="25"/>
                <w:spacing w:val="2"/>
              </w:rPr>
              <w:t>(</w:t>
            </w:r>
            <w:r>
              <w:rPr>
                <w:rFonts w:ascii="Times New Roman" w:hAnsi="Times New Roman" w:eastAsia="Times New Roman" w:cs="Times New Roman"/>
                <w:sz w:val="25"/>
                <w:szCs w:val="25"/>
              </w:rPr>
              <w:t>Volkelt</w:t>
            </w:r>
            <w:r>
              <w:rPr>
                <w:rFonts w:ascii="Times New Roman" w:hAnsi="Times New Roman" w:eastAsia="Times New Roman" w:cs="Times New Roman"/>
                <w:sz w:val="25"/>
                <w:szCs w:val="25"/>
                <w:spacing w:val="21"/>
              </w:rPr>
              <w:t xml:space="preserve">  </w:t>
            </w:r>
            <w:r>
              <w:rPr>
                <w:rFonts w:ascii="KaiTi" w:hAnsi="KaiTi" w:eastAsia="KaiTi" w:cs="KaiTi"/>
                <w:sz w:val="25"/>
                <w:szCs w:val="25"/>
                <w:spacing w:val="2"/>
              </w:rPr>
              <w:t>讲</w:t>
            </w:r>
            <w:r>
              <w:rPr>
                <w:rFonts w:ascii="KaiTi" w:hAnsi="KaiTi" w:eastAsia="KaiTi" w:cs="KaiTi"/>
                <w:sz w:val="25"/>
                <w:szCs w:val="25"/>
                <w:spacing w:val="-36"/>
              </w:rPr>
              <w:t xml:space="preserve"> </w:t>
            </w:r>
            <w:r>
              <w:rPr>
                <w:rFonts w:ascii="KaiTi" w:hAnsi="KaiTi" w:eastAsia="KaiTi" w:cs="KaiTi"/>
                <w:sz w:val="25"/>
                <w:szCs w:val="25"/>
                <w:spacing w:val="2"/>
              </w:rPr>
              <w:t>)</w:t>
            </w:r>
          </w:p>
        </w:tc>
        <w:tc>
          <w:tcPr>
            <w:tcW w:w="1300" w:type="dxa"/>
            <w:vAlign w:val="top"/>
          </w:tcPr>
          <w:p>
            <w:pPr>
              <w:spacing w:before="200" w:line="192" w:lineRule="auto"/>
              <w:jc w:val="right"/>
              <w:rPr>
                <w:rFonts w:ascii="Times New Roman" w:hAnsi="Times New Roman" w:eastAsia="Times New Roman" w:cs="Times New Roman"/>
                <w:sz w:val="25"/>
                <w:szCs w:val="25"/>
              </w:rPr>
            </w:pPr>
            <w:r>
              <w:rPr>
                <w:rFonts w:ascii="Times New Roman" w:hAnsi="Times New Roman" w:eastAsia="Times New Roman" w:cs="Times New Roman"/>
                <w:sz w:val="25"/>
                <w:szCs w:val="25"/>
                <w:spacing w:val="-4"/>
              </w:rPr>
              <w:t>1910/1911</w:t>
            </w:r>
          </w:p>
        </w:tc>
      </w:tr>
      <w:tr>
        <w:trPr>
          <w:trHeight w:val="545" w:hRule="atLeast"/>
        </w:trPr>
        <w:tc>
          <w:tcPr>
            <w:tcW w:w="6340" w:type="dxa"/>
            <w:vAlign w:val="top"/>
          </w:tcPr>
          <w:p>
            <w:pPr>
              <w:spacing w:before="142" w:line="212" w:lineRule="auto"/>
              <w:rPr>
                <w:rFonts w:ascii="KaiTi" w:hAnsi="KaiTi" w:eastAsia="KaiTi" w:cs="KaiTi"/>
                <w:sz w:val="25"/>
                <w:szCs w:val="25"/>
              </w:rPr>
            </w:pPr>
            <w:r>
              <w:rPr>
                <w:rFonts w:ascii="KaiTi" w:hAnsi="KaiTi" w:eastAsia="KaiTi" w:cs="KaiTi"/>
                <w:sz w:val="25"/>
                <w:szCs w:val="25"/>
                <w:spacing w:val="11"/>
              </w:rPr>
              <w:t>古典希腊雕塑艺术</w:t>
            </w:r>
            <w:r>
              <w:rPr>
                <w:rFonts w:ascii="Times New Roman" w:hAnsi="Times New Roman" w:eastAsia="Times New Roman" w:cs="Times New Roman"/>
                <w:sz w:val="25"/>
                <w:szCs w:val="25"/>
                <w:spacing w:val="11"/>
              </w:rPr>
              <w:t>(</w:t>
            </w:r>
            <w:r>
              <w:rPr>
                <w:rFonts w:ascii="Times New Roman" w:hAnsi="Times New Roman" w:eastAsia="Times New Roman" w:cs="Times New Roman"/>
                <w:sz w:val="25"/>
                <w:szCs w:val="25"/>
              </w:rPr>
              <w:t>Schreiber</w:t>
            </w:r>
            <w:r>
              <w:rPr>
                <w:rFonts w:ascii="Times New Roman" w:hAnsi="Times New Roman" w:eastAsia="Times New Roman" w:cs="Times New Roman"/>
                <w:sz w:val="25"/>
                <w:szCs w:val="25"/>
                <w:spacing w:val="11"/>
              </w:rPr>
              <w:t xml:space="preserve">   </w:t>
            </w:r>
            <w:r>
              <w:rPr>
                <w:rFonts w:ascii="KaiTi" w:hAnsi="KaiTi" w:eastAsia="KaiTi" w:cs="KaiTi"/>
                <w:sz w:val="25"/>
                <w:szCs w:val="25"/>
                <w:spacing w:val="11"/>
              </w:rPr>
              <w:t>讲</w:t>
            </w:r>
            <w:r>
              <w:rPr>
                <w:rFonts w:ascii="KaiTi" w:hAnsi="KaiTi" w:eastAsia="KaiTi" w:cs="KaiTi"/>
                <w:sz w:val="25"/>
                <w:szCs w:val="25"/>
                <w:spacing w:val="-49"/>
              </w:rPr>
              <w:t xml:space="preserve"> </w:t>
            </w:r>
            <w:r>
              <w:rPr>
                <w:rFonts w:ascii="KaiTi" w:hAnsi="KaiTi" w:eastAsia="KaiTi" w:cs="KaiTi"/>
                <w:sz w:val="25"/>
                <w:szCs w:val="25"/>
                <w:spacing w:val="11"/>
              </w:rPr>
              <w:t>)</w:t>
            </w:r>
          </w:p>
        </w:tc>
        <w:tc>
          <w:tcPr>
            <w:tcW w:w="1300" w:type="dxa"/>
            <w:vAlign w:val="top"/>
          </w:tcPr>
          <w:p>
            <w:pPr>
              <w:ind w:left="260"/>
              <w:spacing w:before="244"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1911</w:t>
            </w:r>
          </w:p>
        </w:tc>
      </w:tr>
      <w:tr>
        <w:trPr>
          <w:trHeight w:val="540" w:hRule="atLeast"/>
        </w:trPr>
        <w:tc>
          <w:tcPr>
            <w:tcW w:w="6340" w:type="dxa"/>
            <w:vAlign w:val="top"/>
          </w:tcPr>
          <w:p>
            <w:pPr>
              <w:spacing w:before="137" w:line="212" w:lineRule="auto"/>
              <w:rPr>
                <w:rFonts w:ascii="KaiTi" w:hAnsi="KaiTi" w:eastAsia="KaiTi" w:cs="KaiTi"/>
                <w:sz w:val="25"/>
                <w:szCs w:val="25"/>
              </w:rPr>
            </w:pPr>
            <w:r>
              <w:rPr>
                <w:rFonts w:ascii="KaiTi" w:hAnsi="KaiTi" w:eastAsia="KaiTi" w:cs="KaiTi"/>
                <w:sz w:val="25"/>
                <w:szCs w:val="25"/>
                <w:spacing w:val="8"/>
              </w:rPr>
              <w:t>罗马式的建筑学与雕塑</w:t>
            </w:r>
            <w:r>
              <w:rPr>
                <w:rFonts w:ascii="Times New Roman" w:hAnsi="Times New Roman" w:eastAsia="Times New Roman" w:cs="Times New Roman"/>
                <w:sz w:val="25"/>
                <w:szCs w:val="25"/>
                <w:spacing w:val="8"/>
              </w:rPr>
              <w:t>(</w:t>
            </w:r>
            <w:r>
              <w:rPr>
                <w:rFonts w:ascii="Times New Roman" w:hAnsi="Times New Roman" w:eastAsia="Times New Roman" w:cs="Times New Roman"/>
                <w:sz w:val="25"/>
                <w:szCs w:val="25"/>
              </w:rPr>
              <w:t>Eckstadt</w:t>
            </w:r>
            <w:r>
              <w:rPr>
                <w:rFonts w:ascii="Times New Roman" w:hAnsi="Times New Roman" w:eastAsia="Times New Roman" w:cs="Times New Roman"/>
                <w:sz w:val="25"/>
                <w:szCs w:val="25"/>
                <w:spacing w:val="8"/>
              </w:rPr>
              <w:t xml:space="preserve">   </w:t>
            </w:r>
            <w:r>
              <w:rPr>
                <w:rFonts w:ascii="KaiTi" w:hAnsi="KaiTi" w:eastAsia="KaiTi" w:cs="KaiTi"/>
                <w:sz w:val="25"/>
                <w:szCs w:val="25"/>
                <w:spacing w:val="8"/>
              </w:rPr>
              <w:t>讲</w:t>
            </w:r>
            <w:r>
              <w:rPr>
                <w:rFonts w:ascii="KaiTi" w:hAnsi="KaiTi" w:eastAsia="KaiTi" w:cs="KaiTi"/>
                <w:sz w:val="25"/>
                <w:szCs w:val="25"/>
                <w:spacing w:val="-46"/>
              </w:rPr>
              <w:t xml:space="preserve"> </w:t>
            </w:r>
            <w:r>
              <w:rPr>
                <w:rFonts w:ascii="KaiTi" w:hAnsi="KaiTi" w:eastAsia="KaiTi" w:cs="KaiTi"/>
                <w:sz w:val="25"/>
                <w:szCs w:val="25"/>
                <w:spacing w:val="8"/>
              </w:rPr>
              <w:t>)</w:t>
            </w:r>
          </w:p>
        </w:tc>
        <w:tc>
          <w:tcPr>
            <w:tcW w:w="1300" w:type="dxa"/>
            <w:vAlign w:val="top"/>
          </w:tcPr>
          <w:p>
            <w:pPr>
              <w:ind w:left="260"/>
              <w:spacing w:before="24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1911</w:t>
            </w:r>
          </w:p>
        </w:tc>
      </w:tr>
      <w:tr>
        <w:trPr>
          <w:trHeight w:val="540" w:hRule="atLeast"/>
        </w:trPr>
        <w:tc>
          <w:tcPr>
            <w:tcW w:w="6340" w:type="dxa"/>
            <w:vAlign w:val="top"/>
          </w:tcPr>
          <w:p>
            <w:pPr>
              <w:spacing w:before="137" w:line="212" w:lineRule="auto"/>
              <w:rPr>
                <w:rFonts w:ascii="KaiTi" w:hAnsi="KaiTi" w:eastAsia="KaiTi" w:cs="KaiTi"/>
                <w:sz w:val="25"/>
                <w:szCs w:val="25"/>
              </w:rPr>
            </w:pPr>
            <w:r>
              <w:rPr>
                <w:rFonts w:ascii="KaiTi" w:hAnsi="KaiTi" w:eastAsia="KaiTi" w:cs="KaiTi"/>
                <w:sz w:val="25"/>
                <w:szCs w:val="25"/>
                <w:spacing w:val="9"/>
              </w:rPr>
              <w:t>莱辛之</w:t>
            </w:r>
            <w:r>
              <w:rPr>
                <w:rFonts w:ascii="Times New Roman" w:hAnsi="Times New Roman" w:eastAsia="Times New Roman" w:cs="Times New Roman"/>
                <w:sz w:val="25"/>
                <w:szCs w:val="25"/>
              </w:rPr>
              <w:t>Laokoon</w:t>
            </w:r>
            <w:r>
              <w:rPr>
                <w:rFonts w:ascii="Times New Roman" w:hAnsi="Times New Roman" w:eastAsia="Times New Roman" w:cs="Times New Roman"/>
                <w:sz w:val="25"/>
                <w:szCs w:val="25"/>
                <w:spacing w:val="9"/>
              </w:rPr>
              <w:t>:   </w:t>
            </w:r>
            <w:r>
              <w:rPr>
                <w:rFonts w:ascii="KaiTi" w:hAnsi="KaiTi" w:eastAsia="KaiTi" w:cs="KaiTi"/>
                <w:sz w:val="25"/>
                <w:szCs w:val="25"/>
                <w:spacing w:val="9"/>
              </w:rPr>
              <w:t>艺术对美学之贡献</w:t>
            </w:r>
            <w:r>
              <w:rPr>
                <w:rFonts w:ascii="Times New Roman" w:hAnsi="Times New Roman" w:eastAsia="Times New Roman" w:cs="Times New Roman"/>
                <w:sz w:val="25"/>
                <w:szCs w:val="25"/>
                <w:spacing w:val="9"/>
              </w:rPr>
              <w:t>(</w:t>
            </w:r>
            <w:r>
              <w:rPr>
                <w:rFonts w:ascii="Times New Roman" w:hAnsi="Times New Roman" w:eastAsia="Times New Roman" w:cs="Times New Roman"/>
                <w:sz w:val="25"/>
                <w:szCs w:val="25"/>
              </w:rPr>
              <w:t>Schmarsow</w:t>
            </w:r>
            <w:r>
              <w:rPr>
                <w:rFonts w:ascii="Times New Roman" w:hAnsi="Times New Roman" w:eastAsia="Times New Roman" w:cs="Times New Roman"/>
                <w:sz w:val="25"/>
                <w:szCs w:val="25"/>
                <w:spacing w:val="9"/>
              </w:rPr>
              <w:t xml:space="preserve">    </w:t>
            </w:r>
            <w:r>
              <w:rPr>
                <w:rFonts w:ascii="KaiTi" w:hAnsi="KaiTi" w:eastAsia="KaiTi" w:cs="KaiTi"/>
                <w:sz w:val="25"/>
                <w:szCs w:val="25"/>
                <w:spacing w:val="9"/>
              </w:rPr>
              <w:t>讲</w:t>
            </w:r>
            <w:r>
              <w:rPr>
                <w:rFonts w:ascii="KaiTi" w:hAnsi="KaiTi" w:eastAsia="KaiTi" w:cs="KaiTi"/>
                <w:sz w:val="25"/>
                <w:szCs w:val="25"/>
                <w:spacing w:val="-10"/>
              </w:rPr>
              <w:t xml:space="preserve"> </w:t>
            </w:r>
            <w:r>
              <w:rPr>
                <w:rFonts w:ascii="KaiTi" w:hAnsi="KaiTi" w:eastAsia="KaiTi" w:cs="KaiTi"/>
                <w:sz w:val="25"/>
                <w:szCs w:val="25"/>
                <w:spacing w:val="9"/>
              </w:rPr>
              <w:t>)</w:t>
            </w:r>
          </w:p>
        </w:tc>
        <w:tc>
          <w:tcPr>
            <w:tcW w:w="1300" w:type="dxa"/>
            <w:vAlign w:val="top"/>
          </w:tcPr>
          <w:p>
            <w:pPr>
              <w:ind w:left="260"/>
              <w:spacing w:before="25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1911</w:t>
            </w:r>
          </w:p>
        </w:tc>
      </w:tr>
      <w:tr>
        <w:trPr>
          <w:trHeight w:val="550" w:hRule="atLeast"/>
        </w:trPr>
        <w:tc>
          <w:tcPr>
            <w:tcW w:w="6340" w:type="dxa"/>
            <w:vAlign w:val="top"/>
          </w:tcPr>
          <w:p>
            <w:pPr>
              <w:spacing w:before="137" w:line="212" w:lineRule="auto"/>
              <w:rPr>
                <w:rFonts w:ascii="KaiTi" w:hAnsi="KaiTi" w:eastAsia="KaiTi" w:cs="KaiTi"/>
                <w:sz w:val="25"/>
                <w:szCs w:val="25"/>
              </w:rPr>
            </w:pPr>
            <w:r>
              <w:rPr>
                <w:rFonts w:ascii="KaiTi" w:hAnsi="KaiTi" w:eastAsia="KaiTi" w:cs="KaiTi"/>
                <w:sz w:val="25"/>
                <w:szCs w:val="25"/>
                <w:spacing w:val="13"/>
              </w:rPr>
              <w:t>古代荷兰绘画</w:t>
            </w:r>
            <w:r>
              <w:rPr>
                <w:rFonts w:ascii="Times New Roman" w:hAnsi="Times New Roman" w:eastAsia="Times New Roman" w:cs="Times New Roman"/>
                <w:sz w:val="25"/>
                <w:szCs w:val="25"/>
                <w:spacing w:val="13"/>
              </w:rPr>
              <w:t>(</w:t>
            </w:r>
            <w:r>
              <w:rPr>
                <w:rFonts w:ascii="Times New Roman" w:hAnsi="Times New Roman" w:eastAsia="Times New Roman" w:cs="Times New Roman"/>
                <w:sz w:val="25"/>
                <w:szCs w:val="25"/>
              </w:rPr>
              <w:t>Schmarsow</w:t>
            </w:r>
            <w:r>
              <w:rPr>
                <w:rFonts w:ascii="Times New Roman" w:hAnsi="Times New Roman" w:eastAsia="Times New Roman" w:cs="Times New Roman"/>
                <w:sz w:val="25"/>
                <w:szCs w:val="25"/>
                <w:spacing w:val="15"/>
              </w:rPr>
              <w:t xml:space="preserve">   </w:t>
            </w:r>
            <w:r>
              <w:rPr>
                <w:rFonts w:ascii="KaiTi" w:hAnsi="KaiTi" w:eastAsia="KaiTi" w:cs="KaiTi"/>
                <w:sz w:val="25"/>
                <w:szCs w:val="25"/>
                <w:spacing w:val="13"/>
              </w:rPr>
              <w:t>讲</w:t>
            </w:r>
            <w:r>
              <w:rPr>
                <w:rFonts w:ascii="KaiTi" w:hAnsi="KaiTi" w:eastAsia="KaiTi" w:cs="KaiTi"/>
                <w:sz w:val="25"/>
                <w:szCs w:val="25"/>
                <w:spacing w:val="-36"/>
              </w:rPr>
              <w:t xml:space="preserve"> </w:t>
            </w:r>
            <w:r>
              <w:rPr>
                <w:rFonts w:ascii="KaiTi" w:hAnsi="KaiTi" w:eastAsia="KaiTi" w:cs="KaiTi"/>
                <w:sz w:val="25"/>
                <w:szCs w:val="25"/>
                <w:spacing w:val="13"/>
              </w:rPr>
              <w:t>)</w:t>
            </w:r>
          </w:p>
        </w:tc>
        <w:tc>
          <w:tcPr>
            <w:tcW w:w="1300" w:type="dxa"/>
            <w:vAlign w:val="top"/>
          </w:tcPr>
          <w:p>
            <w:pPr>
              <w:ind w:left="260"/>
              <w:spacing w:before="25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1911</w:t>
            </w:r>
          </w:p>
        </w:tc>
      </w:tr>
      <w:tr>
        <w:trPr>
          <w:trHeight w:val="414" w:hRule="atLeast"/>
        </w:trPr>
        <w:tc>
          <w:tcPr>
            <w:tcW w:w="6340" w:type="dxa"/>
            <w:vAlign w:val="top"/>
          </w:tcPr>
          <w:p>
            <w:pPr>
              <w:spacing w:before="146" w:line="190" w:lineRule="auto"/>
              <w:rPr>
                <w:rFonts w:ascii="KaiTi" w:hAnsi="KaiTi" w:eastAsia="KaiTi" w:cs="KaiTi"/>
                <w:sz w:val="25"/>
                <w:szCs w:val="25"/>
              </w:rPr>
            </w:pPr>
            <w:r>
              <w:rPr>
                <w:rFonts w:ascii="KaiTi" w:hAnsi="KaiTi" w:eastAsia="KaiTi" w:cs="KaiTi"/>
                <w:sz w:val="25"/>
                <w:szCs w:val="25"/>
                <w:spacing w:val="6"/>
              </w:rPr>
              <w:t>歌德《浮士德》注解</w:t>
            </w:r>
            <w:r>
              <w:rPr>
                <w:rFonts w:ascii="Times New Roman" w:hAnsi="Times New Roman" w:eastAsia="Times New Roman" w:cs="Times New Roman"/>
                <w:sz w:val="25"/>
                <w:szCs w:val="25"/>
                <w:spacing w:val="6"/>
              </w:rPr>
              <w:t>(</w:t>
            </w:r>
            <w:r>
              <w:rPr>
                <w:rFonts w:ascii="Times New Roman" w:hAnsi="Times New Roman" w:eastAsia="Times New Roman" w:cs="Times New Roman"/>
                <w:sz w:val="25"/>
                <w:szCs w:val="25"/>
              </w:rPr>
              <w:t>Koster</w:t>
            </w:r>
            <w:r>
              <w:rPr>
                <w:rFonts w:ascii="Times New Roman" w:hAnsi="Times New Roman" w:eastAsia="Times New Roman" w:cs="Times New Roman"/>
                <w:sz w:val="25"/>
                <w:szCs w:val="25"/>
                <w:spacing w:val="31"/>
                <w:w w:val="101"/>
              </w:rPr>
              <w:t xml:space="preserve">  </w:t>
            </w:r>
            <w:r>
              <w:rPr>
                <w:rFonts w:ascii="KaiTi" w:hAnsi="KaiTi" w:eastAsia="KaiTi" w:cs="KaiTi"/>
                <w:sz w:val="25"/>
                <w:szCs w:val="25"/>
                <w:spacing w:val="6"/>
              </w:rPr>
              <w:t>讲</w:t>
            </w:r>
            <w:r>
              <w:rPr>
                <w:rFonts w:ascii="KaiTi" w:hAnsi="KaiTi" w:eastAsia="KaiTi" w:cs="KaiTi"/>
                <w:sz w:val="25"/>
                <w:szCs w:val="25"/>
                <w:spacing w:val="-36"/>
              </w:rPr>
              <w:t xml:space="preserve"> </w:t>
            </w:r>
            <w:r>
              <w:rPr>
                <w:rFonts w:ascii="KaiTi" w:hAnsi="KaiTi" w:eastAsia="KaiTi" w:cs="KaiTi"/>
                <w:sz w:val="25"/>
                <w:szCs w:val="25"/>
                <w:spacing w:val="6"/>
              </w:rPr>
              <w:t>)</w:t>
            </w:r>
          </w:p>
        </w:tc>
        <w:tc>
          <w:tcPr>
            <w:tcW w:w="1300" w:type="dxa"/>
            <w:vAlign w:val="top"/>
          </w:tcPr>
          <w:p>
            <w:pPr>
              <w:ind w:left="260"/>
              <w:spacing w:before="249" w:line="17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1911</w:t>
            </w:r>
          </w:p>
        </w:tc>
      </w:tr>
    </w:tbl>
    <w:p>
      <w:pPr>
        <w:pStyle w:val="BodyText"/>
        <w:spacing w:line="357" w:lineRule="auto"/>
        <w:rPr/>
      </w:pPr>
      <w:r/>
    </w:p>
    <w:p>
      <w:pPr>
        <w:pStyle w:val="BodyText"/>
        <w:spacing w:line="357" w:lineRule="auto"/>
        <w:rPr/>
      </w:pPr>
      <w:r/>
    </w:p>
    <w:p>
      <w:pPr>
        <w:ind w:left="469" w:right="2" w:firstLine="539"/>
        <w:spacing w:before="82" w:line="402" w:lineRule="auto"/>
        <w:rPr>
          <w:rFonts w:ascii="SimSun" w:hAnsi="SimSun" w:eastAsia="SimSun" w:cs="SimSun"/>
          <w:sz w:val="25"/>
          <w:szCs w:val="25"/>
        </w:rPr>
      </w:pPr>
      <w:r>
        <w:rPr>
          <w:rFonts w:ascii="SimSun" w:hAnsi="SimSun" w:eastAsia="SimSun" w:cs="SimSun"/>
          <w:sz w:val="25"/>
          <w:szCs w:val="25"/>
          <w:spacing w:val="18"/>
        </w:rPr>
        <w:t>可见，蔡元培在莱比锡大学留学时学习侧重哲学、哲学史、</w:t>
      </w:r>
      <w:r>
        <w:rPr>
          <w:rFonts w:ascii="SimSun" w:hAnsi="SimSun" w:eastAsia="SimSun" w:cs="SimSun"/>
          <w:sz w:val="25"/>
          <w:szCs w:val="25"/>
          <w:spacing w:val="17"/>
        </w:rPr>
        <w:t>心理学、文化</w:t>
      </w:r>
      <w:r>
        <w:rPr>
          <w:rFonts w:ascii="SimSun" w:hAnsi="SimSun" w:eastAsia="SimSun" w:cs="SimSun"/>
          <w:sz w:val="25"/>
          <w:szCs w:val="25"/>
        </w:rPr>
        <w:t xml:space="preserve"> </w:t>
      </w:r>
      <w:r>
        <w:rPr>
          <w:rFonts w:ascii="SimSun" w:hAnsi="SimSun" w:eastAsia="SimSun" w:cs="SimSun"/>
          <w:sz w:val="25"/>
          <w:szCs w:val="25"/>
          <w:spacing w:val="12"/>
        </w:rPr>
        <w:t>史、美学和美术史等方面。</w:t>
      </w:r>
    </w:p>
    <w:p>
      <w:pPr>
        <w:ind w:left="469" w:firstLine="539"/>
        <w:spacing w:before="2" w:line="421" w:lineRule="auto"/>
        <w:rPr>
          <w:rFonts w:ascii="SimSun" w:hAnsi="SimSun" w:eastAsia="SimSun" w:cs="SimSun"/>
          <w:sz w:val="25"/>
          <w:szCs w:val="25"/>
        </w:rPr>
      </w:pPr>
      <w:r>
        <w:rPr>
          <w:rFonts w:ascii="SimSun" w:hAnsi="SimSun" w:eastAsia="SimSun" w:cs="SimSun"/>
          <w:sz w:val="25"/>
          <w:szCs w:val="25"/>
          <w:spacing w:val="26"/>
        </w:rPr>
        <w:t>莱比锡大学历史悠久，培养出了许多杰出人才。如德国著名文学家歌德</w:t>
      </w:r>
      <w:r>
        <w:rPr>
          <w:rFonts w:ascii="SimSun" w:hAnsi="SimSun" w:eastAsia="SimSun" w:cs="SimSun"/>
          <w:sz w:val="25"/>
          <w:szCs w:val="25"/>
          <w:spacing w:val="16"/>
        </w:rPr>
        <w:t xml:space="preserve"> </w:t>
      </w:r>
      <w:r>
        <w:rPr>
          <w:rFonts w:ascii="SimSun" w:hAnsi="SimSun" w:eastAsia="SimSun" w:cs="SimSun"/>
          <w:sz w:val="25"/>
          <w:szCs w:val="25"/>
          <w:spacing w:val="26"/>
        </w:rPr>
        <w:t>就曾肄业于此，他最著名的剧本《浮士德》中描写的大学生活，即发生在莱</w:t>
      </w:r>
    </w:p>
    <w:p>
      <w:pPr>
        <w:spacing w:line="421" w:lineRule="auto"/>
        <w:sectPr>
          <w:pgSz w:w="11910" w:h="16840"/>
          <w:pgMar w:top="400" w:right="1556" w:bottom="400" w:left="769" w:header="0" w:footer="0" w:gutter="0"/>
        </w:sectPr>
        <w:rPr>
          <w:rFonts w:ascii="SimSun" w:hAnsi="SimSun" w:eastAsia="SimSun" w:cs="SimSun"/>
          <w:sz w:val="25"/>
          <w:szCs w:val="25"/>
        </w:rPr>
      </w:pPr>
    </w:p>
    <w:p>
      <w:pPr>
        <w:pStyle w:val="BodyText"/>
        <w:spacing w:line="274" w:lineRule="auto"/>
        <w:rPr/>
      </w:pPr>
      <w:r/>
    </w:p>
    <w:p>
      <w:pPr>
        <w:pStyle w:val="BodyText"/>
        <w:spacing w:line="275" w:lineRule="auto"/>
        <w:rPr/>
      </w:pPr>
      <w:r/>
    </w:p>
    <w:p>
      <w:pPr>
        <w:pStyle w:val="BodyText"/>
        <w:spacing w:line="275" w:lineRule="auto"/>
        <w:rPr/>
      </w:pPr>
      <w:r/>
    </w:p>
    <w:p>
      <w:pPr>
        <w:ind w:firstLine="6705"/>
        <w:spacing w:line="490" w:lineRule="exact"/>
        <w:rPr/>
      </w:pPr>
      <w:r>
        <w:rPr>
          <w:position w:val="-9"/>
        </w:rPr>
        <w:drawing>
          <wp:inline distT="0" distB="0" distL="0" distR="0">
            <wp:extent cx="2051045" cy="311177"/>
            <wp:effectExtent l="0" t="0" r="0" b="0"/>
            <wp:docPr id="256" name="IM 256"/>
            <wp:cNvGraphicFramePr/>
            <a:graphic>
              <a:graphicData uri="http://schemas.openxmlformats.org/drawingml/2006/picture">
                <pic:pic>
                  <pic:nvPicPr>
                    <pic:cNvPr id="256" name="IM 256"/>
                    <pic:cNvPicPr/>
                  </pic:nvPicPr>
                  <pic:blipFill>
                    <a:blip r:embed="rId127"/>
                    <a:stretch>
                      <a:fillRect/>
                    </a:stretch>
                  </pic:blipFill>
                  <pic:spPr>
                    <a:xfrm rot="0">
                      <a:off x="0" y="0"/>
                      <a:ext cx="2051045" cy="311177"/>
                    </a:xfrm>
                    <a:prstGeom prst="rect">
                      <a:avLst/>
                    </a:prstGeom>
                  </pic:spPr>
                </pic:pic>
              </a:graphicData>
            </a:graphic>
          </wp:inline>
        </w:drawing>
      </w:r>
    </w:p>
    <w:p>
      <w:pPr>
        <w:spacing w:before="18"/>
        <w:rPr/>
      </w:pPr>
      <w:r/>
    </w:p>
    <w:p>
      <w:pPr>
        <w:spacing w:before="17"/>
        <w:rPr/>
      </w:pPr>
      <w:r/>
    </w:p>
    <w:p>
      <w:pPr>
        <w:sectPr>
          <w:pgSz w:w="11910" w:h="16840"/>
          <w:pgMar w:top="400" w:right="729" w:bottom="400" w:left="1245" w:header="0" w:footer="0" w:gutter="0"/>
          <w:cols w:equalWidth="0" w:num="1">
            <w:col w:w="9936" w:space="0"/>
          </w:cols>
        </w:sectPr>
        <w:rPr/>
      </w:pPr>
    </w:p>
    <w:p>
      <w:pPr>
        <w:ind w:right="682" w:firstLine="14"/>
        <w:spacing w:before="53" w:line="364" w:lineRule="auto"/>
        <w:rPr>
          <w:rFonts w:ascii="SimSun" w:hAnsi="SimSun" w:eastAsia="SimSun" w:cs="SimSun"/>
          <w:sz w:val="27"/>
          <w:szCs w:val="27"/>
        </w:rPr>
      </w:pPr>
      <w:r>
        <w:rPr>
          <w:rFonts w:ascii="SimSun" w:hAnsi="SimSun" w:eastAsia="SimSun" w:cs="SimSun"/>
          <w:sz w:val="27"/>
          <w:szCs w:val="27"/>
          <w:spacing w:val="22"/>
        </w:rPr>
        <w:t>比锡的一家酒店中。该酒店有浮士德博</w:t>
      </w:r>
      <w:r>
        <w:rPr>
          <w:rFonts w:ascii="SimSun" w:hAnsi="SimSun" w:eastAsia="SimSun" w:cs="SimSun"/>
          <w:sz w:val="27"/>
          <w:szCs w:val="27"/>
          <w:spacing w:val="5"/>
        </w:rPr>
        <w:t xml:space="preserve"> </w:t>
      </w:r>
      <w:r>
        <w:rPr>
          <w:rFonts w:ascii="SimSun" w:hAnsi="SimSun" w:eastAsia="SimSun" w:cs="SimSun"/>
          <w:sz w:val="27"/>
          <w:szCs w:val="27"/>
          <w:spacing w:val="7"/>
        </w:rPr>
        <w:t>士喝啤酒的壁画，蔡元培也常与同学小饮</w:t>
      </w:r>
      <w:r>
        <w:rPr>
          <w:rFonts w:ascii="SimSun" w:hAnsi="SimSun" w:eastAsia="SimSun" w:cs="SimSun"/>
          <w:sz w:val="27"/>
          <w:szCs w:val="27"/>
        </w:rPr>
        <w:t xml:space="preserve"> </w:t>
      </w:r>
      <w:r>
        <w:rPr>
          <w:rFonts w:ascii="SimSun" w:hAnsi="SimSun" w:eastAsia="SimSun" w:cs="SimSun"/>
          <w:sz w:val="27"/>
          <w:szCs w:val="27"/>
          <w:spacing w:val="7"/>
        </w:rPr>
        <w:t>于此。当地重视美术，设有美术馆、民族</w:t>
      </w:r>
      <w:r>
        <w:rPr>
          <w:rFonts w:ascii="SimSun" w:hAnsi="SimSun" w:eastAsia="SimSun" w:cs="SimSun"/>
          <w:sz w:val="27"/>
          <w:szCs w:val="27"/>
        </w:rPr>
        <w:t xml:space="preserve"> </w:t>
      </w:r>
      <w:r>
        <w:rPr>
          <w:rFonts w:ascii="SimSun" w:hAnsi="SimSun" w:eastAsia="SimSun" w:cs="SimSun"/>
          <w:sz w:val="27"/>
          <w:szCs w:val="27"/>
          <w:spacing w:val="7"/>
        </w:rPr>
        <w:t>学博物馆等，人民喜爱音乐，普通人多能</w:t>
      </w:r>
      <w:r>
        <w:rPr>
          <w:rFonts w:ascii="SimSun" w:hAnsi="SimSun" w:eastAsia="SimSun" w:cs="SimSun"/>
          <w:sz w:val="27"/>
          <w:szCs w:val="27"/>
          <w:spacing w:val="1"/>
        </w:rPr>
        <w:t xml:space="preserve"> </w:t>
      </w:r>
      <w:r>
        <w:rPr>
          <w:rFonts w:ascii="SimSun" w:hAnsi="SimSun" w:eastAsia="SimSun" w:cs="SimSun"/>
          <w:sz w:val="27"/>
          <w:szCs w:val="27"/>
          <w:spacing w:val="7"/>
        </w:rPr>
        <w:t>奏钢琴或提琴。在当时，莱比锡大学有一</w:t>
      </w:r>
      <w:r>
        <w:rPr>
          <w:rFonts w:ascii="SimSun" w:hAnsi="SimSun" w:eastAsia="SimSun" w:cs="SimSun"/>
          <w:sz w:val="27"/>
          <w:szCs w:val="27"/>
          <w:spacing w:val="2"/>
        </w:rPr>
        <w:t xml:space="preserve"> </w:t>
      </w:r>
      <w:r>
        <w:rPr>
          <w:rFonts w:ascii="SimSun" w:hAnsi="SimSun" w:eastAsia="SimSun" w:cs="SimSun"/>
          <w:sz w:val="27"/>
          <w:szCs w:val="27"/>
          <w:spacing w:val="1"/>
        </w:rPr>
        <w:t>批著名的学者，如冯特</w:t>
      </w:r>
      <w:r>
        <w:rPr>
          <w:rFonts w:ascii="Times New Roman" w:hAnsi="Times New Roman" w:eastAsia="Times New Roman" w:cs="Times New Roman"/>
          <w:sz w:val="27"/>
          <w:szCs w:val="27"/>
          <w:spacing w:val="1"/>
        </w:rPr>
        <w:t>(</w:t>
      </w:r>
      <w:r>
        <w:rPr>
          <w:rFonts w:ascii="Times New Roman" w:hAnsi="Times New Roman" w:eastAsia="Times New Roman" w:cs="Times New Roman"/>
          <w:sz w:val="27"/>
          <w:szCs w:val="27"/>
        </w:rPr>
        <w:t>Wilhelm</w:t>
      </w:r>
      <w:r>
        <w:rPr>
          <w:rFonts w:ascii="Times New Roman" w:hAnsi="Times New Roman" w:eastAsia="Times New Roman" w:cs="Times New Roman"/>
          <w:sz w:val="27"/>
          <w:szCs w:val="27"/>
          <w:spacing w:val="1"/>
        </w:rPr>
        <w:t xml:space="preserve">    </w:t>
      </w:r>
      <w:r>
        <w:rPr>
          <w:rFonts w:ascii="Times New Roman" w:hAnsi="Times New Roman" w:eastAsia="Times New Roman" w:cs="Times New Roman"/>
          <w:sz w:val="27"/>
          <w:szCs w:val="27"/>
        </w:rPr>
        <w:t>Wundt</w:t>
      </w:r>
      <w:r>
        <w:rPr>
          <w:rFonts w:ascii="Times New Roman" w:hAnsi="Times New Roman" w:eastAsia="Times New Roman" w:cs="Times New Roman"/>
          <w:sz w:val="27"/>
          <w:szCs w:val="27"/>
          <w:spacing w:val="1"/>
        </w:rPr>
        <w:t>,</w:t>
      </w:r>
      <w:r>
        <w:rPr>
          <w:rFonts w:ascii="Times New Roman" w:hAnsi="Times New Roman" w:eastAsia="Times New Roman" w:cs="Times New Roman"/>
          <w:sz w:val="27"/>
          <w:szCs w:val="27"/>
          <w:spacing w:val="4"/>
        </w:rPr>
        <w:t xml:space="preserve">   </w:t>
      </w:r>
      <w:r>
        <w:rPr>
          <w:rFonts w:ascii="SimSun" w:hAnsi="SimSun" w:eastAsia="SimSun" w:cs="SimSun"/>
          <w:sz w:val="27"/>
          <w:szCs w:val="27"/>
          <w:spacing w:val="6"/>
        </w:rPr>
        <w:t>1832~1920)就是一位博学者。当时，德国</w:t>
      </w:r>
      <w:r>
        <w:rPr>
          <w:rFonts w:ascii="SimSun" w:hAnsi="SimSun" w:eastAsia="SimSun" w:cs="SimSun"/>
          <w:sz w:val="27"/>
          <w:szCs w:val="27"/>
          <w:spacing w:val="3"/>
        </w:rPr>
        <w:t xml:space="preserve"> </w:t>
      </w:r>
      <w:r>
        <w:rPr>
          <w:rFonts w:ascii="SimSun" w:hAnsi="SimSun" w:eastAsia="SimSun" w:cs="SimSun"/>
          <w:sz w:val="27"/>
          <w:szCs w:val="27"/>
          <w:spacing w:val="-7"/>
        </w:rPr>
        <w:t>大学中只有神学、医学、法学和哲学四科，</w:t>
      </w:r>
      <w:r>
        <w:rPr>
          <w:rFonts w:ascii="SimSun" w:hAnsi="SimSun" w:eastAsia="SimSun" w:cs="SimSun"/>
          <w:sz w:val="27"/>
          <w:szCs w:val="27"/>
          <w:spacing w:val="4"/>
        </w:rPr>
        <w:t xml:space="preserve"> </w:t>
      </w:r>
      <w:r>
        <w:rPr>
          <w:rFonts w:ascii="SimSun" w:hAnsi="SimSun" w:eastAsia="SimSun" w:cs="SimSun"/>
          <w:sz w:val="27"/>
          <w:szCs w:val="27"/>
          <w:spacing w:val="7"/>
        </w:rPr>
        <w:t>而冯特先获得医学博士学位，后来又先后 </w:t>
      </w:r>
      <w:r>
        <w:rPr>
          <w:rFonts w:ascii="SimSun" w:hAnsi="SimSun" w:eastAsia="SimSun" w:cs="SimSun"/>
          <w:sz w:val="27"/>
          <w:szCs w:val="27"/>
          <w:spacing w:val="3"/>
        </w:rPr>
        <w:t>得到哲学及法学博士学位。他出身医学，</w:t>
      </w:r>
      <w:r>
        <w:rPr>
          <w:rFonts w:ascii="SimSun" w:hAnsi="SimSun" w:eastAsia="SimSun" w:cs="SimSun"/>
          <w:sz w:val="27"/>
          <w:szCs w:val="27"/>
          <w:spacing w:val="14"/>
        </w:rPr>
        <w:t xml:space="preserve"> </w:t>
      </w:r>
      <w:r>
        <w:rPr>
          <w:rFonts w:ascii="SimSun" w:hAnsi="SimSun" w:eastAsia="SimSun" w:cs="SimSun"/>
          <w:sz w:val="27"/>
          <w:szCs w:val="27"/>
          <w:spacing w:val="23"/>
        </w:rPr>
        <w:t>所以对生理心理学有极大的贡献，所著</w:t>
      </w:r>
      <w:r>
        <w:rPr>
          <w:rFonts w:ascii="SimSun" w:hAnsi="SimSun" w:eastAsia="SimSun" w:cs="SimSun"/>
          <w:sz w:val="27"/>
          <w:szCs w:val="27"/>
          <w:spacing w:val="10"/>
        </w:rPr>
        <w:t xml:space="preserve"> </w:t>
      </w:r>
      <w:r>
        <w:rPr>
          <w:rFonts w:ascii="SimSun" w:hAnsi="SimSun" w:eastAsia="SimSun" w:cs="SimSun"/>
          <w:sz w:val="27"/>
          <w:szCs w:val="27"/>
          <w:spacing w:val="2"/>
        </w:rPr>
        <w:t>《生理心理学原理》</w:t>
      </w:r>
      <w:r>
        <w:rPr>
          <w:rFonts w:ascii="SimSun" w:hAnsi="SimSun" w:eastAsia="SimSun" w:cs="SimSun"/>
          <w:sz w:val="27"/>
          <w:szCs w:val="27"/>
          <w:spacing w:val="-43"/>
        </w:rPr>
        <w:t xml:space="preserve"> </w:t>
      </w:r>
      <w:r>
        <w:rPr>
          <w:rFonts w:ascii="SimSun" w:hAnsi="SimSun" w:eastAsia="SimSun" w:cs="SimSun"/>
          <w:sz w:val="27"/>
          <w:szCs w:val="27"/>
          <w:spacing w:val="2"/>
        </w:rPr>
        <w:t>一书，是实验心理学</w:t>
      </w:r>
      <w:r>
        <w:rPr>
          <w:rFonts w:ascii="SimSun" w:hAnsi="SimSun" w:eastAsia="SimSun" w:cs="SimSun"/>
          <w:sz w:val="27"/>
          <w:szCs w:val="27"/>
        </w:rPr>
        <w:t xml:space="preserve"> </w:t>
      </w:r>
      <w:r>
        <w:rPr>
          <w:rFonts w:ascii="SimSun" w:hAnsi="SimSun" w:eastAsia="SimSun" w:cs="SimSun"/>
          <w:sz w:val="27"/>
          <w:szCs w:val="27"/>
          <w:spacing w:val="7"/>
        </w:rPr>
        <w:t>的名著。世界上第一个心理实验室，即是</w:t>
      </w:r>
      <w:r>
        <w:rPr>
          <w:rFonts w:ascii="SimSun" w:hAnsi="SimSun" w:eastAsia="SimSun" w:cs="SimSun"/>
          <w:sz w:val="27"/>
          <w:szCs w:val="27"/>
          <w:spacing w:val="1"/>
        </w:rPr>
        <w:t xml:space="preserve"> </w:t>
      </w:r>
      <w:r>
        <w:rPr>
          <w:rFonts w:ascii="SimSun" w:hAnsi="SimSun" w:eastAsia="SimSun" w:cs="SimSun"/>
          <w:sz w:val="27"/>
          <w:szCs w:val="27"/>
          <w:spacing w:val="3"/>
        </w:rPr>
        <w:t>他于1879年在莱比锡大学创立的。此外，</w:t>
      </w:r>
      <w:r>
        <w:rPr>
          <w:rFonts w:ascii="SimSun" w:hAnsi="SimSun" w:eastAsia="SimSun" w:cs="SimSun"/>
          <w:sz w:val="27"/>
          <w:szCs w:val="27"/>
          <w:spacing w:val="8"/>
        </w:rPr>
        <w:t xml:space="preserve"> </w:t>
      </w:r>
      <w:r>
        <w:rPr>
          <w:rFonts w:ascii="SimSun" w:hAnsi="SimSun" w:eastAsia="SimSun" w:cs="SimSun"/>
          <w:sz w:val="27"/>
          <w:szCs w:val="27"/>
          <w:spacing w:val="-21"/>
        </w:rPr>
        <w:t>他还著有《民族心理学》、《论理学》、《伦</w:t>
      </w:r>
      <w:r>
        <w:rPr>
          <w:rFonts w:ascii="SimSun" w:hAnsi="SimSun" w:eastAsia="SimSun" w:cs="SimSun"/>
          <w:sz w:val="27"/>
          <w:szCs w:val="27"/>
          <w:spacing w:val="5"/>
        </w:rPr>
        <w:t xml:space="preserve"> </w:t>
      </w:r>
      <w:r>
        <w:rPr>
          <w:rFonts w:ascii="SimSun" w:hAnsi="SimSun" w:eastAsia="SimSun" w:cs="SimSun"/>
          <w:sz w:val="27"/>
          <w:szCs w:val="27"/>
          <w:spacing w:val="7"/>
        </w:rPr>
        <w:t>理学》、《民族文化迁流史》、《哲学入</w:t>
      </w:r>
      <w:r>
        <w:rPr>
          <w:rFonts w:ascii="SimSun" w:hAnsi="SimSun" w:eastAsia="SimSun" w:cs="SimSun"/>
          <w:sz w:val="27"/>
          <w:szCs w:val="27"/>
        </w:rPr>
        <w:t xml:space="preserve"> </w:t>
      </w:r>
      <w:r>
        <w:rPr>
          <w:rFonts w:ascii="SimSun" w:hAnsi="SimSun" w:eastAsia="SimSun" w:cs="SimSun"/>
          <w:sz w:val="27"/>
          <w:szCs w:val="27"/>
          <w:spacing w:val="-8"/>
        </w:rPr>
        <w:t>门》等著作，“真所谓博而且精，开后人无</w:t>
      </w:r>
      <w:r>
        <w:rPr>
          <w:rFonts w:ascii="SimSun" w:hAnsi="SimSun" w:eastAsia="SimSun" w:cs="SimSun"/>
          <w:sz w:val="27"/>
          <w:szCs w:val="27"/>
          <w:spacing w:val="7"/>
        </w:rPr>
        <w:t xml:space="preserve"> </w:t>
      </w:r>
      <w:r>
        <w:rPr>
          <w:rFonts w:ascii="SimSun" w:hAnsi="SimSun" w:eastAsia="SimSun" w:cs="SimSun"/>
          <w:sz w:val="27"/>
          <w:szCs w:val="27"/>
          <w:spacing w:val="-5"/>
        </w:rPr>
        <w:t>数法门”。又如兰普雷茨</w:t>
      </w:r>
      <w:r>
        <w:rPr>
          <w:rFonts w:ascii="Times New Roman" w:hAnsi="Times New Roman" w:eastAsia="Times New Roman" w:cs="Times New Roman"/>
          <w:sz w:val="27"/>
          <w:szCs w:val="27"/>
          <w:spacing w:val="-5"/>
        </w:rPr>
        <w:t>(Karl</w:t>
      </w:r>
      <w:r>
        <w:rPr>
          <w:rFonts w:ascii="Times New Roman" w:hAnsi="Times New Roman" w:eastAsia="Times New Roman" w:cs="Times New Roman"/>
          <w:sz w:val="27"/>
          <w:szCs w:val="27"/>
          <w:spacing w:val="15"/>
        </w:rPr>
        <w:t xml:space="preserve">  </w:t>
      </w:r>
      <w:r>
        <w:rPr>
          <w:rFonts w:ascii="Times New Roman" w:hAnsi="Times New Roman" w:eastAsia="Times New Roman" w:cs="Times New Roman"/>
          <w:sz w:val="27"/>
          <w:szCs w:val="27"/>
          <w:spacing w:val="-5"/>
        </w:rPr>
        <w:t>Lampr</w:t>
      </w:r>
      <w:r>
        <w:rPr>
          <w:rFonts w:ascii="Times New Roman" w:hAnsi="Times New Roman" w:eastAsia="Times New Roman" w:cs="Times New Roman"/>
          <w:sz w:val="27"/>
          <w:szCs w:val="27"/>
          <w:spacing w:val="-6"/>
        </w:rPr>
        <w:t>echt,</w:t>
      </w:r>
      <w:r>
        <w:rPr>
          <w:rFonts w:ascii="Times New Roman" w:hAnsi="Times New Roman" w:eastAsia="Times New Roman" w:cs="Times New Roman"/>
          <w:sz w:val="27"/>
          <w:szCs w:val="27"/>
        </w:rPr>
        <w:t xml:space="preserve">    </w:t>
      </w:r>
      <w:r>
        <w:rPr>
          <w:rFonts w:ascii="SimSun" w:hAnsi="SimSun" w:eastAsia="SimSun" w:cs="SimSun"/>
          <w:sz w:val="27"/>
          <w:szCs w:val="27"/>
          <w:spacing w:val="10"/>
        </w:rPr>
        <w:t>1856~1915),一位史学革新者，著有《文</w:t>
      </w:r>
      <w:r>
        <w:rPr>
          <w:rFonts w:ascii="SimSun" w:hAnsi="SimSun" w:eastAsia="SimSun" w:cs="SimSun"/>
          <w:sz w:val="27"/>
          <w:szCs w:val="27"/>
          <w:spacing w:val="13"/>
        </w:rPr>
        <w:t xml:space="preserve"> </w:t>
      </w:r>
      <w:r>
        <w:rPr>
          <w:rFonts w:ascii="SimSun" w:hAnsi="SimSun" w:eastAsia="SimSun" w:cs="SimSun"/>
          <w:sz w:val="27"/>
          <w:szCs w:val="27"/>
          <w:spacing w:val="7"/>
        </w:rPr>
        <w:t>化史的方法》、《德国史》等。他所创设</w:t>
      </w:r>
      <w:r>
        <w:rPr>
          <w:rFonts w:ascii="SimSun" w:hAnsi="SimSun" w:eastAsia="SimSun" w:cs="SimSun"/>
          <w:sz w:val="27"/>
          <w:szCs w:val="27"/>
        </w:rPr>
        <w:t xml:space="preserve"> </w:t>
      </w:r>
      <w:r>
        <w:rPr>
          <w:rFonts w:ascii="SimSun" w:hAnsi="SimSun" w:eastAsia="SimSun" w:cs="SimSun"/>
          <w:sz w:val="27"/>
          <w:szCs w:val="27"/>
          <w:spacing w:val="7"/>
        </w:rPr>
        <w:t>的文明史与现代史研究所，允许三、四年</w:t>
      </w:r>
      <w:r>
        <w:rPr>
          <w:rFonts w:ascii="SimSun" w:hAnsi="SimSun" w:eastAsia="SimSun" w:cs="SimSun"/>
          <w:sz w:val="27"/>
          <w:szCs w:val="27"/>
        </w:rPr>
        <w:t xml:space="preserve"> </w:t>
      </w:r>
      <w:r>
        <w:rPr>
          <w:rFonts w:ascii="SimSun" w:hAnsi="SimSun" w:eastAsia="SimSun" w:cs="SimSun"/>
          <w:sz w:val="27"/>
          <w:szCs w:val="27"/>
          <w:spacing w:val="7"/>
        </w:rPr>
        <w:t>级学生入所研究，或参加某种练习班，或</w:t>
      </w:r>
      <w:r>
        <w:rPr>
          <w:rFonts w:ascii="SimSun" w:hAnsi="SimSun" w:eastAsia="SimSun" w:cs="SimSun"/>
          <w:sz w:val="27"/>
          <w:szCs w:val="27"/>
        </w:rPr>
        <w:t xml:space="preserve"> </w:t>
      </w:r>
      <w:r>
        <w:rPr>
          <w:rFonts w:ascii="SimSun" w:hAnsi="SimSun" w:eastAsia="SimSun" w:cs="SimSun"/>
          <w:sz w:val="27"/>
          <w:szCs w:val="27"/>
          <w:spacing w:val="6"/>
        </w:rPr>
        <w:t>自由研究，或准备博士论文，均由学生自</w:t>
      </w:r>
      <w:r>
        <w:rPr>
          <w:rFonts w:ascii="SimSun" w:hAnsi="SimSun" w:eastAsia="SimSun" w:cs="SimSun"/>
          <w:sz w:val="27"/>
          <w:szCs w:val="27"/>
          <w:spacing w:val="1"/>
        </w:rPr>
        <w:t xml:space="preserve"> </w:t>
      </w:r>
      <w:r>
        <w:rPr>
          <w:rFonts w:ascii="SimSun" w:hAnsi="SimSun" w:eastAsia="SimSun" w:cs="SimSun"/>
          <w:sz w:val="27"/>
          <w:szCs w:val="27"/>
          <w:spacing w:val="3"/>
        </w:rPr>
        <w:t>由决定。而且，他讲历史，最注重美术，</w:t>
      </w:r>
      <w:r>
        <w:rPr>
          <w:rFonts w:ascii="SimSun" w:hAnsi="SimSun" w:eastAsia="SimSun" w:cs="SimSun"/>
          <w:sz w:val="27"/>
          <w:szCs w:val="27"/>
          <w:spacing w:val="14"/>
        </w:rPr>
        <w:t xml:space="preserve"> </w:t>
      </w:r>
      <w:r>
        <w:rPr>
          <w:rFonts w:ascii="SimSun" w:hAnsi="SimSun" w:eastAsia="SimSun" w:cs="SimSun"/>
          <w:sz w:val="27"/>
          <w:szCs w:val="27"/>
          <w:spacing w:val="7"/>
        </w:rPr>
        <w:t>尤其是造形美术，如雕刻、图画等。蔡元</w:t>
      </w:r>
    </w:p>
    <w:p>
      <w:pPr>
        <w:pStyle w:val="BodyText"/>
        <w:spacing w:line="14" w:lineRule="auto"/>
        <w:rPr>
          <w:sz w:val="2"/>
        </w:rPr>
      </w:pPr>
      <w:r>
        <w:rPr>
          <w:sz w:val="2"/>
          <w:szCs w:val="2"/>
        </w:rPr>
        <w:br w:type="column"/>
      </w: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739"/>
        <w:spacing w:before="59" w:line="223" w:lineRule="auto"/>
        <w:rPr>
          <w:rFonts w:ascii="SimSun" w:hAnsi="SimSun" w:eastAsia="SimSun" w:cs="SimSun"/>
          <w:sz w:val="18"/>
          <w:szCs w:val="18"/>
        </w:rPr>
      </w:pPr>
      <w:r>
        <w:rPr>
          <w:rFonts w:ascii="SimSun" w:hAnsi="SimSun" w:eastAsia="SimSun" w:cs="SimSun"/>
          <w:sz w:val="18"/>
          <w:szCs w:val="18"/>
        </w:rPr>
        <w:t>囧</w:t>
      </w:r>
    </w:p>
    <w:p>
      <w:pPr>
        <w:ind w:left="1069"/>
        <w:spacing w:before="99" w:line="220" w:lineRule="auto"/>
        <w:rPr>
          <w:rFonts w:ascii="SimSun" w:hAnsi="SimSun" w:eastAsia="SimSun" w:cs="SimSun"/>
          <w:sz w:val="18"/>
          <w:szCs w:val="18"/>
        </w:rPr>
      </w:pPr>
      <w:r>
        <w:rPr>
          <w:rFonts w:ascii="SimSun" w:hAnsi="SimSun" w:eastAsia="SimSun" w:cs="SimSun"/>
          <w:sz w:val="18"/>
          <w:szCs w:val="18"/>
          <w:spacing w:val="-5"/>
        </w:rPr>
        <w:t>2</w:t>
      </w:r>
      <w:r>
        <w:rPr>
          <w:rFonts w:ascii="SimSun" w:hAnsi="SimSun" w:eastAsia="SimSun" w:cs="SimSun"/>
          <w:sz w:val="18"/>
          <w:szCs w:val="18"/>
          <w:spacing w:val="2"/>
        </w:rPr>
        <w:t xml:space="preserve">                </w:t>
      </w:r>
      <w:r>
        <w:rPr>
          <w:rFonts w:ascii="SimSun" w:hAnsi="SimSun" w:eastAsia="SimSun" w:cs="SimSun"/>
          <w:sz w:val="18"/>
          <w:szCs w:val="18"/>
          <w:spacing w:val="-5"/>
        </w:rPr>
        <w:t>议</w:t>
      </w:r>
    </w:p>
    <w:p>
      <w:pPr>
        <w:ind w:left="439"/>
        <w:spacing w:before="280" w:line="189" w:lineRule="auto"/>
        <w:rPr>
          <w:rFonts w:ascii="Times New Roman" w:hAnsi="Times New Roman" w:eastAsia="Times New Roman" w:cs="Times New Roman"/>
          <w:sz w:val="35"/>
          <w:szCs w:val="35"/>
        </w:rPr>
      </w:pPr>
      <w:r>
        <w:rPr>
          <w:rFonts w:ascii="Times New Roman" w:hAnsi="Times New Roman" w:eastAsia="Times New Roman" w:cs="Times New Roman"/>
          <w:sz w:val="35"/>
          <w:szCs w:val="35"/>
          <w:b/>
          <w:bCs/>
          <w:spacing w:val="-1"/>
        </w:rPr>
        <w:t>Kollegien-Buch</w:t>
      </w:r>
    </w:p>
    <w:p>
      <w:pPr>
        <w:pStyle w:val="BodyText"/>
        <w:spacing w:line="249" w:lineRule="auto"/>
        <w:rPr/>
      </w:pPr>
      <w:r/>
    </w:p>
    <w:p>
      <w:pPr>
        <w:ind w:left="1990"/>
        <w:spacing w:before="26" w:line="192" w:lineRule="auto"/>
        <w:rPr>
          <w:rFonts w:ascii="Times New Roman" w:hAnsi="Times New Roman" w:eastAsia="Times New Roman" w:cs="Times New Roman"/>
          <w:sz w:val="9"/>
          <w:szCs w:val="9"/>
        </w:rPr>
      </w:pPr>
      <w:r>
        <w:rPr>
          <w:rFonts w:ascii="Times New Roman" w:hAnsi="Times New Roman" w:eastAsia="Times New Roman" w:cs="Times New Roman"/>
          <w:sz w:val="9"/>
          <w:szCs w:val="9"/>
          <w:spacing w:val="-1"/>
        </w:rPr>
        <w:t>fir</w:t>
      </w:r>
    </w:p>
    <w:p>
      <w:pPr>
        <w:ind w:left="680"/>
        <w:spacing w:before="119" w:line="465" w:lineRule="exact"/>
        <w:rPr>
          <w:rFonts w:ascii="Times New Roman" w:hAnsi="Times New Roman" w:eastAsia="Times New Roman" w:cs="Times New Roman"/>
          <w:sz w:val="35"/>
          <w:szCs w:val="35"/>
        </w:rPr>
      </w:pPr>
      <w:r>
        <w:rPr>
          <w:rFonts w:ascii="Times New Roman" w:hAnsi="Times New Roman" w:eastAsia="Times New Roman" w:cs="Times New Roman"/>
          <w:sz w:val="35"/>
          <w:szCs w:val="35"/>
          <w:i/>
          <w:iCs/>
          <w:spacing w:val="-1"/>
          <w:position w:val="2"/>
        </w:rPr>
        <w:t>d</w:t>
      </w:r>
      <w:r>
        <w:rPr>
          <w:rFonts w:ascii="Times New Roman" w:hAnsi="Times New Roman" w:eastAsia="Times New Roman" w:cs="Times New Roman"/>
          <w:sz w:val="35"/>
          <w:szCs w:val="35"/>
          <w:i/>
          <w:iCs/>
          <w:spacing w:val="5"/>
          <w:position w:val="2"/>
        </w:rPr>
        <w:t xml:space="preserve">    </w:t>
      </w:r>
      <w:r>
        <w:rPr>
          <w:rFonts w:ascii="Times New Roman" w:hAnsi="Times New Roman" w:eastAsia="Times New Roman" w:cs="Times New Roman"/>
          <w:sz w:val="35"/>
          <w:szCs w:val="35"/>
          <w:i/>
          <w:iCs/>
          <w:spacing w:val="-1"/>
          <w:position w:val="2"/>
        </w:rPr>
        <w:t>s</w:t>
      </w:r>
      <w:r>
        <w:rPr>
          <w:rFonts w:ascii="Times New Roman" w:hAnsi="Times New Roman" w:eastAsia="Times New Roman" w:cs="Times New Roman"/>
          <w:sz w:val="35"/>
          <w:szCs w:val="35"/>
          <w:i/>
          <w:iCs/>
          <w:spacing w:val="12"/>
          <w:position w:val="2"/>
        </w:rPr>
        <w:t xml:space="preserve">    </w:t>
      </w:r>
      <w:r>
        <w:rPr>
          <w:rFonts w:ascii="Times New Roman" w:hAnsi="Times New Roman" w:eastAsia="Times New Roman" w:cs="Times New Roman"/>
          <w:sz w:val="35"/>
          <w:szCs w:val="35"/>
          <w:i/>
          <w:iCs/>
          <w:spacing w:val="-1"/>
          <w:position w:val="2"/>
        </w:rPr>
        <w:t>ele</w:t>
      </w:r>
    </w:p>
    <w:p>
      <w:pPr>
        <w:pStyle w:val="BodyText"/>
        <w:spacing w:line="454" w:lineRule="auto"/>
        <w:rPr/>
      </w:pPr>
      <w:r/>
    </w:p>
    <w:p>
      <w:pPr>
        <w:ind w:left="40"/>
        <w:spacing w:before="89"/>
        <w:rPr>
          <w:rFonts w:ascii="SimSun" w:hAnsi="SimSun" w:eastAsia="SimSun" w:cs="SimSun"/>
          <w:sz w:val="27"/>
          <w:szCs w:val="27"/>
        </w:rPr>
      </w:pPr>
      <w:r>
        <w:rPr>
          <w:rFonts w:ascii="SimSun" w:hAnsi="SimSun" w:eastAsia="SimSun" w:cs="SimSun"/>
          <w:sz w:val="27"/>
          <w:szCs w:val="27"/>
        </w:rPr>
        <w:t>a</w:t>
      </w:r>
    </w:p>
    <w:p>
      <w:pPr>
        <w:pStyle w:val="BodyText"/>
        <w:spacing w:line="338" w:lineRule="auto"/>
        <w:rPr/>
      </w:pPr>
      <w:r/>
    </w:p>
    <w:p>
      <w:pPr>
        <w:ind w:left="1819"/>
        <w:spacing w:before="26" w:line="192" w:lineRule="auto"/>
        <w:rPr>
          <w:rFonts w:ascii="Times New Roman" w:hAnsi="Times New Roman" w:eastAsia="Times New Roman" w:cs="Times New Roman"/>
          <w:sz w:val="9"/>
          <w:szCs w:val="9"/>
        </w:rPr>
      </w:pPr>
      <w:r>
        <w:rPr>
          <w:rFonts w:ascii="Times New Roman" w:hAnsi="Times New Roman" w:eastAsia="Times New Roman" w:cs="Times New Roman"/>
          <w:sz w:val="9"/>
          <w:szCs w:val="9"/>
          <w:spacing w:val="1"/>
        </w:rPr>
        <w:t>mmf</w:t>
      </w:r>
      <w:r>
        <w:rPr>
          <w:rFonts w:ascii="Times New Roman" w:hAnsi="Times New Roman" w:eastAsia="Times New Roman" w:cs="Times New Roman"/>
          <w:sz w:val="9"/>
          <w:szCs w:val="9"/>
        </w:rPr>
        <w:t xml:space="preserve">     </w:t>
      </w:r>
      <w:r>
        <w:rPr>
          <w:rFonts w:ascii="Times New Roman" w:hAnsi="Times New Roman" w:eastAsia="Times New Roman" w:cs="Times New Roman"/>
          <w:sz w:val="9"/>
          <w:szCs w:val="9"/>
          <w:spacing w:val="1"/>
        </w:rPr>
        <w:t>dt</w:t>
      </w:r>
    </w:p>
    <w:p>
      <w:pPr>
        <w:ind w:left="999"/>
        <w:spacing w:before="303" w:line="192"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4"/>
        </w:rPr>
        <w:t>UniversitätLeipzig.</w:t>
      </w:r>
    </w:p>
    <w:p>
      <w:pPr>
        <w:pStyle w:val="BodyText"/>
        <w:spacing w:line="241" w:lineRule="auto"/>
        <w:rPr/>
      </w:pPr>
      <w:r/>
    </w:p>
    <w:p>
      <w:pPr>
        <w:pStyle w:val="BodyText"/>
        <w:spacing w:line="241" w:lineRule="auto"/>
        <w:rPr/>
      </w:pPr>
      <w:r>
        <w:drawing>
          <wp:anchor distT="0" distB="0" distL="0" distR="0" simplePos="0" relativeHeight="252642304" behindDoc="0" locked="0" layoutInCell="1" allowOverlap="1">
            <wp:simplePos x="0" y="0"/>
            <wp:positionH relativeFrom="column">
              <wp:posOffset>1054110</wp:posOffset>
            </wp:positionH>
            <wp:positionV relativeFrom="paragraph">
              <wp:posOffset>74669</wp:posOffset>
            </wp:positionV>
            <wp:extent cx="450822" cy="6350"/>
            <wp:effectExtent l="0" t="0" r="0" b="0"/>
            <wp:wrapNone/>
            <wp:docPr id="258" name="IM 258"/>
            <wp:cNvGraphicFramePr/>
            <a:graphic>
              <a:graphicData uri="http://schemas.openxmlformats.org/drawingml/2006/picture">
                <pic:pic>
                  <pic:nvPicPr>
                    <pic:cNvPr id="258" name="IM 258"/>
                    <pic:cNvPicPr/>
                  </pic:nvPicPr>
                  <pic:blipFill>
                    <a:blip r:embed="rId128"/>
                    <a:stretch>
                      <a:fillRect/>
                    </a:stretch>
                  </pic:blipFill>
                  <pic:spPr>
                    <a:xfrm rot="0">
                      <a:off x="0" y="0"/>
                      <a:ext cx="450822" cy="6350"/>
                    </a:xfrm>
                    <a:prstGeom prst="rect">
                      <a:avLst/>
                    </a:prstGeom>
                  </pic:spPr>
                </pic:pic>
              </a:graphicData>
            </a:graphic>
          </wp:anchor>
        </w:drawing>
      </w:r>
      <w:r/>
    </w:p>
    <w:p>
      <w:pPr>
        <w:pStyle w:val="BodyText"/>
        <w:spacing w:line="242" w:lineRule="auto"/>
        <w:rPr/>
      </w:pPr>
      <w:r/>
    </w:p>
    <w:p>
      <w:pPr>
        <w:ind w:left="930"/>
        <w:spacing w:before="52"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rPr>
        <w:t>Zur                  Nachachtung</w:t>
      </w:r>
    </w:p>
    <w:p>
      <w:pPr>
        <w:ind w:left="179"/>
        <w:spacing w:before="13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Die</w:t>
      </w:r>
      <w:r>
        <w:rPr>
          <w:rFonts w:ascii="Times New Roman" w:hAnsi="Times New Roman" w:eastAsia="Times New Roman" w:cs="Times New Roman"/>
          <w:sz w:val="18"/>
          <w:szCs w:val="18"/>
          <w:spacing w:val="27"/>
        </w:rPr>
        <w:t xml:space="preserve">  </w:t>
      </w:r>
      <w:r>
        <w:rPr>
          <w:rFonts w:ascii="Times New Roman" w:hAnsi="Times New Roman" w:eastAsia="Times New Roman" w:cs="Times New Roman"/>
          <w:sz w:val="18"/>
          <w:szCs w:val="18"/>
          <w:spacing w:val="-1"/>
        </w:rPr>
        <w:t>Vorlesungen</w:t>
      </w:r>
      <w:r>
        <w:rPr>
          <w:rFonts w:ascii="Times New Roman" w:hAnsi="Times New Roman" w:eastAsia="Times New Roman" w:cs="Times New Roman"/>
          <w:sz w:val="18"/>
          <w:szCs w:val="18"/>
          <w:spacing w:val="21"/>
          <w:w w:val="101"/>
        </w:rPr>
        <w:t xml:space="preserve">  </w:t>
      </w:r>
      <w:r>
        <w:rPr>
          <w:rFonts w:ascii="Times New Roman" w:hAnsi="Times New Roman" w:eastAsia="Times New Roman" w:cs="Times New Roman"/>
          <w:sz w:val="18"/>
          <w:szCs w:val="18"/>
          <w:spacing w:val="-1"/>
        </w:rPr>
        <w:t>aind</w:t>
      </w:r>
      <w:r>
        <w:rPr>
          <w:rFonts w:ascii="Times New Roman" w:hAnsi="Times New Roman" w:eastAsia="Times New Roman" w:cs="Times New Roman"/>
          <w:sz w:val="18"/>
          <w:szCs w:val="18"/>
          <w:spacing w:val="20"/>
          <w:w w:val="101"/>
        </w:rPr>
        <w:t xml:space="preserve">  </w:t>
      </w:r>
      <w:r>
        <w:rPr>
          <w:rFonts w:ascii="Times New Roman" w:hAnsi="Times New Roman" w:eastAsia="Times New Roman" w:cs="Times New Roman"/>
          <w:sz w:val="18"/>
          <w:szCs w:val="18"/>
          <w:spacing w:val="-1"/>
        </w:rPr>
        <w:t>in</w:t>
      </w:r>
      <w:r>
        <w:rPr>
          <w:rFonts w:ascii="Times New Roman" w:hAnsi="Times New Roman" w:eastAsia="Times New Roman" w:cs="Times New Roman"/>
          <w:sz w:val="18"/>
          <w:szCs w:val="18"/>
          <w:spacing w:val="21"/>
          <w:w w:val="101"/>
        </w:rPr>
        <w:t xml:space="preserve">  </w:t>
      </w:r>
      <w:r>
        <w:rPr>
          <w:rFonts w:ascii="Times New Roman" w:hAnsi="Times New Roman" w:eastAsia="Times New Roman" w:cs="Times New Roman"/>
          <w:sz w:val="18"/>
          <w:szCs w:val="18"/>
          <w:spacing w:val="-1"/>
        </w:rPr>
        <w:t>den</w:t>
      </w:r>
      <w:r>
        <w:rPr>
          <w:rFonts w:ascii="Times New Roman" w:hAnsi="Times New Roman" w:eastAsia="Times New Roman" w:cs="Times New Roman"/>
          <w:sz w:val="18"/>
          <w:szCs w:val="18"/>
          <w:spacing w:val="21"/>
        </w:rPr>
        <w:t xml:space="preserve">  </w:t>
      </w:r>
      <w:r>
        <w:rPr>
          <w:rFonts w:ascii="Times New Roman" w:hAnsi="Times New Roman" w:eastAsia="Times New Roman" w:cs="Times New Roman"/>
          <w:sz w:val="18"/>
          <w:szCs w:val="18"/>
          <w:spacing w:val="-1"/>
        </w:rPr>
        <w:t>auf</w:t>
      </w:r>
      <w:r>
        <w:rPr>
          <w:rFonts w:ascii="Times New Roman" w:hAnsi="Times New Roman" w:eastAsia="Times New Roman" w:cs="Times New Roman"/>
          <w:sz w:val="18"/>
          <w:szCs w:val="18"/>
          <w:spacing w:val="12"/>
        </w:rPr>
        <w:t xml:space="preserve">  </w:t>
      </w:r>
      <w:r>
        <w:rPr>
          <w:rFonts w:ascii="Times New Roman" w:hAnsi="Times New Roman" w:eastAsia="Times New Roman" w:cs="Times New Roman"/>
          <w:sz w:val="18"/>
          <w:szCs w:val="18"/>
          <w:spacing w:val="-1"/>
        </w:rPr>
        <w:t>dem</w:t>
      </w:r>
      <w:r>
        <w:rPr>
          <w:rFonts w:ascii="Times New Roman" w:hAnsi="Times New Roman" w:eastAsia="Times New Roman" w:cs="Times New Roman"/>
          <w:sz w:val="18"/>
          <w:szCs w:val="18"/>
          <w:spacing w:val="19"/>
          <w:w w:val="101"/>
        </w:rPr>
        <w:t xml:space="preserve">  </w:t>
      </w:r>
      <w:r>
        <w:rPr>
          <w:rFonts w:ascii="Times New Roman" w:hAnsi="Times New Roman" w:eastAsia="Times New Roman" w:cs="Times New Roman"/>
          <w:sz w:val="18"/>
          <w:szCs w:val="18"/>
          <w:spacing w:val="-1"/>
        </w:rPr>
        <w:t>Be-</w:t>
      </w:r>
    </w:p>
    <w:p>
      <w:pPr>
        <w:ind w:left="179"/>
        <w:spacing w:before="3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rPr>
        <w:t>legboge   </w:t>
      </w:r>
      <w:r>
        <w:rPr>
          <w:rFonts w:ascii="Times New Roman" w:hAnsi="Times New Roman" w:eastAsia="Times New Roman" w:cs="Times New Roman"/>
          <w:sz w:val="18"/>
          <w:szCs w:val="18"/>
        </w:rPr>
        <w:t>n  verzeichneten</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b/>
          <w:bCs/>
        </w:rPr>
        <w:t>genauen   Wortlaute</w:t>
      </w:r>
    </w:p>
    <w:p>
      <w:pPr>
        <w:ind w:left="179"/>
        <w:spacing w:before="3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und</w:t>
      </w:r>
      <w:r>
        <w:rPr>
          <w:rFonts w:ascii="Times New Roman" w:hAnsi="Times New Roman" w:eastAsia="Times New Roman" w:cs="Times New Roman"/>
          <w:sz w:val="18"/>
          <w:szCs w:val="18"/>
          <w:spacing w:val="20"/>
        </w:rPr>
        <w:t xml:space="preserve">  </w:t>
      </w:r>
      <w:r>
        <w:rPr>
          <w:rFonts w:ascii="Times New Roman" w:hAnsi="Times New Roman" w:eastAsia="Times New Roman" w:cs="Times New Roman"/>
          <w:sz w:val="18"/>
          <w:szCs w:val="18"/>
        </w:rPr>
        <w:t>mit</w:t>
      </w:r>
      <w:r>
        <w:rPr>
          <w:rFonts w:ascii="Times New Roman" w:hAnsi="Times New Roman" w:eastAsia="Times New Roman" w:cs="Times New Roman"/>
          <w:sz w:val="18"/>
          <w:szCs w:val="18"/>
          <w:spacing w:val="20"/>
        </w:rPr>
        <w:t xml:space="preserve">  </w:t>
      </w:r>
      <w:r>
        <w:rPr>
          <w:rFonts w:ascii="Times New Roman" w:hAnsi="Times New Roman" w:eastAsia="Times New Roman" w:cs="Times New Roman"/>
          <w:sz w:val="18"/>
          <w:szCs w:val="18"/>
        </w:rPr>
        <w:t>Angabe   der</w:t>
      </w:r>
      <w:r>
        <w:rPr>
          <w:rFonts w:ascii="Times New Roman" w:hAnsi="Times New Roman" w:eastAsia="Times New Roman" w:cs="Times New Roman"/>
          <w:sz w:val="18"/>
          <w:szCs w:val="18"/>
          <w:spacing w:val="18"/>
        </w:rPr>
        <w:t xml:space="preserve">  </w:t>
      </w:r>
      <w:r>
        <w:rPr>
          <w:rFonts w:ascii="Times New Roman" w:hAnsi="Times New Roman" w:eastAsia="Times New Roman" w:cs="Times New Roman"/>
          <w:sz w:val="18"/>
          <w:szCs w:val="18"/>
        </w:rPr>
        <w:t>Nam</w:t>
      </w:r>
      <w:r>
        <w:rPr>
          <w:rFonts w:ascii="Times New Roman" w:hAnsi="Times New Roman" w:eastAsia="Times New Roman" w:cs="Times New Roman"/>
          <w:sz w:val="18"/>
          <w:szCs w:val="18"/>
          <w:spacing w:val="-1"/>
        </w:rPr>
        <w:t>mer,unter   der</w:t>
      </w:r>
      <w:r>
        <w:rPr>
          <w:rFonts w:ascii="Times New Roman" w:hAnsi="Times New Roman" w:eastAsia="Times New Roman" w:cs="Times New Roman"/>
          <w:sz w:val="18"/>
          <w:szCs w:val="18"/>
          <w:spacing w:val="22"/>
        </w:rPr>
        <w:t xml:space="preserve">  </w:t>
      </w:r>
      <w:r>
        <w:rPr>
          <w:rFonts w:ascii="Times New Roman" w:hAnsi="Times New Roman" w:eastAsia="Times New Roman" w:cs="Times New Roman"/>
          <w:sz w:val="18"/>
          <w:szCs w:val="18"/>
          <w:spacing w:val="-1"/>
        </w:rPr>
        <w:t>die</w:t>
      </w:r>
    </w:p>
    <w:p>
      <w:pPr>
        <w:ind w:left="179"/>
        <w:spacing w:before="3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Einzeichnung  auf  dem  Belegbogen  erfolgt</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rPr>
        <w:t>ist,</w:t>
      </w:r>
    </w:p>
    <w:p>
      <w:pPr>
        <w:ind w:left="610"/>
        <w:spacing w:before="3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in  das</w:t>
      </w:r>
      <w:r>
        <w:rPr>
          <w:rFonts w:ascii="Times New Roman" w:hAnsi="Times New Roman" w:eastAsia="Times New Roman" w:cs="Times New Roman"/>
          <w:sz w:val="18"/>
          <w:szCs w:val="18"/>
          <w:spacing w:val="19"/>
        </w:rPr>
        <w:t xml:space="preserve">  </w:t>
      </w:r>
      <w:r>
        <w:rPr>
          <w:rFonts w:ascii="Times New Roman" w:hAnsi="Times New Roman" w:eastAsia="Times New Roman" w:cs="Times New Roman"/>
          <w:sz w:val="18"/>
          <w:szCs w:val="18"/>
          <w:b/>
          <w:bCs/>
        </w:rPr>
        <w:t>Kollegienbuch   </w:t>
      </w:r>
      <w:r>
        <w:rPr>
          <w:rFonts w:ascii="Times New Roman" w:hAnsi="Times New Roman" w:eastAsia="Times New Roman" w:cs="Times New Roman"/>
          <w:sz w:val="18"/>
          <w:szCs w:val="18"/>
          <w:spacing w:val="-1"/>
        </w:rPr>
        <w:t>einzutragen.</w:t>
      </w:r>
    </w:p>
    <w:p>
      <w:pPr>
        <w:pStyle w:val="BodyText"/>
        <w:spacing w:line="364" w:lineRule="auto"/>
        <w:rPr/>
      </w:pPr>
      <w:r/>
    </w:p>
    <w:p>
      <w:pPr>
        <w:spacing w:before="60" w:line="221" w:lineRule="auto"/>
        <w:rPr>
          <w:rFonts w:ascii="SimHei" w:hAnsi="SimHei" w:eastAsia="SimHei" w:cs="SimHei"/>
          <w:sz w:val="18"/>
          <w:szCs w:val="18"/>
        </w:rPr>
      </w:pPr>
      <w:r>
        <w:rPr>
          <w:rFonts w:ascii="SimHei" w:hAnsi="SimHei" w:eastAsia="SimHei" w:cs="SimHei"/>
          <w:sz w:val="18"/>
          <w:szCs w:val="18"/>
          <w:spacing w:val="34"/>
        </w:rPr>
        <w:t>在德国留学的课程选修证明。</w:t>
      </w:r>
    </w:p>
    <w:p>
      <w:pPr>
        <w:spacing w:line="221" w:lineRule="auto"/>
        <w:sectPr>
          <w:type w:val="continuous"/>
          <w:pgSz w:w="11910" w:h="16840"/>
          <w:pgMar w:top="400" w:right="729" w:bottom="400" w:left="1245" w:header="0" w:footer="0" w:gutter="0"/>
          <w:cols w:equalWidth="0" w:num="2">
            <w:col w:w="5685" w:space="100"/>
            <w:col w:w="4151" w:space="0"/>
          </w:cols>
        </w:sectPr>
        <w:rPr>
          <w:rFonts w:ascii="SimHei" w:hAnsi="SimHei" w:eastAsia="SimHei" w:cs="SimHei"/>
          <w:sz w:val="18"/>
          <w:szCs w:val="18"/>
        </w:rPr>
      </w:pPr>
    </w:p>
    <w:p>
      <w:pPr>
        <w:pStyle w:val="BodyText"/>
        <w:spacing w:line="260" w:lineRule="auto"/>
        <w:rPr/>
      </w:pPr>
      <w:r/>
    </w:p>
    <w:p>
      <w:pPr>
        <w:pStyle w:val="BodyText"/>
        <w:spacing w:line="261" w:lineRule="auto"/>
        <w:rPr/>
      </w:pPr>
      <w:r/>
    </w:p>
    <w:p>
      <w:pPr>
        <w:pStyle w:val="BodyText"/>
        <w:spacing w:line="261" w:lineRule="auto"/>
        <w:rPr/>
      </w:pPr>
      <w:r/>
    </w:p>
    <w:p>
      <w:pPr>
        <w:pStyle w:val="BodyText"/>
        <w:spacing w:line="261" w:lineRule="auto"/>
        <w:rPr/>
      </w:pPr>
      <w:r/>
    </w:p>
    <w:p>
      <w:pPr>
        <w:spacing w:before="78" w:line="222" w:lineRule="auto"/>
        <w:rPr>
          <w:rFonts w:ascii="SimHei" w:hAnsi="SimHei" w:eastAsia="SimHei" w:cs="SimHei"/>
          <w:sz w:val="24"/>
          <w:szCs w:val="24"/>
        </w:rPr>
      </w:pPr>
      <w:r>
        <w:drawing>
          <wp:anchor distT="0" distB="0" distL="0" distR="0" simplePos="0" relativeHeight="252662784" behindDoc="0" locked="0" layoutInCell="1" allowOverlap="1">
            <wp:simplePos x="0" y="0"/>
            <wp:positionH relativeFrom="column">
              <wp:posOffset>1422420</wp:posOffset>
            </wp:positionH>
            <wp:positionV relativeFrom="paragraph">
              <wp:posOffset>-425426</wp:posOffset>
            </wp:positionV>
            <wp:extent cx="6352" cy="634973"/>
            <wp:effectExtent l="0" t="0" r="0" b="0"/>
            <wp:wrapNone/>
            <wp:docPr id="260" name="IM 260"/>
            <wp:cNvGraphicFramePr/>
            <a:graphic>
              <a:graphicData uri="http://schemas.openxmlformats.org/drawingml/2006/picture">
                <pic:pic>
                  <pic:nvPicPr>
                    <pic:cNvPr id="260" name="IM 260"/>
                    <pic:cNvPicPr/>
                  </pic:nvPicPr>
                  <pic:blipFill>
                    <a:blip r:embed="rId129"/>
                    <a:stretch>
                      <a:fillRect/>
                    </a:stretch>
                  </pic:blipFill>
                  <pic:spPr>
                    <a:xfrm rot="0">
                      <a:off x="0" y="0"/>
                      <a:ext cx="6352" cy="634973"/>
                    </a:xfrm>
                    <a:prstGeom prst="rect">
                      <a:avLst/>
                    </a:prstGeom>
                  </pic:spPr>
                </pic:pic>
              </a:graphicData>
            </a:graphic>
          </wp:anchor>
        </w:drawing>
      </w:r>
      <w:r>
        <w:rPr>
          <w:rFonts w:ascii="SimHei" w:hAnsi="SimHei" w:eastAsia="SimHei" w:cs="SimHei"/>
          <w:sz w:val="24"/>
          <w:szCs w:val="24"/>
          <w:spacing w:val="-10"/>
        </w:rPr>
        <w:t>20世纪中国教育家画传</w:t>
      </w:r>
    </w:p>
    <w:p>
      <w:pPr>
        <w:pStyle w:val="BodyText"/>
        <w:spacing w:line="254" w:lineRule="auto"/>
        <w:rPr/>
      </w:pPr>
      <w:r/>
    </w:p>
    <w:p>
      <w:pPr>
        <w:pStyle w:val="BodyText"/>
        <w:spacing w:line="255" w:lineRule="auto"/>
        <w:rPr/>
      </w:pPr>
      <w:r/>
    </w:p>
    <w:p>
      <w:pPr>
        <w:ind w:firstLine="1499"/>
        <w:spacing w:line="4431" w:lineRule="exact"/>
        <w:rPr/>
      </w:pPr>
      <w:r>
        <w:rPr>
          <w:position w:val="-88"/>
        </w:rPr>
        <w:drawing>
          <wp:inline distT="0" distB="0" distL="0" distR="0">
            <wp:extent cx="4311656" cy="2813112"/>
            <wp:effectExtent l="0" t="0" r="0" b="0"/>
            <wp:docPr id="262" name="IM 262"/>
            <wp:cNvGraphicFramePr/>
            <a:graphic>
              <a:graphicData uri="http://schemas.openxmlformats.org/drawingml/2006/picture">
                <pic:pic>
                  <pic:nvPicPr>
                    <pic:cNvPr id="262" name="IM 262"/>
                    <pic:cNvPicPr/>
                  </pic:nvPicPr>
                  <pic:blipFill>
                    <a:blip r:embed="rId130"/>
                    <a:stretch>
                      <a:fillRect/>
                    </a:stretch>
                  </pic:blipFill>
                  <pic:spPr>
                    <a:xfrm rot="0">
                      <a:off x="0" y="0"/>
                      <a:ext cx="4311656" cy="2813112"/>
                    </a:xfrm>
                    <a:prstGeom prst="rect">
                      <a:avLst/>
                    </a:prstGeom>
                  </pic:spPr>
                </pic:pic>
              </a:graphicData>
            </a:graphic>
          </wp:inline>
        </w:drawing>
      </w:r>
    </w:p>
    <w:p>
      <w:pPr>
        <w:pStyle w:val="BodyText"/>
        <w:spacing w:line="270" w:lineRule="auto"/>
        <w:rPr/>
      </w:pPr>
      <w:r/>
    </w:p>
    <w:p>
      <w:pPr>
        <w:ind w:left="1499"/>
        <w:spacing w:before="78" w:line="222" w:lineRule="auto"/>
        <w:rPr>
          <w:rFonts w:ascii="SimHei" w:hAnsi="SimHei" w:eastAsia="SimHei" w:cs="SimHei"/>
          <w:sz w:val="24"/>
          <w:szCs w:val="24"/>
        </w:rPr>
      </w:pPr>
      <w:r>
        <w:rPr>
          <w:rFonts w:ascii="SimHei" w:hAnsi="SimHei" w:eastAsia="SimHei" w:cs="SimHei"/>
          <w:sz w:val="24"/>
          <w:szCs w:val="24"/>
          <w:spacing w:val="-22"/>
        </w:rPr>
        <w:t>蔡元培留德期间的书信。</w:t>
      </w:r>
    </w:p>
    <w:p>
      <w:pPr>
        <w:pStyle w:val="BodyText"/>
        <w:spacing w:line="278" w:lineRule="auto"/>
        <w:rPr/>
      </w:pPr>
      <w:r/>
    </w:p>
    <w:p>
      <w:pPr>
        <w:pStyle w:val="BodyText"/>
        <w:spacing w:line="278" w:lineRule="auto"/>
        <w:rPr/>
      </w:pPr>
      <w:r/>
    </w:p>
    <w:p>
      <w:pPr>
        <w:pStyle w:val="BodyText"/>
        <w:spacing w:line="279" w:lineRule="auto"/>
        <w:rPr/>
      </w:pPr>
      <w:r/>
    </w:p>
    <w:p>
      <w:pPr>
        <w:pStyle w:val="BodyText"/>
        <w:spacing w:line="279" w:lineRule="auto"/>
        <w:rPr/>
      </w:pPr>
      <w:r/>
    </w:p>
    <w:p>
      <w:pPr>
        <w:pStyle w:val="BodyText"/>
        <w:spacing w:line="279" w:lineRule="auto"/>
        <w:rPr/>
      </w:pPr>
      <w:r/>
    </w:p>
    <w:p>
      <w:pPr>
        <w:ind w:left="439"/>
        <w:spacing w:before="88" w:line="364" w:lineRule="auto"/>
        <w:jc w:val="both"/>
        <w:rPr>
          <w:rFonts w:ascii="SimSun" w:hAnsi="SimSun" w:eastAsia="SimSun" w:cs="SimSun"/>
          <w:sz w:val="27"/>
          <w:szCs w:val="27"/>
        </w:rPr>
      </w:pPr>
      <w:r>
        <w:rPr>
          <w:rFonts w:ascii="SimSun" w:hAnsi="SimSun" w:eastAsia="SimSun" w:cs="SimSun"/>
          <w:sz w:val="27"/>
          <w:szCs w:val="27"/>
          <w:spacing w:val="6"/>
        </w:rPr>
        <w:t>培置身于这样的氛围中，又直接听这些著名学者讲课，获</w:t>
      </w:r>
      <w:r>
        <w:rPr>
          <w:rFonts w:ascii="SimSun" w:hAnsi="SimSun" w:eastAsia="SimSun" w:cs="SimSun"/>
          <w:sz w:val="27"/>
          <w:szCs w:val="27"/>
          <w:spacing w:val="5"/>
        </w:rPr>
        <w:t>益匪浅，思想深受</w:t>
      </w:r>
      <w:r>
        <w:rPr>
          <w:rFonts w:ascii="SimSun" w:hAnsi="SimSun" w:eastAsia="SimSun" w:cs="SimSun"/>
          <w:sz w:val="27"/>
          <w:szCs w:val="27"/>
        </w:rPr>
        <w:t xml:space="preserve"> </w:t>
      </w:r>
      <w:r>
        <w:rPr>
          <w:rFonts w:ascii="SimSun" w:hAnsi="SimSun" w:eastAsia="SimSun" w:cs="SimSun"/>
          <w:sz w:val="27"/>
          <w:szCs w:val="27"/>
          <w:spacing w:val="2"/>
        </w:rPr>
        <w:t>影响。他自述：“我于讲堂上既常听美学、美术史、文学史的讲(演),于环境</w:t>
      </w:r>
      <w:r>
        <w:rPr>
          <w:rFonts w:ascii="SimSun" w:hAnsi="SimSun" w:eastAsia="SimSun" w:cs="SimSun"/>
          <w:sz w:val="27"/>
          <w:szCs w:val="27"/>
          <w:spacing w:val="5"/>
        </w:rPr>
        <w:t xml:space="preserve"> </w:t>
      </w:r>
      <w:r>
        <w:rPr>
          <w:rFonts w:ascii="SimSun" w:hAnsi="SimSun" w:eastAsia="SimSun" w:cs="SimSun"/>
          <w:sz w:val="27"/>
          <w:szCs w:val="27"/>
          <w:spacing w:val="5"/>
        </w:rPr>
        <w:t>上又常受音乐、美术的熏习，不知不觉的渐集中心力于美学方面。尤因冯德</w:t>
      </w:r>
      <w:r>
        <w:rPr>
          <w:rFonts w:ascii="SimSun" w:hAnsi="SimSun" w:eastAsia="SimSun" w:cs="SimSun"/>
          <w:sz w:val="27"/>
          <w:szCs w:val="27"/>
          <w:spacing w:val="7"/>
        </w:rPr>
        <w:t xml:space="preserve"> </w:t>
      </w:r>
      <w:r>
        <w:rPr>
          <w:rFonts w:ascii="SimSun" w:hAnsi="SimSun" w:eastAsia="SimSun" w:cs="SimSun"/>
          <w:sz w:val="27"/>
          <w:szCs w:val="27"/>
          <w:spacing w:val="15"/>
        </w:rPr>
        <w:t>(特)讲哲学史时，提出康德关于美学的见解，最注重于美的超越性与普遍</w:t>
      </w:r>
      <w:r>
        <w:rPr>
          <w:rFonts w:ascii="SimSun" w:hAnsi="SimSun" w:eastAsia="SimSun" w:cs="SimSun"/>
          <w:sz w:val="27"/>
          <w:szCs w:val="27"/>
          <w:spacing w:val="4"/>
        </w:rPr>
        <w:t xml:space="preserve"> </w:t>
      </w:r>
      <w:r>
        <w:rPr>
          <w:rFonts w:ascii="SimSun" w:hAnsi="SimSun" w:eastAsia="SimSun" w:cs="SimSun"/>
          <w:sz w:val="27"/>
          <w:szCs w:val="27"/>
          <w:spacing w:val="10"/>
        </w:rPr>
        <w:t>性，就康德原书详细研读，益见美学关系的重要。”</w:t>
      </w:r>
    </w:p>
    <w:p>
      <w:pPr>
        <w:ind w:left="439" w:right="12" w:firstLine="560"/>
        <w:spacing w:before="92" w:line="411" w:lineRule="auto"/>
        <w:jc w:val="both"/>
        <w:rPr>
          <w:rFonts w:ascii="SimSun" w:hAnsi="SimSun" w:eastAsia="SimSun" w:cs="SimSun"/>
          <w:sz w:val="24"/>
          <w:szCs w:val="24"/>
        </w:rPr>
      </w:pPr>
      <w:r>
        <w:rPr>
          <w:rFonts w:ascii="SimSun" w:hAnsi="SimSun" w:eastAsia="SimSun" w:cs="SimSun"/>
          <w:sz w:val="24"/>
          <w:szCs w:val="24"/>
          <w:spacing w:val="38"/>
        </w:rPr>
        <w:t>在德国学者的美学著作中，蔡元培最喜欢读的是利普斯(T.</w:t>
      </w:r>
      <w:r>
        <w:rPr>
          <w:rFonts w:ascii="SimSun" w:hAnsi="SimSun" w:eastAsia="SimSun" w:cs="SimSun"/>
          <w:sz w:val="24"/>
          <w:szCs w:val="24"/>
        </w:rPr>
        <w:t>Lipps</w:t>
      </w:r>
      <w:r>
        <w:rPr>
          <w:rFonts w:ascii="SimSun" w:hAnsi="SimSun" w:eastAsia="SimSun" w:cs="SimSun"/>
          <w:sz w:val="24"/>
          <w:szCs w:val="24"/>
          <w:spacing w:val="38"/>
        </w:rPr>
        <w:t>)  的</w:t>
      </w:r>
      <w:r>
        <w:rPr>
          <w:rFonts w:ascii="SimSun" w:hAnsi="SimSun" w:eastAsia="SimSun" w:cs="SimSun"/>
          <w:sz w:val="24"/>
          <w:szCs w:val="24"/>
          <w:spacing w:val="2"/>
        </w:rPr>
        <w:t xml:space="preserve"> </w:t>
      </w:r>
      <w:r>
        <w:rPr>
          <w:rFonts w:ascii="SimSun" w:hAnsi="SimSun" w:eastAsia="SimSun" w:cs="SimSun"/>
          <w:sz w:val="24"/>
          <w:szCs w:val="24"/>
          <w:spacing w:val="23"/>
        </w:rPr>
        <w:t>《造形美术的根本义》</w:t>
      </w:r>
      <w:r>
        <w:rPr>
          <w:rFonts w:ascii="SimSun" w:hAnsi="SimSun" w:eastAsia="SimSun" w:cs="SimSun"/>
          <w:sz w:val="24"/>
          <w:szCs w:val="24"/>
          <w:spacing w:val="60"/>
        </w:rPr>
        <w:t xml:space="preserve"> </w:t>
      </w:r>
      <w:r>
        <w:rPr>
          <w:rFonts w:ascii="SimSun" w:hAnsi="SimSun" w:eastAsia="SimSun" w:cs="SimSun"/>
          <w:sz w:val="24"/>
          <w:szCs w:val="24"/>
          <w:spacing w:val="23"/>
        </w:rPr>
        <w:t>一书，认为书中所说明的感人主义，“是我所认为美学</w:t>
      </w:r>
      <w:r>
        <w:rPr>
          <w:rFonts w:ascii="SimSun" w:hAnsi="SimSun" w:eastAsia="SimSun" w:cs="SimSun"/>
          <w:sz w:val="24"/>
          <w:szCs w:val="24"/>
        </w:rPr>
        <w:t xml:space="preserve"> </w:t>
      </w:r>
      <w:r>
        <w:rPr>
          <w:rFonts w:ascii="SimSun" w:hAnsi="SimSun" w:eastAsia="SimSun" w:cs="SimSun"/>
          <w:sz w:val="24"/>
          <w:szCs w:val="24"/>
          <w:spacing w:val="31"/>
        </w:rPr>
        <w:t>上较合于我意之一说”,而且此书文笔简明流畅、</w:t>
      </w:r>
      <w:r>
        <w:rPr>
          <w:rFonts w:ascii="SimSun" w:hAnsi="SimSun" w:eastAsia="SimSun" w:cs="SimSun"/>
          <w:sz w:val="24"/>
          <w:szCs w:val="24"/>
          <w:spacing w:val="30"/>
        </w:rPr>
        <w:t>引人入胜。那时冯特派的学</w:t>
      </w:r>
      <w:r>
        <w:rPr>
          <w:rFonts w:ascii="SimSun" w:hAnsi="SimSun" w:eastAsia="SimSun" w:cs="SimSun"/>
          <w:sz w:val="24"/>
          <w:szCs w:val="24"/>
        </w:rPr>
        <w:t xml:space="preserve"> </w:t>
      </w:r>
      <w:r>
        <w:rPr>
          <w:rFonts w:ascii="SimSun" w:hAnsi="SimSun" w:eastAsia="SimSun" w:cs="SimSun"/>
          <w:sz w:val="24"/>
          <w:szCs w:val="24"/>
          <w:spacing w:val="31"/>
        </w:rPr>
        <w:t>者诺伊曼</w:t>
      </w:r>
      <w:r>
        <w:rPr>
          <w:rFonts w:ascii="Times New Roman" w:hAnsi="Times New Roman" w:eastAsia="Times New Roman" w:cs="Times New Roman"/>
          <w:sz w:val="24"/>
          <w:szCs w:val="24"/>
          <w:spacing w:val="31"/>
        </w:rPr>
        <w:t>(</w:t>
      </w:r>
      <w:r>
        <w:rPr>
          <w:rFonts w:ascii="Times New Roman" w:hAnsi="Times New Roman" w:eastAsia="Times New Roman" w:cs="Times New Roman"/>
          <w:sz w:val="24"/>
          <w:szCs w:val="24"/>
        </w:rPr>
        <w:t>Erich</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rPr>
        <w:t>Neumann</w:t>
      </w:r>
      <w:r>
        <w:rPr>
          <w:rFonts w:ascii="Times New Roman" w:hAnsi="Times New Roman" w:eastAsia="Times New Roman" w:cs="Times New Roman"/>
          <w:sz w:val="24"/>
          <w:szCs w:val="24"/>
          <w:spacing w:val="31"/>
        </w:rPr>
        <w:t>)</w:t>
      </w:r>
      <w:r>
        <w:rPr>
          <w:rFonts w:ascii="SimSun" w:hAnsi="SimSun" w:eastAsia="SimSun" w:cs="SimSun"/>
          <w:sz w:val="24"/>
          <w:szCs w:val="24"/>
          <w:spacing w:val="31"/>
        </w:rPr>
        <w:t>教授也在该校，他将心理学</w:t>
      </w:r>
      <w:r>
        <w:rPr>
          <w:rFonts w:ascii="SimSun" w:hAnsi="SimSun" w:eastAsia="SimSun" w:cs="SimSun"/>
          <w:sz w:val="24"/>
          <w:szCs w:val="24"/>
          <w:spacing w:val="30"/>
        </w:rPr>
        <w:t>的实验方法应用于教</w:t>
      </w:r>
      <w:r>
        <w:rPr>
          <w:rFonts w:ascii="SimSun" w:hAnsi="SimSun" w:eastAsia="SimSun" w:cs="SimSun"/>
          <w:sz w:val="24"/>
          <w:szCs w:val="24"/>
        </w:rPr>
        <w:t xml:space="preserve"> </w:t>
      </w:r>
      <w:r>
        <w:rPr>
          <w:rFonts w:ascii="SimSun" w:hAnsi="SimSun" w:eastAsia="SimSun" w:cs="SimSun"/>
          <w:sz w:val="24"/>
          <w:szCs w:val="24"/>
          <w:spacing w:val="19"/>
        </w:rPr>
        <w:t>育学和美学，著有《实验教育学讲义》、《现代美学》和《实验美学》等书。蔡</w:t>
      </w:r>
      <w:r>
        <w:rPr>
          <w:rFonts w:ascii="SimSun" w:hAnsi="SimSun" w:eastAsia="SimSun" w:cs="SimSun"/>
          <w:sz w:val="24"/>
          <w:szCs w:val="24"/>
          <w:spacing w:val="14"/>
        </w:rPr>
        <w:t xml:space="preserve"> </w:t>
      </w:r>
      <w:r>
        <w:rPr>
          <w:rFonts w:ascii="SimSun" w:hAnsi="SimSun" w:eastAsia="SimSun" w:cs="SimSun"/>
          <w:sz w:val="24"/>
          <w:szCs w:val="24"/>
          <w:spacing w:val="28"/>
        </w:rPr>
        <w:t>元培受其影响，曾按照他所说的方法，从事美学实验，并已实验了近百人，后</w:t>
      </w:r>
    </w:p>
    <w:p>
      <w:pPr>
        <w:pStyle w:val="BodyText"/>
        <w:spacing w:line="288" w:lineRule="auto"/>
        <w:rPr/>
      </w:pPr>
      <w:r/>
    </w:p>
    <w:p>
      <w:pPr>
        <w:pStyle w:val="BodyText"/>
        <w:spacing w:line="288" w:lineRule="auto"/>
        <w:rPr/>
      </w:pPr>
      <w:r>
        <w:drawing>
          <wp:anchor distT="0" distB="0" distL="0" distR="0" simplePos="0" relativeHeight="252661760" behindDoc="0" locked="0" layoutInCell="1" allowOverlap="1">
            <wp:simplePos x="0" y="0"/>
            <wp:positionH relativeFrom="column">
              <wp:posOffset>260313</wp:posOffset>
            </wp:positionH>
            <wp:positionV relativeFrom="paragraph">
              <wp:posOffset>33081</wp:posOffset>
            </wp:positionV>
            <wp:extent cx="2952764" cy="6350"/>
            <wp:effectExtent l="0" t="0" r="0" b="0"/>
            <wp:wrapNone/>
            <wp:docPr id="264" name="IM 264"/>
            <wp:cNvGraphicFramePr/>
            <a:graphic>
              <a:graphicData uri="http://schemas.openxmlformats.org/drawingml/2006/picture">
                <pic:pic>
                  <pic:nvPicPr>
                    <pic:cNvPr id="264" name="IM 264"/>
                    <pic:cNvPicPr/>
                  </pic:nvPicPr>
                  <pic:blipFill>
                    <a:blip r:embed="rId131"/>
                    <a:stretch>
                      <a:fillRect/>
                    </a:stretch>
                  </pic:blipFill>
                  <pic:spPr>
                    <a:xfrm rot="0">
                      <a:off x="0" y="0"/>
                      <a:ext cx="2952764" cy="6350"/>
                    </a:xfrm>
                    <a:prstGeom prst="rect">
                      <a:avLst/>
                    </a:prstGeom>
                  </pic:spPr>
                </pic:pic>
              </a:graphicData>
            </a:graphic>
          </wp:anchor>
        </w:drawing>
      </w:r>
      <w:r/>
    </w:p>
    <w:p>
      <w:pPr>
        <w:ind w:left="439"/>
        <w:spacing w:before="78" w:line="216" w:lineRule="auto"/>
        <w:rPr>
          <w:rFonts w:ascii="SimSun" w:hAnsi="SimSun" w:eastAsia="SimSun" w:cs="SimSun"/>
          <w:sz w:val="24"/>
          <w:szCs w:val="24"/>
        </w:rPr>
      </w:pPr>
      <w:r>
        <w:rPr>
          <w:rFonts w:ascii="SimSun" w:hAnsi="SimSun" w:eastAsia="SimSun" w:cs="SimSun"/>
          <w:sz w:val="24"/>
          <w:szCs w:val="24"/>
          <w:spacing w:val="-15"/>
        </w:rPr>
        <w:t>[1]中国蔡元培研究会编：《蔡元培全集》</w:t>
      </w:r>
      <w:r>
        <w:rPr>
          <w:rFonts w:ascii="SimSun" w:hAnsi="SimSun" w:eastAsia="SimSun" w:cs="SimSun"/>
          <w:sz w:val="24"/>
          <w:szCs w:val="24"/>
          <w:spacing w:val="-16"/>
        </w:rPr>
        <w:t>(第17卷),浙江教育出版社1998年版，第457页。</w:t>
      </w:r>
    </w:p>
    <w:p>
      <w:pPr>
        <w:spacing w:line="216" w:lineRule="auto"/>
        <w:sectPr>
          <w:pgSz w:w="11910" w:h="16840"/>
          <w:pgMar w:top="400" w:right="1509" w:bottom="400" w:left="820" w:header="0" w:footer="0" w:gutter="0"/>
        </w:sectPr>
        <w:rPr>
          <w:rFonts w:ascii="SimSun" w:hAnsi="SimSun" w:eastAsia="SimSun" w:cs="SimSun"/>
          <w:sz w:val="24"/>
          <w:szCs w:val="24"/>
        </w:rPr>
      </w:pPr>
    </w:p>
    <w:p>
      <w:pPr>
        <w:pStyle w:val="BodyText"/>
        <w:spacing w:line="291" w:lineRule="auto"/>
        <w:rPr/>
      </w:pPr>
      <w:r/>
    </w:p>
    <w:p>
      <w:pPr>
        <w:pStyle w:val="BodyText"/>
        <w:spacing w:line="291" w:lineRule="auto"/>
        <w:rPr/>
      </w:pPr>
      <w:r/>
    </w:p>
    <w:p>
      <w:pPr>
        <w:pStyle w:val="BodyText"/>
        <w:spacing w:line="292" w:lineRule="auto"/>
        <w:rPr/>
      </w:pPr>
      <w:r/>
    </w:p>
    <w:p>
      <w:pPr>
        <w:ind w:firstLine="6759"/>
        <w:spacing w:line="490" w:lineRule="exact"/>
        <w:rPr/>
      </w:pPr>
      <w:r>
        <w:rPr>
          <w:position w:val="-9"/>
        </w:rPr>
        <w:drawing>
          <wp:inline distT="0" distB="0" distL="0" distR="0">
            <wp:extent cx="2038415" cy="311177"/>
            <wp:effectExtent l="0" t="0" r="0" b="0"/>
            <wp:docPr id="266" name="IM 266"/>
            <wp:cNvGraphicFramePr/>
            <a:graphic>
              <a:graphicData uri="http://schemas.openxmlformats.org/drawingml/2006/picture">
                <pic:pic>
                  <pic:nvPicPr>
                    <pic:cNvPr id="266" name="IM 266"/>
                    <pic:cNvPicPr/>
                  </pic:nvPicPr>
                  <pic:blipFill>
                    <a:blip r:embed="rId132"/>
                    <a:stretch>
                      <a:fillRect/>
                    </a:stretch>
                  </pic:blipFill>
                  <pic:spPr>
                    <a:xfrm rot="0">
                      <a:off x="0" y="0"/>
                      <a:ext cx="2038415" cy="311177"/>
                    </a:xfrm>
                    <a:prstGeom prst="rect">
                      <a:avLst/>
                    </a:prstGeom>
                  </pic:spPr>
                </pic:pic>
              </a:graphicData>
            </a:graphic>
          </wp:inline>
        </w:drawing>
      </w:r>
    </w:p>
    <w:p>
      <w:pPr>
        <w:pStyle w:val="BodyText"/>
        <w:spacing w:line="461" w:lineRule="auto"/>
        <w:rPr/>
      </w:pPr>
      <w:r/>
    </w:p>
    <w:p>
      <w:pPr>
        <w:ind w:left="30" w:right="827"/>
        <w:spacing w:before="88" w:line="367" w:lineRule="auto"/>
        <w:jc w:val="both"/>
        <w:rPr>
          <w:rFonts w:ascii="SimSun" w:hAnsi="SimSun" w:eastAsia="SimSun" w:cs="SimSun"/>
          <w:sz w:val="27"/>
          <w:szCs w:val="27"/>
        </w:rPr>
      </w:pPr>
      <w:r>
        <w:rPr>
          <w:rFonts w:ascii="SimSun" w:hAnsi="SimSun" w:eastAsia="SimSun" w:cs="SimSun"/>
          <w:sz w:val="27"/>
          <w:szCs w:val="27"/>
          <w:spacing w:val="6"/>
        </w:rPr>
        <w:t>因归国才中辍。蔡元培后来重视美育，大力倡导美育，在北京大学首先创设</w:t>
      </w:r>
      <w:r>
        <w:rPr>
          <w:rFonts w:ascii="SimSun" w:hAnsi="SimSun" w:eastAsia="SimSun" w:cs="SimSun"/>
          <w:sz w:val="27"/>
          <w:szCs w:val="27"/>
          <w:spacing w:val="3"/>
        </w:rPr>
        <w:t xml:space="preserve"> </w:t>
      </w:r>
      <w:r>
        <w:rPr>
          <w:rFonts w:ascii="SimSun" w:hAnsi="SimSun" w:eastAsia="SimSun" w:cs="SimSun"/>
          <w:sz w:val="27"/>
          <w:szCs w:val="27"/>
          <w:spacing w:val="6"/>
        </w:rPr>
        <w:t>研究所，主张高年级学生入所从事研究等，很显然都是他在留学德国时所受</w:t>
      </w:r>
      <w:r>
        <w:rPr>
          <w:rFonts w:ascii="SimSun" w:hAnsi="SimSun" w:eastAsia="SimSun" w:cs="SimSun"/>
          <w:sz w:val="27"/>
          <w:szCs w:val="27"/>
          <w:spacing w:val="2"/>
        </w:rPr>
        <w:t xml:space="preserve"> </w:t>
      </w:r>
      <w:r>
        <w:rPr>
          <w:rFonts w:ascii="SimSun" w:hAnsi="SimSun" w:eastAsia="SimSun" w:cs="SimSun"/>
          <w:sz w:val="27"/>
          <w:szCs w:val="27"/>
          <w:spacing w:val="3"/>
        </w:rPr>
        <w:t>到的深刻影响。</w:t>
      </w:r>
    </w:p>
    <w:p>
      <w:pPr>
        <w:ind w:left="30" w:right="806" w:firstLine="570"/>
        <w:spacing w:before="22" w:line="365" w:lineRule="auto"/>
        <w:rPr>
          <w:rFonts w:ascii="SimSun" w:hAnsi="SimSun" w:eastAsia="SimSun" w:cs="SimSun"/>
          <w:sz w:val="27"/>
          <w:szCs w:val="27"/>
        </w:rPr>
      </w:pPr>
      <w:r>
        <w:rPr>
          <w:rFonts w:ascii="SimSun" w:hAnsi="SimSun" w:eastAsia="SimSun" w:cs="SimSun"/>
          <w:sz w:val="27"/>
          <w:szCs w:val="27"/>
          <w:spacing w:val="5"/>
        </w:rPr>
        <w:t>蔡元培第二次到德国留学的时间不到一年，从1912年9月至19</w:t>
      </w:r>
      <w:r>
        <w:rPr>
          <w:rFonts w:ascii="SimSun" w:hAnsi="SimSun" w:eastAsia="SimSun" w:cs="SimSun"/>
          <w:sz w:val="27"/>
          <w:szCs w:val="27"/>
          <w:spacing w:val="4"/>
        </w:rPr>
        <w:t>13年5月。</w:t>
      </w:r>
      <w:r>
        <w:rPr>
          <w:rFonts w:ascii="SimSun" w:hAnsi="SimSun" w:eastAsia="SimSun" w:cs="SimSun"/>
          <w:sz w:val="27"/>
          <w:szCs w:val="27"/>
        </w:rPr>
        <w:t xml:space="preserve"> </w:t>
      </w:r>
      <w:r>
        <w:rPr>
          <w:rFonts w:ascii="SimSun" w:hAnsi="SimSun" w:eastAsia="SimSun" w:cs="SimSun"/>
          <w:sz w:val="27"/>
          <w:szCs w:val="27"/>
          <w:spacing w:val="-8"/>
        </w:rPr>
        <w:t>1912年7月14日，蔡元培因不满袁世凯专权，辞去教育</w:t>
      </w:r>
      <w:r>
        <w:rPr>
          <w:rFonts w:ascii="SimSun" w:hAnsi="SimSun" w:eastAsia="SimSun" w:cs="SimSun"/>
          <w:sz w:val="27"/>
          <w:szCs w:val="27"/>
          <w:spacing w:val="-9"/>
        </w:rPr>
        <w:t>总长职务。9月16日，他偕</w:t>
      </w:r>
      <w:r>
        <w:rPr>
          <w:rFonts w:ascii="SimSun" w:hAnsi="SimSun" w:eastAsia="SimSun" w:cs="SimSun"/>
          <w:sz w:val="27"/>
          <w:szCs w:val="27"/>
        </w:rPr>
        <w:t xml:space="preserve"> </w:t>
      </w:r>
      <w:r>
        <w:rPr>
          <w:rFonts w:ascii="SimSun" w:hAnsi="SimSun" w:eastAsia="SimSun" w:cs="SimSun"/>
          <w:sz w:val="27"/>
          <w:szCs w:val="27"/>
          <w:spacing w:val="-2"/>
        </w:rPr>
        <w:t>夫人黄仲玉、长女威廉、三子柏龄在上海乘奥地利轮船“阿非利加”号前往德</w:t>
      </w:r>
      <w:r>
        <w:rPr>
          <w:rFonts w:ascii="SimSun" w:hAnsi="SimSun" w:eastAsia="SimSun" w:cs="SimSun"/>
          <w:sz w:val="27"/>
          <w:szCs w:val="27"/>
        </w:rPr>
        <w:t xml:space="preserve"> </w:t>
      </w:r>
      <w:r>
        <w:rPr>
          <w:rFonts w:ascii="SimSun" w:hAnsi="SimSun" w:eastAsia="SimSun" w:cs="SimSun"/>
          <w:sz w:val="27"/>
          <w:szCs w:val="27"/>
          <w:spacing w:val="6"/>
        </w:rPr>
        <w:t>国。他仍进莱比锡大学听课，并在兰普雷茨教授主持的文明史与世界史研究</w:t>
      </w:r>
      <w:r>
        <w:rPr>
          <w:rFonts w:ascii="SimSun" w:hAnsi="SimSun" w:eastAsia="SimSun" w:cs="SimSun"/>
          <w:sz w:val="27"/>
          <w:szCs w:val="27"/>
          <w:spacing w:val="5"/>
        </w:rPr>
        <w:t xml:space="preserve"> </w:t>
      </w:r>
      <w:r>
        <w:rPr>
          <w:rFonts w:ascii="SimSun" w:hAnsi="SimSun" w:eastAsia="SimSun" w:cs="SimSun"/>
          <w:sz w:val="27"/>
          <w:szCs w:val="27"/>
          <w:spacing w:val="7"/>
        </w:rPr>
        <w:t>所从事研究。他曾应邀帮助兰氏用中文编撰中国文明史</w:t>
      </w:r>
      <w:r>
        <w:rPr>
          <w:rFonts w:ascii="SimSun" w:hAnsi="SimSun" w:eastAsia="SimSun" w:cs="SimSun"/>
          <w:sz w:val="27"/>
          <w:szCs w:val="27"/>
          <w:spacing w:val="6"/>
        </w:rPr>
        <w:t>材料，由顾孟余翻译</w:t>
      </w:r>
      <w:r>
        <w:rPr>
          <w:rFonts w:ascii="SimSun" w:hAnsi="SimSun" w:eastAsia="SimSun" w:cs="SimSun"/>
          <w:sz w:val="27"/>
          <w:szCs w:val="27"/>
        </w:rPr>
        <w:t xml:space="preserve"> </w:t>
      </w:r>
      <w:r>
        <w:rPr>
          <w:rFonts w:ascii="SimSun" w:hAnsi="SimSun" w:eastAsia="SimSun" w:cs="SimSun"/>
          <w:sz w:val="27"/>
          <w:szCs w:val="27"/>
          <w:spacing w:val="-2"/>
        </w:rPr>
        <w:t>成德文。蔡元培自11月1日注册入学，至翌年5月18日因宋教仁案，受孙中山之</w:t>
      </w:r>
      <w:r>
        <w:rPr>
          <w:rFonts w:ascii="SimSun" w:hAnsi="SimSun" w:eastAsia="SimSun" w:cs="SimSun"/>
          <w:sz w:val="27"/>
          <w:szCs w:val="27"/>
          <w:spacing w:val="3"/>
        </w:rPr>
        <w:t xml:space="preserve"> </w:t>
      </w:r>
      <w:r>
        <w:rPr>
          <w:rFonts w:ascii="SimSun" w:hAnsi="SimSun" w:eastAsia="SimSun" w:cs="SimSun"/>
          <w:sz w:val="27"/>
          <w:szCs w:val="27"/>
          <w:spacing w:val="6"/>
        </w:rPr>
        <w:t>召启程回国，半年中所修课程列表如下：</w:t>
      </w:r>
    </w:p>
    <w:p>
      <w:pPr>
        <w:spacing w:line="233" w:lineRule="exact"/>
        <w:rPr/>
      </w:pPr>
      <w:r/>
    </w:p>
    <w:tbl>
      <w:tblPr>
        <w:tblStyle w:val="TableNormal"/>
        <w:tblW w:w="9139" w:type="dxa"/>
        <w:tblInd w:w="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569"/>
        <w:gridCol w:w="4570"/>
      </w:tblGrid>
      <w:tr>
        <w:trPr>
          <w:trHeight w:val="603" w:hRule="atLeast"/>
        </w:trPr>
        <w:tc>
          <w:tcPr>
            <w:shd w:val="clear" w:fill="BCBCBC"/>
            <w:tcW w:w="4569" w:type="dxa"/>
            <w:vAlign w:val="top"/>
          </w:tcPr>
          <w:p>
            <w:pPr>
              <w:pStyle w:val="TableText"/>
              <w:ind w:left="1874"/>
              <w:spacing w:before="176" w:line="220" w:lineRule="auto"/>
              <w:rPr>
                <w:sz w:val="27"/>
                <w:szCs w:val="27"/>
              </w:rPr>
            </w:pPr>
            <w:r>
              <w:rPr>
                <w:sz w:val="27"/>
                <w:szCs w:val="27"/>
                <w:spacing w:val="-5"/>
              </w:rPr>
              <w:t>课</w:t>
            </w:r>
            <w:r>
              <w:rPr>
                <w:sz w:val="27"/>
                <w:szCs w:val="27"/>
                <w:spacing w:val="4"/>
              </w:rPr>
              <w:t xml:space="preserve">  </w:t>
            </w:r>
            <w:r>
              <w:rPr>
                <w:sz w:val="27"/>
                <w:szCs w:val="27"/>
                <w:spacing w:val="-5"/>
              </w:rPr>
              <w:t>程</w:t>
            </w:r>
          </w:p>
        </w:tc>
        <w:tc>
          <w:tcPr>
            <w:shd w:val="clear" w:fill="C8C8C8"/>
            <w:tcW w:w="4570" w:type="dxa"/>
            <w:vAlign w:val="top"/>
          </w:tcPr>
          <w:p>
            <w:pPr>
              <w:pStyle w:val="TableText"/>
              <w:ind w:left="1736"/>
              <w:spacing w:before="176" w:line="219" w:lineRule="auto"/>
              <w:rPr>
                <w:sz w:val="27"/>
                <w:szCs w:val="27"/>
              </w:rPr>
            </w:pPr>
            <w:r>
              <w:rPr>
                <w:sz w:val="27"/>
                <w:szCs w:val="27"/>
                <w:spacing w:val="3"/>
              </w:rPr>
              <w:t>授课教师</w:t>
            </w:r>
          </w:p>
        </w:tc>
      </w:tr>
      <w:tr>
        <w:trPr>
          <w:trHeight w:val="597" w:hRule="atLeast"/>
        </w:trPr>
        <w:tc>
          <w:tcPr>
            <w:shd w:val="clear" w:fill="B8B8B8"/>
            <w:tcW w:w="4569" w:type="dxa"/>
            <w:vAlign w:val="top"/>
          </w:tcPr>
          <w:p>
            <w:pPr>
              <w:pStyle w:val="TableText"/>
              <w:ind w:left="1064"/>
              <w:spacing w:before="173" w:line="219" w:lineRule="auto"/>
              <w:rPr>
                <w:sz w:val="27"/>
                <w:szCs w:val="27"/>
              </w:rPr>
            </w:pPr>
            <w:r>
              <w:rPr>
                <w:sz w:val="27"/>
                <w:szCs w:val="27"/>
                <w:spacing w:val="1"/>
              </w:rPr>
              <w:t>欧洲史：自古至现代</w:t>
            </w:r>
          </w:p>
        </w:tc>
        <w:tc>
          <w:tcPr>
            <w:shd w:val="clear" w:fill="C7C7C7"/>
            <w:tcW w:w="4570" w:type="dxa"/>
            <w:vAlign w:val="top"/>
          </w:tcPr>
          <w:p>
            <w:pPr>
              <w:pStyle w:val="TableText"/>
              <w:ind w:left="1666"/>
              <w:spacing w:before="165" w:line="214" w:lineRule="auto"/>
              <w:rPr>
                <w:sz w:val="27"/>
                <w:szCs w:val="27"/>
              </w:rPr>
            </w:pPr>
            <w:r>
              <w:rPr>
                <w:sz w:val="27"/>
                <w:szCs w:val="27"/>
                <w:spacing w:val="-1"/>
              </w:rPr>
              <w:t>Lamprecht</w:t>
            </w:r>
          </w:p>
        </w:tc>
      </w:tr>
      <w:tr>
        <w:trPr>
          <w:trHeight w:val="597" w:hRule="atLeast"/>
        </w:trPr>
        <w:tc>
          <w:tcPr>
            <w:shd w:val="clear" w:fill="B8B8B8"/>
            <w:tcW w:w="4569" w:type="dxa"/>
            <w:vAlign w:val="top"/>
          </w:tcPr>
          <w:p>
            <w:pPr>
              <w:pStyle w:val="TableText"/>
              <w:ind w:left="385"/>
              <w:spacing w:before="176" w:line="219" w:lineRule="auto"/>
              <w:rPr>
                <w:sz w:val="27"/>
                <w:szCs w:val="27"/>
              </w:rPr>
            </w:pPr>
            <w:r>
              <w:rPr>
                <w:sz w:val="27"/>
                <w:szCs w:val="27"/>
              </w:rPr>
              <w:t>艺术(指建筑、雕刻、绘画)美学</w:t>
            </w:r>
          </w:p>
        </w:tc>
        <w:tc>
          <w:tcPr>
            <w:shd w:val="clear" w:fill="C4C4C4"/>
            <w:tcW w:w="4570" w:type="dxa"/>
            <w:vAlign w:val="top"/>
          </w:tcPr>
          <w:p>
            <w:pPr>
              <w:pStyle w:val="TableText"/>
              <w:ind w:left="1666"/>
              <w:spacing w:before="202"/>
              <w:rPr>
                <w:sz w:val="27"/>
                <w:szCs w:val="27"/>
              </w:rPr>
            </w:pPr>
            <w:r>
              <w:rPr>
                <w:sz w:val="27"/>
                <w:szCs w:val="27"/>
                <w:spacing w:val="-2"/>
              </w:rPr>
              <w:t>Schmarsow</w:t>
            </w:r>
          </w:p>
        </w:tc>
      </w:tr>
      <w:tr>
        <w:trPr>
          <w:trHeight w:val="593" w:hRule="atLeast"/>
        </w:trPr>
        <w:tc>
          <w:tcPr>
            <w:shd w:val="clear" w:fill="B8B8B8"/>
            <w:tcW w:w="4569" w:type="dxa"/>
            <w:vAlign w:val="top"/>
          </w:tcPr>
          <w:p>
            <w:pPr>
              <w:pStyle w:val="TableText"/>
              <w:ind w:left="1195"/>
              <w:spacing w:before="169" w:line="219" w:lineRule="auto"/>
              <w:rPr>
                <w:sz w:val="27"/>
                <w:szCs w:val="27"/>
              </w:rPr>
            </w:pPr>
            <w:r>
              <w:rPr>
                <w:sz w:val="27"/>
                <w:szCs w:val="27"/>
                <w:spacing w:val="-1"/>
              </w:rPr>
              <w:t>Barock时代之艺术</w:t>
            </w:r>
          </w:p>
        </w:tc>
        <w:tc>
          <w:tcPr>
            <w:shd w:val="clear" w:fill="C0C0C0"/>
            <w:tcW w:w="4570" w:type="dxa"/>
            <w:vAlign w:val="top"/>
          </w:tcPr>
          <w:p>
            <w:pPr>
              <w:pStyle w:val="TableText"/>
              <w:ind w:left="1666"/>
              <w:spacing w:before="195"/>
              <w:rPr>
                <w:sz w:val="27"/>
                <w:szCs w:val="27"/>
              </w:rPr>
            </w:pPr>
            <w:r>
              <w:rPr>
                <w:sz w:val="27"/>
                <w:szCs w:val="27"/>
                <w:spacing w:val="-2"/>
              </w:rPr>
              <w:t>Schmarsow</w:t>
            </w:r>
          </w:p>
        </w:tc>
      </w:tr>
    </w:tbl>
    <w:p>
      <w:pPr>
        <w:pStyle w:val="BodyText"/>
        <w:spacing w:line="292" w:lineRule="auto"/>
        <w:rPr/>
      </w:pPr>
      <w:r/>
    </w:p>
    <w:p>
      <w:pPr>
        <w:pStyle w:val="BodyText"/>
        <w:spacing w:line="292" w:lineRule="auto"/>
        <w:rPr/>
      </w:pPr>
      <w:r/>
    </w:p>
    <w:p>
      <w:pPr>
        <w:ind w:left="600"/>
        <w:spacing w:before="88" w:line="219" w:lineRule="auto"/>
        <w:rPr>
          <w:rFonts w:ascii="SimSun" w:hAnsi="SimSun" w:eastAsia="SimSun" w:cs="SimSun"/>
          <w:sz w:val="27"/>
          <w:szCs w:val="27"/>
        </w:rPr>
      </w:pPr>
      <w:r>
        <w:rPr>
          <w:rFonts w:ascii="SimSun" w:hAnsi="SimSun" w:eastAsia="SimSun" w:cs="SimSun"/>
          <w:sz w:val="27"/>
          <w:szCs w:val="27"/>
        </w:rPr>
        <w:t>可见，此时蔡元培的兴趣仍集中在美学。</w:t>
      </w:r>
    </w:p>
    <w:p>
      <w:pPr>
        <w:ind w:left="30" w:right="787" w:firstLine="570"/>
        <w:spacing w:before="206" w:line="365" w:lineRule="auto"/>
        <w:rPr>
          <w:rFonts w:ascii="SimSun" w:hAnsi="SimSun" w:eastAsia="SimSun" w:cs="SimSun"/>
          <w:sz w:val="27"/>
          <w:szCs w:val="27"/>
        </w:rPr>
      </w:pPr>
      <w:r>
        <w:rPr>
          <w:rFonts w:ascii="SimSun" w:hAnsi="SimSun" w:eastAsia="SimSun" w:cs="SimSun"/>
          <w:sz w:val="27"/>
          <w:szCs w:val="27"/>
          <w:spacing w:val="6"/>
        </w:rPr>
        <w:t>蔡元培第三次留学德国始于1924年11月。1923年初，为抗议</w:t>
      </w:r>
      <w:r>
        <w:rPr>
          <w:rFonts w:ascii="SimSun" w:hAnsi="SimSun" w:eastAsia="SimSun" w:cs="SimSun"/>
          <w:sz w:val="27"/>
          <w:szCs w:val="27"/>
          <w:spacing w:val="5"/>
        </w:rPr>
        <w:t>教育总长彭</w:t>
      </w:r>
      <w:r>
        <w:rPr>
          <w:rFonts w:ascii="SimSun" w:hAnsi="SimSun" w:eastAsia="SimSun" w:cs="SimSun"/>
          <w:sz w:val="27"/>
          <w:szCs w:val="27"/>
        </w:rPr>
        <w:t xml:space="preserve"> </w:t>
      </w:r>
      <w:r>
        <w:rPr>
          <w:rFonts w:ascii="SimSun" w:hAnsi="SimSun" w:eastAsia="SimSun" w:cs="SimSun"/>
          <w:sz w:val="27"/>
          <w:szCs w:val="27"/>
          <w:spacing w:val="15"/>
        </w:rPr>
        <w:t>允彝干涉司法独立，蹂躏人权，时任北京大学校长的蔡元培发表</w:t>
      </w:r>
      <w:r>
        <w:rPr>
          <w:rFonts w:ascii="SimSun" w:hAnsi="SimSun" w:eastAsia="SimSun" w:cs="SimSun"/>
          <w:sz w:val="27"/>
          <w:szCs w:val="27"/>
          <w:spacing w:val="14"/>
        </w:rPr>
        <w:t>《不合作</w:t>
      </w:r>
      <w:r>
        <w:rPr>
          <w:rFonts w:ascii="SimSun" w:hAnsi="SimSun" w:eastAsia="SimSun" w:cs="SimSun"/>
          <w:sz w:val="27"/>
          <w:szCs w:val="27"/>
        </w:rPr>
        <w:t xml:space="preserve"> </w:t>
      </w:r>
      <w:r>
        <w:rPr>
          <w:rFonts w:ascii="SimSun" w:hAnsi="SimSun" w:eastAsia="SimSun" w:cs="SimSun"/>
          <w:sz w:val="27"/>
          <w:szCs w:val="27"/>
          <w:spacing w:val="2"/>
        </w:rPr>
        <w:t>宣言》,同时递交辞呈，悄然出京，并于1923年7月20日，偕新婚夫人周峻(养</w:t>
      </w:r>
      <w:r>
        <w:rPr>
          <w:rFonts w:ascii="SimSun" w:hAnsi="SimSun" w:eastAsia="SimSun" w:cs="SimSun"/>
          <w:sz w:val="27"/>
          <w:szCs w:val="27"/>
          <w:spacing w:val="11"/>
        </w:rPr>
        <w:t xml:space="preserve"> </w:t>
      </w:r>
      <w:r>
        <w:rPr>
          <w:rFonts w:ascii="SimSun" w:hAnsi="SimSun" w:eastAsia="SimSun" w:cs="SimSun"/>
          <w:sz w:val="27"/>
          <w:szCs w:val="27"/>
          <w:spacing w:val="2"/>
        </w:rPr>
        <w:t>浩)及女儿威廉、儿子柏龄在上海搭乘轮船“波楚斯”号前往比利</w:t>
      </w:r>
      <w:r>
        <w:rPr>
          <w:rFonts w:ascii="SimSun" w:hAnsi="SimSun" w:eastAsia="SimSun" w:cs="SimSun"/>
          <w:sz w:val="27"/>
          <w:szCs w:val="27"/>
          <w:spacing w:val="1"/>
        </w:rPr>
        <w:t>时，后迁法</w:t>
      </w:r>
      <w:r>
        <w:rPr>
          <w:rFonts w:ascii="SimSun" w:hAnsi="SimSun" w:eastAsia="SimSun" w:cs="SimSun"/>
          <w:sz w:val="27"/>
          <w:szCs w:val="27"/>
        </w:rPr>
        <w:t xml:space="preserve"> </w:t>
      </w:r>
      <w:r>
        <w:rPr>
          <w:rFonts w:ascii="SimSun" w:hAnsi="SimSun" w:eastAsia="SimSun" w:cs="SimSun"/>
          <w:sz w:val="27"/>
          <w:szCs w:val="27"/>
          <w:spacing w:val="6"/>
        </w:rPr>
        <w:t>国，夫人周峻和女儿威廉，分别进入巴黎美术专门学校、里昂美术专门学校</w:t>
      </w:r>
      <w:r>
        <w:rPr>
          <w:rFonts w:ascii="SimSun" w:hAnsi="SimSun" w:eastAsia="SimSun" w:cs="SimSun"/>
          <w:sz w:val="27"/>
          <w:szCs w:val="27"/>
          <w:spacing w:val="1"/>
        </w:rPr>
        <w:t xml:space="preserve"> </w:t>
      </w:r>
      <w:r>
        <w:rPr>
          <w:rFonts w:ascii="SimSun" w:hAnsi="SimSun" w:eastAsia="SimSun" w:cs="SimSun"/>
          <w:sz w:val="27"/>
          <w:szCs w:val="27"/>
          <w:spacing w:val="5"/>
        </w:rPr>
        <w:t>学习。蔡元培自己则一面从事著译，</w:t>
      </w:r>
      <w:r>
        <w:rPr>
          <w:rFonts w:ascii="SimSun" w:hAnsi="SimSun" w:eastAsia="SimSun" w:cs="SimSun"/>
          <w:sz w:val="27"/>
          <w:szCs w:val="27"/>
          <w:spacing w:val="-68"/>
        </w:rPr>
        <w:t xml:space="preserve"> </w:t>
      </w:r>
      <w:r>
        <w:rPr>
          <w:rFonts w:ascii="SimSun" w:hAnsi="SimSun" w:eastAsia="SimSun" w:cs="SimSun"/>
          <w:sz w:val="27"/>
          <w:szCs w:val="27"/>
          <w:spacing w:val="5"/>
        </w:rPr>
        <w:t>一面协助办理</w:t>
      </w:r>
      <w:r>
        <w:rPr>
          <w:rFonts w:ascii="SimSun" w:hAnsi="SimSun" w:eastAsia="SimSun" w:cs="SimSun"/>
          <w:sz w:val="27"/>
          <w:szCs w:val="27"/>
          <w:spacing w:val="4"/>
        </w:rPr>
        <w:t>华法教育会和里昂中法大</w:t>
      </w:r>
    </w:p>
    <w:p>
      <w:pPr>
        <w:pStyle w:val="BodyText"/>
        <w:spacing w:line="325" w:lineRule="auto"/>
        <w:rPr/>
      </w:pPr>
      <w:r/>
    </w:p>
    <w:p>
      <w:pPr>
        <w:pStyle w:val="BodyText"/>
        <w:spacing w:line="325" w:lineRule="auto"/>
        <w:rPr/>
      </w:pPr>
      <w:r>
        <w:drawing>
          <wp:anchor distT="0" distB="0" distL="0" distR="0" simplePos="0" relativeHeight="252681216" behindDoc="0" locked="0" layoutInCell="1" allowOverlap="1">
            <wp:simplePos x="0" y="0"/>
            <wp:positionH relativeFrom="column">
              <wp:posOffset>0</wp:posOffset>
            </wp:positionH>
            <wp:positionV relativeFrom="paragraph">
              <wp:posOffset>33958</wp:posOffset>
            </wp:positionV>
            <wp:extent cx="2952763" cy="6416"/>
            <wp:effectExtent l="0" t="0" r="0" b="0"/>
            <wp:wrapNone/>
            <wp:docPr id="268" name="IM 268"/>
            <wp:cNvGraphicFramePr/>
            <a:graphic>
              <a:graphicData uri="http://schemas.openxmlformats.org/drawingml/2006/picture">
                <pic:pic>
                  <pic:nvPicPr>
                    <pic:cNvPr id="268" name="IM 268"/>
                    <pic:cNvPicPr/>
                  </pic:nvPicPr>
                  <pic:blipFill>
                    <a:blip r:embed="rId133"/>
                    <a:stretch>
                      <a:fillRect/>
                    </a:stretch>
                  </pic:blipFill>
                  <pic:spPr>
                    <a:xfrm rot="0">
                      <a:off x="0" y="0"/>
                      <a:ext cx="2952763" cy="6416"/>
                    </a:xfrm>
                    <a:prstGeom prst="rect">
                      <a:avLst/>
                    </a:prstGeom>
                  </pic:spPr>
                </pic:pic>
              </a:graphicData>
            </a:graphic>
          </wp:anchor>
        </w:drawing>
      </w:r>
      <w:r/>
    </w:p>
    <w:p>
      <w:pPr>
        <w:ind w:left="130"/>
        <w:spacing w:before="72" w:line="216" w:lineRule="auto"/>
        <w:rPr>
          <w:rFonts w:ascii="SimSun" w:hAnsi="SimSun" w:eastAsia="SimSun" w:cs="SimSun"/>
          <w:sz w:val="22"/>
          <w:szCs w:val="22"/>
        </w:rPr>
      </w:pPr>
      <w:r>
        <w:rPr>
          <w:rFonts w:ascii="SimSun" w:hAnsi="SimSun" w:eastAsia="SimSun" w:cs="SimSun"/>
          <w:sz w:val="22"/>
          <w:szCs w:val="22"/>
          <w:spacing w:val="1"/>
        </w:rPr>
        <w:t>[1]高平叔：《蔡元培年谱长编》(上册),人民教育出版社1996年版，第489页。</w:t>
      </w:r>
    </w:p>
    <w:p>
      <w:pPr>
        <w:spacing w:line="216" w:lineRule="auto"/>
        <w:sectPr>
          <w:pgSz w:w="11910" w:h="16840"/>
          <w:pgMar w:top="400" w:right="689" w:bottom="400" w:left="1249" w:header="0" w:footer="0" w:gutter="0"/>
        </w:sectPr>
        <w:rPr>
          <w:rFonts w:ascii="SimSun" w:hAnsi="SimSun" w:eastAsia="SimSun" w:cs="SimSun"/>
          <w:sz w:val="22"/>
          <w:szCs w:val="22"/>
        </w:rPr>
      </w:pP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9" w:lineRule="auto"/>
        <w:rPr/>
      </w:pPr>
      <w:r/>
    </w:p>
    <w:p>
      <w:pPr>
        <w:spacing w:before="78" w:line="222" w:lineRule="auto"/>
        <w:rPr>
          <w:rFonts w:ascii="SimHei" w:hAnsi="SimHei" w:eastAsia="SimHei" w:cs="SimHei"/>
          <w:sz w:val="24"/>
          <w:szCs w:val="24"/>
        </w:rPr>
      </w:pPr>
      <w:r>
        <w:rPr>
          <w:rFonts w:ascii="SimHei" w:hAnsi="SimHei" w:eastAsia="SimHei" w:cs="SimHei"/>
          <w:sz w:val="24"/>
          <w:szCs w:val="24"/>
          <w:spacing w:val="-18"/>
        </w:rPr>
        <w:t>20世纪中国教育家画传</w:t>
      </w:r>
    </w:p>
    <w:p>
      <w:pPr>
        <w:pStyle w:val="BodyText"/>
        <w:spacing w:line="246" w:lineRule="auto"/>
        <w:rPr/>
      </w:pPr>
      <w:r/>
    </w:p>
    <w:p>
      <w:pPr>
        <w:pStyle w:val="BodyText"/>
        <w:spacing w:line="246" w:lineRule="auto"/>
        <w:rPr/>
      </w:pPr>
      <w:r/>
    </w:p>
    <w:p>
      <w:pPr>
        <w:ind w:left="489" w:right="38"/>
        <w:spacing w:before="78" w:line="410" w:lineRule="auto"/>
        <w:rPr>
          <w:rFonts w:ascii="SimSun" w:hAnsi="SimSun" w:eastAsia="SimSun" w:cs="SimSun"/>
          <w:sz w:val="24"/>
          <w:szCs w:val="24"/>
        </w:rPr>
      </w:pPr>
      <w:r>
        <w:rPr>
          <w:rFonts w:ascii="SimSun" w:hAnsi="SimSun" w:eastAsia="SimSun" w:cs="SimSun"/>
          <w:sz w:val="24"/>
          <w:szCs w:val="24"/>
          <w:spacing w:val="25"/>
        </w:rPr>
        <w:t>学的事务。1924年11月21日，他与夫人一起在汉堡大学注册入学，此时蔡元培</w:t>
      </w:r>
      <w:r>
        <w:rPr>
          <w:rFonts w:ascii="SimSun" w:hAnsi="SimSun" w:eastAsia="SimSun" w:cs="SimSun"/>
          <w:sz w:val="24"/>
          <w:szCs w:val="24"/>
          <w:spacing w:val="10"/>
        </w:rPr>
        <w:t xml:space="preserve"> </w:t>
      </w:r>
      <w:r>
        <w:rPr>
          <w:rFonts w:ascii="SimSun" w:hAnsi="SimSun" w:eastAsia="SimSun" w:cs="SimSun"/>
          <w:sz w:val="24"/>
          <w:szCs w:val="24"/>
          <w:spacing w:val="24"/>
        </w:rPr>
        <w:t>已是一位58岁的老人了。1926年1月2日，蔡元培启程回国。这次他留</w:t>
      </w:r>
      <w:r>
        <w:rPr>
          <w:rFonts w:ascii="SimSun" w:hAnsi="SimSun" w:eastAsia="SimSun" w:cs="SimSun"/>
          <w:sz w:val="24"/>
          <w:szCs w:val="24"/>
          <w:spacing w:val="23"/>
        </w:rPr>
        <w:t>学德国，</w:t>
      </w:r>
      <w:r>
        <w:rPr>
          <w:rFonts w:ascii="SimSun" w:hAnsi="SimSun" w:eastAsia="SimSun" w:cs="SimSun"/>
          <w:sz w:val="24"/>
          <w:szCs w:val="24"/>
        </w:rPr>
        <w:t xml:space="preserve"> </w:t>
      </w:r>
      <w:r>
        <w:rPr>
          <w:rFonts w:ascii="SimSun" w:hAnsi="SimSun" w:eastAsia="SimSun" w:cs="SimSun"/>
          <w:sz w:val="24"/>
          <w:szCs w:val="24"/>
          <w:spacing w:val="36"/>
        </w:rPr>
        <w:t>主要是在汉堡大学从事民族学研究。此外，他还参加各种国际学术会议，或</w:t>
      </w:r>
      <w:r>
        <w:rPr>
          <w:rFonts w:ascii="SimSun" w:hAnsi="SimSun" w:eastAsia="SimSun" w:cs="SimSun"/>
          <w:sz w:val="24"/>
          <w:szCs w:val="24"/>
          <w:spacing w:val="12"/>
        </w:rPr>
        <w:t xml:space="preserve"> </w:t>
      </w:r>
      <w:r>
        <w:rPr>
          <w:rFonts w:ascii="SimSun" w:hAnsi="SimSun" w:eastAsia="SimSun" w:cs="SimSun"/>
          <w:sz w:val="24"/>
          <w:szCs w:val="24"/>
          <w:spacing w:val="36"/>
        </w:rPr>
        <w:t>者撰写文章，利用各种机会和场合，向世界介绍中国，尤其是中国的文化教</w:t>
      </w:r>
      <w:r>
        <w:rPr>
          <w:rFonts w:ascii="SimSun" w:hAnsi="SimSun" w:eastAsia="SimSun" w:cs="SimSun"/>
          <w:sz w:val="24"/>
          <w:szCs w:val="24"/>
          <w:spacing w:val="10"/>
        </w:rPr>
        <w:t xml:space="preserve"> </w:t>
      </w:r>
      <w:r>
        <w:rPr>
          <w:rFonts w:ascii="SimSun" w:hAnsi="SimSun" w:eastAsia="SimSun" w:cs="SimSun"/>
          <w:sz w:val="24"/>
          <w:szCs w:val="24"/>
          <w:spacing w:val="21"/>
        </w:rPr>
        <w:t>育，充当中外文化教育交流的使者。</w:t>
      </w:r>
    </w:p>
    <w:p>
      <w:pPr>
        <w:pStyle w:val="BodyText"/>
        <w:spacing w:line="355" w:lineRule="auto"/>
        <w:rPr/>
      </w:pPr>
      <w:r/>
    </w:p>
    <w:p>
      <w:pPr>
        <w:pStyle w:val="BodyText"/>
        <w:spacing w:line="355" w:lineRule="auto"/>
        <w:rPr/>
      </w:pPr>
      <w:r/>
    </w:p>
    <w:p>
      <w:pPr>
        <w:ind w:firstLine="409"/>
        <w:spacing w:line="9380" w:lineRule="exact"/>
        <w:rPr/>
      </w:pPr>
      <w:r>
        <w:rPr>
          <w:position w:val="-187"/>
        </w:rPr>
        <w:drawing>
          <wp:inline distT="0" distB="0" distL="0" distR="0">
            <wp:extent cx="5867410" cy="5956330"/>
            <wp:effectExtent l="0" t="0" r="0" b="0"/>
            <wp:docPr id="270" name="IM 270"/>
            <wp:cNvGraphicFramePr/>
            <a:graphic>
              <a:graphicData uri="http://schemas.openxmlformats.org/drawingml/2006/picture">
                <pic:pic>
                  <pic:nvPicPr>
                    <pic:cNvPr id="270" name="IM 270"/>
                    <pic:cNvPicPr/>
                  </pic:nvPicPr>
                  <pic:blipFill>
                    <a:blip r:embed="rId134"/>
                    <a:stretch>
                      <a:fillRect/>
                    </a:stretch>
                  </pic:blipFill>
                  <pic:spPr>
                    <a:xfrm rot="0">
                      <a:off x="0" y="0"/>
                      <a:ext cx="5867410" cy="5956330"/>
                    </a:xfrm>
                    <a:prstGeom prst="rect">
                      <a:avLst/>
                    </a:prstGeom>
                  </pic:spPr>
                </pic:pic>
              </a:graphicData>
            </a:graphic>
          </wp:inline>
        </w:drawing>
      </w:r>
    </w:p>
    <w:p>
      <w:pPr>
        <w:ind w:left="570" w:right="41" w:firstLine="350"/>
        <w:spacing w:before="28" w:line="235" w:lineRule="auto"/>
        <w:rPr>
          <w:rFonts w:ascii="SimHei" w:hAnsi="SimHei" w:eastAsia="SimHei" w:cs="SimHei"/>
          <w:sz w:val="24"/>
          <w:szCs w:val="24"/>
        </w:rPr>
      </w:pPr>
      <w:r>
        <w:rPr>
          <w:rFonts w:ascii="SimHei" w:hAnsi="SimHei" w:eastAsia="SimHei" w:cs="SimHei"/>
          <w:sz w:val="24"/>
          <w:szCs w:val="24"/>
          <w:spacing w:val="-11"/>
        </w:rPr>
        <w:t>蔡元培(前排左三)在法国史太师埠(斯特拉斯堡)与中国美术展览会筹备委员会人员合影</w:t>
      </w:r>
      <w:r>
        <w:rPr>
          <w:rFonts w:ascii="SimHei" w:hAnsi="SimHei" w:eastAsia="SimHei" w:cs="SimHei"/>
          <w:sz w:val="24"/>
          <w:szCs w:val="24"/>
          <w:spacing w:val="7"/>
        </w:rPr>
        <w:t xml:space="preserve"> </w:t>
      </w:r>
      <w:r>
        <w:rPr>
          <w:rFonts w:ascii="SimHei" w:hAnsi="SimHei" w:eastAsia="SimHei" w:cs="SimHei"/>
          <w:sz w:val="24"/>
          <w:szCs w:val="24"/>
          <w:spacing w:val="-19"/>
        </w:rPr>
        <w:t>(前排右一为史太师埠市市长，右五为史太师埠大学校长，右六为刘既漂)。</w:t>
      </w:r>
    </w:p>
    <w:p>
      <w:pPr>
        <w:spacing w:line="235" w:lineRule="auto"/>
        <w:sectPr>
          <w:pgSz w:w="11910" w:h="16840"/>
          <w:pgMar w:top="400" w:right="1430" w:bottom="400" w:left="830" w:header="0" w:footer="0" w:gutter="0"/>
        </w:sectPr>
        <w:rPr>
          <w:rFonts w:ascii="SimHei" w:hAnsi="SimHei" w:eastAsia="SimHei" w:cs="SimHei"/>
          <w:sz w:val="24"/>
          <w:szCs w:val="24"/>
        </w:rPr>
      </w:pPr>
    </w:p>
    <w:p>
      <w:pPr>
        <w:pStyle w:val="BodyText"/>
        <w:spacing w:line="291" w:lineRule="auto"/>
        <w:rPr/>
      </w:pPr>
      <w:r/>
    </w:p>
    <w:p>
      <w:pPr>
        <w:pStyle w:val="BodyText"/>
        <w:spacing w:line="291" w:lineRule="auto"/>
        <w:rPr/>
      </w:pPr>
      <w:r/>
    </w:p>
    <w:p>
      <w:pPr>
        <w:pStyle w:val="BodyText"/>
        <w:spacing w:line="292" w:lineRule="auto"/>
        <w:rPr/>
      </w:pPr>
      <w:r/>
    </w:p>
    <w:p>
      <w:pPr>
        <w:ind w:firstLine="6759"/>
        <w:spacing w:line="500" w:lineRule="exact"/>
        <w:rPr/>
      </w:pPr>
      <w:r>
        <w:rPr>
          <w:position w:val="-9"/>
        </w:rPr>
        <w:drawing>
          <wp:inline distT="0" distB="0" distL="0" distR="0">
            <wp:extent cx="2070103" cy="317486"/>
            <wp:effectExtent l="0" t="0" r="0" b="0"/>
            <wp:docPr id="272" name="IM 272"/>
            <wp:cNvGraphicFramePr/>
            <a:graphic>
              <a:graphicData uri="http://schemas.openxmlformats.org/drawingml/2006/picture">
                <pic:pic>
                  <pic:nvPicPr>
                    <pic:cNvPr id="272" name="IM 272"/>
                    <pic:cNvPicPr/>
                  </pic:nvPicPr>
                  <pic:blipFill>
                    <a:blip r:embed="rId135"/>
                    <a:stretch>
                      <a:fillRect/>
                    </a:stretch>
                  </pic:blipFill>
                  <pic:spPr>
                    <a:xfrm rot="0">
                      <a:off x="0" y="0"/>
                      <a:ext cx="2070103" cy="317486"/>
                    </a:xfrm>
                    <a:prstGeom prst="rect">
                      <a:avLst/>
                    </a:prstGeom>
                  </pic:spPr>
                </pic:pic>
              </a:graphicData>
            </a:graphic>
          </wp:inline>
        </w:drawing>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4" w:lineRule="auto"/>
        <w:rPr/>
      </w:pPr>
      <w:r/>
    </w:p>
    <w:p>
      <w:pPr>
        <w:pStyle w:val="BodyText"/>
        <w:spacing w:line="254" w:lineRule="auto"/>
        <w:rPr/>
      </w:pPr>
      <w:r/>
    </w:p>
    <w:p>
      <w:pPr>
        <w:pStyle w:val="BodyText"/>
        <w:spacing w:line="254" w:lineRule="auto"/>
        <w:rPr/>
      </w:pPr>
      <w:r/>
    </w:p>
    <w:p>
      <w:pPr>
        <w:ind w:left="2375"/>
        <w:spacing w:before="137" w:line="221" w:lineRule="auto"/>
        <w:rPr>
          <w:rFonts w:ascii="SimHei" w:hAnsi="SimHei" w:eastAsia="SimHei" w:cs="SimHei"/>
          <w:sz w:val="42"/>
          <w:szCs w:val="42"/>
        </w:rPr>
      </w:pPr>
      <w:r>
        <w:rPr>
          <w:rFonts w:ascii="SimHei" w:hAnsi="SimHei" w:eastAsia="SimHei" w:cs="SimHei"/>
          <w:sz w:val="42"/>
          <w:szCs w:val="42"/>
          <w:b/>
          <w:bCs/>
        </w:rPr>
        <w:t>留学法国</w:t>
      </w:r>
    </w:p>
    <w:p>
      <w:pPr>
        <w:spacing w:before="31"/>
        <w:rPr/>
      </w:pPr>
      <w:r/>
    </w:p>
    <w:p>
      <w:pPr>
        <w:spacing w:before="31"/>
        <w:rPr/>
      </w:pPr>
      <w:r/>
    </w:p>
    <w:p>
      <w:pPr>
        <w:spacing w:before="31"/>
        <w:rPr/>
      </w:pPr>
      <w:r/>
    </w:p>
    <w:p>
      <w:pPr>
        <w:spacing w:before="30"/>
        <w:rPr/>
      </w:pPr>
      <w:r/>
    </w:p>
    <w:p>
      <w:pPr>
        <w:sectPr>
          <w:pgSz w:w="11910" w:h="16840"/>
          <w:pgMar w:top="400" w:right="370" w:bottom="400" w:left="1380" w:header="0" w:footer="0" w:gutter="0"/>
          <w:cols w:equalWidth="0" w:num="1">
            <w:col w:w="10160" w:space="0"/>
          </w:cols>
        </w:sectPr>
        <w:rPr/>
      </w:pPr>
    </w:p>
    <w:p>
      <w:pPr>
        <w:ind w:left="40" w:right="445" w:firstLine="580"/>
        <w:spacing w:before="44" w:line="367" w:lineRule="auto"/>
        <w:rPr>
          <w:rFonts w:ascii="SimSun" w:hAnsi="SimSun" w:eastAsia="SimSun" w:cs="SimSun"/>
          <w:sz w:val="27"/>
          <w:szCs w:val="27"/>
        </w:rPr>
      </w:pPr>
      <w:r>
        <w:rPr>
          <w:rFonts w:ascii="SimSun" w:hAnsi="SimSun" w:eastAsia="SimSun" w:cs="SimSun"/>
          <w:sz w:val="27"/>
          <w:szCs w:val="27"/>
          <w:spacing w:val="14"/>
        </w:rPr>
        <w:t>蔡元培赴法国留学，是在“二次革命”失败以</w:t>
      </w:r>
      <w:r>
        <w:rPr>
          <w:rFonts w:ascii="SimSun" w:hAnsi="SimSun" w:eastAsia="SimSun" w:cs="SimSun"/>
          <w:sz w:val="27"/>
          <w:szCs w:val="27"/>
          <w:spacing w:val="13"/>
        </w:rPr>
        <w:t xml:space="preserve"> </w:t>
      </w:r>
      <w:r>
        <w:rPr>
          <w:rFonts w:ascii="SimSun" w:hAnsi="SimSun" w:eastAsia="SimSun" w:cs="SimSun"/>
          <w:sz w:val="27"/>
          <w:szCs w:val="27"/>
          <w:spacing w:val="12"/>
        </w:rPr>
        <w:t>后。自宋教仁案发生后，国民党对袁世凯由不信任</w:t>
      </w:r>
      <w:r>
        <w:rPr>
          <w:rFonts w:ascii="SimSun" w:hAnsi="SimSun" w:eastAsia="SimSun" w:cs="SimSun"/>
          <w:sz w:val="27"/>
          <w:szCs w:val="27"/>
          <w:spacing w:val="6"/>
        </w:rPr>
        <w:t xml:space="preserve"> </w:t>
      </w:r>
      <w:r>
        <w:rPr>
          <w:rFonts w:ascii="SimSun" w:hAnsi="SimSun" w:eastAsia="SimSun" w:cs="SimSun"/>
          <w:sz w:val="27"/>
          <w:szCs w:val="27"/>
          <w:spacing w:val="12"/>
        </w:rPr>
        <w:t>发展到对立，于是便发动了反对袁世凯的“二次革</w:t>
      </w:r>
      <w:r>
        <w:rPr>
          <w:rFonts w:ascii="SimSun" w:hAnsi="SimSun" w:eastAsia="SimSun" w:cs="SimSun"/>
          <w:sz w:val="27"/>
          <w:szCs w:val="27"/>
          <w:spacing w:val="6"/>
        </w:rPr>
        <w:t xml:space="preserve"> </w:t>
      </w:r>
      <w:r>
        <w:rPr>
          <w:rFonts w:ascii="SimSun" w:hAnsi="SimSun" w:eastAsia="SimSun" w:cs="SimSun"/>
          <w:sz w:val="27"/>
          <w:szCs w:val="27"/>
          <w:spacing w:val="1"/>
        </w:rPr>
        <w:t>命”。蔡元培对袁世凯早就存有戒心。1911年武昌起</w:t>
      </w:r>
      <w:r>
        <w:rPr>
          <w:rFonts w:ascii="SimSun" w:hAnsi="SimSun" w:eastAsia="SimSun" w:cs="SimSun"/>
          <w:sz w:val="27"/>
          <w:szCs w:val="27"/>
          <w:spacing w:val="5"/>
        </w:rPr>
        <w:t xml:space="preserve"> </w:t>
      </w:r>
      <w:r>
        <w:rPr>
          <w:rFonts w:ascii="SimSun" w:hAnsi="SimSun" w:eastAsia="SimSun" w:cs="SimSun"/>
          <w:sz w:val="27"/>
          <w:szCs w:val="27"/>
          <w:spacing w:val="-1"/>
        </w:rPr>
        <w:t>义后不久，当时他还在德国留学，获悉清政府起用袁</w:t>
      </w:r>
      <w:r>
        <w:rPr>
          <w:rFonts w:ascii="SimSun" w:hAnsi="SimSun" w:eastAsia="SimSun" w:cs="SimSun"/>
          <w:sz w:val="27"/>
          <w:szCs w:val="27"/>
          <w:spacing w:val="8"/>
        </w:rPr>
        <w:t xml:space="preserve"> </w:t>
      </w:r>
      <w:r>
        <w:rPr>
          <w:rFonts w:ascii="SimSun" w:hAnsi="SimSun" w:eastAsia="SimSun" w:cs="SimSun"/>
          <w:sz w:val="27"/>
          <w:szCs w:val="27"/>
        </w:rPr>
        <w:t>世凯为湖广总督，便认为此人出山有野心。他在10月</w:t>
      </w:r>
      <w:r>
        <w:rPr>
          <w:rFonts w:ascii="SimSun" w:hAnsi="SimSun" w:eastAsia="SimSun" w:cs="SimSun"/>
          <w:sz w:val="27"/>
          <w:szCs w:val="27"/>
          <w:spacing w:val="13"/>
        </w:rPr>
        <w:t xml:space="preserve"> </w:t>
      </w:r>
      <w:r>
        <w:rPr>
          <w:rFonts w:ascii="SimSun" w:hAnsi="SimSun" w:eastAsia="SimSun" w:cs="SimSun"/>
          <w:sz w:val="27"/>
          <w:szCs w:val="27"/>
        </w:rPr>
        <w:t>18日给吴稚晖的信中写道：“弟以为袁世凯者，必不</w:t>
      </w:r>
      <w:r>
        <w:rPr>
          <w:rFonts w:ascii="SimSun" w:hAnsi="SimSun" w:eastAsia="SimSun" w:cs="SimSun"/>
          <w:sz w:val="27"/>
          <w:szCs w:val="27"/>
          <w:spacing w:val="3"/>
        </w:rPr>
        <w:t xml:space="preserve"> </w:t>
      </w:r>
      <w:r>
        <w:rPr>
          <w:rFonts w:ascii="SimSun" w:hAnsi="SimSun" w:eastAsia="SimSun" w:cs="SimSun"/>
          <w:sz w:val="27"/>
          <w:szCs w:val="27"/>
          <w:spacing w:val="2"/>
        </w:rPr>
        <w:t>至复为曾国藩，然未必肯为华盛顿。故彼之出山，意</w:t>
      </w:r>
      <w:r>
        <w:rPr>
          <w:rFonts w:ascii="SimSun" w:hAnsi="SimSun" w:eastAsia="SimSun" w:cs="SimSun"/>
          <w:sz w:val="27"/>
          <w:szCs w:val="27"/>
          <w:spacing w:val="10"/>
        </w:rPr>
        <w:t xml:space="preserve"> </w:t>
      </w:r>
      <w:r>
        <w:rPr>
          <w:rFonts w:ascii="SimSun" w:hAnsi="SimSun" w:eastAsia="SimSun" w:cs="SimSun"/>
          <w:sz w:val="27"/>
          <w:szCs w:val="27"/>
          <w:spacing w:val="7"/>
        </w:rPr>
        <w:t>在破坏革命军，而即借此以自帝。”1寥寥数语，将</w:t>
      </w:r>
      <w:r>
        <w:rPr>
          <w:rFonts w:ascii="SimSun" w:hAnsi="SimSun" w:eastAsia="SimSun" w:cs="SimSun"/>
          <w:sz w:val="27"/>
          <w:szCs w:val="27"/>
          <w:spacing w:val="5"/>
        </w:rPr>
        <w:t xml:space="preserve"> </w:t>
      </w:r>
      <w:r>
        <w:rPr>
          <w:rFonts w:ascii="SimSun" w:hAnsi="SimSun" w:eastAsia="SimSun" w:cs="SimSun"/>
          <w:sz w:val="27"/>
          <w:szCs w:val="27"/>
          <w:spacing w:val="13"/>
        </w:rPr>
        <w:t>袁世凯的本质暴露无遗。后来的事态发展，证明了</w:t>
      </w:r>
      <w:r>
        <w:rPr>
          <w:rFonts w:ascii="SimSun" w:hAnsi="SimSun" w:eastAsia="SimSun" w:cs="SimSun"/>
          <w:sz w:val="27"/>
          <w:szCs w:val="27"/>
          <w:spacing w:val="9"/>
        </w:rPr>
        <w:t xml:space="preserve"> </w:t>
      </w:r>
      <w:r>
        <w:rPr>
          <w:rFonts w:ascii="SimSun" w:hAnsi="SimSun" w:eastAsia="SimSun" w:cs="SimSun"/>
          <w:sz w:val="27"/>
          <w:szCs w:val="27"/>
          <w:spacing w:val="12"/>
        </w:rPr>
        <w:t>其预见的正确性。正因为蔡元培对袁世凯的野心早</w:t>
      </w:r>
      <w:r>
        <w:rPr>
          <w:rFonts w:ascii="SimSun" w:hAnsi="SimSun" w:eastAsia="SimSun" w:cs="SimSun"/>
          <w:sz w:val="27"/>
          <w:szCs w:val="27"/>
          <w:spacing w:val="7"/>
        </w:rPr>
        <w:t xml:space="preserve"> </w:t>
      </w:r>
      <w:r>
        <w:rPr>
          <w:rFonts w:ascii="SimSun" w:hAnsi="SimSun" w:eastAsia="SimSun" w:cs="SimSun"/>
          <w:sz w:val="27"/>
          <w:szCs w:val="27"/>
          <w:spacing w:val="-9"/>
        </w:rPr>
        <w:t>有觉察，所以，他响应孙中山之召唤，自德回国之后，</w:t>
      </w:r>
      <w:r>
        <w:rPr>
          <w:rFonts w:ascii="SimSun" w:hAnsi="SimSun" w:eastAsia="SimSun" w:cs="SimSun"/>
          <w:sz w:val="27"/>
          <w:szCs w:val="27"/>
          <w:spacing w:val="9"/>
        </w:rPr>
        <w:t xml:space="preserve"> </w:t>
      </w:r>
      <w:r>
        <w:rPr>
          <w:rFonts w:ascii="SimSun" w:hAnsi="SimSun" w:eastAsia="SimSun" w:cs="SimSun"/>
          <w:sz w:val="27"/>
          <w:szCs w:val="27"/>
          <w:spacing w:val="-2"/>
        </w:rPr>
        <w:t>即投入了反对袁世凯的斗争。“二次革命”失败后，</w:t>
      </w:r>
    </w:p>
    <w:p>
      <w:pPr>
        <w:ind w:left="40" w:right="505"/>
        <w:spacing w:before="38" w:line="356" w:lineRule="auto"/>
        <w:rPr>
          <w:rFonts w:ascii="SimSun" w:hAnsi="SimSun" w:eastAsia="SimSun" w:cs="SimSun"/>
          <w:sz w:val="27"/>
          <w:szCs w:val="27"/>
        </w:rPr>
      </w:pPr>
      <w:r>
        <w:rPr>
          <w:rFonts w:ascii="SimSun" w:hAnsi="SimSun" w:eastAsia="SimSun" w:cs="SimSun"/>
          <w:sz w:val="27"/>
          <w:szCs w:val="27"/>
          <w:spacing w:val="12"/>
        </w:rPr>
        <w:t>他原来仍准备去德国，后应吴稚晖之邀约而改变初</w:t>
      </w:r>
      <w:r>
        <w:rPr>
          <w:rFonts w:ascii="SimSun" w:hAnsi="SimSun" w:eastAsia="SimSun" w:cs="SimSun"/>
          <w:sz w:val="27"/>
          <w:szCs w:val="27"/>
          <w:spacing w:val="9"/>
        </w:rPr>
        <w:t xml:space="preserve"> </w:t>
      </w:r>
      <w:r>
        <w:rPr>
          <w:rFonts w:ascii="SimSun" w:hAnsi="SimSun" w:eastAsia="SimSun" w:cs="SimSun"/>
          <w:sz w:val="27"/>
          <w:szCs w:val="27"/>
          <w:spacing w:val="-13"/>
        </w:rPr>
        <w:t>衷，前往法国。</w:t>
      </w:r>
    </w:p>
    <w:p>
      <w:pPr>
        <w:ind w:left="40" w:right="468" w:firstLine="580"/>
        <w:spacing w:before="109" w:line="312" w:lineRule="auto"/>
        <w:jc w:val="both"/>
        <w:rPr>
          <w:rFonts w:ascii="SimSun" w:hAnsi="SimSun" w:eastAsia="SimSun" w:cs="SimSun"/>
          <w:sz w:val="27"/>
          <w:szCs w:val="27"/>
        </w:rPr>
      </w:pPr>
      <w:r>
        <w:rPr>
          <w:rFonts w:ascii="SimSun" w:hAnsi="SimSun" w:eastAsia="SimSun" w:cs="SimSun"/>
          <w:sz w:val="27"/>
          <w:szCs w:val="27"/>
          <w:spacing w:val="-1"/>
        </w:rPr>
        <w:t>1913年9月5日，蔡元培偕同夫人黄仲玉、次子无</w:t>
      </w:r>
      <w:r>
        <w:rPr>
          <w:rFonts w:ascii="SimSun" w:hAnsi="SimSun" w:eastAsia="SimSun" w:cs="SimSun"/>
          <w:sz w:val="27"/>
          <w:szCs w:val="27"/>
          <w:spacing w:val="14"/>
        </w:rPr>
        <w:t xml:space="preserve"> </w:t>
      </w:r>
      <w:r>
        <w:rPr>
          <w:rFonts w:ascii="SimSun" w:hAnsi="SimSun" w:eastAsia="SimSun" w:cs="SimSun"/>
          <w:sz w:val="27"/>
          <w:szCs w:val="27"/>
          <w:spacing w:val="1"/>
        </w:rPr>
        <w:t>忌、三子柏龄、长女威廉乘日本邮轮“北野丸”离沪</w:t>
      </w:r>
      <w:r>
        <w:rPr>
          <w:rFonts w:ascii="SimSun" w:hAnsi="SimSun" w:eastAsia="SimSun" w:cs="SimSun"/>
          <w:sz w:val="27"/>
          <w:szCs w:val="27"/>
          <w:spacing w:val="17"/>
        </w:rPr>
        <w:t xml:space="preserve"> </w:t>
      </w:r>
      <w:r>
        <w:rPr>
          <w:rFonts w:ascii="SimSun" w:hAnsi="SimSun" w:eastAsia="SimSun" w:cs="SimSun"/>
          <w:sz w:val="27"/>
          <w:szCs w:val="27"/>
          <w:spacing w:val="5"/>
        </w:rPr>
        <w:t>赴法，至1916年10月2日接到北京政府教育总长范源</w:t>
      </w:r>
    </w:p>
    <w:p>
      <w:pPr>
        <w:pStyle w:val="BodyText"/>
        <w:spacing w:line="14" w:lineRule="auto"/>
        <w:rPr>
          <w:sz w:val="2"/>
        </w:rPr>
      </w:pPr>
      <w:r>
        <w:rPr>
          <w:sz w:val="2"/>
          <w:szCs w:val="2"/>
        </w:rPr>
        <w:br w:type="column"/>
      </w:r>
    </w:p>
    <w:p>
      <w:pPr>
        <w:spacing w:line="4828" w:lineRule="exact"/>
        <w:rPr/>
      </w:pPr>
      <w:r>
        <w:rPr>
          <w:position w:val="-96"/>
        </w:rPr>
        <w:drawing>
          <wp:inline distT="0" distB="0" distL="0" distR="0">
            <wp:extent cx="2095439" cy="3066098"/>
            <wp:effectExtent l="0" t="0" r="0" b="0"/>
            <wp:docPr id="274" name="IM 274"/>
            <wp:cNvGraphicFramePr/>
            <a:graphic>
              <a:graphicData uri="http://schemas.openxmlformats.org/drawingml/2006/picture">
                <pic:pic>
                  <pic:nvPicPr>
                    <pic:cNvPr id="274" name="IM 274"/>
                    <pic:cNvPicPr/>
                  </pic:nvPicPr>
                  <pic:blipFill>
                    <a:blip r:embed="rId136"/>
                    <a:stretch>
                      <a:fillRect/>
                    </a:stretch>
                  </pic:blipFill>
                  <pic:spPr>
                    <a:xfrm rot="0">
                      <a:off x="0" y="0"/>
                      <a:ext cx="2095439" cy="3066098"/>
                    </a:xfrm>
                    <a:prstGeom prst="rect">
                      <a:avLst/>
                    </a:prstGeom>
                  </pic:spPr>
                </pic:pic>
              </a:graphicData>
            </a:graphic>
          </wp:inline>
        </w:drawing>
      </w:r>
    </w:p>
    <w:p>
      <w:pPr>
        <w:ind w:left="79"/>
        <w:spacing w:before="90" w:line="219" w:lineRule="auto"/>
        <w:rPr>
          <w:rFonts w:ascii="SimSun" w:hAnsi="SimSun" w:eastAsia="SimSun" w:cs="SimSun"/>
          <w:sz w:val="24"/>
          <w:szCs w:val="24"/>
        </w:rPr>
      </w:pPr>
      <w:r>
        <w:rPr>
          <w:rFonts w:ascii="SimSun" w:hAnsi="SimSun" w:eastAsia="SimSun" w:cs="SimSun"/>
          <w:sz w:val="24"/>
          <w:szCs w:val="24"/>
          <w:spacing w:val="-23"/>
        </w:rPr>
        <w:t>在法国留学时的蔡元培。</w:t>
      </w:r>
    </w:p>
    <w:p>
      <w:pPr>
        <w:spacing w:line="219" w:lineRule="auto"/>
        <w:sectPr>
          <w:type w:val="continuous"/>
          <w:pgSz w:w="11910" w:h="16840"/>
          <w:pgMar w:top="400" w:right="370" w:bottom="400" w:left="1380" w:header="0" w:footer="0" w:gutter="0"/>
          <w:cols w:equalWidth="0" w:num="2">
            <w:col w:w="6761" w:space="100"/>
            <w:col w:w="3300" w:space="0"/>
          </w:cols>
        </w:sectPr>
        <w:rPr>
          <w:rFonts w:ascii="SimSun" w:hAnsi="SimSun" w:eastAsia="SimSun" w:cs="SimSun"/>
          <w:sz w:val="24"/>
          <w:szCs w:val="24"/>
        </w:rPr>
      </w:pPr>
    </w:p>
    <w:p>
      <w:pPr>
        <w:pStyle w:val="BodyText"/>
        <w:spacing w:line="251" w:lineRule="auto"/>
        <w:rPr/>
      </w:pPr>
      <w:r/>
    </w:p>
    <w:p>
      <w:pPr>
        <w:pStyle w:val="BodyText"/>
        <w:spacing w:line="251" w:lineRule="auto"/>
        <w:rPr/>
      </w:pPr>
      <w:r/>
    </w:p>
    <w:p>
      <w:pPr>
        <w:pStyle w:val="BodyText"/>
        <w:spacing w:line="252" w:lineRule="auto"/>
        <w:rPr/>
      </w:pPr>
      <w:r>
        <w:drawing>
          <wp:anchor distT="0" distB="0" distL="0" distR="0" simplePos="0" relativeHeight="252720128" behindDoc="0" locked="0" layoutInCell="1" allowOverlap="1">
            <wp:simplePos x="0" y="0"/>
            <wp:positionH relativeFrom="column">
              <wp:posOffset>0</wp:posOffset>
            </wp:positionH>
            <wp:positionV relativeFrom="paragraph">
              <wp:posOffset>16279</wp:posOffset>
            </wp:positionV>
            <wp:extent cx="2952763" cy="6416"/>
            <wp:effectExtent l="0" t="0" r="0" b="0"/>
            <wp:wrapNone/>
            <wp:docPr id="276" name="IM 276"/>
            <wp:cNvGraphicFramePr/>
            <a:graphic>
              <a:graphicData uri="http://schemas.openxmlformats.org/drawingml/2006/picture">
                <pic:pic>
                  <pic:nvPicPr>
                    <pic:cNvPr id="276" name="IM 276"/>
                    <pic:cNvPicPr/>
                  </pic:nvPicPr>
                  <pic:blipFill>
                    <a:blip r:embed="rId137"/>
                    <a:stretch>
                      <a:fillRect/>
                    </a:stretch>
                  </pic:blipFill>
                  <pic:spPr>
                    <a:xfrm rot="0">
                      <a:off x="0" y="0"/>
                      <a:ext cx="2952763" cy="6416"/>
                    </a:xfrm>
                    <a:prstGeom prst="rect">
                      <a:avLst/>
                    </a:prstGeom>
                  </pic:spPr>
                </pic:pic>
              </a:graphicData>
            </a:graphic>
          </wp:anchor>
        </w:drawing>
      </w:r>
      <w:r/>
    </w:p>
    <w:p>
      <w:pPr>
        <w:ind w:left="119"/>
        <w:spacing w:before="78" w:line="184" w:lineRule="auto"/>
        <w:rPr>
          <w:rFonts w:ascii="SimSun" w:hAnsi="SimSun" w:eastAsia="SimSun" w:cs="SimSun"/>
          <w:sz w:val="24"/>
          <w:szCs w:val="24"/>
        </w:rPr>
      </w:pPr>
      <w:r>
        <w:rPr>
          <w:rFonts w:ascii="SimSun" w:hAnsi="SimSun" w:eastAsia="SimSun" w:cs="SimSun"/>
          <w:sz w:val="24"/>
          <w:szCs w:val="24"/>
          <w:spacing w:val="-13"/>
        </w:rPr>
        <w:t>[1]高平叔编：《蔡元培全集》(第2卷),中华书局19</w:t>
      </w:r>
      <w:r>
        <w:rPr>
          <w:rFonts w:ascii="SimSun" w:hAnsi="SimSun" w:eastAsia="SimSun" w:cs="SimSun"/>
          <w:sz w:val="24"/>
          <w:szCs w:val="24"/>
          <w:spacing w:val="-14"/>
        </w:rPr>
        <w:t>84年版，第122页。</w:t>
      </w:r>
    </w:p>
    <w:p>
      <w:pPr>
        <w:spacing w:line="184" w:lineRule="auto"/>
        <w:sectPr>
          <w:type w:val="continuous"/>
          <w:pgSz w:w="11910" w:h="16840"/>
          <w:pgMar w:top="400" w:right="370" w:bottom="400" w:left="1380" w:header="0" w:footer="0" w:gutter="0"/>
          <w:cols w:equalWidth="0" w:num="1">
            <w:col w:w="10160" w:space="0"/>
          </w:cols>
        </w:sectPr>
        <w:rPr>
          <w:rFonts w:ascii="SimSun" w:hAnsi="SimSun" w:eastAsia="SimSun" w:cs="SimSun"/>
          <w:sz w:val="24"/>
          <w:szCs w:val="24"/>
        </w:rPr>
      </w:pPr>
    </w:p>
    <w:p>
      <w:pPr>
        <w:pStyle w:val="BodyText"/>
        <w:spacing w:line="272" w:lineRule="auto"/>
        <w:rPr/>
      </w:pPr>
      <w:r/>
    </w:p>
    <w:p>
      <w:pPr>
        <w:pStyle w:val="BodyText"/>
        <w:spacing w:line="272" w:lineRule="auto"/>
        <w:rPr/>
      </w:pPr>
      <w:r>
        <w:drawing>
          <wp:anchor distT="0" distB="0" distL="0" distR="0" simplePos="0" relativeHeight="252740608" behindDoc="0" locked="0" layoutInCell="1" allowOverlap="1">
            <wp:simplePos x="0" y="0"/>
            <wp:positionH relativeFrom="column">
              <wp:posOffset>1416068</wp:posOffset>
            </wp:positionH>
            <wp:positionV relativeFrom="paragraph">
              <wp:posOffset>105230</wp:posOffset>
            </wp:positionV>
            <wp:extent cx="6352" cy="647698"/>
            <wp:effectExtent l="0" t="0" r="0" b="0"/>
            <wp:wrapNone/>
            <wp:docPr id="278" name="IM 278"/>
            <wp:cNvGraphicFramePr/>
            <a:graphic>
              <a:graphicData uri="http://schemas.openxmlformats.org/drawingml/2006/picture">
                <pic:pic>
                  <pic:nvPicPr>
                    <pic:cNvPr id="278" name="IM 278"/>
                    <pic:cNvPicPr/>
                  </pic:nvPicPr>
                  <pic:blipFill>
                    <a:blip r:embed="rId139"/>
                    <a:stretch>
                      <a:fillRect/>
                    </a:stretch>
                  </pic:blipFill>
                  <pic:spPr>
                    <a:xfrm rot="0">
                      <a:off x="0" y="0"/>
                      <a:ext cx="6352" cy="647698"/>
                    </a:xfrm>
                    <a:prstGeom prst="rect">
                      <a:avLst/>
                    </a:prstGeom>
                  </pic:spPr>
                </pic:pic>
              </a:graphicData>
            </a:graphic>
          </wp:anchor>
        </w:drawing>
      </w:r>
      <w:r/>
    </w:p>
    <w:p>
      <w:pPr>
        <w:pStyle w:val="BodyText"/>
        <w:spacing w:line="273" w:lineRule="auto"/>
        <w:rPr/>
      </w:pPr>
      <w:r/>
    </w:p>
    <w:p>
      <w:pPr>
        <w:pStyle w:val="BodyText"/>
        <w:spacing w:line="273" w:lineRule="auto"/>
        <w:rPr/>
      </w:pPr>
      <w:r/>
    </w:p>
    <w:p>
      <w:pPr>
        <w:spacing w:before="82" w:line="222" w:lineRule="auto"/>
        <w:rPr>
          <w:rFonts w:ascii="SimHei" w:hAnsi="SimHei" w:eastAsia="SimHei" w:cs="SimHei"/>
          <w:sz w:val="25"/>
          <w:szCs w:val="25"/>
        </w:rPr>
      </w:pPr>
      <w:r>
        <w:rPr>
          <w:rFonts w:ascii="SimHei" w:hAnsi="SimHei" w:eastAsia="SimHei" w:cs="SimHei"/>
          <w:sz w:val="25"/>
          <w:szCs w:val="25"/>
          <w:spacing w:val="-26"/>
        </w:rPr>
        <w:t>20世纪中国教育家画传</w:t>
      </w:r>
    </w:p>
    <w:p>
      <w:pPr>
        <w:pStyle w:val="BodyText"/>
        <w:spacing w:line="465" w:lineRule="auto"/>
        <w:rPr/>
      </w:pPr>
      <w:r/>
    </w:p>
    <w:p>
      <w:pPr>
        <w:ind w:left="439" w:right="11"/>
        <w:spacing w:before="81" w:line="401" w:lineRule="auto"/>
        <w:jc w:val="both"/>
        <w:rPr>
          <w:rFonts w:ascii="SimSun" w:hAnsi="SimSun" w:eastAsia="SimSun" w:cs="SimSun"/>
          <w:sz w:val="25"/>
          <w:szCs w:val="25"/>
        </w:rPr>
      </w:pPr>
      <w:r>
        <w:rPr>
          <w:rFonts w:ascii="SimSun" w:hAnsi="SimSun" w:eastAsia="SimSun" w:cs="SimSun"/>
          <w:sz w:val="25"/>
          <w:szCs w:val="25"/>
          <w:spacing w:val="26"/>
        </w:rPr>
        <w:t>濂邀请他出任北京大学校长的电报，自法启程归国，前后达三年余。对三年</w:t>
      </w:r>
      <w:r>
        <w:rPr>
          <w:rFonts w:ascii="SimSun" w:hAnsi="SimSun" w:eastAsia="SimSun" w:cs="SimSun"/>
          <w:sz w:val="25"/>
          <w:szCs w:val="25"/>
          <w:spacing w:val="1"/>
        </w:rPr>
        <w:t xml:space="preserve"> </w:t>
      </w:r>
      <w:r>
        <w:rPr>
          <w:rFonts w:ascii="SimSun" w:hAnsi="SimSun" w:eastAsia="SimSun" w:cs="SimSun"/>
          <w:sz w:val="25"/>
          <w:szCs w:val="25"/>
          <w:spacing w:val="25"/>
        </w:rPr>
        <w:t>多的留法状况，蔡元培在《传略(上)》中作了如许描述：“于习法语</w:t>
      </w:r>
      <w:r>
        <w:rPr>
          <w:rFonts w:ascii="SimSun" w:hAnsi="SimSun" w:eastAsia="SimSun" w:cs="SimSun"/>
          <w:sz w:val="25"/>
          <w:szCs w:val="25"/>
          <w:spacing w:val="24"/>
        </w:rPr>
        <w:t>外，编</w:t>
      </w:r>
      <w:r>
        <w:rPr>
          <w:rFonts w:ascii="SimSun" w:hAnsi="SimSun" w:eastAsia="SimSun" w:cs="SimSun"/>
          <w:sz w:val="25"/>
          <w:szCs w:val="25"/>
        </w:rPr>
        <w:t xml:space="preserve"> </w:t>
      </w:r>
      <w:r>
        <w:rPr>
          <w:rFonts w:ascii="SimSun" w:hAnsi="SimSun" w:eastAsia="SimSun" w:cs="SimSun"/>
          <w:sz w:val="25"/>
          <w:szCs w:val="25"/>
          <w:spacing w:val="18"/>
        </w:rPr>
        <w:t>书，且助李石曾、汪精卫诸君办理留法俭学会，组织华法教育会，不能如留德</w:t>
      </w:r>
      <w:r>
        <w:rPr>
          <w:rFonts w:ascii="SimSun" w:hAnsi="SimSun" w:eastAsia="SimSun" w:cs="SimSun"/>
          <w:sz w:val="25"/>
          <w:szCs w:val="25"/>
        </w:rPr>
        <w:t xml:space="preserve"> </w:t>
      </w:r>
      <w:r>
        <w:rPr>
          <w:rFonts w:ascii="SimSun" w:hAnsi="SimSun" w:eastAsia="SimSun" w:cs="SimSun"/>
          <w:sz w:val="25"/>
          <w:szCs w:val="25"/>
          <w:spacing w:val="31"/>
        </w:rPr>
        <w:t>时之专一矣。”1可见，致力于留法教育，这是蔡元培在法国期间最重要的</w:t>
      </w:r>
      <w:r>
        <w:rPr>
          <w:rFonts w:ascii="SimSun" w:hAnsi="SimSun" w:eastAsia="SimSun" w:cs="SimSun"/>
          <w:sz w:val="25"/>
          <w:szCs w:val="25"/>
        </w:rPr>
        <w:t xml:space="preserve"> </w:t>
      </w:r>
      <w:r>
        <w:rPr>
          <w:rFonts w:ascii="SimSun" w:hAnsi="SimSun" w:eastAsia="SimSun" w:cs="SimSun"/>
          <w:sz w:val="25"/>
          <w:szCs w:val="25"/>
          <w:spacing w:val="13"/>
        </w:rPr>
        <w:t>活动内容。</w:t>
      </w:r>
    </w:p>
    <w:p>
      <w:pPr>
        <w:ind w:left="439" w:firstLine="580"/>
        <w:spacing w:before="17" w:line="394" w:lineRule="auto"/>
        <w:jc w:val="both"/>
        <w:rPr>
          <w:rFonts w:ascii="SimSun" w:hAnsi="SimSun" w:eastAsia="SimSun" w:cs="SimSun"/>
          <w:sz w:val="25"/>
          <w:szCs w:val="25"/>
        </w:rPr>
      </w:pPr>
      <w:r>
        <w:rPr>
          <w:rFonts w:ascii="SimSun" w:hAnsi="SimSun" w:eastAsia="SimSun" w:cs="SimSun"/>
          <w:sz w:val="25"/>
          <w:szCs w:val="25"/>
          <w:spacing w:val="17"/>
        </w:rPr>
        <w:t>蔡元培素来重视留法教育。1912年春，吴稚晖、李石曾、张继、张静江等</w:t>
      </w:r>
      <w:r>
        <w:rPr>
          <w:rFonts w:ascii="SimSun" w:hAnsi="SimSun" w:eastAsia="SimSun" w:cs="SimSun"/>
          <w:sz w:val="25"/>
          <w:szCs w:val="25"/>
          <w:spacing w:val="2"/>
        </w:rPr>
        <w:t xml:space="preserve"> </w:t>
      </w:r>
      <w:r>
        <w:rPr>
          <w:rFonts w:ascii="SimSun" w:hAnsi="SimSun" w:eastAsia="SimSun" w:cs="SimSun"/>
          <w:sz w:val="25"/>
          <w:szCs w:val="25"/>
          <w:spacing w:val="19"/>
        </w:rPr>
        <w:t>发起成立留法俭学会，介绍、组织青年赴法国留学。当时，</w:t>
      </w:r>
      <w:r>
        <w:rPr>
          <w:rFonts w:ascii="SimSun" w:hAnsi="SimSun" w:eastAsia="SimSun" w:cs="SimSun"/>
          <w:sz w:val="25"/>
          <w:szCs w:val="25"/>
          <w:spacing w:val="18"/>
        </w:rPr>
        <w:t>蔡元培担任民国教</w:t>
      </w:r>
      <w:r>
        <w:rPr>
          <w:rFonts w:ascii="SimSun" w:hAnsi="SimSun" w:eastAsia="SimSun" w:cs="SimSun"/>
          <w:sz w:val="25"/>
          <w:szCs w:val="25"/>
        </w:rPr>
        <w:t xml:space="preserve"> </w:t>
      </w:r>
      <w:r>
        <w:rPr>
          <w:rFonts w:ascii="SimSun" w:hAnsi="SimSun" w:eastAsia="SimSun" w:cs="SimSun"/>
          <w:sz w:val="25"/>
          <w:szCs w:val="25"/>
          <w:spacing w:val="26"/>
        </w:rPr>
        <w:t>育总长，对此深表赞赏，并拨北京安定门内方家胡同路北顺天高等学堂旧址</w:t>
      </w:r>
      <w:r>
        <w:rPr>
          <w:rFonts w:ascii="SimSun" w:hAnsi="SimSun" w:eastAsia="SimSun" w:cs="SimSun"/>
          <w:sz w:val="25"/>
          <w:szCs w:val="25"/>
          <w:spacing w:val="2"/>
        </w:rPr>
        <w:t xml:space="preserve"> </w:t>
      </w:r>
      <w:r>
        <w:rPr>
          <w:rFonts w:ascii="SimSun" w:hAnsi="SimSun" w:eastAsia="SimSun" w:cs="SimSun"/>
          <w:sz w:val="25"/>
          <w:szCs w:val="25"/>
          <w:spacing w:val="16"/>
        </w:rPr>
        <w:t>为留法预备学校校舍，以实际行动支持留法教育。1912至1913年间，入会入校</w:t>
      </w:r>
      <w:r>
        <w:rPr>
          <w:rFonts w:ascii="SimSun" w:hAnsi="SimSun" w:eastAsia="SimSun" w:cs="SimSun"/>
          <w:sz w:val="25"/>
          <w:szCs w:val="25"/>
        </w:rPr>
        <w:t xml:space="preserve"> </w:t>
      </w:r>
      <w:r>
        <w:rPr>
          <w:rFonts w:ascii="SimSun" w:hAnsi="SimSun" w:eastAsia="SimSun" w:cs="SimSun"/>
          <w:sz w:val="25"/>
          <w:szCs w:val="25"/>
          <w:spacing w:val="17"/>
        </w:rPr>
        <w:t>而赴法者，达八十余人。在法国期间，蔡元培更是积极致力于此，组织华法教</w:t>
      </w:r>
      <w:r>
        <w:rPr>
          <w:rFonts w:ascii="SimSun" w:hAnsi="SimSun" w:eastAsia="SimSun" w:cs="SimSun"/>
          <w:sz w:val="25"/>
          <w:szCs w:val="25"/>
          <w:spacing w:val="10"/>
        </w:rPr>
        <w:t xml:space="preserve"> </w:t>
      </w:r>
      <w:r>
        <w:rPr>
          <w:rFonts w:ascii="SimSun" w:hAnsi="SimSun" w:eastAsia="SimSun" w:cs="SimSun"/>
          <w:sz w:val="25"/>
          <w:szCs w:val="25"/>
          <w:spacing w:val="20"/>
        </w:rPr>
        <w:t>育会即是其中重要表现。</w:t>
      </w:r>
    </w:p>
    <w:p>
      <w:pPr>
        <w:ind w:left="439" w:right="22" w:firstLine="580"/>
        <w:spacing w:before="71" w:line="396" w:lineRule="auto"/>
        <w:rPr>
          <w:rFonts w:ascii="SimSun" w:hAnsi="SimSun" w:eastAsia="SimSun" w:cs="SimSun"/>
          <w:sz w:val="25"/>
          <w:szCs w:val="25"/>
        </w:rPr>
      </w:pPr>
      <w:r>
        <w:rPr>
          <w:rFonts w:ascii="SimSun" w:hAnsi="SimSun" w:eastAsia="SimSun" w:cs="SimSun"/>
          <w:sz w:val="25"/>
          <w:szCs w:val="25"/>
          <w:spacing w:val="16"/>
        </w:rPr>
        <w:t>为了加强中法两国的文化教育交流，便利国内许多无力出国求学的青年，</w:t>
      </w:r>
      <w:r>
        <w:rPr>
          <w:rFonts w:ascii="SimSun" w:hAnsi="SimSun" w:eastAsia="SimSun" w:cs="SimSun"/>
          <w:sz w:val="25"/>
          <w:szCs w:val="25"/>
          <w:spacing w:val="1"/>
        </w:rPr>
        <w:t xml:space="preserve"> </w:t>
      </w:r>
      <w:r>
        <w:rPr>
          <w:rFonts w:ascii="SimSun" w:hAnsi="SimSun" w:eastAsia="SimSun" w:cs="SimSun"/>
          <w:sz w:val="25"/>
          <w:szCs w:val="25"/>
          <w:spacing w:val="25"/>
        </w:rPr>
        <w:t>使其能够以半工半读的方式到法国留学，推动留</w:t>
      </w:r>
      <w:r>
        <w:rPr>
          <w:rFonts w:ascii="SimSun" w:hAnsi="SimSun" w:eastAsia="SimSun" w:cs="SimSun"/>
          <w:sz w:val="25"/>
          <w:szCs w:val="25"/>
          <w:spacing w:val="24"/>
        </w:rPr>
        <w:t>法勤工俭学的进一步发展，</w:t>
      </w:r>
      <w:r>
        <w:rPr>
          <w:rFonts w:ascii="SimSun" w:hAnsi="SimSun" w:eastAsia="SimSun" w:cs="SimSun"/>
          <w:sz w:val="25"/>
          <w:szCs w:val="25"/>
        </w:rPr>
        <w:t xml:space="preserve"> </w:t>
      </w:r>
      <w:r>
        <w:rPr>
          <w:rFonts w:ascii="SimSun" w:hAnsi="SimSun" w:eastAsia="SimSun" w:cs="SimSun"/>
          <w:sz w:val="25"/>
          <w:szCs w:val="25"/>
          <w:spacing w:val="25"/>
        </w:rPr>
        <w:t>蔡元培同吴玉章、李石曾、吴稚晖、汪精卫等，联络法国巴黎大学历史学教</w:t>
      </w:r>
      <w:r>
        <w:rPr>
          <w:rFonts w:ascii="SimSun" w:hAnsi="SimSun" w:eastAsia="SimSun" w:cs="SimSun"/>
          <w:sz w:val="25"/>
          <w:szCs w:val="25"/>
          <w:spacing w:val="14"/>
        </w:rPr>
        <w:t xml:space="preserve"> </w:t>
      </w:r>
      <w:r>
        <w:rPr>
          <w:rFonts w:ascii="SimSun" w:hAnsi="SimSun" w:eastAsia="SimSun" w:cs="SimSun"/>
          <w:sz w:val="25"/>
          <w:szCs w:val="25"/>
          <w:spacing w:val="18"/>
        </w:rPr>
        <w:t>授、巴黎自由教育会会长欧乐，法国众议员穆岱等学者及社会名流，</w:t>
      </w:r>
      <w:r>
        <w:rPr>
          <w:rFonts w:ascii="SimSun" w:hAnsi="SimSun" w:eastAsia="SimSun" w:cs="SimSun"/>
          <w:sz w:val="25"/>
          <w:szCs w:val="25"/>
          <w:spacing w:val="17"/>
        </w:rPr>
        <w:t>发起创立</w:t>
      </w:r>
      <w:r>
        <w:rPr>
          <w:rFonts w:ascii="SimSun" w:hAnsi="SimSun" w:eastAsia="SimSun" w:cs="SimSun"/>
          <w:sz w:val="25"/>
          <w:szCs w:val="25"/>
        </w:rPr>
        <w:t xml:space="preserve"> </w:t>
      </w:r>
      <w:r>
        <w:rPr>
          <w:rFonts w:ascii="SimSun" w:hAnsi="SimSun" w:eastAsia="SimSun" w:cs="SimSun"/>
          <w:sz w:val="25"/>
          <w:szCs w:val="25"/>
          <w:spacing w:val="12"/>
        </w:rPr>
        <w:t>华法教育会。1916年3月29日，在巴黎</w:t>
      </w:r>
      <w:r>
        <w:rPr>
          <w:rFonts w:ascii="SimSun" w:hAnsi="SimSun" w:eastAsia="SimSun" w:cs="SimSun"/>
          <w:sz w:val="25"/>
          <w:szCs w:val="25"/>
          <w:spacing w:val="11"/>
        </w:rPr>
        <w:t>自由教育会会所召开华法教育会发起会，</w:t>
      </w:r>
      <w:r>
        <w:rPr>
          <w:rFonts w:ascii="SimSun" w:hAnsi="SimSun" w:eastAsia="SimSun" w:cs="SimSun"/>
          <w:sz w:val="25"/>
          <w:szCs w:val="25"/>
        </w:rPr>
        <w:t xml:space="preserve"> </w:t>
      </w:r>
      <w:r>
        <w:rPr>
          <w:rFonts w:ascii="SimSun" w:hAnsi="SimSun" w:eastAsia="SimSun" w:cs="SimSun"/>
          <w:sz w:val="25"/>
          <w:szCs w:val="25"/>
          <w:spacing w:val="25"/>
        </w:rPr>
        <w:t>蔡元培在《华法教育会之意趣》的演说中，认为阻</w:t>
      </w:r>
      <w:r>
        <w:rPr>
          <w:rFonts w:ascii="SimSun" w:hAnsi="SimSun" w:eastAsia="SimSun" w:cs="SimSun"/>
          <w:sz w:val="25"/>
          <w:szCs w:val="25"/>
          <w:spacing w:val="24"/>
        </w:rPr>
        <w:t>碍教育发展的障碍有二：</w:t>
      </w:r>
      <w:r>
        <w:rPr>
          <w:rFonts w:ascii="SimSun" w:hAnsi="SimSun" w:eastAsia="SimSun" w:cs="SimSun"/>
          <w:sz w:val="25"/>
          <w:szCs w:val="25"/>
        </w:rPr>
        <w:t xml:space="preserve"> </w:t>
      </w:r>
      <w:r>
        <w:rPr>
          <w:rFonts w:ascii="SimSun" w:hAnsi="SimSun" w:eastAsia="SimSun" w:cs="SimSun"/>
          <w:sz w:val="25"/>
          <w:szCs w:val="25"/>
          <w:spacing w:val="19"/>
        </w:rPr>
        <w:t>一是君主，二是教会。而法国自革命成功，共和确定，教育</w:t>
      </w:r>
      <w:r>
        <w:rPr>
          <w:rFonts w:ascii="SimSun" w:hAnsi="SimSun" w:eastAsia="SimSun" w:cs="SimSun"/>
          <w:sz w:val="25"/>
          <w:szCs w:val="25"/>
          <w:spacing w:val="18"/>
        </w:rPr>
        <w:t>界已一洗君政之遗</w:t>
      </w:r>
      <w:r>
        <w:rPr>
          <w:rFonts w:ascii="SimSun" w:hAnsi="SimSun" w:eastAsia="SimSun" w:cs="SimSun"/>
          <w:sz w:val="25"/>
          <w:szCs w:val="25"/>
        </w:rPr>
        <w:t xml:space="preserve"> </w:t>
      </w:r>
      <w:r>
        <w:rPr>
          <w:rFonts w:ascii="SimSun" w:hAnsi="SimSun" w:eastAsia="SimSun" w:cs="SimSun"/>
          <w:sz w:val="25"/>
          <w:szCs w:val="25"/>
          <w:spacing w:val="15"/>
        </w:rPr>
        <w:t>毒；自1886年、1901年、1912年三次制定法律，又一扫教会之霉菌。所以，在</w:t>
      </w:r>
      <w:r>
        <w:rPr>
          <w:rFonts w:ascii="SimSun" w:hAnsi="SimSun" w:eastAsia="SimSun" w:cs="SimSun"/>
          <w:sz w:val="25"/>
          <w:szCs w:val="25"/>
          <w:spacing w:val="12"/>
        </w:rPr>
        <w:t xml:space="preserve"> </w:t>
      </w:r>
      <w:r>
        <w:rPr>
          <w:rFonts w:ascii="SimSun" w:hAnsi="SimSun" w:eastAsia="SimSun" w:cs="SimSun"/>
          <w:sz w:val="25"/>
          <w:szCs w:val="25"/>
          <w:spacing w:val="17"/>
        </w:rPr>
        <w:t>他看来，“现今世界之教育，能完全脱离君政</w:t>
      </w:r>
      <w:r>
        <w:rPr>
          <w:rFonts w:ascii="SimSun" w:hAnsi="SimSun" w:eastAsia="SimSun" w:cs="SimSun"/>
          <w:sz w:val="25"/>
          <w:szCs w:val="25"/>
          <w:spacing w:val="16"/>
        </w:rPr>
        <w:t>及教会障碍者，以法国为最”。</w:t>
      </w:r>
      <w:r>
        <w:rPr>
          <w:rFonts w:ascii="SimSun" w:hAnsi="SimSun" w:eastAsia="SimSun" w:cs="SimSun"/>
          <w:sz w:val="25"/>
          <w:szCs w:val="25"/>
        </w:rPr>
        <w:t xml:space="preserve"> </w:t>
      </w:r>
      <w:r>
        <w:rPr>
          <w:rFonts w:ascii="SimSun" w:hAnsi="SimSun" w:eastAsia="SimSun" w:cs="SimSun"/>
          <w:sz w:val="25"/>
          <w:szCs w:val="25"/>
          <w:spacing w:val="26"/>
        </w:rPr>
        <w:t>他相信华法教育会的成立，必将促进法国文化教育对中国的影响，“此后之</w:t>
      </w:r>
      <w:r>
        <w:rPr>
          <w:rFonts w:ascii="SimSun" w:hAnsi="SimSun" w:eastAsia="SimSun" w:cs="SimSun"/>
          <w:sz w:val="25"/>
          <w:szCs w:val="25"/>
          <w:spacing w:val="1"/>
        </w:rPr>
        <w:t xml:space="preserve"> </w:t>
      </w:r>
      <w:r>
        <w:rPr>
          <w:rFonts w:ascii="SimSun" w:hAnsi="SimSun" w:eastAsia="SimSun" w:cs="SimSun"/>
          <w:sz w:val="25"/>
          <w:szCs w:val="25"/>
          <w:spacing w:val="28"/>
        </w:rPr>
        <w:t>灌输法国学术于中国教育界，而为开一新纪元</w:t>
      </w:r>
      <w:r>
        <w:rPr>
          <w:rFonts w:ascii="SimSun" w:hAnsi="SimSun" w:eastAsia="SimSun" w:cs="SimSun"/>
          <w:sz w:val="25"/>
          <w:szCs w:val="25"/>
          <w:spacing w:val="27"/>
        </w:rPr>
        <w:t>者，实将有赖于斯会”[2]。</w:t>
      </w:r>
    </w:p>
    <w:p>
      <w:pPr>
        <w:pStyle w:val="BodyText"/>
        <w:spacing w:line="250" w:lineRule="auto"/>
        <w:rPr/>
      </w:pPr>
      <w:r/>
    </w:p>
    <w:p>
      <w:pPr>
        <w:pStyle w:val="BodyText"/>
        <w:spacing w:line="250" w:lineRule="auto"/>
        <w:rPr/>
      </w:pPr>
      <w:r>
        <w:drawing>
          <wp:anchor distT="0" distB="0" distL="0" distR="0" simplePos="0" relativeHeight="252739584" behindDoc="0" locked="0" layoutInCell="1" allowOverlap="1">
            <wp:simplePos x="0" y="0"/>
            <wp:positionH relativeFrom="column">
              <wp:posOffset>260388</wp:posOffset>
            </wp:positionH>
            <wp:positionV relativeFrom="paragraph">
              <wp:posOffset>17027</wp:posOffset>
            </wp:positionV>
            <wp:extent cx="2946334" cy="6350"/>
            <wp:effectExtent l="0" t="0" r="0" b="0"/>
            <wp:wrapNone/>
            <wp:docPr id="280" name="IM 280"/>
            <wp:cNvGraphicFramePr/>
            <a:graphic>
              <a:graphicData uri="http://schemas.openxmlformats.org/drawingml/2006/picture">
                <pic:pic>
                  <pic:nvPicPr>
                    <pic:cNvPr id="280" name="IM 280"/>
                    <pic:cNvPicPr/>
                  </pic:nvPicPr>
                  <pic:blipFill>
                    <a:blip r:embed="rId140"/>
                    <a:stretch>
                      <a:fillRect/>
                    </a:stretch>
                  </pic:blipFill>
                  <pic:spPr>
                    <a:xfrm rot="0">
                      <a:off x="0" y="0"/>
                      <a:ext cx="2946334" cy="6350"/>
                    </a:xfrm>
                    <a:prstGeom prst="rect">
                      <a:avLst/>
                    </a:prstGeom>
                  </pic:spPr>
                </pic:pic>
              </a:graphicData>
            </a:graphic>
          </wp:anchor>
        </w:drawing>
      </w:r>
      <w:r/>
    </w:p>
    <w:p>
      <w:pPr>
        <w:ind w:left="519"/>
        <w:spacing w:before="81" w:line="216" w:lineRule="auto"/>
        <w:rPr>
          <w:rFonts w:ascii="SimSun" w:hAnsi="SimSun" w:eastAsia="SimSun" w:cs="SimSun"/>
          <w:sz w:val="25"/>
          <w:szCs w:val="25"/>
        </w:rPr>
      </w:pPr>
      <w:r>
        <w:rPr>
          <w:rFonts w:ascii="SimSun" w:hAnsi="SimSun" w:eastAsia="SimSun" w:cs="SimSun"/>
          <w:sz w:val="25"/>
          <w:szCs w:val="25"/>
          <w:spacing w:val="-21"/>
        </w:rPr>
        <w:t>[1]中国蔡元培研究会编：《蔡元培全集》(第3卷),浙江教</w:t>
      </w:r>
      <w:r>
        <w:rPr>
          <w:rFonts w:ascii="SimSun" w:hAnsi="SimSun" w:eastAsia="SimSun" w:cs="SimSun"/>
          <w:sz w:val="25"/>
          <w:szCs w:val="25"/>
          <w:spacing w:val="-22"/>
        </w:rPr>
        <w:t>育出版社1998年，第669页。</w:t>
      </w:r>
    </w:p>
    <w:p>
      <w:pPr>
        <w:ind w:left="439"/>
        <w:spacing w:before="27" w:line="216" w:lineRule="auto"/>
        <w:rPr>
          <w:rFonts w:ascii="SimSun" w:hAnsi="SimSun" w:eastAsia="SimSun" w:cs="SimSun"/>
          <w:sz w:val="25"/>
          <w:szCs w:val="25"/>
        </w:rPr>
      </w:pPr>
      <w:r>
        <w:rPr>
          <w:rFonts w:ascii="SimSun" w:hAnsi="SimSun" w:eastAsia="SimSun" w:cs="SimSun"/>
          <w:sz w:val="25"/>
          <w:szCs w:val="25"/>
          <w:spacing w:val="-22"/>
        </w:rPr>
        <w:t>[2]中国蔡元培研究会编：《蔡元培全集》(第2卷),浙江教育出版社1998年，第380页、第</w:t>
      </w:r>
    </w:p>
    <w:p>
      <w:pPr>
        <w:spacing w:line="216" w:lineRule="auto"/>
        <w:sectPr>
          <w:footerReference w:type="default" r:id="rId138"/>
          <w:pgSz w:w="11910" w:h="16840"/>
          <w:pgMar w:top="400" w:right="1508" w:bottom="1220" w:left="799" w:header="0" w:footer="992" w:gutter="0"/>
        </w:sectPr>
        <w:rPr>
          <w:rFonts w:ascii="SimSun" w:hAnsi="SimSun" w:eastAsia="SimSun" w:cs="SimSun"/>
          <w:sz w:val="25"/>
          <w:szCs w:val="25"/>
        </w:rPr>
      </w:pPr>
    </w:p>
    <w:p>
      <w:pPr>
        <w:pStyle w:val="BodyText"/>
        <w:spacing w:line="308" w:lineRule="auto"/>
        <w:rPr/>
      </w:pPr>
      <w:r/>
    </w:p>
    <w:p>
      <w:pPr>
        <w:pStyle w:val="BodyText"/>
        <w:spacing w:line="308" w:lineRule="auto"/>
        <w:rPr/>
      </w:pPr>
      <w:r/>
    </w:p>
    <w:p>
      <w:pPr>
        <w:pStyle w:val="BodyText"/>
        <w:spacing w:line="308" w:lineRule="auto"/>
        <w:rPr/>
      </w:pPr>
      <w:r/>
    </w:p>
    <w:p>
      <w:pPr>
        <w:ind w:firstLine="6780"/>
        <w:spacing w:line="510" w:lineRule="exact"/>
        <w:rPr/>
      </w:pPr>
      <w:r>
        <w:rPr>
          <w:position w:val="-10"/>
        </w:rPr>
        <w:drawing>
          <wp:inline distT="0" distB="0" distL="0" distR="0">
            <wp:extent cx="2044691" cy="323796"/>
            <wp:effectExtent l="0" t="0" r="0" b="0"/>
            <wp:docPr id="282" name="IM 282"/>
            <wp:cNvGraphicFramePr/>
            <a:graphic>
              <a:graphicData uri="http://schemas.openxmlformats.org/drawingml/2006/picture">
                <pic:pic>
                  <pic:nvPicPr>
                    <pic:cNvPr id="282" name="IM 282"/>
                    <pic:cNvPicPr/>
                  </pic:nvPicPr>
                  <pic:blipFill>
                    <a:blip r:embed="rId141"/>
                    <a:stretch>
                      <a:fillRect/>
                    </a:stretch>
                  </pic:blipFill>
                  <pic:spPr>
                    <a:xfrm rot="0">
                      <a:off x="0" y="0"/>
                      <a:ext cx="2044691" cy="323796"/>
                    </a:xfrm>
                    <a:prstGeom prst="rect">
                      <a:avLst/>
                    </a:prstGeom>
                  </pic:spPr>
                </pic:pic>
              </a:graphicData>
            </a:graphic>
          </wp:inline>
        </w:drawing>
      </w:r>
    </w:p>
    <w:p>
      <w:pPr>
        <w:pStyle w:val="BodyText"/>
        <w:spacing w:line="467" w:lineRule="auto"/>
        <w:rPr/>
      </w:pPr>
      <w:r/>
    </w:p>
    <w:p>
      <w:pPr>
        <w:spacing w:line="7210" w:lineRule="exact"/>
        <w:rPr/>
      </w:pPr>
      <w:r>
        <w:rPr>
          <w:position w:val="-144"/>
        </w:rPr>
        <w:drawing>
          <wp:inline distT="0" distB="0" distL="0" distR="0">
            <wp:extent cx="6457992" cy="4578379"/>
            <wp:effectExtent l="0" t="0" r="0" b="0"/>
            <wp:docPr id="284" name="IM 284"/>
            <wp:cNvGraphicFramePr/>
            <a:graphic>
              <a:graphicData uri="http://schemas.openxmlformats.org/drawingml/2006/picture">
                <pic:pic>
                  <pic:nvPicPr>
                    <pic:cNvPr id="284" name="IM 284"/>
                    <pic:cNvPicPr/>
                  </pic:nvPicPr>
                  <pic:blipFill>
                    <a:blip r:embed="rId142"/>
                    <a:stretch>
                      <a:fillRect/>
                    </a:stretch>
                  </pic:blipFill>
                  <pic:spPr>
                    <a:xfrm rot="0">
                      <a:off x="0" y="0"/>
                      <a:ext cx="6457992" cy="4578379"/>
                    </a:xfrm>
                    <a:prstGeom prst="rect">
                      <a:avLst/>
                    </a:prstGeom>
                  </pic:spPr>
                </pic:pic>
              </a:graphicData>
            </a:graphic>
          </wp:inline>
        </w:drawing>
      </w:r>
    </w:p>
    <w:p>
      <w:pPr>
        <w:ind w:left="60"/>
        <w:spacing w:before="47" w:line="213" w:lineRule="auto"/>
        <w:rPr>
          <w:rFonts w:ascii="SimHei" w:hAnsi="SimHei" w:eastAsia="SimHei" w:cs="SimHei"/>
          <w:sz w:val="21"/>
          <w:szCs w:val="21"/>
        </w:rPr>
      </w:pPr>
      <w:r>
        <w:rPr>
          <w:rFonts w:ascii="SimHei" w:hAnsi="SimHei" w:eastAsia="SimHei" w:cs="SimHei"/>
          <w:sz w:val="21"/>
          <w:szCs w:val="21"/>
          <w:spacing w:val="7"/>
        </w:rPr>
        <w:t>1917年9月15日，蔡元培在北京留法俭学会开幕式上演说。</w:t>
      </w:r>
    </w:p>
    <w:p>
      <w:pPr>
        <w:pStyle w:val="BodyText"/>
        <w:spacing w:line="297" w:lineRule="auto"/>
        <w:rPr/>
      </w:pPr>
      <w:r/>
    </w:p>
    <w:p>
      <w:pPr>
        <w:pStyle w:val="BodyText"/>
        <w:spacing w:line="298" w:lineRule="auto"/>
        <w:rPr/>
      </w:pPr>
      <w:r/>
    </w:p>
    <w:p>
      <w:pPr>
        <w:pStyle w:val="BodyText"/>
        <w:spacing w:line="298" w:lineRule="auto"/>
        <w:rPr/>
      </w:pPr>
      <w:r/>
    </w:p>
    <w:p>
      <w:pPr>
        <w:pStyle w:val="BodyText"/>
        <w:spacing w:line="298" w:lineRule="auto"/>
        <w:rPr/>
      </w:pPr>
      <w:r/>
    </w:p>
    <w:p>
      <w:pPr>
        <w:ind w:left="60" w:right="979"/>
        <w:spacing w:before="88" w:line="365" w:lineRule="auto"/>
        <w:rPr>
          <w:rFonts w:ascii="SimSun" w:hAnsi="SimSun" w:eastAsia="SimSun" w:cs="SimSun"/>
          <w:sz w:val="27"/>
          <w:szCs w:val="27"/>
        </w:rPr>
      </w:pPr>
      <w:r>
        <w:rPr>
          <w:rFonts w:ascii="SimSun" w:hAnsi="SimSun" w:eastAsia="SimSun" w:cs="SimSun"/>
          <w:sz w:val="27"/>
          <w:szCs w:val="27"/>
          <w:spacing w:val="5"/>
        </w:rPr>
        <w:t>由此可知，蔡元培后来主张教育独立，试行大学区制，从思想渊源上来说，</w:t>
      </w:r>
      <w:r>
        <w:rPr>
          <w:rFonts w:ascii="SimSun" w:hAnsi="SimSun" w:eastAsia="SimSun" w:cs="SimSun"/>
          <w:sz w:val="27"/>
          <w:szCs w:val="27"/>
          <w:spacing w:val="8"/>
        </w:rPr>
        <w:t xml:space="preserve"> </w:t>
      </w:r>
      <w:r>
        <w:rPr>
          <w:rFonts w:ascii="SimSun" w:hAnsi="SimSun" w:eastAsia="SimSun" w:cs="SimSun"/>
          <w:sz w:val="27"/>
          <w:szCs w:val="27"/>
          <w:spacing w:val="14"/>
        </w:rPr>
        <w:t>明显是在他留学法国期间，法国教育经验给他留下的深刻影响。会议推举</w:t>
      </w:r>
      <w:r>
        <w:rPr>
          <w:rFonts w:ascii="SimSun" w:hAnsi="SimSun" w:eastAsia="SimSun" w:cs="SimSun"/>
          <w:sz w:val="27"/>
          <w:szCs w:val="27"/>
          <w:spacing w:val="12"/>
        </w:rPr>
        <w:t xml:space="preserve"> </w:t>
      </w:r>
      <w:r>
        <w:rPr>
          <w:rFonts w:ascii="SimSun" w:hAnsi="SimSun" w:eastAsia="SimSun" w:cs="SimSun"/>
          <w:sz w:val="27"/>
          <w:szCs w:val="27"/>
          <w:spacing w:val="10"/>
        </w:rPr>
        <w:t>蔡元培为中方会长，欧乐为法方会长，副会长穆岱(法)、汪精卫(中</w:t>
      </w:r>
      <w:r>
        <w:rPr>
          <w:rFonts w:ascii="SimSun" w:hAnsi="SimSun" w:eastAsia="SimSun" w:cs="SimSun"/>
          <w:sz w:val="27"/>
          <w:szCs w:val="27"/>
          <w:spacing w:val="9"/>
        </w:rPr>
        <w:t>),书记</w:t>
      </w:r>
      <w:r>
        <w:rPr>
          <w:rFonts w:ascii="SimSun" w:hAnsi="SimSun" w:eastAsia="SimSun" w:cs="SimSun"/>
          <w:sz w:val="27"/>
          <w:szCs w:val="27"/>
        </w:rPr>
        <w:t xml:space="preserve"> </w:t>
      </w:r>
      <w:r>
        <w:rPr>
          <w:rFonts w:ascii="SimSun" w:hAnsi="SimSun" w:eastAsia="SimSun" w:cs="SimSun"/>
          <w:sz w:val="27"/>
          <w:szCs w:val="27"/>
          <w:spacing w:val="17"/>
        </w:rPr>
        <w:t>裴纳(法)、法露(法)、李石曾(中)、李圣章(中),会计宜士(法</w:t>
      </w:r>
      <w:r>
        <w:rPr>
          <w:rFonts w:ascii="SimSun" w:hAnsi="SimSun" w:eastAsia="SimSun" w:cs="SimSun"/>
          <w:sz w:val="27"/>
          <w:szCs w:val="27"/>
          <w:spacing w:val="16"/>
        </w:rPr>
        <w:t>)、吴玉章</w:t>
      </w:r>
      <w:r>
        <w:rPr>
          <w:rFonts w:ascii="SimSun" w:hAnsi="SimSun" w:eastAsia="SimSun" w:cs="SimSun"/>
          <w:sz w:val="27"/>
          <w:szCs w:val="27"/>
        </w:rPr>
        <w:t xml:space="preserve"> </w:t>
      </w:r>
      <w:r>
        <w:rPr>
          <w:rFonts w:ascii="SimSun" w:hAnsi="SimSun" w:eastAsia="SimSun" w:cs="SimSun"/>
          <w:sz w:val="27"/>
          <w:szCs w:val="27"/>
          <w:spacing w:val="2"/>
        </w:rPr>
        <w:t>(中)。6月22日，华法教育会正式成立，以“发展中法两国之交通，尤重以法</w:t>
      </w:r>
      <w:r>
        <w:rPr>
          <w:rFonts w:ascii="SimSun" w:hAnsi="SimSun" w:eastAsia="SimSun" w:cs="SimSun"/>
          <w:sz w:val="27"/>
          <w:szCs w:val="27"/>
        </w:rPr>
        <w:t xml:space="preserve"> </w:t>
      </w:r>
      <w:r>
        <w:rPr>
          <w:rFonts w:ascii="SimSun" w:hAnsi="SimSun" w:eastAsia="SimSun" w:cs="SimSun"/>
          <w:sz w:val="27"/>
          <w:szCs w:val="27"/>
          <w:spacing w:val="-2"/>
        </w:rPr>
        <w:t>国科学与精神之教育，图中国道德智识经济之发展”为宗旨。</w:t>
      </w:r>
    </w:p>
    <w:p>
      <w:pPr>
        <w:ind w:left="60" w:right="989" w:firstLine="529"/>
        <w:spacing w:before="50" w:line="367" w:lineRule="auto"/>
        <w:jc w:val="both"/>
        <w:rPr>
          <w:rFonts w:ascii="SimSun" w:hAnsi="SimSun" w:eastAsia="SimSun" w:cs="SimSun"/>
          <w:sz w:val="27"/>
          <w:szCs w:val="27"/>
        </w:rPr>
      </w:pPr>
      <w:r>
        <w:rPr>
          <w:rFonts w:ascii="SimSun" w:hAnsi="SimSun" w:eastAsia="SimSun" w:cs="SimSun"/>
          <w:sz w:val="27"/>
          <w:szCs w:val="27"/>
          <w:spacing w:val="7"/>
        </w:rPr>
        <w:t>开展旅法华工教育，是华法教育会的一项重要工作。第一次世界大战爆</w:t>
      </w:r>
      <w:r>
        <w:rPr>
          <w:rFonts w:ascii="SimSun" w:hAnsi="SimSun" w:eastAsia="SimSun" w:cs="SimSun"/>
          <w:sz w:val="27"/>
          <w:szCs w:val="27"/>
          <w:spacing w:val="2"/>
        </w:rPr>
        <w:t xml:space="preserve"> </w:t>
      </w:r>
      <w:r>
        <w:rPr>
          <w:rFonts w:ascii="SimSun" w:hAnsi="SimSun" w:eastAsia="SimSun" w:cs="SimSun"/>
          <w:sz w:val="27"/>
          <w:szCs w:val="27"/>
          <w:spacing w:val="-2"/>
        </w:rPr>
        <w:t>发后，在法国的华工日益增多，初到时他们面临语</w:t>
      </w:r>
      <w:r>
        <w:rPr>
          <w:rFonts w:ascii="SimSun" w:hAnsi="SimSun" w:eastAsia="SimSun" w:cs="SimSun"/>
          <w:sz w:val="27"/>
          <w:szCs w:val="27"/>
          <w:spacing w:val="-3"/>
        </w:rPr>
        <w:t>言、生活、工作等诸多方面</w:t>
      </w:r>
      <w:r>
        <w:rPr>
          <w:rFonts w:ascii="SimSun" w:hAnsi="SimSun" w:eastAsia="SimSun" w:cs="SimSun"/>
          <w:sz w:val="27"/>
          <w:szCs w:val="27"/>
        </w:rPr>
        <w:t xml:space="preserve"> </w:t>
      </w:r>
      <w:r>
        <w:rPr>
          <w:rFonts w:ascii="SimSun" w:hAnsi="SimSun" w:eastAsia="SimSun" w:cs="SimSun"/>
          <w:sz w:val="27"/>
          <w:szCs w:val="27"/>
          <w:spacing w:val="-3"/>
        </w:rPr>
        <w:t>的困难。为了帮助他们排解困难，保障华工利益，华</w:t>
      </w:r>
      <w:r>
        <w:rPr>
          <w:rFonts w:ascii="SimSun" w:hAnsi="SimSun" w:eastAsia="SimSun" w:cs="SimSun"/>
          <w:sz w:val="27"/>
          <w:szCs w:val="27"/>
          <w:spacing w:val="-4"/>
        </w:rPr>
        <w:t>法教育会开办华工学校，</w:t>
      </w:r>
    </w:p>
    <w:p>
      <w:pPr>
        <w:spacing w:line="367" w:lineRule="auto"/>
        <w:sectPr>
          <w:footerReference w:type="default" r:id="rId2"/>
          <w:pgSz w:w="11910" w:h="16840"/>
          <w:pgMar w:top="400" w:right="489" w:bottom="400" w:left="1249" w:header="0" w:footer="0" w:gutter="0"/>
        </w:sectPr>
        <w:rPr>
          <w:rFonts w:ascii="SimSun" w:hAnsi="SimSun" w:eastAsia="SimSun" w:cs="SimSun"/>
          <w:sz w:val="27"/>
          <w:szCs w:val="27"/>
        </w:rPr>
      </w:pPr>
    </w:p>
    <w:p>
      <w:pPr>
        <w:pStyle w:val="BodyText"/>
        <w:spacing w:line="292" w:lineRule="auto"/>
        <w:rPr/>
      </w:pPr>
      <w:r/>
    </w:p>
    <w:p>
      <w:pPr>
        <w:pStyle w:val="BodyText"/>
        <w:spacing w:line="292" w:lineRule="auto"/>
        <w:rPr/>
      </w:pPr>
      <w:r>
        <w:drawing>
          <wp:anchor distT="0" distB="0" distL="0" distR="0" simplePos="0" relativeHeight="252779520" behindDoc="0" locked="0" layoutInCell="1" allowOverlap="1">
            <wp:simplePos x="0" y="0"/>
            <wp:positionH relativeFrom="column">
              <wp:posOffset>1422420</wp:posOffset>
            </wp:positionH>
            <wp:positionV relativeFrom="paragraph">
              <wp:posOffset>111529</wp:posOffset>
            </wp:positionV>
            <wp:extent cx="6352" cy="641389"/>
            <wp:effectExtent l="0" t="0" r="0" b="0"/>
            <wp:wrapNone/>
            <wp:docPr id="286" name="IM 286"/>
            <wp:cNvGraphicFramePr/>
            <a:graphic>
              <a:graphicData uri="http://schemas.openxmlformats.org/drawingml/2006/picture">
                <pic:pic>
                  <pic:nvPicPr>
                    <pic:cNvPr id="286" name="IM 286"/>
                    <pic:cNvPicPr/>
                  </pic:nvPicPr>
                  <pic:blipFill>
                    <a:blip r:embed="rId143"/>
                    <a:stretch>
                      <a:fillRect/>
                    </a:stretch>
                  </pic:blipFill>
                  <pic:spPr>
                    <a:xfrm rot="0">
                      <a:off x="0" y="0"/>
                      <a:ext cx="6352" cy="641389"/>
                    </a:xfrm>
                    <a:prstGeom prst="rect">
                      <a:avLst/>
                    </a:prstGeom>
                  </pic:spPr>
                </pic:pic>
              </a:graphicData>
            </a:graphic>
          </wp:anchor>
        </w:drawing>
      </w:r>
      <w:r/>
    </w:p>
    <w:p>
      <w:pPr>
        <w:pStyle w:val="BodyText"/>
        <w:spacing w:line="292" w:lineRule="auto"/>
        <w:rPr/>
      </w:pPr>
      <w:r/>
    </w:p>
    <w:p>
      <w:pPr>
        <w:pStyle w:val="BodyText"/>
        <w:spacing w:line="292" w:lineRule="auto"/>
        <w:rPr/>
      </w:pPr>
      <w:r/>
    </w:p>
    <w:p>
      <w:pPr>
        <w:spacing w:before="72" w:line="222" w:lineRule="auto"/>
        <w:rPr>
          <w:rFonts w:ascii="SimHei" w:hAnsi="SimHei" w:eastAsia="SimHei" w:cs="SimHei"/>
          <w:sz w:val="22"/>
          <w:szCs w:val="22"/>
        </w:rPr>
      </w:pPr>
      <w:r>
        <w:rPr>
          <w:rFonts w:ascii="SimHei" w:hAnsi="SimHei" w:eastAsia="SimHei" w:cs="SimHei"/>
          <w:sz w:val="22"/>
          <w:szCs w:val="22"/>
          <w:spacing w:val="-1"/>
        </w:rPr>
        <w:t>20世纪中国教育家画传</w:t>
      </w:r>
    </w:p>
    <w:p>
      <w:pPr>
        <w:pStyle w:val="BodyText"/>
        <w:spacing w:line="246" w:lineRule="auto"/>
        <w:rPr/>
      </w:pPr>
      <w:r/>
    </w:p>
    <w:p>
      <w:pPr>
        <w:pStyle w:val="BodyText"/>
        <w:spacing w:line="247" w:lineRule="auto"/>
        <w:rPr/>
      </w:pPr>
      <w:r/>
    </w:p>
    <w:p>
      <w:pPr>
        <w:ind w:left="490" w:right="9" w:firstLine="9"/>
        <w:spacing w:before="85" w:line="382" w:lineRule="auto"/>
        <w:rPr>
          <w:rFonts w:ascii="SimSun" w:hAnsi="SimSun" w:eastAsia="SimSun" w:cs="SimSun"/>
          <w:sz w:val="26"/>
          <w:szCs w:val="26"/>
        </w:rPr>
      </w:pPr>
      <w:r>
        <w:rPr>
          <w:rFonts w:ascii="SimSun" w:hAnsi="SimSun" w:eastAsia="SimSun" w:cs="SimSun"/>
          <w:sz w:val="26"/>
          <w:szCs w:val="26"/>
          <w:spacing w:val="16"/>
        </w:rPr>
        <w:t>在工作之余，对华工进行法文、中文、普通科学知识和行为规范等方面的教</w:t>
      </w:r>
      <w:r>
        <w:rPr>
          <w:rFonts w:ascii="SimSun" w:hAnsi="SimSun" w:eastAsia="SimSun" w:cs="SimSun"/>
          <w:sz w:val="26"/>
          <w:szCs w:val="26"/>
        </w:rPr>
        <w:t xml:space="preserve"> </w:t>
      </w:r>
      <w:r>
        <w:rPr>
          <w:rFonts w:ascii="SimSun" w:hAnsi="SimSun" w:eastAsia="SimSun" w:cs="SimSun"/>
          <w:sz w:val="26"/>
          <w:szCs w:val="26"/>
          <w:spacing w:val="8"/>
        </w:rPr>
        <w:t>育。第一期为师资班，招生24人，由蔡元培主持招生考试。</w:t>
      </w:r>
      <w:r>
        <w:rPr>
          <w:rFonts w:ascii="SimSun" w:hAnsi="SimSun" w:eastAsia="SimSun" w:cs="SimSun"/>
          <w:sz w:val="26"/>
          <w:szCs w:val="26"/>
          <w:spacing w:val="7"/>
        </w:rPr>
        <w:t>4月3日开学后，蔡</w:t>
      </w:r>
      <w:r>
        <w:rPr>
          <w:rFonts w:ascii="SimSun" w:hAnsi="SimSun" w:eastAsia="SimSun" w:cs="SimSun"/>
          <w:sz w:val="26"/>
          <w:szCs w:val="26"/>
        </w:rPr>
        <w:t xml:space="preserve"> </w:t>
      </w:r>
      <w:r>
        <w:rPr>
          <w:rFonts w:ascii="SimSun" w:hAnsi="SimSun" w:eastAsia="SimSun" w:cs="SimSun"/>
          <w:sz w:val="26"/>
          <w:szCs w:val="26"/>
          <w:spacing w:val="16"/>
        </w:rPr>
        <w:t>元培亲自在华工学校授课，并从华工的实际需要出发，编写了《华工学校讲</w:t>
      </w:r>
      <w:r>
        <w:rPr>
          <w:rFonts w:ascii="SimSun" w:hAnsi="SimSun" w:eastAsia="SimSun" w:cs="SimSun"/>
          <w:sz w:val="26"/>
          <w:szCs w:val="26"/>
          <w:spacing w:val="10"/>
        </w:rPr>
        <w:t xml:space="preserve"> </w:t>
      </w:r>
      <w:r>
        <w:rPr>
          <w:rFonts w:ascii="SimSun" w:hAnsi="SimSun" w:eastAsia="SimSun" w:cs="SimSun"/>
          <w:sz w:val="26"/>
          <w:szCs w:val="26"/>
          <w:spacing w:val="11"/>
        </w:rPr>
        <w:t>义》,作为华工学校的教材。讲义共40篇，其中德育30篇，智育10篇，体现的</w:t>
      </w:r>
      <w:r>
        <w:rPr>
          <w:rFonts w:ascii="SimSun" w:hAnsi="SimSun" w:eastAsia="SimSun" w:cs="SimSun"/>
          <w:sz w:val="26"/>
          <w:szCs w:val="26"/>
          <w:spacing w:val="12"/>
        </w:rPr>
        <w:t xml:space="preserve"> </w:t>
      </w:r>
      <w:r>
        <w:rPr>
          <w:rFonts w:ascii="SimSun" w:hAnsi="SimSun" w:eastAsia="SimSun" w:cs="SimSun"/>
          <w:sz w:val="26"/>
          <w:szCs w:val="26"/>
          <w:spacing w:val="10"/>
        </w:rPr>
        <w:t>基本精神是：“一在保全华工固有之美德，益发挥而光</w:t>
      </w:r>
      <w:r>
        <w:rPr>
          <w:rFonts w:ascii="SimSun" w:hAnsi="SimSun" w:eastAsia="SimSun" w:cs="SimSun"/>
          <w:sz w:val="26"/>
          <w:szCs w:val="26"/>
          <w:spacing w:val="9"/>
        </w:rPr>
        <w:t>大之；</w:t>
      </w:r>
      <w:r>
        <w:rPr>
          <w:rFonts w:ascii="SimSun" w:hAnsi="SimSun" w:eastAsia="SimSun" w:cs="SimSun"/>
          <w:sz w:val="26"/>
          <w:szCs w:val="26"/>
          <w:spacing w:val="92"/>
        </w:rPr>
        <w:t xml:space="preserve"> </w:t>
      </w:r>
      <w:r>
        <w:rPr>
          <w:rFonts w:ascii="SimSun" w:hAnsi="SimSun" w:eastAsia="SimSun" w:cs="SimSun"/>
          <w:sz w:val="26"/>
          <w:szCs w:val="26"/>
          <w:spacing w:val="9"/>
        </w:rPr>
        <w:t>一在修补华工</w:t>
      </w:r>
      <w:r>
        <w:rPr>
          <w:rFonts w:ascii="SimSun" w:hAnsi="SimSun" w:eastAsia="SimSun" w:cs="SimSun"/>
          <w:sz w:val="26"/>
          <w:szCs w:val="26"/>
        </w:rPr>
        <w:t xml:space="preserve"> </w:t>
      </w:r>
      <w:r>
        <w:rPr>
          <w:rFonts w:ascii="SimSun" w:hAnsi="SimSun" w:eastAsia="SimSun" w:cs="SimSun"/>
          <w:sz w:val="26"/>
          <w:szCs w:val="26"/>
          <w:spacing w:val="8"/>
        </w:rPr>
        <w:t>向来所不免之缺点，曲喻而善导之。”[1]自1916年8月起，此讲义先</w:t>
      </w:r>
      <w:r>
        <w:rPr>
          <w:rFonts w:ascii="SimSun" w:hAnsi="SimSun" w:eastAsia="SimSun" w:cs="SimSun"/>
          <w:sz w:val="26"/>
          <w:szCs w:val="26"/>
          <w:spacing w:val="7"/>
        </w:rPr>
        <w:t>在法国出</w:t>
      </w:r>
      <w:r>
        <w:rPr>
          <w:rFonts w:ascii="SimSun" w:hAnsi="SimSun" w:eastAsia="SimSun" w:cs="SimSun"/>
          <w:sz w:val="26"/>
          <w:szCs w:val="26"/>
        </w:rPr>
        <w:t xml:space="preserve"> </w:t>
      </w:r>
      <w:r>
        <w:rPr>
          <w:rFonts w:ascii="SimSun" w:hAnsi="SimSun" w:eastAsia="SimSun" w:cs="SimSun"/>
          <w:sz w:val="26"/>
          <w:szCs w:val="26"/>
          <w:spacing w:val="6"/>
        </w:rPr>
        <w:t>版的《旅欧杂志》分篇连载。1919年8月，在巴黎印成专书出版。1920年9月，</w:t>
      </w:r>
      <w:r>
        <w:rPr>
          <w:rFonts w:ascii="SimSun" w:hAnsi="SimSun" w:eastAsia="SimSun" w:cs="SimSun"/>
          <w:sz w:val="26"/>
          <w:szCs w:val="26"/>
          <w:spacing w:val="15"/>
        </w:rPr>
        <w:t xml:space="preserve"> </w:t>
      </w:r>
      <w:r>
        <w:rPr>
          <w:rFonts w:ascii="SimSun" w:hAnsi="SimSun" w:eastAsia="SimSun" w:cs="SimSun"/>
          <w:sz w:val="26"/>
          <w:szCs w:val="26"/>
          <w:spacing w:val="11"/>
        </w:rPr>
        <w:t>又作为“附录”,辑入由北京大学新潮社出版的《蔡孑民先生言行录》下册。</w:t>
      </w:r>
      <w:r>
        <w:rPr>
          <w:rFonts w:ascii="SimSun" w:hAnsi="SimSun" w:eastAsia="SimSun" w:cs="SimSun"/>
          <w:sz w:val="26"/>
          <w:szCs w:val="26"/>
          <w:spacing w:val="4"/>
        </w:rPr>
        <w:t xml:space="preserve"> </w:t>
      </w:r>
      <w:r>
        <w:rPr>
          <w:rFonts w:ascii="SimSun" w:hAnsi="SimSun" w:eastAsia="SimSun" w:cs="SimSun"/>
          <w:sz w:val="26"/>
          <w:szCs w:val="26"/>
          <w:spacing w:val="-6"/>
        </w:rPr>
        <w:t>后来，其中有的篇什，如《舍己为群》、《责己重而责人轻》、《文明与</w:t>
      </w:r>
      <w:r>
        <w:rPr>
          <w:rFonts w:ascii="SimSun" w:hAnsi="SimSun" w:eastAsia="SimSun" w:cs="SimSun"/>
          <w:sz w:val="26"/>
          <w:szCs w:val="26"/>
          <w:spacing w:val="-7"/>
        </w:rPr>
        <w:t>奢侈》、</w:t>
      </w:r>
      <w:r>
        <w:rPr>
          <w:rFonts w:ascii="SimSun" w:hAnsi="SimSun" w:eastAsia="SimSun" w:cs="SimSun"/>
          <w:sz w:val="26"/>
          <w:szCs w:val="26"/>
        </w:rPr>
        <w:t xml:space="preserve"> </w:t>
      </w:r>
      <w:r>
        <w:rPr>
          <w:rFonts w:ascii="SimSun" w:hAnsi="SimSun" w:eastAsia="SimSun" w:cs="SimSun"/>
          <w:sz w:val="26"/>
          <w:szCs w:val="26"/>
          <w:spacing w:val="7"/>
        </w:rPr>
        <w:t>《理信与迷信》等，被编入国内通行的中学语文教科书。1961年，台湾大学中</w:t>
      </w:r>
      <w:r>
        <w:rPr>
          <w:rFonts w:ascii="SimSun" w:hAnsi="SimSun" w:eastAsia="SimSun" w:cs="SimSun"/>
          <w:sz w:val="26"/>
          <w:szCs w:val="26"/>
          <w:spacing w:val="16"/>
        </w:rPr>
        <w:t xml:space="preserve"> </w:t>
      </w:r>
      <w:r>
        <w:rPr>
          <w:rFonts w:ascii="SimSun" w:hAnsi="SimSun" w:eastAsia="SimSun" w:cs="SimSun"/>
          <w:sz w:val="26"/>
          <w:szCs w:val="26"/>
          <w:spacing w:val="8"/>
        </w:rPr>
        <w:t>文系还将其中部分内容，以《蔡元培先生著德育讲义》为名出版，作为大学一</w:t>
      </w:r>
      <w:r>
        <w:rPr>
          <w:rFonts w:ascii="SimSun" w:hAnsi="SimSun" w:eastAsia="SimSun" w:cs="SimSun"/>
          <w:sz w:val="26"/>
          <w:szCs w:val="26"/>
          <w:spacing w:val="11"/>
        </w:rPr>
        <w:t xml:space="preserve"> </w:t>
      </w:r>
      <w:r>
        <w:rPr>
          <w:rFonts w:ascii="SimSun" w:hAnsi="SimSun" w:eastAsia="SimSun" w:cs="SimSun"/>
          <w:sz w:val="26"/>
          <w:szCs w:val="26"/>
          <w:spacing w:val="16"/>
        </w:rPr>
        <w:t>年级学生的教材。不难发现，蔡元培编写的《华工学校讲义》受到各类学校</w:t>
      </w:r>
      <w:r>
        <w:rPr>
          <w:rFonts w:ascii="SimSun" w:hAnsi="SimSun" w:eastAsia="SimSun" w:cs="SimSun"/>
          <w:sz w:val="26"/>
          <w:szCs w:val="26"/>
          <w:spacing w:val="11"/>
        </w:rPr>
        <w:t xml:space="preserve"> </w:t>
      </w:r>
      <w:r>
        <w:rPr>
          <w:rFonts w:ascii="SimSun" w:hAnsi="SimSun" w:eastAsia="SimSun" w:cs="SimSun"/>
          <w:sz w:val="26"/>
          <w:szCs w:val="26"/>
          <w:spacing w:val="9"/>
        </w:rPr>
        <w:t>的欢迎，其影响既广泛又久远。</w:t>
      </w:r>
    </w:p>
    <w:p>
      <w:pPr>
        <w:ind w:left="499" w:firstLine="529"/>
        <w:spacing w:before="58" w:line="381" w:lineRule="auto"/>
        <w:jc w:val="both"/>
        <w:rPr>
          <w:rFonts w:ascii="SimSun" w:hAnsi="SimSun" w:eastAsia="SimSun" w:cs="SimSun"/>
          <w:sz w:val="26"/>
          <w:szCs w:val="26"/>
        </w:rPr>
      </w:pPr>
      <w:r>
        <w:rPr>
          <w:rFonts w:ascii="SimSun" w:hAnsi="SimSun" w:eastAsia="SimSun" w:cs="SimSun"/>
          <w:sz w:val="26"/>
          <w:szCs w:val="26"/>
          <w:spacing w:val="17"/>
        </w:rPr>
        <w:t>华法教育会的另一项重要活动内容，是组织和推动国内青年赴</w:t>
      </w:r>
      <w:r>
        <w:rPr>
          <w:rFonts w:ascii="SimSun" w:hAnsi="SimSun" w:eastAsia="SimSun" w:cs="SimSun"/>
          <w:sz w:val="26"/>
          <w:szCs w:val="26"/>
          <w:spacing w:val="16"/>
        </w:rPr>
        <w:t>法勤工俭</w:t>
      </w:r>
      <w:r>
        <w:rPr>
          <w:rFonts w:ascii="SimSun" w:hAnsi="SimSun" w:eastAsia="SimSun" w:cs="SimSun"/>
          <w:sz w:val="26"/>
          <w:szCs w:val="26"/>
        </w:rPr>
        <w:t xml:space="preserve"> </w:t>
      </w:r>
      <w:r>
        <w:rPr>
          <w:rFonts w:ascii="SimSun" w:hAnsi="SimSun" w:eastAsia="SimSun" w:cs="SimSun"/>
          <w:sz w:val="26"/>
          <w:szCs w:val="26"/>
          <w:spacing w:val="17"/>
        </w:rPr>
        <w:t>学。众所周知，留法勤工俭学在中国近代历</w:t>
      </w:r>
      <w:r>
        <w:rPr>
          <w:rFonts w:ascii="SimSun" w:hAnsi="SimSun" w:eastAsia="SimSun" w:cs="SimSun"/>
          <w:sz w:val="26"/>
          <w:szCs w:val="26"/>
          <w:spacing w:val="16"/>
        </w:rPr>
        <w:t>史上有重要意义，它对于促进中</w:t>
      </w:r>
      <w:r>
        <w:rPr>
          <w:rFonts w:ascii="SimSun" w:hAnsi="SimSun" w:eastAsia="SimSun" w:cs="SimSun"/>
          <w:sz w:val="26"/>
          <w:szCs w:val="26"/>
        </w:rPr>
        <w:t xml:space="preserve"> </w:t>
      </w:r>
      <w:r>
        <w:rPr>
          <w:rFonts w:ascii="SimSun" w:hAnsi="SimSun" w:eastAsia="SimSun" w:cs="SimSun"/>
          <w:sz w:val="26"/>
          <w:szCs w:val="26"/>
          <w:spacing w:val="16"/>
        </w:rPr>
        <w:t>西文化教育交流，推动中国人民学习西方文明，吸收西方近代先进的自然科</w:t>
      </w:r>
      <w:r>
        <w:rPr>
          <w:rFonts w:ascii="SimSun" w:hAnsi="SimSun" w:eastAsia="SimSun" w:cs="SimSun"/>
          <w:sz w:val="26"/>
          <w:szCs w:val="26"/>
        </w:rPr>
        <w:t xml:space="preserve"> </w:t>
      </w:r>
      <w:r>
        <w:rPr>
          <w:rFonts w:ascii="SimSun" w:hAnsi="SimSun" w:eastAsia="SimSun" w:cs="SimSun"/>
          <w:sz w:val="26"/>
          <w:szCs w:val="26"/>
          <w:spacing w:val="16"/>
        </w:rPr>
        <w:t>技知识起了积极作用，其中蔡元培的功绩不可低估。五四运动以后，留法勤</w:t>
      </w:r>
      <w:r>
        <w:rPr>
          <w:rFonts w:ascii="SimSun" w:hAnsi="SimSun" w:eastAsia="SimSun" w:cs="SimSun"/>
          <w:sz w:val="26"/>
          <w:szCs w:val="26"/>
          <w:spacing w:val="5"/>
        </w:rPr>
        <w:t xml:space="preserve"> </w:t>
      </w:r>
      <w:r>
        <w:rPr>
          <w:rFonts w:ascii="SimSun" w:hAnsi="SimSun" w:eastAsia="SimSun" w:cs="SimSun"/>
          <w:sz w:val="26"/>
          <w:szCs w:val="26"/>
          <w:spacing w:val="15"/>
        </w:rPr>
        <w:t>工俭学获得了长足的发展，并掀起了高潮。在1919年至1</w:t>
      </w:r>
      <w:r>
        <w:rPr>
          <w:rFonts w:ascii="SimSun" w:hAnsi="SimSun" w:eastAsia="SimSun" w:cs="SimSun"/>
          <w:sz w:val="26"/>
          <w:szCs w:val="26"/>
          <w:spacing w:val="14"/>
        </w:rPr>
        <w:t>920年两年中，全国</w:t>
      </w:r>
      <w:r>
        <w:rPr>
          <w:rFonts w:ascii="SimSun" w:hAnsi="SimSun" w:eastAsia="SimSun" w:cs="SimSun"/>
          <w:sz w:val="26"/>
          <w:szCs w:val="26"/>
        </w:rPr>
        <w:t xml:space="preserve"> </w:t>
      </w:r>
      <w:r>
        <w:rPr>
          <w:rFonts w:ascii="SimSun" w:hAnsi="SimSun" w:eastAsia="SimSun" w:cs="SimSun"/>
          <w:sz w:val="26"/>
          <w:szCs w:val="26"/>
          <w:spacing w:val="16"/>
        </w:rPr>
        <w:t>各地约有一千六百多人前往法国勤工俭学，其中除了绝大部分是青年学生之</w:t>
      </w:r>
      <w:r>
        <w:rPr>
          <w:rFonts w:ascii="SimSun" w:hAnsi="SimSun" w:eastAsia="SimSun" w:cs="SimSun"/>
          <w:sz w:val="26"/>
          <w:szCs w:val="26"/>
          <w:spacing w:val="1"/>
        </w:rPr>
        <w:t xml:space="preserve"> </w:t>
      </w:r>
      <w:r>
        <w:rPr>
          <w:rFonts w:ascii="SimSun" w:hAnsi="SimSun" w:eastAsia="SimSun" w:cs="SimSun"/>
          <w:sz w:val="26"/>
          <w:szCs w:val="26"/>
          <w:spacing w:val="16"/>
        </w:rPr>
        <w:t>外，还有像蔡和森的母亲葛健豪、著名教育家徐特立和黄齐生等这样的社会</w:t>
      </w:r>
      <w:r>
        <w:rPr>
          <w:rFonts w:ascii="SimSun" w:hAnsi="SimSun" w:eastAsia="SimSun" w:cs="SimSun"/>
          <w:sz w:val="26"/>
          <w:szCs w:val="26"/>
          <w:spacing w:val="2"/>
        </w:rPr>
        <w:t xml:space="preserve"> </w:t>
      </w:r>
      <w:r>
        <w:rPr>
          <w:rFonts w:ascii="SimSun" w:hAnsi="SimSun" w:eastAsia="SimSun" w:cs="SimSun"/>
          <w:sz w:val="26"/>
          <w:szCs w:val="26"/>
          <w:spacing w:val="8"/>
        </w:rPr>
        <w:t>名流。当时适值俄国十月革命胜利，马克思列宁主义革命学说大受欢迎，于是</w:t>
      </w:r>
      <w:r>
        <w:rPr>
          <w:rFonts w:ascii="SimSun" w:hAnsi="SimSun" w:eastAsia="SimSun" w:cs="SimSun"/>
          <w:sz w:val="26"/>
          <w:szCs w:val="26"/>
        </w:rPr>
        <w:t xml:space="preserve"> </w:t>
      </w:r>
      <w:r>
        <w:rPr>
          <w:rFonts w:ascii="SimSun" w:hAnsi="SimSun" w:eastAsia="SimSun" w:cs="SimSun"/>
          <w:sz w:val="26"/>
          <w:szCs w:val="26"/>
          <w:spacing w:val="17"/>
        </w:rPr>
        <w:t>在留法勤工俭学学生中，建立起了中国共产党最早的组织之一——中共旅欧</w:t>
      </w:r>
      <w:r>
        <w:rPr>
          <w:rFonts w:ascii="SimSun" w:hAnsi="SimSun" w:eastAsia="SimSun" w:cs="SimSun"/>
          <w:sz w:val="26"/>
          <w:szCs w:val="26"/>
        </w:rPr>
        <w:t xml:space="preserve"> </w:t>
      </w:r>
      <w:r>
        <w:rPr>
          <w:rFonts w:ascii="SimSun" w:hAnsi="SimSun" w:eastAsia="SimSun" w:cs="SimSun"/>
          <w:sz w:val="26"/>
          <w:szCs w:val="26"/>
        </w:rPr>
        <w:t>支部，涌现出了如周恩来、邓小平、陈毅、聂荣臻、李富春、蔡畅、李维汉、赵</w:t>
      </w:r>
    </w:p>
    <w:p>
      <w:pPr>
        <w:pStyle w:val="BodyText"/>
        <w:spacing w:line="334" w:lineRule="auto"/>
        <w:rPr/>
      </w:pPr>
      <w:r/>
    </w:p>
    <w:p>
      <w:pPr>
        <w:pStyle w:val="BodyText"/>
        <w:spacing w:line="335" w:lineRule="auto"/>
        <w:rPr/>
      </w:pPr>
      <w:r>
        <w:drawing>
          <wp:anchor distT="0" distB="0" distL="0" distR="0" simplePos="0" relativeHeight="252778496" behindDoc="0" locked="0" layoutInCell="1" allowOverlap="1">
            <wp:simplePos x="0" y="0"/>
            <wp:positionH relativeFrom="column">
              <wp:posOffset>304782</wp:posOffset>
            </wp:positionH>
            <wp:positionV relativeFrom="paragraph">
              <wp:posOffset>27388</wp:posOffset>
            </wp:positionV>
            <wp:extent cx="2952764" cy="6350"/>
            <wp:effectExtent l="0" t="0" r="0" b="0"/>
            <wp:wrapNone/>
            <wp:docPr id="288" name="IM 288"/>
            <wp:cNvGraphicFramePr/>
            <a:graphic>
              <a:graphicData uri="http://schemas.openxmlformats.org/drawingml/2006/picture">
                <pic:pic>
                  <pic:nvPicPr>
                    <pic:cNvPr id="288" name="IM 288"/>
                    <pic:cNvPicPr/>
                  </pic:nvPicPr>
                  <pic:blipFill>
                    <a:blip r:embed="rId144"/>
                    <a:stretch>
                      <a:fillRect/>
                    </a:stretch>
                  </pic:blipFill>
                  <pic:spPr>
                    <a:xfrm rot="0">
                      <a:off x="0" y="0"/>
                      <a:ext cx="2952764" cy="6350"/>
                    </a:xfrm>
                    <a:prstGeom prst="rect">
                      <a:avLst/>
                    </a:prstGeom>
                  </pic:spPr>
                </pic:pic>
              </a:graphicData>
            </a:graphic>
          </wp:anchor>
        </w:drawing>
      </w:r>
      <w:r/>
    </w:p>
    <w:p>
      <w:pPr>
        <w:ind w:left="590"/>
        <w:spacing w:before="71" w:line="216" w:lineRule="auto"/>
        <w:rPr>
          <w:rFonts w:ascii="SimSun" w:hAnsi="SimSun" w:eastAsia="SimSun" w:cs="SimSun"/>
          <w:sz w:val="22"/>
          <w:szCs w:val="22"/>
        </w:rPr>
      </w:pPr>
      <w:r>
        <w:rPr>
          <w:rFonts w:ascii="SimSun" w:hAnsi="SimSun" w:eastAsia="SimSun" w:cs="SimSun"/>
          <w:sz w:val="22"/>
          <w:szCs w:val="22"/>
          <w:spacing w:val="2"/>
        </w:rPr>
        <w:t>[1]高平叔：《蔡元培年谱长编》(上册),人民教育出版</w:t>
      </w:r>
      <w:r>
        <w:rPr>
          <w:rFonts w:ascii="SimSun" w:hAnsi="SimSun" w:eastAsia="SimSun" w:cs="SimSun"/>
          <w:sz w:val="22"/>
          <w:szCs w:val="22"/>
          <w:spacing w:val="1"/>
        </w:rPr>
        <w:t>社1996年版，第604页。</w:t>
      </w:r>
    </w:p>
    <w:p>
      <w:pPr>
        <w:spacing w:line="216" w:lineRule="auto"/>
        <w:sectPr>
          <w:pgSz w:w="11910" w:h="16840"/>
          <w:pgMar w:top="400" w:right="1408" w:bottom="400" w:left="860" w:header="0" w:footer="0" w:gutter="0"/>
        </w:sectPr>
        <w:rPr>
          <w:rFonts w:ascii="SimSun" w:hAnsi="SimSun" w:eastAsia="SimSun" w:cs="SimSun"/>
          <w:sz w:val="22"/>
          <w:szCs w:val="22"/>
        </w:rPr>
      </w:pPr>
    </w:p>
    <w:p>
      <w:pPr>
        <w:pStyle w:val="BodyText"/>
        <w:spacing w:line="313" w:lineRule="auto"/>
        <w:rPr/>
      </w:pPr>
      <w:r/>
    </w:p>
    <w:p>
      <w:pPr>
        <w:pStyle w:val="BodyText"/>
        <w:spacing w:line="313" w:lineRule="auto"/>
        <w:rPr/>
      </w:pPr>
      <w:r/>
    </w:p>
    <w:p>
      <w:pPr>
        <w:pStyle w:val="BodyText"/>
        <w:spacing w:line="313" w:lineRule="auto"/>
        <w:rPr/>
      </w:pPr>
      <w:r/>
    </w:p>
    <w:p>
      <w:pPr>
        <w:spacing w:before="127" w:line="183" w:lineRule="auto"/>
        <w:jc w:val="right"/>
        <w:rPr>
          <w:rFonts w:ascii="SimSun" w:hAnsi="SimSun" w:eastAsia="SimSun" w:cs="SimSun"/>
          <w:sz w:val="39"/>
          <w:szCs w:val="39"/>
        </w:rPr>
      </w:pPr>
      <w:r>
        <w:rPr>
          <w:rFonts w:ascii="LiSu" w:hAnsi="LiSu" w:eastAsia="LiSu" w:cs="LiSu"/>
          <w:sz w:val="39"/>
          <w:szCs w:val="39"/>
          <w:b/>
          <w:bCs/>
          <w:spacing w:val="-8"/>
        </w:rPr>
        <w:t>蔡元培画传</w:t>
      </w:r>
      <w:r>
        <w:rPr>
          <w:rFonts w:ascii="LiSu" w:hAnsi="LiSu" w:eastAsia="LiSu" w:cs="LiSu"/>
          <w:sz w:val="39"/>
          <w:szCs w:val="39"/>
          <w:spacing w:val="65"/>
        </w:rPr>
        <w:t xml:space="preserve">  </w:t>
      </w:r>
      <w:r>
        <w:rPr>
          <w:rFonts w:ascii="SimSun" w:hAnsi="SimSun" w:eastAsia="SimSun" w:cs="SimSun"/>
          <w:sz w:val="39"/>
          <w:szCs w:val="39"/>
          <w:b/>
          <w:bCs/>
          <w:spacing w:val="-8"/>
        </w:rPr>
        <w:t>067</w:t>
      </w:r>
    </w:p>
    <w:p>
      <w:pPr>
        <w:pStyle w:val="BodyText"/>
        <w:spacing w:line="418" w:lineRule="auto"/>
        <w:rPr/>
      </w:pPr>
      <w:r/>
    </w:p>
    <w:p>
      <w:pPr>
        <w:spacing w:line="5980" w:lineRule="exact"/>
        <w:rPr/>
      </w:pPr>
      <w:r>
        <w:rPr>
          <w:position w:val="-119"/>
        </w:rPr>
        <w:drawing>
          <wp:inline distT="0" distB="0" distL="0" distR="0">
            <wp:extent cx="5867410" cy="3797334"/>
            <wp:effectExtent l="0" t="0" r="0" b="0"/>
            <wp:docPr id="290" name="IM 290"/>
            <wp:cNvGraphicFramePr/>
            <a:graphic>
              <a:graphicData uri="http://schemas.openxmlformats.org/drawingml/2006/picture">
                <pic:pic>
                  <pic:nvPicPr>
                    <pic:cNvPr id="290" name="IM 290"/>
                    <pic:cNvPicPr/>
                  </pic:nvPicPr>
                  <pic:blipFill>
                    <a:blip r:embed="rId145"/>
                    <a:stretch>
                      <a:fillRect/>
                    </a:stretch>
                  </pic:blipFill>
                  <pic:spPr>
                    <a:xfrm rot="0">
                      <a:off x="0" y="0"/>
                      <a:ext cx="5867410" cy="3797334"/>
                    </a:xfrm>
                    <a:prstGeom prst="rect">
                      <a:avLst/>
                    </a:prstGeom>
                  </pic:spPr>
                </pic:pic>
              </a:graphicData>
            </a:graphic>
          </wp:inline>
        </w:drawing>
      </w:r>
    </w:p>
    <w:p>
      <w:pPr>
        <w:ind w:left="69"/>
        <w:spacing w:before="107" w:line="213" w:lineRule="auto"/>
        <w:rPr>
          <w:rFonts w:ascii="SimHei" w:hAnsi="SimHei" w:eastAsia="SimHei" w:cs="SimHei"/>
          <w:sz w:val="21"/>
          <w:szCs w:val="21"/>
        </w:rPr>
      </w:pPr>
      <w:r>
        <w:rPr>
          <w:rFonts w:ascii="SimHei" w:hAnsi="SimHei" w:eastAsia="SimHei" w:cs="SimHei"/>
          <w:sz w:val="21"/>
          <w:szCs w:val="21"/>
          <w:spacing w:val="14"/>
        </w:rPr>
        <w:t>1916年，蔡元培(四排左二)在法国与华法教育会人士</w:t>
      </w:r>
      <w:r>
        <w:rPr>
          <w:rFonts w:ascii="SimHei" w:hAnsi="SimHei" w:eastAsia="SimHei" w:cs="SimHei"/>
          <w:sz w:val="21"/>
          <w:szCs w:val="21"/>
          <w:spacing w:val="13"/>
        </w:rPr>
        <w:t>合影。</w:t>
      </w:r>
    </w:p>
    <w:p>
      <w:pPr>
        <w:pStyle w:val="BodyText"/>
        <w:spacing w:line="248" w:lineRule="auto"/>
        <w:rPr/>
      </w:pPr>
      <w:r/>
    </w:p>
    <w:p>
      <w:pPr>
        <w:pStyle w:val="BodyText"/>
        <w:spacing w:line="248" w:lineRule="auto"/>
        <w:rPr/>
      </w:pPr>
      <w:r/>
    </w:p>
    <w:p>
      <w:pPr>
        <w:pStyle w:val="BodyText"/>
        <w:spacing w:line="249" w:lineRule="auto"/>
        <w:rPr/>
      </w:pPr>
      <w:r/>
    </w:p>
    <w:p>
      <w:pPr>
        <w:ind w:left="69" w:right="679"/>
        <w:spacing w:before="88" w:line="360" w:lineRule="auto"/>
        <w:jc w:val="both"/>
        <w:rPr>
          <w:rFonts w:ascii="SimSun" w:hAnsi="SimSun" w:eastAsia="SimSun" w:cs="SimSun"/>
          <w:sz w:val="27"/>
          <w:szCs w:val="27"/>
        </w:rPr>
      </w:pPr>
      <w:r>
        <w:rPr>
          <w:rFonts w:ascii="SimSun" w:hAnsi="SimSun" w:eastAsia="SimSun" w:cs="SimSun"/>
          <w:sz w:val="27"/>
          <w:szCs w:val="27"/>
          <w:spacing w:val="-2"/>
        </w:rPr>
        <w:t>世炎、蔡和森、向警予、陈延年、陈乔年、王若飞等一批无产阶级革命家和杰</w:t>
      </w:r>
      <w:r>
        <w:rPr>
          <w:rFonts w:ascii="SimSun" w:hAnsi="SimSun" w:eastAsia="SimSun" w:cs="SimSun"/>
          <w:sz w:val="27"/>
          <w:szCs w:val="27"/>
          <w:spacing w:val="9"/>
        </w:rPr>
        <w:t xml:space="preserve"> </w:t>
      </w:r>
      <w:r>
        <w:rPr>
          <w:rFonts w:ascii="SimSun" w:hAnsi="SimSun" w:eastAsia="SimSun" w:cs="SimSun"/>
          <w:sz w:val="27"/>
          <w:szCs w:val="27"/>
          <w:spacing w:val="-2"/>
        </w:rPr>
        <w:t>出的共产主义战士。这虽非为蔡元培所预想，但正如许德珩</w:t>
      </w:r>
      <w:r>
        <w:rPr>
          <w:rFonts w:ascii="SimSun" w:hAnsi="SimSun" w:eastAsia="SimSun" w:cs="SimSun"/>
          <w:sz w:val="27"/>
          <w:szCs w:val="27"/>
          <w:spacing w:val="-3"/>
        </w:rPr>
        <w:t>先生所言：“这也</w:t>
      </w:r>
      <w:r>
        <w:rPr>
          <w:rFonts w:ascii="SimSun" w:hAnsi="SimSun" w:eastAsia="SimSun" w:cs="SimSun"/>
          <w:sz w:val="27"/>
          <w:szCs w:val="27"/>
        </w:rPr>
        <w:t xml:space="preserve"> </w:t>
      </w:r>
      <w:r>
        <w:rPr>
          <w:rFonts w:ascii="SimSun" w:hAnsi="SimSun" w:eastAsia="SimSun" w:cs="SimSun"/>
          <w:sz w:val="27"/>
          <w:szCs w:val="27"/>
          <w:spacing w:val="-8"/>
        </w:rPr>
        <w:t>和蔡先生极力倡导勤工俭学分不开的。”[</w:t>
      </w:r>
      <w:r>
        <w:rPr>
          <w:rFonts w:ascii="SimSun" w:hAnsi="SimSun" w:eastAsia="SimSun" w:cs="SimSun"/>
          <w:sz w:val="27"/>
          <w:szCs w:val="27"/>
          <w:spacing w:val="-9"/>
        </w:rPr>
        <w:t>1]</w:t>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3546"/>
        <w:spacing w:before="140" w:line="221" w:lineRule="auto"/>
        <w:rPr>
          <w:rFonts w:ascii="SimHei" w:hAnsi="SimHei" w:eastAsia="SimHei" w:cs="SimHei"/>
          <w:sz w:val="43"/>
          <w:szCs w:val="43"/>
        </w:rPr>
      </w:pPr>
      <w:r>
        <w:rPr>
          <w:rFonts w:ascii="SimHei" w:hAnsi="SimHei" w:eastAsia="SimHei" w:cs="SimHei"/>
          <w:sz w:val="43"/>
          <w:szCs w:val="43"/>
          <w:b/>
          <w:bCs/>
          <w:spacing w:val="-7"/>
        </w:rPr>
        <w:t>赴欧美考察</w:t>
      </w:r>
    </w:p>
    <w:p>
      <w:pPr>
        <w:pStyle w:val="BodyText"/>
        <w:spacing w:line="260" w:lineRule="auto"/>
        <w:rPr/>
      </w:pPr>
      <w:r/>
    </w:p>
    <w:p>
      <w:pPr>
        <w:pStyle w:val="BodyText"/>
        <w:spacing w:line="261" w:lineRule="auto"/>
        <w:rPr/>
      </w:pPr>
      <w:r/>
    </w:p>
    <w:p>
      <w:pPr>
        <w:pStyle w:val="BodyText"/>
        <w:spacing w:line="261" w:lineRule="auto"/>
        <w:rPr/>
      </w:pPr>
      <w:r/>
    </w:p>
    <w:p>
      <w:pPr>
        <w:pStyle w:val="BodyText"/>
        <w:spacing w:line="261" w:lineRule="auto"/>
        <w:rPr/>
      </w:pPr>
      <w:r/>
    </w:p>
    <w:p>
      <w:pPr>
        <w:ind w:left="69" w:right="678" w:firstLine="560"/>
        <w:spacing w:before="88" w:line="370" w:lineRule="auto"/>
        <w:rPr>
          <w:rFonts w:ascii="SimSun" w:hAnsi="SimSun" w:eastAsia="SimSun" w:cs="SimSun"/>
          <w:sz w:val="27"/>
          <w:szCs w:val="27"/>
        </w:rPr>
      </w:pPr>
      <w:r>
        <w:rPr>
          <w:rFonts w:ascii="SimSun" w:hAnsi="SimSun" w:eastAsia="SimSun" w:cs="SimSun"/>
          <w:sz w:val="27"/>
          <w:szCs w:val="27"/>
          <w:spacing w:val="-3"/>
        </w:rPr>
        <w:t>1920年11月24日，蔡元培乘法国邮轮“高尔地埃”号，离沪前往法国。从</w:t>
      </w:r>
      <w:r>
        <w:rPr>
          <w:rFonts w:ascii="SimSun" w:hAnsi="SimSun" w:eastAsia="SimSun" w:cs="SimSun"/>
          <w:sz w:val="27"/>
          <w:szCs w:val="27"/>
          <w:spacing w:val="7"/>
        </w:rPr>
        <w:t xml:space="preserve"> </w:t>
      </w:r>
      <w:r>
        <w:rPr>
          <w:rFonts w:ascii="SimSun" w:hAnsi="SimSun" w:eastAsia="SimSun" w:cs="SimSun"/>
          <w:sz w:val="27"/>
          <w:szCs w:val="27"/>
          <w:spacing w:val="6"/>
        </w:rPr>
        <w:t>时间先后来说，这是他第四次出国。与以前不同的是，蔡元培这次是以北京</w:t>
      </w:r>
    </w:p>
    <w:p>
      <w:pPr>
        <w:pStyle w:val="BodyText"/>
        <w:spacing w:line="290" w:lineRule="auto"/>
        <w:rPr/>
      </w:pPr>
      <w:r/>
    </w:p>
    <w:p>
      <w:pPr>
        <w:pStyle w:val="BodyText"/>
        <w:spacing w:line="291" w:lineRule="auto"/>
        <w:rPr/>
      </w:pPr>
      <w:r>
        <w:drawing>
          <wp:anchor distT="0" distB="0" distL="0" distR="0" simplePos="0" relativeHeight="252797952" behindDoc="0" locked="0" layoutInCell="1" allowOverlap="1">
            <wp:simplePos x="0" y="0"/>
            <wp:positionH relativeFrom="column">
              <wp:posOffset>19057</wp:posOffset>
            </wp:positionH>
            <wp:positionV relativeFrom="paragraph">
              <wp:posOffset>3882</wp:posOffset>
            </wp:positionV>
            <wp:extent cx="2952687" cy="6350"/>
            <wp:effectExtent l="0" t="0" r="0" b="0"/>
            <wp:wrapNone/>
            <wp:docPr id="292" name="IM 292"/>
            <wp:cNvGraphicFramePr/>
            <a:graphic>
              <a:graphicData uri="http://schemas.openxmlformats.org/drawingml/2006/picture">
                <pic:pic>
                  <pic:nvPicPr>
                    <pic:cNvPr id="292" name="IM 292"/>
                    <pic:cNvPicPr/>
                  </pic:nvPicPr>
                  <pic:blipFill>
                    <a:blip r:embed="rId146"/>
                    <a:stretch>
                      <a:fillRect/>
                    </a:stretch>
                  </pic:blipFill>
                  <pic:spPr>
                    <a:xfrm rot="0">
                      <a:off x="0" y="0"/>
                      <a:ext cx="2952687" cy="6350"/>
                    </a:xfrm>
                    <a:prstGeom prst="rect">
                      <a:avLst/>
                    </a:prstGeom>
                  </pic:spPr>
                </pic:pic>
              </a:graphicData>
            </a:graphic>
          </wp:anchor>
        </w:drawing>
      </w:r>
      <w:r/>
    </w:p>
    <w:p>
      <w:pPr>
        <w:ind w:left="149"/>
        <w:spacing w:before="69" w:line="216" w:lineRule="auto"/>
        <w:rPr>
          <w:rFonts w:ascii="SimSun" w:hAnsi="SimSun" w:eastAsia="SimSun" w:cs="SimSun"/>
          <w:sz w:val="21"/>
          <w:szCs w:val="21"/>
        </w:rPr>
      </w:pPr>
      <w:r>
        <w:rPr>
          <w:rFonts w:ascii="SimSun" w:hAnsi="SimSun" w:eastAsia="SimSun" w:cs="SimSun"/>
          <w:sz w:val="21"/>
          <w:szCs w:val="21"/>
          <w:spacing w:val="2"/>
        </w:rPr>
        <w:t>[1]许德珩：《回忆蔡元培先生》,1980年3月4日《人民日报》。</w:t>
      </w:r>
    </w:p>
    <w:p>
      <w:pPr>
        <w:spacing w:line="216" w:lineRule="auto"/>
        <w:sectPr>
          <w:pgSz w:w="11910" w:h="16840"/>
          <w:pgMar w:top="400" w:right="887" w:bottom="400" w:left="1150" w:header="0" w:footer="0" w:gutter="0"/>
        </w:sectPr>
        <w:rPr>
          <w:rFonts w:ascii="SimSun" w:hAnsi="SimSun" w:eastAsia="SimSun" w:cs="SimSun"/>
          <w:sz w:val="21"/>
          <w:szCs w:val="21"/>
        </w:rPr>
      </w:pPr>
    </w:p>
    <w:p>
      <w:pPr>
        <w:pStyle w:val="BodyText"/>
        <w:spacing w:line="282" w:lineRule="auto"/>
        <w:rPr/>
      </w:pPr>
      <w:r>
        <w:drawing>
          <wp:anchor distT="0" distB="0" distL="0" distR="0" simplePos="0" relativeHeight="252818432" behindDoc="0" locked="0" layoutInCell="1" allowOverlap="1">
            <wp:simplePos x="0" y="0"/>
            <wp:positionH relativeFrom="column">
              <wp:posOffset>1733557</wp:posOffset>
            </wp:positionH>
            <wp:positionV relativeFrom="paragraph">
              <wp:posOffset>279059</wp:posOffset>
            </wp:positionV>
            <wp:extent cx="6352" cy="647698"/>
            <wp:effectExtent l="0" t="0" r="0" b="0"/>
            <wp:wrapNone/>
            <wp:docPr id="294" name="IM 294"/>
            <wp:cNvGraphicFramePr/>
            <a:graphic>
              <a:graphicData uri="http://schemas.openxmlformats.org/drawingml/2006/picture">
                <pic:pic>
                  <pic:nvPicPr>
                    <pic:cNvPr id="294" name="IM 294"/>
                    <pic:cNvPicPr/>
                  </pic:nvPicPr>
                  <pic:blipFill>
                    <a:blip r:embed="rId148"/>
                    <a:stretch>
                      <a:fillRect/>
                    </a:stretch>
                  </pic:blipFill>
                  <pic:spPr>
                    <a:xfrm rot="0">
                      <a:off x="0" y="0"/>
                      <a:ext cx="6352" cy="647698"/>
                    </a:xfrm>
                    <a:prstGeom prst="rect">
                      <a:avLst/>
                    </a:prstGeom>
                  </pic:spPr>
                </pic:pic>
              </a:graphicData>
            </a:graphic>
          </wp:anchor>
        </w:drawing>
      </w:r>
      <w:r/>
    </w:p>
    <w:p>
      <w:pPr>
        <w:pStyle w:val="BodyText"/>
        <w:spacing w:line="282" w:lineRule="auto"/>
        <w:rPr/>
      </w:pPr>
      <w:r/>
    </w:p>
    <w:p>
      <w:pPr>
        <w:pStyle w:val="BodyText"/>
        <w:spacing w:line="282" w:lineRule="auto"/>
        <w:rPr/>
      </w:pPr>
      <w:r/>
    </w:p>
    <w:p>
      <w:pPr>
        <w:pStyle w:val="BodyText"/>
        <w:spacing w:line="283" w:lineRule="auto"/>
        <w:rPr/>
      </w:pPr>
      <w:r/>
    </w:p>
    <w:p>
      <w:pPr>
        <w:ind w:left="499"/>
        <w:spacing w:before="71" w:line="222" w:lineRule="auto"/>
        <w:rPr>
          <w:rFonts w:ascii="SimHei" w:hAnsi="SimHei" w:eastAsia="SimHei" w:cs="SimHei"/>
          <w:sz w:val="22"/>
          <w:szCs w:val="22"/>
        </w:rPr>
      </w:pPr>
      <w:r>
        <w:rPr>
          <w:rFonts w:ascii="SimHei" w:hAnsi="SimHei" w:eastAsia="SimHei" w:cs="SimHei"/>
          <w:sz w:val="22"/>
          <w:szCs w:val="22"/>
          <w:spacing w:val="-1"/>
        </w:rPr>
        <w:t>20世纪中国教育家画传</w:t>
      </w:r>
    </w:p>
    <w:p>
      <w:pPr>
        <w:spacing w:before="32"/>
        <w:rPr/>
      </w:pPr>
      <w:r/>
    </w:p>
    <w:p>
      <w:pPr>
        <w:spacing w:before="32"/>
        <w:rPr/>
      </w:pPr>
      <w:r/>
    </w:p>
    <w:p>
      <w:pPr>
        <w:sectPr>
          <w:footerReference w:type="default" r:id="rId147"/>
          <w:pgSz w:w="11910" w:h="16840"/>
          <w:pgMar w:top="400" w:right="1465" w:bottom="1248" w:left="350" w:header="0" w:footer="984" w:gutter="0"/>
          <w:cols w:equalWidth="0" w:num="1">
            <w:col w:w="10095" w:space="0"/>
          </w:cols>
        </w:sectPr>
        <w:rPr/>
      </w:pP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spacing w:line="4520" w:lineRule="exact"/>
        <w:rPr/>
      </w:pPr>
      <w:r>
        <w:rPr>
          <w:position w:val="-90"/>
        </w:rPr>
        <w:drawing>
          <wp:inline distT="0" distB="0" distL="0" distR="0">
            <wp:extent cx="2006575" cy="2870215"/>
            <wp:effectExtent l="0" t="0" r="0" b="0"/>
            <wp:docPr id="296" name="IM 296"/>
            <wp:cNvGraphicFramePr/>
            <a:graphic>
              <a:graphicData uri="http://schemas.openxmlformats.org/drawingml/2006/picture">
                <pic:pic>
                  <pic:nvPicPr>
                    <pic:cNvPr id="296" name="IM 296"/>
                    <pic:cNvPicPr/>
                  </pic:nvPicPr>
                  <pic:blipFill>
                    <a:blip r:embed="rId149"/>
                    <a:stretch>
                      <a:fillRect/>
                    </a:stretch>
                  </pic:blipFill>
                  <pic:spPr>
                    <a:xfrm rot="0">
                      <a:off x="0" y="0"/>
                      <a:ext cx="2006575" cy="2870215"/>
                    </a:xfrm>
                    <a:prstGeom prst="rect">
                      <a:avLst/>
                    </a:prstGeom>
                  </pic:spPr>
                </pic:pic>
              </a:graphicData>
            </a:graphic>
          </wp:inline>
        </w:drawing>
      </w:r>
    </w:p>
    <w:p>
      <w:pPr>
        <w:ind w:left="69"/>
        <w:spacing w:before="146" w:line="221" w:lineRule="auto"/>
        <w:rPr>
          <w:rFonts w:ascii="SimHei" w:hAnsi="SimHei" w:eastAsia="SimHei" w:cs="SimHei"/>
          <w:sz w:val="22"/>
          <w:szCs w:val="22"/>
        </w:rPr>
      </w:pPr>
      <w:r>
        <w:rPr>
          <w:rFonts w:ascii="SimHei" w:hAnsi="SimHei" w:eastAsia="SimHei" w:cs="SimHei"/>
          <w:sz w:val="22"/>
          <w:szCs w:val="22"/>
          <w:spacing w:val="-3"/>
        </w:rPr>
        <w:t>1920年赴欧美考察的蔡元培。</w:t>
      </w:r>
    </w:p>
    <w:p>
      <w:pPr>
        <w:pStyle w:val="BodyText"/>
        <w:spacing w:line="14" w:lineRule="auto"/>
        <w:rPr>
          <w:sz w:val="2"/>
        </w:rPr>
      </w:pPr>
      <w:r>
        <w:rPr>
          <w:sz w:val="2"/>
          <w:szCs w:val="2"/>
        </w:rPr>
        <w:br w:type="column"/>
      </w:r>
    </w:p>
    <w:p>
      <w:pPr>
        <w:ind w:left="40" w:right="3"/>
        <w:spacing w:before="5" w:line="400" w:lineRule="auto"/>
        <w:rPr>
          <w:rFonts w:ascii="SimSun" w:hAnsi="SimSun" w:eastAsia="SimSun" w:cs="SimSun"/>
          <w:sz w:val="25"/>
          <w:szCs w:val="25"/>
        </w:rPr>
      </w:pPr>
      <w:r>
        <w:rPr>
          <w:rFonts w:ascii="SimSun" w:hAnsi="SimSun" w:eastAsia="SimSun" w:cs="SimSun"/>
          <w:sz w:val="25"/>
          <w:szCs w:val="25"/>
          <w:spacing w:val="25"/>
        </w:rPr>
        <w:t>大学校长、国家公务人员的身份，由政府派</w:t>
      </w:r>
      <w:r>
        <w:rPr>
          <w:rFonts w:ascii="SimSun" w:hAnsi="SimSun" w:eastAsia="SimSun" w:cs="SimSun"/>
          <w:sz w:val="25"/>
          <w:szCs w:val="25"/>
          <w:spacing w:val="24"/>
        </w:rPr>
        <w:t>遣赴欧美</w:t>
      </w:r>
      <w:r>
        <w:rPr>
          <w:rFonts w:ascii="SimSun" w:hAnsi="SimSun" w:eastAsia="SimSun" w:cs="SimSun"/>
          <w:sz w:val="25"/>
          <w:szCs w:val="25"/>
        </w:rPr>
        <w:t xml:space="preserve"> </w:t>
      </w:r>
      <w:r>
        <w:rPr>
          <w:rFonts w:ascii="SimSun" w:hAnsi="SimSun" w:eastAsia="SimSun" w:cs="SimSun"/>
          <w:sz w:val="25"/>
          <w:szCs w:val="25"/>
          <w:spacing w:val="22"/>
        </w:rPr>
        <w:t>考察大学教育及学术研究。与他一起前往考察</w:t>
      </w:r>
      <w:r>
        <w:rPr>
          <w:rFonts w:ascii="SimSun" w:hAnsi="SimSun" w:eastAsia="SimSun" w:cs="SimSun"/>
          <w:sz w:val="25"/>
          <w:szCs w:val="25"/>
          <w:spacing w:val="21"/>
        </w:rPr>
        <w:t>的有：</w:t>
      </w:r>
      <w:r>
        <w:rPr>
          <w:rFonts w:ascii="SimSun" w:hAnsi="SimSun" w:eastAsia="SimSun" w:cs="SimSun"/>
          <w:sz w:val="25"/>
          <w:szCs w:val="25"/>
        </w:rPr>
        <w:t xml:space="preserve"> </w:t>
      </w:r>
      <w:r>
        <w:rPr>
          <w:rFonts w:ascii="SimSun" w:hAnsi="SimSun" w:eastAsia="SimSun" w:cs="SimSun"/>
          <w:sz w:val="25"/>
          <w:szCs w:val="25"/>
          <w:spacing w:val="25"/>
        </w:rPr>
        <w:t>修订法律馆总裁罗文干、国立医学专门学校校长汤尔</w:t>
      </w:r>
      <w:r>
        <w:rPr>
          <w:rFonts w:ascii="SimSun" w:hAnsi="SimSun" w:eastAsia="SimSun" w:cs="SimSun"/>
          <w:sz w:val="25"/>
          <w:szCs w:val="25"/>
          <w:spacing w:val="5"/>
        </w:rPr>
        <w:t xml:space="preserve"> </w:t>
      </w:r>
      <w:r>
        <w:rPr>
          <w:rFonts w:ascii="SimSun" w:hAnsi="SimSun" w:eastAsia="SimSun" w:cs="SimSun"/>
          <w:sz w:val="25"/>
          <w:szCs w:val="25"/>
          <w:spacing w:val="25"/>
        </w:rPr>
        <w:t>和、北京大学教授陈大齐、北京大学教员张</w:t>
      </w:r>
      <w:r>
        <w:rPr>
          <w:rFonts w:ascii="SimSun" w:hAnsi="SimSun" w:eastAsia="SimSun" w:cs="SimSun"/>
          <w:sz w:val="25"/>
          <w:szCs w:val="25"/>
          <w:spacing w:val="24"/>
        </w:rPr>
        <w:t>申府、京</w:t>
      </w:r>
      <w:r>
        <w:rPr>
          <w:rFonts w:ascii="SimSun" w:hAnsi="SimSun" w:eastAsia="SimSun" w:cs="SimSun"/>
          <w:sz w:val="25"/>
          <w:szCs w:val="25"/>
        </w:rPr>
        <w:t xml:space="preserve"> </w:t>
      </w:r>
      <w:r>
        <w:rPr>
          <w:rFonts w:ascii="SimSun" w:hAnsi="SimSun" w:eastAsia="SimSun" w:cs="SimSun"/>
          <w:sz w:val="25"/>
          <w:szCs w:val="25"/>
          <w:spacing w:val="19"/>
        </w:rPr>
        <w:t>师学务局李光宇。</w:t>
      </w:r>
    </w:p>
    <w:p>
      <w:pPr>
        <w:ind w:left="40" w:right="8" w:firstLine="550"/>
        <w:spacing w:before="15" w:line="409" w:lineRule="auto"/>
        <w:rPr>
          <w:rFonts w:ascii="SimSun" w:hAnsi="SimSun" w:eastAsia="SimSun" w:cs="SimSun"/>
          <w:sz w:val="25"/>
          <w:szCs w:val="25"/>
        </w:rPr>
      </w:pPr>
      <w:r>
        <w:rPr>
          <w:rFonts w:ascii="SimSun" w:hAnsi="SimSun" w:eastAsia="SimSun" w:cs="SimSun"/>
          <w:sz w:val="25"/>
          <w:szCs w:val="25"/>
          <w:spacing w:val="12"/>
        </w:rPr>
        <w:t>关于此次出国的原因，蔡元培在《自写年谱》中作</w:t>
      </w:r>
      <w:r>
        <w:rPr>
          <w:rFonts w:ascii="SimSun" w:hAnsi="SimSun" w:eastAsia="SimSun" w:cs="SimSun"/>
          <w:sz w:val="25"/>
          <w:szCs w:val="25"/>
          <w:spacing w:val="11"/>
        </w:rPr>
        <w:t xml:space="preserve"> </w:t>
      </w:r>
      <w:r>
        <w:rPr>
          <w:rFonts w:ascii="SimSun" w:hAnsi="SimSun" w:eastAsia="SimSun" w:cs="SimSun"/>
          <w:sz w:val="25"/>
          <w:szCs w:val="25"/>
          <w:spacing w:val="5"/>
        </w:rPr>
        <w:t>了如下记述：</w:t>
      </w:r>
    </w:p>
    <w:p>
      <w:pPr>
        <w:pStyle w:val="BodyText"/>
        <w:spacing w:line="428" w:lineRule="auto"/>
        <w:rPr/>
      </w:pPr>
      <w:r/>
    </w:p>
    <w:p>
      <w:pPr>
        <w:ind w:left="40" w:right="4" w:firstLine="550"/>
        <w:spacing w:before="81" w:line="399" w:lineRule="auto"/>
        <w:jc w:val="both"/>
        <w:rPr>
          <w:rFonts w:ascii="KaiTi" w:hAnsi="KaiTi" w:eastAsia="KaiTi" w:cs="KaiTi"/>
          <w:sz w:val="25"/>
          <w:szCs w:val="25"/>
        </w:rPr>
      </w:pPr>
      <w:r>
        <w:rPr>
          <w:rFonts w:ascii="KaiTi" w:hAnsi="KaiTi" w:eastAsia="KaiTi" w:cs="KaiTi"/>
          <w:sz w:val="25"/>
          <w:szCs w:val="25"/>
          <w:spacing w:val="24"/>
        </w:rPr>
        <w:t>这时候，张作霖、曹岷(锟)等深不以我为然，尤</w:t>
      </w:r>
      <w:r>
        <w:rPr>
          <w:rFonts w:ascii="KaiTi" w:hAnsi="KaiTi" w:eastAsia="KaiTi" w:cs="KaiTi"/>
          <w:sz w:val="25"/>
          <w:szCs w:val="25"/>
          <w:spacing w:val="1"/>
        </w:rPr>
        <w:t xml:space="preserve"> </w:t>
      </w:r>
      <w:r>
        <w:rPr>
          <w:rFonts w:ascii="KaiTi" w:hAnsi="KaiTi" w:eastAsia="KaiTi" w:cs="KaiTi"/>
          <w:sz w:val="25"/>
          <w:szCs w:val="25"/>
          <w:spacing w:val="13"/>
        </w:rPr>
        <w:t>对于北大男女同学一点，引为口实。李君石曾为缓和此</w:t>
      </w:r>
      <w:r>
        <w:rPr>
          <w:rFonts w:ascii="KaiTi" w:hAnsi="KaiTi" w:eastAsia="KaiTi" w:cs="KaiTi"/>
          <w:sz w:val="25"/>
          <w:szCs w:val="25"/>
          <w:spacing w:val="10"/>
        </w:rPr>
        <w:t xml:space="preserve"> </w:t>
      </w:r>
      <w:r>
        <w:rPr>
          <w:rFonts w:ascii="KaiTi" w:hAnsi="KaiTi" w:eastAsia="KaiTi" w:cs="KaiTi"/>
          <w:sz w:val="25"/>
          <w:szCs w:val="25"/>
          <w:spacing w:val="24"/>
        </w:rPr>
        <w:t>种摩擦起见，运动政府，派我往欧美考察大学教育及</w:t>
      </w:r>
      <w:r>
        <w:rPr>
          <w:rFonts w:ascii="KaiTi" w:hAnsi="KaiTi" w:eastAsia="KaiTi" w:cs="KaiTi"/>
          <w:sz w:val="25"/>
          <w:szCs w:val="25"/>
          <w:spacing w:val="9"/>
        </w:rPr>
        <w:t xml:space="preserve"> </w:t>
      </w:r>
      <w:r>
        <w:rPr>
          <w:rFonts w:ascii="KaiTi" w:hAnsi="KaiTi" w:eastAsia="KaiTi" w:cs="KaiTi"/>
          <w:sz w:val="25"/>
          <w:szCs w:val="25"/>
          <w:spacing w:val="23"/>
        </w:rPr>
        <w:t>学术研究机关状况。适罗君钧任正由政府派往欧美考</w:t>
      </w:r>
      <w:r>
        <w:rPr>
          <w:rFonts w:ascii="KaiTi" w:hAnsi="KaiTi" w:eastAsia="KaiTi" w:cs="KaiTi"/>
          <w:sz w:val="25"/>
          <w:szCs w:val="25"/>
          <w:spacing w:val="4"/>
        </w:rPr>
        <w:t xml:space="preserve"> </w:t>
      </w:r>
      <w:r>
        <w:rPr>
          <w:rFonts w:ascii="KaiTi" w:hAnsi="KaiTi" w:eastAsia="KaiTi" w:cs="KaiTi"/>
          <w:sz w:val="25"/>
          <w:szCs w:val="25"/>
          <w:spacing w:val="27"/>
        </w:rPr>
        <w:t>察司法情形，遂约定同行。</w:t>
      </w:r>
    </w:p>
    <w:p>
      <w:pPr>
        <w:pStyle w:val="BodyText"/>
        <w:spacing w:line="248" w:lineRule="auto"/>
        <w:rPr/>
      </w:pPr>
      <w:r/>
    </w:p>
    <w:p>
      <w:pPr>
        <w:pStyle w:val="BodyText"/>
        <w:spacing w:line="249" w:lineRule="auto"/>
        <w:rPr/>
      </w:pPr>
      <w:r/>
    </w:p>
    <w:p>
      <w:pPr>
        <w:ind w:left="40" w:firstLine="550"/>
        <w:spacing w:before="81" w:line="394" w:lineRule="auto"/>
        <w:rPr>
          <w:rFonts w:ascii="SimSun" w:hAnsi="SimSun" w:eastAsia="SimSun" w:cs="SimSun"/>
          <w:sz w:val="25"/>
          <w:szCs w:val="25"/>
        </w:rPr>
      </w:pPr>
      <w:r>
        <w:rPr>
          <w:rFonts w:ascii="SimSun" w:hAnsi="SimSun" w:eastAsia="SimSun" w:cs="SimSun"/>
          <w:sz w:val="25"/>
          <w:szCs w:val="25"/>
          <w:spacing w:val="25"/>
        </w:rPr>
        <w:t>可见，这是为了缓和蔡元培与北洋军阀政府之间</w:t>
      </w:r>
      <w:r>
        <w:rPr>
          <w:rFonts w:ascii="SimSun" w:hAnsi="SimSun" w:eastAsia="SimSun" w:cs="SimSun"/>
          <w:sz w:val="25"/>
          <w:szCs w:val="25"/>
          <w:spacing w:val="8"/>
        </w:rPr>
        <w:t xml:space="preserve"> </w:t>
      </w:r>
      <w:r>
        <w:rPr>
          <w:rFonts w:ascii="SimSun" w:hAnsi="SimSun" w:eastAsia="SimSun" w:cs="SimSun"/>
          <w:sz w:val="25"/>
          <w:szCs w:val="25"/>
          <w:spacing w:val="24"/>
        </w:rPr>
        <w:t>的矛盾所作的一种安排。然而就蔡元培来说，他十分</w:t>
      </w:r>
      <w:r>
        <w:rPr>
          <w:rFonts w:ascii="SimSun" w:hAnsi="SimSun" w:eastAsia="SimSun" w:cs="SimSun"/>
          <w:sz w:val="25"/>
          <w:szCs w:val="25"/>
          <w:spacing w:val="17"/>
        </w:rPr>
        <w:t xml:space="preserve"> </w:t>
      </w:r>
      <w:r>
        <w:rPr>
          <w:rFonts w:ascii="SimSun" w:hAnsi="SimSun" w:eastAsia="SimSun" w:cs="SimSun"/>
          <w:sz w:val="25"/>
          <w:szCs w:val="25"/>
          <w:spacing w:val="11"/>
        </w:rPr>
        <w:t>重视这次出访。出国前夕，1920年10月20日，《在北大</w:t>
      </w:r>
      <w:r>
        <w:rPr>
          <w:rFonts w:ascii="SimSun" w:hAnsi="SimSun" w:eastAsia="SimSun" w:cs="SimSun"/>
          <w:sz w:val="25"/>
          <w:szCs w:val="25"/>
          <w:spacing w:val="12"/>
        </w:rPr>
        <w:t xml:space="preserve"> </w:t>
      </w:r>
      <w:r>
        <w:rPr>
          <w:rFonts w:ascii="SimSun" w:hAnsi="SimSun" w:eastAsia="SimSun" w:cs="SimSun"/>
          <w:sz w:val="25"/>
          <w:szCs w:val="25"/>
          <w:spacing w:val="15"/>
        </w:rPr>
        <w:t>话别会演说词》中，他对这次考察提了如下任务：</w:t>
      </w:r>
      <w:r>
        <w:rPr>
          <w:rFonts w:ascii="SimSun" w:hAnsi="SimSun" w:eastAsia="SimSun" w:cs="SimSun"/>
          <w:sz w:val="25"/>
          <w:szCs w:val="25"/>
          <w:spacing w:val="102"/>
        </w:rPr>
        <w:t xml:space="preserve"> </w:t>
      </w:r>
      <w:r>
        <w:rPr>
          <w:rFonts w:ascii="SimSun" w:hAnsi="SimSun" w:eastAsia="SimSun" w:cs="SimSun"/>
          <w:sz w:val="25"/>
          <w:szCs w:val="25"/>
          <w:spacing w:val="15"/>
        </w:rPr>
        <w:t>一</w:t>
      </w:r>
      <w:r>
        <w:rPr>
          <w:rFonts w:ascii="SimSun" w:hAnsi="SimSun" w:eastAsia="SimSun" w:cs="SimSun"/>
          <w:sz w:val="25"/>
          <w:szCs w:val="25"/>
        </w:rPr>
        <w:t xml:space="preserve"> </w:t>
      </w:r>
      <w:r>
        <w:rPr>
          <w:rFonts w:ascii="SimSun" w:hAnsi="SimSun" w:eastAsia="SimSun" w:cs="SimSun"/>
          <w:sz w:val="25"/>
          <w:szCs w:val="25"/>
          <w:spacing w:val="37"/>
        </w:rPr>
        <w:t>是考察近年各国大学教育改革的状况；二是了解和</w:t>
      </w:r>
      <w:r>
        <w:rPr>
          <w:rFonts w:ascii="SimSun" w:hAnsi="SimSun" w:eastAsia="SimSun" w:cs="SimSun"/>
          <w:sz w:val="25"/>
          <w:szCs w:val="25"/>
          <w:spacing w:val="15"/>
        </w:rPr>
        <w:t xml:space="preserve"> </w:t>
      </w:r>
      <w:r>
        <w:rPr>
          <w:rFonts w:ascii="SimSun" w:hAnsi="SimSun" w:eastAsia="SimSun" w:cs="SimSun"/>
          <w:sz w:val="25"/>
          <w:szCs w:val="25"/>
          <w:spacing w:val="21"/>
        </w:rPr>
        <w:t>帮助中国留学生，以为将来聘请到北大执教做准备，</w:t>
      </w:r>
    </w:p>
    <w:p>
      <w:pPr>
        <w:ind w:left="40" w:right="13"/>
        <w:spacing w:before="36" w:line="385" w:lineRule="auto"/>
        <w:rPr>
          <w:rFonts w:ascii="SimSun" w:hAnsi="SimSun" w:eastAsia="SimSun" w:cs="SimSun"/>
          <w:sz w:val="25"/>
          <w:szCs w:val="25"/>
        </w:rPr>
      </w:pPr>
      <w:r>
        <w:rPr>
          <w:rFonts w:ascii="SimSun" w:hAnsi="SimSun" w:eastAsia="SimSun" w:cs="SimSun"/>
          <w:sz w:val="25"/>
          <w:szCs w:val="25"/>
          <w:spacing w:val="24"/>
        </w:rPr>
        <w:t>同时聘请外国教员；三是向华侨募捐，建造北大图书</w:t>
      </w:r>
      <w:r>
        <w:rPr>
          <w:rFonts w:ascii="SimSun" w:hAnsi="SimSun" w:eastAsia="SimSun" w:cs="SimSun"/>
          <w:sz w:val="25"/>
          <w:szCs w:val="25"/>
          <w:spacing w:val="3"/>
        </w:rPr>
        <w:t xml:space="preserve"> </w:t>
      </w:r>
      <w:r>
        <w:rPr>
          <w:rFonts w:ascii="SimSun" w:hAnsi="SimSun" w:eastAsia="SimSun" w:cs="SimSun"/>
          <w:sz w:val="25"/>
          <w:szCs w:val="25"/>
          <w:spacing w:val="24"/>
        </w:rPr>
        <w:t>馆；四是为北大采办仪器、采集书籍；五是与各国政</w:t>
      </w:r>
    </w:p>
    <w:p>
      <w:pPr>
        <w:pStyle w:val="BodyText"/>
        <w:spacing w:line="295" w:lineRule="auto"/>
        <w:rPr/>
      </w:pPr>
      <w:r/>
    </w:p>
    <w:p>
      <w:pPr>
        <w:pStyle w:val="BodyText"/>
        <w:spacing w:line="295" w:lineRule="auto"/>
        <w:rPr/>
      </w:pPr>
      <w:r/>
    </w:p>
    <w:p>
      <w:pPr>
        <w:pStyle w:val="BodyText"/>
        <w:spacing w:line="296" w:lineRule="auto"/>
        <w:rPr/>
      </w:pPr>
      <w:r>
        <w:drawing>
          <wp:anchor distT="0" distB="0" distL="0" distR="0" simplePos="0" relativeHeight="252817408" behindDoc="0" locked="0" layoutInCell="1" allowOverlap="1">
            <wp:simplePos x="0" y="0"/>
            <wp:positionH relativeFrom="column">
              <wp:posOffset>0</wp:posOffset>
            </wp:positionH>
            <wp:positionV relativeFrom="paragraph">
              <wp:posOffset>9195</wp:posOffset>
            </wp:positionV>
            <wp:extent cx="2959116" cy="6416"/>
            <wp:effectExtent l="0" t="0" r="0" b="0"/>
            <wp:wrapNone/>
            <wp:docPr id="298" name="IM 298"/>
            <wp:cNvGraphicFramePr/>
            <a:graphic>
              <a:graphicData uri="http://schemas.openxmlformats.org/drawingml/2006/picture">
                <pic:pic>
                  <pic:nvPicPr>
                    <pic:cNvPr id="298" name="IM 298"/>
                    <pic:cNvPicPr/>
                  </pic:nvPicPr>
                  <pic:blipFill>
                    <a:blip r:embed="rId150"/>
                    <a:stretch>
                      <a:fillRect/>
                    </a:stretch>
                  </pic:blipFill>
                  <pic:spPr>
                    <a:xfrm rot="0">
                      <a:off x="0" y="0"/>
                      <a:ext cx="2959116" cy="6416"/>
                    </a:xfrm>
                    <a:prstGeom prst="rect">
                      <a:avLst/>
                    </a:prstGeom>
                  </pic:spPr>
                </pic:pic>
              </a:graphicData>
            </a:graphic>
          </wp:anchor>
        </w:drawing>
      </w:r>
      <w:r/>
    </w:p>
    <w:p>
      <w:pPr>
        <w:ind w:right="9"/>
        <w:spacing w:before="72" w:line="184" w:lineRule="auto"/>
        <w:jc w:val="right"/>
        <w:rPr>
          <w:rFonts w:ascii="SimSun" w:hAnsi="SimSun" w:eastAsia="SimSun" w:cs="SimSun"/>
          <w:sz w:val="22"/>
          <w:szCs w:val="22"/>
        </w:rPr>
      </w:pPr>
      <w:r>
        <w:rPr>
          <w:rFonts w:ascii="SimSun" w:hAnsi="SimSun" w:eastAsia="SimSun" w:cs="SimSun"/>
          <w:sz w:val="22"/>
          <w:szCs w:val="22"/>
          <w:spacing w:val="6"/>
        </w:rPr>
        <w:t>[1]高平叔编：《蔡元培全集》(第7卷),中华书局1989年版，第</w:t>
      </w:r>
    </w:p>
    <w:p>
      <w:pPr>
        <w:spacing w:line="184" w:lineRule="auto"/>
        <w:sectPr>
          <w:type w:val="continuous"/>
          <w:pgSz w:w="11910" w:h="16840"/>
          <w:pgMar w:top="400" w:right="1465" w:bottom="1248" w:left="350" w:header="0" w:footer="984" w:gutter="0"/>
          <w:cols w:equalWidth="0" w:num="2">
            <w:col w:w="3620" w:space="100"/>
            <w:col w:w="6375" w:space="0"/>
          </w:cols>
        </w:sectPr>
        <w:rPr>
          <w:rFonts w:ascii="SimSun" w:hAnsi="SimSun" w:eastAsia="SimSun" w:cs="SimSun"/>
          <w:sz w:val="22"/>
          <w:szCs w:val="22"/>
        </w:rPr>
      </w:pPr>
    </w:p>
    <w:p>
      <w:pPr>
        <w:pStyle w:val="BodyText"/>
        <w:spacing w:line="286" w:lineRule="auto"/>
        <w:rPr/>
      </w:pPr>
      <w:r/>
    </w:p>
    <w:p>
      <w:pPr>
        <w:pStyle w:val="BodyText"/>
        <w:spacing w:line="286" w:lineRule="auto"/>
        <w:rPr/>
      </w:pPr>
      <w:r/>
    </w:p>
    <w:p>
      <w:pPr>
        <w:pStyle w:val="BodyText"/>
        <w:spacing w:line="287" w:lineRule="auto"/>
        <w:rPr/>
      </w:pPr>
      <w:r/>
    </w:p>
    <w:p>
      <w:pPr>
        <w:spacing w:before="130" w:line="183" w:lineRule="auto"/>
        <w:jc w:val="right"/>
        <w:rPr>
          <w:rFonts w:ascii="SimSun" w:hAnsi="SimSun" w:eastAsia="SimSun" w:cs="SimSun"/>
          <w:sz w:val="40"/>
          <w:szCs w:val="40"/>
        </w:rPr>
      </w:pPr>
      <w:r>
        <w:rPr>
          <w:rFonts w:ascii="LiSu" w:hAnsi="LiSu" w:eastAsia="LiSu" w:cs="LiSu"/>
          <w:sz w:val="40"/>
          <w:szCs w:val="40"/>
          <w:b/>
          <w:bCs/>
          <w:spacing w:val="-8"/>
        </w:rPr>
        <w:t>蔡元培画传</w:t>
      </w:r>
      <w:r>
        <w:rPr>
          <w:rFonts w:ascii="LiSu" w:hAnsi="LiSu" w:eastAsia="LiSu" w:cs="LiSu"/>
          <w:sz w:val="40"/>
          <w:szCs w:val="40"/>
          <w:spacing w:val="50"/>
        </w:rPr>
        <w:t xml:space="preserve">  </w:t>
      </w:r>
      <w:r>
        <w:rPr>
          <w:rFonts w:ascii="SimSun" w:hAnsi="SimSun" w:eastAsia="SimSun" w:cs="SimSun"/>
          <w:sz w:val="40"/>
          <w:szCs w:val="40"/>
          <w:b/>
          <w:bCs/>
          <w:spacing w:val="-8"/>
        </w:rPr>
        <w:t>069</w:t>
      </w:r>
    </w:p>
    <w:p>
      <w:pPr>
        <w:pStyle w:val="BodyText"/>
        <w:spacing w:line="417" w:lineRule="auto"/>
        <w:rPr/>
      </w:pPr>
      <w:r/>
    </w:p>
    <w:p>
      <w:pPr>
        <w:ind w:left="119" w:right="715"/>
        <w:spacing w:before="85" w:line="382" w:lineRule="auto"/>
        <w:rPr>
          <w:rFonts w:ascii="SimSun" w:hAnsi="SimSun" w:eastAsia="SimSun" w:cs="SimSun"/>
          <w:sz w:val="26"/>
          <w:szCs w:val="26"/>
        </w:rPr>
      </w:pPr>
      <w:r>
        <w:rPr>
          <w:rFonts w:ascii="SimSun" w:hAnsi="SimSun" w:eastAsia="SimSun" w:cs="SimSun"/>
          <w:sz w:val="26"/>
          <w:szCs w:val="26"/>
          <w:spacing w:val="14"/>
        </w:rPr>
        <w:t>府商量退还庚子赔款事宜；六是考察勤工俭学情况。其中主要是前面三项。</w:t>
      </w:r>
      <w:r>
        <w:rPr>
          <w:rFonts w:ascii="SimSun" w:hAnsi="SimSun" w:eastAsia="SimSun" w:cs="SimSun"/>
          <w:sz w:val="26"/>
          <w:szCs w:val="26"/>
          <w:spacing w:val="16"/>
        </w:rPr>
        <w:t xml:space="preserve"> </w:t>
      </w:r>
      <w:r>
        <w:rPr>
          <w:rFonts w:ascii="SimSun" w:hAnsi="SimSun" w:eastAsia="SimSun" w:cs="SimSun"/>
          <w:sz w:val="26"/>
          <w:szCs w:val="26"/>
          <w:spacing w:val="4"/>
        </w:rPr>
        <w:t>所以1921年5月12日，《在爱丁堡学术研究会晚餐会上的答词》中，他将此次出</w:t>
      </w:r>
      <w:r>
        <w:rPr>
          <w:rFonts w:ascii="SimSun" w:hAnsi="SimSun" w:eastAsia="SimSun" w:cs="SimSun"/>
          <w:sz w:val="26"/>
          <w:szCs w:val="26"/>
          <w:spacing w:val="8"/>
        </w:rPr>
        <w:t xml:space="preserve"> </w:t>
      </w:r>
      <w:r>
        <w:rPr>
          <w:rFonts w:ascii="SimSun" w:hAnsi="SimSun" w:eastAsia="SimSun" w:cs="SimSun"/>
          <w:sz w:val="26"/>
          <w:szCs w:val="26"/>
          <w:spacing w:val="7"/>
        </w:rPr>
        <w:t>访的目的概括为三个：第一，调查欧美大学情形，为中国大学标的；第二，访</w:t>
      </w:r>
      <w:r>
        <w:rPr>
          <w:rFonts w:ascii="SimSun" w:hAnsi="SimSun" w:eastAsia="SimSun" w:cs="SimSun"/>
          <w:sz w:val="26"/>
          <w:szCs w:val="26"/>
          <w:spacing w:val="1"/>
        </w:rPr>
        <w:t xml:space="preserve"> </w:t>
      </w:r>
      <w:r>
        <w:rPr>
          <w:rFonts w:ascii="SimSun" w:hAnsi="SimSun" w:eastAsia="SimSun" w:cs="SimSun"/>
          <w:sz w:val="26"/>
          <w:szCs w:val="26"/>
          <w:spacing w:val="5"/>
        </w:rPr>
        <w:t>求教员；第三，筹款扩充北大图书馆。</w:t>
      </w:r>
    </w:p>
    <w:p>
      <w:pPr>
        <w:ind w:left="119" w:right="733" w:firstLine="550"/>
        <w:spacing w:before="41" w:line="377" w:lineRule="auto"/>
        <w:rPr>
          <w:rFonts w:ascii="SimSun" w:hAnsi="SimSun" w:eastAsia="SimSun" w:cs="SimSun"/>
          <w:sz w:val="26"/>
          <w:szCs w:val="26"/>
        </w:rPr>
      </w:pPr>
      <w:r>
        <w:rPr>
          <w:rFonts w:ascii="SimSun" w:hAnsi="SimSun" w:eastAsia="SimSun" w:cs="SimSun"/>
          <w:sz w:val="26"/>
          <w:szCs w:val="26"/>
          <w:spacing w:val="3"/>
        </w:rPr>
        <w:t>蔡元培这次出国考察，于1921年9月结束，前后历时“差不</w:t>
      </w:r>
      <w:r>
        <w:rPr>
          <w:rFonts w:ascii="SimSun" w:hAnsi="SimSun" w:eastAsia="SimSun" w:cs="SimSun"/>
          <w:sz w:val="26"/>
          <w:szCs w:val="26"/>
          <w:spacing w:val="2"/>
        </w:rPr>
        <w:t>多九个多月”。</w:t>
      </w:r>
      <w:r>
        <w:rPr>
          <w:rFonts w:ascii="SimSun" w:hAnsi="SimSun" w:eastAsia="SimSun" w:cs="SimSun"/>
          <w:sz w:val="26"/>
          <w:szCs w:val="26"/>
        </w:rPr>
        <w:t xml:space="preserve"> </w:t>
      </w:r>
      <w:r>
        <w:rPr>
          <w:rFonts w:ascii="SimSun" w:hAnsi="SimSun" w:eastAsia="SimSun" w:cs="SimSun"/>
          <w:sz w:val="26"/>
          <w:szCs w:val="26"/>
          <w:spacing w:val="8"/>
        </w:rPr>
        <w:t>他先后到达法国、瑞士、比利时、德国、奥地利、匈牙利、意大利、荷兰、英</w:t>
      </w:r>
      <w:r>
        <w:rPr>
          <w:rFonts w:ascii="SimSun" w:hAnsi="SimSun" w:eastAsia="SimSun" w:cs="SimSun"/>
          <w:sz w:val="26"/>
          <w:szCs w:val="26"/>
        </w:rPr>
        <w:t xml:space="preserve"> </w:t>
      </w:r>
      <w:r>
        <w:rPr>
          <w:rFonts w:ascii="SimSun" w:hAnsi="SimSun" w:eastAsia="SimSun" w:cs="SimSun"/>
          <w:sz w:val="26"/>
          <w:szCs w:val="26"/>
          <w:spacing w:val="8"/>
        </w:rPr>
        <w:t>国、美国、加拿大等国，出国和回国时又分别在新加坡和日本作短暂停留</w:t>
      </w:r>
      <w:r>
        <w:rPr>
          <w:rFonts w:ascii="SimSun" w:hAnsi="SimSun" w:eastAsia="SimSun" w:cs="SimSun"/>
          <w:sz w:val="26"/>
          <w:szCs w:val="26"/>
          <w:spacing w:val="7"/>
        </w:rPr>
        <w:t>，足</w:t>
      </w:r>
      <w:r>
        <w:rPr>
          <w:rFonts w:ascii="SimSun" w:hAnsi="SimSun" w:eastAsia="SimSun" w:cs="SimSun"/>
          <w:sz w:val="26"/>
          <w:szCs w:val="26"/>
        </w:rPr>
        <w:t xml:space="preserve"> </w:t>
      </w:r>
      <w:r>
        <w:rPr>
          <w:rFonts w:ascii="SimSun" w:hAnsi="SimSun" w:eastAsia="SimSun" w:cs="SimSun"/>
          <w:sz w:val="26"/>
          <w:szCs w:val="26"/>
          <w:spacing w:val="8"/>
        </w:rPr>
        <w:t>迹遍及欧、美、亚三大洲。他参观了上述欧美11国的数十所</w:t>
      </w:r>
      <w:r>
        <w:rPr>
          <w:rFonts w:ascii="SimSun" w:hAnsi="SimSun" w:eastAsia="SimSun" w:cs="SimSun"/>
          <w:sz w:val="26"/>
          <w:szCs w:val="26"/>
          <w:spacing w:val="7"/>
        </w:rPr>
        <w:t>大学，其中不少是</w:t>
      </w:r>
    </w:p>
    <w:p>
      <w:pPr>
        <w:pStyle w:val="BodyText"/>
        <w:spacing w:line="273" w:lineRule="auto"/>
        <w:rPr/>
      </w:pPr>
      <w:r/>
    </w:p>
    <w:p>
      <w:pPr>
        <w:pStyle w:val="BodyText"/>
        <w:spacing w:line="273" w:lineRule="auto"/>
        <w:rPr/>
      </w:pPr>
      <w:r/>
    </w:p>
    <w:p>
      <w:pPr>
        <w:pStyle w:val="BodyText"/>
        <w:spacing w:line="274" w:lineRule="auto"/>
        <w:rPr/>
      </w:pPr>
      <w:r/>
    </w:p>
    <w:p>
      <w:pPr>
        <w:pStyle w:val="BodyText"/>
        <w:spacing w:line="274" w:lineRule="auto"/>
        <w:rPr/>
      </w:pPr>
      <w:r/>
    </w:p>
    <w:p>
      <w:pPr>
        <w:pStyle w:val="BodyText"/>
        <w:spacing w:line="274" w:lineRule="auto"/>
        <w:rPr/>
      </w:pPr>
      <w:r/>
    </w:p>
    <w:p>
      <w:pPr>
        <w:spacing w:line="7370" w:lineRule="exact"/>
        <w:rPr/>
      </w:pPr>
      <w:r>
        <w:rPr>
          <w:position w:val="-147"/>
        </w:rPr>
        <w:drawing>
          <wp:inline distT="0" distB="0" distL="0" distR="0">
            <wp:extent cx="5899098" cy="4679859"/>
            <wp:effectExtent l="0" t="0" r="0" b="0"/>
            <wp:docPr id="300" name="IM 300"/>
            <wp:cNvGraphicFramePr/>
            <a:graphic>
              <a:graphicData uri="http://schemas.openxmlformats.org/drawingml/2006/picture">
                <pic:pic>
                  <pic:nvPicPr>
                    <pic:cNvPr id="300" name="IM 300"/>
                    <pic:cNvPicPr/>
                  </pic:nvPicPr>
                  <pic:blipFill>
                    <a:blip r:embed="rId151"/>
                    <a:stretch>
                      <a:fillRect/>
                    </a:stretch>
                  </pic:blipFill>
                  <pic:spPr>
                    <a:xfrm rot="0">
                      <a:off x="0" y="0"/>
                      <a:ext cx="5899098" cy="4679859"/>
                    </a:xfrm>
                    <a:prstGeom prst="rect">
                      <a:avLst/>
                    </a:prstGeom>
                  </pic:spPr>
                </pic:pic>
              </a:graphicData>
            </a:graphic>
          </wp:inline>
        </w:drawing>
      </w:r>
    </w:p>
    <w:p>
      <w:pPr>
        <w:ind w:left="119"/>
        <w:spacing w:before="87" w:line="221" w:lineRule="auto"/>
        <w:rPr>
          <w:rFonts w:ascii="SimHei" w:hAnsi="SimHei" w:eastAsia="SimHei" w:cs="SimHei"/>
          <w:sz w:val="22"/>
          <w:szCs w:val="22"/>
        </w:rPr>
      </w:pPr>
      <w:r>
        <w:rPr>
          <w:rFonts w:ascii="SimHei" w:hAnsi="SimHei" w:eastAsia="SimHei" w:cs="SimHei"/>
          <w:sz w:val="22"/>
          <w:szCs w:val="22"/>
          <w:spacing w:val="8"/>
        </w:rPr>
        <w:t>蔡元培(前居中)与旅美北大同学。</w:t>
      </w:r>
    </w:p>
    <w:p>
      <w:pPr>
        <w:spacing w:line="221" w:lineRule="auto"/>
        <w:sectPr>
          <w:footerReference w:type="default" r:id="rId2"/>
          <w:pgSz w:w="11910" w:h="16840"/>
          <w:pgMar w:top="400" w:right="793" w:bottom="400" w:left="1150" w:header="0" w:footer="0" w:gutter="0"/>
        </w:sectPr>
        <w:rPr>
          <w:rFonts w:ascii="SimHei" w:hAnsi="SimHei" w:eastAsia="SimHei" w:cs="SimHei"/>
          <w:sz w:val="22"/>
          <w:szCs w:val="22"/>
        </w:rPr>
      </w:pP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69" w:lineRule="auto"/>
        <w:rPr/>
      </w:pPr>
      <w:r/>
    </w:p>
    <w:p>
      <w:pPr>
        <w:ind w:left="523"/>
        <w:spacing w:before="71" w:line="222" w:lineRule="auto"/>
        <w:rPr>
          <w:rFonts w:ascii="SimHei" w:hAnsi="SimHei" w:eastAsia="SimHei" w:cs="SimHei"/>
          <w:sz w:val="22"/>
          <w:szCs w:val="22"/>
        </w:rPr>
      </w:pPr>
      <w:r>
        <w:rPr>
          <w:rFonts w:ascii="SimHei" w:hAnsi="SimHei" w:eastAsia="SimHei" w:cs="SimHei"/>
          <w:sz w:val="22"/>
          <w:szCs w:val="22"/>
          <w:b/>
          <w:bCs/>
          <w:spacing w:val="-3"/>
        </w:rPr>
        <w:t>20世纪中国教育家画传</w:t>
      </w: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7" w:lineRule="auto"/>
        <w:rPr/>
      </w:pPr>
      <w:r/>
    </w:p>
    <w:p>
      <w:pPr>
        <w:spacing w:line="4710" w:lineRule="exact"/>
        <w:rPr/>
      </w:pPr>
      <w:r>
        <w:rPr>
          <w:position w:val="-94"/>
        </w:rPr>
        <w:drawing>
          <wp:inline distT="0" distB="0" distL="0" distR="0">
            <wp:extent cx="6470622" cy="2990943"/>
            <wp:effectExtent l="0" t="0" r="0" b="0"/>
            <wp:docPr id="302" name="IM 302"/>
            <wp:cNvGraphicFramePr/>
            <a:graphic>
              <a:graphicData uri="http://schemas.openxmlformats.org/drawingml/2006/picture">
                <pic:pic>
                  <pic:nvPicPr>
                    <pic:cNvPr id="302" name="IM 302"/>
                    <pic:cNvPicPr/>
                  </pic:nvPicPr>
                  <pic:blipFill>
                    <a:blip r:embed="rId152"/>
                    <a:stretch>
                      <a:fillRect/>
                    </a:stretch>
                  </pic:blipFill>
                  <pic:spPr>
                    <a:xfrm rot="0">
                      <a:off x="0" y="0"/>
                      <a:ext cx="6470622" cy="2990943"/>
                    </a:xfrm>
                    <a:prstGeom prst="rect">
                      <a:avLst/>
                    </a:prstGeom>
                  </pic:spPr>
                </pic:pic>
              </a:graphicData>
            </a:graphic>
          </wp:inline>
        </w:drawing>
      </w:r>
    </w:p>
    <w:p>
      <w:pPr>
        <w:ind w:left="89"/>
        <w:spacing w:before="97" w:line="213" w:lineRule="auto"/>
        <w:rPr>
          <w:rFonts w:ascii="SimHei" w:hAnsi="SimHei" w:eastAsia="SimHei" w:cs="SimHei"/>
          <w:sz w:val="22"/>
          <w:szCs w:val="22"/>
        </w:rPr>
      </w:pPr>
      <w:r>
        <w:rPr>
          <w:rFonts w:ascii="SimHei" w:hAnsi="SimHei" w:eastAsia="SimHei" w:cs="SimHei"/>
          <w:sz w:val="22"/>
          <w:szCs w:val="22"/>
          <w:spacing w:val="4"/>
        </w:rPr>
        <w:t>1921年8月，蔡元培(右四)在檀香山出席</w:t>
      </w:r>
      <w:r>
        <w:rPr>
          <w:rFonts w:ascii="SimHei" w:hAnsi="SimHei" w:eastAsia="SimHei" w:cs="SimHei"/>
          <w:sz w:val="22"/>
          <w:szCs w:val="22"/>
          <w:spacing w:val="3"/>
        </w:rPr>
        <w:t>太平洋教育会议期间参观菠萝园。</w:t>
      </w:r>
    </w:p>
    <w:p>
      <w:pPr>
        <w:pStyle w:val="BodyText"/>
        <w:spacing w:line="286" w:lineRule="auto"/>
        <w:rPr/>
      </w:pPr>
      <w:r/>
    </w:p>
    <w:p>
      <w:pPr>
        <w:pStyle w:val="BodyText"/>
        <w:spacing w:line="286" w:lineRule="auto"/>
        <w:rPr/>
      </w:pPr>
      <w:r/>
    </w:p>
    <w:p>
      <w:pPr>
        <w:pStyle w:val="BodyText"/>
        <w:spacing w:line="286" w:lineRule="auto"/>
        <w:rPr/>
      </w:pPr>
      <w:r/>
    </w:p>
    <w:p>
      <w:pPr>
        <w:pStyle w:val="BodyText"/>
        <w:spacing w:line="287" w:lineRule="auto"/>
        <w:rPr/>
      </w:pPr>
      <w:r/>
    </w:p>
    <w:p>
      <w:pPr>
        <w:ind w:left="999" w:right="98"/>
        <w:spacing w:before="81" w:line="395" w:lineRule="auto"/>
        <w:rPr>
          <w:rFonts w:ascii="SimSun" w:hAnsi="SimSun" w:eastAsia="SimSun" w:cs="SimSun"/>
          <w:sz w:val="25"/>
          <w:szCs w:val="25"/>
        </w:rPr>
      </w:pPr>
      <w:r>
        <w:rPr>
          <w:rFonts w:ascii="SimSun" w:hAnsi="SimSun" w:eastAsia="SimSun" w:cs="SimSun"/>
          <w:sz w:val="25"/>
          <w:szCs w:val="25"/>
          <w:spacing w:val="16"/>
        </w:rPr>
        <w:t>世界著名大学，如法国巴黎大学，德国柏林大学，英国牛津大学、剑桥大学、</w:t>
      </w:r>
      <w:r>
        <w:rPr>
          <w:rFonts w:ascii="SimSun" w:hAnsi="SimSun" w:eastAsia="SimSun" w:cs="SimSun"/>
          <w:sz w:val="25"/>
          <w:szCs w:val="25"/>
          <w:spacing w:val="10"/>
        </w:rPr>
        <w:t xml:space="preserve"> </w:t>
      </w:r>
      <w:r>
        <w:rPr>
          <w:rFonts w:ascii="SimSun" w:hAnsi="SimSun" w:eastAsia="SimSun" w:cs="SimSun"/>
          <w:sz w:val="25"/>
          <w:szCs w:val="25"/>
          <w:spacing w:val="17"/>
        </w:rPr>
        <w:t>伦敦大学，美国哈佛大学、哥伦比亚大学、芝加哥大学等，与许多大学的校长</w:t>
      </w:r>
      <w:r>
        <w:rPr>
          <w:rFonts w:ascii="SimSun" w:hAnsi="SimSun" w:eastAsia="SimSun" w:cs="SimSun"/>
          <w:sz w:val="25"/>
          <w:szCs w:val="25"/>
          <w:spacing w:val="12"/>
        </w:rPr>
        <w:t xml:space="preserve"> </w:t>
      </w:r>
      <w:r>
        <w:rPr>
          <w:rFonts w:ascii="SimSun" w:hAnsi="SimSun" w:eastAsia="SimSun" w:cs="SimSun"/>
          <w:sz w:val="25"/>
          <w:szCs w:val="25"/>
          <w:spacing w:val="25"/>
        </w:rPr>
        <w:t>进行了接触与交谈，并访问了许多国家的教育行政官员，认真了解了欧美各</w:t>
      </w:r>
      <w:r>
        <w:rPr>
          <w:rFonts w:ascii="SimSun" w:hAnsi="SimSun" w:eastAsia="SimSun" w:cs="SimSun"/>
          <w:sz w:val="25"/>
          <w:szCs w:val="25"/>
          <w:spacing w:val="15"/>
        </w:rPr>
        <w:t xml:space="preserve"> </w:t>
      </w:r>
      <w:r>
        <w:rPr>
          <w:rFonts w:ascii="SimSun" w:hAnsi="SimSun" w:eastAsia="SimSun" w:cs="SimSun"/>
          <w:sz w:val="25"/>
          <w:szCs w:val="25"/>
          <w:spacing w:val="19"/>
        </w:rPr>
        <w:t>国教育，尤其是大学教育的改革情况。如1921年3月15日，他向德国教育部次</w:t>
      </w:r>
      <w:r>
        <w:rPr>
          <w:rFonts w:ascii="SimSun" w:hAnsi="SimSun" w:eastAsia="SimSun" w:cs="SimSun"/>
          <w:sz w:val="25"/>
          <w:szCs w:val="25"/>
          <w:spacing w:val="10"/>
        </w:rPr>
        <w:t xml:space="preserve"> </w:t>
      </w:r>
      <w:r>
        <w:rPr>
          <w:rFonts w:ascii="SimSun" w:hAnsi="SimSun" w:eastAsia="SimSun" w:cs="SimSun"/>
          <w:sz w:val="25"/>
          <w:szCs w:val="25"/>
          <w:spacing w:val="16"/>
        </w:rPr>
        <w:t>长贝克尔博士</w:t>
      </w:r>
      <w:r>
        <w:rPr>
          <w:rFonts w:ascii="Times New Roman" w:hAnsi="Times New Roman" w:eastAsia="Times New Roman" w:cs="Times New Roman"/>
          <w:sz w:val="25"/>
          <w:szCs w:val="25"/>
          <w:spacing w:val="16"/>
        </w:rPr>
        <w:t>(C.H.</w:t>
      </w:r>
      <w:r>
        <w:rPr>
          <w:rFonts w:ascii="Times New Roman" w:hAnsi="Times New Roman" w:eastAsia="Times New Roman" w:cs="Times New Roman"/>
          <w:sz w:val="25"/>
          <w:szCs w:val="25"/>
        </w:rPr>
        <w:t>Becker</w:t>
      </w:r>
      <w:r>
        <w:rPr>
          <w:rFonts w:ascii="Times New Roman" w:hAnsi="Times New Roman" w:eastAsia="Times New Roman" w:cs="Times New Roman"/>
          <w:sz w:val="25"/>
          <w:szCs w:val="25"/>
          <w:spacing w:val="16"/>
        </w:rPr>
        <w:t>)     </w:t>
      </w:r>
      <w:r>
        <w:rPr>
          <w:rFonts w:ascii="SimSun" w:hAnsi="SimSun" w:eastAsia="SimSun" w:cs="SimSun"/>
          <w:sz w:val="25"/>
          <w:szCs w:val="25"/>
          <w:spacing w:val="16"/>
        </w:rPr>
        <w:t>询问德国大学最近有何种改革。贝克尔告诉他：</w:t>
      </w:r>
      <w:r>
        <w:rPr>
          <w:rFonts w:ascii="SimSun" w:hAnsi="SimSun" w:eastAsia="SimSun" w:cs="SimSun"/>
          <w:sz w:val="25"/>
          <w:szCs w:val="25"/>
          <w:spacing w:val="6"/>
        </w:rPr>
        <w:t xml:space="preserve"> </w:t>
      </w:r>
      <w:r>
        <w:rPr>
          <w:rFonts w:ascii="SimSun" w:hAnsi="SimSun" w:eastAsia="SimSun" w:cs="SimSun"/>
          <w:sz w:val="25"/>
          <w:szCs w:val="25"/>
          <w:spacing w:val="25"/>
        </w:rPr>
        <w:t>德国大学在学问上研究上完全自由，而在行政上经济上受国家监督。大学设</w:t>
      </w:r>
      <w:r>
        <w:rPr>
          <w:rFonts w:ascii="SimSun" w:hAnsi="SimSun" w:eastAsia="SimSun" w:cs="SimSun"/>
          <w:sz w:val="25"/>
          <w:szCs w:val="25"/>
          <w:spacing w:val="15"/>
        </w:rPr>
        <w:t xml:space="preserve"> </w:t>
      </w:r>
      <w:r>
        <w:rPr>
          <w:rFonts w:ascii="SimSun" w:hAnsi="SimSun" w:eastAsia="SimSun" w:cs="SimSun"/>
          <w:sz w:val="25"/>
          <w:szCs w:val="25"/>
          <w:spacing w:val="24"/>
        </w:rPr>
        <w:t>有评议会，由校长、院长、前任校长以及各系推举</w:t>
      </w:r>
      <w:r>
        <w:rPr>
          <w:rFonts w:ascii="SimSun" w:hAnsi="SimSun" w:eastAsia="SimSun" w:cs="SimSun"/>
          <w:sz w:val="25"/>
          <w:szCs w:val="25"/>
          <w:spacing w:val="23"/>
        </w:rPr>
        <w:t>的教授(任期两年)组成。</w:t>
      </w:r>
      <w:r>
        <w:rPr>
          <w:rFonts w:ascii="SimSun" w:hAnsi="SimSun" w:eastAsia="SimSun" w:cs="SimSun"/>
          <w:sz w:val="25"/>
          <w:szCs w:val="25"/>
        </w:rPr>
        <w:t xml:space="preserve"> </w:t>
      </w:r>
      <w:r>
        <w:rPr>
          <w:rFonts w:ascii="SimSun" w:hAnsi="SimSun" w:eastAsia="SimSun" w:cs="SimSun"/>
          <w:sz w:val="25"/>
          <w:szCs w:val="25"/>
          <w:spacing w:val="25"/>
        </w:rPr>
        <w:t>校长一年一选。凡有教授缺席，则由评议会推举候补者三人，由教育部指定</w:t>
      </w:r>
      <w:r>
        <w:rPr>
          <w:rFonts w:ascii="SimSun" w:hAnsi="SimSun" w:eastAsia="SimSun" w:cs="SimSun"/>
          <w:sz w:val="25"/>
          <w:szCs w:val="25"/>
        </w:rPr>
        <w:t xml:space="preserve"> </w:t>
      </w:r>
      <w:r>
        <w:rPr>
          <w:rFonts w:ascii="SimSun" w:hAnsi="SimSun" w:eastAsia="SimSun" w:cs="SimSun"/>
          <w:sz w:val="25"/>
          <w:szCs w:val="25"/>
          <w:spacing w:val="19"/>
        </w:rPr>
        <w:t>其中一人担任，亦可于此三人之外特别指任。</w:t>
      </w:r>
    </w:p>
    <w:p>
      <w:pPr>
        <w:ind w:left="999" w:right="90" w:firstLine="550"/>
        <w:spacing w:before="70" w:line="400" w:lineRule="auto"/>
        <w:rPr>
          <w:rFonts w:ascii="SimSun" w:hAnsi="SimSun" w:eastAsia="SimSun" w:cs="SimSun"/>
          <w:sz w:val="25"/>
          <w:szCs w:val="25"/>
        </w:rPr>
      </w:pPr>
      <w:r>
        <w:rPr>
          <w:rFonts w:ascii="SimSun" w:hAnsi="SimSun" w:eastAsia="SimSun" w:cs="SimSun"/>
          <w:sz w:val="25"/>
          <w:szCs w:val="25"/>
          <w:spacing w:val="25"/>
        </w:rPr>
        <w:t>蔡元培还广泛考察了各国学术研究机构的情况。3月1日，他参观法</w:t>
      </w:r>
      <w:r>
        <w:rPr>
          <w:rFonts w:ascii="SimSun" w:hAnsi="SimSun" w:eastAsia="SimSun" w:cs="SimSun"/>
          <w:sz w:val="25"/>
          <w:szCs w:val="25"/>
          <w:spacing w:val="24"/>
        </w:rPr>
        <w:t>兰西</w:t>
      </w:r>
      <w:r>
        <w:rPr>
          <w:rFonts w:ascii="SimSun" w:hAnsi="SimSun" w:eastAsia="SimSun" w:cs="SimSun"/>
          <w:sz w:val="25"/>
          <w:szCs w:val="25"/>
        </w:rPr>
        <w:t xml:space="preserve"> </w:t>
      </w:r>
      <w:r>
        <w:rPr>
          <w:rFonts w:ascii="SimSun" w:hAnsi="SimSun" w:eastAsia="SimSun" w:cs="SimSun"/>
          <w:sz w:val="25"/>
          <w:szCs w:val="25"/>
          <w:spacing w:val="25"/>
        </w:rPr>
        <w:t>学院，了解到该院专为研究高深学问而设，研究人员多为专职，兼大学教授</w:t>
      </w:r>
    </w:p>
    <w:p>
      <w:pPr>
        <w:spacing w:line="400" w:lineRule="auto"/>
        <w:sectPr>
          <w:pgSz w:w="11910" w:h="16840"/>
          <w:pgMar w:top="400" w:right="1400" w:bottom="400" w:left="320" w:header="0" w:footer="0" w:gutter="0"/>
        </w:sectPr>
        <w:rPr>
          <w:rFonts w:ascii="SimSun" w:hAnsi="SimSun" w:eastAsia="SimSun" w:cs="SimSun"/>
          <w:sz w:val="25"/>
          <w:szCs w:val="25"/>
        </w:rPr>
      </w:pPr>
    </w:p>
    <w:p>
      <w:pPr>
        <w:pStyle w:val="BodyText"/>
        <w:spacing w:line="274" w:lineRule="auto"/>
        <w:rPr/>
      </w:pPr>
      <w:r/>
    </w:p>
    <w:p>
      <w:pPr>
        <w:pStyle w:val="BodyText"/>
        <w:spacing w:line="275" w:lineRule="auto"/>
        <w:rPr/>
      </w:pPr>
      <w:r/>
    </w:p>
    <w:p>
      <w:pPr>
        <w:pStyle w:val="BodyText"/>
        <w:spacing w:line="275" w:lineRule="auto"/>
        <w:rPr/>
      </w:pPr>
      <w:r/>
    </w:p>
    <w:p>
      <w:pPr>
        <w:ind w:firstLine="6689"/>
        <w:spacing w:line="530" w:lineRule="exact"/>
        <w:rPr/>
      </w:pPr>
      <w:r>
        <w:rPr>
          <w:position w:val="-10"/>
        </w:rPr>
        <w:drawing>
          <wp:inline distT="0" distB="0" distL="0" distR="0">
            <wp:extent cx="2019281" cy="336521"/>
            <wp:effectExtent l="0" t="0" r="0" b="0"/>
            <wp:docPr id="304" name="IM 304"/>
            <wp:cNvGraphicFramePr/>
            <a:graphic>
              <a:graphicData uri="http://schemas.openxmlformats.org/drawingml/2006/picture">
                <pic:pic>
                  <pic:nvPicPr>
                    <pic:cNvPr id="304" name="IM 304"/>
                    <pic:cNvPicPr/>
                  </pic:nvPicPr>
                  <pic:blipFill>
                    <a:blip r:embed="rId153"/>
                    <a:stretch>
                      <a:fillRect/>
                    </a:stretch>
                  </pic:blipFill>
                  <pic:spPr>
                    <a:xfrm rot="0">
                      <a:off x="0" y="0"/>
                      <a:ext cx="2019281" cy="336521"/>
                    </a:xfrm>
                    <a:prstGeom prst="rect">
                      <a:avLst/>
                    </a:prstGeom>
                  </pic:spPr>
                </pic:pic>
              </a:graphicData>
            </a:graphic>
          </wp:inline>
        </w:drawing>
      </w:r>
    </w:p>
    <w:p>
      <w:pPr>
        <w:pStyle w:val="BodyText"/>
        <w:spacing w:line="248" w:lineRule="auto"/>
        <w:rPr/>
      </w:pPr>
      <w:r/>
    </w:p>
    <w:p>
      <w:pPr>
        <w:pStyle w:val="BodyText"/>
        <w:spacing w:line="248" w:lineRule="auto"/>
        <w:rPr/>
      </w:pPr>
      <w:r/>
    </w:p>
    <w:p>
      <w:pPr>
        <w:spacing w:line="5880" w:lineRule="exact"/>
        <w:rPr/>
      </w:pPr>
      <w:r>
        <w:rPr>
          <w:position w:val="-117"/>
        </w:rPr>
        <w:drawing>
          <wp:inline distT="0" distB="0" distL="0" distR="0">
            <wp:extent cx="5810235" cy="3733814"/>
            <wp:effectExtent l="0" t="0" r="0" b="0"/>
            <wp:docPr id="306" name="IM 306"/>
            <wp:cNvGraphicFramePr/>
            <a:graphic>
              <a:graphicData uri="http://schemas.openxmlformats.org/drawingml/2006/picture">
                <pic:pic>
                  <pic:nvPicPr>
                    <pic:cNvPr id="306" name="IM 306"/>
                    <pic:cNvPicPr/>
                  </pic:nvPicPr>
                  <pic:blipFill>
                    <a:blip r:embed="rId154"/>
                    <a:stretch>
                      <a:fillRect/>
                    </a:stretch>
                  </pic:blipFill>
                  <pic:spPr>
                    <a:xfrm rot="0">
                      <a:off x="0" y="0"/>
                      <a:ext cx="5810235" cy="3733814"/>
                    </a:xfrm>
                    <a:prstGeom prst="rect">
                      <a:avLst/>
                    </a:prstGeom>
                  </pic:spPr>
                </pic:pic>
              </a:graphicData>
            </a:graphic>
          </wp:inline>
        </w:drawing>
      </w:r>
    </w:p>
    <w:p>
      <w:pPr>
        <w:ind w:left="89"/>
        <w:spacing w:before="67" w:line="213" w:lineRule="auto"/>
        <w:rPr>
          <w:rFonts w:ascii="SimHei" w:hAnsi="SimHei" w:eastAsia="SimHei" w:cs="SimHei"/>
          <w:sz w:val="22"/>
          <w:szCs w:val="22"/>
        </w:rPr>
      </w:pPr>
      <w:r>
        <w:rPr>
          <w:rFonts w:ascii="SimHei" w:hAnsi="SimHei" w:eastAsia="SimHei" w:cs="SimHei"/>
          <w:sz w:val="22"/>
          <w:szCs w:val="22"/>
          <w:spacing w:val="6"/>
        </w:rPr>
        <w:t>1924年，蔡元培(左二)与家人在法国留影。</w:t>
      </w:r>
    </w:p>
    <w:p>
      <w:pPr>
        <w:pStyle w:val="BodyText"/>
        <w:spacing w:line="465" w:lineRule="auto"/>
        <w:rPr/>
      </w:pPr>
      <w:r/>
    </w:p>
    <w:p>
      <w:pPr>
        <w:spacing w:before="1" w:line="6420" w:lineRule="exact"/>
        <w:rPr/>
      </w:pPr>
      <w:r>
        <w:rPr>
          <w:position w:val="-128"/>
        </w:rPr>
        <w:drawing>
          <wp:inline distT="0" distB="0" distL="0" distR="0">
            <wp:extent cx="5860981" cy="4076644"/>
            <wp:effectExtent l="0" t="0" r="0" b="0"/>
            <wp:docPr id="308" name="IM 308"/>
            <wp:cNvGraphicFramePr/>
            <a:graphic>
              <a:graphicData uri="http://schemas.openxmlformats.org/drawingml/2006/picture">
                <pic:pic>
                  <pic:nvPicPr>
                    <pic:cNvPr id="308" name="IM 308"/>
                    <pic:cNvPicPr/>
                  </pic:nvPicPr>
                  <pic:blipFill>
                    <a:blip r:embed="rId155"/>
                    <a:stretch>
                      <a:fillRect/>
                    </a:stretch>
                  </pic:blipFill>
                  <pic:spPr>
                    <a:xfrm rot="0">
                      <a:off x="0" y="0"/>
                      <a:ext cx="5860981" cy="4076644"/>
                    </a:xfrm>
                    <a:prstGeom prst="rect">
                      <a:avLst/>
                    </a:prstGeom>
                  </pic:spPr>
                </pic:pic>
              </a:graphicData>
            </a:graphic>
          </wp:inline>
        </w:drawing>
      </w:r>
    </w:p>
    <w:p>
      <w:pPr>
        <w:ind w:left="109"/>
        <w:spacing w:before="117" w:line="213" w:lineRule="auto"/>
        <w:rPr>
          <w:rFonts w:ascii="SimHei" w:hAnsi="SimHei" w:eastAsia="SimHei" w:cs="SimHei"/>
          <w:sz w:val="22"/>
          <w:szCs w:val="22"/>
        </w:rPr>
      </w:pPr>
      <w:r>
        <w:rPr>
          <w:rFonts w:ascii="SimHei" w:hAnsi="SimHei" w:eastAsia="SimHei" w:cs="SimHei"/>
          <w:sz w:val="22"/>
          <w:szCs w:val="22"/>
          <w:spacing w:val="9"/>
        </w:rPr>
        <w:t>1924年，蔡元培(中)在法国参观。</w:t>
      </w:r>
    </w:p>
    <w:p>
      <w:pPr>
        <w:spacing w:line="213" w:lineRule="auto"/>
        <w:sectPr>
          <w:pgSz w:w="11910" w:h="16840"/>
          <w:pgMar w:top="400" w:right="840" w:bottom="400" w:left="1200" w:header="0" w:footer="0" w:gutter="0"/>
        </w:sectPr>
        <w:rPr>
          <w:rFonts w:ascii="SimHei" w:hAnsi="SimHei" w:eastAsia="SimHei" w:cs="SimHei"/>
          <w:sz w:val="22"/>
          <w:szCs w:val="22"/>
        </w:rPr>
      </w:pPr>
    </w:p>
    <w:p>
      <w:pPr>
        <w:pStyle w:val="BodyText"/>
        <w:spacing w:line="466" w:lineRule="auto"/>
        <w:rPr/>
      </w:pPr>
      <w:r/>
    </w:p>
    <w:p>
      <w:pPr>
        <w:ind w:left="479"/>
        <w:spacing w:before="175" w:line="186" w:lineRule="auto"/>
        <w:rPr>
          <w:rFonts w:ascii="Times New Roman" w:hAnsi="Times New Roman" w:eastAsia="Times New Roman" w:cs="Times New Roman"/>
          <w:sz w:val="61"/>
          <w:szCs w:val="61"/>
        </w:rPr>
      </w:pPr>
      <w:r>
        <w:rPr>
          <w:rFonts w:ascii="Times New Roman" w:hAnsi="Times New Roman" w:eastAsia="Times New Roman" w:cs="Times New Roman"/>
          <w:sz w:val="61"/>
          <w:szCs w:val="61"/>
          <w:spacing w:val="-5"/>
        </w:rPr>
        <w:t>072</w:t>
      </w:r>
    </w:p>
    <w:p>
      <w:pPr>
        <w:spacing w:line="221" w:lineRule="auto"/>
        <w:rPr>
          <w:rFonts w:ascii="SimHei" w:hAnsi="SimHei" w:eastAsia="SimHei" w:cs="SimHei"/>
          <w:sz w:val="22"/>
          <w:szCs w:val="22"/>
        </w:rPr>
      </w:pPr>
      <w:r>
        <w:rPr>
          <w:rFonts w:ascii="SimHei" w:hAnsi="SimHei" w:eastAsia="SimHei" w:cs="SimHei"/>
          <w:sz w:val="22"/>
          <w:szCs w:val="22"/>
          <w:spacing w:val="-1"/>
        </w:rPr>
        <w:t>20世纪中国教育家画传</w:t>
      </w:r>
    </w:p>
    <w:p>
      <w:pPr>
        <w:pStyle w:val="BodyText"/>
        <w:spacing w:line="471" w:lineRule="auto"/>
        <w:rPr/>
      </w:pPr>
      <w:r/>
    </w:p>
    <w:p>
      <w:pPr>
        <w:ind w:left="479" w:right="11"/>
        <w:spacing w:before="81" w:line="395" w:lineRule="auto"/>
        <w:rPr>
          <w:rFonts w:ascii="SimSun" w:hAnsi="SimSun" w:eastAsia="SimSun" w:cs="SimSun"/>
          <w:sz w:val="25"/>
          <w:szCs w:val="25"/>
        </w:rPr>
      </w:pPr>
      <w:r>
        <w:rPr>
          <w:rFonts w:ascii="SimSun" w:hAnsi="SimSun" w:eastAsia="SimSun" w:cs="SimSun"/>
          <w:sz w:val="25"/>
          <w:szCs w:val="25"/>
          <w:spacing w:val="15"/>
        </w:rPr>
        <w:t>者甚少。3月17日，他又在德国向哈纳克(A.</w:t>
      </w:r>
      <w:r>
        <w:rPr>
          <w:rFonts w:ascii="SimSun" w:hAnsi="SimSun" w:eastAsia="SimSun" w:cs="SimSun"/>
          <w:sz w:val="25"/>
          <w:szCs w:val="25"/>
        </w:rPr>
        <w:t>Harnack</w:t>
      </w:r>
      <w:r>
        <w:rPr>
          <w:rFonts w:ascii="SimSun" w:hAnsi="SimSun" w:eastAsia="SimSun" w:cs="SimSun"/>
          <w:sz w:val="25"/>
          <w:szCs w:val="25"/>
          <w:spacing w:val="15"/>
        </w:rPr>
        <w:t>)</w:t>
      </w:r>
      <w:r>
        <w:rPr>
          <w:rFonts w:ascii="SimSun" w:hAnsi="SimSun" w:eastAsia="SimSun" w:cs="SimSun"/>
          <w:sz w:val="25"/>
          <w:szCs w:val="25"/>
          <w:spacing w:val="46"/>
        </w:rPr>
        <w:t xml:space="preserve">  </w:t>
      </w:r>
      <w:r>
        <w:rPr>
          <w:rFonts w:ascii="SimSun" w:hAnsi="SimSun" w:eastAsia="SimSun" w:cs="SimSun"/>
          <w:sz w:val="25"/>
          <w:szCs w:val="25"/>
          <w:spacing w:val="15"/>
        </w:rPr>
        <w:t>询问有关威廉研究院的</w:t>
      </w:r>
      <w:r>
        <w:rPr>
          <w:rFonts w:ascii="SimSun" w:hAnsi="SimSun" w:eastAsia="SimSun" w:cs="SimSun"/>
          <w:sz w:val="25"/>
          <w:szCs w:val="25"/>
          <w:spacing w:val="1"/>
        </w:rPr>
        <w:t xml:space="preserve"> </w:t>
      </w:r>
      <w:r>
        <w:rPr>
          <w:rFonts w:ascii="SimSun" w:hAnsi="SimSun" w:eastAsia="SimSun" w:cs="SimSun"/>
          <w:sz w:val="25"/>
          <w:szCs w:val="25"/>
          <w:spacing w:val="16"/>
        </w:rPr>
        <w:t>组织法，获知该院已设立22个研究所，其中从事纯科学研究的有物理、化学、</w:t>
      </w:r>
      <w:r>
        <w:rPr>
          <w:rFonts w:ascii="SimSun" w:hAnsi="SimSun" w:eastAsia="SimSun" w:cs="SimSun"/>
          <w:sz w:val="25"/>
          <w:szCs w:val="25"/>
          <w:spacing w:val="14"/>
        </w:rPr>
        <w:t xml:space="preserve"> </w:t>
      </w:r>
      <w:r>
        <w:rPr>
          <w:rFonts w:ascii="SimSun" w:hAnsi="SimSun" w:eastAsia="SimSun" w:cs="SimSun"/>
          <w:sz w:val="25"/>
          <w:szCs w:val="25"/>
          <w:spacing w:val="18"/>
        </w:rPr>
        <w:t>生理等，应用科学研究的有微生物、血清、制钢、验煤、造革等，文化科学研</w:t>
      </w:r>
      <w:r>
        <w:rPr>
          <w:rFonts w:ascii="SimSun" w:hAnsi="SimSun" w:eastAsia="SimSun" w:cs="SimSun"/>
          <w:sz w:val="25"/>
          <w:szCs w:val="25"/>
          <w:spacing w:val="17"/>
        </w:rPr>
        <w:t xml:space="preserve"> </w:t>
      </w:r>
      <w:r>
        <w:rPr>
          <w:rFonts w:ascii="SimSun" w:hAnsi="SimSun" w:eastAsia="SimSun" w:cs="SimSun"/>
          <w:sz w:val="25"/>
          <w:szCs w:val="25"/>
          <w:spacing w:val="27"/>
        </w:rPr>
        <w:t>究的有历史等。该院最初由工商业家捐款设立，现已改</w:t>
      </w:r>
      <w:r>
        <w:rPr>
          <w:rFonts w:ascii="SimSun" w:hAnsi="SimSun" w:eastAsia="SimSun" w:cs="SimSun"/>
          <w:sz w:val="25"/>
          <w:szCs w:val="25"/>
          <w:spacing w:val="26"/>
        </w:rPr>
        <w:t>由教育部与委员会管</w:t>
      </w:r>
      <w:r>
        <w:rPr>
          <w:rFonts w:ascii="SimSun" w:hAnsi="SimSun" w:eastAsia="SimSun" w:cs="SimSun"/>
          <w:sz w:val="25"/>
          <w:szCs w:val="25"/>
        </w:rPr>
        <w:t xml:space="preserve"> </w:t>
      </w:r>
      <w:r>
        <w:rPr>
          <w:rFonts w:ascii="SimSun" w:hAnsi="SimSun" w:eastAsia="SimSun" w:cs="SimSun"/>
          <w:sz w:val="25"/>
          <w:szCs w:val="25"/>
          <w:spacing w:val="18"/>
        </w:rPr>
        <w:t>理。院长由委员会推出，每一研究所各有所长，亦由委员会选定。每所另设一</w:t>
      </w:r>
      <w:r>
        <w:rPr>
          <w:rFonts w:ascii="SimSun" w:hAnsi="SimSun" w:eastAsia="SimSun" w:cs="SimSun"/>
          <w:sz w:val="25"/>
          <w:szCs w:val="25"/>
        </w:rPr>
        <w:t xml:space="preserve"> </w:t>
      </w:r>
      <w:r>
        <w:rPr>
          <w:rFonts w:ascii="SimSun" w:hAnsi="SimSun" w:eastAsia="SimSun" w:cs="SimSun"/>
          <w:sz w:val="25"/>
          <w:szCs w:val="25"/>
          <w:spacing w:val="18"/>
        </w:rPr>
        <w:t>干事，负责日常事务。各所的研究内容以及聘请研究员，均由所长主持。工商</w:t>
      </w:r>
      <w:r>
        <w:rPr>
          <w:rFonts w:ascii="SimSun" w:hAnsi="SimSun" w:eastAsia="SimSun" w:cs="SimSun"/>
          <w:sz w:val="25"/>
          <w:szCs w:val="25"/>
          <w:spacing w:val="3"/>
        </w:rPr>
        <w:t xml:space="preserve"> </w:t>
      </w:r>
      <w:r>
        <w:rPr>
          <w:rFonts w:ascii="SimSun" w:hAnsi="SimSun" w:eastAsia="SimSun" w:cs="SimSun"/>
          <w:sz w:val="25"/>
          <w:szCs w:val="25"/>
          <w:spacing w:val="18"/>
        </w:rPr>
        <w:t>业家只能提出请求，而不能强迫，教育部与委员会亦不能干涉。</w:t>
      </w:r>
    </w:p>
    <w:p>
      <w:pPr>
        <w:ind w:left="479" w:right="30" w:firstLine="550"/>
        <w:spacing w:before="65" w:line="396" w:lineRule="auto"/>
        <w:rPr>
          <w:rFonts w:ascii="SimSun" w:hAnsi="SimSun" w:eastAsia="SimSun" w:cs="SimSun"/>
          <w:sz w:val="25"/>
          <w:szCs w:val="25"/>
        </w:rPr>
      </w:pPr>
      <w:r>
        <w:rPr>
          <w:rFonts w:ascii="SimSun" w:hAnsi="SimSun" w:eastAsia="SimSun" w:cs="SimSun"/>
          <w:sz w:val="25"/>
          <w:szCs w:val="25"/>
          <w:spacing w:val="25"/>
        </w:rPr>
        <w:t>他还拜访了一些世界著名的科学家，邀请他们在适当的时候来华讲</w:t>
      </w:r>
      <w:r>
        <w:rPr>
          <w:rFonts w:ascii="SimSun" w:hAnsi="SimSun" w:eastAsia="SimSun" w:cs="SimSun"/>
          <w:sz w:val="25"/>
          <w:szCs w:val="25"/>
          <w:spacing w:val="24"/>
        </w:rPr>
        <w:t>学。</w:t>
      </w:r>
      <w:r>
        <w:rPr>
          <w:rFonts w:ascii="SimSun" w:hAnsi="SimSun" w:eastAsia="SimSun" w:cs="SimSun"/>
          <w:sz w:val="25"/>
          <w:szCs w:val="25"/>
        </w:rPr>
        <w:t xml:space="preserve"> </w:t>
      </w:r>
      <w:r>
        <w:rPr>
          <w:rFonts w:ascii="SimSun" w:hAnsi="SimSun" w:eastAsia="SimSun" w:cs="SimSun"/>
          <w:sz w:val="25"/>
          <w:szCs w:val="25"/>
          <w:spacing w:val="17"/>
        </w:rPr>
        <w:t>如3月8日，他偕同李圣章访问居里夫人的镭锭研究所，感到居里夫人“朴质诚 </w:t>
      </w:r>
      <w:r>
        <w:rPr>
          <w:rFonts w:ascii="SimSun" w:hAnsi="SimSun" w:eastAsia="SimSun" w:cs="SimSun"/>
          <w:sz w:val="25"/>
          <w:szCs w:val="25"/>
          <w:spacing w:val="16"/>
        </w:rPr>
        <w:t>恳”。居里夫人称：中国不可无实验镭锭之所，如在北京建设，则较为清静，</w:t>
      </w:r>
      <w:r>
        <w:rPr>
          <w:rFonts w:ascii="SimSun" w:hAnsi="SimSun" w:eastAsia="SimSun" w:cs="SimSun"/>
          <w:sz w:val="25"/>
          <w:szCs w:val="25"/>
          <w:spacing w:val="10"/>
        </w:rPr>
        <w:t xml:space="preserve"> </w:t>
      </w:r>
      <w:r>
        <w:rPr>
          <w:rFonts w:ascii="SimSun" w:hAnsi="SimSun" w:eastAsia="SimSun" w:cs="SimSun"/>
          <w:sz w:val="25"/>
          <w:szCs w:val="25"/>
          <w:spacing w:val="26"/>
        </w:rPr>
        <w:t>不似巴黎之嘈杂而多尘烟。蔡元培邀请她访问中国，她表示今年暑假没有时</w:t>
      </w:r>
      <w:r>
        <w:rPr>
          <w:rFonts w:ascii="SimSun" w:hAnsi="SimSun" w:eastAsia="SimSun" w:cs="SimSun"/>
          <w:sz w:val="25"/>
          <w:szCs w:val="25"/>
          <w:spacing w:val="5"/>
        </w:rPr>
        <w:t xml:space="preserve"> </w:t>
      </w:r>
      <w:r>
        <w:rPr>
          <w:rFonts w:ascii="SimSun" w:hAnsi="SimSun" w:eastAsia="SimSun" w:cs="SimSun"/>
          <w:sz w:val="25"/>
          <w:szCs w:val="25"/>
          <w:spacing w:val="21"/>
        </w:rPr>
        <w:t>间，但以后可以考虑。3月16日，蔡元培又同夏元琛、林志钧一同访问爱因斯</w:t>
      </w:r>
      <w:r>
        <w:rPr>
          <w:rFonts w:ascii="SimSun" w:hAnsi="SimSun" w:eastAsia="SimSun" w:cs="SimSun"/>
          <w:sz w:val="25"/>
          <w:szCs w:val="25"/>
        </w:rPr>
        <w:t xml:space="preserve"> </w:t>
      </w:r>
      <w:r>
        <w:rPr>
          <w:rFonts w:ascii="SimSun" w:hAnsi="SimSun" w:eastAsia="SimSun" w:cs="SimSun"/>
          <w:sz w:val="25"/>
          <w:szCs w:val="25"/>
          <w:spacing w:val="18"/>
        </w:rPr>
        <w:t>坦。爱因斯坦表示愿意访问中国，“但需稍迟”。后来的事实表明，爱</w:t>
      </w:r>
      <w:r>
        <w:rPr>
          <w:rFonts w:ascii="SimSun" w:hAnsi="SimSun" w:eastAsia="SimSun" w:cs="SimSun"/>
          <w:sz w:val="25"/>
          <w:szCs w:val="25"/>
          <w:spacing w:val="17"/>
        </w:rPr>
        <w:t>因斯坦</w:t>
      </w:r>
      <w:r>
        <w:rPr>
          <w:rFonts w:ascii="SimSun" w:hAnsi="SimSun" w:eastAsia="SimSun" w:cs="SimSun"/>
          <w:sz w:val="25"/>
          <w:szCs w:val="25"/>
        </w:rPr>
        <w:t xml:space="preserve"> </w:t>
      </w:r>
      <w:r>
        <w:rPr>
          <w:rFonts w:ascii="SimSun" w:hAnsi="SimSun" w:eastAsia="SimSun" w:cs="SimSun"/>
          <w:sz w:val="25"/>
          <w:szCs w:val="25"/>
          <w:spacing w:val="13"/>
        </w:rPr>
        <w:t>的表态是认真的。1922年5月，他明确</w:t>
      </w:r>
      <w:r>
        <w:rPr>
          <w:rFonts w:ascii="SimSun" w:hAnsi="SimSun" w:eastAsia="SimSun" w:cs="SimSun"/>
          <w:sz w:val="25"/>
          <w:szCs w:val="25"/>
          <w:spacing w:val="12"/>
        </w:rPr>
        <w:t>表示：在访问日本后，于1922年冬到北京</w:t>
      </w:r>
      <w:r>
        <w:rPr>
          <w:rFonts w:ascii="SimSun" w:hAnsi="SimSun" w:eastAsia="SimSun" w:cs="SimSun"/>
          <w:sz w:val="25"/>
          <w:szCs w:val="25"/>
        </w:rPr>
        <w:t xml:space="preserve"> </w:t>
      </w:r>
      <w:r>
        <w:rPr>
          <w:rFonts w:ascii="SimSun" w:hAnsi="SimSun" w:eastAsia="SimSun" w:cs="SimSun"/>
          <w:sz w:val="25"/>
          <w:szCs w:val="25"/>
          <w:spacing w:val="18"/>
        </w:rPr>
        <w:t>大学讲学，为期两周。北京大学为迎接爱因斯坦来访，</w:t>
      </w:r>
      <w:r>
        <w:rPr>
          <w:rFonts w:ascii="SimSun" w:hAnsi="SimSun" w:eastAsia="SimSun" w:cs="SimSun"/>
          <w:sz w:val="25"/>
          <w:szCs w:val="25"/>
          <w:spacing w:val="17"/>
        </w:rPr>
        <w:t>做了精心准备，举办了</w:t>
      </w:r>
      <w:r>
        <w:rPr>
          <w:rFonts w:ascii="SimSun" w:hAnsi="SimSun" w:eastAsia="SimSun" w:cs="SimSun"/>
          <w:sz w:val="25"/>
          <w:szCs w:val="25"/>
        </w:rPr>
        <w:t xml:space="preserve"> </w:t>
      </w:r>
      <w:r>
        <w:rPr>
          <w:rFonts w:ascii="SimSun" w:hAnsi="SimSun" w:eastAsia="SimSun" w:cs="SimSun"/>
          <w:sz w:val="25"/>
          <w:szCs w:val="25"/>
          <w:spacing w:val="13"/>
        </w:rPr>
        <w:t>爱因斯坦学说系列公开讲演。其题目、讲演者、日期、时间、</w:t>
      </w:r>
      <w:r>
        <w:rPr>
          <w:rFonts w:ascii="SimSun" w:hAnsi="SimSun" w:eastAsia="SimSun" w:cs="SimSun"/>
          <w:sz w:val="25"/>
          <w:szCs w:val="25"/>
          <w:spacing w:val="12"/>
        </w:rPr>
        <w:t>地点如下表：</w:t>
      </w:r>
    </w:p>
    <w:p>
      <w:pPr>
        <w:spacing w:before="190"/>
        <w:rPr/>
      </w:pPr>
      <w:r/>
    </w:p>
    <w:tbl>
      <w:tblPr>
        <w:tblStyle w:val="TableNormal"/>
        <w:tblW w:w="9129" w:type="dxa"/>
        <w:tblInd w:w="48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281"/>
        <w:gridCol w:w="1158"/>
        <w:gridCol w:w="1329"/>
        <w:gridCol w:w="1278"/>
        <w:gridCol w:w="2083"/>
      </w:tblGrid>
      <w:tr>
        <w:trPr>
          <w:trHeight w:val="763" w:hRule="atLeast"/>
        </w:trPr>
        <w:tc>
          <w:tcPr>
            <w:shd w:val="clear" w:fill="D0D0D0"/>
            <w:tcW w:w="3281" w:type="dxa"/>
            <w:vAlign w:val="top"/>
          </w:tcPr>
          <w:p>
            <w:pPr>
              <w:pStyle w:val="TableText"/>
              <w:ind w:left="1204"/>
              <w:spacing w:before="259" w:line="221" w:lineRule="auto"/>
              <w:rPr>
                <w:sz w:val="26"/>
                <w:szCs w:val="26"/>
              </w:rPr>
            </w:pPr>
            <w:r>
              <w:rPr>
                <w:sz w:val="26"/>
                <w:szCs w:val="26"/>
                <w:spacing w:val="-6"/>
              </w:rPr>
              <w:t>题</w:t>
            </w:r>
            <w:r>
              <w:rPr>
                <w:sz w:val="26"/>
                <w:szCs w:val="26"/>
                <w:spacing w:val="60"/>
              </w:rPr>
              <w:t xml:space="preserve">  </w:t>
            </w:r>
            <w:r>
              <w:rPr>
                <w:sz w:val="26"/>
                <w:szCs w:val="26"/>
                <w:spacing w:val="-6"/>
              </w:rPr>
              <w:t>目</w:t>
            </w:r>
          </w:p>
        </w:tc>
        <w:tc>
          <w:tcPr>
            <w:shd w:val="clear" w:fill="D4D4D4"/>
            <w:tcW w:w="1158" w:type="dxa"/>
            <w:vAlign w:val="top"/>
          </w:tcPr>
          <w:p>
            <w:pPr>
              <w:pStyle w:val="TableText"/>
              <w:ind w:left="183"/>
              <w:spacing w:before="255" w:line="219" w:lineRule="auto"/>
              <w:rPr>
                <w:sz w:val="26"/>
                <w:szCs w:val="26"/>
              </w:rPr>
            </w:pPr>
            <w:r>
              <w:rPr>
                <w:sz w:val="26"/>
                <w:szCs w:val="26"/>
                <w:spacing w:val="4"/>
              </w:rPr>
              <w:t>演讲者</w:t>
            </w:r>
          </w:p>
        </w:tc>
        <w:tc>
          <w:tcPr>
            <w:shd w:val="clear" w:fill="D8D8D8"/>
            <w:tcW w:w="1329" w:type="dxa"/>
            <w:vAlign w:val="top"/>
          </w:tcPr>
          <w:p>
            <w:pPr>
              <w:pStyle w:val="TableText"/>
              <w:ind w:left="265"/>
              <w:spacing w:before="256" w:line="220" w:lineRule="auto"/>
              <w:rPr>
                <w:sz w:val="26"/>
                <w:szCs w:val="26"/>
              </w:rPr>
            </w:pPr>
            <w:r>
              <w:rPr>
                <w:sz w:val="26"/>
                <w:szCs w:val="26"/>
                <w:spacing w:val="-28"/>
              </w:rPr>
              <w:t>日</w:t>
            </w:r>
            <w:r>
              <w:rPr>
                <w:sz w:val="26"/>
                <w:szCs w:val="26"/>
                <w:spacing w:val="42"/>
              </w:rPr>
              <w:t xml:space="preserve">  </w:t>
            </w:r>
            <w:r>
              <w:rPr>
                <w:sz w:val="26"/>
                <w:szCs w:val="26"/>
                <w:spacing w:val="-28"/>
              </w:rPr>
              <w:t>期</w:t>
            </w:r>
          </w:p>
        </w:tc>
        <w:tc>
          <w:tcPr>
            <w:shd w:val="clear" w:fill="D0D0D0"/>
            <w:tcW w:w="1278" w:type="dxa"/>
            <w:vAlign w:val="top"/>
          </w:tcPr>
          <w:p>
            <w:pPr>
              <w:pStyle w:val="TableText"/>
              <w:ind w:left="237"/>
              <w:spacing w:before="259" w:line="221" w:lineRule="auto"/>
              <w:rPr>
                <w:sz w:val="26"/>
                <w:szCs w:val="26"/>
              </w:rPr>
            </w:pPr>
            <w:r>
              <w:rPr>
                <w:sz w:val="26"/>
                <w:szCs w:val="26"/>
                <w:spacing w:val="-12"/>
              </w:rPr>
              <w:t>时</w:t>
            </w:r>
            <w:r>
              <w:rPr>
                <w:sz w:val="26"/>
                <w:szCs w:val="26"/>
                <w:spacing w:val="39"/>
              </w:rPr>
              <w:t xml:space="preserve">  </w:t>
            </w:r>
            <w:r>
              <w:rPr>
                <w:sz w:val="26"/>
                <w:szCs w:val="26"/>
                <w:spacing w:val="-12"/>
              </w:rPr>
              <w:t>间</w:t>
            </w:r>
          </w:p>
        </w:tc>
        <w:tc>
          <w:tcPr>
            <w:shd w:val="clear" w:fill="D0D0D0"/>
            <w:tcW w:w="2083" w:type="dxa"/>
            <w:vAlign w:val="top"/>
          </w:tcPr>
          <w:p>
            <w:pPr>
              <w:pStyle w:val="TableText"/>
              <w:ind w:left="648"/>
              <w:spacing w:before="261" w:line="224" w:lineRule="auto"/>
              <w:rPr>
                <w:sz w:val="26"/>
                <w:szCs w:val="26"/>
              </w:rPr>
            </w:pPr>
            <w:r>
              <w:rPr>
                <w:sz w:val="26"/>
                <w:szCs w:val="26"/>
                <w:spacing w:val="-6"/>
              </w:rPr>
              <w:t>地</w:t>
            </w:r>
            <w:r>
              <w:rPr>
                <w:sz w:val="26"/>
                <w:szCs w:val="26"/>
                <w:spacing w:val="28"/>
              </w:rPr>
              <w:t xml:space="preserve">  </w:t>
            </w:r>
            <w:r>
              <w:rPr>
                <w:sz w:val="26"/>
                <w:szCs w:val="26"/>
                <w:spacing w:val="-6"/>
              </w:rPr>
              <w:t>点</w:t>
            </w:r>
          </w:p>
        </w:tc>
      </w:tr>
      <w:tr>
        <w:trPr>
          <w:trHeight w:val="958" w:hRule="atLeast"/>
        </w:trPr>
        <w:tc>
          <w:tcPr>
            <w:shd w:val="clear" w:fill="C4C4C4"/>
            <w:tcW w:w="3281" w:type="dxa"/>
            <w:vAlign w:val="top"/>
          </w:tcPr>
          <w:p>
            <w:pPr>
              <w:spacing w:line="266" w:lineRule="auto"/>
              <w:rPr>
                <w:rFonts w:ascii="Arial"/>
                <w:sz w:val="21"/>
              </w:rPr>
            </w:pPr>
            <w:r/>
          </w:p>
          <w:p>
            <w:pPr>
              <w:pStyle w:val="TableText"/>
              <w:ind w:left="154"/>
              <w:spacing w:before="85" w:line="219" w:lineRule="auto"/>
              <w:rPr>
                <w:sz w:val="26"/>
                <w:szCs w:val="26"/>
              </w:rPr>
            </w:pPr>
            <w:r>
              <w:rPr>
                <w:sz w:val="26"/>
                <w:szCs w:val="26"/>
                <w:spacing w:val="1"/>
              </w:rPr>
              <w:t>(1)爱因斯坦以前之力学</w:t>
            </w:r>
          </w:p>
        </w:tc>
        <w:tc>
          <w:tcPr>
            <w:shd w:val="clear" w:fill="CCCCCC"/>
            <w:tcW w:w="1158" w:type="dxa"/>
            <w:vAlign w:val="top"/>
          </w:tcPr>
          <w:p>
            <w:pPr>
              <w:spacing w:line="264" w:lineRule="auto"/>
              <w:rPr>
                <w:rFonts w:ascii="Arial"/>
                <w:sz w:val="21"/>
              </w:rPr>
            </w:pPr>
            <w:r/>
          </w:p>
          <w:p>
            <w:pPr>
              <w:pStyle w:val="TableText"/>
              <w:ind w:left="183"/>
              <w:spacing w:before="85" w:line="219" w:lineRule="auto"/>
              <w:rPr>
                <w:sz w:val="26"/>
                <w:szCs w:val="26"/>
              </w:rPr>
            </w:pPr>
            <w:r>
              <w:rPr>
                <w:sz w:val="26"/>
                <w:szCs w:val="26"/>
                <w:spacing w:val="4"/>
              </w:rPr>
              <w:t>丁巽甫</w:t>
            </w:r>
          </w:p>
        </w:tc>
        <w:tc>
          <w:tcPr>
            <w:shd w:val="clear" w:fill="CCCCCC"/>
            <w:tcW w:w="1329" w:type="dxa"/>
            <w:vAlign w:val="top"/>
          </w:tcPr>
          <w:p>
            <w:pPr>
              <w:spacing w:line="266" w:lineRule="auto"/>
              <w:rPr>
                <w:rFonts w:ascii="Arial"/>
                <w:sz w:val="21"/>
              </w:rPr>
            </w:pPr>
            <w:r/>
          </w:p>
          <w:p>
            <w:pPr>
              <w:pStyle w:val="TableText"/>
              <w:ind w:left="135"/>
              <w:spacing w:before="85" w:line="219" w:lineRule="auto"/>
              <w:rPr>
                <w:sz w:val="26"/>
                <w:szCs w:val="26"/>
              </w:rPr>
            </w:pPr>
            <w:r>
              <w:rPr>
                <w:sz w:val="26"/>
                <w:szCs w:val="26"/>
                <w:spacing w:val="7"/>
              </w:rPr>
              <w:t>11月24日</w:t>
            </w:r>
          </w:p>
        </w:tc>
        <w:tc>
          <w:tcPr>
            <w:shd w:val="clear" w:fill="CBCBCB"/>
            <w:tcW w:w="1278" w:type="dxa"/>
            <w:vAlign w:val="top"/>
          </w:tcPr>
          <w:p>
            <w:pPr>
              <w:spacing w:line="267" w:lineRule="auto"/>
              <w:rPr>
                <w:rFonts w:ascii="Arial"/>
                <w:sz w:val="21"/>
              </w:rPr>
            </w:pPr>
            <w:r/>
          </w:p>
          <w:p>
            <w:pPr>
              <w:pStyle w:val="TableText"/>
              <w:ind w:left="56"/>
              <w:spacing w:before="84" w:line="220" w:lineRule="auto"/>
              <w:rPr>
                <w:sz w:val="26"/>
                <w:szCs w:val="26"/>
              </w:rPr>
            </w:pPr>
            <w:r>
              <w:rPr>
                <w:sz w:val="26"/>
                <w:szCs w:val="26"/>
                <w:spacing w:val="3"/>
              </w:rPr>
              <w:t>下午8时</w:t>
            </w:r>
          </w:p>
        </w:tc>
        <w:tc>
          <w:tcPr>
            <w:shd w:val="clear" w:fill="CBCBCB"/>
            <w:tcW w:w="2083" w:type="dxa"/>
            <w:vAlign w:val="top"/>
          </w:tcPr>
          <w:p>
            <w:pPr>
              <w:pStyle w:val="TableText"/>
              <w:ind w:left="518" w:right="239" w:hanging="259"/>
              <w:spacing w:before="203" w:line="242" w:lineRule="auto"/>
              <w:rPr>
                <w:sz w:val="26"/>
                <w:szCs w:val="26"/>
              </w:rPr>
            </w:pPr>
            <w:r>
              <w:rPr>
                <w:sz w:val="26"/>
                <w:szCs w:val="26"/>
                <w:spacing w:val="2"/>
              </w:rPr>
              <w:t>北京大学第二</w:t>
            </w:r>
            <w:r>
              <w:rPr>
                <w:sz w:val="26"/>
                <w:szCs w:val="26"/>
                <w:spacing w:val="1"/>
              </w:rPr>
              <w:t xml:space="preserve"> </w:t>
            </w:r>
            <w:r>
              <w:rPr>
                <w:sz w:val="26"/>
                <w:szCs w:val="26"/>
                <w:spacing w:val="3"/>
              </w:rPr>
              <w:t>院大讲堂</w:t>
            </w:r>
          </w:p>
        </w:tc>
      </w:tr>
      <w:tr>
        <w:trPr>
          <w:trHeight w:val="668" w:hRule="atLeast"/>
        </w:trPr>
        <w:tc>
          <w:tcPr>
            <w:shd w:val="clear" w:fill="C8C8C8"/>
            <w:tcW w:w="3281" w:type="dxa"/>
            <w:vAlign w:val="top"/>
          </w:tcPr>
          <w:p>
            <w:pPr>
              <w:pStyle w:val="TableText"/>
              <w:ind w:left="154"/>
              <w:spacing w:before="215" w:line="220" w:lineRule="auto"/>
              <w:rPr>
                <w:sz w:val="26"/>
                <w:szCs w:val="26"/>
              </w:rPr>
            </w:pPr>
            <w:r>
              <w:rPr>
                <w:sz w:val="26"/>
                <w:szCs w:val="26"/>
                <w:spacing w:val="1"/>
              </w:rPr>
              <w:t>(2)相对各论</w:t>
            </w:r>
          </w:p>
        </w:tc>
        <w:tc>
          <w:tcPr>
            <w:shd w:val="clear" w:fill="CCCCCC"/>
            <w:tcW w:w="1158" w:type="dxa"/>
            <w:vAlign w:val="top"/>
          </w:tcPr>
          <w:p>
            <w:pPr>
              <w:pStyle w:val="TableText"/>
              <w:ind w:left="183"/>
              <w:spacing w:before="215" w:line="220" w:lineRule="auto"/>
              <w:rPr>
                <w:sz w:val="26"/>
                <w:szCs w:val="26"/>
              </w:rPr>
            </w:pPr>
            <w:r>
              <w:rPr>
                <w:sz w:val="26"/>
                <w:szCs w:val="26"/>
                <w:spacing w:val="4"/>
              </w:rPr>
              <w:t>何吟莒</w:t>
            </w:r>
          </w:p>
        </w:tc>
        <w:tc>
          <w:tcPr>
            <w:shd w:val="clear" w:fill="CFCFCF"/>
            <w:tcW w:w="1329" w:type="dxa"/>
            <w:vAlign w:val="top"/>
          </w:tcPr>
          <w:p>
            <w:pPr>
              <w:pStyle w:val="TableText"/>
              <w:ind w:left="135"/>
              <w:spacing w:before="214" w:line="219" w:lineRule="auto"/>
              <w:rPr>
                <w:sz w:val="26"/>
                <w:szCs w:val="26"/>
              </w:rPr>
            </w:pPr>
            <w:r>
              <w:rPr>
                <w:sz w:val="26"/>
                <w:szCs w:val="26"/>
                <w:spacing w:val="7"/>
              </w:rPr>
              <w:t>11月25日</w:t>
            </w:r>
          </w:p>
        </w:tc>
        <w:tc>
          <w:tcPr>
            <w:shd w:val="clear" w:fill="C8C8C8"/>
            <w:tcW w:w="1278" w:type="dxa"/>
            <w:vAlign w:val="top"/>
          </w:tcPr>
          <w:p>
            <w:pPr>
              <w:pStyle w:val="TableText"/>
              <w:ind w:left="56"/>
              <w:spacing w:before="215" w:line="220" w:lineRule="auto"/>
              <w:rPr>
                <w:sz w:val="26"/>
                <w:szCs w:val="26"/>
              </w:rPr>
            </w:pPr>
            <w:r>
              <w:rPr>
                <w:sz w:val="26"/>
                <w:szCs w:val="26"/>
                <w:spacing w:val="3"/>
              </w:rPr>
              <w:t>下午8时</w:t>
            </w:r>
          </w:p>
        </w:tc>
        <w:tc>
          <w:tcPr>
            <w:shd w:val="clear" w:fill="CCCCCC"/>
            <w:tcW w:w="2083" w:type="dxa"/>
            <w:vAlign w:val="top"/>
          </w:tcPr>
          <w:p>
            <w:pPr>
              <w:pStyle w:val="TableText"/>
              <w:ind w:left="778"/>
              <w:spacing w:before="218" w:line="221" w:lineRule="auto"/>
              <w:rPr>
                <w:sz w:val="26"/>
                <w:szCs w:val="26"/>
              </w:rPr>
            </w:pPr>
            <w:r>
              <w:rPr>
                <w:sz w:val="26"/>
                <w:szCs w:val="26"/>
                <w:spacing w:val="5"/>
              </w:rPr>
              <w:t>同上</w:t>
            </w:r>
          </w:p>
        </w:tc>
      </w:tr>
      <w:tr>
        <w:trPr>
          <w:trHeight w:val="668" w:hRule="atLeast"/>
        </w:trPr>
        <w:tc>
          <w:tcPr>
            <w:shd w:val="clear" w:fill="C8C8C8"/>
            <w:tcW w:w="3281" w:type="dxa"/>
            <w:vAlign w:val="top"/>
          </w:tcPr>
          <w:p>
            <w:pPr>
              <w:pStyle w:val="TableText"/>
              <w:ind w:left="154"/>
              <w:spacing w:before="217" w:line="220" w:lineRule="auto"/>
              <w:rPr>
                <w:sz w:val="26"/>
                <w:szCs w:val="26"/>
              </w:rPr>
            </w:pPr>
            <w:r>
              <w:rPr>
                <w:sz w:val="26"/>
                <w:szCs w:val="26"/>
                <w:spacing w:val="2"/>
              </w:rPr>
              <w:t>(3)旧观念之时间及空间</w:t>
            </w:r>
          </w:p>
        </w:tc>
        <w:tc>
          <w:tcPr>
            <w:shd w:val="clear" w:fill="CFCFCF"/>
            <w:tcW w:w="1158" w:type="dxa"/>
            <w:vAlign w:val="top"/>
          </w:tcPr>
          <w:p>
            <w:pPr>
              <w:pStyle w:val="TableText"/>
              <w:ind w:left="183"/>
              <w:spacing w:before="216" w:line="219" w:lineRule="auto"/>
              <w:rPr>
                <w:sz w:val="26"/>
                <w:szCs w:val="26"/>
              </w:rPr>
            </w:pPr>
            <w:r>
              <w:rPr>
                <w:sz w:val="26"/>
                <w:szCs w:val="26"/>
                <w:spacing w:val="3"/>
              </w:rPr>
              <w:t>高叔钦</w:t>
            </w:r>
          </w:p>
        </w:tc>
        <w:tc>
          <w:tcPr>
            <w:shd w:val="clear" w:fill="D3D3D3"/>
            <w:tcW w:w="1329" w:type="dxa"/>
            <w:vAlign w:val="top"/>
          </w:tcPr>
          <w:p>
            <w:pPr>
              <w:pStyle w:val="TableText"/>
              <w:ind w:left="135"/>
              <w:spacing w:before="216" w:line="219" w:lineRule="auto"/>
              <w:rPr>
                <w:sz w:val="26"/>
                <w:szCs w:val="26"/>
              </w:rPr>
            </w:pPr>
            <w:r>
              <w:rPr>
                <w:sz w:val="26"/>
                <w:szCs w:val="26"/>
                <w:spacing w:val="7"/>
              </w:rPr>
              <w:t>11月29日</w:t>
            </w:r>
          </w:p>
        </w:tc>
        <w:tc>
          <w:tcPr>
            <w:shd w:val="clear" w:fill="D0D0D0"/>
            <w:tcW w:w="1278" w:type="dxa"/>
            <w:vAlign w:val="top"/>
          </w:tcPr>
          <w:p>
            <w:pPr>
              <w:pStyle w:val="TableText"/>
              <w:ind w:left="56"/>
              <w:spacing w:before="217" w:line="220" w:lineRule="auto"/>
              <w:rPr>
                <w:sz w:val="26"/>
                <w:szCs w:val="26"/>
              </w:rPr>
            </w:pPr>
            <w:r>
              <w:rPr>
                <w:sz w:val="26"/>
                <w:szCs w:val="26"/>
                <w:spacing w:val="3"/>
              </w:rPr>
              <w:t>下午8时</w:t>
            </w:r>
          </w:p>
        </w:tc>
        <w:tc>
          <w:tcPr>
            <w:shd w:val="clear" w:fill="D0D0D0"/>
            <w:tcW w:w="2083" w:type="dxa"/>
            <w:vAlign w:val="top"/>
          </w:tcPr>
          <w:p>
            <w:pPr>
              <w:pStyle w:val="TableText"/>
              <w:ind w:left="778"/>
              <w:spacing w:before="220" w:line="221" w:lineRule="auto"/>
              <w:rPr>
                <w:sz w:val="26"/>
                <w:szCs w:val="26"/>
              </w:rPr>
            </w:pPr>
            <w:r>
              <w:rPr>
                <w:sz w:val="26"/>
                <w:szCs w:val="26"/>
                <w:spacing w:val="5"/>
              </w:rPr>
              <w:t>同上</w:t>
            </w:r>
          </w:p>
        </w:tc>
      </w:tr>
      <w:tr>
        <w:trPr>
          <w:trHeight w:val="982" w:hRule="atLeast"/>
        </w:trPr>
        <w:tc>
          <w:tcPr>
            <w:shd w:val="clear" w:fill="D0D0D0"/>
            <w:tcW w:w="3281" w:type="dxa"/>
            <w:vAlign w:val="top"/>
          </w:tcPr>
          <w:p>
            <w:pPr>
              <w:pStyle w:val="TableText"/>
              <w:ind w:left="604" w:right="893" w:hanging="450"/>
              <w:spacing w:before="228" w:line="231" w:lineRule="auto"/>
              <w:rPr>
                <w:sz w:val="26"/>
                <w:szCs w:val="26"/>
              </w:rPr>
            </w:pPr>
            <w:r>
              <w:rPr>
                <w:sz w:val="26"/>
                <w:szCs w:val="26"/>
                <w:spacing w:val="1"/>
              </w:rPr>
              <w:t>(4)爱因斯坦之生平 </w:t>
            </w:r>
            <w:r>
              <w:rPr>
                <w:sz w:val="26"/>
                <w:szCs w:val="26"/>
                <w:spacing w:val="2"/>
              </w:rPr>
              <w:t>及其学说</w:t>
            </w:r>
          </w:p>
        </w:tc>
        <w:tc>
          <w:tcPr>
            <w:shd w:val="clear" w:fill="D4D4D4"/>
            <w:tcW w:w="1158" w:type="dxa"/>
            <w:vAlign w:val="top"/>
          </w:tcPr>
          <w:p>
            <w:pPr>
              <w:spacing w:line="283" w:lineRule="auto"/>
              <w:rPr>
                <w:rFonts w:ascii="Arial"/>
                <w:sz w:val="21"/>
              </w:rPr>
            </w:pPr>
            <w:r/>
          </w:p>
          <w:p>
            <w:pPr>
              <w:pStyle w:val="TableText"/>
              <w:ind w:left="183"/>
              <w:spacing w:before="84" w:line="220" w:lineRule="auto"/>
              <w:rPr>
                <w:sz w:val="26"/>
                <w:szCs w:val="26"/>
              </w:rPr>
            </w:pPr>
            <w:r>
              <w:rPr>
                <w:sz w:val="26"/>
                <w:szCs w:val="26"/>
                <w:spacing w:val="6"/>
              </w:rPr>
              <w:t>夏浮筠</w:t>
            </w:r>
          </w:p>
        </w:tc>
        <w:tc>
          <w:tcPr>
            <w:shd w:val="clear" w:fill="D4D4D4"/>
            <w:tcW w:w="1329" w:type="dxa"/>
            <w:vAlign w:val="top"/>
          </w:tcPr>
          <w:p>
            <w:pPr>
              <w:spacing w:line="282" w:lineRule="auto"/>
              <w:rPr>
                <w:rFonts w:ascii="Arial"/>
                <w:sz w:val="21"/>
              </w:rPr>
            </w:pPr>
            <w:r/>
          </w:p>
          <w:p>
            <w:pPr>
              <w:pStyle w:val="TableText"/>
              <w:ind w:left="206"/>
              <w:spacing w:before="85" w:line="219" w:lineRule="auto"/>
              <w:rPr>
                <w:sz w:val="26"/>
                <w:szCs w:val="26"/>
              </w:rPr>
            </w:pPr>
            <w:r>
              <w:rPr>
                <w:sz w:val="26"/>
                <w:szCs w:val="26"/>
                <w:spacing w:val="9"/>
              </w:rPr>
              <w:t>12月2日</w:t>
            </w:r>
          </w:p>
        </w:tc>
        <w:tc>
          <w:tcPr>
            <w:shd w:val="clear" w:fill="D4D4D4"/>
            <w:tcW w:w="1278" w:type="dxa"/>
            <w:vAlign w:val="top"/>
          </w:tcPr>
          <w:p>
            <w:pPr>
              <w:spacing w:line="283" w:lineRule="auto"/>
              <w:rPr>
                <w:rFonts w:ascii="Arial"/>
                <w:sz w:val="21"/>
              </w:rPr>
            </w:pPr>
            <w:r/>
          </w:p>
          <w:p>
            <w:pPr>
              <w:pStyle w:val="TableText"/>
              <w:ind w:left="56"/>
              <w:spacing w:before="84" w:line="220" w:lineRule="auto"/>
              <w:rPr>
                <w:sz w:val="26"/>
                <w:szCs w:val="26"/>
              </w:rPr>
            </w:pPr>
            <w:r>
              <w:rPr>
                <w:sz w:val="26"/>
                <w:szCs w:val="26"/>
                <w:spacing w:val="3"/>
              </w:rPr>
              <w:t>下午8时</w:t>
            </w:r>
          </w:p>
        </w:tc>
        <w:tc>
          <w:tcPr>
            <w:shd w:val="clear" w:fill="D0D0D0"/>
            <w:tcW w:w="2083" w:type="dxa"/>
            <w:vAlign w:val="top"/>
          </w:tcPr>
          <w:p>
            <w:pPr>
              <w:spacing w:line="285" w:lineRule="auto"/>
              <w:rPr>
                <w:rFonts w:ascii="Arial"/>
                <w:sz w:val="21"/>
              </w:rPr>
            </w:pPr>
            <w:r/>
          </w:p>
          <w:p>
            <w:pPr>
              <w:pStyle w:val="TableText"/>
              <w:ind w:left="778"/>
              <w:spacing w:before="85" w:line="221" w:lineRule="auto"/>
              <w:rPr>
                <w:sz w:val="26"/>
                <w:szCs w:val="26"/>
              </w:rPr>
            </w:pPr>
            <w:r>
              <w:rPr>
                <w:sz w:val="26"/>
                <w:szCs w:val="26"/>
                <w:spacing w:val="5"/>
              </w:rPr>
              <w:t>同上</w:t>
            </w:r>
          </w:p>
        </w:tc>
      </w:tr>
    </w:tbl>
    <w:p>
      <w:pPr>
        <w:pStyle w:val="BodyText"/>
        <w:rPr/>
      </w:pPr>
      <w:r/>
    </w:p>
    <w:p>
      <w:pPr>
        <w:sectPr>
          <w:pgSz w:w="11910" w:h="16840"/>
          <w:pgMar w:top="400" w:right="1375" w:bottom="400" w:left="910" w:header="0" w:footer="0" w:gutter="0"/>
        </w:sectPr>
        <w:rPr/>
      </w:pPr>
    </w:p>
    <w:p>
      <w:pPr>
        <w:pStyle w:val="BodyText"/>
        <w:spacing w:line="288" w:lineRule="auto"/>
        <w:rPr/>
      </w:pPr>
      <w:r/>
    </w:p>
    <w:p>
      <w:pPr>
        <w:pStyle w:val="BodyText"/>
        <w:spacing w:line="288" w:lineRule="auto"/>
        <w:rPr/>
      </w:pPr>
      <w:r/>
    </w:p>
    <w:p>
      <w:pPr>
        <w:pStyle w:val="BodyText"/>
        <w:spacing w:line="288" w:lineRule="auto"/>
        <w:rPr/>
      </w:pPr>
      <w:r/>
    </w:p>
    <w:p>
      <w:pPr>
        <w:ind w:firstLine="6749"/>
        <w:spacing w:line="500" w:lineRule="exact"/>
        <w:rPr/>
      </w:pPr>
      <w:r>
        <w:rPr>
          <w:position w:val="-9"/>
        </w:rPr>
        <w:drawing>
          <wp:inline distT="0" distB="0" distL="0" distR="0">
            <wp:extent cx="2051044" cy="317486"/>
            <wp:effectExtent l="0" t="0" r="0" b="0"/>
            <wp:docPr id="310" name="IM 310"/>
            <wp:cNvGraphicFramePr/>
            <a:graphic>
              <a:graphicData uri="http://schemas.openxmlformats.org/drawingml/2006/picture">
                <pic:pic>
                  <pic:nvPicPr>
                    <pic:cNvPr id="310" name="IM 310"/>
                    <pic:cNvPicPr/>
                  </pic:nvPicPr>
                  <pic:blipFill>
                    <a:blip r:embed="rId156"/>
                    <a:stretch>
                      <a:fillRect/>
                    </a:stretch>
                  </pic:blipFill>
                  <pic:spPr>
                    <a:xfrm rot="0">
                      <a:off x="0" y="0"/>
                      <a:ext cx="2051044" cy="317486"/>
                    </a:xfrm>
                    <a:prstGeom prst="rect">
                      <a:avLst/>
                    </a:prstGeom>
                  </pic:spPr>
                </pic:pic>
              </a:graphicData>
            </a:graphic>
          </wp:inline>
        </w:drawing>
      </w:r>
    </w:p>
    <w:p>
      <w:pPr>
        <w:spacing w:before="36"/>
        <w:rPr/>
      </w:pPr>
      <w:r/>
    </w:p>
    <w:p>
      <w:pPr>
        <w:spacing w:before="35"/>
        <w:rPr/>
      </w:pPr>
      <w:r/>
    </w:p>
    <w:tbl>
      <w:tblPr>
        <w:tblStyle w:val="TableNormal"/>
        <w:tblW w:w="9139" w:type="dxa"/>
        <w:tblInd w:w="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271"/>
        <w:gridCol w:w="1178"/>
        <w:gridCol w:w="1308"/>
        <w:gridCol w:w="1279"/>
        <w:gridCol w:w="2103"/>
      </w:tblGrid>
      <w:tr>
        <w:trPr>
          <w:trHeight w:val="601" w:hRule="atLeast"/>
        </w:trPr>
        <w:tc>
          <w:tcPr>
            <w:tcW w:w="3271" w:type="dxa"/>
            <w:vAlign w:val="top"/>
          </w:tcPr>
          <w:p>
            <w:pPr>
              <w:pStyle w:val="TableText"/>
              <w:ind w:left="134"/>
              <w:spacing w:before="174" w:line="219" w:lineRule="auto"/>
              <w:rPr>
                <w:sz w:val="27"/>
                <w:szCs w:val="27"/>
              </w:rPr>
            </w:pPr>
            <w:r>
              <w:rPr>
                <w:sz w:val="27"/>
                <w:szCs w:val="27"/>
                <w:spacing w:val="1"/>
              </w:rPr>
              <w:t>(5)非欧几里得的几何</w:t>
            </w:r>
          </w:p>
        </w:tc>
        <w:tc>
          <w:tcPr>
            <w:tcW w:w="1178" w:type="dxa"/>
            <w:vAlign w:val="top"/>
          </w:tcPr>
          <w:p>
            <w:pPr>
              <w:pStyle w:val="TableText"/>
              <w:ind w:left="173"/>
              <w:spacing w:before="176" w:line="219" w:lineRule="auto"/>
              <w:rPr>
                <w:sz w:val="27"/>
                <w:szCs w:val="27"/>
              </w:rPr>
            </w:pPr>
            <w:r>
              <w:rPr>
                <w:sz w:val="27"/>
                <w:szCs w:val="27"/>
                <w:spacing w:val="3"/>
              </w:rPr>
              <w:t>王士枢</w:t>
            </w:r>
          </w:p>
        </w:tc>
        <w:tc>
          <w:tcPr>
            <w:tcW w:w="1308" w:type="dxa"/>
            <w:vAlign w:val="top"/>
          </w:tcPr>
          <w:p>
            <w:pPr>
              <w:pStyle w:val="TableText"/>
              <w:ind w:left="176"/>
              <w:spacing w:before="176" w:line="219" w:lineRule="auto"/>
              <w:rPr>
                <w:sz w:val="27"/>
                <w:szCs w:val="27"/>
              </w:rPr>
            </w:pPr>
            <w:r>
              <w:rPr>
                <w:sz w:val="27"/>
                <w:szCs w:val="27"/>
                <w:spacing w:val="8"/>
              </w:rPr>
              <w:t>12月6日</w:t>
            </w:r>
          </w:p>
        </w:tc>
        <w:tc>
          <w:tcPr>
            <w:tcW w:w="1279" w:type="dxa"/>
            <w:vAlign w:val="top"/>
          </w:tcPr>
          <w:p>
            <w:pPr>
              <w:pStyle w:val="TableText"/>
              <w:ind w:left="87"/>
              <w:spacing w:before="176" w:line="220" w:lineRule="auto"/>
              <w:rPr>
                <w:sz w:val="27"/>
                <w:szCs w:val="27"/>
              </w:rPr>
            </w:pPr>
            <w:r>
              <w:rPr>
                <w:sz w:val="27"/>
                <w:szCs w:val="27"/>
                <w:spacing w:val="5"/>
              </w:rPr>
              <w:t>下午8时</w:t>
            </w:r>
          </w:p>
        </w:tc>
        <w:tc>
          <w:tcPr>
            <w:tcW w:w="2103" w:type="dxa"/>
            <w:vAlign w:val="top"/>
          </w:tcPr>
          <w:p>
            <w:pPr>
              <w:pStyle w:val="TableText"/>
              <w:ind w:left="778"/>
              <w:spacing w:before="179" w:line="221" w:lineRule="auto"/>
              <w:rPr>
                <w:sz w:val="27"/>
                <w:szCs w:val="27"/>
              </w:rPr>
            </w:pPr>
            <w:r>
              <w:rPr>
                <w:sz w:val="27"/>
                <w:szCs w:val="27"/>
                <w:spacing w:val="5"/>
              </w:rPr>
              <w:t>同上</w:t>
            </w:r>
          </w:p>
        </w:tc>
      </w:tr>
      <w:tr>
        <w:trPr>
          <w:trHeight w:val="587" w:hRule="atLeast"/>
        </w:trPr>
        <w:tc>
          <w:tcPr>
            <w:tcW w:w="3271" w:type="dxa"/>
            <w:vAlign w:val="top"/>
          </w:tcPr>
          <w:p>
            <w:pPr>
              <w:pStyle w:val="TableText"/>
              <w:ind w:left="134"/>
              <w:spacing w:before="166" w:line="221" w:lineRule="auto"/>
              <w:rPr>
                <w:sz w:val="27"/>
                <w:szCs w:val="27"/>
              </w:rPr>
            </w:pPr>
            <w:r>
              <w:rPr>
                <w:sz w:val="27"/>
                <w:szCs w:val="27"/>
                <w:spacing w:val="2"/>
              </w:rPr>
              <w:t>(6)相对通论</w:t>
            </w:r>
          </w:p>
        </w:tc>
        <w:tc>
          <w:tcPr>
            <w:tcW w:w="1178" w:type="dxa"/>
            <w:vAlign w:val="top"/>
          </w:tcPr>
          <w:p>
            <w:pPr>
              <w:pStyle w:val="TableText"/>
              <w:ind w:left="173"/>
              <w:spacing w:before="163" w:line="219" w:lineRule="auto"/>
              <w:rPr>
                <w:sz w:val="27"/>
                <w:szCs w:val="27"/>
              </w:rPr>
            </w:pPr>
            <w:r>
              <w:rPr>
                <w:sz w:val="27"/>
                <w:szCs w:val="27"/>
                <w:spacing w:val="4"/>
              </w:rPr>
              <w:t>文范村</w:t>
            </w:r>
          </w:p>
        </w:tc>
        <w:tc>
          <w:tcPr>
            <w:tcW w:w="1308" w:type="dxa"/>
            <w:vAlign w:val="top"/>
          </w:tcPr>
          <w:p>
            <w:pPr>
              <w:pStyle w:val="TableText"/>
              <w:ind w:left="176"/>
              <w:spacing w:before="165" w:line="219" w:lineRule="auto"/>
              <w:rPr>
                <w:sz w:val="27"/>
                <w:szCs w:val="27"/>
              </w:rPr>
            </w:pPr>
            <w:r>
              <w:rPr>
                <w:sz w:val="27"/>
                <w:szCs w:val="27"/>
                <w:spacing w:val="8"/>
              </w:rPr>
              <w:t>12月9日</w:t>
            </w:r>
          </w:p>
        </w:tc>
        <w:tc>
          <w:tcPr>
            <w:tcW w:w="1279" w:type="dxa"/>
            <w:vAlign w:val="top"/>
          </w:tcPr>
          <w:p>
            <w:pPr>
              <w:pStyle w:val="TableText"/>
              <w:ind w:left="87"/>
              <w:spacing w:before="166" w:line="220" w:lineRule="auto"/>
              <w:rPr>
                <w:sz w:val="27"/>
                <w:szCs w:val="27"/>
              </w:rPr>
            </w:pPr>
            <w:r>
              <w:rPr>
                <w:sz w:val="27"/>
                <w:szCs w:val="27"/>
                <w:spacing w:val="5"/>
              </w:rPr>
              <w:t>下午8时</w:t>
            </w:r>
          </w:p>
        </w:tc>
        <w:tc>
          <w:tcPr>
            <w:tcW w:w="2103" w:type="dxa"/>
            <w:vAlign w:val="top"/>
          </w:tcPr>
          <w:p>
            <w:pPr>
              <w:pStyle w:val="TableText"/>
              <w:ind w:left="778"/>
              <w:spacing w:before="168" w:line="221" w:lineRule="auto"/>
              <w:rPr>
                <w:sz w:val="27"/>
                <w:szCs w:val="27"/>
              </w:rPr>
            </w:pPr>
            <w:r>
              <w:rPr>
                <w:sz w:val="27"/>
                <w:szCs w:val="27"/>
                <w:spacing w:val="5"/>
              </w:rPr>
              <w:t>同上</w:t>
            </w:r>
          </w:p>
        </w:tc>
      </w:tr>
      <w:tr>
        <w:trPr>
          <w:trHeight w:val="602" w:hRule="atLeast"/>
        </w:trPr>
        <w:tc>
          <w:tcPr>
            <w:tcW w:w="3271" w:type="dxa"/>
            <w:vAlign w:val="top"/>
          </w:tcPr>
          <w:p>
            <w:pPr>
              <w:pStyle w:val="TableText"/>
              <w:ind w:left="134"/>
              <w:spacing w:before="178" w:line="220" w:lineRule="auto"/>
              <w:rPr>
                <w:sz w:val="27"/>
                <w:szCs w:val="27"/>
              </w:rPr>
            </w:pPr>
            <w:r>
              <w:rPr>
                <w:sz w:val="27"/>
                <w:szCs w:val="27"/>
                <w:spacing w:val="2"/>
              </w:rPr>
              <w:t>(7)相对论与哲学</w:t>
            </w:r>
          </w:p>
        </w:tc>
        <w:tc>
          <w:tcPr>
            <w:tcW w:w="1178" w:type="dxa"/>
            <w:vAlign w:val="top"/>
          </w:tcPr>
          <w:p>
            <w:pPr>
              <w:pStyle w:val="TableText"/>
              <w:ind w:left="173"/>
              <w:spacing w:before="178" w:line="220" w:lineRule="auto"/>
              <w:rPr>
                <w:sz w:val="27"/>
                <w:szCs w:val="27"/>
              </w:rPr>
            </w:pPr>
            <w:r>
              <w:rPr>
                <w:sz w:val="27"/>
                <w:szCs w:val="27"/>
                <w:spacing w:val="4"/>
              </w:rPr>
              <w:t>张竞生</w:t>
            </w:r>
          </w:p>
        </w:tc>
        <w:tc>
          <w:tcPr>
            <w:tcW w:w="1308" w:type="dxa"/>
            <w:vAlign w:val="top"/>
          </w:tcPr>
          <w:p>
            <w:pPr>
              <w:pStyle w:val="TableText"/>
              <w:ind w:left="105"/>
              <w:spacing w:before="178" w:line="219" w:lineRule="auto"/>
              <w:rPr>
                <w:sz w:val="27"/>
                <w:szCs w:val="27"/>
              </w:rPr>
            </w:pPr>
            <w:r>
              <w:rPr>
                <w:sz w:val="27"/>
                <w:szCs w:val="27"/>
                <w:spacing w:val="8"/>
              </w:rPr>
              <w:t>12月13日</w:t>
            </w:r>
          </w:p>
        </w:tc>
        <w:tc>
          <w:tcPr>
            <w:tcW w:w="1279" w:type="dxa"/>
            <w:vAlign w:val="top"/>
          </w:tcPr>
          <w:p>
            <w:pPr>
              <w:pStyle w:val="TableText"/>
              <w:ind w:left="87"/>
              <w:spacing w:before="178" w:line="220" w:lineRule="auto"/>
              <w:rPr>
                <w:sz w:val="27"/>
                <w:szCs w:val="27"/>
              </w:rPr>
            </w:pPr>
            <w:r>
              <w:rPr>
                <w:sz w:val="27"/>
                <w:szCs w:val="27"/>
                <w:spacing w:val="5"/>
              </w:rPr>
              <w:t>下午8时</w:t>
            </w:r>
          </w:p>
        </w:tc>
        <w:tc>
          <w:tcPr>
            <w:tcW w:w="2103" w:type="dxa"/>
            <w:vAlign w:val="top"/>
          </w:tcPr>
          <w:p>
            <w:pPr>
              <w:pStyle w:val="TableText"/>
              <w:ind w:left="778"/>
              <w:spacing w:before="181" w:line="221" w:lineRule="auto"/>
              <w:rPr>
                <w:sz w:val="27"/>
                <w:szCs w:val="27"/>
              </w:rPr>
            </w:pPr>
            <w:r>
              <w:rPr>
                <w:sz w:val="27"/>
                <w:szCs w:val="27"/>
                <w:spacing w:val="5"/>
              </w:rPr>
              <w:t>同上</w:t>
            </w:r>
          </w:p>
        </w:tc>
      </w:tr>
    </w:tbl>
    <w:p>
      <w:pPr>
        <w:pStyle w:val="BodyText"/>
        <w:spacing w:line="471" w:lineRule="auto"/>
        <w:rPr/>
      </w:pPr>
      <w:r/>
    </w:p>
    <w:p>
      <w:pPr>
        <w:ind w:left="10" w:right="795" w:firstLine="580"/>
        <w:spacing w:before="88" w:line="365" w:lineRule="auto"/>
        <w:rPr>
          <w:rFonts w:ascii="SimSun" w:hAnsi="SimSun" w:eastAsia="SimSun" w:cs="SimSun"/>
          <w:sz w:val="27"/>
          <w:szCs w:val="27"/>
        </w:rPr>
      </w:pPr>
      <w:r>
        <w:rPr>
          <w:rFonts w:ascii="SimSun" w:hAnsi="SimSun" w:eastAsia="SimSun" w:cs="SimSun"/>
          <w:sz w:val="27"/>
          <w:szCs w:val="27"/>
          <w:spacing w:val="7"/>
        </w:rPr>
        <w:t>然而遗憾的是，由于双方理解的差异和信函被耽搁，爱因斯坦在日本东</w:t>
      </w:r>
      <w:r>
        <w:rPr>
          <w:rFonts w:ascii="SimSun" w:hAnsi="SimSun" w:eastAsia="SimSun" w:cs="SimSun"/>
          <w:sz w:val="27"/>
          <w:szCs w:val="27"/>
          <w:spacing w:val="6"/>
        </w:rPr>
        <w:t xml:space="preserve"> </w:t>
      </w:r>
      <w:r>
        <w:rPr>
          <w:rFonts w:ascii="SimSun" w:hAnsi="SimSun" w:eastAsia="SimSun" w:cs="SimSun"/>
          <w:sz w:val="27"/>
          <w:szCs w:val="27"/>
          <w:spacing w:val="6"/>
        </w:rPr>
        <w:t>京久等而未能来中国。蔡元培说：邀请爱因斯坦来北大讲</w:t>
      </w:r>
      <w:r>
        <w:rPr>
          <w:rFonts w:ascii="SimSun" w:hAnsi="SimSun" w:eastAsia="SimSun" w:cs="SimSun"/>
          <w:sz w:val="27"/>
          <w:szCs w:val="27"/>
          <w:spacing w:val="5"/>
        </w:rPr>
        <w:t>学，“早经彼与驻</w:t>
      </w:r>
      <w:r>
        <w:rPr>
          <w:rFonts w:ascii="SimSun" w:hAnsi="SimSun" w:eastAsia="SimSun" w:cs="SimSun"/>
          <w:sz w:val="27"/>
          <w:szCs w:val="27"/>
        </w:rPr>
        <w:t xml:space="preserve"> </w:t>
      </w:r>
      <w:r>
        <w:rPr>
          <w:rFonts w:ascii="SimSun" w:hAnsi="SimSun" w:eastAsia="SimSun" w:cs="SimSun"/>
          <w:sz w:val="27"/>
          <w:szCs w:val="27"/>
          <w:spacing w:val="6"/>
        </w:rPr>
        <w:t>德使馆约定，本没有特别加约的必要。我们和各种学术团体</w:t>
      </w:r>
      <w:r>
        <w:rPr>
          <w:rFonts w:ascii="SimSun" w:hAnsi="SimSun" w:eastAsia="SimSun" w:cs="SimSun"/>
          <w:sz w:val="27"/>
          <w:szCs w:val="27"/>
          <w:spacing w:val="5"/>
        </w:rPr>
        <w:t>致函欢迎，是表</w:t>
      </w:r>
      <w:r>
        <w:rPr>
          <w:rFonts w:ascii="SimSun" w:hAnsi="SimSun" w:eastAsia="SimSun" w:cs="SimSun"/>
          <w:sz w:val="27"/>
          <w:szCs w:val="27"/>
        </w:rPr>
        <w:t xml:space="preserve"> </w:t>
      </w:r>
      <w:r>
        <w:rPr>
          <w:rFonts w:ascii="SimSun" w:hAnsi="SimSun" w:eastAsia="SimSun" w:cs="SimSun"/>
          <w:sz w:val="27"/>
          <w:szCs w:val="27"/>
          <w:spacing w:val="1"/>
        </w:rPr>
        <w:t>示郑重的意思。</w:t>
      </w:r>
      <w:r>
        <w:rPr>
          <w:rFonts w:ascii="SimSun" w:hAnsi="SimSun" w:eastAsia="SimSun" w:cs="SimSun"/>
          <w:sz w:val="27"/>
          <w:szCs w:val="27"/>
          <w:spacing w:val="-75"/>
        </w:rPr>
        <w:t xml:space="preserve"> </w:t>
      </w:r>
      <w:r>
        <w:rPr>
          <w:rFonts w:ascii="SimSun" w:hAnsi="SimSun" w:eastAsia="SimSun" w:cs="SimSun"/>
          <w:sz w:val="27"/>
          <w:szCs w:val="27"/>
          <w:spacing w:val="1"/>
        </w:rPr>
        <w:t>一方面因候各团体电复，发出稍迟； 一方面到日本后因他的</w:t>
      </w:r>
      <w:r>
        <w:rPr>
          <w:rFonts w:ascii="SimSun" w:hAnsi="SimSun" w:eastAsia="SimSun" w:cs="SimSun"/>
          <w:sz w:val="27"/>
          <w:szCs w:val="27"/>
        </w:rPr>
        <w:t xml:space="preserve"> </w:t>
      </w:r>
      <w:r>
        <w:rPr>
          <w:rFonts w:ascii="SimSun" w:hAnsi="SimSun" w:eastAsia="SimSun" w:cs="SimSun"/>
          <w:sz w:val="27"/>
          <w:szCs w:val="27"/>
          <w:spacing w:val="7"/>
        </w:rPr>
        <w:t>行踪无定，寄到稍迟。我们哪里会想到他还在日本候我们北京的</w:t>
      </w:r>
      <w:r>
        <w:rPr>
          <w:rFonts w:ascii="SimSun" w:hAnsi="SimSun" w:eastAsia="SimSun" w:cs="SimSun"/>
          <w:sz w:val="27"/>
          <w:szCs w:val="27"/>
          <w:spacing w:val="6"/>
        </w:rPr>
        <w:t>消息，才定</w:t>
      </w:r>
      <w:r>
        <w:rPr>
          <w:rFonts w:ascii="SimSun" w:hAnsi="SimSun" w:eastAsia="SimSun" w:cs="SimSun"/>
          <w:sz w:val="27"/>
          <w:szCs w:val="27"/>
        </w:rPr>
        <w:t xml:space="preserve"> </w:t>
      </w:r>
      <w:r>
        <w:rPr>
          <w:rFonts w:ascii="SimSun" w:hAnsi="SimSun" w:eastAsia="SimSun" w:cs="SimSun"/>
          <w:sz w:val="27"/>
          <w:szCs w:val="27"/>
          <w:spacing w:val="-6"/>
        </w:rPr>
        <w:t>行止呢?”[1]结果，爱因斯坦与北京大学失之交臂。</w:t>
      </w:r>
    </w:p>
    <w:p>
      <w:pPr>
        <w:ind w:left="10" w:right="767" w:firstLine="580"/>
        <w:spacing w:before="76" w:line="365" w:lineRule="auto"/>
        <w:rPr>
          <w:rFonts w:ascii="SimSun" w:hAnsi="SimSun" w:eastAsia="SimSun" w:cs="SimSun"/>
          <w:sz w:val="27"/>
          <w:szCs w:val="27"/>
        </w:rPr>
      </w:pPr>
      <w:r>
        <w:rPr>
          <w:rFonts w:ascii="SimSun" w:hAnsi="SimSun" w:eastAsia="SimSun" w:cs="SimSun"/>
          <w:sz w:val="27"/>
          <w:szCs w:val="27"/>
          <w:spacing w:val="8"/>
        </w:rPr>
        <w:t>蔡元培在考察期间，又同在各国的中国留学生进行了广泛接触。他利用</w:t>
      </w:r>
      <w:r>
        <w:rPr>
          <w:rFonts w:ascii="SimSun" w:hAnsi="SimSun" w:eastAsia="SimSun" w:cs="SimSun"/>
          <w:sz w:val="27"/>
          <w:szCs w:val="27"/>
          <w:spacing w:val="3"/>
        </w:rPr>
        <w:t xml:space="preserve"> </w:t>
      </w:r>
      <w:r>
        <w:rPr>
          <w:rFonts w:ascii="SimSun" w:hAnsi="SimSun" w:eastAsia="SimSun" w:cs="SimSun"/>
          <w:sz w:val="27"/>
          <w:szCs w:val="27"/>
          <w:spacing w:val="6"/>
        </w:rPr>
        <w:t>出席中国留学生的欢迎会、与他们交谈等机会，向留学生介绍</w:t>
      </w:r>
      <w:r>
        <w:rPr>
          <w:rFonts w:ascii="SimSun" w:hAnsi="SimSun" w:eastAsia="SimSun" w:cs="SimSun"/>
          <w:sz w:val="27"/>
          <w:szCs w:val="27"/>
          <w:spacing w:val="5"/>
        </w:rPr>
        <w:t>国内情况，勉</w:t>
      </w:r>
      <w:r>
        <w:rPr>
          <w:rFonts w:ascii="SimSun" w:hAnsi="SimSun" w:eastAsia="SimSun" w:cs="SimSun"/>
          <w:sz w:val="27"/>
          <w:szCs w:val="27"/>
        </w:rPr>
        <w:t xml:space="preserve"> </w:t>
      </w:r>
      <w:r>
        <w:rPr>
          <w:rFonts w:ascii="SimSun" w:hAnsi="SimSun" w:eastAsia="SimSun" w:cs="SimSun"/>
          <w:sz w:val="27"/>
          <w:szCs w:val="27"/>
          <w:spacing w:val="2"/>
        </w:rPr>
        <w:t>励他们勤奋学习，学成之后报效祖国。如5月12日，他在英国爱丁堡中国学生</w:t>
      </w:r>
      <w:r>
        <w:rPr>
          <w:rFonts w:ascii="SimSun" w:hAnsi="SimSun" w:eastAsia="SimSun" w:cs="SimSun"/>
          <w:sz w:val="27"/>
          <w:szCs w:val="27"/>
          <w:spacing w:val="16"/>
        </w:rPr>
        <w:t xml:space="preserve"> </w:t>
      </w:r>
      <w:r>
        <w:rPr>
          <w:rFonts w:ascii="SimSun" w:hAnsi="SimSun" w:eastAsia="SimSun" w:cs="SimSun"/>
          <w:sz w:val="27"/>
          <w:szCs w:val="27"/>
          <w:spacing w:val="7"/>
        </w:rPr>
        <w:t>会及学术研究会欢迎会上发表演说，指出：学必借</w:t>
      </w:r>
      <w:r>
        <w:rPr>
          <w:rFonts w:ascii="SimSun" w:hAnsi="SimSun" w:eastAsia="SimSun" w:cs="SimSun"/>
          <w:sz w:val="27"/>
          <w:szCs w:val="27"/>
          <w:spacing w:val="6"/>
        </w:rPr>
        <w:t>术以应用，术必以学为基</w:t>
      </w:r>
      <w:r>
        <w:rPr>
          <w:rFonts w:ascii="SimSun" w:hAnsi="SimSun" w:eastAsia="SimSun" w:cs="SimSun"/>
          <w:sz w:val="27"/>
          <w:szCs w:val="27"/>
        </w:rPr>
        <w:t xml:space="preserve"> </w:t>
      </w:r>
      <w:r>
        <w:rPr>
          <w:rFonts w:ascii="SimSun" w:hAnsi="SimSun" w:eastAsia="SimSun" w:cs="SimSun"/>
          <w:sz w:val="27"/>
          <w:szCs w:val="27"/>
          <w:spacing w:val="-2"/>
        </w:rPr>
        <w:t>本，两者并进始可。希望留学诸君，不可忽视学理。在介绍国内情况时，他说</w:t>
      </w:r>
      <w:r>
        <w:rPr>
          <w:rFonts w:ascii="SimSun" w:hAnsi="SimSun" w:eastAsia="SimSun" w:cs="SimSun"/>
          <w:sz w:val="27"/>
          <w:szCs w:val="27"/>
          <w:spacing w:val="18"/>
        </w:rPr>
        <w:t xml:space="preserve"> </w:t>
      </w:r>
      <w:r>
        <w:rPr>
          <w:rFonts w:ascii="SimSun" w:hAnsi="SimSun" w:eastAsia="SimSun" w:cs="SimSun"/>
          <w:sz w:val="27"/>
          <w:szCs w:val="27"/>
          <w:spacing w:val="-4"/>
        </w:rPr>
        <w:t>中国现在的政治可谓是坏极了，一切大权皆掌握在督军手中，人民怨恨督军，</w:t>
      </w:r>
    </w:p>
    <w:p>
      <w:pPr>
        <w:ind w:left="10"/>
        <w:spacing w:before="38" w:line="216" w:lineRule="auto"/>
        <w:rPr>
          <w:rFonts w:ascii="SimSun" w:hAnsi="SimSun" w:eastAsia="SimSun" w:cs="SimSun"/>
          <w:sz w:val="27"/>
          <w:szCs w:val="27"/>
        </w:rPr>
      </w:pPr>
      <w:r>
        <w:rPr>
          <w:rFonts w:ascii="SimSun" w:hAnsi="SimSun" w:eastAsia="SimSun" w:cs="SimSun"/>
          <w:sz w:val="27"/>
          <w:szCs w:val="27"/>
        </w:rPr>
        <w:t>都主张“废督”,大概不久督军也确实会消灭。但是随之而来的重要问题是：</w:t>
      </w:r>
    </w:p>
    <w:p>
      <w:pPr>
        <w:ind w:left="10" w:right="824"/>
        <w:spacing w:before="226" w:line="380" w:lineRule="auto"/>
        <w:jc w:val="both"/>
        <w:rPr>
          <w:rFonts w:ascii="SimSun" w:hAnsi="SimSun" w:eastAsia="SimSun" w:cs="SimSun"/>
          <w:sz w:val="21"/>
          <w:szCs w:val="21"/>
        </w:rPr>
      </w:pPr>
      <w:r>
        <w:rPr>
          <w:rFonts w:ascii="SimSun" w:hAnsi="SimSun" w:eastAsia="SimSun" w:cs="SimSun"/>
          <w:sz w:val="27"/>
          <w:szCs w:val="27"/>
          <w:spacing w:val="-1"/>
        </w:rPr>
        <w:t>督军消灭之后，又将何以处之?在他看来，“</w:t>
      </w:r>
      <w:r>
        <w:rPr>
          <w:rFonts w:ascii="SimSun" w:hAnsi="SimSun" w:eastAsia="SimSun" w:cs="SimSun"/>
          <w:sz w:val="27"/>
          <w:szCs w:val="27"/>
          <w:spacing w:val="-2"/>
        </w:rPr>
        <w:t>现在极要的，是从‘地方自治'入</w:t>
      </w:r>
      <w:r>
        <w:rPr>
          <w:rFonts w:ascii="SimSun" w:hAnsi="SimSun" w:eastAsia="SimSun" w:cs="SimSun"/>
          <w:sz w:val="27"/>
          <w:szCs w:val="27"/>
        </w:rPr>
        <w:t xml:space="preserve"> </w:t>
      </w:r>
      <w:r>
        <w:rPr>
          <w:rFonts w:ascii="SimSun" w:hAnsi="SimSun" w:eastAsia="SimSun" w:cs="SimSun"/>
          <w:sz w:val="27"/>
          <w:szCs w:val="27"/>
          <w:spacing w:val="7"/>
        </w:rPr>
        <w:t>手。在各地方设高等教育机关，使人民多受教育，自然各方面事务都有适当</w:t>
      </w:r>
      <w:r>
        <w:rPr>
          <w:rFonts w:ascii="SimSun" w:hAnsi="SimSun" w:eastAsia="SimSun" w:cs="SimSun"/>
          <w:sz w:val="27"/>
          <w:szCs w:val="27"/>
          <w:spacing w:val="3"/>
        </w:rPr>
        <w:t xml:space="preserve"> </w:t>
      </w:r>
      <w:r>
        <w:rPr>
          <w:rFonts w:ascii="SimSun" w:hAnsi="SimSun" w:eastAsia="SimSun" w:cs="SimSun"/>
          <w:sz w:val="27"/>
          <w:szCs w:val="27"/>
          <w:spacing w:val="7"/>
        </w:rPr>
        <w:t>的人来担任。希望诸君专心求学，学成可以效力</w:t>
      </w:r>
      <w:r>
        <w:rPr>
          <w:rFonts w:ascii="SimSun" w:hAnsi="SimSun" w:eastAsia="SimSun" w:cs="SimSun"/>
          <w:sz w:val="27"/>
          <w:szCs w:val="27"/>
          <w:spacing w:val="6"/>
        </w:rPr>
        <w:t>于地方，这是救国最好的方</w:t>
      </w:r>
      <w:r>
        <w:rPr>
          <w:rFonts w:ascii="SimSun" w:hAnsi="SimSun" w:eastAsia="SimSun" w:cs="SimSun"/>
          <w:sz w:val="27"/>
          <w:szCs w:val="27"/>
        </w:rPr>
        <w:t xml:space="preserve"> </w:t>
      </w:r>
      <w:r>
        <w:rPr>
          <w:rFonts w:ascii="SimSun" w:hAnsi="SimSun" w:eastAsia="SimSun" w:cs="SimSun"/>
          <w:sz w:val="21"/>
          <w:szCs w:val="21"/>
          <w:spacing w:val="6"/>
        </w:rPr>
        <w:t>法”[2]。</w:t>
      </w:r>
    </w:p>
    <w:p>
      <w:pPr>
        <w:ind w:left="590"/>
        <w:spacing w:before="82" w:line="219" w:lineRule="auto"/>
        <w:rPr>
          <w:rFonts w:ascii="SimSun" w:hAnsi="SimSun" w:eastAsia="SimSun" w:cs="SimSun"/>
          <w:sz w:val="27"/>
          <w:szCs w:val="27"/>
        </w:rPr>
      </w:pPr>
      <w:r>
        <w:rPr>
          <w:rFonts w:ascii="SimSun" w:hAnsi="SimSun" w:eastAsia="SimSun" w:cs="SimSun"/>
          <w:sz w:val="27"/>
          <w:szCs w:val="27"/>
          <w:spacing w:val="6"/>
        </w:rPr>
        <w:t>蔡元培认为，国际间的和平，以互相了解为第一步。当时中国</w:t>
      </w:r>
      <w:r>
        <w:rPr>
          <w:rFonts w:ascii="SimSun" w:hAnsi="SimSun" w:eastAsia="SimSun" w:cs="SimSun"/>
          <w:sz w:val="27"/>
          <w:szCs w:val="27"/>
          <w:spacing w:val="5"/>
        </w:rPr>
        <w:t>人对欧美</w:t>
      </w:r>
    </w:p>
    <w:p>
      <w:pPr>
        <w:pStyle w:val="BodyText"/>
        <w:spacing w:line="266" w:lineRule="auto"/>
        <w:rPr/>
      </w:pPr>
      <w:r/>
    </w:p>
    <w:p>
      <w:pPr>
        <w:pStyle w:val="BodyText"/>
        <w:spacing w:line="267" w:lineRule="auto"/>
        <w:rPr/>
      </w:pPr>
      <w:r/>
    </w:p>
    <w:p>
      <w:pPr>
        <w:pStyle w:val="BodyText"/>
        <w:spacing w:line="267" w:lineRule="auto"/>
        <w:rPr/>
      </w:pPr>
      <w:r>
        <w:drawing>
          <wp:anchor distT="0" distB="0" distL="0" distR="0" simplePos="0" relativeHeight="252914688" behindDoc="0" locked="0" layoutInCell="1" allowOverlap="1">
            <wp:simplePos x="0" y="0"/>
            <wp:positionH relativeFrom="column">
              <wp:posOffset>0</wp:posOffset>
            </wp:positionH>
            <wp:positionV relativeFrom="paragraph">
              <wp:posOffset>1667</wp:posOffset>
            </wp:positionV>
            <wp:extent cx="2952764" cy="6350"/>
            <wp:effectExtent l="0" t="0" r="0" b="0"/>
            <wp:wrapNone/>
            <wp:docPr id="312" name="IM 312"/>
            <wp:cNvGraphicFramePr/>
            <a:graphic>
              <a:graphicData uri="http://schemas.openxmlformats.org/drawingml/2006/picture">
                <pic:pic>
                  <pic:nvPicPr>
                    <pic:cNvPr id="312" name="IM 312"/>
                    <pic:cNvPicPr/>
                  </pic:nvPicPr>
                  <pic:blipFill>
                    <a:blip r:embed="rId157"/>
                    <a:stretch>
                      <a:fillRect/>
                    </a:stretch>
                  </pic:blipFill>
                  <pic:spPr>
                    <a:xfrm rot="0">
                      <a:off x="0" y="0"/>
                      <a:ext cx="2952764" cy="6350"/>
                    </a:xfrm>
                    <a:prstGeom prst="rect">
                      <a:avLst/>
                    </a:prstGeom>
                  </pic:spPr>
                </pic:pic>
              </a:graphicData>
            </a:graphic>
          </wp:anchor>
        </w:drawing>
      </w:r>
      <w:r/>
    </w:p>
    <w:p>
      <w:pPr>
        <w:ind w:left="119"/>
        <w:spacing w:before="70" w:line="216" w:lineRule="auto"/>
        <w:rPr>
          <w:rFonts w:ascii="SimSun" w:hAnsi="SimSun" w:eastAsia="SimSun" w:cs="SimSun"/>
          <w:sz w:val="21"/>
          <w:szCs w:val="21"/>
        </w:rPr>
      </w:pPr>
      <w:r>
        <w:rPr>
          <w:rFonts w:ascii="SimSun" w:hAnsi="SimSun" w:eastAsia="SimSun" w:cs="SimSun"/>
          <w:sz w:val="21"/>
          <w:szCs w:val="21"/>
          <w:spacing w:val="9"/>
        </w:rPr>
        <w:t>[1]中国蔡元培研究会编：《蔡元培全集》(第5卷),浙江教育出版社1997年版，第</w:t>
      </w:r>
      <w:r>
        <w:rPr>
          <w:rFonts w:ascii="SimSun" w:hAnsi="SimSun" w:eastAsia="SimSun" w:cs="SimSun"/>
          <w:sz w:val="21"/>
          <w:szCs w:val="21"/>
          <w:spacing w:val="8"/>
        </w:rPr>
        <w:t>1页。</w:t>
      </w:r>
    </w:p>
    <w:p>
      <w:pPr>
        <w:ind w:left="119"/>
        <w:spacing w:before="74" w:line="216" w:lineRule="auto"/>
        <w:rPr>
          <w:rFonts w:ascii="SimSun" w:hAnsi="SimSun" w:eastAsia="SimSun" w:cs="SimSun"/>
          <w:sz w:val="21"/>
          <w:szCs w:val="21"/>
        </w:rPr>
      </w:pPr>
      <w:r>
        <w:rPr>
          <w:rFonts w:ascii="SimSun" w:hAnsi="SimSun" w:eastAsia="SimSun" w:cs="SimSun"/>
          <w:sz w:val="21"/>
          <w:szCs w:val="21"/>
          <w:spacing w:val="10"/>
        </w:rPr>
        <w:t>[2]中国蔡元培研究会编：《蔡元培全集》(第4卷),浙江教育出版社1997年版，第342页。</w:t>
      </w:r>
    </w:p>
    <w:p>
      <w:pPr>
        <w:spacing w:line="216" w:lineRule="auto"/>
        <w:sectPr>
          <w:pgSz w:w="11910" w:h="16840"/>
          <w:pgMar w:top="400" w:right="560" w:bottom="400" w:left="1370" w:header="0" w:footer="0" w:gutter="0"/>
        </w:sectPr>
        <w:rPr>
          <w:rFonts w:ascii="SimSun" w:hAnsi="SimSun" w:eastAsia="SimSun" w:cs="SimSun"/>
          <w:sz w:val="21"/>
          <w:szCs w:val="21"/>
        </w:rPr>
      </w:pPr>
    </w:p>
    <w:p>
      <w:pPr>
        <w:pStyle w:val="BodyText"/>
        <w:spacing w:line="275" w:lineRule="auto"/>
        <w:rPr/>
      </w:pPr>
      <w:r/>
    </w:p>
    <w:p>
      <w:pPr>
        <w:pStyle w:val="BodyText"/>
        <w:spacing w:line="275" w:lineRule="auto"/>
        <w:rPr/>
      </w:pPr>
      <w:r>
        <w:drawing>
          <wp:anchor distT="0" distB="0" distL="0" distR="0" simplePos="0" relativeHeight="252935168" behindDoc="0" locked="0" layoutInCell="1" allowOverlap="1">
            <wp:simplePos x="0" y="0"/>
            <wp:positionH relativeFrom="column">
              <wp:posOffset>1416068</wp:posOffset>
            </wp:positionH>
            <wp:positionV relativeFrom="paragraph">
              <wp:posOffset>71612</wp:posOffset>
            </wp:positionV>
            <wp:extent cx="6352" cy="641390"/>
            <wp:effectExtent l="0" t="0" r="0" b="0"/>
            <wp:wrapNone/>
            <wp:docPr id="314" name="IM 314"/>
            <wp:cNvGraphicFramePr/>
            <a:graphic>
              <a:graphicData uri="http://schemas.openxmlformats.org/drawingml/2006/picture">
                <pic:pic>
                  <pic:nvPicPr>
                    <pic:cNvPr id="314" name="IM 314"/>
                    <pic:cNvPicPr/>
                  </pic:nvPicPr>
                  <pic:blipFill>
                    <a:blip r:embed="rId158"/>
                    <a:stretch>
                      <a:fillRect/>
                    </a:stretch>
                  </pic:blipFill>
                  <pic:spPr>
                    <a:xfrm rot="0">
                      <a:off x="0" y="0"/>
                      <a:ext cx="6352" cy="641390"/>
                    </a:xfrm>
                    <a:prstGeom prst="rect">
                      <a:avLst/>
                    </a:prstGeom>
                  </pic:spPr>
                </pic:pic>
              </a:graphicData>
            </a:graphic>
          </wp:anchor>
        </w:drawing>
      </w:r>
      <w:r/>
    </w:p>
    <w:p>
      <w:pPr>
        <w:pStyle w:val="BodyText"/>
        <w:spacing w:line="276" w:lineRule="auto"/>
        <w:rPr/>
      </w:pPr>
      <w:r/>
    </w:p>
    <w:p>
      <w:pPr>
        <w:pStyle w:val="BodyText"/>
        <w:spacing w:line="276" w:lineRule="auto"/>
        <w:rPr/>
      </w:pPr>
      <w:r/>
    </w:p>
    <w:p>
      <w:pPr>
        <w:spacing w:before="68" w:line="222" w:lineRule="auto"/>
        <w:rPr>
          <w:rFonts w:ascii="SimHei" w:hAnsi="SimHei" w:eastAsia="SimHei" w:cs="SimHei"/>
          <w:sz w:val="21"/>
          <w:szCs w:val="21"/>
        </w:rPr>
      </w:pPr>
      <w:r>
        <w:rPr>
          <w:rFonts w:ascii="SimHei" w:hAnsi="SimHei" w:eastAsia="SimHei" w:cs="SimHei"/>
          <w:sz w:val="21"/>
          <w:szCs w:val="21"/>
          <w:spacing w:val="7"/>
        </w:rPr>
        <w:t>20世纪中国教育家画传</w:t>
      </w:r>
    </w:p>
    <w:p>
      <w:pPr>
        <w:pStyle w:val="BodyText"/>
        <w:spacing w:line="471" w:lineRule="auto"/>
        <w:rPr/>
      </w:pPr>
      <w:r/>
    </w:p>
    <w:p>
      <w:pPr>
        <w:ind w:left="459" w:right="21"/>
        <w:spacing w:before="85" w:line="386" w:lineRule="auto"/>
        <w:jc w:val="both"/>
        <w:rPr>
          <w:rFonts w:ascii="SimSun" w:hAnsi="SimSun" w:eastAsia="SimSun" w:cs="SimSun"/>
          <w:sz w:val="21"/>
          <w:szCs w:val="21"/>
        </w:rPr>
      </w:pPr>
      <w:r>
        <w:rPr>
          <w:rFonts w:ascii="SimSun" w:hAnsi="SimSun" w:eastAsia="SimSun" w:cs="SimSun"/>
          <w:sz w:val="26"/>
          <w:szCs w:val="26"/>
          <w:spacing w:val="7"/>
        </w:rPr>
        <w:t>各国已渐渐有所了解，而西方人对中国则了解不多。所以，他利用这次出国考</w:t>
      </w:r>
      <w:r>
        <w:rPr>
          <w:rFonts w:ascii="SimSun" w:hAnsi="SimSun" w:eastAsia="SimSun" w:cs="SimSun"/>
          <w:sz w:val="26"/>
          <w:szCs w:val="26"/>
          <w:spacing w:val="11"/>
        </w:rPr>
        <w:t xml:space="preserve"> </w:t>
      </w:r>
      <w:r>
        <w:rPr>
          <w:rFonts w:ascii="SimSun" w:hAnsi="SimSun" w:eastAsia="SimSun" w:cs="SimSun"/>
          <w:sz w:val="26"/>
          <w:szCs w:val="26"/>
          <w:spacing w:val="7"/>
        </w:rPr>
        <w:t>察的机会，积极向各国介绍中国的文化教育。如1921年6月2日，在美国新闻家</w:t>
      </w:r>
      <w:r>
        <w:rPr>
          <w:rFonts w:ascii="SimSun" w:hAnsi="SimSun" w:eastAsia="SimSun" w:cs="SimSun"/>
          <w:sz w:val="26"/>
          <w:szCs w:val="26"/>
          <w:spacing w:val="15"/>
        </w:rPr>
        <w:t xml:space="preserve"> </w:t>
      </w:r>
      <w:r>
        <w:rPr>
          <w:rFonts w:ascii="SimSun" w:hAnsi="SimSun" w:eastAsia="SimSun" w:cs="SimSun"/>
          <w:sz w:val="26"/>
          <w:szCs w:val="26"/>
          <w:spacing w:val="8"/>
        </w:rPr>
        <w:t>文艺学会招待会上，他作了题为《中国文学的沿革》的演说，介绍中国自《书</w:t>
      </w:r>
      <w:r>
        <w:rPr>
          <w:rFonts w:ascii="SimSun" w:hAnsi="SimSun" w:eastAsia="SimSun" w:cs="SimSun"/>
          <w:sz w:val="26"/>
          <w:szCs w:val="26"/>
          <w:spacing w:val="4"/>
        </w:rPr>
        <w:t xml:space="preserve"> </w:t>
      </w:r>
      <w:r>
        <w:rPr>
          <w:rFonts w:ascii="SimSun" w:hAnsi="SimSun" w:eastAsia="SimSun" w:cs="SimSun"/>
          <w:sz w:val="26"/>
          <w:szCs w:val="26"/>
          <w:spacing w:val="8"/>
        </w:rPr>
        <w:t>经》、《诗经》以来文学的发展概况，着重阐述了自19世纪末</w:t>
      </w:r>
      <w:r>
        <w:rPr>
          <w:rFonts w:ascii="SimSun" w:hAnsi="SimSun" w:eastAsia="SimSun" w:cs="SimSun"/>
          <w:sz w:val="26"/>
          <w:szCs w:val="26"/>
          <w:spacing w:val="7"/>
        </w:rPr>
        <w:t>以来，中国文学</w:t>
      </w:r>
      <w:r>
        <w:rPr>
          <w:rFonts w:ascii="SimSun" w:hAnsi="SimSun" w:eastAsia="SimSun" w:cs="SimSun"/>
          <w:sz w:val="26"/>
          <w:szCs w:val="26"/>
        </w:rPr>
        <w:t xml:space="preserve"> </w:t>
      </w:r>
      <w:r>
        <w:rPr>
          <w:rFonts w:ascii="SimSun" w:hAnsi="SimSun" w:eastAsia="SimSun" w:cs="SimSun"/>
          <w:sz w:val="26"/>
          <w:szCs w:val="26"/>
          <w:spacing w:val="16"/>
        </w:rPr>
        <w:t>发展中的两大改革：提倡白话文和采用注音字母。指出这种改革，不仅有利</w:t>
      </w:r>
      <w:r>
        <w:rPr>
          <w:rFonts w:ascii="SimSun" w:hAnsi="SimSun" w:eastAsia="SimSun" w:cs="SimSun"/>
          <w:sz w:val="26"/>
          <w:szCs w:val="26"/>
          <w:spacing w:val="10"/>
        </w:rPr>
        <w:t xml:space="preserve"> </w:t>
      </w:r>
      <w:r>
        <w:rPr>
          <w:rFonts w:ascii="SimSun" w:hAnsi="SimSun" w:eastAsia="SimSun" w:cs="SimSun"/>
          <w:sz w:val="26"/>
          <w:szCs w:val="26"/>
          <w:spacing w:val="16"/>
        </w:rPr>
        <w:t>于中国教育的普及，同时也有助于促进国际间的相互了解。“因为中国用了</w:t>
      </w:r>
      <w:r>
        <w:rPr>
          <w:rFonts w:ascii="SimSun" w:hAnsi="SimSun" w:eastAsia="SimSun" w:cs="SimSun"/>
          <w:sz w:val="26"/>
          <w:szCs w:val="26"/>
          <w:spacing w:val="5"/>
        </w:rPr>
        <w:t xml:space="preserve"> </w:t>
      </w:r>
      <w:r>
        <w:rPr>
          <w:rFonts w:ascii="SimSun" w:hAnsi="SimSun" w:eastAsia="SimSun" w:cs="SimSun"/>
          <w:sz w:val="26"/>
          <w:szCs w:val="26"/>
          <w:spacing w:val="16"/>
        </w:rPr>
        <w:t>注音字母，又用了白话文，西方人学习中国的语言文字容易得多，便可以洞</w:t>
      </w:r>
      <w:r>
        <w:rPr>
          <w:rFonts w:ascii="SimSun" w:hAnsi="SimSun" w:eastAsia="SimSun" w:cs="SimSun"/>
          <w:sz w:val="26"/>
          <w:szCs w:val="26"/>
          <w:spacing w:val="10"/>
        </w:rPr>
        <w:t xml:space="preserve"> </w:t>
      </w:r>
      <w:r>
        <w:rPr>
          <w:rFonts w:ascii="SimSun" w:hAnsi="SimSun" w:eastAsia="SimSun" w:cs="SimSun"/>
          <w:sz w:val="26"/>
          <w:szCs w:val="26"/>
          <w:spacing w:val="16"/>
        </w:rPr>
        <w:t>悉中国的人情风俗，与现今改进的趋势，不致时时误会，于国际上必很有益</w:t>
      </w:r>
      <w:r>
        <w:rPr>
          <w:rFonts w:ascii="SimSun" w:hAnsi="SimSun" w:eastAsia="SimSun" w:cs="SimSun"/>
          <w:sz w:val="26"/>
          <w:szCs w:val="26"/>
          <w:spacing w:val="3"/>
        </w:rPr>
        <w:t xml:space="preserve"> </w:t>
      </w:r>
      <w:r>
        <w:rPr>
          <w:rFonts w:ascii="SimSun" w:hAnsi="SimSun" w:eastAsia="SimSun" w:cs="SimSun"/>
          <w:sz w:val="21"/>
          <w:szCs w:val="21"/>
          <w:spacing w:val="-4"/>
        </w:rPr>
        <w:t>的。”[1]</w:t>
      </w:r>
    </w:p>
    <w:p>
      <w:pPr>
        <w:ind w:left="450" w:firstLine="559"/>
        <w:spacing w:before="94" w:line="383" w:lineRule="auto"/>
        <w:jc w:val="both"/>
        <w:rPr>
          <w:rFonts w:ascii="SimSun" w:hAnsi="SimSun" w:eastAsia="SimSun" w:cs="SimSun"/>
          <w:sz w:val="26"/>
          <w:szCs w:val="26"/>
        </w:rPr>
      </w:pPr>
      <w:r>
        <w:rPr>
          <w:rFonts w:ascii="SimSun" w:hAnsi="SimSun" w:eastAsia="SimSun" w:cs="SimSun"/>
          <w:sz w:val="26"/>
          <w:szCs w:val="26"/>
          <w:spacing w:val="17"/>
        </w:rPr>
        <w:t>在积极介绍中国文化教育的同时，蔡元培还大力提倡中西文化教育的相</w:t>
      </w:r>
      <w:r>
        <w:rPr>
          <w:rFonts w:ascii="SimSun" w:hAnsi="SimSun" w:eastAsia="SimSun" w:cs="SimSun"/>
          <w:sz w:val="26"/>
          <w:szCs w:val="26"/>
          <w:spacing w:val="3"/>
        </w:rPr>
        <w:t xml:space="preserve"> </w:t>
      </w:r>
      <w:r>
        <w:rPr>
          <w:rFonts w:ascii="SimSun" w:hAnsi="SimSun" w:eastAsia="SimSun" w:cs="SimSun"/>
          <w:sz w:val="26"/>
          <w:szCs w:val="26"/>
          <w:spacing w:val="8"/>
        </w:rPr>
        <w:t>互交流和结合。1921年3月2日，法国巴黎大</w:t>
      </w:r>
      <w:r>
        <w:rPr>
          <w:rFonts w:ascii="SimSun" w:hAnsi="SimSun" w:eastAsia="SimSun" w:cs="SimSun"/>
          <w:sz w:val="26"/>
          <w:szCs w:val="26"/>
          <w:spacing w:val="7"/>
        </w:rPr>
        <w:t>学校长在晚餐会的演说中，赞赏北</w:t>
      </w:r>
      <w:r>
        <w:rPr>
          <w:rFonts w:ascii="SimSun" w:hAnsi="SimSun" w:eastAsia="SimSun" w:cs="SimSun"/>
          <w:sz w:val="26"/>
          <w:szCs w:val="26"/>
        </w:rPr>
        <w:t xml:space="preserve"> </w:t>
      </w:r>
      <w:r>
        <w:rPr>
          <w:rFonts w:ascii="SimSun" w:hAnsi="SimSun" w:eastAsia="SimSun" w:cs="SimSun"/>
          <w:sz w:val="26"/>
          <w:szCs w:val="26"/>
          <w:spacing w:val="8"/>
        </w:rPr>
        <w:t>大废院存系的办法，对于蔡元培的著作，尤推重《石头记索隐》。蔡元培在答</w:t>
      </w:r>
      <w:r>
        <w:rPr>
          <w:rFonts w:ascii="SimSun" w:hAnsi="SimSun" w:eastAsia="SimSun" w:cs="SimSun"/>
          <w:sz w:val="26"/>
          <w:szCs w:val="26"/>
          <w:spacing w:val="7"/>
        </w:rPr>
        <w:t xml:space="preserve"> </w:t>
      </w:r>
      <w:r>
        <w:rPr>
          <w:rFonts w:ascii="SimSun" w:hAnsi="SimSun" w:eastAsia="SimSun" w:cs="SimSun"/>
          <w:sz w:val="26"/>
          <w:szCs w:val="26"/>
          <w:spacing w:val="4"/>
        </w:rPr>
        <w:t>词中指出，中法文化有相类似的一面，今后应多交流，以使“互相而进步”。6</w:t>
      </w:r>
      <w:r>
        <w:rPr>
          <w:rFonts w:ascii="SimSun" w:hAnsi="SimSun" w:eastAsia="SimSun" w:cs="SimSun"/>
          <w:sz w:val="26"/>
          <w:szCs w:val="26"/>
          <w:spacing w:val="12"/>
        </w:rPr>
        <w:t xml:space="preserve"> </w:t>
      </w:r>
      <w:r>
        <w:rPr>
          <w:rFonts w:ascii="SimSun" w:hAnsi="SimSun" w:eastAsia="SimSun" w:cs="SimSun"/>
          <w:sz w:val="26"/>
          <w:szCs w:val="26"/>
          <w:spacing w:val="17"/>
        </w:rPr>
        <w:t>月14日，在美国华盛顿乔治城大学校长举</w:t>
      </w:r>
      <w:r>
        <w:rPr>
          <w:rFonts w:ascii="SimSun" w:hAnsi="SimSun" w:eastAsia="SimSun" w:cs="SimSun"/>
          <w:sz w:val="26"/>
          <w:szCs w:val="26"/>
          <w:spacing w:val="16"/>
        </w:rPr>
        <w:t>行的晚餐招待会上，蔡元培发表了</w:t>
      </w:r>
      <w:r>
        <w:rPr>
          <w:rFonts w:ascii="SimSun" w:hAnsi="SimSun" w:eastAsia="SimSun" w:cs="SimSun"/>
          <w:sz w:val="26"/>
          <w:szCs w:val="26"/>
        </w:rPr>
        <w:t xml:space="preserve"> </w:t>
      </w:r>
      <w:r>
        <w:rPr>
          <w:rFonts w:ascii="SimSun" w:hAnsi="SimSun" w:eastAsia="SimSun" w:cs="SimSun"/>
          <w:sz w:val="26"/>
          <w:szCs w:val="26"/>
          <w:spacing w:val="8"/>
        </w:rPr>
        <w:t>《东西文化结合》的演说，指出东西方文化的结合，为现代的重要问题</w:t>
      </w:r>
      <w:r>
        <w:rPr>
          <w:rFonts w:ascii="SimSun" w:hAnsi="SimSun" w:eastAsia="SimSun" w:cs="SimSun"/>
          <w:sz w:val="26"/>
          <w:szCs w:val="26"/>
          <w:spacing w:val="7"/>
        </w:rPr>
        <w:t>，其中</w:t>
      </w:r>
      <w:r>
        <w:rPr>
          <w:rFonts w:ascii="SimSun" w:hAnsi="SimSun" w:eastAsia="SimSun" w:cs="SimSun"/>
          <w:sz w:val="26"/>
          <w:szCs w:val="26"/>
        </w:rPr>
        <w:t xml:space="preserve"> </w:t>
      </w:r>
      <w:r>
        <w:rPr>
          <w:rFonts w:ascii="SimSun" w:hAnsi="SimSun" w:eastAsia="SimSun" w:cs="SimSun"/>
          <w:sz w:val="26"/>
          <w:szCs w:val="26"/>
          <w:spacing w:val="15"/>
        </w:rPr>
        <w:t>包括两点：(1)以西方文化输入东方；(2)以东方文化传布西方。他还说：综</w:t>
      </w:r>
      <w:r>
        <w:rPr>
          <w:rFonts w:ascii="SimSun" w:hAnsi="SimSun" w:eastAsia="SimSun" w:cs="SimSun"/>
          <w:sz w:val="26"/>
          <w:szCs w:val="26"/>
        </w:rPr>
        <w:t xml:space="preserve"> </w:t>
      </w:r>
      <w:r>
        <w:rPr>
          <w:rFonts w:ascii="SimSun" w:hAnsi="SimSun" w:eastAsia="SimSun" w:cs="SimSun"/>
          <w:sz w:val="26"/>
          <w:szCs w:val="26"/>
          <w:spacing w:val="16"/>
        </w:rPr>
        <w:t>观历史，凡是不同的文化互相接触，必能产生出一种新文化。认为当时有不</w:t>
      </w:r>
      <w:r>
        <w:rPr>
          <w:rFonts w:ascii="SimSun" w:hAnsi="SimSun" w:eastAsia="SimSun" w:cs="SimSun"/>
          <w:sz w:val="26"/>
          <w:szCs w:val="26"/>
          <w:spacing w:val="15"/>
        </w:rPr>
        <w:t xml:space="preserve"> </w:t>
      </w:r>
      <w:r>
        <w:rPr>
          <w:rFonts w:ascii="SimSun" w:hAnsi="SimSun" w:eastAsia="SimSun" w:cs="SimSun"/>
          <w:sz w:val="26"/>
          <w:szCs w:val="26"/>
          <w:spacing w:val="17"/>
        </w:rPr>
        <w:t>少西方学者热心于了解东方文化，在中国学者中也已着手用科学方</w:t>
      </w:r>
      <w:r>
        <w:rPr>
          <w:rFonts w:ascii="SimSun" w:hAnsi="SimSun" w:eastAsia="SimSun" w:cs="SimSun"/>
          <w:sz w:val="26"/>
          <w:szCs w:val="26"/>
          <w:spacing w:val="16"/>
        </w:rPr>
        <w:t>法整理中</w:t>
      </w:r>
      <w:r>
        <w:rPr>
          <w:rFonts w:ascii="SimSun" w:hAnsi="SimSun" w:eastAsia="SimSun" w:cs="SimSun"/>
          <w:sz w:val="26"/>
          <w:szCs w:val="26"/>
        </w:rPr>
        <w:t xml:space="preserve"> </w:t>
      </w:r>
      <w:r>
        <w:rPr>
          <w:rFonts w:ascii="SimSun" w:hAnsi="SimSun" w:eastAsia="SimSun" w:cs="SimSun"/>
          <w:sz w:val="26"/>
          <w:szCs w:val="26"/>
          <w:spacing w:val="7"/>
        </w:rPr>
        <w:t>国旧籍，因此，在他看来，东西方文化交通的机会已经到了，只要我们大家肯</w:t>
      </w:r>
      <w:r>
        <w:rPr>
          <w:rFonts w:ascii="SimSun" w:hAnsi="SimSun" w:eastAsia="SimSun" w:cs="SimSun"/>
          <w:sz w:val="26"/>
          <w:szCs w:val="26"/>
          <w:spacing w:val="5"/>
        </w:rPr>
        <w:t xml:space="preserve"> </w:t>
      </w:r>
      <w:r>
        <w:rPr>
          <w:rFonts w:ascii="SimSun" w:hAnsi="SimSun" w:eastAsia="SimSun" w:cs="SimSun"/>
          <w:sz w:val="26"/>
          <w:szCs w:val="26"/>
          <w:spacing w:val="12"/>
        </w:rPr>
        <w:t>尽力就好。7月19日，他在加利福尼亚大学伯克利中国学生会演说时，更是明</w:t>
      </w:r>
      <w:r>
        <w:rPr>
          <w:rFonts w:ascii="SimSun" w:hAnsi="SimSun" w:eastAsia="SimSun" w:cs="SimSun"/>
          <w:sz w:val="26"/>
          <w:szCs w:val="26"/>
          <w:spacing w:val="7"/>
        </w:rPr>
        <w:t xml:space="preserve"> </w:t>
      </w:r>
      <w:r>
        <w:rPr>
          <w:rFonts w:ascii="SimSun" w:hAnsi="SimSun" w:eastAsia="SimSun" w:cs="SimSun"/>
          <w:sz w:val="26"/>
          <w:szCs w:val="26"/>
          <w:spacing w:val="24"/>
        </w:rPr>
        <w:t>确地认为中国古代教育与欧美教育“应参酌兼采</w:t>
      </w:r>
      <w:r>
        <w:rPr>
          <w:rFonts w:ascii="SimSun" w:hAnsi="SimSun" w:eastAsia="SimSun" w:cs="SimSun"/>
          <w:sz w:val="26"/>
          <w:szCs w:val="26"/>
          <w:spacing w:val="23"/>
        </w:rPr>
        <w:t>”:(1)应包罗各种有用学</w:t>
      </w:r>
      <w:r>
        <w:rPr>
          <w:rFonts w:ascii="SimSun" w:hAnsi="SimSun" w:eastAsia="SimSun" w:cs="SimSun"/>
          <w:sz w:val="26"/>
          <w:szCs w:val="26"/>
        </w:rPr>
        <w:t xml:space="preserve"> </w:t>
      </w:r>
      <w:r>
        <w:rPr>
          <w:rFonts w:ascii="SimSun" w:hAnsi="SimSun" w:eastAsia="SimSun" w:cs="SimSun"/>
          <w:sz w:val="26"/>
          <w:szCs w:val="26"/>
          <w:spacing w:val="12"/>
        </w:rPr>
        <w:t>问，以及为真理或为求学问而设立的学科；(2)一面提倡合群运动，</w:t>
      </w:r>
      <w:r>
        <w:rPr>
          <w:rFonts w:ascii="SimSun" w:hAnsi="SimSun" w:eastAsia="SimSun" w:cs="SimSun"/>
          <w:sz w:val="26"/>
          <w:szCs w:val="26"/>
          <w:spacing w:val="111"/>
        </w:rPr>
        <w:t xml:space="preserve"> </w:t>
      </w:r>
      <w:r>
        <w:rPr>
          <w:rFonts w:ascii="SimSun" w:hAnsi="SimSun" w:eastAsia="SimSun" w:cs="SimSun"/>
          <w:sz w:val="26"/>
          <w:szCs w:val="26"/>
          <w:spacing w:val="12"/>
        </w:rPr>
        <w:t>一面吸</w:t>
      </w:r>
      <w:r>
        <w:rPr>
          <w:rFonts w:ascii="SimSun" w:hAnsi="SimSun" w:eastAsia="SimSun" w:cs="SimSun"/>
          <w:sz w:val="26"/>
          <w:szCs w:val="26"/>
        </w:rPr>
        <w:t xml:space="preserve"> </w:t>
      </w:r>
      <w:r>
        <w:rPr>
          <w:rFonts w:ascii="SimSun" w:hAnsi="SimSun" w:eastAsia="SimSun" w:cs="SimSun"/>
          <w:sz w:val="26"/>
          <w:szCs w:val="26"/>
          <w:spacing w:val="12"/>
        </w:rPr>
        <w:t>取古代模范人格，以陶养道德；(3)中国社会教育设</w:t>
      </w:r>
      <w:r>
        <w:rPr>
          <w:rFonts w:ascii="SimSun" w:hAnsi="SimSun" w:eastAsia="SimSun" w:cs="SimSun"/>
          <w:sz w:val="26"/>
          <w:szCs w:val="26"/>
          <w:spacing w:val="11"/>
        </w:rPr>
        <w:t>施很少，应借鉴美国尽量</w:t>
      </w:r>
    </w:p>
    <w:p>
      <w:pPr>
        <w:pStyle w:val="BodyText"/>
        <w:spacing w:line="325" w:lineRule="auto"/>
        <w:rPr/>
      </w:pPr>
      <w:r/>
    </w:p>
    <w:p>
      <w:pPr>
        <w:pStyle w:val="BodyText"/>
        <w:spacing w:line="325" w:lineRule="auto"/>
        <w:rPr/>
      </w:pPr>
      <w:r>
        <w:drawing>
          <wp:anchor distT="0" distB="0" distL="0" distR="0" simplePos="0" relativeHeight="252934144" behindDoc="0" locked="0" layoutInCell="1" allowOverlap="1">
            <wp:simplePos x="0" y="0"/>
            <wp:positionH relativeFrom="column">
              <wp:posOffset>266666</wp:posOffset>
            </wp:positionH>
            <wp:positionV relativeFrom="paragraph">
              <wp:posOffset>25913</wp:posOffset>
            </wp:positionV>
            <wp:extent cx="2952764" cy="6350"/>
            <wp:effectExtent l="0" t="0" r="0" b="0"/>
            <wp:wrapNone/>
            <wp:docPr id="316" name="IM 316"/>
            <wp:cNvGraphicFramePr/>
            <a:graphic>
              <a:graphicData uri="http://schemas.openxmlformats.org/drawingml/2006/picture">
                <pic:pic>
                  <pic:nvPicPr>
                    <pic:cNvPr id="316" name="IM 316"/>
                    <pic:cNvPicPr/>
                  </pic:nvPicPr>
                  <pic:blipFill>
                    <a:blip r:embed="rId159"/>
                    <a:stretch>
                      <a:fillRect/>
                    </a:stretch>
                  </pic:blipFill>
                  <pic:spPr>
                    <a:xfrm rot="0">
                      <a:off x="0" y="0"/>
                      <a:ext cx="2952764" cy="6350"/>
                    </a:xfrm>
                    <a:prstGeom prst="rect">
                      <a:avLst/>
                    </a:prstGeom>
                  </pic:spPr>
                </pic:pic>
              </a:graphicData>
            </a:graphic>
          </wp:anchor>
        </w:drawing>
      </w:r>
      <w:r/>
    </w:p>
    <w:p>
      <w:pPr>
        <w:ind w:left="529"/>
        <w:spacing w:before="69" w:line="216" w:lineRule="auto"/>
        <w:rPr>
          <w:rFonts w:ascii="SimSun" w:hAnsi="SimSun" w:eastAsia="SimSun" w:cs="SimSun"/>
          <w:sz w:val="21"/>
          <w:szCs w:val="21"/>
        </w:rPr>
      </w:pPr>
      <w:r>
        <w:rPr>
          <w:rFonts w:ascii="SimSun" w:hAnsi="SimSun" w:eastAsia="SimSun" w:cs="SimSun"/>
          <w:sz w:val="21"/>
          <w:szCs w:val="21"/>
          <w:spacing w:val="10"/>
        </w:rPr>
        <w:t>[1]中国蔡元培研究会编：《蔡元培全集》(第4卷),浙江教育</w:t>
      </w:r>
      <w:r>
        <w:rPr>
          <w:rFonts w:ascii="SimSun" w:hAnsi="SimSun" w:eastAsia="SimSun" w:cs="SimSun"/>
          <w:sz w:val="21"/>
          <w:szCs w:val="21"/>
          <w:spacing w:val="9"/>
        </w:rPr>
        <w:t>出版社1997年版，第349页。</w:t>
      </w:r>
    </w:p>
    <w:p>
      <w:pPr>
        <w:spacing w:line="216" w:lineRule="auto"/>
        <w:sectPr>
          <w:pgSz w:w="11910" w:h="16840"/>
          <w:pgMar w:top="400" w:right="1488" w:bottom="400" w:left="820" w:header="0" w:footer="0" w:gutter="0"/>
        </w:sectPr>
        <w:rPr>
          <w:rFonts w:ascii="SimSun" w:hAnsi="SimSun" w:eastAsia="SimSun" w:cs="SimSun"/>
          <w:sz w:val="21"/>
          <w:szCs w:val="21"/>
        </w:rPr>
      </w:pPr>
    </w:p>
    <w:p>
      <w:pPr>
        <w:pStyle w:val="BodyText"/>
        <w:spacing w:line="270" w:lineRule="auto"/>
        <w:rPr/>
      </w:pPr>
      <w:r/>
    </w:p>
    <w:p>
      <w:pPr>
        <w:pStyle w:val="BodyText"/>
        <w:spacing w:line="270" w:lineRule="auto"/>
        <w:rPr/>
      </w:pPr>
      <w:r/>
    </w:p>
    <w:p>
      <w:pPr>
        <w:pStyle w:val="BodyText"/>
        <w:spacing w:line="270" w:lineRule="auto"/>
        <w:rPr/>
      </w:pPr>
      <w:r/>
    </w:p>
    <w:p>
      <w:pPr>
        <w:ind w:left="6865"/>
        <w:spacing w:before="127" w:line="183" w:lineRule="auto"/>
        <w:rPr>
          <w:rFonts w:ascii="Times New Roman" w:hAnsi="Times New Roman" w:eastAsia="Times New Roman" w:cs="Times New Roman"/>
          <w:sz w:val="39"/>
          <w:szCs w:val="39"/>
        </w:rPr>
      </w:pPr>
      <w:r>
        <w:rPr>
          <w:rFonts w:ascii="LiSu" w:hAnsi="LiSu" w:eastAsia="LiSu" w:cs="LiSu"/>
          <w:sz w:val="39"/>
          <w:szCs w:val="39"/>
          <w:b/>
          <w:bCs/>
          <w:spacing w:val="-7"/>
        </w:rPr>
        <w:t>蔡元培画传</w:t>
      </w:r>
      <w:r>
        <w:rPr>
          <w:rFonts w:ascii="LiSu" w:hAnsi="LiSu" w:eastAsia="LiSu" w:cs="LiSu"/>
          <w:sz w:val="39"/>
          <w:szCs w:val="39"/>
          <w:spacing w:val="60"/>
        </w:rPr>
        <w:t xml:space="preserve"> </w:t>
      </w:r>
      <w:r>
        <w:rPr>
          <w:rFonts w:ascii="Times New Roman" w:hAnsi="Times New Roman" w:eastAsia="Times New Roman" w:cs="Times New Roman"/>
          <w:sz w:val="39"/>
          <w:szCs w:val="39"/>
          <w:spacing w:val="-7"/>
        </w:rPr>
        <w:t>|075</w:t>
      </w:r>
    </w:p>
    <w:p>
      <w:pPr>
        <w:pStyle w:val="BodyText"/>
        <w:spacing w:line="243" w:lineRule="auto"/>
        <w:rPr/>
      </w:pPr>
      <w:r/>
    </w:p>
    <w:p>
      <w:pPr>
        <w:pStyle w:val="BodyText"/>
        <w:spacing w:line="244" w:lineRule="auto"/>
        <w:rPr/>
      </w:pPr>
      <w:r/>
    </w:p>
    <w:p>
      <w:pPr>
        <w:spacing w:line="7100" w:lineRule="exact"/>
        <w:rPr/>
      </w:pPr>
      <w:r>
        <w:rPr>
          <w:position w:val="-141"/>
        </w:rPr>
        <w:drawing>
          <wp:inline distT="0" distB="0" distL="0" distR="0">
            <wp:extent cx="6477051" cy="4508444"/>
            <wp:effectExtent l="0" t="0" r="0" b="0"/>
            <wp:docPr id="318" name="IM 318"/>
            <wp:cNvGraphicFramePr/>
            <a:graphic>
              <a:graphicData uri="http://schemas.openxmlformats.org/drawingml/2006/picture">
                <pic:pic>
                  <pic:nvPicPr>
                    <pic:cNvPr id="318" name="IM 318"/>
                    <pic:cNvPicPr/>
                  </pic:nvPicPr>
                  <pic:blipFill>
                    <a:blip r:embed="rId160"/>
                    <a:stretch>
                      <a:fillRect/>
                    </a:stretch>
                  </pic:blipFill>
                  <pic:spPr>
                    <a:xfrm rot="0">
                      <a:off x="0" y="0"/>
                      <a:ext cx="6477051" cy="4508444"/>
                    </a:xfrm>
                    <a:prstGeom prst="rect">
                      <a:avLst/>
                    </a:prstGeom>
                  </pic:spPr>
                </pic:pic>
              </a:graphicData>
            </a:graphic>
          </wp:inline>
        </w:drawing>
      </w:r>
    </w:p>
    <w:p>
      <w:pPr>
        <w:ind w:left="100"/>
        <w:spacing w:before="117" w:line="213" w:lineRule="auto"/>
        <w:rPr>
          <w:rFonts w:ascii="SimHei" w:hAnsi="SimHei" w:eastAsia="SimHei" w:cs="SimHei"/>
          <w:sz w:val="22"/>
          <w:szCs w:val="22"/>
        </w:rPr>
      </w:pPr>
      <w:r>
        <w:rPr>
          <w:rFonts w:ascii="SimHei" w:hAnsi="SimHei" w:eastAsia="SimHei" w:cs="SimHei"/>
          <w:sz w:val="22"/>
          <w:szCs w:val="22"/>
          <w:spacing w:val="5"/>
        </w:rPr>
        <w:t>1921年9月20日，北京大学欢迎蔡元培(</w:t>
      </w:r>
      <w:r>
        <w:rPr>
          <w:rFonts w:ascii="SimHei" w:hAnsi="SimHei" w:eastAsia="SimHei" w:cs="SimHei"/>
          <w:sz w:val="22"/>
          <w:szCs w:val="22"/>
          <w:spacing w:val="4"/>
        </w:rPr>
        <w:t>中坐者)考察欧美回国。</w:t>
      </w:r>
    </w:p>
    <w:p>
      <w:pPr>
        <w:pStyle w:val="BodyText"/>
        <w:spacing w:line="257" w:lineRule="auto"/>
        <w:rPr/>
      </w:pPr>
      <w:r/>
    </w:p>
    <w:p>
      <w:pPr>
        <w:pStyle w:val="BodyText"/>
        <w:spacing w:line="257" w:lineRule="auto"/>
        <w:rPr/>
      </w:pPr>
      <w:r/>
    </w:p>
    <w:p>
      <w:pPr>
        <w:pStyle w:val="BodyText"/>
        <w:spacing w:line="258" w:lineRule="auto"/>
        <w:rPr/>
      </w:pPr>
      <w:r/>
    </w:p>
    <w:p>
      <w:pPr>
        <w:pStyle w:val="BodyText"/>
        <w:spacing w:line="258" w:lineRule="auto"/>
        <w:rPr/>
      </w:pPr>
      <w:r/>
    </w:p>
    <w:p>
      <w:pPr>
        <w:pStyle w:val="BodyText"/>
        <w:spacing w:line="258" w:lineRule="auto"/>
        <w:rPr/>
      </w:pPr>
      <w:r/>
    </w:p>
    <w:p>
      <w:pPr>
        <w:ind w:left="100"/>
        <w:spacing w:before="72" w:line="220" w:lineRule="auto"/>
        <w:rPr>
          <w:rFonts w:ascii="SimSun" w:hAnsi="SimSun" w:eastAsia="SimSun" w:cs="SimSun"/>
          <w:sz w:val="22"/>
          <w:szCs w:val="22"/>
        </w:rPr>
      </w:pPr>
      <w:r>
        <w:rPr>
          <w:rFonts w:ascii="SimSun" w:hAnsi="SimSun" w:eastAsia="SimSun" w:cs="SimSun"/>
          <w:sz w:val="22"/>
          <w:szCs w:val="22"/>
          <w:spacing w:val="-8"/>
        </w:rPr>
        <w:t>发</w:t>
      </w:r>
      <w:r>
        <w:rPr>
          <w:rFonts w:ascii="SimSun" w:hAnsi="SimSun" w:eastAsia="SimSun" w:cs="SimSun"/>
          <w:sz w:val="22"/>
          <w:szCs w:val="22"/>
          <w:spacing w:val="-13"/>
        </w:rPr>
        <w:t xml:space="preserve"> </w:t>
      </w:r>
      <w:r>
        <w:rPr>
          <w:rFonts w:ascii="SimSun" w:hAnsi="SimSun" w:eastAsia="SimSun" w:cs="SimSun"/>
          <w:sz w:val="22"/>
          <w:szCs w:val="22"/>
          <w:spacing w:val="-8"/>
        </w:rPr>
        <w:t>展</w:t>
      </w:r>
      <w:r>
        <w:rPr>
          <w:rFonts w:ascii="SimSun" w:hAnsi="SimSun" w:eastAsia="SimSun" w:cs="SimSun"/>
          <w:sz w:val="22"/>
          <w:szCs w:val="22"/>
          <w:spacing w:val="-22"/>
        </w:rPr>
        <w:t xml:space="preserve"> </w:t>
      </w:r>
      <w:r>
        <w:rPr>
          <w:rFonts w:ascii="SimSun" w:hAnsi="SimSun" w:eastAsia="SimSun" w:cs="SimSun"/>
          <w:sz w:val="22"/>
          <w:szCs w:val="22"/>
          <w:spacing w:val="-8"/>
        </w:rPr>
        <w:t>。</w:t>
      </w:r>
    </w:p>
    <w:p>
      <w:pPr>
        <w:ind w:left="100" w:right="957" w:firstLine="560"/>
        <w:spacing w:before="240" w:line="362" w:lineRule="auto"/>
        <w:rPr>
          <w:rFonts w:ascii="SimSun" w:hAnsi="SimSun" w:eastAsia="SimSun" w:cs="SimSun"/>
          <w:sz w:val="27"/>
          <w:szCs w:val="27"/>
        </w:rPr>
      </w:pPr>
      <w:r>
        <w:rPr>
          <w:rFonts w:ascii="SimSun" w:hAnsi="SimSun" w:eastAsia="SimSun" w:cs="SimSun"/>
          <w:sz w:val="27"/>
          <w:szCs w:val="27"/>
          <w:spacing w:val="7"/>
        </w:rPr>
        <w:t>鉴于蔡元培的学术造诣和社会影响，在这次考察期间，他</w:t>
      </w:r>
      <w:r>
        <w:rPr>
          <w:rFonts w:ascii="SimSun" w:hAnsi="SimSun" w:eastAsia="SimSun" w:cs="SimSun"/>
          <w:sz w:val="27"/>
          <w:szCs w:val="27"/>
          <w:spacing w:val="6"/>
        </w:rPr>
        <w:t>被多所大学授</w:t>
      </w:r>
      <w:r>
        <w:rPr>
          <w:rFonts w:ascii="SimSun" w:hAnsi="SimSun" w:eastAsia="SimSun" w:cs="SimSun"/>
          <w:sz w:val="27"/>
          <w:szCs w:val="27"/>
        </w:rPr>
        <w:t xml:space="preserve"> </w:t>
      </w:r>
      <w:r>
        <w:rPr>
          <w:rFonts w:ascii="SimSun" w:hAnsi="SimSun" w:eastAsia="SimSun" w:cs="SimSun"/>
          <w:sz w:val="27"/>
          <w:szCs w:val="27"/>
          <w:spacing w:val="-1"/>
        </w:rPr>
        <w:t>予荣誉博士学位。如1921年6月8日，美国纽约大学授予他法学博士荣誉学</w:t>
      </w:r>
      <w:r>
        <w:rPr>
          <w:rFonts w:ascii="SimSun" w:hAnsi="SimSun" w:eastAsia="SimSun" w:cs="SimSun"/>
          <w:sz w:val="27"/>
          <w:szCs w:val="27"/>
          <w:spacing w:val="-2"/>
        </w:rPr>
        <w:t>位。</w:t>
      </w:r>
      <w:r>
        <w:rPr>
          <w:rFonts w:ascii="SimSun" w:hAnsi="SimSun" w:eastAsia="SimSun" w:cs="SimSun"/>
          <w:sz w:val="27"/>
          <w:szCs w:val="27"/>
        </w:rPr>
        <w:t xml:space="preserve"> </w:t>
      </w:r>
      <w:r>
        <w:rPr>
          <w:rFonts w:ascii="SimSun" w:hAnsi="SimSun" w:eastAsia="SimSun" w:cs="SimSun"/>
          <w:sz w:val="27"/>
          <w:szCs w:val="27"/>
          <w:spacing w:val="6"/>
        </w:rPr>
        <w:t>哥伦比亚大学原定亦授予他荣誉博士学位，但由于蔡元培到达纽约时，已逾</w:t>
      </w:r>
      <w:r>
        <w:rPr>
          <w:rFonts w:ascii="SimSun" w:hAnsi="SimSun" w:eastAsia="SimSun" w:cs="SimSun"/>
          <w:sz w:val="27"/>
          <w:szCs w:val="27"/>
          <w:spacing w:val="12"/>
        </w:rPr>
        <w:t xml:space="preserve"> </w:t>
      </w:r>
      <w:r>
        <w:rPr>
          <w:rFonts w:ascii="SimSun" w:hAnsi="SimSun" w:eastAsia="SimSun" w:cs="SimSun"/>
          <w:sz w:val="27"/>
          <w:szCs w:val="27"/>
          <w:spacing w:val="2"/>
        </w:rPr>
        <w:t>该校毕业典礼之期，故未能实授。法国里昂大学也拟授予他名誉博士学位。</w:t>
      </w:r>
    </w:p>
    <w:p>
      <w:pPr>
        <w:ind w:left="100" w:right="958" w:firstLine="560"/>
        <w:spacing w:before="51" w:line="369" w:lineRule="auto"/>
        <w:rPr>
          <w:rFonts w:ascii="SimSun" w:hAnsi="SimSun" w:eastAsia="SimSun" w:cs="SimSun"/>
          <w:sz w:val="27"/>
          <w:szCs w:val="27"/>
        </w:rPr>
      </w:pPr>
      <w:r>
        <w:rPr>
          <w:rFonts w:ascii="SimSun" w:hAnsi="SimSun" w:eastAsia="SimSun" w:cs="SimSun"/>
          <w:sz w:val="27"/>
          <w:szCs w:val="27"/>
          <w:spacing w:val="7"/>
        </w:rPr>
        <w:t>在这次出国考察期间，蔡元培接连失去数位亲人。夫人</w:t>
      </w:r>
      <w:r>
        <w:rPr>
          <w:rFonts w:ascii="SimSun" w:hAnsi="SimSun" w:eastAsia="SimSun" w:cs="SimSun"/>
          <w:sz w:val="27"/>
          <w:szCs w:val="27"/>
          <w:spacing w:val="6"/>
        </w:rPr>
        <w:t>黄仲玉病逝，尤</w:t>
      </w:r>
      <w:r>
        <w:rPr>
          <w:rFonts w:ascii="SimSun" w:hAnsi="SimSun" w:eastAsia="SimSun" w:cs="SimSun"/>
          <w:sz w:val="27"/>
          <w:szCs w:val="27"/>
        </w:rPr>
        <w:t xml:space="preserve"> </w:t>
      </w:r>
      <w:r>
        <w:rPr>
          <w:rFonts w:ascii="SimSun" w:hAnsi="SimSun" w:eastAsia="SimSun" w:cs="SimSun"/>
          <w:sz w:val="27"/>
          <w:szCs w:val="27"/>
          <w:spacing w:val="-2"/>
        </w:rPr>
        <w:t>使他悲痛难忍。1921年1月9日，他刚走出国门不久，即接蒋梦麟、谭仲逵的电</w:t>
      </w:r>
      <w:r>
        <w:rPr>
          <w:rFonts w:ascii="SimSun" w:hAnsi="SimSun" w:eastAsia="SimSun" w:cs="SimSun"/>
          <w:sz w:val="27"/>
          <w:szCs w:val="27"/>
          <w:spacing w:val="18"/>
        </w:rPr>
        <w:t xml:space="preserve"> </w:t>
      </w:r>
      <w:r>
        <w:rPr>
          <w:rFonts w:ascii="SimSun" w:hAnsi="SimSun" w:eastAsia="SimSun" w:cs="SimSun"/>
          <w:sz w:val="27"/>
          <w:szCs w:val="27"/>
          <w:spacing w:val="-1"/>
        </w:rPr>
        <w:t>报，报告了夫人于2日病逝的噩耗。他悲痛万分，撰写了《祭亡妻黄仲玉》</w:t>
      </w:r>
      <w:r>
        <w:rPr>
          <w:rFonts w:ascii="SimSun" w:hAnsi="SimSun" w:eastAsia="SimSun" w:cs="SimSun"/>
          <w:sz w:val="27"/>
          <w:szCs w:val="27"/>
          <w:spacing w:val="-22"/>
        </w:rPr>
        <w:t xml:space="preserve"> </w:t>
      </w:r>
      <w:r>
        <w:rPr>
          <w:rFonts w:ascii="SimSun" w:hAnsi="SimSun" w:eastAsia="SimSun" w:cs="SimSun"/>
          <w:sz w:val="27"/>
          <w:szCs w:val="27"/>
          <w:spacing w:val="-1"/>
        </w:rPr>
        <w:t>一</w:t>
      </w:r>
      <w:r>
        <w:rPr>
          <w:rFonts w:ascii="SimSun" w:hAnsi="SimSun" w:eastAsia="SimSun" w:cs="SimSun"/>
          <w:sz w:val="27"/>
          <w:szCs w:val="27"/>
        </w:rPr>
        <w:t xml:space="preserve"> </w:t>
      </w:r>
      <w:r>
        <w:rPr>
          <w:rFonts w:ascii="SimSun" w:hAnsi="SimSun" w:eastAsia="SimSun" w:cs="SimSun"/>
          <w:sz w:val="27"/>
          <w:szCs w:val="27"/>
          <w:spacing w:val="6"/>
        </w:rPr>
        <w:t>文。文中有云：“呜呼!仲玉，竟舍我而先逝耶?自汝与我结婚以来，才二十</w:t>
      </w:r>
    </w:p>
    <w:p>
      <w:pPr>
        <w:spacing w:line="369" w:lineRule="auto"/>
        <w:sectPr>
          <w:pgSz w:w="11910" w:h="16840"/>
          <w:pgMar w:top="400" w:right="459" w:bottom="400" w:left="1249" w:header="0" w:footer="0" w:gutter="0"/>
        </w:sectPr>
        <w:rPr>
          <w:rFonts w:ascii="SimSun" w:hAnsi="SimSun" w:eastAsia="SimSun" w:cs="SimSun"/>
          <w:sz w:val="27"/>
          <w:szCs w:val="27"/>
        </w:rPr>
      </w:pPr>
    </w:p>
    <w:p>
      <w:pPr>
        <w:pStyle w:val="BodyText"/>
        <w:spacing w:line="269" w:lineRule="auto"/>
        <w:rPr/>
      </w:pPr>
      <w:r/>
    </w:p>
    <w:p>
      <w:pPr>
        <w:pStyle w:val="BodyText"/>
        <w:spacing w:line="269" w:lineRule="auto"/>
        <w:rPr/>
      </w:pPr>
      <w:r>
        <w:drawing>
          <wp:anchor distT="0" distB="0" distL="0" distR="0" simplePos="0" relativeHeight="252974080" behindDoc="0" locked="0" layoutInCell="1" allowOverlap="1">
            <wp:simplePos x="0" y="0"/>
            <wp:positionH relativeFrom="column">
              <wp:posOffset>1420422</wp:posOffset>
            </wp:positionH>
            <wp:positionV relativeFrom="paragraph">
              <wp:posOffset>75431</wp:posOffset>
            </wp:positionV>
            <wp:extent cx="6352" cy="647698"/>
            <wp:effectExtent l="0" t="0" r="0" b="0"/>
            <wp:wrapNone/>
            <wp:docPr id="320" name="IM 320"/>
            <wp:cNvGraphicFramePr/>
            <a:graphic>
              <a:graphicData uri="http://schemas.openxmlformats.org/drawingml/2006/picture">
                <pic:pic>
                  <pic:nvPicPr>
                    <pic:cNvPr id="320" name="IM 320"/>
                    <pic:cNvPicPr/>
                  </pic:nvPicPr>
                  <pic:blipFill>
                    <a:blip r:embed="rId162"/>
                    <a:stretch>
                      <a:fillRect/>
                    </a:stretch>
                  </pic:blipFill>
                  <pic:spPr>
                    <a:xfrm rot="0">
                      <a:off x="0" y="0"/>
                      <a:ext cx="6352" cy="647698"/>
                    </a:xfrm>
                    <a:prstGeom prst="rect">
                      <a:avLst/>
                    </a:prstGeom>
                  </pic:spPr>
                </pic:pic>
              </a:graphicData>
            </a:graphic>
          </wp:anchor>
        </w:drawing>
      </w:r>
      <w:r/>
    </w:p>
    <w:p>
      <w:pPr>
        <w:pStyle w:val="BodyText"/>
        <w:spacing w:line="269" w:lineRule="auto"/>
        <w:rPr/>
      </w:pPr>
      <w:r/>
    </w:p>
    <w:p>
      <w:pPr>
        <w:pStyle w:val="BodyText"/>
        <w:spacing w:line="269" w:lineRule="auto"/>
        <w:rPr/>
      </w:pPr>
      <w:r/>
    </w:p>
    <w:p>
      <w:pPr>
        <w:spacing w:before="71" w:line="222" w:lineRule="auto"/>
        <w:rPr>
          <w:rFonts w:ascii="SimHei" w:hAnsi="SimHei" w:eastAsia="SimHei" w:cs="SimHei"/>
          <w:sz w:val="22"/>
          <w:szCs w:val="22"/>
        </w:rPr>
      </w:pPr>
      <w:r>
        <w:rPr>
          <w:rFonts w:ascii="SimHei" w:hAnsi="SimHei" w:eastAsia="SimHei" w:cs="SimHei"/>
          <w:sz w:val="22"/>
          <w:szCs w:val="22"/>
          <w:b/>
          <w:bCs/>
          <w:spacing w:val="-3"/>
        </w:rPr>
        <w:t>20世纪中国教育家画传</w:t>
      </w:r>
    </w:p>
    <w:p>
      <w:pPr>
        <w:pStyle w:val="BodyText"/>
        <w:spacing w:line="243" w:lineRule="auto"/>
        <w:rPr/>
      </w:pPr>
      <w:r/>
    </w:p>
    <w:p>
      <w:pPr>
        <w:pStyle w:val="BodyText"/>
        <w:spacing w:line="244" w:lineRule="auto"/>
        <w:rPr/>
      </w:pPr>
      <w:r/>
    </w:p>
    <w:p>
      <w:pPr>
        <w:ind w:firstLine="386"/>
        <w:spacing w:line="4850" w:lineRule="exact"/>
        <w:rPr/>
      </w:pPr>
      <w:r>
        <w:rPr>
          <w:position w:val="-97"/>
        </w:rPr>
        <w:drawing>
          <wp:inline distT="0" distB="0" distL="0" distR="0">
            <wp:extent cx="5346708" cy="3079805"/>
            <wp:effectExtent l="0" t="0" r="0" b="0"/>
            <wp:docPr id="322" name="IM 322"/>
            <wp:cNvGraphicFramePr/>
            <a:graphic>
              <a:graphicData uri="http://schemas.openxmlformats.org/drawingml/2006/picture">
                <pic:pic>
                  <pic:nvPicPr>
                    <pic:cNvPr id="322" name="IM 322"/>
                    <pic:cNvPicPr/>
                  </pic:nvPicPr>
                  <pic:blipFill>
                    <a:blip r:embed="rId163"/>
                    <a:stretch>
                      <a:fillRect/>
                    </a:stretch>
                  </pic:blipFill>
                  <pic:spPr>
                    <a:xfrm rot="0">
                      <a:off x="0" y="0"/>
                      <a:ext cx="5346708" cy="3079805"/>
                    </a:xfrm>
                    <a:prstGeom prst="rect">
                      <a:avLst/>
                    </a:prstGeom>
                  </pic:spPr>
                </pic:pic>
              </a:graphicData>
            </a:graphic>
          </wp:inline>
        </w:drawing>
      </w:r>
    </w:p>
    <w:p>
      <w:pPr>
        <w:ind w:left="466"/>
        <w:spacing w:before="137" w:line="213" w:lineRule="auto"/>
        <w:rPr>
          <w:rFonts w:ascii="SimHei" w:hAnsi="SimHei" w:eastAsia="SimHei" w:cs="SimHei"/>
          <w:sz w:val="22"/>
          <w:szCs w:val="22"/>
        </w:rPr>
      </w:pPr>
      <w:r>
        <w:rPr>
          <w:rFonts w:ascii="SimHei" w:hAnsi="SimHei" w:eastAsia="SimHei" w:cs="SimHei"/>
          <w:sz w:val="22"/>
          <w:szCs w:val="22"/>
          <w:spacing w:val="3"/>
        </w:rPr>
        <w:t>蔡元培全家合影(左起：夫人黄仲玉，女儿威廉，儿子柏</w:t>
      </w:r>
      <w:r>
        <w:rPr>
          <w:rFonts w:ascii="SimHei" w:hAnsi="SimHei" w:eastAsia="SimHei" w:cs="SimHei"/>
          <w:sz w:val="22"/>
          <w:szCs w:val="22"/>
          <w:spacing w:val="2"/>
        </w:rPr>
        <w:t>龄，蔡元培)。</w:t>
      </w:r>
    </w:p>
    <w:p>
      <w:pPr>
        <w:pStyle w:val="BodyText"/>
        <w:spacing w:line="259" w:lineRule="auto"/>
        <w:rPr/>
      </w:pPr>
      <w:r/>
    </w:p>
    <w:p>
      <w:pPr>
        <w:pStyle w:val="BodyText"/>
        <w:spacing w:line="259" w:lineRule="auto"/>
        <w:rPr/>
      </w:pPr>
      <w:r/>
    </w:p>
    <w:p>
      <w:pPr>
        <w:pStyle w:val="BodyText"/>
        <w:spacing w:line="260" w:lineRule="auto"/>
        <w:rPr/>
      </w:pPr>
      <w:r/>
    </w:p>
    <w:p>
      <w:pPr>
        <w:pStyle w:val="BodyText"/>
        <w:spacing w:line="260" w:lineRule="auto"/>
        <w:rPr/>
      </w:pPr>
      <w:r/>
    </w:p>
    <w:p>
      <w:pPr>
        <w:pStyle w:val="BodyText"/>
        <w:spacing w:line="260" w:lineRule="auto"/>
        <w:rPr/>
      </w:pPr>
      <w:r/>
    </w:p>
    <w:p>
      <w:pPr>
        <w:ind w:left="466"/>
        <w:spacing w:before="82" w:line="396" w:lineRule="auto"/>
        <w:rPr>
          <w:rFonts w:ascii="SimSun" w:hAnsi="SimSun" w:eastAsia="SimSun" w:cs="SimSun"/>
          <w:sz w:val="25"/>
          <w:szCs w:val="25"/>
        </w:rPr>
      </w:pPr>
      <w:r>
        <w:rPr>
          <w:rFonts w:ascii="SimSun" w:hAnsi="SimSun" w:eastAsia="SimSun" w:cs="SimSun"/>
          <w:sz w:val="25"/>
          <w:szCs w:val="25"/>
          <w:spacing w:val="18"/>
        </w:rPr>
        <w:t>年，累汝以儿女，累汝以家计，累汝以国内、国外之奔走，累汝以贫</w:t>
      </w:r>
      <w:r>
        <w:rPr>
          <w:rFonts w:ascii="SimSun" w:hAnsi="SimSun" w:eastAsia="SimSun" w:cs="SimSun"/>
          <w:sz w:val="25"/>
          <w:szCs w:val="25"/>
          <w:spacing w:val="17"/>
        </w:rPr>
        <w:t>困，累汝</w:t>
      </w:r>
      <w:r>
        <w:rPr>
          <w:rFonts w:ascii="SimSun" w:hAnsi="SimSun" w:eastAsia="SimSun" w:cs="SimSun"/>
          <w:sz w:val="25"/>
          <w:szCs w:val="25"/>
        </w:rPr>
        <w:t xml:space="preserve"> </w:t>
      </w:r>
      <w:r>
        <w:rPr>
          <w:rFonts w:ascii="SimSun" w:hAnsi="SimSun" w:eastAsia="SimSun" w:cs="SimSun"/>
          <w:sz w:val="25"/>
          <w:szCs w:val="25"/>
          <w:spacing w:val="18"/>
        </w:rPr>
        <w:t>以忧患，使汝善画、善书、为美术工艺之天才，竟不能无限发展，而且积劳成</w:t>
      </w:r>
      <w:r>
        <w:rPr>
          <w:rFonts w:ascii="SimSun" w:hAnsi="SimSun" w:eastAsia="SimSun" w:cs="SimSun"/>
          <w:sz w:val="25"/>
          <w:szCs w:val="25"/>
        </w:rPr>
        <w:t xml:space="preserve"> </w:t>
      </w:r>
      <w:r>
        <w:rPr>
          <w:rFonts w:ascii="SimSun" w:hAnsi="SimSun" w:eastAsia="SimSun" w:cs="SimSun"/>
          <w:sz w:val="25"/>
          <w:szCs w:val="25"/>
          <w:spacing w:val="21"/>
        </w:rPr>
        <w:t>疾，以不得尽汝之天年。呜呼!我之负汝何如耶!”“呜呼!死者果有知耶</w:t>
      </w:r>
      <w:r>
        <w:rPr>
          <w:rFonts w:ascii="SimSun" w:hAnsi="SimSun" w:eastAsia="SimSun" w:cs="SimSun"/>
          <w:sz w:val="25"/>
          <w:szCs w:val="25"/>
          <w:spacing w:val="20"/>
        </w:rPr>
        <w:t>，我</w:t>
      </w:r>
      <w:r>
        <w:rPr>
          <w:rFonts w:ascii="SimSun" w:hAnsi="SimSun" w:eastAsia="SimSun" w:cs="SimSun"/>
          <w:sz w:val="25"/>
          <w:szCs w:val="25"/>
        </w:rPr>
        <w:t xml:space="preserve"> </w:t>
      </w:r>
      <w:r>
        <w:rPr>
          <w:rFonts w:ascii="SimSun" w:hAnsi="SimSun" w:eastAsia="SimSun" w:cs="SimSun"/>
          <w:sz w:val="25"/>
          <w:szCs w:val="25"/>
          <w:spacing w:val="18"/>
        </w:rPr>
        <w:t>平日决不敢信；死者果无知耶，我今日为汝而决不敢信。我今日惟有认汝为有</w:t>
      </w:r>
      <w:r>
        <w:rPr>
          <w:rFonts w:ascii="SimSun" w:hAnsi="SimSun" w:eastAsia="SimSun" w:cs="SimSun"/>
          <w:sz w:val="25"/>
          <w:szCs w:val="25"/>
        </w:rPr>
        <w:t xml:space="preserve"> </w:t>
      </w:r>
      <w:r>
        <w:rPr>
          <w:rFonts w:ascii="SimSun" w:hAnsi="SimSun" w:eastAsia="SimSun" w:cs="SimSun"/>
          <w:sz w:val="25"/>
          <w:szCs w:val="25"/>
          <w:spacing w:val="28"/>
        </w:rPr>
        <w:t>知，而与汝作此最后之通讯，以稍稍纾我之悲悔耳!呜呼，仲玉!”[1]此文</w:t>
      </w:r>
      <w:r>
        <w:rPr>
          <w:rFonts w:ascii="SimSun" w:hAnsi="SimSun" w:eastAsia="SimSun" w:cs="SimSun"/>
          <w:sz w:val="25"/>
          <w:szCs w:val="25"/>
          <w:spacing w:val="7"/>
        </w:rPr>
        <w:t xml:space="preserve"> </w:t>
      </w:r>
      <w:r>
        <w:rPr>
          <w:rFonts w:ascii="SimSun" w:hAnsi="SimSun" w:eastAsia="SimSun" w:cs="SimSun"/>
          <w:sz w:val="25"/>
          <w:szCs w:val="25"/>
          <w:spacing w:val="25"/>
        </w:rPr>
        <w:t>情真词切，感人肺腑，在一个较长时间内，都被我国的中学选为语文课文。</w:t>
      </w:r>
      <w:r>
        <w:rPr>
          <w:rFonts w:ascii="SimSun" w:hAnsi="SimSun" w:eastAsia="SimSun" w:cs="SimSun"/>
          <w:sz w:val="25"/>
          <w:szCs w:val="25"/>
        </w:rPr>
        <w:t xml:space="preserve"> </w:t>
      </w:r>
      <w:r>
        <w:rPr>
          <w:rFonts w:ascii="SimSun" w:hAnsi="SimSun" w:eastAsia="SimSun" w:cs="SimSun"/>
          <w:sz w:val="25"/>
          <w:szCs w:val="25"/>
          <w:spacing w:val="28"/>
        </w:rPr>
        <w:t>4月20日，蔡元培又接到宋汉章的电报，告知从弟蔡元康(谷清)病逝。这对</w:t>
      </w:r>
      <w:r>
        <w:rPr>
          <w:rFonts w:ascii="SimSun" w:hAnsi="SimSun" w:eastAsia="SimSun" w:cs="SimSun"/>
          <w:sz w:val="25"/>
          <w:szCs w:val="25"/>
          <w:spacing w:val="5"/>
        </w:rPr>
        <w:t xml:space="preserve"> </w:t>
      </w:r>
      <w:r>
        <w:rPr>
          <w:rFonts w:ascii="SimSun" w:hAnsi="SimSun" w:eastAsia="SimSun" w:cs="SimSun"/>
          <w:sz w:val="25"/>
          <w:szCs w:val="25"/>
          <w:spacing w:val="16"/>
        </w:rPr>
        <w:t>他又是一个沉重的打击。悲从心来，他在日记中写道：“谷清少于我十四岁，</w:t>
      </w:r>
      <w:r>
        <w:rPr>
          <w:rFonts w:ascii="SimSun" w:hAnsi="SimSun" w:eastAsia="SimSun" w:cs="SimSun"/>
          <w:sz w:val="25"/>
          <w:szCs w:val="25"/>
          <w:spacing w:val="9"/>
        </w:rPr>
        <w:t xml:space="preserve"> </w:t>
      </w:r>
      <w:r>
        <w:rPr>
          <w:rFonts w:ascii="SimSun" w:hAnsi="SimSun" w:eastAsia="SimSun" w:cs="SimSun"/>
          <w:sz w:val="25"/>
          <w:szCs w:val="25"/>
          <w:spacing w:val="18"/>
        </w:rPr>
        <w:t>在革命运动及教育事业，力为我助。留学日本，治法律及经济，曾任苏州审判</w:t>
      </w:r>
      <w:r>
        <w:rPr>
          <w:rFonts w:ascii="SimSun" w:hAnsi="SimSun" w:eastAsia="SimSun" w:cs="SimSun"/>
          <w:sz w:val="25"/>
          <w:szCs w:val="25"/>
          <w:spacing w:val="5"/>
        </w:rPr>
        <w:t xml:space="preserve"> </w:t>
      </w:r>
      <w:r>
        <w:rPr>
          <w:rFonts w:ascii="SimSun" w:hAnsi="SimSun" w:eastAsia="SimSun" w:cs="SimSun"/>
          <w:sz w:val="25"/>
          <w:szCs w:val="25"/>
          <w:spacing w:val="18"/>
        </w:rPr>
        <w:t>厅长，后改入金融界，任中国银行杭州分行行长，对于浙江省公益，亦多所尽</w:t>
      </w:r>
    </w:p>
    <w:p>
      <w:pPr>
        <w:pStyle w:val="BodyText"/>
        <w:spacing w:line="275" w:lineRule="auto"/>
        <w:rPr/>
      </w:pPr>
      <w:r/>
    </w:p>
    <w:p>
      <w:pPr>
        <w:pStyle w:val="BodyText"/>
        <w:spacing w:line="276" w:lineRule="auto"/>
        <w:rPr/>
      </w:pPr>
      <w:r/>
    </w:p>
    <w:p>
      <w:pPr>
        <w:pStyle w:val="BodyText"/>
        <w:spacing w:line="276" w:lineRule="auto"/>
        <w:rPr/>
      </w:pPr>
      <w:r>
        <w:drawing>
          <wp:anchor distT="0" distB="0" distL="0" distR="0" simplePos="0" relativeHeight="252973056" behindDoc="0" locked="0" layoutInCell="1" allowOverlap="1">
            <wp:simplePos x="0" y="0"/>
            <wp:positionH relativeFrom="column">
              <wp:posOffset>271020</wp:posOffset>
            </wp:positionH>
            <wp:positionV relativeFrom="paragraph">
              <wp:posOffset>8853</wp:posOffset>
            </wp:positionV>
            <wp:extent cx="2952764" cy="6350"/>
            <wp:effectExtent l="0" t="0" r="0" b="0"/>
            <wp:wrapNone/>
            <wp:docPr id="324" name="IM 324"/>
            <wp:cNvGraphicFramePr/>
            <a:graphic>
              <a:graphicData uri="http://schemas.openxmlformats.org/drawingml/2006/picture">
                <pic:pic>
                  <pic:nvPicPr>
                    <pic:cNvPr id="324" name="IM 324"/>
                    <pic:cNvPicPr/>
                  </pic:nvPicPr>
                  <pic:blipFill>
                    <a:blip r:embed="rId164"/>
                    <a:stretch>
                      <a:fillRect/>
                    </a:stretch>
                  </pic:blipFill>
                  <pic:spPr>
                    <a:xfrm rot="0">
                      <a:off x="0" y="0"/>
                      <a:ext cx="2952764" cy="6350"/>
                    </a:xfrm>
                    <a:prstGeom prst="rect">
                      <a:avLst/>
                    </a:prstGeom>
                  </pic:spPr>
                </pic:pic>
              </a:graphicData>
            </a:graphic>
          </wp:anchor>
        </w:drawing>
      </w:r>
      <w:r/>
    </w:p>
    <w:p>
      <w:pPr>
        <w:ind w:left="546"/>
        <w:spacing w:before="72" w:line="216" w:lineRule="auto"/>
        <w:rPr>
          <w:rFonts w:ascii="SimSun" w:hAnsi="SimSun" w:eastAsia="SimSun" w:cs="SimSun"/>
          <w:sz w:val="22"/>
          <w:szCs w:val="22"/>
        </w:rPr>
      </w:pPr>
      <w:r>
        <w:rPr>
          <w:rFonts w:ascii="SimSun" w:hAnsi="SimSun" w:eastAsia="SimSun" w:cs="SimSun"/>
          <w:sz w:val="22"/>
          <w:szCs w:val="22"/>
          <w:spacing w:val="1"/>
        </w:rPr>
        <w:t>[1]中国蔡元培研究会编：《蔡元培全集》(第4</w:t>
      </w:r>
      <w:r>
        <w:rPr>
          <w:rFonts w:ascii="SimSun" w:hAnsi="SimSun" w:eastAsia="SimSun" w:cs="SimSun"/>
          <w:sz w:val="22"/>
          <w:szCs w:val="22"/>
        </w:rPr>
        <w:t>卷),浙江教育出版社1997年版，第277页、第</w:t>
      </w:r>
    </w:p>
    <w:p>
      <w:pPr>
        <w:spacing w:line="216" w:lineRule="auto"/>
        <w:sectPr>
          <w:footerReference w:type="default" r:id="rId161"/>
          <w:pgSz w:w="11910" w:h="16840"/>
          <w:pgMar w:top="400" w:right="1491" w:bottom="1290" w:left="833" w:header="0" w:footer="1062" w:gutter="0"/>
        </w:sectPr>
        <w:rPr>
          <w:rFonts w:ascii="SimSun" w:hAnsi="SimSun" w:eastAsia="SimSun" w:cs="SimSun"/>
          <w:sz w:val="22"/>
          <w:szCs w:val="22"/>
        </w:rPr>
      </w:pPr>
    </w:p>
    <w:p>
      <w:pPr>
        <w:pStyle w:val="BodyText"/>
        <w:spacing w:line="267" w:lineRule="auto"/>
        <w:rPr/>
      </w:pPr>
      <w:r/>
    </w:p>
    <w:p>
      <w:pPr>
        <w:pStyle w:val="BodyText"/>
        <w:spacing w:line="267" w:lineRule="auto"/>
        <w:rPr/>
      </w:pPr>
      <w:r/>
    </w:p>
    <w:p>
      <w:pPr>
        <w:pStyle w:val="BodyText"/>
        <w:spacing w:line="268" w:lineRule="auto"/>
        <w:rPr/>
      </w:pPr>
      <w:r/>
    </w:p>
    <w:p>
      <w:pPr>
        <w:spacing w:before="140" w:line="224" w:lineRule="auto"/>
        <w:jc w:val="right"/>
        <w:rPr>
          <w:rFonts w:ascii="Times New Roman" w:hAnsi="Times New Roman" w:eastAsia="Times New Roman" w:cs="Times New Roman"/>
          <w:sz w:val="41"/>
          <w:szCs w:val="41"/>
        </w:rPr>
      </w:pPr>
      <w:r>
        <w:rPr>
          <w:rFonts w:ascii="STXingkai" w:hAnsi="STXingkai" w:eastAsia="STXingkai" w:cs="STXingkai"/>
          <w:sz w:val="41"/>
          <w:szCs w:val="41"/>
          <w:b/>
          <w:bCs/>
          <w:spacing w:val="-19"/>
        </w:rPr>
        <w:t>蔡元培画传</w:t>
      </w:r>
      <w:r>
        <w:rPr>
          <w:rFonts w:ascii="STXingkai" w:hAnsi="STXingkai" w:eastAsia="STXingkai" w:cs="STXingkai"/>
          <w:sz w:val="41"/>
          <w:szCs w:val="41"/>
          <w:spacing w:val="92"/>
        </w:rPr>
        <w:t xml:space="preserve"> </w:t>
      </w:r>
      <w:r>
        <w:rPr>
          <w:rFonts w:ascii="STXingkai" w:hAnsi="STXingkai" w:eastAsia="STXingkai" w:cs="STXingkai"/>
          <w:sz w:val="41"/>
          <w:szCs w:val="41"/>
          <w:spacing w:val="-19"/>
        </w:rPr>
        <w:t>|</w:t>
      </w:r>
      <w:r>
        <w:rPr>
          <w:rFonts w:ascii="STXingkai" w:hAnsi="STXingkai" w:eastAsia="STXingkai" w:cs="STXingkai"/>
          <w:sz w:val="41"/>
          <w:szCs w:val="41"/>
          <w:spacing w:val="34"/>
        </w:rPr>
        <w:t xml:space="preserve"> </w:t>
      </w:r>
      <w:r>
        <w:rPr>
          <w:rFonts w:ascii="Times New Roman" w:hAnsi="Times New Roman" w:eastAsia="Times New Roman" w:cs="Times New Roman"/>
          <w:sz w:val="41"/>
          <w:szCs w:val="41"/>
          <w:b/>
          <w:bCs/>
          <w:spacing w:val="-19"/>
        </w:rPr>
        <w:t>07</w:t>
      </w:r>
      <w:r>
        <w:rPr>
          <w:rFonts w:ascii="Times New Roman" w:hAnsi="Times New Roman" w:eastAsia="Times New Roman" w:cs="Times New Roman"/>
          <w:sz w:val="41"/>
          <w:szCs w:val="41"/>
          <w:b/>
          <w:bCs/>
          <w:spacing w:val="-10"/>
        </w:rPr>
        <w:t>7</w:t>
      </w:r>
    </w:p>
    <w:p>
      <w:pPr>
        <w:pStyle w:val="BodyText"/>
        <w:spacing w:line="421" w:lineRule="auto"/>
        <w:rPr/>
      </w:pPr>
      <w:r/>
    </w:p>
    <w:p>
      <w:pPr>
        <w:ind w:left="30" w:right="747"/>
        <w:spacing w:before="88" w:line="364" w:lineRule="auto"/>
        <w:jc w:val="both"/>
        <w:rPr>
          <w:rFonts w:ascii="SimSun" w:hAnsi="SimSun" w:eastAsia="SimSun" w:cs="SimSun"/>
          <w:sz w:val="27"/>
          <w:szCs w:val="27"/>
        </w:rPr>
      </w:pPr>
      <w:r>
        <w:rPr>
          <w:rFonts w:ascii="SimSun" w:hAnsi="SimSun" w:eastAsia="SimSun" w:cs="SimSun"/>
          <w:sz w:val="27"/>
          <w:szCs w:val="27"/>
          <w:spacing w:val="-3"/>
        </w:rPr>
        <w:t>力。持此以往，大有可为。今年仅四十三岁耳，竟以暴疾殁，哀哉!</w:t>
      </w:r>
      <w:r>
        <w:rPr>
          <w:rFonts w:ascii="SimSun" w:hAnsi="SimSun" w:eastAsia="SimSun" w:cs="SimSun"/>
          <w:sz w:val="27"/>
          <w:szCs w:val="27"/>
          <w:spacing w:val="-4"/>
        </w:rPr>
        <w:t>惜哉!我今</w:t>
      </w:r>
      <w:r>
        <w:rPr>
          <w:rFonts w:ascii="SimSun" w:hAnsi="SimSun" w:eastAsia="SimSun" w:cs="SimSun"/>
          <w:sz w:val="27"/>
          <w:szCs w:val="27"/>
        </w:rPr>
        <w:t xml:space="preserve"> </w:t>
      </w:r>
      <w:r>
        <w:rPr>
          <w:rFonts w:ascii="SimSun" w:hAnsi="SimSun" w:eastAsia="SimSun" w:cs="SimSun"/>
          <w:sz w:val="27"/>
          <w:szCs w:val="27"/>
          <w:spacing w:val="-2"/>
        </w:rPr>
        <w:t>次西游，既哭仲玉，又哭谷清，旅中郁悒，非可言宣。”1]其内心的悲哀与痛</w:t>
      </w:r>
      <w:r>
        <w:rPr>
          <w:rFonts w:ascii="SimSun" w:hAnsi="SimSun" w:eastAsia="SimSun" w:cs="SimSun"/>
          <w:sz w:val="27"/>
          <w:szCs w:val="27"/>
          <w:spacing w:val="1"/>
        </w:rPr>
        <w:t xml:space="preserve"> </w:t>
      </w:r>
      <w:r>
        <w:rPr>
          <w:rFonts w:ascii="SimSun" w:hAnsi="SimSun" w:eastAsia="SimSun" w:cs="SimSun"/>
          <w:sz w:val="27"/>
          <w:szCs w:val="27"/>
          <w:spacing w:val="-2"/>
        </w:rPr>
        <w:t>苦，跃然纸上。然而就在这样的情况下，他依然坚持在欧美各国参观访</w:t>
      </w:r>
      <w:r>
        <w:rPr>
          <w:rFonts w:ascii="SimSun" w:hAnsi="SimSun" w:eastAsia="SimSun" w:cs="SimSun"/>
          <w:sz w:val="27"/>
          <w:szCs w:val="27"/>
          <w:spacing w:val="-3"/>
        </w:rPr>
        <w:t>问，考</w:t>
      </w:r>
      <w:r>
        <w:rPr>
          <w:rFonts w:ascii="SimSun" w:hAnsi="SimSun" w:eastAsia="SimSun" w:cs="SimSun"/>
          <w:sz w:val="27"/>
          <w:szCs w:val="27"/>
        </w:rPr>
        <w:t xml:space="preserve"> </w:t>
      </w:r>
      <w:r>
        <w:rPr>
          <w:rFonts w:ascii="SimSun" w:hAnsi="SimSun" w:eastAsia="SimSun" w:cs="SimSun"/>
          <w:sz w:val="27"/>
          <w:szCs w:val="27"/>
          <w:spacing w:val="6"/>
        </w:rPr>
        <w:t>察活动取得了很大成功。蔡元培以国事为重，为了发展国家的教育和学术研</w:t>
      </w:r>
      <w:r>
        <w:rPr>
          <w:rFonts w:ascii="SimSun" w:hAnsi="SimSun" w:eastAsia="SimSun" w:cs="SimSun"/>
          <w:sz w:val="27"/>
          <w:szCs w:val="27"/>
          <w:spacing w:val="2"/>
        </w:rPr>
        <w:t xml:space="preserve"> </w:t>
      </w:r>
      <w:r>
        <w:rPr>
          <w:rFonts w:ascii="SimSun" w:hAnsi="SimSun" w:eastAsia="SimSun" w:cs="SimSun"/>
          <w:sz w:val="27"/>
          <w:szCs w:val="27"/>
          <w:spacing w:val="-8"/>
        </w:rPr>
        <w:t>究事业，可以舍弃个人一切的伟大人格，由此可见一斑。</w:t>
      </w:r>
    </w:p>
    <w:p>
      <w:pPr>
        <w:pStyle w:val="BodyText"/>
        <w:spacing w:line="251" w:lineRule="auto"/>
        <w:rPr/>
      </w:pPr>
      <w:r/>
    </w:p>
    <w:p>
      <w:pPr>
        <w:pStyle w:val="BodyText"/>
        <w:spacing w:line="252" w:lineRule="auto"/>
        <w:rPr/>
      </w:pPr>
      <w:r/>
    </w:p>
    <w:p>
      <w:pPr>
        <w:pStyle w:val="BodyText"/>
        <w:spacing w:line="252" w:lineRule="auto"/>
        <w:rPr/>
      </w:pPr>
      <w:r/>
    </w:p>
    <w:p>
      <w:pPr>
        <w:pStyle w:val="BodyText"/>
        <w:spacing w:line="252" w:lineRule="auto"/>
        <w:rPr/>
      </w:pPr>
      <w:r/>
    </w:p>
    <w:p>
      <w:pPr>
        <w:ind w:left="3335"/>
        <w:spacing w:before="133" w:line="221" w:lineRule="auto"/>
        <w:rPr>
          <w:rFonts w:ascii="SimHei" w:hAnsi="SimHei" w:eastAsia="SimHei" w:cs="SimHei"/>
          <w:sz w:val="41"/>
          <w:szCs w:val="41"/>
        </w:rPr>
      </w:pPr>
      <w:r>
        <w:rPr>
          <w:rFonts w:ascii="SimHei" w:hAnsi="SimHei" w:eastAsia="SimHei" w:cs="SimHei"/>
          <w:sz w:val="41"/>
          <w:szCs w:val="41"/>
          <w:b/>
          <w:bCs/>
          <w:spacing w:val="6"/>
        </w:rPr>
        <w:t>学习六门外语</w:t>
      </w:r>
    </w:p>
    <w:p>
      <w:pPr>
        <w:pStyle w:val="BodyText"/>
        <w:spacing w:line="264" w:lineRule="auto"/>
        <w:rPr/>
      </w:pPr>
      <w:r/>
    </w:p>
    <w:p>
      <w:pPr>
        <w:pStyle w:val="BodyText"/>
        <w:spacing w:line="264" w:lineRule="auto"/>
        <w:rPr/>
      </w:pPr>
      <w:r/>
    </w:p>
    <w:p>
      <w:pPr>
        <w:pStyle w:val="BodyText"/>
        <w:spacing w:line="265" w:lineRule="auto"/>
        <w:rPr/>
      </w:pPr>
      <w:r/>
    </w:p>
    <w:p>
      <w:pPr>
        <w:pStyle w:val="BodyText"/>
        <w:spacing w:line="265" w:lineRule="auto"/>
        <w:rPr/>
      </w:pPr>
      <w:r/>
    </w:p>
    <w:p>
      <w:pPr>
        <w:ind w:left="30" w:right="739" w:firstLine="560"/>
        <w:spacing w:before="88" w:line="354" w:lineRule="auto"/>
        <w:rPr>
          <w:rFonts w:ascii="SimSun" w:hAnsi="SimSun" w:eastAsia="SimSun" w:cs="SimSun"/>
          <w:sz w:val="27"/>
          <w:szCs w:val="27"/>
        </w:rPr>
      </w:pPr>
      <w:r>
        <w:rPr>
          <w:rFonts w:ascii="SimSun" w:hAnsi="SimSun" w:eastAsia="SimSun" w:cs="SimSun"/>
          <w:sz w:val="27"/>
          <w:szCs w:val="27"/>
          <w:spacing w:val="6"/>
        </w:rPr>
        <w:t>多学习一门外语，就多一种观察和了解外国的利器。随着对西学接触的</w:t>
      </w:r>
      <w:r>
        <w:rPr>
          <w:rFonts w:ascii="SimSun" w:hAnsi="SimSun" w:eastAsia="SimSun" w:cs="SimSun"/>
          <w:sz w:val="27"/>
          <w:szCs w:val="27"/>
          <w:spacing w:val="3"/>
        </w:rPr>
        <w:t xml:space="preserve"> </w:t>
      </w:r>
      <w:r>
        <w:rPr>
          <w:rFonts w:ascii="SimSun" w:hAnsi="SimSun" w:eastAsia="SimSun" w:cs="SimSun"/>
          <w:sz w:val="27"/>
          <w:szCs w:val="27"/>
          <w:spacing w:val="-2"/>
        </w:rPr>
        <w:t>增多和不断出国留学，中年以后，蔡元培曾先后学过六门外语，它们是日语、</w:t>
      </w:r>
      <w:r>
        <w:rPr>
          <w:rFonts w:ascii="SimSun" w:hAnsi="SimSun" w:eastAsia="SimSun" w:cs="SimSun"/>
          <w:sz w:val="27"/>
          <w:szCs w:val="27"/>
          <w:spacing w:val="7"/>
        </w:rPr>
        <w:t xml:space="preserve"> </w:t>
      </w:r>
      <w:r>
        <w:rPr>
          <w:rFonts w:ascii="SimSun" w:hAnsi="SimSun" w:eastAsia="SimSun" w:cs="SimSun"/>
          <w:sz w:val="27"/>
          <w:szCs w:val="27"/>
          <w:spacing w:val="-11"/>
        </w:rPr>
        <w:t>英语、拉丁语、德语、法语和意大利语。</w:t>
      </w:r>
    </w:p>
    <w:p>
      <w:pPr>
        <w:ind w:left="30" w:right="744" w:firstLine="539"/>
        <w:spacing w:before="68" w:line="366" w:lineRule="auto"/>
        <w:jc w:val="both"/>
        <w:rPr>
          <w:rFonts w:ascii="SimSun" w:hAnsi="SimSun" w:eastAsia="SimSun" w:cs="SimSun"/>
          <w:sz w:val="27"/>
          <w:szCs w:val="27"/>
        </w:rPr>
      </w:pPr>
      <w:r>
        <w:rPr>
          <w:rFonts w:ascii="SimSun" w:hAnsi="SimSun" w:eastAsia="SimSun" w:cs="SimSun"/>
          <w:sz w:val="27"/>
          <w:szCs w:val="27"/>
          <w:spacing w:val="-2"/>
        </w:rPr>
        <w:t>蔡元培学习的第一门外语是日语，始于1898年五六月间，时年32岁，官居</w:t>
      </w:r>
      <w:r>
        <w:rPr>
          <w:rFonts w:ascii="SimSun" w:hAnsi="SimSun" w:eastAsia="SimSun" w:cs="SimSun"/>
          <w:sz w:val="27"/>
          <w:szCs w:val="27"/>
          <w:spacing w:val="3"/>
        </w:rPr>
        <w:t xml:space="preserve"> </w:t>
      </w:r>
      <w:r>
        <w:rPr>
          <w:rFonts w:ascii="SimSun" w:hAnsi="SimSun" w:eastAsia="SimSun" w:cs="SimSun"/>
          <w:sz w:val="27"/>
          <w:szCs w:val="27"/>
          <w:spacing w:val="6"/>
        </w:rPr>
        <w:t>翰林院编修。他在《自写年谱》中回忆说：当时，张元济在北京琉璃厂设立</w:t>
      </w:r>
      <w:r>
        <w:rPr>
          <w:rFonts w:ascii="SimSun" w:hAnsi="SimSun" w:eastAsia="SimSun" w:cs="SimSun"/>
          <w:sz w:val="27"/>
          <w:szCs w:val="27"/>
          <w:spacing w:val="1"/>
        </w:rPr>
        <w:t xml:space="preserve"> </w:t>
      </w:r>
      <w:r>
        <w:rPr>
          <w:rFonts w:ascii="SimSun" w:hAnsi="SimSun" w:eastAsia="SimSun" w:cs="SimSun"/>
          <w:sz w:val="27"/>
          <w:szCs w:val="27"/>
          <w:spacing w:val="6"/>
        </w:rPr>
        <w:t>通艺学堂，专修英语，而刘树屏(葆良)则在内城设立日文馆。蔡元</w:t>
      </w:r>
      <w:r>
        <w:rPr>
          <w:rFonts w:ascii="SimSun" w:hAnsi="SimSun" w:eastAsia="SimSun" w:cs="SimSun"/>
          <w:sz w:val="27"/>
          <w:szCs w:val="27"/>
          <w:spacing w:val="5"/>
        </w:rPr>
        <w:t>培当时还</w:t>
      </w:r>
      <w:r>
        <w:rPr>
          <w:rFonts w:ascii="SimSun" w:hAnsi="SimSun" w:eastAsia="SimSun" w:cs="SimSun"/>
          <w:sz w:val="27"/>
          <w:szCs w:val="27"/>
        </w:rPr>
        <w:t xml:space="preserve"> </w:t>
      </w:r>
      <w:r>
        <w:rPr>
          <w:rFonts w:ascii="SimSun" w:hAnsi="SimSun" w:eastAsia="SimSun" w:cs="SimSun"/>
          <w:sz w:val="27"/>
          <w:szCs w:val="27"/>
          <w:spacing w:val="-2"/>
        </w:rPr>
        <w:t>没有学习西文的决心，推想日文可以速成，于是就加入日文馆，但</w:t>
      </w:r>
      <w:r>
        <w:rPr>
          <w:rFonts w:ascii="SimSun" w:hAnsi="SimSun" w:eastAsia="SimSun" w:cs="SimSun"/>
          <w:sz w:val="27"/>
          <w:szCs w:val="27"/>
          <w:spacing w:val="-3"/>
        </w:rPr>
        <w:t>不肯尽学日</w:t>
      </w:r>
      <w:r>
        <w:rPr>
          <w:rFonts w:ascii="SimSun" w:hAnsi="SimSun" w:eastAsia="SimSun" w:cs="SimSun"/>
          <w:sz w:val="27"/>
          <w:szCs w:val="27"/>
        </w:rPr>
        <w:t xml:space="preserve"> </w:t>
      </w:r>
      <w:r>
        <w:rPr>
          <w:rFonts w:ascii="SimSun" w:hAnsi="SimSun" w:eastAsia="SimSun" w:cs="SimSun"/>
          <w:sz w:val="27"/>
          <w:szCs w:val="27"/>
          <w:spacing w:val="6"/>
        </w:rPr>
        <w:t>语，只学得日文假名的读法，硬看日文书。他的第一位日文教师是同乡陶大</w:t>
      </w:r>
      <w:r>
        <w:rPr>
          <w:rFonts w:ascii="SimSun" w:hAnsi="SimSun" w:eastAsia="SimSun" w:cs="SimSun"/>
          <w:sz w:val="27"/>
          <w:szCs w:val="27"/>
          <w:spacing w:val="3"/>
        </w:rPr>
        <w:t xml:space="preserve"> </w:t>
      </w:r>
      <w:r>
        <w:rPr>
          <w:rFonts w:ascii="SimSun" w:hAnsi="SimSun" w:eastAsia="SimSun" w:cs="SimSun"/>
          <w:sz w:val="27"/>
          <w:szCs w:val="27"/>
          <w:spacing w:val="6"/>
        </w:rPr>
        <w:t>钧，同学有刘树屏、唐文治等人。陶大钧时任清政府外务部左丞，不久因有</w:t>
      </w:r>
      <w:r>
        <w:rPr>
          <w:rFonts w:ascii="SimSun" w:hAnsi="SimSun" w:eastAsia="SimSun" w:cs="SimSun"/>
          <w:sz w:val="27"/>
          <w:szCs w:val="27"/>
          <w:spacing w:val="5"/>
        </w:rPr>
        <w:t xml:space="preserve"> </w:t>
      </w:r>
      <w:r>
        <w:rPr>
          <w:rFonts w:ascii="SimSun" w:hAnsi="SimSun" w:eastAsia="SimSun" w:cs="SimSun"/>
          <w:sz w:val="27"/>
          <w:szCs w:val="27"/>
          <w:spacing w:val="-2"/>
        </w:rPr>
        <w:t>事他去，改聘日本人野口多内为师。戊戌变法失败后，蔡元培携眷出都，在家</w:t>
      </w:r>
      <w:r>
        <w:rPr>
          <w:rFonts w:ascii="SimSun" w:hAnsi="SimSun" w:eastAsia="SimSun" w:cs="SimSun"/>
          <w:sz w:val="27"/>
          <w:szCs w:val="27"/>
          <w:spacing w:val="2"/>
        </w:rPr>
        <w:t xml:space="preserve"> </w:t>
      </w:r>
      <w:r>
        <w:rPr>
          <w:rFonts w:ascii="SimSun" w:hAnsi="SimSun" w:eastAsia="SimSun" w:cs="SimSun"/>
          <w:sz w:val="27"/>
          <w:szCs w:val="27"/>
          <w:spacing w:val="-2"/>
        </w:rPr>
        <w:t>乡办理新式教育，出任绍兴中西学堂总理。1899年</w:t>
      </w:r>
      <w:r>
        <w:rPr>
          <w:rFonts w:ascii="SimSun" w:hAnsi="SimSun" w:eastAsia="SimSun" w:cs="SimSun"/>
          <w:sz w:val="27"/>
          <w:szCs w:val="27"/>
          <w:spacing w:val="-3"/>
        </w:rPr>
        <w:t>秋，他又向学堂的日本教习</w:t>
      </w:r>
      <w:r>
        <w:rPr>
          <w:rFonts w:ascii="SimSun" w:hAnsi="SimSun" w:eastAsia="SimSun" w:cs="SimSun"/>
          <w:sz w:val="27"/>
          <w:szCs w:val="27"/>
        </w:rPr>
        <w:t xml:space="preserve"> </w:t>
      </w:r>
      <w:r>
        <w:rPr>
          <w:rFonts w:ascii="SimSun" w:hAnsi="SimSun" w:eastAsia="SimSun" w:cs="SimSun"/>
          <w:sz w:val="27"/>
          <w:szCs w:val="27"/>
          <w:spacing w:val="-2"/>
        </w:rPr>
        <w:t>中川外雄学日文，一起学习的有蓝寅、赏乃勋、沈桐生、徐维则、庄肇、杜亚</w:t>
      </w:r>
    </w:p>
    <w:p>
      <w:pPr>
        <w:pStyle w:val="BodyText"/>
        <w:spacing w:line="279" w:lineRule="auto"/>
        <w:rPr/>
      </w:pPr>
      <w:r/>
    </w:p>
    <w:p>
      <w:pPr>
        <w:pStyle w:val="BodyText"/>
        <w:spacing w:line="279" w:lineRule="auto"/>
        <w:rPr/>
      </w:pPr>
      <w:r/>
    </w:p>
    <w:p>
      <w:pPr>
        <w:pStyle w:val="BodyText"/>
        <w:spacing w:line="280" w:lineRule="auto"/>
        <w:rPr/>
      </w:pPr>
      <w:r>
        <w:drawing>
          <wp:anchor distT="0" distB="0" distL="0" distR="0" simplePos="0" relativeHeight="252992512" behindDoc="0" locked="0" layoutInCell="1" allowOverlap="1">
            <wp:simplePos x="0" y="0"/>
            <wp:positionH relativeFrom="column">
              <wp:posOffset>0</wp:posOffset>
            </wp:positionH>
            <wp:positionV relativeFrom="paragraph">
              <wp:posOffset>11677</wp:posOffset>
            </wp:positionV>
            <wp:extent cx="2946411" cy="6416"/>
            <wp:effectExtent l="0" t="0" r="0" b="0"/>
            <wp:wrapNone/>
            <wp:docPr id="326" name="IM 326"/>
            <wp:cNvGraphicFramePr/>
            <a:graphic>
              <a:graphicData uri="http://schemas.openxmlformats.org/drawingml/2006/picture">
                <pic:pic>
                  <pic:nvPicPr>
                    <pic:cNvPr id="326" name="IM 326"/>
                    <pic:cNvPicPr/>
                  </pic:nvPicPr>
                  <pic:blipFill>
                    <a:blip r:embed="rId165"/>
                    <a:stretch>
                      <a:fillRect/>
                    </a:stretch>
                  </pic:blipFill>
                  <pic:spPr>
                    <a:xfrm rot="0">
                      <a:off x="0" y="0"/>
                      <a:ext cx="2946411" cy="6416"/>
                    </a:xfrm>
                    <a:prstGeom prst="rect">
                      <a:avLst/>
                    </a:prstGeom>
                  </pic:spPr>
                </pic:pic>
              </a:graphicData>
            </a:graphic>
          </wp:anchor>
        </w:drawing>
      </w:r>
      <w:r/>
    </w:p>
    <w:p>
      <w:pPr>
        <w:ind w:left="460" w:right="967" w:hanging="350"/>
        <w:spacing w:before="73" w:line="253" w:lineRule="auto"/>
        <w:rPr>
          <w:rFonts w:ascii="SimSun" w:hAnsi="SimSun" w:eastAsia="SimSun" w:cs="SimSun"/>
          <w:sz w:val="22"/>
          <w:szCs w:val="22"/>
        </w:rPr>
      </w:pPr>
      <w:r>
        <w:rPr>
          <w:rFonts w:ascii="SimSun" w:hAnsi="SimSun" w:eastAsia="SimSun" w:cs="SimSun"/>
          <w:sz w:val="22"/>
          <w:szCs w:val="22"/>
          <w:spacing w:val="3"/>
        </w:rPr>
        <w:t>[1]中国蔡元培研究会编：《蔡元培全集》(第16</w:t>
      </w:r>
      <w:r>
        <w:rPr>
          <w:rFonts w:ascii="SimSun" w:hAnsi="SimSun" w:eastAsia="SimSun" w:cs="SimSun"/>
          <w:sz w:val="22"/>
          <w:szCs w:val="22"/>
          <w:spacing w:val="2"/>
        </w:rPr>
        <w:t>卷),浙江教育出版社1997年版，第127~128</w:t>
      </w:r>
      <w:r>
        <w:rPr>
          <w:rFonts w:ascii="SimSun" w:hAnsi="SimSun" w:eastAsia="SimSun" w:cs="SimSun"/>
          <w:sz w:val="22"/>
          <w:szCs w:val="22"/>
        </w:rPr>
        <w:t xml:space="preserve"> </w:t>
      </w:r>
      <w:r>
        <w:rPr>
          <w:rFonts w:ascii="SimSun" w:hAnsi="SimSun" w:eastAsia="SimSun" w:cs="SimSun"/>
          <w:sz w:val="22"/>
          <w:szCs w:val="22"/>
          <w:spacing w:val="-3"/>
        </w:rPr>
        <w:t>页。</w:t>
      </w:r>
    </w:p>
    <w:p>
      <w:pPr>
        <w:spacing w:line="253" w:lineRule="auto"/>
        <w:sectPr>
          <w:footerReference w:type="default" r:id="rId2"/>
          <w:pgSz w:w="11910" w:h="16840"/>
          <w:pgMar w:top="400" w:right="799" w:bottom="400" w:left="1219" w:header="0" w:footer="0" w:gutter="0"/>
        </w:sectPr>
        <w:rPr>
          <w:rFonts w:ascii="SimSun" w:hAnsi="SimSun" w:eastAsia="SimSun" w:cs="SimSun"/>
          <w:sz w:val="22"/>
          <w:szCs w:val="22"/>
        </w:rPr>
      </w:pPr>
    </w:p>
    <w:p>
      <w:pPr>
        <w:pStyle w:val="BodyText"/>
        <w:spacing w:line="296" w:lineRule="auto"/>
        <w:rPr/>
      </w:pPr>
      <w:r>
        <w:drawing>
          <wp:anchor distT="0" distB="0" distL="0" distR="0" simplePos="0" relativeHeight="253030400" behindDoc="0" locked="0" layoutInCell="1" allowOverlap="1">
            <wp:simplePos x="0" y="0"/>
            <wp:positionH relativeFrom="column">
              <wp:posOffset>1714498</wp:posOffset>
            </wp:positionH>
            <wp:positionV relativeFrom="paragraph">
              <wp:posOffset>285520</wp:posOffset>
            </wp:positionV>
            <wp:extent cx="6352" cy="641284"/>
            <wp:effectExtent l="0" t="0" r="0" b="0"/>
            <wp:wrapNone/>
            <wp:docPr id="328" name="IM 328"/>
            <wp:cNvGraphicFramePr/>
            <a:graphic>
              <a:graphicData uri="http://schemas.openxmlformats.org/drawingml/2006/picture">
                <pic:pic>
                  <pic:nvPicPr>
                    <pic:cNvPr id="328" name="IM 328"/>
                    <pic:cNvPicPr/>
                  </pic:nvPicPr>
                  <pic:blipFill>
                    <a:blip r:embed="rId166"/>
                    <a:stretch>
                      <a:fillRect/>
                    </a:stretch>
                  </pic:blipFill>
                  <pic:spPr>
                    <a:xfrm rot="0">
                      <a:off x="0" y="0"/>
                      <a:ext cx="6352" cy="641284"/>
                    </a:xfrm>
                    <a:prstGeom prst="rect">
                      <a:avLst/>
                    </a:prstGeom>
                  </pic:spPr>
                </pic:pic>
              </a:graphicData>
            </a:graphic>
          </wp:anchor>
        </w:drawing>
      </w:r>
      <w:r/>
    </w:p>
    <w:p>
      <w:pPr>
        <w:pStyle w:val="BodyText"/>
        <w:spacing w:line="297" w:lineRule="auto"/>
        <w:rPr/>
      </w:pPr>
      <w:r/>
    </w:p>
    <w:p>
      <w:pPr>
        <w:pStyle w:val="BodyText"/>
        <w:spacing w:line="297" w:lineRule="auto"/>
        <w:rPr/>
      </w:pPr>
      <w:r/>
    </w:p>
    <w:p>
      <w:pPr>
        <w:pStyle w:val="BodyText"/>
        <w:spacing w:line="297" w:lineRule="auto"/>
        <w:rPr/>
      </w:pPr>
      <w:r/>
    </w:p>
    <w:p>
      <w:pPr>
        <w:ind w:left="469"/>
        <w:spacing w:before="62" w:line="222" w:lineRule="auto"/>
        <w:rPr>
          <w:rFonts w:ascii="SimHei" w:hAnsi="SimHei" w:eastAsia="SimHei" w:cs="SimHei"/>
          <w:sz w:val="19"/>
          <w:szCs w:val="19"/>
        </w:rPr>
      </w:pPr>
      <w:r>
        <w:rPr>
          <w:rFonts w:ascii="SimHei" w:hAnsi="SimHei" w:eastAsia="SimHei" w:cs="SimHei"/>
          <w:sz w:val="19"/>
          <w:szCs w:val="19"/>
          <w:spacing w:val="25"/>
        </w:rPr>
        <w:t>20世纪中国教育家画传</w:t>
      </w:r>
    </w:p>
    <w:p>
      <w:pPr>
        <w:spacing w:before="21"/>
        <w:rPr/>
      </w:pPr>
      <w:r/>
    </w:p>
    <w:p>
      <w:pPr>
        <w:spacing w:before="21"/>
        <w:rPr/>
      </w:pPr>
      <w:r/>
    </w:p>
    <w:p>
      <w:pPr>
        <w:sectPr>
          <w:pgSz w:w="11910" w:h="16840"/>
          <w:pgMar w:top="400" w:right="1564" w:bottom="400" w:left="290" w:header="0" w:footer="0" w:gutter="0"/>
          <w:cols w:equalWidth="0" w:num="1">
            <w:col w:w="10056" w:space="0"/>
          </w:cols>
        </w:sectPr>
        <w:rPr/>
      </w:pPr>
    </w:p>
    <w:p>
      <w:pPr>
        <w:pStyle w:val="BodyText"/>
        <w:spacing w:line="329" w:lineRule="auto"/>
        <w:rPr/>
      </w:pPr>
      <w:r>
        <mc:AlternateContent xmlns:mc="http://schemas.openxmlformats.org/markup-compatibility/2006">
          <mc:Choice Requires="wps">
            <w:drawing>
              <wp:anchor distT="0" distB="0" distL="0" distR="0" simplePos="0" relativeHeight="253014016" behindDoc="0" locked="0" layoutInCell="1" allowOverlap="1">
                <wp:simplePos x="0" y="0"/>
                <wp:positionH relativeFrom="column">
                  <wp:posOffset>642546</wp:posOffset>
                </wp:positionH>
                <wp:positionV relativeFrom="paragraph">
                  <wp:posOffset>289356</wp:posOffset>
                </wp:positionV>
                <wp:extent cx="572134" cy="184150"/>
                <wp:effectExtent l="0" t="0" r="0" b="0"/>
                <wp:wrapNone/>
                <wp:docPr id="330" name="TextBox 330"/>
                <wp:cNvGraphicFramePr/>
                <a:graphic>
                  <a:graphicData uri="http://schemas.microsoft.com/office/word/2010/wordprocessingShape">
                    <wps:wsp>
                      <wps:cNvPr id="330" name="TextBox 330"/>
                      <wps:cNvSpPr txBox="1"/>
                      <wps:spPr>
                        <a:xfrm rot="5400000">
                          <a:off x="642546" y="289356"/>
                          <a:ext cx="572134" cy="18415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spacing w:before="54" w:line="220" w:lineRule="auto"/>
                              <w:jc w:val="right"/>
                              <w:rPr>
                                <w:rFonts w:ascii="SimSun" w:hAnsi="SimSun" w:eastAsia="SimSun" w:cs="SimSun"/>
                                <w:sz w:val="18"/>
                                <w:szCs w:val="18"/>
                              </w:rPr>
                            </w:pPr>
                            <w:r>
                              <w:rPr>
                                <w:rFonts w:ascii="SimSun" w:hAnsi="SimSun" w:eastAsia="SimSun" w:cs="SimSun"/>
                                <w:sz w:val="18"/>
                                <w:szCs w:val="18"/>
                                <w:spacing w:val="-13"/>
                                <w:w w:val="86"/>
                              </w:rPr>
                              <w:t>手事地作飞种</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40" style="position:absolute;margin-left:50.5942pt;margin-top:22.784pt;mso-position-vertical-relative:text;mso-position-horizontal-relative:text;width:45.05pt;height:14.5pt;z-index:253014016;rotation:90;" filled="false" stroked="false" type="#_x0000_t202">
                <v:fill on="false"/>
                <v:stroke on="false"/>
                <v:path/>
                <v:imagedata o:title=""/>
                <o:lock v:ext="edit" aspectratio="false"/>
                <v:textbox inset="0mm,0mm,0mm,0mm">
                  <w:txbxContent>
                    <w:p>
                      <w:pPr>
                        <w:spacing w:before="54" w:line="220" w:lineRule="auto"/>
                        <w:jc w:val="right"/>
                        <w:rPr>
                          <w:rFonts w:ascii="SimSun" w:hAnsi="SimSun" w:eastAsia="SimSun" w:cs="SimSun"/>
                          <w:sz w:val="18"/>
                          <w:szCs w:val="18"/>
                        </w:rPr>
                      </w:pPr>
                      <w:r>
                        <w:rPr>
                          <w:rFonts w:ascii="SimSun" w:hAnsi="SimSun" w:eastAsia="SimSun" w:cs="SimSun"/>
                          <w:sz w:val="18"/>
                          <w:szCs w:val="18"/>
                          <w:spacing w:val="-13"/>
                          <w:w w:val="86"/>
                        </w:rPr>
                        <w:t>手事地作飞种</w:t>
                      </w:r>
                    </w:p>
                  </w:txbxContent>
                </v:textbox>
              </v:shape>
            </w:pict>
          </mc:Fallback>
        </mc:AlternateContent>
      </w:r>
      <w:r>
        <mc:AlternateContent xmlns:mc="http://schemas.openxmlformats.org/markup-compatibility/2006">
          <mc:Choice Requires="wps">
            <w:drawing>
              <wp:anchor distT="0" distB="0" distL="0" distR="0" simplePos="0" relativeHeight="253016064" behindDoc="0" locked="0" layoutInCell="1" allowOverlap="1">
                <wp:simplePos x="0" y="0"/>
                <wp:positionH relativeFrom="column">
                  <wp:posOffset>279418</wp:posOffset>
                </wp:positionH>
                <wp:positionV relativeFrom="paragraph">
                  <wp:posOffset>481850</wp:posOffset>
                </wp:positionV>
                <wp:extent cx="930910" cy="182879"/>
                <wp:effectExtent l="0" t="0" r="0" b="0"/>
                <wp:wrapNone/>
                <wp:docPr id="332" name="TextBox 332"/>
                <wp:cNvGraphicFramePr/>
                <a:graphic>
                  <a:graphicData uri="http://schemas.microsoft.com/office/word/2010/wordprocessingShape">
                    <wps:wsp>
                      <wps:cNvPr id="332" name="TextBox 332"/>
                      <wps:cNvSpPr txBox="1"/>
                      <wps:spPr>
                        <a:xfrm rot="5400000">
                          <a:off x="279418" y="481850"/>
                          <a:ext cx="930910" cy="1828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spacing w:before="54" w:line="219" w:lineRule="auto"/>
                              <w:jc w:val="right"/>
                              <w:rPr>
                                <w:rFonts w:ascii="SimSun" w:hAnsi="SimSun" w:eastAsia="SimSun" w:cs="SimSun"/>
                                <w:sz w:val="18"/>
                                <w:szCs w:val="18"/>
                              </w:rPr>
                            </w:pPr>
                            <w:r>
                              <w:rPr>
                                <w:rFonts w:ascii="SimSun" w:hAnsi="SimSun" w:eastAsia="SimSun" w:cs="SimSun"/>
                                <w:sz w:val="18"/>
                                <w:szCs w:val="18"/>
                                <w:spacing w:val="-14"/>
                                <w:w w:val="73"/>
                              </w:rPr>
                              <w:t>表长去作</w:t>
                            </w:r>
                            <w:r>
                              <w:rPr>
                                <w:rFonts w:ascii="SimSun" w:hAnsi="SimSun" w:eastAsia="SimSun" w:cs="SimSun"/>
                                <w:sz w:val="18"/>
                                <w:szCs w:val="18"/>
                                <w:spacing w:val="-13"/>
                                <w:w w:val="73"/>
                              </w:rPr>
                              <w:t>业之长年重作。</w:t>
                            </w:r>
                            <w:r>
                              <w:rPr>
                                <w:rFonts w:ascii="SimSun" w:hAnsi="SimSun" w:eastAsia="SimSun" w:cs="SimSun"/>
                                <w:sz w:val="18"/>
                                <w:szCs w:val="18"/>
                                <w:spacing w:val="-9"/>
                                <w:w w:val="73"/>
                              </w:rPr>
                              <w:t>大</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42" style="position:absolute;margin-left:22.0015pt;margin-top:37.941pt;mso-position-vertical-relative:text;mso-position-horizontal-relative:text;width:73.3pt;height:14.4pt;z-index:253016064;rotation:90;" filled="false" stroked="false" type="#_x0000_t202">
                <v:fill on="false"/>
                <v:stroke on="false"/>
                <v:path/>
                <v:imagedata o:title=""/>
                <o:lock v:ext="edit" aspectratio="false"/>
                <v:textbox inset="0mm,0mm,0mm,0mm">
                  <w:txbxContent>
                    <w:p>
                      <w:pPr>
                        <w:spacing w:before="54" w:line="219" w:lineRule="auto"/>
                        <w:jc w:val="right"/>
                        <w:rPr>
                          <w:rFonts w:ascii="SimSun" w:hAnsi="SimSun" w:eastAsia="SimSun" w:cs="SimSun"/>
                          <w:sz w:val="18"/>
                          <w:szCs w:val="18"/>
                        </w:rPr>
                      </w:pPr>
                      <w:r>
                        <w:rPr>
                          <w:rFonts w:ascii="SimSun" w:hAnsi="SimSun" w:eastAsia="SimSun" w:cs="SimSun"/>
                          <w:sz w:val="18"/>
                          <w:szCs w:val="18"/>
                          <w:spacing w:val="-14"/>
                          <w:w w:val="73"/>
                        </w:rPr>
                        <w:t>表长去作</w:t>
                      </w:r>
                      <w:r>
                        <w:rPr>
                          <w:rFonts w:ascii="SimSun" w:hAnsi="SimSun" w:eastAsia="SimSun" w:cs="SimSun"/>
                          <w:sz w:val="18"/>
                          <w:szCs w:val="18"/>
                          <w:spacing w:val="-13"/>
                          <w:w w:val="73"/>
                        </w:rPr>
                        <w:t>业之长年重作。</w:t>
                      </w:r>
                      <w:r>
                        <w:rPr>
                          <w:rFonts w:ascii="SimSun" w:hAnsi="SimSun" w:eastAsia="SimSun" w:cs="SimSun"/>
                          <w:sz w:val="18"/>
                          <w:szCs w:val="18"/>
                          <w:spacing w:val="-9"/>
                          <w:w w:val="73"/>
                        </w:rPr>
                        <w:t>大</w:t>
                      </w:r>
                    </w:p>
                  </w:txbxContent>
                </v:textbox>
              </v:shape>
            </w:pict>
          </mc:Fallback>
        </mc:AlternateContent>
      </w:r>
      <w:r>
        <mc:AlternateContent xmlns:mc="http://schemas.openxmlformats.org/markup-compatibility/2006">
          <mc:Choice Requires="wps">
            <w:drawing>
              <wp:anchor distT="0" distB="0" distL="0" distR="0" simplePos="0" relativeHeight="253015040" behindDoc="0" locked="0" layoutInCell="1" allowOverlap="1">
                <wp:simplePos x="0" y="0"/>
                <wp:positionH relativeFrom="column">
                  <wp:posOffset>534489</wp:posOffset>
                </wp:positionH>
                <wp:positionV relativeFrom="paragraph">
                  <wp:posOffset>457637</wp:posOffset>
                </wp:positionV>
                <wp:extent cx="934085" cy="182879"/>
                <wp:effectExtent l="0" t="0" r="0" b="0"/>
                <wp:wrapNone/>
                <wp:docPr id="334" name="TextBox 334"/>
                <wp:cNvGraphicFramePr/>
                <a:graphic>
                  <a:graphicData uri="http://schemas.microsoft.com/office/word/2010/wordprocessingShape">
                    <wps:wsp>
                      <wps:cNvPr id="334" name="TextBox 334"/>
                      <wps:cNvSpPr txBox="1"/>
                      <wps:spPr>
                        <a:xfrm rot="16200000">
                          <a:off x="534489" y="457637"/>
                          <a:ext cx="934085" cy="1828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54" w:line="219" w:lineRule="auto"/>
                              <w:rPr>
                                <w:rFonts w:ascii="SimSun" w:hAnsi="SimSun" w:eastAsia="SimSun" w:cs="SimSun"/>
                                <w:sz w:val="18"/>
                                <w:szCs w:val="18"/>
                              </w:rPr>
                            </w:pPr>
                            <w:r>
                              <w:rPr>
                                <w:rFonts w:ascii="SimSun" w:hAnsi="SimSun" w:eastAsia="SimSun" w:cs="SimSun"/>
                                <w:sz w:val="18"/>
                                <w:szCs w:val="18"/>
                                <w:spacing w:val="-2"/>
                              </w:rPr>
                              <w:t>大礼处多代并库长</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44" style="position:absolute;margin-left:42.0858pt;margin-top:36.0345pt;mso-position-vertical-relative:text;mso-position-horizontal-relative:text;width:73.55pt;height:14.4pt;z-index:253015040;rotation:270;" filled="false" stroked="false" type="#_x0000_t202">
                <v:fill on="false"/>
                <v:stroke on="false"/>
                <v:path/>
                <v:imagedata o:title=""/>
                <o:lock v:ext="edit" aspectratio="false"/>
                <v:textbox inset="0mm,0mm,0mm,0mm">
                  <w:txbxContent>
                    <w:p>
                      <w:pPr>
                        <w:ind w:left="20"/>
                        <w:spacing w:before="54" w:line="219" w:lineRule="auto"/>
                        <w:rPr>
                          <w:rFonts w:ascii="SimSun" w:hAnsi="SimSun" w:eastAsia="SimSun" w:cs="SimSun"/>
                          <w:sz w:val="18"/>
                          <w:szCs w:val="18"/>
                        </w:rPr>
                      </w:pPr>
                      <w:r>
                        <w:rPr>
                          <w:rFonts w:ascii="SimSun" w:hAnsi="SimSun" w:eastAsia="SimSun" w:cs="SimSun"/>
                          <w:sz w:val="18"/>
                          <w:szCs w:val="18"/>
                          <w:spacing w:val="-2"/>
                        </w:rPr>
                        <w:t>大礼处多代并库长</w:t>
                      </w:r>
                    </w:p>
                  </w:txbxContent>
                </v:textbox>
              </v:shape>
            </w:pict>
          </mc:Fallback>
        </mc:AlternateContent>
      </w:r>
      <w:r>
        <mc:AlternateContent xmlns:mc="http://schemas.openxmlformats.org/markup-compatibility/2006">
          <mc:Choice Requires="wps">
            <w:drawing>
              <wp:anchor distT="0" distB="0" distL="0" distR="0" simplePos="0" relativeHeight="253062144" behindDoc="0" locked="0" layoutInCell="1" allowOverlap="1">
                <wp:simplePos x="0" y="0"/>
                <wp:positionH relativeFrom="column">
                  <wp:posOffset>1039631</wp:posOffset>
                </wp:positionH>
                <wp:positionV relativeFrom="paragraph">
                  <wp:posOffset>372262</wp:posOffset>
                </wp:positionV>
                <wp:extent cx="774700" cy="182879"/>
                <wp:effectExtent l="0" t="0" r="0" b="0"/>
                <wp:wrapNone/>
                <wp:docPr id="336" name="TextBox 336"/>
                <wp:cNvGraphicFramePr/>
                <a:graphic>
                  <a:graphicData uri="http://schemas.microsoft.com/office/word/2010/wordprocessingShape">
                    <wps:wsp>
                      <wps:cNvPr id="336" name="TextBox 336"/>
                      <wps:cNvSpPr txBox="1"/>
                      <wps:spPr>
                        <a:xfrm rot="16200000">
                          <a:off x="1039631" y="372262"/>
                          <a:ext cx="774700" cy="1828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spacing w:before="54" w:line="219" w:lineRule="auto"/>
                              <w:jc w:val="right"/>
                              <w:rPr>
                                <w:rFonts w:ascii="SimSun" w:hAnsi="SimSun" w:eastAsia="SimSun" w:cs="SimSun"/>
                                <w:sz w:val="18"/>
                                <w:szCs w:val="18"/>
                              </w:rPr>
                            </w:pPr>
                            <w:r>
                              <w:rPr>
                                <w:rFonts w:ascii="SimSun" w:hAnsi="SimSun" w:eastAsia="SimSun" w:cs="SimSun"/>
                                <w:sz w:val="18"/>
                                <w:szCs w:val="18"/>
                                <w:spacing w:val="-9"/>
                              </w:rPr>
                              <w:t>如 年 基</w:t>
                            </w:r>
                            <w:r>
                              <w:rPr>
                                <w:rFonts w:ascii="SimSun" w:hAnsi="SimSun" w:eastAsia="SimSun" w:cs="SimSun"/>
                                <w:sz w:val="18"/>
                                <w:szCs w:val="18"/>
                                <w:spacing w:val="-10"/>
                              </w:rPr>
                              <w:t xml:space="preserve"> </w:t>
                            </w:r>
                            <w:r>
                              <w:rPr>
                                <w:rFonts w:ascii="SimSun" w:hAnsi="SimSun" w:eastAsia="SimSun" w:cs="SimSun"/>
                                <w:sz w:val="18"/>
                                <w:szCs w:val="18"/>
                                <w:spacing w:val="-9"/>
                              </w:rPr>
                              <w:t>作 中</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46" style="position:absolute;margin-left:81.8607pt;margin-top:29.312pt;mso-position-vertical-relative:text;mso-position-horizontal-relative:text;width:61pt;height:14.4pt;z-index:253062144;rotation:270;" filled="false" stroked="false" type="#_x0000_t202">
                <v:fill on="false"/>
                <v:stroke on="false"/>
                <v:path/>
                <v:imagedata o:title=""/>
                <o:lock v:ext="edit" aspectratio="false"/>
                <v:textbox inset="0mm,0mm,0mm,0mm">
                  <w:txbxContent>
                    <w:p>
                      <w:pPr>
                        <w:spacing w:before="54" w:line="219" w:lineRule="auto"/>
                        <w:jc w:val="right"/>
                        <w:rPr>
                          <w:rFonts w:ascii="SimSun" w:hAnsi="SimSun" w:eastAsia="SimSun" w:cs="SimSun"/>
                          <w:sz w:val="18"/>
                          <w:szCs w:val="18"/>
                        </w:rPr>
                      </w:pPr>
                      <w:r>
                        <w:rPr>
                          <w:rFonts w:ascii="SimSun" w:hAnsi="SimSun" w:eastAsia="SimSun" w:cs="SimSun"/>
                          <w:sz w:val="18"/>
                          <w:szCs w:val="18"/>
                          <w:spacing w:val="-9"/>
                        </w:rPr>
                        <w:t>如 年 基</w:t>
                      </w:r>
                      <w:r>
                        <w:rPr>
                          <w:rFonts w:ascii="SimSun" w:hAnsi="SimSun" w:eastAsia="SimSun" w:cs="SimSun"/>
                          <w:sz w:val="18"/>
                          <w:szCs w:val="18"/>
                          <w:spacing w:val="-10"/>
                        </w:rPr>
                        <w:t xml:space="preserve"> </w:t>
                      </w:r>
                      <w:r>
                        <w:rPr>
                          <w:rFonts w:ascii="SimSun" w:hAnsi="SimSun" w:eastAsia="SimSun" w:cs="SimSun"/>
                          <w:sz w:val="18"/>
                          <w:szCs w:val="18"/>
                          <w:spacing w:val="-9"/>
                        </w:rPr>
                        <w:t>作 中</w:t>
                      </w:r>
                    </w:p>
                  </w:txbxContent>
                </v:textbox>
              </v:shape>
            </w:pict>
          </mc:Fallback>
        </mc:AlternateContent>
      </w:r>
      <w:r>
        <mc:AlternateContent xmlns:mc="http://schemas.openxmlformats.org/markup-compatibility/2006">
          <mc:Choice Requires="wps">
            <w:drawing>
              <wp:anchor distT="0" distB="0" distL="0" distR="0" simplePos="0" relativeHeight="253019136" behindDoc="0" locked="0" layoutInCell="1" allowOverlap="1">
                <wp:simplePos x="0" y="0"/>
                <wp:positionH relativeFrom="column">
                  <wp:posOffset>1262606</wp:posOffset>
                </wp:positionH>
                <wp:positionV relativeFrom="paragraph">
                  <wp:posOffset>480900</wp:posOffset>
                </wp:positionV>
                <wp:extent cx="824230" cy="182879"/>
                <wp:effectExtent l="0" t="0" r="0" b="0"/>
                <wp:wrapNone/>
                <wp:docPr id="338" name="TextBox 338"/>
                <wp:cNvGraphicFramePr/>
                <a:graphic>
                  <a:graphicData uri="http://schemas.microsoft.com/office/word/2010/wordprocessingShape">
                    <wps:wsp>
                      <wps:cNvPr id="338" name="TextBox 338"/>
                      <wps:cNvSpPr txBox="1"/>
                      <wps:spPr>
                        <a:xfrm rot="16200000">
                          <a:off x="1262606" y="480900"/>
                          <a:ext cx="824230" cy="1828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spacing w:before="54" w:line="219" w:lineRule="auto"/>
                              <w:jc w:val="right"/>
                              <w:rPr>
                                <w:rFonts w:ascii="SimSun" w:hAnsi="SimSun" w:eastAsia="SimSun" w:cs="SimSun"/>
                                <w:sz w:val="18"/>
                                <w:szCs w:val="18"/>
                              </w:rPr>
                            </w:pPr>
                            <w:r>
                              <w:rPr>
                                <w:rFonts w:ascii="SimSun" w:hAnsi="SimSun" w:eastAsia="SimSun" w:cs="SimSun"/>
                                <w:sz w:val="18"/>
                                <w:szCs w:val="18"/>
                                <w:spacing w:val="-24"/>
                              </w:rPr>
                              <w:t>中井年</w:t>
                            </w:r>
                            <w:r>
                              <w:rPr>
                                <w:rFonts w:ascii="SimSun" w:hAnsi="SimSun" w:eastAsia="SimSun" w:cs="SimSun"/>
                                <w:sz w:val="18"/>
                                <w:szCs w:val="18"/>
                                <w:spacing w:val="-23"/>
                              </w:rPr>
                              <w:t>作自事美</w:t>
                            </w:r>
                            <w:r>
                              <w:rPr>
                                <w:rFonts w:ascii="SimSun" w:hAnsi="SimSun" w:eastAsia="SimSun" w:cs="SimSun"/>
                                <w:sz w:val="18"/>
                                <w:szCs w:val="18"/>
                                <w:spacing w:val="-20"/>
                              </w:rPr>
                              <w:t>中</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48" style="position:absolute;margin-left:99.4178pt;margin-top:37.8662pt;mso-position-vertical-relative:text;mso-position-horizontal-relative:text;width:64.9pt;height:14.4pt;z-index:253019136;rotation:270;" filled="false" stroked="false" type="#_x0000_t202">
                <v:fill on="false"/>
                <v:stroke on="false"/>
                <v:path/>
                <v:imagedata o:title=""/>
                <o:lock v:ext="edit" aspectratio="false"/>
                <v:textbox inset="0mm,0mm,0mm,0mm">
                  <w:txbxContent>
                    <w:p>
                      <w:pPr>
                        <w:spacing w:before="54" w:line="219" w:lineRule="auto"/>
                        <w:jc w:val="right"/>
                        <w:rPr>
                          <w:rFonts w:ascii="SimSun" w:hAnsi="SimSun" w:eastAsia="SimSun" w:cs="SimSun"/>
                          <w:sz w:val="18"/>
                          <w:szCs w:val="18"/>
                        </w:rPr>
                      </w:pPr>
                      <w:r>
                        <w:rPr>
                          <w:rFonts w:ascii="SimSun" w:hAnsi="SimSun" w:eastAsia="SimSun" w:cs="SimSun"/>
                          <w:sz w:val="18"/>
                          <w:szCs w:val="18"/>
                          <w:spacing w:val="-24"/>
                        </w:rPr>
                        <w:t>中井年</w:t>
                      </w:r>
                      <w:r>
                        <w:rPr>
                          <w:rFonts w:ascii="SimSun" w:hAnsi="SimSun" w:eastAsia="SimSun" w:cs="SimSun"/>
                          <w:sz w:val="18"/>
                          <w:szCs w:val="18"/>
                          <w:spacing w:val="-23"/>
                        </w:rPr>
                        <w:t>作自事美</w:t>
                      </w:r>
                      <w:r>
                        <w:rPr>
                          <w:rFonts w:ascii="SimSun" w:hAnsi="SimSun" w:eastAsia="SimSun" w:cs="SimSun"/>
                          <w:sz w:val="18"/>
                          <w:szCs w:val="18"/>
                          <w:spacing w:val="-20"/>
                        </w:rPr>
                        <w:t>中</w:t>
                      </w:r>
                    </w:p>
                  </w:txbxContent>
                </v:textbox>
              </v:shape>
            </w:pict>
          </mc:Fallback>
        </mc:AlternateContent>
      </w:r>
      <w:r>
        <mc:AlternateContent xmlns:mc="http://schemas.openxmlformats.org/markup-compatibility/2006">
          <mc:Choice Requires="wps">
            <w:drawing>
              <wp:anchor distT="0" distB="0" distL="0" distR="0" simplePos="0" relativeHeight="253018112" behindDoc="0" locked="0" layoutInCell="1" allowOverlap="1">
                <wp:simplePos x="0" y="0"/>
                <wp:positionH relativeFrom="column">
                  <wp:posOffset>1358920</wp:posOffset>
                </wp:positionH>
                <wp:positionV relativeFrom="paragraph">
                  <wp:posOffset>401139</wp:posOffset>
                </wp:positionV>
                <wp:extent cx="820419" cy="181610"/>
                <wp:effectExtent l="0" t="0" r="0" b="0"/>
                <wp:wrapNone/>
                <wp:docPr id="340" name="TextBox 340"/>
                <wp:cNvGraphicFramePr/>
                <a:graphic>
                  <a:graphicData uri="http://schemas.microsoft.com/office/word/2010/wordprocessingShape">
                    <wps:wsp>
                      <wps:cNvPr id="340" name="TextBox 340"/>
                      <wps:cNvSpPr txBox="1"/>
                      <wps:spPr>
                        <a:xfrm rot="16200000">
                          <a:off x="1358920" y="401139"/>
                          <a:ext cx="820419" cy="18161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52" w:line="218" w:lineRule="auto"/>
                              <w:rPr>
                                <w:rFonts w:ascii="SimSun" w:hAnsi="SimSun" w:eastAsia="SimSun" w:cs="SimSun"/>
                                <w:sz w:val="18"/>
                                <w:szCs w:val="18"/>
                              </w:rPr>
                            </w:pPr>
                            <w:r>
                              <w:rPr>
                                <w:rFonts w:ascii="SimSun" w:hAnsi="SimSun" w:eastAsia="SimSun" w:cs="SimSun"/>
                                <w:sz w:val="18"/>
                                <w:szCs w:val="18"/>
                                <w:spacing w:val="-2"/>
                              </w:rPr>
                              <w:t>之已作东声作价</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50" style="position:absolute;margin-left:107.002pt;margin-top:31.5858pt;mso-position-vertical-relative:text;mso-position-horizontal-relative:text;width:64.6pt;height:14.3pt;z-index:253018112;rotation:270;" filled="false" stroked="false" type="#_x0000_t202">
                <v:fill on="false"/>
                <v:stroke on="false"/>
                <v:path/>
                <v:imagedata o:title=""/>
                <o:lock v:ext="edit" aspectratio="false"/>
                <v:textbox inset="0mm,0mm,0mm,0mm">
                  <w:txbxContent>
                    <w:p>
                      <w:pPr>
                        <w:ind w:left="20"/>
                        <w:spacing w:before="52" w:line="218" w:lineRule="auto"/>
                        <w:rPr>
                          <w:rFonts w:ascii="SimSun" w:hAnsi="SimSun" w:eastAsia="SimSun" w:cs="SimSun"/>
                          <w:sz w:val="18"/>
                          <w:szCs w:val="18"/>
                        </w:rPr>
                      </w:pPr>
                      <w:r>
                        <w:rPr>
                          <w:rFonts w:ascii="SimSun" w:hAnsi="SimSun" w:eastAsia="SimSun" w:cs="SimSun"/>
                          <w:sz w:val="18"/>
                          <w:szCs w:val="18"/>
                          <w:spacing w:val="-2"/>
                        </w:rPr>
                        <w:t>之已作东声作价</w:t>
                      </w:r>
                    </w:p>
                  </w:txbxContent>
                </v:textbox>
              </v:shape>
            </w:pict>
          </mc:Fallback>
        </mc:AlternateContent>
      </w:r>
      <w:r>
        <mc:AlternateContent xmlns:mc="http://schemas.openxmlformats.org/markup-compatibility/2006">
          <mc:Choice Requires="wps">
            <w:drawing>
              <wp:anchor distT="0" distB="0" distL="0" distR="0" simplePos="0" relativeHeight="253012992" behindDoc="0" locked="0" layoutInCell="1" allowOverlap="1">
                <wp:simplePos x="0" y="0"/>
                <wp:positionH relativeFrom="column">
                  <wp:posOffset>1345753</wp:posOffset>
                </wp:positionH>
                <wp:positionV relativeFrom="paragraph">
                  <wp:posOffset>462445</wp:posOffset>
                </wp:positionV>
                <wp:extent cx="1026160" cy="182879"/>
                <wp:effectExtent l="0" t="0" r="0" b="0"/>
                <wp:wrapNone/>
                <wp:docPr id="342" name="TextBox 342"/>
                <wp:cNvGraphicFramePr/>
                <a:graphic>
                  <a:graphicData uri="http://schemas.microsoft.com/office/word/2010/wordprocessingShape">
                    <wps:wsp>
                      <wps:cNvPr id="342" name="TextBox 342"/>
                      <wps:cNvSpPr txBox="1"/>
                      <wps:spPr>
                        <a:xfrm rot="16200000">
                          <a:off x="1345753" y="462445"/>
                          <a:ext cx="1026160" cy="1828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spacing w:before="54" w:line="219" w:lineRule="auto"/>
                              <w:jc w:val="right"/>
                              <w:rPr>
                                <w:rFonts w:ascii="SimSun" w:hAnsi="SimSun" w:eastAsia="SimSun" w:cs="SimSun"/>
                                <w:sz w:val="18"/>
                                <w:szCs w:val="18"/>
                              </w:rPr>
                            </w:pPr>
                            <w:r>
                              <w:rPr>
                                <w:rFonts w:ascii="SimSun" w:hAnsi="SimSun" w:eastAsia="SimSun" w:cs="SimSun"/>
                                <w:sz w:val="18"/>
                                <w:szCs w:val="18"/>
                                <w:spacing w:val="-14"/>
                                <w:w w:val="80"/>
                              </w:rPr>
                              <w:t>置飞以有飞</w:t>
                            </w:r>
                            <w:r>
                              <w:rPr>
                                <w:rFonts w:ascii="SimSun" w:hAnsi="SimSun" w:eastAsia="SimSun" w:cs="SimSun"/>
                                <w:sz w:val="18"/>
                                <w:szCs w:val="18"/>
                                <w:spacing w:val="-13"/>
                                <w:w w:val="80"/>
                              </w:rPr>
                              <w:t>长而集花人法</w:t>
                            </w:r>
                            <w:r>
                              <w:rPr>
                                <w:rFonts w:ascii="SimSun" w:hAnsi="SimSun" w:eastAsia="SimSun" w:cs="SimSun"/>
                                <w:sz w:val="18"/>
                                <w:szCs w:val="18"/>
                                <w:spacing w:val="-8"/>
                                <w:w w:val="80"/>
                              </w:rPr>
                              <w:t>色</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52" style="position:absolute;margin-left:105.965pt;margin-top:36.413pt;mso-position-vertical-relative:text;mso-position-horizontal-relative:text;width:80.8pt;height:14.4pt;z-index:253012992;rotation:270;" filled="false" stroked="false" type="#_x0000_t202">
                <v:fill on="false"/>
                <v:stroke on="false"/>
                <v:path/>
                <v:imagedata o:title=""/>
                <o:lock v:ext="edit" aspectratio="false"/>
                <v:textbox inset="0mm,0mm,0mm,0mm">
                  <w:txbxContent>
                    <w:p>
                      <w:pPr>
                        <w:spacing w:before="54" w:line="219" w:lineRule="auto"/>
                        <w:jc w:val="right"/>
                        <w:rPr>
                          <w:rFonts w:ascii="SimSun" w:hAnsi="SimSun" w:eastAsia="SimSun" w:cs="SimSun"/>
                          <w:sz w:val="18"/>
                          <w:szCs w:val="18"/>
                        </w:rPr>
                      </w:pPr>
                      <w:r>
                        <w:rPr>
                          <w:rFonts w:ascii="SimSun" w:hAnsi="SimSun" w:eastAsia="SimSun" w:cs="SimSun"/>
                          <w:sz w:val="18"/>
                          <w:szCs w:val="18"/>
                          <w:spacing w:val="-14"/>
                          <w:w w:val="80"/>
                        </w:rPr>
                        <w:t>置飞以有飞</w:t>
                      </w:r>
                      <w:r>
                        <w:rPr>
                          <w:rFonts w:ascii="SimSun" w:hAnsi="SimSun" w:eastAsia="SimSun" w:cs="SimSun"/>
                          <w:sz w:val="18"/>
                          <w:szCs w:val="18"/>
                          <w:spacing w:val="-13"/>
                          <w:w w:val="80"/>
                        </w:rPr>
                        <w:t>长而集花人法</w:t>
                      </w:r>
                      <w:r>
                        <w:rPr>
                          <w:rFonts w:ascii="SimSun" w:hAnsi="SimSun" w:eastAsia="SimSun" w:cs="SimSun"/>
                          <w:sz w:val="18"/>
                          <w:szCs w:val="18"/>
                          <w:spacing w:val="-8"/>
                          <w:w w:val="80"/>
                        </w:rPr>
                        <w:t>色</w:t>
                      </w:r>
                    </w:p>
                  </w:txbxContent>
                </v:textbox>
              </v:shape>
            </w:pict>
          </mc:Fallback>
        </mc:AlternateContent>
      </w:r>
      <w:r>
        <mc:AlternateContent xmlns:mc="http://schemas.openxmlformats.org/markup-compatibility/2006">
          <mc:Choice Requires="wps">
            <w:drawing>
              <wp:anchor distT="0" distB="0" distL="0" distR="0" simplePos="0" relativeHeight="253017088" behindDoc="0" locked="0" layoutInCell="1" allowOverlap="1">
                <wp:simplePos x="0" y="0"/>
                <wp:positionH relativeFrom="column">
                  <wp:posOffset>1660663</wp:posOffset>
                </wp:positionH>
                <wp:positionV relativeFrom="paragraph">
                  <wp:posOffset>370028</wp:posOffset>
                </wp:positionV>
                <wp:extent cx="867410" cy="184150"/>
                <wp:effectExtent l="0" t="0" r="0" b="0"/>
                <wp:wrapNone/>
                <wp:docPr id="344" name="TextBox 344"/>
                <wp:cNvGraphicFramePr/>
                <a:graphic>
                  <a:graphicData uri="http://schemas.microsoft.com/office/word/2010/wordprocessingShape">
                    <wps:wsp>
                      <wps:cNvPr id="344" name="TextBox 344"/>
                      <wps:cNvSpPr txBox="1"/>
                      <wps:spPr>
                        <a:xfrm rot="16200000">
                          <a:off x="1660663" y="370028"/>
                          <a:ext cx="867410" cy="18415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spacing w:before="54" w:line="220" w:lineRule="auto"/>
                              <w:jc w:val="right"/>
                              <w:rPr>
                                <w:rFonts w:ascii="SimSun" w:hAnsi="SimSun" w:eastAsia="SimSun" w:cs="SimSun"/>
                                <w:sz w:val="18"/>
                                <w:szCs w:val="18"/>
                              </w:rPr>
                            </w:pPr>
                            <w:r>
                              <w:rPr>
                                <w:rFonts w:ascii="SimSun" w:hAnsi="SimSun" w:eastAsia="SimSun" w:cs="SimSun"/>
                                <w:sz w:val="18"/>
                                <w:szCs w:val="18"/>
                                <w:spacing w:val="-18"/>
                                <w:w w:val="90"/>
                              </w:rPr>
                              <w:t>长</w:t>
                            </w:r>
                            <w:r>
                              <w:rPr>
                                <w:rFonts w:ascii="SimSun" w:hAnsi="SimSun" w:eastAsia="SimSun" w:cs="SimSun"/>
                                <w:sz w:val="18"/>
                                <w:szCs w:val="18"/>
                                <w:spacing w:val="-17"/>
                                <w:w w:val="90"/>
                              </w:rPr>
                              <w:t>《有之子一通思</w:t>
                            </w:r>
                            <w:r>
                              <w:rPr>
                                <w:rFonts w:ascii="SimSun" w:hAnsi="SimSun" w:eastAsia="SimSun" w:cs="SimSun"/>
                                <w:sz w:val="18"/>
                                <w:szCs w:val="18"/>
                                <w:spacing w:val="-7"/>
                                <w:w w:val="90"/>
                              </w:rPr>
                              <w:t>法</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54" style="position:absolute;margin-left:130.761pt;margin-top:29.1361pt;mso-position-vertical-relative:text;mso-position-horizontal-relative:text;width:68.3pt;height:14.5pt;z-index:253017088;rotation:270;" filled="false" stroked="false" type="#_x0000_t202">
                <v:fill on="false"/>
                <v:stroke on="false"/>
                <v:path/>
                <v:imagedata o:title=""/>
                <o:lock v:ext="edit" aspectratio="false"/>
                <v:textbox inset="0mm,0mm,0mm,0mm">
                  <w:txbxContent>
                    <w:p>
                      <w:pPr>
                        <w:spacing w:before="54" w:line="220" w:lineRule="auto"/>
                        <w:jc w:val="right"/>
                        <w:rPr>
                          <w:rFonts w:ascii="SimSun" w:hAnsi="SimSun" w:eastAsia="SimSun" w:cs="SimSun"/>
                          <w:sz w:val="18"/>
                          <w:szCs w:val="18"/>
                        </w:rPr>
                      </w:pPr>
                      <w:r>
                        <w:rPr>
                          <w:rFonts w:ascii="SimSun" w:hAnsi="SimSun" w:eastAsia="SimSun" w:cs="SimSun"/>
                          <w:sz w:val="18"/>
                          <w:szCs w:val="18"/>
                          <w:spacing w:val="-18"/>
                          <w:w w:val="90"/>
                        </w:rPr>
                        <w:t>长</w:t>
                      </w:r>
                      <w:r>
                        <w:rPr>
                          <w:rFonts w:ascii="SimSun" w:hAnsi="SimSun" w:eastAsia="SimSun" w:cs="SimSun"/>
                          <w:sz w:val="18"/>
                          <w:szCs w:val="18"/>
                          <w:spacing w:val="-17"/>
                          <w:w w:val="90"/>
                        </w:rPr>
                        <w:t>《有之子一通思</w:t>
                      </w:r>
                      <w:r>
                        <w:rPr>
                          <w:rFonts w:ascii="SimSun" w:hAnsi="SimSun" w:eastAsia="SimSun" w:cs="SimSun"/>
                          <w:sz w:val="18"/>
                          <w:szCs w:val="18"/>
                          <w:spacing w:val="-7"/>
                          <w:w w:val="90"/>
                        </w:rPr>
                        <w:t>法</w:t>
                      </w:r>
                    </w:p>
                  </w:txbxContent>
                </v:textbox>
              </v:shape>
            </w:pict>
          </mc:Fallback>
        </mc:AlternateContent>
      </w:r>
      <w:r>
        <w:pict>
          <v:shape id="_x0000_s156" style="position:absolute;margin-left:147.608pt;margin-top:2.97083pt;mso-position-vertical-relative:text;mso-position-horizontal-relative:text;width:12.05pt;height:51.05pt;z-index:253057024;" filled="false" stroked="false" type="#_x0000_t202">
            <v:fill on="false"/>
            <v:stroke on="false"/>
            <v:path/>
            <v:imagedata o:title=""/>
            <o:lock v:ext="edit" aspectratio="false"/>
            <v:textbox inset="0mm,0mm,0mm,0mm" style="layout-flow:vertical-ideographic;">
              <w:txbxContent>
                <w:p>
                  <w:pPr>
                    <w:spacing w:before="20" w:line="200" w:lineRule="auto"/>
                    <w:jc w:val="right"/>
                    <w:rPr>
                      <w:rFonts w:ascii="SimSun" w:hAnsi="SimSun" w:eastAsia="SimSun" w:cs="SimSun"/>
                      <w:sz w:val="18"/>
                      <w:szCs w:val="18"/>
                    </w:rPr>
                  </w:pPr>
                  <w:r>
                    <w:rPr>
                      <w:rFonts w:ascii="SimSun" w:hAnsi="SimSun" w:eastAsia="SimSun" w:cs="SimSun"/>
                      <w:sz w:val="18"/>
                      <w:szCs w:val="18"/>
                      <w:spacing w:val="-14"/>
                      <w:w w:val="85"/>
                    </w:rPr>
                    <w:t>上计上假女式泄</w:t>
                  </w:r>
                </w:p>
              </w:txbxContent>
            </v:textbox>
          </v:shape>
        </w:pict>
      </w:r>
      <w:r>
        <w:pict>
          <v:shape id="_x0000_s158" style="position:absolute;margin-left:114.036pt;margin-top:4.5686pt;mso-position-vertical-relative:text;mso-position-horizontal-relative:text;width:12.1pt;height:41.1pt;z-index:253056000;"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8"/>
                      <w:szCs w:val="18"/>
                    </w:rPr>
                  </w:pPr>
                  <w:r>
                    <w:rPr>
                      <w:rFonts w:ascii="SimSun" w:hAnsi="SimSun" w:eastAsia="SimSun" w:cs="SimSun"/>
                      <w:sz w:val="18"/>
                      <w:szCs w:val="18"/>
                      <w:spacing w:val="15"/>
                    </w:rPr>
                    <w:t>富壹传年</w:t>
                  </w:r>
                </w:p>
              </w:txbxContent>
            </v:textbox>
          </v:shape>
        </w:pict>
      </w:r>
      <w:r>
        <w:pict>
          <v:shape id="_x0000_s160" style="position:absolute;margin-left:98.2857pt;margin-top:7.60211pt;mso-position-vertical-relative:text;mso-position-horizontal-relative:text;width:12.1pt;height:78.15pt;z-index:253061120;"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8"/>
                      <w:szCs w:val="18"/>
                    </w:rPr>
                  </w:pPr>
                  <w:r>
                    <w:rPr>
                      <w:rFonts w:ascii="SimSun" w:hAnsi="SimSun" w:eastAsia="SimSun" w:cs="SimSun"/>
                      <w:sz w:val="18"/>
                      <w:szCs w:val="18"/>
                      <w:spacing w:val="10"/>
                    </w:rPr>
                    <w:t>年取产心多言仲花</w:t>
                  </w:r>
                </w:p>
              </w:txbxContent>
            </v:textbox>
          </v:shape>
        </w:pict>
      </w:r>
      <w:r>
        <w:pict>
          <v:shape id="_x0000_s162" style="position:absolute;margin-left:80.2875pt;margin-top:6.03314pt;mso-position-vertical-relative:text;mso-position-horizontal-relative:text;width:19.1pt;height:56pt;z-index:253054976;" filled="false" stroked="false" type="#_x0000_t202">
            <v:fill on="false"/>
            <v:stroke on="false"/>
            <v:path/>
            <v:imagedata o:title=""/>
            <o:lock v:ext="edit" aspectratio="false"/>
            <v:textbox inset="0mm,0mm,0mm,0mm" style="layout-flow:vertical-ideographic;">
              <w:txbxContent>
                <w:p>
                  <w:pPr>
                    <w:ind w:left="30" w:right="20" w:hanging="10"/>
                    <w:spacing w:before="20" w:line="170" w:lineRule="auto"/>
                    <w:rPr>
                      <w:rFonts w:ascii="SimSun" w:hAnsi="SimSun" w:eastAsia="SimSun" w:cs="SimSun"/>
                      <w:sz w:val="18"/>
                      <w:szCs w:val="18"/>
                    </w:rPr>
                  </w:pPr>
                  <w:r>
                    <w:rPr>
                      <w:rFonts w:ascii="SimSun" w:hAnsi="SimSun" w:eastAsia="SimSun" w:cs="SimSun"/>
                      <w:sz w:val="18"/>
                      <w:szCs w:val="18"/>
                    </w:rPr>
                    <w:t>况事作房心壮 </w:t>
                  </w:r>
                  <w:r>
                    <w:rPr>
                      <w:rFonts w:ascii="SimSun" w:hAnsi="SimSun" w:eastAsia="SimSun" w:cs="SimSun"/>
                      <w:sz w:val="18"/>
                      <w:szCs w:val="18"/>
                      <w:spacing w:val="31"/>
                    </w:rPr>
                    <w:t>心言所</w:t>
                  </w:r>
                </w:p>
              </w:txbxContent>
            </v:textbox>
          </v:shape>
        </w:pict>
      </w:r>
      <w:r>
        <w:pict>
          <v:shape id="_x0000_s164" style="position:absolute;margin-left:35.1088pt;margin-top:6.06732pt;mso-position-vertical-relative:text;mso-position-horizontal-relative:text;width:19.8pt;height:70.25pt;z-index:253060096;" filled="false" stroked="false" type="#_x0000_t202">
            <v:fill on="false"/>
            <v:stroke on="false"/>
            <v:path/>
            <v:imagedata o:title=""/>
            <o:lock v:ext="edit" aspectratio="false"/>
            <v:textbox inset="0mm,0mm,0mm,0mm" style="layout-flow:vertical-ideographic;">
              <w:txbxContent>
                <w:p>
                  <w:pPr>
                    <w:ind w:left="29" w:right="20" w:hanging="9"/>
                    <w:spacing w:before="19" w:line="177" w:lineRule="auto"/>
                    <w:rPr>
                      <w:rFonts w:ascii="SimSun" w:hAnsi="SimSun" w:eastAsia="SimSun" w:cs="SimSun"/>
                      <w:sz w:val="18"/>
                      <w:szCs w:val="18"/>
                    </w:rPr>
                  </w:pPr>
                  <w:r>
                    <w:rPr>
                      <w:rFonts w:ascii="SimSun" w:hAnsi="SimSun" w:eastAsia="SimSun" w:cs="SimSun"/>
                      <w:sz w:val="18"/>
                      <w:szCs w:val="18"/>
                      <w:spacing w:val="-13"/>
                      <w:w w:val="91"/>
                    </w:rPr>
                    <w:t>武中官代重垄节言文</w:t>
                  </w:r>
                  <w:r>
                    <w:rPr>
                      <w:rFonts w:ascii="SimSun" w:hAnsi="SimSun" w:eastAsia="SimSun" w:cs="SimSun"/>
                      <w:sz w:val="18"/>
                      <w:szCs w:val="18"/>
                      <w:spacing w:val="6"/>
                    </w:rPr>
                    <w:t xml:space="preserve"> </w:t>
                  </w:r>
                  <w:r>
                    <w:rPr>
                      <w:rFonts w:ascii="SimSun" w:hAnsi="SimSun" w:eastAsia="SimSun" w:cs="SimSun"/>
                      <w:sz w:val="18"/>
                      <w:szCs w:val="18"/>
                      <w:spacing w:val="-14"/>
                      <w:w w:val="98"/>
                    </w:rPr>
                    <w:t>的供为吉比有为当</w:t>
                  </w:r>
                </w:p>
              </w:txbxContent>
            </v:textbox>
          </v:shape>
        </w:pict>
      </w:r>
      <w:r>
        <w:drawing>
          <wp:anchor distT="0" distB="0" distL="0" distR="0" simplePos="0" relativeHeight="253022208" behindDoc="0" locked="0" layoutInCell="1" allowOverlap="1">
            <wp:simplePos x="0" y="0"/>
            <wp:positionH relativeFrom="column">
              <wp:posOffset>793721</wp:posOffset>
            </wp:positionH>
            <wp:positionV relativeFrom="paragraph">
              <wp:posOffset>114275</wp:posOffset>
            </wp:positionV>
            <wp:extent cx="82586" cy="406456"/>
            <wp:effectExtent l="0" t="0" r="0" b="0"/>
            <wp:wrapNone/>
            <wp:docPr id="346" name="IM 346"/>
            <wp:cNvGraphicFramePr/>
            <a:graphic>
              <a:graphicData uri="http://schemas.openxmlformats.org/drawingml/2006/picture">
                <pic:pic>
                  <pic:nvPicPr>
                    <pic:cNvPr id="346" name="IM 346"/>
                    <pic:cNvPicPr/>
                  </pic:nvPicPr>
                  <pic:blipFill>
                    <a:blip r:embed="rId167"/>
                    <a:stretch>
                      <a:fillRect/>
                    </a:stretch>
                  </pic:blipFill>
                  <pic:spPr>
                    <a:xfrm rot="0">
                      <a:off x="0" y="0"/>
                      <a:ext cx="82586" cy="406456"/>
                    </a:xfrm>
                    <a:prstGeom prst="rect">
                      <a:avLst/>
                    </a:prstGeom>
                  </pic:spPr>
                </pic:pic>
              </a:graphicData>
            </a:graphic>
          </wp:anchor>
        </w:drawing>
      </w:r>
      <w:r/>
    </w:p>
    <w:p>
      <w:pPr>
        <w:ind w:left="539"/>
        <w:spacing w:before="23" w:line="223" w:lineRule="auto"/>
        <w:rPr>
          <w:rFonts w:ascii="SimSun" w:hAnsi="SimSun" w:eastAsia="SimSun" w:cs="SimSun"/>
          <w:sz w:val="7"/>
          <w:szCs w:val="7"/>
        </w:rPr>
      </w:pPr>
      <w:r>
        <mc:AlternateContent xmlns:mc="http://schemas.openxmlformats.org/markup-compatibility/2006">
          <mc:Choice Requires="wps">
            <w:drawing>
              <wp:anchor distT="0" distB="0" distL="0" distR="0" simplePos="0" relativeHeight="253011968" behindDoc="1" locked="0" layoutInCell="1" allowOverlap="1">
                <wp:simplePos x="0" y="0"/>
                <wp:positionH relativeFrom="column">
                  <wp:posOffset>-30342</wp:posOffset>
                </wp:positionH>
                <wp:positionV relativeFrom="paragraph">
                  <wp:posOffset>263060</wp:posOffset>
                </wp:positionV>
                <wp:extent cx="927100" cy="184150"/>
                <wp:effectExtent l="0" t="0" r="0" b="0"/>
                <wp:wrapNone/>
                <wp:docPr id="348" name="TextBox 348"/>
                <wp:cNvGraphicFramePr/>
                <a:graphic>
                  <a:graphicData uri="http://schemas.microsoft.com/office/word/2010/wordprocessingShape">
                    <wps:wsp>
                      <wps:cNvPr id="348" name="TextBox 348"/>
                      <wps:cNvSpPr txBox="1"/>
                      <wps:spPr>
                        <a:xfrm rot="5400000">
                          <a:off x="-30342" y="263060"/>
                          <a:ext cx="927100" cy="18415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spacing w:before="54" w:line="220" w:lineRule="auto"/>
                              <w:jc w:val="right"/>
                              <w:rPr>
                                <w:rFonts w:ascii="SimSun" w:hAnsi="SimSun" w:eastAsia="SimSun" w:cs="SimSun"/>
                                <w:sz w:val="18"/>
                                <w:szCs w:val="18"/>
                              </w:rPr>
                            </w:pPr>
                            <w:r>
                              <w:rPr>
                                <w:rFonts w:ascii="SimSun" w:hAnsi="SimSun" w:eastAsia="SimSun" w:cs="SimSun"/>
                                <w:sz w:val="18"/>
                                <w:szCs w:val="18"/>
                                <w:spacing w:val="-18"/>
                                <w:w w:val="81"/>
                              </w:rPr>
                              <w:t>。指如长化犹以物</w:t>
                            </w:r>
                            <w:r>
                              <w:rPr>
                                <w:rFonts w:ascii="SimSun" w:hAnsi="SimSun" w:eastAsia="SimSun" w:cs="SimSun"/>
                                <w:sz w:val="18"/>
                                <w:szCs w:val="18"/>
                                <w:spacing w:val="-17"/>
                                <w:w w:val="81"/>
                              </w:rPr>
                              <w:t>心名</w:t>
                            </w:r>
                            <w:r>
                              <w:rPr>
                                <w:rFonts w:ascii="SimSun" w:hAnsi="SimSun" w:eastAsia="SimSun" w:cs="SimSun"/>
                                <w:sz w:val="18"/>
                                <w:szCs w:val="18"/>
                                <w:spacing w:val="-9"/>
                                <w:w w:val="81"/>
                              </w:rPr>
                              <w:t>情</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66" style="position:absolute;margin-left:-2.38914pt;margin-top:20.7134pt;mso-position-vertical-relative:text;mso-position-horizontal-relative:text;width:73pt;height:14.5pt;z-index:-250304512;rotation:90;" filled="false" stroked="false" type="#_x0000_t202">
                <v:fill on="false"/>
                <v:stroke on="false"/>
                <v:path/>
                <v:imagedata o:title=""/>
                <o:lock v:ext="edit" aspectratio="false"/>
                <v:textbox inset="0mm,0mm,0mm,0mm">
                  <w:txbxContent>
                    <w:p>
                      <w:pPr>
                        <w:spacing w:before="54" w:line="220" w:lineRule="auto"/>
                        <w:jc w:val="right"/>
                        <w:rPr>
                          <w:rFonts w:ascii="SimSun" w:hAnsi="SimSun" w:eastAsia="SimSun" w:cs="SimSun"/>
                          <w:sz w:val="18"/>
                          <w:szCs w:val="18"/>
                        </w:rPr>
                      </w:pPr>
                      <w:r>
                        <w:rPr>
                          <w:rFonts w:ascii="SimSun" w:hAnsi="SimSun" w:eastAsia="SimSun" w:cs="SimSun"/>
                          <w:sz w:val="18"/>
                          <w:szCs w:val="18"/>
                          <w:spacing w:val="-18"/>
                          <w:w w:val="81"/>
                        </w:rPr>
                        <w:t>。指如长化犹以物</w:t>
                      </w:r>
                      <w:r>
                        <w:rPr>
                          <w:rFonts w:ascii="SimSun" w:hAnsi="SimSun" w:eastAsia="SimSun" w:cs="SimSun"/>
                          <w:sz w:val="18"/>
                          <w:szCs w:val="18"/>
                          <w:spacing w:val="-17"/>
                          <w:w w:val="81"/>
                        </w:rPr>
                        <w:t>心名</w:t>
                      </w:r>
                      <w:r>
                        <w:rPr>
                          <w:rFonts w:ascii="SimSun" w:hAnsi="SimSun" w:eastAsia="SimSun" w:cs="SimSun"/>
                          <w:sz w:val="18"/>
                          <w:szCs w:val="18"/>
                          <w:spacing w:val="-9"/>
                          <w:w w:val="81"/>
                        </w:rPr>
                        <w:t>情</w:t>
                      </w:r>
                    </w:p>
                  </w:txbxContent>
                </v:textbox>
              </v:shape>
            </w:pict>
          </mc:Fallback>
        </mc:AlternateContent>
      </w:r>
      <w:r>
        <w:drawing>
          <wp:anchor distT="0" distB="0" distL="0" distR="0" simplePos="0" relativeHeight="253025280" behindDoc="0" locked="0" layoutInCell="1" allowOverlap="1">
            <wp:simplePos x="0" y="0"/>
            <wp:positionH relativeFrom="column">
              <wp:posOffset>273019</wp:posOffset>
            </wp:positionH>
            <wp:positionV relativeFrom="paragraph">
              <wp:posOffset>945483</wp:posOffset>
            </wp:positionV>
            <wp:extent cx="2844842" cy="6350"/>
            <wp:effectExtent l="0" t="0" r="0" b="0"/>
            <wp:wrapNone/>
            <wp:docPr id="350" name="IM 350"/>
            <wp:cNvGraphicFramePr/>
            <a:graphic>
              <a:graphicData uri="http://schemas.openxmlformats.org/drawingml/2006/picture">
                <pic:pic>
                  <pic:nvPicPr>
                    <pic:cNvPr id="350" name="IM 350"/>
                    <pic:cNvPicPr/>
                  </pic:nvPicPr>
                  <pic:blipFill>
                    <a:blip r:embed="rId168"/>
                    <a:stretch>
                      <a:fillRect/>
                    </a:stretch>
                  </pic:blipFill>
                  <pic:spPr>
                    <a:xfrm rot="0">
                      <a:off x="0" y="0"/>
                      <a:ext cx="2844842" cy="6350"/>
                    </a:xfrm>
                    <a:prstGeom prst="rect">
                      <a:avLst/>
                    </a:prstGeom>
                  </pic:spPr>
                </pic:pic>
              </a:graphicData>
            </a:graphic>
          </wp:anchor>
        </w:drawing>
      </w:r>
      <w:r>
        <w:rPr>
          <w:rFonts w:ascii="SimSun" w:hAnsi="SimSun" w:eastAsia="SimSun" w:cs="SimSun"/>
          <w:sz w:val="7"/>
          <w:szCs w:val="7"/>
        </w:rPr>
        <w:t>曲</w:t>
      </w:r>
    </w:p>
    <w:p>
      <w:pPr>
        <w:spacing w:before="7"/>
        <w:rPr/>
      </w:pPr>
      <w:r/>
    </w:p>
    <w:p>
      <w:pPr>
        <w:spacing w:before="7"/>
        <w:rPr/>
      </w:pPr>
      <w:r/>
    </w:p>
    <w:p>
      <w:pPr>
        <w:spacing w:before="7"/>
        <w:rPr/>
      </w:pPr>
      <w:r/>
    </w:p>
    <w:p>
      <w:pPr>
        <w:spacing w:before="7"/>
        <w:rPr/>
      </w:pPr>
      <w:r/>
    </w:p>
    <w:p>
      <w:pPr>
        <w:spacing w:before="7"/>
        <w:rPr/>
      </w:pPr>
      <w:r/>
    </w:p>
    <w:p>
      <w:pPr>
        <w:spacing w:before="6"/>
        <w:rPr/>
      </w:pPr>
      <w:r/>
    </w:p>
    <w:tbl>
      <w:tblPr>
        <w:tblStyle w:val="TableNormal"/>
        <w:tblW w:w="4343" w:type="dxa"/>
        <w:tblInd w:w="41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00"/>
        <w:gridCol w:w="748"/>
        <w:gridCol w:w="331"/>
        <w:gridCol w:w="1747"/>
        <w:gridCol w:w="915"/>
        <w:gridCol w:w="402"/>
      </w:tblGrid>
      <w:tr>
        <w:trPr>
          <w:trHeight w:val="3218" w:hRule="atLeast"/>
        </w:trPr>
        <w:tc>
          <w:tcPr>
            <w:tcW w:w="200" w:type="dxa"/>
            <w:vAlign w:val="top"/>
            <w:vMerge w:val="restart"/>
            <w:textDirection w:val="tbRlV"/>
            <w:tcBorders>
              <w:bottom w:val="nil"/>
            </w:tcBorders>
          </w:tcPr>
          <w:p>
            <w:pPr>
              <w:pStyle w:val="TableText"/>
              <w:ind w:left="3892"/>
              <w:spacing w:before="32" w:line="202" w:lineRule="auto"/>
              <w:rPr>
                <w:sz w:val="18"/>
                <w:szCs w:val="18"/>
              </w:rPr>
            </w:pPr>
            <w:r>
              <w:rPr>
                <w:sz w:val="18"/>
                <w:szCs w:val="18"/>
              </w:rPr>
              <w:t>雀</w:t>
            </w:r>
            <w:r>
              <w:rPr>
                <w:sz w:val="18"/>
                <w:szCs w:val="18"/>
                <w:spacing w:val="5"/>
              </w:rPr>
              <w:t xml:space="preserve">   </w:t>
            </w:r>
            <w:r>
              <w:rPr>
                <w:sz w:val="18"/>
                <w:szCs w:val="18"/>
              </w:rPr>
              <w:t>庾</w:t>
            </w:r>
            <w:r>
              <w:rPr>
                <w:sz w:val="18"/>
                <w:szCs w:val="18"/>
                <w:spacing w:val="6"/>
              </w:rPr>
              <w:t xml:space="preserve">   </w:t>
            </w:r>
            <w:r>
              <w:rPr>
                <w:sz w:val="18"/>
                <w:szCs w:val="18"/>
              </w:rPr>
              <w:t>遭</w:t>
            </w:r>
          </w:p>
        </w:tc>
        <w:tc>
          <w:tcPr>
            <w:tcW w:w="748" w:type="dxa"/>
            <w:vAlign w:val="top"/>
            <w:textDirection w:val="tbRlV"/>
          </w:tcPr>
          <w:p>
            <w:pPr>
              <w:pStyle w:val="TableText"/>
              <w:ind w:left="45" w:right="2033" w:firstLine="16"/>
              <w:spacing w:before="25" w:line="312" w:lineRule="auto"/>
              <w:rPr>
                <w:sz w:val="18"/>
                <w:szCs w:val="18"/>
              </w:rPr>
            </w:pPr>
            <w:r>
              <w:pict>
                <v:shape id="_x0000_s168" style="position:absolute;margin-left:-32.6839pt;margin-top:72.0645pt;mso-position-vertical-relative:text;mso-position-horizontal-relative:text;width:12.1pt;height:57.05pt;z-index:253058048;" filled="false" stroked="false" type="#_x0000_t202">
                  <v:fill on="false"/>
                  <v:stroke on="false"/>
                  <v:path/>
                  <v:imagedata o:title=""/>
                  <o:lock v:ext="edit" aspectratio="false"/>
                  <v:textbox inset="0mm,0mm,0mm,0mm" style="layout-flow:vertical-ideographic;">
                    <w:txbxContent>
                      <w:p>
                        <w:pPr>
                          <w:pStyle w:val="TableText"/>
                          <w:ind w:left="20"/>
                          <w:spacing w:before="19" w:line="201" w:lineRule="auto"/>
                          <w:rPr>
                            <w:sz w:val="18"/>
                            <w:szCs w:val="18"/>
                          </w:rPr>
                        </w:pPr>
                        <w:r>
                          <w:rPr>
                            <w:sz w:val="18"/>
                            <w:szCs w:val="18"/>
                          </w:rPr>
                          <w:t>去</w:t>
                        </w:r>
                        <w:r>
                          <w:rPr>
                            <w:sz w:val="18"/>
                            <w:szCs w:val="18"/>
                            <w:spacing w:val="36"/>
                          </w:rPr>
                          <w:t xml:space="preserve"> </w:t>
                        </w:r>
                        <w:r>
                          <w:rPr>
                            <w:sz w:val="18"/>
                            <w:szCs w:val="18"/>
                          </w:rPr>
                          <w:t>海</w:t>
                        </w:r>
                        <w:r>
                          <w:rPr>
                            <w:sz w:val="18"/>
                            <w:szCs w:val="18"/>
                            <w:spacing w:val="36"/>
                          </w:rPr>
                          <w:t xml:space="preserve"> </w:t>
                        </w:r>
                        <w:r>
                          <w:rPr>
                            <w:sz w:val="18"/>
                            <w:szCs w:val="18"/>
                          </w:rPr>
                          <w:t>者</w:t>
                        </w:r>
                        <w:r>
                          <w:rPr>
                            <w:sz w:val="18"/>
                            <w:szCs w:val="18"/>
                            <w:spacing w:val="37"/>
                          </w:rPr>
                          <w:t xml:space="preserve"> </w:t>
                        </w:r>
                        <w:r>
                          <w:rPr>
                            <w:sz w:val="18"/>
                            <w:szCs w:val="18"/>
                          </w:rPr>
                          <w:t>个</w:t>
                        </w:r>
                      </w:p>
                    </w:txbxContent>
                  </v:textbox>
                </v:shape>
              </w:pict>
            </w:r>
            <w:r>
              <w:pict>
                <v:shape id="_x0000_s170" style="position:absolute;margin-left:-32.6822pt;margin-top:133.405pt;mso-position-vertical-relative:text;mso-position-horizontal-relative:text;width:12.05pt;height:11pt;z-index:253053952;" filled="false" stroked="false" type="#_x0000_t202">
                  <v:fill on="false"/>
                  <v:stroke on="false"/>
                  <v:path/>
                  <v:imagedata o:title=""/>
                  <o:lock v:ext="edit" aspectratio="false"/>
                  <v:textbox inset="0mm,0mm,0mm,0mm" style="layout-flow:vertical-ideographic;">
                    <w:txbxContent>
                      <w:p>
                        <w:pPr>
                          <w:pStyle w:val="TableText"/>
                          <w:ind w:left="20"/>
                          <w:spacing w:before="20" w:line="200" w:lineRule="auto"/>
                          <w:rPr>
                            <w:sz w:val="18"/>
                            <w:szCs w:val="18"/>
                          </w:rPr>
                        </w:pPr>
                        <w:r>
                          <w:rPr>
                            <w:sz w:val="18"/>
                            <w:szCs w:val="18"/>
                          </w:rPr>
                          <w:t>十</w:t>
                        </w:r>
                      </w:p>
                    </w:txbxContent>
                  </v:textbox>
                </v:shape>
              </w:pict>
            </w:r>
            <w:r>
              <w:pict>
                <v:shape id="_x0000_s172" style="position:absolute;margin-left:-30.8338pt;margin-top:148.74pt;mso-position-vertical-relative:text;mso-position-horizontal-relative:text;width:10.3pt;height:11pt;z-index:253041664;" filled="false" stroked="false" type="#_x0000_t202">
                  <v:fill on="false"/>
                  <v:stroke on="false"/>
                  <v:path/>
                  <v:imagedata o:title=""/>
                  <o:lock v:ext="edit" aspectratio="false"/>
                  <v:textbox inset="0mm,0mm,0mm,0mm" style="layout-flow:vertical-ideographic;">
                    <w:txbxContent>
                      <w:p>
                        <w:pPr>
                          <w:pStyle w:val="TableText"/>
                          <w:ind w:left="20"/>
                          <w:spacing w:before="19" w:line="165" w:lineRule="auto"/>
                          <w:rPr>
                            <w:sz w:val="18"/>
                            <w:szCs w:val="18"/>
                          </w:rPr>
                        </w:pPr>
                        <w:r>
                          <w:rPr>
                            <w:sz w:val="18"/>
                            <w:szCs w:val="18"/>
                          </w:rPr>
                          <w:t>江</w:t>
                        </w:r>
                      </w:p>
                    </w:txbxContent>
                  </v:textbox>
                </v:shape>
              </w:pict>
            </w:r>
            <w:r>
              <w:pict>
                <v:shape id="_x0000_s174" style="position:absolute;margin-left:-15.1469pt;margin-top:76.9251pt;mso-position-vertical-relative:text;mso-position-horizontal-relative:text;width:12.05pt;height:54.2pt;z-index:253046784;" filled="false" stroked="false" type="#_x0000_t202">
                  <v:fill on="false"/>
                  <v:stroke on="false"/>
                  <v:path/>
                  <v:imagedata o:title=""/>
                  <o:lock v:ext="edit" aspectratio="false"/>
                  <v:textbox inset="0mm,0mm,0mm,0mm" style="layout-flow:vertical-ideographic;">
                    <w:txbxContent>
                      <w:p>
                        <w:pPr>
                          <w:pStyle w:val="TableText"/>
                          <w:ind w:left="20"/>
                          <w:spacing w:before="20" w:line="200" w:lineRule="auto"/>
                          <w:rPr>
                            <w:sz w:val="18"/>
                            <w:szCs w:val="18"/>
                          </w:rPr>
                        </w:pPr>
                        <w:r>
                          <w:rPr>
                            <w:sz w:val="18"/>
                            <w:szCs w:val="18"/>
                            <w:spacing w:val="19"/>
                          </w:rPr>
                          <w:t>9  北</w:t>
                        </w:r>
                        <w:r>
                          <w:rPr>
                            <w:sz w:val="18"/>
                            <w:szCs w:val="18"/>
                            <w:spacing w:val="15"/>
                          </w:rPr>
                          <w:t xml:space="preserve">   </w:t>
                        </w:r>
                        <w:r>
                          <w:rPr>
                            <w:sz w:val="18"/>
                            <w:szCs w:val="18"/>
                            <w:spacing w:val="19"/>
                          </w:rPr>
                          <w:t>才</w:t>
                        </w:r>
                      </w:p>
                    </w:txbxContent>
                  </v:textbox>
                </v:shape>
              </w:pict>
            </w:r>
            <w:r>
              <w:pict>
                <v:shape id="_x0000_s176" style="position:absolute;margin-left:-15.3174pt;margin-top:134.421pt;mso-position-vertical-relative:text;mso-position-horizontal-relative:text;width:11.7pt;height:11pt;z-index:253044736;" filled="false" stroked="false" type="#_x0000_t202">
                  <v:fill on="false"/>
                  <v:stroke on="false"/>
                  <v:path/>
                  <v:imagedata o:title=""/>
                  <o:lock v:ext="edit" aspectratio="false"/>
                  <v:textbox inset="0mm,0mm,0mm,0mm" style="layout-flow:vertical-ideographic;">
                    <w:txbxContent>
                      <w:p>
                        <w:pPr>
                          <w:pStyle w:val="TableText"/>
                          <w:ind w:left="20"/>
                          <w:spacing w:before="20" w:line="192" w:lineRule="auto"/>
                          <w:rPr>
                            <w:sz w:val="18"/>
                            <w:szCs w:val="18"/>
                          </w:rPr>
                        </w:pPr>
                        <w:r>
                          <w:rPr>
                            <w:sz w:val="18"/>
                            <w:szCs w:val="18"/>
                          </w:rPr>
                          <w:t>れ</w:t>
                        </w:r>
                      </w:p>
                    </w:txbxContent>
                  </v:textbox>
                </v:shape>
              </w:pict>
            </w:r>
            <w:r>
              <w:pict>
                <v:shape id="_x0000_s178" style="position:absolute;margin-left:-13.2601pt;margin-top:148.739pt;mso-position-vertical-relative:text;mso-position-horizontal-relative:text;width:10.2pt;height:11pt;z-index:253049856;" filled="false" stroked="false" type="#_x0000_t202">
                  <v:fill on="false"/>
                  <v:stroke on="false"/>
                  <v:path/>
                  <v:imagedata o:title=""/>
                  <o:lock v:ext="edit" aspectratio="false"/>
                  <v:textbox inset="0mm,0mm,0mm,0mm" style="layout-flow:vertical-ideographic;">
                    <w:txbxContent>
                      <w:p>
                        <w:pPr>
                          <w:pStyle w:val="TableText"/>
                          <w:ind w:left="20"/>
                          <w:spacing w:before="19" w:line="163" w:lineRule="auto"/>
                          <w:rPr>
                            <w:sz w:val="18"/>
                            <w:szCs w:val="18"/>
                          </w:rPr>
                        </w:pPr>
                        <w:r>
                          <w:rPr>
                            <w:sz w:val="18"/>
                            <w:szCs w:val="18"/>
                          </w:rPr>
                          <w:t>分</w:t>
                        </w:r>
                      </w:p>
                    </w:txbxContent>
                  </v:textbox>
                </v:shape>
              </w:pict>
            </w:r>
            <w:r>
              <w:pict>
                <v:shape id="_x0000_s180" style="position:absolute;margin-left:-16.7178pt;margin-top:108.841pt;mso-position-vertical-relative:top-margin-area;mso-position-horizontal-relative:right-margin-area;width:15.35pt;height:10.5pt;z-index:253063168;" filled="false" stroked="false" type="#_x0000_t202">
                  <v:fill on="false"/>
                  <v:stroke on="false"/>
                  <v:path/>
                  <v:imagedata o:title=""/>
                  <o:lock v:ext="edit" aspectratio="false"/>
                  <v:textbox inset="0mm,0mm,0mm,0mm">
                    <w:txbxContent>
                      <w:p>
                        <w:pPr>
                          <w:ind w:left="20"/>
                          <w:spacing w:before="20" w:line="223" w:lineRule="auto"/>
                          <w:rPr>
                            <w:rFonts w:ascii="SimHei" w:hAnsi="SimHei" w:eastAsia="SimHei" w:cs="SimHei"/>
                            <w:sz w:val="14"/>
                            <w:szCs w:val="14"/>
                          </w:rPr>
                        </w:pPr>
                        <w:r>
                          <w:rPr>
                            <w:rFonts w:ascii="SimHei" w:hAnsi="SimHei" w:eastAsia="SimHei" w:cs="SimHei"/>
                            <w:sz w:val="14"/>
                            <w:szCs w:val="14"/>
                            <w:spacing w:val="-4"/>
                          </w:rPr>
                          <w:t>叫弓</w:t>
                        </w:r>
                      </w:p>
                    </w:txbxContent>
                  </v:textbox>
                </v:shape>
              </w:pict>
            </w:r>
            <w:r>
              <w:rPr>
                <w:sz w:val="18"/>
                <w:szCs w:val="18"/>
              </w:rPr>
              <w:t>井</w:t>
            </w:r>
            <w:r>
              <w:rPr>
                <w:sz w:val="18"/>
                <w:szCs w:val="18"/>
                <w:spacing w:val="44"/>
              </w:rPr>
              <w:t xml:space="preserve"> </w:t>
            </w:r>
            <w:r>
              <w:rPr>
                <w:sz w:val="18"/>
                <w:szCs w:val="18"/>
              </w:rPr>
              <w:t>书</w:t>
            </w:r>
            <w:r>
              <w:rPr>
                <w:sz w:val="18"/>
                <w:szCs w:val="18"/>
                <w:spacing w:val="44"/>
              </w:rPr>
              <w:t xml:space="preserve"> </w:t>
            </w:r>
            <w:r>
              <w:rPr>
                <w:sz w:val="18"/>
                <w:szCs w:val="18"/>
              </w:rPr>
              <w:t>为</w:t>
            </w:r>
            <w:r>
              <w:rPr>
                <w:sz w:val="18"/>
                <w:szCs w:val="18"/>
                <w:spacing w:val="44"/>
              </w:rPr>
              <w:t xml:space="preserve"> </w:t>
            </w:r>
            <w:r>
              <w:rPr>
                <w:sz w:val="18"/>
                <w:szCs w:val="18"/>
              </w:rPr>
              <w:t>解 </w:t>
            </w:r>
            <w:r>
              <w:rPr>
                <w:sz w:val="18"/>
                <w:szCs w:val="18"/>
                <w:spacing w:val="18"/>
              </w:rPr>
              <w:t>x</w:t>
            </w:r>
            <w:r>
              <w:rPr>
                <w:sz w:val="18"/>
                <w:szCs w:val="18"/>
                <w:spacing w:val="25"/>
              </w:rPr>
              <w:t xml:space="preserve">  </w:t>
            </w:r>
            <w:r>
              <w:rPr>
                <w:sz w:val="18"/>
                <w:szCs w:val="18"/>
                <w:spacing w:val="18"/>
              </w:rPr>
              <w:t>×  西</w:t>
            </w:r>
            <w:r>
              <w:rPr>
                <w:sz w:val="18"/>
                <w:szCs w:val="18"/>
                <w:position w:val="-15"/>
              </w:rPr>
              <w:drawing>
                <wp:inline distT="0" distB="0" distL="0" distR="0">
                  <wp:extent cx="190508" cy="71688"/>
                  <wp:effectExtent l="0" t="0" r="0" b="0"/>
                  <wp:docPr id="352" name="IM 352"/>
                  <wp:cNvGraphicFramePr/>
                  <a:graphic>
                    <a:graphicData uri="http://schemas.openxmlformats.org/drawingml/2006/picture">
                      <pic:pic>
                        <pic:nvPicPr>
                          <pic:cNvPr id="352" name="IM 352"/>
                          <pic:cNvPicPr/>
                        </pic:nvPicPr>
                        <pic:blipFill>
                          <a:blip r:embed="rId169"/>
                          <a:stretch>
                            <a:fillRect/>
                          </a:stretch>
                        </pic:blipFill>
                        <pic:spPr>
                          <a:xfrm rot="0">
                            <a:off x="0" y="0"/>
                            <a:ext cx="190508" cy="71688"/>
                          </a:xfrm>
                          <a:prstGeom prst="rect">
                            <a:avLst/>
                          </a:prstGeom>
                        </pic:spPr>
                      </pic:pic>
                    </a:graphicData>
                  </a:graphic>
                </wp:inline>
              </w:drawing>
            </w:r>
          </w:p>
        </w:tc>
        <w:tc>
          <w:tcPr>
            <w:tcW w:w="331" w:type="dxa"/>
            <w:vAlign w:val="top"/>
            <w:textDirection w:val="tbRlV"/>
          </w:tcPr>
          <w:p>
            <w:pPr>
              <w:pStyle w:val="TableText"/>
              <w:ind w:left="329"/>
              <w:spacing w:before="25" w:line="280" w:lineRule="exact"/>
              <w:rPr>
                <w:sz w:val="18"/>
                <w:szCs w:val="18"/>
              </w:rPr>
            </w:pPr>
            <w:r>
              <w:rPr>
                <w:sz w:val="18"/>
                <w:szCs w:val="18"/>
                <w:spacing w:val="-12"/>
                <w:position w:val="3"/>
              </w:rPr>
              <w:t>方   左</w:t>
            </w:r>
            <w:r>
              <w:rPr>
                <w:sz w:val="18"/>
                <w:szCs w:val="18"/>
                <w:spacing w:val="-45"/>
                <w:position w:val="3"/>
              </w:rPr>
              <w:t xml:space="preserve"> </w:t>
            </w:r>
            <w:r>
              <w:rPr>
                <w:sz w:val="18"/>
                <w:szCs w:val="18"/>
                <w:position w:val="1"/>
              </w:rPr>
              <w:drawing>
                <wp:inline distT="0" distB="0" distL="0" distR="0">
                  <wp:extent cx="88939" cy="114312"/>
                  <wp:effectExtent l="0" t="0" r="0" b="0"/>
                  <wp:docPr id="354" name="IM 354"/>
                  <wp:cNvGraphicFramePr/>
                  <a:graphic>
                    <a:graphicData uri="http://schemas.openxmlformats.org/drawingml/2006/picture">
                      <pic:pic>
                        <pic:nvPicPr>
                          <pic:cNvPr id="354" name="IM 354"/>
                          <pic:cNvPicPr/>
                        </pic:nvPicPr>
                        <pic:blipFill>
                          <a:blip r:embed="rId170"/>
                          <a:stretch>
                            <a:fillRect/>
                          </a:stretch>
                        </pic:blipFill>
                        <pic:spPr>
                          <a:xfrm rot="0">
                            <a:off x="0" y="0"/>
                            <a:ext cx="88939" cy="114312"/>
                          </a:xfrm>
                          <a:prstGeom prst="rect">
                            <a:avLst/>
                          </a:prstGeom>
                        </pic:spPr>
                      </pic:pic>
                    </a:graphicData>
                  </a:graphic>
                </wp:inline>
              </w:drawing>
            </w:r>
            <w:r>
              <w:rPr>
                <w:sz w:val="18"/>
                <w:szCs w:val="18"/>
                <w:spacing w:val="65"/>
                <w:position w:val="3"/>
              </w:rPr>
              <w:t xml:space="preserve"> </w:t>
            </w:r>
            <w:r>
              <w:rPr>
                <w:sz w:val="18"/>
                <w:szCs w:val="18"/>
                <w:spacing w:val="-12"/>
              </w:rPr>
              <w:t>亏</w:t>
            </w:r>
            <w:r>
              <w:rPr>
                <w:sz w:val="18"/>
                <w:szCs w:val="18"/>
              </w:rPr>
              <w:t xml:space="preserve">  </w:t>
            </w:r>
            <w:r>
              <w:rPr>
                <w:sz w:val="18"/>
                <w:szCs w:val="18"/>
                <w:spacing w:val="-12"/>
              </w:rPr>
              <w:t>行</w:t>
            </w:r>
            <w:r>
              <w:rPr>
                <w:sz w:val="18"/>
                <w:szCs w:val="18"/>
              </w:rPr>
              <w:t xml:space="preserve">  </w:t>
            </w:r>
            <w:r>
              <w:rPr>
                <w:sz w:val="18"/>
                <w:szCs w:val="18"/>
                <w:spacing w:val="-12"/>
              </w:rPr>
              <w:t>我</w:t>
            </w:r>
            <w:r>
              <w:rPr>
                <w:sz w:val="18"/>
                <w:szCs w:val="18"/>
                <w:spacing w:val="-49"/>
              </w:rPr>
              <w:t xml:space="preserve"> </w:t>
            </w:r>
            <w:r>
              <w:rPr>
                <w:rFonts w:ascii="SimHei" w:hAnsi="SimHei" w:eastAsia="SimHei" w:cs="SimHei"/>
                <w:sz w:val="14"/>
                <w:szCs w:val="14"/>
                <w:spacing w:val="-12"/>
                <w:position w:val="1"/>
              </w:rPr>
              <w:t>杜良</w:t>
            </w:r>
            <w:r>
              <w:rPr>
                <w:rFonts w:ascii="SimHei" w:hAnsi="SimHei" w:eastAsia="SimHei" w:cs="SimHei"/>
                <w:sz w:val="14"/>
                <w:szCs w:val="14"/>
                <w:spacing w:val="-12"/>
                <w:position w:val="1"/>
              </w:rPr>
              <w:t xml:space="preserve"> </w:t>
            </w:r>
            <w:r>
              <w:rPr>
                <w:sz w:val="18"/>
                <w:szCs w:val="18"/>
                <w:spacing w:val="-12"/>
                <w:position w:val="1"/>
              </w:rPr>
              <w:t>厶</w:t>
            </w:r>
            <w:r>
              <w:rPr>
                <w:sz w:val="18"/>
                <w:szCs w:val="18"/>
                <w:spacing w:val="-24"/>
                <w:position w:val="1"/>
              </w:rPr>
              <w:t xml:space="preserve"> </w:t>
            </w:r>
            <w:r>
              <w:rPr>
                <w:sz w:val="18"/>
                <w:szCs w:val="18"/>
                <w:spacing w:val="-12"/>
                <w:position w:val="1"/>
              </w:rPr>
              <w:t>卦</w:t>
            </w:r>
            <w:r>
              <w:rPr>
                <w:sz w:val="18"/>
                <w:szCs w:val="18"/>
                <w:spacing w:val="-24"/>
                <w:position w:val="1"/>
              </w:rPr>
              <w:t xml:space="preserve"> </w:t>
            </w:r>
            <w:r>
              <w:rPr>
                <w:sz w:val="18"/>
                <w:szCs w:val="18"/>
                <w:spacing w:val="-12"/>
                <w:position w:val="1"/>
              </w:rPr>
              <w:t>苦</w:t>
            </w:r>
          </w:p>
        </w:tc>
        <w:tc>
          <w:tcPr>
            <w:tcW w:w="1747" w:type="dxa"/>
            <w:vAlign w:val="top"/>
            <w:vMerge w:val="restart"/>
            <w:tcBorders>
              <w:bottom w:val="nil"/>
            </w:tcBorders>
          </w:tcPr>
          <w:p>
            <w:pPr>
              <w:spacing w:line="80" w:lineRule="exact"/>
              <w:rPr/>
            </w:pPr>
            <w:r>
              <mc:AlternateContent xmlns:mc="http://schemas.openxmlformats.org/markup-compatibility/2006">
                <mc:Choice Requires="wps">
                  <w:drawing>
                    <wp:anchor distT="0" distB="0" distL="0" distR="0" simplePos="0" relativeHeight="253021184" behindDoc="0" locked="0" layoutInCell="1" allowOverlap="1">
                      <wp:simplePos x="0" y="0"/>
                      <wp:positionH relativeFrom="rightMargin">
                        <wp:posOffset>-1207432</wp:posOffset>
                      </wp:positionH>
                      <wp:positionV relativeFrom="topMargin">
                        <wp:posOffset>1682114</wp:posOffset>
                      </wp:positionV>
                      <wp:extent cx="440690" cy="184150"/>
                      <wp:effectExtent l="0" t="0" r="0" b="0"/>
                      <wp:wrapNone/>
                      <wp:docPr id="356" name="TextBox 356"/>
                      <wp:cNvGraphicFramePr/>
                      <a:graphic>
                        <a:graphicData uri="http://schemas.microsoft.com/office/word/2010/wordprocessingShape">
                          <wps:wsp>
                            <wps:cNvPr id="356" name="TextBox 356"/>
                            <wps:cNvSpPr txBox="1"/>
                            <wps:spPr>
                              <a:xfrm rot="16200000">
                                <a:off x="-1207432" y="1682114"/>
                                <a:ext cx="440690" cy="18415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54" w:line="220" w:lineRule="auto"/>
                                    <w:jc w:val="right"/>
                                    <w:rPr>
                                      <w:sz w:val="18"/>
                                      <w:szCs w:val="18"/>
                                    </w:rPr>
                                  </w:pPr>
                                  <w:r>
                                    <w:rPr>
                                      <w:sz w:val="18"/>
                                      <w:szCs w:val="18"/>
                                      <w:spacing w:val="-12"/>
                                    </w:rPr>
                                    <w:t>法</w:t>
                                  </w:r>
                                  <w:r>
                                    <w:rPr>
                                      <w:sz w:val="18"/>
                                      <w:szCs w:val="18"/>
                                      <w:spacing w:val="-20"/>
                                    </w:rPr>
                                    <w:t xml:space="preserve"> </w:t>
                                  </w:r>
                                  <w:r>
                                    <w:rPr>
                                      <w:sz w:val="18"/>
                                      <w:szCs w:val="18"/>
                                      <w:spacing w:val="-12"/>
                                    </w:rPr>
                                    <w:t>行 的</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82" style="position:absolute;margin-left:-95.0734pt;margin-top:132.45pt;mso-position-vertical-relative:top-margin-area;mso-position-horizontal-relative:right-margin-area;width:34.7pt;height:14.5pt;z-index:253021184;rotation:270;" filled="false" stroked="false" type="#_x0000_t202">
                      <v:fill on="false"/>
                      <v:stroke on="false"/>
                      <v:path/>
                      <v:imagedata o:title=""/>
                      <o:lock v:ext="edit" aspectratio="false"/>
                      <v:textbox inset="0mm,0mm,0mm,0mm">
                        <w:txbxContent>
                          <w:p>
                            <w:pPr>
                              <w:pStyle w:val="TableText"/>
                              <w:spacing w:before="54" w:line="220" w:lineRule="auto"/>
                              <w:jc w:val="right"/>
                              <w:rPr>
                                <w:sz w:val="18"/>
                                <w:szCs w:val="18"/>
                              </w:rPr>
                            </w:pPr>
                            <w:r>
                              <w:rPr>
                                <w:sz w:val="18"/>
                                <w:szCs w:val="18"/>
                                <w:spacing w:val="-12"/>
                              </w:rPr>
                              <w:t>法</w:t>
                            </w:r>
                            <w:r>
                              <w:rPr>
                                <w:sz w:val="18"/>
                                <w:szCs w:val="18"/>
                                <w:spacing w:val="-20"/>
                              </w:rPr>
                              <w:t xml:space="preserve"> </w:t>
                            </w:r>
                            <w:r>
                              <w:rPr>
                                <w:sz w:val="18"/>
                                <w:szCs w:val="18"/>
                                <w:spacing w:val="-12"/>
                              </w:rPr>
                              <w:t>行 的</w:t>
                            </w:r>
                          </w:p>
                        </w:txbxContent>
                      </v:textbox>
                    </v:shape>
                  </w:pict>
                </mc:Fallback>
              </mc:AlternateContent>
            </w:r>
            <w:r>
              <mc:AlternateContent xmlns:mc="http://schemas.openxmlformats.org/markup-compatibility/2006">
                <mc:Choice Requires="wps">
                  <w:drawing>
                    <wp:anchor distT="0" distB="0" distL="0" distR="0" simplePos="0" relativeHeight="253027328" behindDoc="0" locked="0" layoutInCell="1" allowOverlap="1">
                      <wp:simplePos x="0" y="0"/>
                      <wp:positionH relativeFrom="rightMargin">
                        <wp:posOffset>-234897</wp:posOffset>
                      </wp:positionH>
                      <wp:positionV relativeFrom="topMargin">
                        <wp:posOffset>2447131</wp:posOffset>
                      </wp:positionV>
                      <wp:extent cx="135254" cy="184785"/>
                      <wp:effectExtent l="0" t="0" r="0" b="0"/>
                      <wp:wrapNone/>
                      <wp:docPr id="358" name="TextBox 358"/>
                      <wp:cNvGraphicFramePr/>
                      <a:graphic>
                        <a:graphicData uri="http://schemas.microsoft.com/office/word/2010/wordprocessingShape">
                          <wps:wsp>
                            <wps:cNvPr id="358" name="TextBox 358"/>
                            <wps:cNvSpPr txBox="1"/>
                            <wps:spPr>
                              <a:xfrm rot="16200000">
                                <a:off x="-234897" y="2447131"/>
                                <a:ext cx="135254" cy="18478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55" w:line="221" w:lineRule="auto"/>
                                    <w:rPr>
                                      <w:sz w:val="18"/>
                                      <w:szCs w:val="18"/>
                                    </w:rPr>
                                  </w:pPr>
                                  <w:r>
                                    <w:rPr>
                                      <w:sz w:val="18"/>
                                      <w:szCs w:val="18"/>
                                    </w:rPr>
                                    <w:t>花</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84" style="position:absolute;margin-left:-18.4958pt;margin-top:192.688pt;mso-position-vertical-relative:top-margin-area;mso-position-horizontal-relative:right-margin-area;width:10.65pt;height:14.55pt;z-index:253027328;rotation:270;" filled="false" stroked="false" type="#_x0000_t202">
                      <v:fill on="false"/>
                      <v:stroke on="false"/>
                      <v:path/>
                      <v:imagedata o:title=""/>
                      <o:lock v:ext="edit" aspectratio="false"/>
                      <v:textbox inset="0mm,0mm,0mm,0mm">
                        <w:txbxContent>
                          <w:p>
                            <w:pPr>
                              <w:pStyle w:val="TableText"/>
                              <w:ind w:left="20"/>
                              <w:spacing w:before="55" w:line="221" w:lineRule="auto"/>
                              <w:rPr>
                                <w:sz w:val="18"/>
                                <w:szCs w:val="18"/>
                              </w:rPr>
                            </w:pPr>
                            <w:r>
                              <w:rPr>
                                <w:sz w:val="18"/>
                                <w:szCs w:val="18"/>
                              </w:rPr>
                              <w:t>花</w:t>
                            </w:r>
                          </w:p>
                        </w:txbxContent>
                      </v:textbox>
                    </v:shape>
                  </w:pict>
                </mc:Fallback>
              </mc:AlternateContent>
            </w:r>
            <w:r>
              <w:pict>
                <v:shape id="_x0000_s186" style="position:absolute;margin-left:-88.18pt;margin-top:-1pt;mso-position-vertical-relative:top-margin-area;mso-position-horizontal-relative:right-margin-area;width:31.05pt;height:183.65pt;z-index:253043712;" filled="false" stroked="false" type="#_x0000_t202">
                  <v:fill on="false"/>
                  <v:stroke on="false"/>
                  <v:path/>
                  <v:imagedata o:title=""/>
                  <o:lock v:ext="edit" aspectratio="false"/>
                  <v:textbox inset="0mm,0mm,0mm,0mm" style="layout-flow:vertical-ideographic;">
                    <w:txbxContent>
                      <w:p>
                        <w:pPr>
                          <w:pStyle w:val="TableText"/>
                          <w:ind w:right="8"/>
                          <w:spacing w:before="19" w:line="189" w:lineRule="auto"/>
                          <w:jc w:val="right"/>
                          <w:rPr>
                            <w:rFonts w:ascii="SimHei" w:hAnsi="SimHei" w:eastAsia="SimHei" w:cs="SimHei"/>
                            <w:sz w:val="19"/>
                            <w:szCs w:val="19"/>
                          </w:rPr>
                        </w:pPr>
                        <w:r>
                          <w:rPr>
                            <w:sz w:val="18"/>
                            <w:szCs w:val="18"/>
                            <w:spacing w:val="18"/>
                          </w:rPr>
                          <w:t>3</w:t>
                        </w:r>
                        <w:r>
                          <w:rPr>
                            <w:sz w:val="18"/>
                            <w:szCs w:val="18"/>
                            <w:spacing w:val="10"/>
                          </w:rPr>
                          <w:t xml:space="preserve">   </w:t>
                        </w:r>
                        <w:r>
                          <w:rPr>
                            <w:sz w:val="18"/>
                            <w:szCs w:val="18"/>
                            <w:spacing w:val="18"/>
                          </w:rPr>
                          <w:t>方</w:t>
                        </w:r>
                        <w:r>
                          <w:rPr>
                            <w:rFonts w:ascii="SimHei" w:hAnsi="SimHei" w:eastAsia="SimHei" w:cs="SimHei"/>
                            <w:spacing w:val="18"/>
                          </w:rPr>
                          <w:t>巴</w:t>
                        </w:r>
                        <w:r>
                          <w:rPr>
                            <w:sz w:val="18"/>
                            <w:szCs w:val="18"/>
                            <w:spacing w:val="18"/>
                          </w:rPr>
                          <w:t>:集力力5物的</w:t>
                        </w:r>
                        <w:r>
                          <w:rPr>
                            <w:sz w:val="18"/>
                            <w:szCs w:val="18"/>
                            <w:spacing w:val="90"/>
                          </w:rPr>
                          <w:t xml:space="preserve"> </w:t>
                        </w:r>
                        <w:r>
                          <w:rPr>
                            <w:sz w:val="18"/>
                            <w:szCs w:val="18"/>
                            <w:spacing w:val="18"/>
                            <w:position w:val="1"/>
                          </w:rPr>
                          <w:t>正 大 与 </w:t>
                        </w:r>
                        <w:r>
                          <w:rPr>
                            <w:rFonts w:ascii="SimHei" w:hAnsi="SimHei" w:eastAsia="SimHei" w:cs="SimHei"/>
                            <w:sz w:val="19"/>
                            <w:szCs w:val="19"/>
                            <w:spacing w:val="18"/>
                            <w:position w:val="-4"/>
                          </w:rPr>
                          <w:t>意致</w:t>
                        </w:r>
                      </w:p>
                      <w:p>
                        <w:pPr>
                          <w:pStyle w:val="TableText"/>
                          <w:ind w:left="20"/>
                          <w:spacing w:line="214" w:lineRule="auto"/>
                          <w:rPr>
                            <w:rFonts w:ascii="SimHei" w:hAnsi="SimHei" w:eastAsia="SimHei" w:cs="SimHei"/>
                            <w:sz w:val="14"/>
                            <w:szCs w:val="14"/>
                          </w:rPr>
                        </w:pPr>
                        <w:r>
                          <w:rPr>
                            <w:sz w:val="18"/>
                            <w:szCs w:val="18"/>
                            <w:spacing w:val="-1"/>
                            <w:position w:val="1"/>
                          </w:rPr>
                          <w:t>: 2 札</w:t>
                        </w:r>
                        <w:r>
                          <w:rPr>
                            <w:sz w:val="18"/>
                            <w:szCs w:val="18"/>
                            <w:spacing w:val="-21"/>
                            <w:position w:val="1"/>
                          </w:rPr>
                          <w:t xml:space="preserve"> </w:t>
                        </w:r>
                        <w:r>
                          <w:rPr>
                            <w:sz w:val="18"/>
                            <w:szCs w:val="18"/>
                            <w:spacing w:val="-1"/>
                            <w:position w:val="1"/>
                          </w:rPr>
                          <w:t>言</w:t>
                        </w:r>
                        <w:r>
                          <w:rPr>
                            <w:sz w:val="18"/>
                            <w:szCs w:val="18"/>
                            <w:spacing w:val="-9"/>
                            <w:position w:val="1"/>
                          </w:rPr>
                          <w:t xml:space="preserve"> </w:t>
                        </w:r>
                        <w:r>
                          <w:rPr>
                            <w:rFonts w:ascii="SimHei" w:hAnsi="SimHei" w:eastAsia="SimHei" w:cs="SimHei"/>
                            <w:sz w:val="14"/>
                            <w:szCs w:val="14"/>
                            <w:spacing w:val="-1"/>
                          </w:rPr>
                          <w:t>法礼</w:t>
                        </w:r>
                        <w:r>
                          <w:rPr>
                            <w:rFonts w:ascii="FangSong" w:hAnsi="FangSong" w:eastAsia="FangSong" w:cs="FangSong"/>
                            <w:sz w:val="11"/>
                            <w:szCs w:val="11"/>
                            <w:spacing w:val="-1"/>
                            <w:position w:val="-8"/>
                          </w:rPr>
                          <w:t>扫</w:t>
                        </w:r>
                        <w:r>
                          <w:rPr>
                            <w:sz w:val="18"/>
                            <w:szCs w:val="18"/>
                            <w:spacing w:val="-1"/>
                            <w:position w:val="2"/>
                          </w:rPr>
                          <w:t>;</w:t>
                        </w:r>
                        <w:r>
                          <w:rPr>
                            <w:sz w:val="18"/>
                            <w:szCs w:val="18"/>
                            <w:spacing w:val="25"/>
                            <w:position w:val="2"/>
                          </w:rPr>
                          <w:t xml:space="preserve"> </w:t>
                        </w:r>
                        <w:r>
                          <w:rPr>
                            <w:sz w:val="18"/>
                            <w:szCs w:val="18"/>
                            <w:spacing w:val="-1"/>
                            <w:position w:val="2"/>
                          </w:rPr>
                          <w:t>モ 万</w:t>
                        </w:r>
                        <w:r>
                          <w:rPr>
                            <w:sz w:val="18"/>
                            <w:szCs w:val="18"/>
                            <w:spacing w:val="20"/>
                            <w:position w:val="2"/>
                          </w:rPr>
                          <w:t xml:space="preserve"> </w:t>
                        </w:r>
                        <w:r>
                          <w:rPr>
                            <w:sz w:val="18"/>
                            <w:szCs w:val="18"/>
                            <w:spacing w:val="-1"/>
                            <w:position w:val="2"/>
                          </w:rPr>
                          <w:t>曾            </w:t>
                        </w:r>
                        <w:r>
                          <w:rPr>
                            <w:rFonts w:ascii="SimHei" w:hAnsi="SimHei" w:eastAsia="SimHei" w:cs="SimHei"/>
                            <w:sz w:val="14"/>
                            <w:szCs w:val="14"/>
                            <w:spacing w:val="-1"/>
                          </w:rPr>
                          <w:t>割中</w:t>
                        </w:r>
                      </w:p>
                    </w:txbxContent>
                  </v:textbox>
                </v:shape>
              </w:pict>
            </w:r>
            <w:r>
              <w:pict>
                <v:shape id="_x0000_s188" style="position:absolute;margin-left:-87.5417pt;margin-top:184.357pt;mso-position-vertical-relative:top-margin-area;mso-position-horizontal-relative:right-margin-area;width:12.05pt;height:25.95pt;z-index:253059072;" filled="false" stroked="false" type="#_x0000_t202">
                  <v:fill on="false"/>
                  <v:stroke on="false"/>
                  <v:path/>
                  <v:imagedata o:title=""/>
                  <o:lock v:ext="edit" aspectratio="false"/>
                  <v:textbox inset="0mm,0mm,0mm,0mm" style="layout-flow:vertical-ideographic;">
                    <w:txbxContent>
                      <w:p>
                        <w:pPr>
                          <w:pStyle w:val="TableText"/>
                          <w:ind w:left="20"/>
                          <w:spacing w:before="20" w:line="199" w:lineRule="auto"/>
                          <w:rPr>
                            <w:sz w:val="18"/>
                            <w:szCs w:val="18"/>
                          </w:rPr>
                        </w:pPr>
                        <w:r>
                          <w:rPr>
                            <w:sz w:val="18"/>
                            <w:szCs w:val="18"/>
                          </w:rPr>
                          <w:t>子</w:t>
                        </w:r>
                        <w:r>
                          <w:rPr>
                            <w:sz w:val="18"/>
                            <w:szCs w:val="18"/>
                            <w:spacing w:val="28"/>
                          </w:rPr>
                          <w:t xml:space="preserve"> </w:t>
                        </w:r>
                        <w:r>
                          <w:rPr>
                            <w:sz w:val="18"/>
                            <w:szCs w:val="18"/>
                          </w:rPr>
                          <w:t>叔</w:t>
                        </w:r>
                      </w:p>
                    </w:txbxContent>
                  </v:textbox>
                </v:shape>
              </w:pict>
            </w:r>
            <w:r>
              <w:pict>
                <v:shape id="_x0000_s190" style="position:absolute;margin-left:-68.694pt;margin-top:199.262pt;mso-position-vertical-relative:top-margin-area;mso-position-horizontal-relative:right-margin-area;width:9.9pt;height:11pt;z-index:253047808;" filled="false" stroked="false" type="#_x0000_t202">
                  <v:fill on="false"/>
                  <v:stroke on="false"/>
                  <v:path/>
                  <v:imagedata o:title=""/>
                  <o:lock v:ext="edit" aspectratio="false"/>
                  <v:textbox inset="0mm,0mm,0mm,0mm" style="layout-flow:vertical-ideographic;">
                    <w:txbxContent>
                      <w:p>
                        <w:pPr>
                          <w:pStyle w:val="TableText"/>
                          <w:ind w:left="20"/>
                          <w:spacing w:before="19" w:line="157" w:lineRule="auto"/>
                          <w:rPr>
                            <w:sz w:val="18"/>
                            <w:szCs w:val="18"/>
                          </w:rPr>
                        </w:pPr>
                        <w:r>
                          <w:rPr>
                            <w:sz w:val="18"/>
                            <w:szCs w:val="18"/>
                          </w:rPr>
                          <w:t>左</w:t>
                        </w:r>
                      </w:p>
                    </w:txbxContent>
                  </v:textbox>
                </v:shape>
              </w:pict>
            </w:r>
            <w:r>
              <w:pict>
                <v:shape id="_x0000_s192" style="position:absolute;margin-left:-68.0471pt;margin-top:182.751pt;mso-position-vertical-relative:top-margin-area;mso-position-horizontal-relative:right-margin-area;width:7.4pt;height:11.05pt;z-index:253051904;" filled="false" stroked="false" type="#_x0000_t202">
                  <v:fill on="false"/>
                  <v:stroke on="false"/>
                  <v:path/>
                  <v:imagedata o:title=""/>
                  <o:lock v:ext="edit" aspectratio="false"/>
                  <v:textbox inset="0mm,0mm,0mm,0mm" style="layout-flow:vertical-ideographic;">
                    <w:txbxContent>
                      <w:p>
                        <w:pPr>
                          <w:pStyle w:val="TableText"/>
                          <w:ind w:left="20"/>
                          <w:spacing w:before="20" w:line="107" w:lineRule="exact"/>
                          <w:rPr>
                            <w:sz w:val="18"/>
                            <w:szCs w:val="18"/>
                          </w:rPr>
                        </w:pPr>
                        <w:r>
                          <w:rPr>
                            <w:sz w:val="18"/>
                            <w:szCs w:val="18"/>
                            <w:spacing w:val="45"/>
                            <w:w w:val="150"/>
                          </w:rPr>
                          <w:t>y</w:t>
                        </w:r>
                      </w:p>
                    </w:txbxContent>
                  </v:textbox>
                </v:shape>
              </w:pict>
            </w:r>
            <w:r>
              <w:pict>
                <v:shape id="_x0000_s194" style="position:absolute;margin-left:-35.8725pt;margin-top:184.79pt;mso-position-vertical-relative:top-margin-area;mso-position-horizontal-relative:right-margin-area;width:10pt;height:11pt;z-index:253045760;" filled="false" stroked="false" type="#_x0000_t202">
                  <v:fill on="false"/>
                  <v:stroke on="false"/>
                  <v:path/>
                  <v:imagedata o:title=""/>
                  <o:lock v:ext="edit" aspectratio="false"/>
                  <v:textbox inset="0mm,0mm,0mm,0mm" style="layout-flow:vertical-ideographic;">
                    <w:txbxContent>
                      <w:p>
                        <w:pPr>
                          <w:pStyle w:val="TableText"/>
                          <w:ind w:left="20"/>
                          <w:spacing w:before="19" w:line="159" w:lineRule="auto"/>
                          <w:rPr>
                            <w:sz w:val="18"/>
                            <w:szCs w:val="18"/>
                          </w:rPr>
                        </w:pPr>
                        <w:r>
                          <w:rPr>
                            <w:sz w:val="18"/>
                            <w:szCs w:val="18"/>
                          </w:rPr>
                          <w:t>于</w:t>
                        </w:r>
                      </w:p>
                    </w:txbxContent>
                  </v:textbox>
                </v:shape>
              </w:pict>
            </w:r>
            <w:r>
              <w:pict>
                <v:shape id="_x0000_s196" style="position:absolute;margin-left:-36.3488pt;margin-top:198.765pt;mso-position-vertical-relative:top-margin-area;mso-position-horizontal-relative:right-margin-area;width:8.2pt;height:9.85pt;z-index:253050880;" filled="false" stroked="false" type="#_x0000_t202">
                  <v:fill on="false"/>
                  <v:stroke on="false"/>
                  <v:path/>
                  <v:imagedata o:title=""/>
                  <o:lock v:ext="edit" aspectratio="false"/>
                  <v:textbox inset="0mm,0mm,0mm,0mm" style="layout-flow:vertical-ideographic;">
                    <w:txbxContent>
                      <w:p>
                        <w:pPr>
                          <w:pStyle w:val="TableText"/>
                          <w:ind w:left="20"/>
                          <w:spacing w:before="20" w:line="123" w:lineRule="exact"/>
                          <w:rPr>
                            <w:sz w:val="18"/>
                            <w:szCs w:val="18"/>
                          </w:rPr>
                        </w:pPr>
                        <w:r>
                          <w:rPr>
                            <w:sz w:val="18"/>
                            <w:szCs w:val="18"/>
                            <w:spacing w:val="44"/>
                            <w:w w:val="125"/>
                            <w:position w:val="-3"/>
                          </w:rPr>
                          <w:t>5</w:t>
                        </w:r>
                      </w:p>
                    </w:txbxContent>
                  </v:textbox>
                </v:shape>
              </w:pict>
            </w:r>
            <w:r>
              <w:drawing>
                <wp:anchor distT="0" distB="0" distL="0" distR="0" simplePos="0" relativeHeight="253024256" behindDoc="0" locked="0" layoutInCell="1" allowOverlap="1">
                  <wp:simplePos x="0" y="0"/>
                  <wp:positionH relativeFrom="rightMargin">
                    <wp:posOffset>-763465</wp:posOffset>
                  </wp:positionH>
                  <wp:positionV relativeFrom="topMargin">
                    <wp:posOffset>1181522</wp:posOffset>
                  </wp:positionV>
                  <wp:extent cx="101569" cy="222208"/>
                  <wp:effectExtent l="0" t="0" r="0" b="0"/>
                  <wp:wrapNone/>
                  <wp:docPr id="360" name="IM 360"/>
                  <wp:cNvGraphicFramePr/>
                  <a:graphic>
                    <a:graphicData uri="http://schemas.openxmlformats.org/drawingml/2006/picture">
                      <pic:pic>
                        <pic:nvPicPr>
                          <pic:cNvPr id="360" name="IM 360"/>
                          <pic:cNvPicPr/>
                        </pic:nvPicPr>
                        <pic:blipFill>
                          <a:blip r:embed="rId171"/>
                          <a:stretch>
                            <a:fillRect/>
                          </a:stretch>
                        </pic:blipFill>
                        <pic:spPr>
                          <a:xfrm rot="0">
                            <a:off x="0" y="0"/>
                            <a:ext cx="101569" cy="222208"/>
                          </a:xfrm>
                          <a:prstGeom prst="rect">
                            <a:avLst/>
                          </a:prstGeom>
                        </pic:spPr>
                      </pic:pic>
                    </a:graphicData>
                  </a:graphic>
                </wp:anchor>
              </w:drawing>
            </w:r>
            <w:r/>
          </w:p>
          <w:tbl>
            <w:tblPr>
              <w:tblStyle w:val="TableNormal"/>
              <w:tblW w:w="899" w:type="dxa"/>
              <w:tblInd w:w="73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53"/>
              <w:gridCol w:w="246"/>
            </w:tblGrid>
            <w:tr>
              <w:trPr>
                <w:trHeight w:val="3147" w:hRule="atLeast"/>
              </w:trPr>
              <w:tc>
                <w:tcPr>
                  <w:tcW w:w="653" w:type="dxa"/>
                  <w:vAlign w:val="top"/>
                  <w:textDirection w:val="tbRlV"/>
                </w:tcPr>
                <w:p>
                  <w:pPr>
                    <w:pStyle w:val="TableText"/>
                    <w:spacing w:before="52" w:line="199" w:lineRule="auto"/>
                    <w:rPr>
                      <w:sz w:val="32"/>
                      <w:szCs w:val="32"/>
                    </w:rPr>
                  </w:pPr>
                  <w:r>
                    <w:pict>
                      <v:shape id="_x0000_s198" style="position:absolute;margin-left:-29.4279pt;margin-top:94.8091pt;mso-position-vertical-relative:top-margin-area;mso-position-horizontal-relative:right-margin-area;width:11.2pt;height:13.4pt;z-index:253052928;" filled="false" stroked="false" type="#_x0000_t202">
                        <v:fill on="false"/>
                        <v:stroke on="false"/>
                        <v:path/>
                        <v:imagedata o:title=""/>
                        <o:lock v:ext="edit" aspectratio="false"/>
                        <v:textbox inset="0mm,0mm,0mm,0mm">
                          <w:txbxContent>
                            <w:p>
                              <w:pPr>
                                <w:ind w:left="20"/>
                                <w:spacing w:before="19" w:line="221" w:lineRule="auto"/>
                                <w:rPr>
                                  <w:rFonts w:ascii="SimHei" w:hAnsi="SimHei" w:eastAsia="SimHei" w:cs="SimHei"/>
                                  <w:sz w:val="19"/>
                                  <w:szCs w:val="19"/>
                                </w:rPr>
                              </w:pPr>
                              <w:r>
                                <w:rPr>
                                  <w:rFonts w:ascii="SimHei" w:hAnsi="SimHei" w:eastAsia="SimHei" w:cs="SimHei"/>
                                  <w:sz w:val="19"/>
                                  <w:szCs w:val="19"/>
                                </w:rPr>
                                <w:t>奴</w:t>
                              </w:r>
                            </w:p>
                          </w:txbxContent>
                        </v:textbox>
                      </v:shape>
                    </w:pict>
                  </w:r>
                  <w:r>
                    <w:pict>
                      <v:shape id="_x0000_s200" style="position:absolute;margin-left:-14.4273pt;margin-top:147.394pt;mso-position-vertical-relative:top-margin-area;mso-position-horizontal-relative:right-margin-area;width:7.25pt;height:12.75pt;z-index:253065216;" filled="false" stroked="false" type="#_x0000_t202">
                        <v:fill on="false"/>
                        <v:stroke on="false"/>
                        <v:path/>
                        <v:imagedata o:title=""/>
                        <o:lock v:ext="edit" aspectratio="false"/>
                        <v:textbox inset="0mm,0mm,0mm,0mm">
                          <w:txbxContent>
                            <w:p>
                              <w:pPr>
                                <w:pStyle w:val="TableText"/>
                                <w:spacing w:before="20" w:line="220" w:lineRule="auto"/>
                                <w:jc w:val="right"/>
                                <w:rPr>
                                  <w:sz w:val="18"/>
                                  <w:szCs w:val="18"/>
                                </w:rPr>
                              </w:pPr>
                              <w:r>
                                <w:rPr>
                                  <w:sz w:val="18"/>
                                  <w:szCs w:val="18"/>
                                  <w:spacing w:val="-54"/>
                                  <w:w w:val="87"/>
                                </w:rPr>
                                <w:t>卜</w:t>
                              </w:r>
                            </w:p>
                          </w:txbxContent>
                        </v:textbox>
                      </v:shape>
                    </w:pict>
                  </w:r>
                  <w:r>
                    <w:rPr>
                      <w:sz w:val="18"/>
                      <w:szCs w:val="18"/>
                      <w:spacing w:val="1"/>
                    </w:rPr>
                    <w:t>木 注</w:t>
                  </w:r>
                  <w:r>
                    <w:rPr>
                      <w:sz w:val="18"/>
                      <w:szCs w:val="18"/>
                      <w:spacing w:val="14"/>
                    </w:rPr>
                    <w:t xml:space="preserve"> </w:t>
                  </w:r>
                  <w:r>
                    <w:rPr>
                      <w:sz w:val="18"/>
                      <w:szCs w:val="18"/>
                      <w:spacing w:val="1"/>
                    </w:rPr>
                    <w:t>不</w:t>
                  </w:r>
                  <w:r>
                    <w:rPr>
                      <w:sz w:val="18"/>
                      <w:szCs w:val="18"/>
                      <w:spacing w:val="12"/>
                    </w:rPr>
                    <w:t xml:space="preserve"> </w:t>
                  </w:r>
                  <w:r>
                    <w:rPr>
                      <w:sz w:val="18"/>
                      <w:szCs w:val="18"/>
                      <w:spacing w:val="1"/>
                    </w:rPr>
                    <w:t>料</w:t>
                  </w:r>
                  <w:r>
                    <w:rPr>
                      <w:sz w:val="18"/>
                      <w:szCs w:val="18"/>
                      <w:spacing w:val="9"/>
                    </w:rPr>
                    <w:t xml:space="preserve">    </w:t>
                  </w:r>
                  <w:r>
                    <w:rPr>
                      <w:sz w:val="32"/>
                      <w:szCs w:val="32"/>
                      <w:spacing w:val="1"/>
                    </w:rPr>
                    <w:t>原</w:t>
                  </w:r>
                  <w:r>
                    <w:rPr>
                      <w:sz w:val="32"/>
                      <w:szCs w:val="32"/>
                      <w:spacing w:val="-38"/>
                    </w:rPr>
                    <w:t xml:space="preserve"> </w:t>
                  </w:r>
                  <w:r>
                    <w:rPr>
                      <w:sz w:val="32"/>
                      <w:szCs w:val="32"/>
                      <w:spacing w:val="1"/>
                    </w:rPr>
                    <w:t>醒</w:t>
                  </w:r>
                </w:p>
                <w:p>
                  <w:pPr>
                    <w:pStyle w:val="TableText"/>
                    <w:ind w:left="40"/>
                    <w:spacing w:line="220" w:lineRule="auto"/>
                    <w:rPr>
                      <w:sz w:val="18"/>
                      <w:szCs w:val="18"/>
                    </w:rPr>
                  </w:pPr>
                  <w:r>
                    <w:rPr>
                      <w:sz w:val="18"/>
                      <w:szCs w:val="18"/>
                      <w:position w:val="2"/>
                    </w:rPr>
                    <w:t>儿 中</w:t>
                  </w:r>
                  <w:r>
                    <w:rPr>
                      <w:sz w:val="18"/>
                      <w:szCs w:val="18"/>
                      <w:spacing w:val="-49"/>
                      <w:position w:val="2"/>
                    </w:rPr>
                    <w:t xml:space="preserve"> </w:t>
                  </w:r>
                  <w:r>
                    <w:rPr>
                      <w:sz w:val="18"/>
                      <w:szCs w:val="18"/>
                      <w:position w:val="2"/>
                    </w:rPr>
                    <w:t>里 州</w:t>
                  </w:r>
                  <w:r>
                    <w:rPr>
                      <w:sz w:val="18"/>
                      <w:szCs w:val="18"/>
                      <w:spacing w:val="50"/>
                      <w:position w:val="2"/>
                    </w:rPr>
                    <w:t xml:space="preserve"> </w:t>
                  </w:r>
                  <w:r>
                    <w:rPr>
                      <w:sz w:val="18"/>
                      <w:szCs w:val="18"/>
                      <w:position w:val="1"/>
                    </w:rPr>
                    <w:t>又</w:t>
                  </w:r>
                  <w:r>
                    <w:rPr>
                      <w:sz w:val="18"/>
                      <w:szCs w:val="18"/>
                      <w:spacing w:val="-25"/>
                      <w:position w:val="1"/>
                    </w:rPr>
                    <w:t xml:space="preserve"> </w:t>
                  </w:r>
                  <w:r>
                    <w:rPr>
                      <w:sz w:val="18"/>
                      <w:szCs w:val="18"/>
                      <w:position w:val="1"/>
                    </w:rPr>
                    <w:t>叔</w:t>
                  </w:r>
                  <w:r>
                    <w:rPr>
                      <w:sz w:val="18"/>
                      <w:szCs w:val="18"/>
                      <w:spacing w:val="-25"/>
                      <w:position w:val="1"/>
                    </w:rPr>
                    <w:t xml:space="preserve"> </w:t>
                  </w:r>
                  <w:r>
                    <w:rPr>
                      <w:sz w:val="18"/>
                      <w:szCs w:val="18"/>
                      <w:position w:val="1"/>
                    </w:rPr>
                    <w:t>权</w:t>
                  </w:r>
                  <w:r>
                    <w:rPr>
                      <w:sz w:val="18"/>
                      <w:szCs w:val="18"/>
                      <w:spacing w:val="4"/>
                      <w:position w:val="1"/>
                    </w:rPr>
                    <w:t xml:space="preserve">      </w:t>
                  </w:r>
                  <w:r>
                    <w:rPr>
                      <w:sz w:val="18"/>
                      <w:szCs w:val="18"/>
                      <w:position w:val="-4"/>
                    </w:rPr>
                    <w:t>儿</w:t>
                  </w:r>
                  <w:r>
                    <w:rPr>
                      <w:sz w:val="18"/>
                      <w:szCs w:val="18"/>
                      <w:spacing w:val="30"/>
                      <w:position w:val="-4"/>
                    </w:rPr>
                    <w:t xml:space="preserve"> </w:t>
                  </w:r>
                  <w:r>
                    <w:rPr>
                      <w:sz w:val="18"/>
                      <w:szCs w:val="18"/>
                      <w:position w:val="-4"/>
                    </w:rPr>
                    <w:t>万</w:t>
                  </w:r>
                  <w:r>
                    <w:rPr>
                      <w:sz w:val="18"/>
                      <w:szCs w:val="18"/>
                      <w:spacing w:val="26"/>
                      <w:position w:val="-4"/>
                    </w:rPr>
                    <w:t xml:space="preserve"> </w:t>
                  </w:r>
                  <w:r>
                    <w:rPr>
                      <w:sz w:val="18"/>
                      <w:szCs w:val="18"/>
                      <w:position w:val="-4"/>
                    </w:rPr>
                    <w:t>弟</w:t>
                  </w:r>
                </w:p>
              </w:tc>
              <w:tc>
                <w:tcPr>
                  <w:tcW w:w="246" w:type="dxa"/>
                  <w:vAlign w:val="top"/>
                  <w:textDirection w:val="tbRlV"/>
                </w:tcPr>
                <w:p>
                  <w:pPr>
                    <w:pStyle w:val="TableText"/>
                    <w:ind w:left="1099"/>
                    <w:spacing w:before="27" w:line="194" w:lineRule="auto"/>
                    <w:rPr>
                      <w:sz w:val="18"/>
                      <w:szCs w:val="18"/>
                    </w:rPr>
                  </w:pPr>
                  <w:r>
                    <w:pict>
                      <v:shape id="_x0000_s202" style="position:absolute;margin-left:-9.73171pt;margin-top:38.8295pt;mso-position-vertical-relative:top-margin-area;mso-position-horizontal-relative:right-margin-area;width:10.8pt;height:21.35pt;z-index:253048832;" filled="false" stroked="false" type="#_x0000_t202">
                        <v:fill on="false"/>
                        <v:stroke on="false"/>
                        <v:path/>
                        <v:imagedata o:title=""/>
                        <o:lock v:ext="edit" aspectratio="false"/>
                        <v:textbox inset="0mm,0mm,0mm,0mm">
                          <w:txbxContent>
                            <w:p>
                              <w:pPr>
                                <w:pStyle w:val="TableText"/>
                                <w:spacing w:before="19" w:line="183" w:lineRule="auto"/>
                                <w:jc w:val="right"/>
                                <w:rPr>
                                  <w:sz w:val="39"/>
                                  <w:szCs w:val="39"/>
                                </w:rPr>
                              </w:pPr>
                              <w:r>
                                <w:rPr>
                                  <w:sz w:val="39"/>
                                  <w:szCs w:val="39"/>
                                </w:rPr>
                                <w:t>2</w:t>
                              </w:r>
                            </w:p>
                          </w:txbxContent>
                        </v:textbox>
                      </v:shape>
                    </w:pict>
                  </w:r>
                  <w:r>
                    <w:rPr>
                      <w:sz w:val="18"/>
                      <w:szCs w:val="18"/>
                      <w:spacing w:val="22"/>
                    </w:rPr>
                    <w:t>口</w:t>
                  </w:r>
                  <w:r>
                    <w:rPr>
                      <w:sz w:val="18"/>
                      <w:szCs w:val="18"/>
                      <w:spacing w:val="-10"/>
                    </w:rPr>
                    <w:t xml:space="preserve"> </w:t>
                  </w:r>
                  <w:r>
                    <w:rPr>
                      <w:sz w:val="18"/>
                      <w:szCs w:val="18"/>
                      <w:spacing w:val="22"/>
                    </w:rPr>
                    <w:t>万</w:t>
                  </w:r>
                  <w:r>
                    <w:rPr>
                      <w:sz w:val="18"/>
                      <w:szCs w:val="18"/>
                      <w:spacing w:val="-10"/>
                    </w:rPr>
                    <w:t xml:space="preserve"> </w:t>
                  </w:r>
                  <w:r>
                    <w:rPr>
                      <w:sz w:val="18"/>
                      <w:szCs w:val="18"/>
                      <w:spacing w:val="22"/>
                    </w:rPr>
                    <w:t>洛</w:t>
                  </w:r>
                  <w:r>
                    <w:rPr>
                      <w:sz w:val="18"/>
                      <w:szCs w:val="18"/>
                      <w:spacing w:val="-9"/>
                    </w:rPr>
                    <w:t xml:space="preserve"> </w:t>
                  </w:r>
                  <w:r>
                    <w:rPr>
                      <w:sz w:val="18"/>
                      <w:szCs w:val="18"/>
                      <w:spacing w:val="22"/>
                    </w:rPr>
                    <w:t>g</w:t>
                  </w:r>
                  <w:r>
                    <w:rPr>
                      <w:sz w:val="18"/>
                      <w:szCs w:val="18"/>
                      <w:spacing w:val="-12"/>
                    </w:rPr>
                    <w:t xml:space="preserve"> </w:t>
                  </w:r>
                  <w:r>
                    <w:rPr>
                      <w:sz w:val="18"/>
                      <w:szCs w:val="18"/>
                      <w:spacing w:val="22"/>
                    </w:rPr>
                    <w:t>…</w:t>
                  </w:r>
                  <w:r>
                    <w:rPr>
                      <w:sz w:val="18"/>
                      <w:szCs w:val="18"/>
                      <w:spacing w:val="-9"/>
                    </w:rPr>
                    <w:t xml:space="preserve"> </w:t>
                  </w:r>
                  <w:r>
                    <w:rPr>
                      <w:sz w:val="18"/>
                      <w:szCs w:val="18"/>
                      <w:spacing w:val="22"/>
                    </w:rPr>
                    <w:t>;</w:t>
                  </w:r>
                  <w:r>
                    <w:rPr>
                      <w:sz w:val="18"/>
                      <w:szCs w:val="18"/>
                      <w:spacing w:val="-4"/>
                    </w:rPr>
                    <w:t xml:space="preserve"> </w:t>
                  </w:r>
                  <w:r>
                    <w:rPr>
                      <w:sz w:val="18"/>
                      <w:szCs w:val="18"/>
                      <w:spacing w:val="22"/>
                    </w:rPr>
                    <w:t>队</w:t>
                  </w:r>
                  <w:r>
                    <w:rPr>
                      <w:sz w:val="18"/>
                      <w:szCs w:val="18"/>
                      <w:spacing w:val="-9"/>
                    </w:rPr>
                    <w:t xml:space="preserve"> </w:t>
                  </w:r>
                  <w:r>
                    <w:rPr>
                      <w:sz w:val="18"/>
                      <w:szCs w:val="18"/>
                      <w:spacing w:val="22"/>
                    </w:rPr>
                    <w:t>手</w:t>
                  </w:r>
                </w:p>
              </w:tc>
            </w:tr>
          </w:tbl>
          <w:p>
            <w:pPr>
              <w:ind w:left="674"/>
              <w:spacing w:before="9" w:line="256" w:lineRule="exact"/>
              <w:rPr>
                <w:rFonts w:ascii="SimHei" w:hAnsi="SimHei" w:eastAsia="SimHei" w:cs="SimHei"/>
                <w:sz w:val="19"/>
                <w:szCs w:val="19"/>
              </w:rPr>
            </w:pPr>
            <w:r>
              <w:rPr>
                <w:rFonts w:ascii="SimHei" w:hAnsi="SimHei" w:eastAsia="SimHei" w:cs="SimHei"/>
                <w:sz w:val="19"/>
                <w:szCs w:val="19"/>
                <w:position w:val="-2"/>
              </w:rPr>
              <w:drawing>
                <wp:inline distT="0" distB="0" distL="0" distR="0">
                  <wp:extent cx="171450" cy="120728"/>
                  <wp:effectExtent l="0" t="0" r="0" b="0"/>
                  <wp:docPr id="362" name="IM 362"/>
                  <wp:cNvGraphicFramePr/>
                  <a:graphic>
                    <a:graphicData uri="http://schemas.openxmlformats.org/drawingml/2006/picture">
                      <pic:pic>
                        <pic:nvPicPr>
                          <pic:cNvPr id="362" name="IM 362"/>
                          <pic:cNvPicPr/>
                        </pic:nvPicPr>
                        <pic:blipFill>
                          <a:blip r:embed="rId172"/>
                          <a:stretch>
                            <a:fillRect/>
                          </a:stretch>
                        </pic:blipFill>
                        <pic:spPr>
                          <a:xfrm rot="0">
                            <a:off x="0" y="0"/>
                            <a:ext cx="171450" cy="120728"/>
                          </a:xfrm>
                          <a:prstGeom prst="rect">
                            <a:avLst/>
                          </a:prstGeom>
                        </pic:spPr>
                      </pic:pic>
                    </a:graphicData>
                  </a:graphic>
                </wp:inline>
              </w:drawing>
            </w:r>
            <w:r>
              <w:rPr>
                <w:rFonts w:ascii="SimHei" w:hAnsi="SimHei" w:eastAsia="SimHei" w:cs="SimHei"/>
                <w:sz w:val="19"/>
                <w:szCs w:val="19"/>
                <w:i/>
                <w:iCs/>
                <w:spacing w:val="-2"/>
                <w:position w:val="2"/>
              </w:rPr>
              <w:t>垂止</w:t>
            </w:r>
            <w:r>
              <w:rPr>
                <w:rFonts w:ascii="SimHei" w:hAnsi="SimHei" w:eastAsia="SimHei" w:cs="SimHei"/>
                <w:sz w:val="19"/>
                <w:szCs w:val="19"/>
                <w:spacing w:val="-2"/>
                <w:position w:val="2"/>
              </w:rPr>
              <w:t>临波</w:t>
            </w:r>
          </w:p>
        </w:tc>
        <w:tc>
          <w:tcPr>
            <w:tcW w:w="915" w:type="dxa"/>
            <w:vAlign w:val="top"/>
            <w:vMerge w:val="restart"/>
            <w:textDirection w:val="tbRlV"/>
            <w:tcBorders>
              <w:bottom w:val="nil"/>
            </w:tcBorders>
          </w:tcPr>
          <w:p>
            <w:pPr>
              <w:pStyle w:val="TableText"/>
              <w:ind w:left="202" w:firstLine="39"/>
              <w:spacing w:before="54" w:line="319" w:lineRule="auto"/>
              <w:rPr>
                <w:sz w:val="18"/>
                <w:szCs w:val="18"/>
              </w:rPr>
            </w:pPr>
            <w:r>
              <w:rPr>
                <w:sz w:val="18"/>
                <w:szCs w:val="18"/>
                <w:spacing w:val="1"/>
              </w:rPr>
              <w:t>言 武 馆</w:t>
            </w:r>
            <w:r>
              <w:rPr>
                <w:sz w:val="18"/>
                <w:szCs w:val="18"/>
                <w:spacing w:val="21"/>
              </w:rPr>
              <w:t xml:space="preserve"> </w:t>
            </w:r>
            <w:r>
              <w:rPr>
                <w:sz w:val="18"/>
                <w:szCs w:val="18"/>
                <w:spacing w:val="1"/>
              </w:rPr>
              <w:t>同</w:t>
            </w:r>
            <w:r>
              <w:rPr>
                <w:sz w:val="18"/>
                <w:szCs w:val="18"/>
                <w:spacing w:val="14"/>
              </w:rPr>
              <w:t xml:space="preserve"> </w:t>
            </w:r>
            <w:r>
              <w:rPr>
                <w:sz w:val="18"/>
                <w:szCs w:val="18"/>
                <w:spacing w:val="1"/>
              </w:rPr>
              <w:t>高</w:t>
            </w:r>
            <w:r>
              <w:rPr>
                <w:sz w:val="18"/>
                <w:szCs w:val="18"/>
                <w:spacing w:val="14"/>
              </w:rPr>
              <w:t xml:space="preserve"> </w:t>
            </w:r>
            <w:r>
              <w:rPr>
                <w:sz w:val="18"/>
                <w:szCs w:val="18"/>
                <w:spacing w:val="1"/>
              </w:rPr>
              <w:t>到</w:t>
            </w:r>
            <w:r>
              <w:rPr>
                <w:sz w:val="18"/>
                <w:szCs w:val="18"/>
                <w:spacing w:val="14"/>
              </w:rPr>
              <w:t xml:space="preserve"> </w:t>
            </w:r>
            <w:r>
              <w:rPr>
                <w:sz w:val="18"/>
                <w:szCs w:val="18"/>
                <w:spacing w:val="1"/>
              </w:rPr>
              <w:t>霉</w:t>
            </w:r>
            <w:r>
              <w:rPr>
                <w:sz w:val="18"/>
                <w:szCs w:val="18"/>
                <w:spacing w:val="14"/>
              </w:rPr>
              <w:t xml:space="preserve"> </w:t>
            </w:r>
            <w:r>
              <w:rPr>
                <w:sz w:val="18"/>
                <w:szCs w:val="18"/>
                <w:spacing w:val="1"/>
              </w:rPr>
              <w:t>长</w:t>
            </w:r>
            <w:r>
              <w:rPr>
                <w:sz w:val="18"/>
                <w:szCs w:val="18"/>
                <w:spacing w:val="14"/>
              </w:rPr>
              <w:t xml:space="preserve"> </w:t>
            </w:r>
            <w:r>
              <w:rPr>
                <w:sz w:val="18"/>
                <w:szCs w:val="18"/>
                <w:spacing w:val="1"/>
              </w:rPr>
              <w:t>有</w:t>
            </w:r>
            <w:r>
              <w:rPr>
                <w:sz w:val="18"/>
                <w:szCs w:val="18"/>
                <w:spacing w:val="14"/>
              </w:rPr>
              <w:t xml:space="preserve"> </w:t>
            </w:r>
            <w:r>
              <w:rPr>
                <w:sz w:val="18"/>
                <w:szCs w:val="18"/>
                <w:spacing w:val="1"/>
              </w:rPr>
              <w:t>事</w:t>
            </w:r>
            <w:r>
              <w:rPr>
                <w:sz w:val="18"/>
                <w:szCs w:val="18"/>
                <w:spacing w:val="14"/>
              </w:rPr>
              <w:t xml:space="preserve"> </w:t>
            </w:r>
            <w:r>
              <w:rPr>
                <w:sz w:val="18"/>
                <w:szCs w:val="18"/>
                <w:spacing w:val="1"/>
              </w:rPr>
              <w:t>屏</w:t>
            </w:r>
            <w:r>
              <w:rPr>
                <w:sz w:val="18"/>
                <w:szCs w:val="18"/>
                <w:spacing w:val="14"/>
              </w:rPr>
              <w:t xml:space="preserve"> </w:t>
            </w:r>
            <w:r>
              <w:rPr>
                <w:sz w:val="18"/>
                <w:szCs w:val="18"/>
                <w:spacing w:val="1"/>
              </w:rPr>
              <w:t>反</w:t>
            </w:r>
            <w:r>
              <w:rPr>
                <w:sz w:val="18"/>
                <w:szCs w:val="18"/>
                <w:spacing w:val="15"/>
              </w:rPr>
              <w:t xml:space="preserve"> </w:t>
            </w:r>
            <w:r>
              <w:rPr>
                <w:sz w:val="18"/>
                <w:szCs w:val="18"/>
                <w:spacing w:val="1"/>
              </w:rPr>
              <w:t>全</w:t>
            </w:r>
            <w:r>
              <w:rPr>
                <w:sz w:val="18"/>
                <w:szCs w:val="18"/>
                <w:spacing w:val="14"/>
              </w:rPr>
              <w:t xml:space="preserve"> </w:t>
            </w:r>
            <w:r>
              <w:rPr>
                <w:sz w:val="18"/>
                <w:szCs w:val="18"/>
                <w:spacing w:val="1"/>
              </w:rPr>
              <w:t>子</w:t>
            </w:r>
            <w:r>
              <w:rPr>
                <w:sz w:val="18"/>
                <w:szCs w:val="18"/>
                <w:spacing w:val="14"/>
              </w:rPr>
              <w:t xml:space="preserve"> </w:t>
            </w:r>
            <w:r>
              <w:rPr>
                <w:sz w:val="18"/>
                <w:szCs w:val="18"/>
                <w:spacing w:val="1"/>
              </w:rPr>
              <w:t>中</w:t>
            </w:r>
            <w:r>
              <w:rPr>
                <w:sz w:val="18"/>
                <w:szCs w:val="18"/>
                <w:spacing w:val="14"/>
              </w:rPr>
              <w:t xml:space="preserve"> </w:t>
            </w:r>
            <w:r>
              <w:rPr>
                <w:sz w:val="18"/>
                <w:szCs w:val="18"/>
                <w:spacing w:val="1"/>
              </w:rPr>
              <w:t>许</w:t>
            </w:r>
            <w:r>
              <w:rPr>
                <w:sz w:val="18"/>
                <w:szCs w:val="18"/>
                <w:spacing w:val="14"/>
              </w:rPr>
              <w:t xml:space="preserve"> </w:t>
            </w:r>
            <w:r>
              <w:rPr>
                <w:sz w:val="18"/>
                <w:szCs w:val="18"/>
                <w:spacing w:val="1"/>
              </w:rPr>
              <w:t>经</w:t>
            </w:r>
            <w:r>
              <w:rPr>
                <w:sz w:val="18"/>
                <w:szCs w:val="18"/>
                <w:spacing w:val="14"/>
              </w:rPr>
              <w:t xml:space="preserve"> </w:t>
            </w:r>
            <w:r>
              <w:rPr>
                <w:sz w:val="18"/>
                <w:szCs w:val="18"/>
                <w:spacing w:val="1"/>
              </w:rPr>
              <w:t>制</w:t>
            </w:r>
            <w:r>
              <w:rPr>
                <w:sz w:val="18"/>
                <w:szCs w:val="18"/>
              </w:rPr>
              <w:t xml:space="preserve"> </w:t>
            </w:r>
            <w:r>
              <w:rPr>
                <w:sz w:val="18"/>
                <w:szCs w:val="18"/>
                <w:spacing w:val="4"/>
              </w:rPr>
              <w:t>康 毒 兰 為</w:t>
            </w:r>
            <w:r>
              <w:rPr>
                <w:sz w:val="18"/>
                <w:szCs w:val="18"/>
                <w:spacing w:val="-3"/>
              </w:rPr>
              <w:t xml:space="preserve"> </w:t>
            </w:r>
            <w:r>
              <w:rPr>
                <w:sz w:val="18"/>
                <w:szCs w:val="18"/>
                <w:spacing w:val="4"/>
              </w:rPr>
              <w:t>黍王</w:t>
            </w:r>
            <w:r>
              <w:rPr>
                <w:sz w:val="18"/>
                <w:szCs w:val="18"/>
                <w:spacing w:val="-32"/>
              </w:rPr>
              <w:t xml:space="preserve"> </w:t>
            </w:r>
            <w:r>
              <w:rPr>
                <w:sz w:val="18"/>
                <w:szCs w:val="18"/>
                <w:spacing w:val="4"/>
              </w:rPr>
              <w:t>芍</w:t>
            </w:r>
            <w:r>
              <w:rPr>
                <w:sz w:val="18"/>
                <w:szCs w:val="18"/>
                <w:spacing w:val="-33"/>
              </w:rPr>
              <w:t xml:space="preserve"> </w:t>
            </w:r>
            <w:r>
              <w:rPr>
                <w:sz w:val="18"/>
                <w:szCs w:val="18"/>
                <w:spacing w:val="4"/>
              </w:rPr>
              <w:t>在</w:t>
            </w:r>
            <w:r>
              <w:rPr>
                <w:sz w:val="18"/>
                <w:szCs w:val="18"/>
                <w:spacing w:val="-33"/>
              </w:rPr>
              <w:t xml:space="preserve"> </w:t>
            </w:r>
            <w:r>
              <w:rPr>
                <w:sz w:val="18"/>
                <w:szCs w:val="18"/>
                <w:spacing w:val="4"/>
              </w:rPr>
              <w:t>差</w:t>
            </w:r>
            <w:r>
              <w:rPr>
                <w:sz w:val="18"/>
                <w:szCs w:val="18"/>
                <w:spacing w:val="-33"/>
              </w:rPr>
              <w:t xml:space="preserve"> </w:t>
            </w:r>
            <w:r>
              <w:rPr>
                <w:sz w:val="18"/>
                <w:szCs w:val="18"/>
                <w:spacing w:val="4"/>
              </w:rPr>
              <w:t>唐</w:t>
            </w:r>
            <w:r>
              <w:rPr>
                <w:sz w:val="18"/>
                <w:szCs w:val="18"/>
                <w:spacing w:val="37"/>
              </w:rPr>
              <w:t xml:space="preserve">  </w:t>
            </w:r>
            <w:r>
              <w:rPr>
                <w:sz w:val="18"/>
                <w:szCs w:val="18"/>
                <w:spacing w:val="4"/>
              </w:rPr>
              <w:t>!</w:t>
            </w:r>
            <w:r>
              <w:rPr>
                <w:sz w:val="18"/>
                <w:szCs w:val="18"/>
                <w:spacing w:val="30"/>
              </w:rPr>
              <w:t xml:space="preserve"> </w:t>
            </w:r>
            <w:r>
              <w:rPr>
                <w:sz w:val="18"/>
                <w:szCs w:val="18"/>
                <w:spacing w:val="4"/>
              </w:rPr>
              <w:t>衡 上 部 像 通 赐 均 客</w:t>
            </w:r>
          </w:p>
          <w:p>
            <w:pPr>
              <w:pStyle w:val="TableText"/>
              <w:ind w:left="372"/>
              <w:spacing w:line="199" w:lineRule="auto"/>
              <w:rPr>
                <w:sz w:val="18"/>
                <w:szCs w:val="18"/>
              </w:rPr>
            </w:pPr>
            <w:r>
              <w:rPr>
                <w:sz w:val="18"/>
                <w:szCs w:val="18"/>
                <w:spacing w:val="30"/>
              </w:rPr>
              <w:t>教。本文字</w:t>
            </w:r>
          </w:p>
        </w:tc>
        <w:tc>
          <w:tcPr>
            <w:tcW w:w="402" w:type="dxa"/>
            <w:vAlign w:val="top"/>
            <w:vMerge w:val="restart"/>
            <w:textDirection w:val="tbRlV"/>
            <w:tcBorders>
              <w:bottom w:val="nil"/>
            </w:tcBorders>
          </w:tcPr>
          <w:p>
            <w:pPr>
              <w:pStyle w:val="TableText"/>
              <w:ind w:left="99"/>
              <w:spacing w:before="180" w:line="202" w:lineRule="auto"/>
              <w:rPr>
                <w:sz w:val="18"/>
                <w:szCs w:val="18"/>
              </w:rPr>
            </w:pPr>
            <w:r>
              <mc:AlternateContent xmlns:mc="http://schemas.openxmlformats.org/markup-compatibility/2006">
                <mc:Choice Requires="wps">
                  <w:drawing>
                    <wp:anchor distT="0" distB="0" distL="0" distR="0" simplePos="0" relativeHeight="253020160" behindDoc="0" locked="0" layoutInCell="1" allowOverlap="1">
                      <wp:simplePos x="0" y="0"/>
                      <wp:positionH relativeFrom="rightMargin">
                        <wp:posOffset>-338250</wp:posOffset>
                      </wp:positionH>
                      <wp:positionV relativeFrom="topMargin">
                        <wp:posOffset>1810193</wp:posOffset>
                      </wp:positionV>
                      <wp:extent cx="563244" cy="186689"/>
                      <wp:effectExtent l="0" t="0" r="0" b="0"/>
                      <wp:wrapNone/>
                      <wp:docPr id="364" name="TextBox 364"/>
                      <wp:cNvGraphicFramePr/>
                      <a:graphic>
                        <a:graphicData uri="http://schemas.microsoft.com/office/word/2010/wordprocessingShape">
                          <wps:wsp>
                            <wps:cNvPr id="364" name="TextBox 364"/>
                            <wps:cNvSpPr txBox="1"/>
                            <wps:spPr>
                              <a:xfrm rot="16200000">
                                <a:off x="-338250" y="1810193"/>
                                <a:ext cx="563244" cy="18668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57" w:line="222" w:lineRule="auto"/>
                                    <w:jc w:val="right"/>
                                    <w:rPr>
                                      <w:sz w:val="18"/>
                                      <w:szCs w:val="18"/>
                                    </w:rPr>
                                  </w:pPr>
                                  <w:r>
                                    <w:rPr>
                                      <w:sz w:val="18"/>
                                      <w:szCs w:val="18"/>
                                      <w:spacing w:val="-26"/>
                                    </w:rPr>
                                    <w:t>…</w:t>
                                  </w:r>
                                  <w:r>
                                    <w:rPr>
                                      <w:sz w:val="18"/>
                                      <w:szCs w:val="18"/>
                                      <w:spacing w:val="21"/>
                                    </w:rPr>
                                    <w:t xml:space="preserve"> </w:t>
                                  </w:r>
                                  <w:r>
                                    <w:rPr>
                                      <w:sz w:val="18"/>
                                      <w:szCs w:val="18"/>
                                      <w:spacing w:val="-26"/>
                                    </w:rPr>
                                    <w:t>白</w:t>
                                  </w:r>
                                  <w:r>
                                    <w:rPr>
                                      <w:sz w:val="18"/>
                                      <w:szCs w:val="18"/>
                                      <w:spacing w:val="6"/>
                                    </w:rPr>
                                    <w:t xml:space="preserve"> </w:t>
                                  </w:r>
                                  <w:r>
                                    <w:rPr>
                                      <w:sz w:val="18"/>
                                      <w:szCs w:val="18"/>
                                      <w:spacing w:val="-26"/>
                                    </w:rPr>
                                    <w:t>…</w:t>
                                  </w:r>
                                  <w:r>
                                    <w:rPr>
                                      <w:sz w:val="18"/>
                                      <w:szCs w:val="18"/>
                                      <w:spacing w:val="22"/>
                                    </w:rPr>
                                    <w:t xml:space="preserve"> </w:t>
                                  </w:r>
                                  <w:r>
                                    <w:rPr>
                                      <w:sz w:val="18"/>
                                      <w:szCs w:val="18"/>
                                      <w:spacing w:val="-26"/>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04" style="position:absolute;margin-left:-26.6339pt;margin-top:142.535pt;mso-position-vertical-relative:top-margin-area;mso-position-horizontal-relative:right-margin-area;width:44.35pt;height:14.7pt;z-index:253020160;rotation:270;" filled="false" stroked="false" type="#_x0000_t202">
                      <v:fill on="false"/>
                      <v:stroke on="false"/>
                      <v:path/>
                      <v:imagedata o:title=""/>
                      <o:lock v:ext="edit" aspectratio="false"/>
                      <v:textbox inset="0mm,0mm,0mm,0mm">
                        <w:txbxContent>
                          <w:p>
                            <w:pPr>
                              <w:pStyle w:val="TableText"/>
                              <w:spacing w:before="57" w:line="222" w:lineRule="auto"/>
                              <w:jc w:val="right"/>
                              <w:rPr>
                                <w:sz w:val="18"/>
                                <w:szCs w:val="18"/>
                              </w:rPr>
                            </w:pPr>
                            <w:r>
                              <w:rPr>
                                <w:sz w:val="18"/>
                                <w:szCs w:val="18"/>
                                <w:spacing w:val="-26"/>
                              </w:rPr>
                              <w:t>…</w:t>
                            </w:r>
                            <w:r>
                              <w:rPr>
                                <w:sz w:val="18"/>
                                <w:szCs w:val="18"/>
                                <w:spacing w:val="21"/>
                              </w:rPr>
                              <w:t xml:space="preserve"> </w:t>
                            </w:r>
                            <w:r>
                              <w:rPr>
                                <w:sz w:val="18"/>
                                <w:szCs w:val="18"/>
                                <w:spacing w:val="-26"/>
                              </w:rPr>
                              <w:t>白</w:t>
                            </w:r>
                            <w:r>
                              <w:rPr>
                                <w:sz w:val="18"/>
                                <w:szCs w:val="18"/>
                                <w:spacing w:val="6"/>
                              </w:rPr>
                              <w:t xml:space="preserve"> </w:t>
                            </w:r>
                            <w:r>
                              <w:rPr>
                                <w:sz w:val="18"/>
                                <w:szCs w:val="18"/>
                                <w:spacing w:val="-26"/>
                              </w:rPr>
                              <w:t>…</w:t>
                            </w:r>
                            <w:r>
                              <w:rPr>
                                <w:sz w:val="18"/>
                                <w:szCs w:val="18"/>
                                <w:spacing w:val="22"/>
                              </w:rPr>
                              <w:t xml:space="preserve"> </w:t>
                            </w:r>
                            <w:r>
                              <w:rPr>
                                <w:sz w:val="18"/>
                                <w:szCs w:val="18"/>
                                <w:spacing w:val="-26"/>
                              </w:rPr>
                              <w:t>:</w:t>
                            </w:r>
                          </w:p>
                        </w:txbxContent>
                      </v:textbox>
                    </v:shape>
                  </w:pict>
                </mc:Fallback>
              </mc:AlternateContent>
            </w:r>
            <w:r>
              <w:rPr>
                <w:sz w:val="18"/>
                <w:szCs w:val="18"/>
              </w:rPr>
              <w:t>踏 子</w:t>
            </w:r>
            <w:r>
              <w:rPr>
                <w:sz w:val="18"/>
                <w:szCs w:val="18"/>
                <w:spacing w:val="35"/>
              </w:rPr>
              <w:t xml:space="preserve"> </w:t>
            </w:r>
            <w:r>
              <w:rPr>
                <w:sz w:val="18"/>
                <w:szCs w:val="18"/>
              </w:rPr>
              <w:t>并</w:t>
            </w:r>
            <w:r>
              <w:rPr>
                <w:sz w:val="18"/>
                <w:szCs w:val="18"/>
                <w:spacing w:val="18"/>
              </w:rPr>
              <w:t xml:space="preserve"> </w:t>
            </w:r>
            <w:r>
              <w:rPr>
                <w:sz w:val="18"/>
                <w:szCs w:val="18"/>
              </w:rPr>
              <w:t>而</w:t>
            </w:r>
            <w:r>
              <w:rPr>
                <w:sz w:val="18"/>
                <w:szCs w:val="18"/>
                <w:spacing w:val="18"/>
              </w:rPr>
              <w:t xml:space="preserve"> </w:t>
            </w:r>
            <w:r>
              <w:rPr>
                <w:sz w:val="18"/>
                <w:szCs w:val="18"/>
              </w:rPr>
              <w:t>着</w:t>
            </w:r>
            <w:r>
              <w:rPr>
                <w:sz w:val="18"/>
                <w:szCs w:val="18"/>
                <w:spacing w:val="18"/>
              </w:rPr>
              <w:t xml:space="preserve"> </w:t>
            </w:r>
            <w:r>
              <w:rPr>
                <w:sz w:val="18"/>
                <w:szCs w:val="18"/>
              </w:rPr>
              <w:t>南</w:t>
            </w:r>
            <w:r>
              <w:rPr>
                <w:sz w:val="18"/>
                <w:szCs w:val="18"/>
                <w:spacing w:val="18"/>
              </w:rPr>
              <w:t xml:space="preserve"> </w:t>
            </w:r>
            <w:r>
              <w:rPr>
                <w:sz w:val="18"/>
                <w:szCs w:val="18"/>
              </w:rPr>
              <w:t>看</w:t>
            </w:r>
            <w:r>
              <w:rPr>
                <w:sz w:val="18"/>
                <w:szCs w:val="18"/>
                <w:spacing w:val="19"/>
              </w:rPr>
              <w:t xml:space="preserve"> </w:t>
            </w:r>
            <w:r>
              <w:rPr>
                <w:sz w:val="18"/>
                <w:szCs w:val="18"/>
              </w:rPr>
              <w:t>民</w:t>
            </w:r>
            <w:r>
              <w:rPr>
                <w:sz w:val="18"/>
                <w:szCs w:val="18"/>
                <w:spacing w:val="18"/>
              </w:rPr>
              <w:t xml:space="preserve"> </w:t>
            </w:r>
            <w:r>
              <w:rPr>
                <w:sz w:val="18"/>
                <w:szCs w:val="18"/>
              </w:rPr>
              <w:t>是</w:t>
            </w:r>
            <w:r>
              <w:rPr>
                <w:sz w:val="18"/>
                <w:szCs w:val="18"/>
                <w:spacing w:val="18"/>
              </w:rPr>
              <w:t xml:space="preserve"> </w:t>
            </w:r>
            <w:r>
              <w:rPr>
                <w:sz w:val="18"/>
                <w:szCs w:val="18"/>
              </w:rPr>
              <w:t>中</w:t>
            </w:r>
            <w:r>
              <w:rPr>
                <w:sz w:val="18"/>
                <w:szCs w:val="18"/>
                <w:spacing w:val="18"/>
              </w:rPr>
              <w:t xml:space="preserve"> </w:t>
            </w:r>
            <w:r>
              <w:rPr>
                <w:sz w:val="18"/>
                <w:szCs w:val="18"/>
              </w:rPr>
              <w:t>遇</w:t>
            </w:r>
            <w:r>
              <w:rPr>
                <w:sz w:val="18"/>
                <w:szCs w:val="18"/>
                <w:spacing w:val="18"/>
              </w:rPr>
              <w:t xml:space="preserve"> </w:t>
            </w:r>
            <w:r>
              <w:rPr>
                <w:sz w:val="18"/>
                <w:szCs w:val="18"/>
              </w:rPr>
              <w:t>富</w:t>
            </w:r>
            <w:r>
              <w:rPr>
                <w:sz w:val="18"/>
                <w:szCs w:val="18"/>
                <w:spacing w:val="18"/>
              </w:rPr>
              <w:t xml:space="preserve"> </w:t>
            </w:r>
            <w:r>
              <w:rPr>
                <w:sz w:val="18"/>
                <w:szCs w:val="18"/>
              </w:rPr>
              <w:t>做</w:t>
            </w:r>
            <w:r>
              <w:rPr>
                <w:sz w:val="18"/>
                <w:szCs w:val="18"/>
                <w:spacing w:val="19"/>
              </w:rPr>
              <w:t xml:space="preserve"> </w:t>
            </w:r>
            <w:r>
              <w:rPr>
                <w:sz w:val="18"/>
                <w:szCs w:val="18"/>
              </w:rPr>
              <w:t>中</w:t>
            </w:r>
            <w:r>
              <w:rPr>
                <w:sz w:val="18"/>
                <w:szCs w:val="18"/>
                <w:spacing w:val="18"/>
              </w:rPr>
              <w:t xml:space="preserve"> </w:t>
            </w:r>
            <w:r>
              <w:rPr>
                <w:sz w:val="18"/>
                <w:szCs w:val="18"/>
              </w:rPr>
              <w:t>平</w:t>
            </w:r>
            <w:r>
              <w:rPr>
                <w:sz w:val="18"/>
                <w:szCs w:val="18"/>
                <w:spacing w:val="18"/>
              </w:rPr>
              <w:t xml:space="preserve"> </w:t>
            </w:r>
            <w:r>
              <w:rPr>
                <w:sz w:val="18"/>
                <w:szCs w:val="18"/>
              </w:rPr>
              <w:t>钱</w:t>
            </w:r>
            <w:r>
              <w:rPr>
                <w:sz w:val="18"/>
                <w:szCs w:val="18"/>
                <w:spacing w:val="18"/>
              </w:rPr>
              <w:t xml:space="preserve"> </w:t>
            </w:r>
            <w:r>
              <w:rPr>
                <w:sz w:val="18"/>
                <w:szCs w:val="18"/>
              </w:rPr>
              <w:t>有</w:t>
            </w:r>
            <w:r>
              <w:rPr>
                <w:sz w:val="18"/>
                <w:szCs w:val="18"/>
                <w:spacing w:val="18"/>
              </w:rPr>
              <w:t xml:space="preserve"> </w:t>
            </w:r>
            <w:r>
              <w:rPr>
                <w:sz w:val="18"/>
                <w:szCs w:val="18"/>
              </w:rPr>
              <w:t>胡</w:t>
            </w:r>
          </w:p>
        </w:tc>
      </w:tr>
      <w:tr>
        <w:trPr>
          <w:trHeight w:val="975" w:hRule="atLeast"/>
        </w:trPr>
        <w:tc>
          <w:tcPr>
            <w:tcW w:w="200" w:type="dxa"/>
            <w:vAlign w:val="top"/>
            <w:vMerge w:val="continue"/>
            <w:textDirection w:val="tbRlV"/>
            <w:tcBorders>
              <w:top w:val="nil"/>
              <w:bottom w:val="nil"/>
            </w:tcBorders>
          </w:tcPr>
          <w:p>
            <w:pPr>
              <w:spacing w:line="200" w:lineRule="exact"/>
              <w:rPr>
                <w:rFonts w:ascii="Arial"/>
                <w:sz w:val="16"/>
              </w:rPr>
            </w:pPr>
            <w:r/>
          </w:p>
        </w:tc>
        <w:tc>
          <w:tcPr>
            <w:tcW w:w="1079" w:type="dxa"/>
            <w:vAlign w:val="top"/>
            <w:gridSpan w:val="2"/>
          </w:tcPr>
          <w:p>
            <w:pPr>
              <w:ind w:left="203"/>
              <w:spacing w:before="43" w:line="237" w:lineRule="auto"/>
              <w:rPr>
                <w:rFonts w:ascii="SimHei" w:hAnsi="SimHei" w:eastAsia="SimHei" w:cs="SimHei"/>
                <w:sz w:val="14"/>
                <w:szCs w:val="14"/>
              </w:rPr>
            </w:pPr>
            <w:r>
              <w:pict>
                <v:shape id="_x0000_s206" style="position:absolute;margin-left:-32.2497pt;margin-top:21.4562pt;mso-position-vertical-relative:top-margin-area;mso-position-horizontal-relative:right-margin-area;width:8.25pt;height:24.2pt;z-index:253042688;" filled="false" stroked="false" type="#_x0000_t202">
                  <v:fill on="false"/>
                  <v:stroke on="false"/>
                  <v:path/>
                  <v:imagedata o:title=""/>
                  <o:lock v:ext="edit" aspectratio="false"/>
                  <v:textbox inset="0mm,0mm,0mm,0mm" style="layout-flow:vertical-ideographic;">
                    <w:txbxContent>
                      <w:p>
                        <w:pPr>
                          <w:pStyle w:val="TableText"/>
                          <w:ind w:left="20"/>
                          <w:spacing w:before="20" w:line="124" w:lineRule="exact"/>
                          <w:rPr>
                            <w:sz w:val="18"/>
                            <w:szCs w:val="18"/>
                          </w:rPr>
                        </w:pPr>
                        <w:r>
                          <w:rPr>
                            <w:sz w:val="18"/>
                            <w:szCs w:val="18"/>
                            <w:spacing w:val="44"/>
                            <w:w w:val="125"/>
                            <w:position w:val="-3"/>
                          </w:rPr>
                          <w:t>5</w:t>
                        </w:r>
                        <w:r>
                          <w:rPr>
                            <w:sz w:val="18"/>
                            <w:szCs w:val="18"/>
                            <w:spacing w:val="39"/>
                            <w:position w:val="-3"/>
                          </w:rPr>
                          <w:t xml:space="preserve"> </w:t>
                        </w:r>
                        <w:r>
                          <w:rPr>
                            <w:sz w:val="18"/>
                            <w:szCs w:val="18"/>
                            <w:spacing w:val="44"/>
                            <w:w w:val="125"/>
                            <w:position w:val="-3"/>
                          </w:rPr>
                          <w:t>7</w:t>
                        </w:r>
                      </w:p>
                    </w:txbxContent>
                  </v:textbox>
                </v:shape>
              </w:pict>
            </w:r>
            <w:r>
              <w:pict>
                <v:shape id="_x0000_s208" style="position:absolute;margin-left:-49.5516pt;margin-top:23.1344pt;mso-position-vertical-relative:top-margin-area;mso-position-horizontal-relative:right-margin-area;width:11.55pt;height:24.95pt;z-index:253064192;" filled="false" stroked="false" type="#_x0000_t202">
                  <v:fill on="false"/>
                  <v:stroke on="false"/>
                  <v:path/>
                  <v:imagedata o:title=""/>
                  <o:lock v:ext="edit" aspectratio="false"/>
                  <v:textbox inset="0mm,0mm,0mm,0mm" style="layout-flow:vertical-ideographic;">
                    <w:txbxContent>
                      <w:p>
                        <w:pPr>
                          <w:pStyle w:val="TableText"/>
                          <w:ind w:left="20"/>
                          <w:spacing w:before="19" w:line="190" w:lineRule="auto"/>
                          <w:rPr>
                            <w:sz w:val="18"/>
                            <w:szCs w:val="18"/>
                          </w:rPr>
                        </w:pPr>
                        <w:r>
                          <w:rPr>
                            <w:sz w:val="18"/>
                            <w:szCs w:val="18"/>
                            <w:spacing w:val="8"/>
                            <w:w w:val="119"/>
                          </w:rPr>
                          <w:t>?</w:t>
                        </w:r>
                        <w:r>
                          <w:rPr>
                            <w:sz w:val="18"/>
                            <w:szCs w:val="18"/>
                            <w:spacing w:val="30"/>
                          </w:rPr>
                          <w:t xml:space="preserve"> </w:t>
                        </w:r>
                        <w:r>
                          <w:rPr>
                            <w:sz w:val="18"/>
                            <w:szCs w:val="18"/>
                            <w:spacing w:val="8"/>
                            <w:w w:val="119"/>
                          </w:rPr>
                          <w:t>尔</w:t>
                        </w:r>
                      </w:p>
                    </w:txbxContent>
                  </v:textbox>
                </v:shape>
              </w:pict>
            </w:r>
            <w:r>
              <w:rPr>
                <w:rFonts w:ascii="SimHei" w:hAnsi="SimHei" w:eastAsia="SimHei" w:cs="SimHei"/>
                <w:sz w:val="19"/>
                <w:szCs w:val="19"/>
                <w:spacing w:val="-3"/>
              </w:rPr>
              <w:t>讲柯</w:t>
            </w:r>
            <w:r>
              <w:rPr>
                <w:rFonts w:ascii="SimHei" w:hAnsi="SimHei" w:eastAsia="SimHei" w:cs="SimHei"/>
                <w:sz w:val="19"/>
                <w:szCs w:val="19"/>
                <w:spacing w:val="73"/>
              </w:rPr>
              <w:t xml:space="preserve"> </w:t>
            </w:r>
            <w:r>
              <w:rPr>
                <w:rFonts w:ascii="SimHei" w:hAnsi="SimHei" w:eastAsia="SimHei" w:cs="SimHei"/>
                <w:sz w:val="14"/>
                <w:szCs w:val="14"/>
                <w:spacing w:val="-3"/>
              </w:rPr>
              <w:t>候式</w:t>
            </w:r>
          </w:p>
        </w:tc>
        <w:tc>
          <w:tcPr>
            <w:tcW w:w="1747" w:type="dxa"/>
            <w:vAlign w:val="top"/>
            <w:vMerge w:val="continue"/>
            <w:tcBorders>
              <w:top w:val="nil"/>
            </w:tcBorders>
          </w:tcPr>
          <w:p>
            <w:pPr>
              <w:rPr>
                <w:rFonts w:ascii="Arial"/>
                <w:sz w:val="21"/>
              </w:rPr>
            </w:pPr>
            <w:r/>
          </w:p>
        </w:tc>
        <w:tc>
          <w:tcPr>
            <w:tcW w:w="915" w:type="dxa"/>
            <w:vAlign w:val="top"/>
            <w:vMerge w:val="continue"/>
            <w:textDirection w:val="tbRlV"/>
            <w:tcBorders>
              <w:top w:val="nil"/>
              <w:bottom w:val="nil"/>
            </w:tcBorders>
          </w:tcPr>
          <w:p>
            <w:pPr>
              <w:rPr>
                <w:rFonts w:ascii="Arial"/>
                <w:sz w:val="21"/>
              </w:rPr>
            </w:pPr>
            <w:r/>
          </w:p>
        </w:tc>
        <w:tc>
          <w:tcPr>
            <w:tcW w:w="402" w:type="dxa"/>
            <w:vAlign w:val="top"/>
            <w:vMerge w:val="continue"/>
            <w:textDirection w:val="tbRlV"/>
            <w:tcBorders>
              <w:top w:val="nil"/>
              <w:bottom w:val="nil"/>
            </w:tcBorders>
          </w:tcPr>
          <w:p>
            <w:pPr>
              <w:rPr>
                <w:rFonts w:ascii="Arial"/>
                <w:sz w:val="21"/>
              </w:rPr>
            </w:pPr>
            <w:r/>
          </w:p>
        </w:tc>
      </w:tr>
      <w:tr>
        <w:trPr>
          <w:trHeight w:val="1058" w:hRule="atLeast"/>
        </w:trPr>
        <w:tc>
          <w:tcPr>
            <w:tcW w:w="200" w:type="dxa"/>
            <w:vAlign w:val="top"/>
            <w:vMerge w:val="continue"/>
            <w:textDirection w:val="tbRlV"/>
            <w:tcBorders>
              <w:top w:val="nil"/>
            </w:tcBorders>
          </w:tcPr>
          <w:p>
            <w:pPr>
              <w:spacing w:line="200" w:lineRule="exact"/>
              <w:rPr>
                <w:rFonts w:ascii="Arial"/>
                <w:sz w:val="16"/>
              </w:rPr>
            </w:pPr>
            <w:r/>
          </w:p>
        </w:tc>
        <w:tc>
          <w:tcPr>
            <w:tcW w:w="2826" w:type="dxa"/>
            <w:vAlign w:val="top"/>
            <w:gridSpan w:val="3"/>
          </w:tcPr>
          <w:p>
            <w:pPr>
              <w:spacing w:line="254" w:lineRule="auto"/>
              <w:rPr>
                <w:rFonts w:ascii="Arial"/>
                <w:sz w:val="21"/>
              </w:rPr>
            </w:pPr>
            <w:r>
              <mc:AlternateContent xmlns:mc="http://schemas.openxmlformats.org/markup-compatibility/2006">
                <mc:Choice Requires="wps">
                  <w:drawing>
                    <wp:anchor distT="0" distB="0" distL="0" distR="0" simplePos="0" relativeHeight="253028352" behindDoc="0" locked="0" layoutInCell="1" allowOverlap="1">
                      <wp:simplePos x="0" y="0"/>
                      <wp:positionH relativeFrom="rightMargin">
                        <wp:posOffset>-1272072</wp:posOffset>
                      </wp:positionH>
                      <wp:positionV relativeFrom="topMargin">
                        <wp:posOffset>63627</wp:posOffset>
                      </wp:positionV>
                      <wp:extent cx="134620" cy="193039"/>
                      <wp:effectExtent l="0" t="0" r="0" b="0"/>
                      <wp:wrapNone/>
                      <wp:docPr id="366" name="TextBox 366"/>
                      <wp:cNvGraphicFramePr/>
                      <a:graphic>
                        <a:graphicData uri="http://schemas.microsoft.com/office/word/2010/wordprocessingShape">
                          <wps:wsp>
                            <wps:cNvPr id="366" name="TextBox 366"/>
                            <wps:cNvSpPr txBox="1"/>
                            <wps:spPr>
                              <a:xfrm rot="16200000">
                                <a:off x="-1272072" y="63627"/>
                                <a:ext cx="134620" cy="19303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62" w:line="227" w:lineRule="auto"/>
                                    <w:rPr>
                                      <w:sz w:val="18"/>
                                      <w:szCs w:val="18"/>
                                    </w:rPr>
                                  </w:pPr>
                                  <w:r>
                                    <w:rPr>
                                      <w:sz w:val="18"/>
                                      <w:szCs w:val="18"/>
                                    </w:rPr>
                                    <w:t>之</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10" style="position:absolute;margin-left:-100.163pt;margin-top:5.01008pt;mso-position-vertical-relative:top-margin-area;mso-position-horizontal-relative:right-margin-area;width:10.6pt;height:15.2pt;z-index:253028352;rotation:270;" filled="false" stroked="false" type="#_x0000_t202">
                      <v:fill on="false"/>
                      <v:stroke on="false"/>
                      <v:path/>
                      <v:imagedata o:title=""/>
                      <o:lock v:ext="edit" aspectratio="false"/>
                      <v:textbox inset="0mm,0mm,0mm,0mm">
                        <w:txbxContent>
                          <w:p>
                            <w:pPr>
                              <w:pStyle w:val="TableText"/>
                              <w:ind w:left="20"/>
                              <w:spacing w:before="62" w:line="227" w:lineRule="auto"/>
                              <w:rPr>
                                <w:sz w:val="18"/>
                                <w:szCs w:val="18"/>
                              </w:rPr>
                            </w:pPr>
                            <w:r>
                              <w:rPr>
                                <w:sz w:val="18"/>
                                <w:szCs w:val="18"/>
                              </w:rPr>
                              <w:t>之</w:t>
                            </w:r>
                          </w:p>
                        </w:txbxContent>
                      </v:textbox>
                    </v:shape>
                  </w:pict>
                </mc:Fallback>
              </mc:AlternateContent>
            </w:r>
            <w:r>
              <mc:AlternateContent xmlns:mc="http://schemas.openxmlformats.org/markup-compatibility/2006">
                <mc:Choice Requires="wps">
                  <w:drawing>
                    <wp:anchor distT="0" distB="0" distL="0" distR="0" simplePos="0" relativeHeight="253026304" behindDoc="0" locked="0" layoutInCell="1" allowOverlap="1">
                      <wp:simplePos x="0" y="0"/>
                      <wp:positionH relativeFrom="rightMargin">
                        <wp:posOffset>-668483</wp:posOffset>
                      </wp:positionH>
                      <wp:positionV relativeFrom="topMargin">
                        <wp:posOffset>-21716</wp:posOffset>
                      </wp:positionV>
                      <wp:extent cx="135254" cy="312420"/>
                      <wp:effectExtent l="0" t="0" r="0" b="0"/>
                      <wp:wrapNone/>
                      <wp:docPr id="368" name="TextBox 368"/>
                      <wp:cNvGraphicFramePr/>
                      <a:graphic>
                        <a:graphicData uri="http://schemas.microsoft.com/office/word/2010/wordprocessingShape">
                          <wps:wsp>
                            <wps:cNvPr id="368" name="TextBox 368"/>
                            <wps:cNvSpPr txBox="1"/>
                            <wps:spPr>
                              <a:xfrm rot="16200000">
                                <a:off x="-668483" y="-21716"/>
                                <a:ext cx="135254" cy="3124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126" w:line="182" w:lineRule="auto"/>
                                    <w:rPr>
                                      <w:sz w:val="35"/>
                                      <w:szCs w:val="35"/>
                                    </w:rPr>
                                  </w:pPr>
                                  <w:r>
                                    <w:rPr>
                                      <w:sz w:val="35"/>
                                      <w:szCs w:val="35"/>
                                    </w:rPr>
                                    <w:t>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12" style="position:absolute;margin-left:-52.6365pt;margin-top:-1.70999pt;mso-position-vertical-relative:top-margin-area;mso-position-horizontal-relative:right-margin-area;width:10.65pt;height:24.6pt;z-index:253026304;rotation:270;" filled="false" stroked="false" type="#_x0000_t202">
                      <v:fill on="false"/>
                      <v:stroke on="false"/>
                      <v:path/>
                      <v:imagedata o:title=""/>
                      <o:lock v:ext="edit" aspectratio="false"/>
                      <v:textbox inset="0mm,0mm,0mm,0mm">
                        <w:txbxContent>
                          <w:p>
                            <w:pPr>
                              <w:pStyle w:val="TableText"/>
                              <w:ind w:left="20"/>
                              <w:spacing w:before="126" w:line="182" w:lineRule="auto"/>
                              <w:rPr>
                                <w:sz w:val="35"/>
                                <w:szCs w:val="35"/>
                              </w:rPr>
                            </w:pPr>
                            <w:r>
                              <w:rPr>
                                <w:sz w:val="35"/>
                                <w:szCs w:val="35"/>
                              </w:rPr>
                              <w:t>M</w:t>
                            </w:r>
                          </w:p>
                        </w:txbxContent>
                      </v:textbox>
                    </v:shape>
                  </w:pict>
                </mc:Fallback>
              </mc:AlternateContent>
            </w:r>
            <w:r>
              <mc:AlternateContent xmlns:mc="http://schemas.openxmlformats.org/markup-compatibility/2006">
                <mc:Choice Requires="wps">
                  <w:drawing>
                    <wp:anchor distT="0" distB="0" distL="0" distR="0" simplePos="0" relativeHeight="253029376" behindDoc="0" locked="0" layoutInCell="1" allowOverlap="1">
                      <wp:simplePos x="0" y="0"/>
                      <wp:positionH relativeFrom="rightMargin">
                        <wp:posOffset>-233982</wp:posOffset>
                      </wp:positionH>
                      <wp:positionV relativeFrom="topMargin">
                        <wp:posOffset>-41738</wp:posOffset>
                      </wp:positionV>
                      <wp:extent cx="133350" cy="201929"/>
                      <wp:effectExtent l="0" t="0" r="0" b="0"/>
                      <wp:wrapNone/>
                      <wp:docPr id="370" name="TextBox 370"/>
                      <wp:cNvGraphicFramePr/>
                      <a:graphic>
                        <a:graphicData uri="http://schemas.microsoft.com/office/word/2010/wordprocessingShape">
                          <wps:wsp>
                            <wps:cNvPr id="370" name="TextBox 370"/>
                            <wps:cNvSpPr txBox="1"/>
                            <wps:spPr>
                              <a:xfrm rot="16200000">
                                <a:off x="-233982" y="-41738"/>
                                <a:ext cx="133350" cy="20192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69" w:line="234" w:lineRule="auto"/>
                                    <w:rPr>
                                      <w:sz w:val="18"/>
                                      <w:szCs w:val="18"/>
                                    </w:rPr>
                                  </w:pPr>
                                  <w:r>
                                    <w:rPr>
                                      <w:sz w:val="18"/>
                                      <w:szCs w:val="18"/>
                                    </w:rPr>
                                    <w:t>士</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14" style="position:absolute;margin-left:-18.4238pt;margin-top:-3.28646pt;mso-position-vertical-relative:top-margin-area;mso-position-horizontal-relative:right-margin-area;width:10.5pt;height:15.9pt;z-index:253029376;rotation:270;" filled="false" stroked="false" type="#_x0000_t202">
                      <v:fill on="false"/>
                      <v:stroke on="false"/>
                      <v:path/>
                      <v:imagedata o:title=""/>
                      <o:lock v:ext="edit" aspectratio="false"/>
                      <v:textbox inset="0mm,0mm,0mm,0mm">
                        <w:txbxContent>
                          <w:p>
                            <w:pPr>
                              <w:pStyle w:val="TableText"/>
                              <w:ind w:left="20"/>
                              <w:spacing w:before="69" w:line="234" w:lineRule="auto"/>
                              <w:rPr>
                                <w:sz w:val="18"/>
                                <w:szCs w:val="18"/>
                              </w:rPr>
                            </w:pPr>
                            <w:r>
                              <w:rPr>
                                <w:sz w:val="18"/>
                                <w:szCs w:val="18"/>
                              </w:rPr>
                              <w:t>士</w:t>
                            </w:r>
                          </w:p>
                        </w:txbxContent>
                      </v:textbox>
                    </v:shape>
                  </w:pict>
                </mc:Fallback>
              </mc:AlternateContent>
            </w:r>
            <w:r>
              <w:pict>
                <v:shape id="_x0000_s216" style="position:absolute;margin-left:-137.043pt;margin-top:2.19638pt;mso-position-vertical-relative:top-margin-area;mso-position-horizontal-relative:right-margin-area;width:11.95pt;height:11pt;z-index:253040640;" filled="false" stroked="false" type="#_x0000_t202">
                  <v:fill on="false"/>
                  <v:stroke on="false"/>
                  <v:path/>
                  <v:imagedata o:title=""/>
                  <o:lock v:ext="edit" aspectratio="false"/>
                  <v:textbox inset="0mm,0mm,0mm,0mm" style="layout-flow:vertical-ideographic;">
                    <w:txbxContent>
                      <w:p>
                        <w:pPr>
                          <w:pStyle w:val="TableText"/>
                          <w:ind w:left="20"/>
                          <w:spacing w:before="19" w:line="198" w:lineRule="auto"/>
                          <w:rPr>
                            <w:sz w:val="18"/>
                            <w:szCs w:val="18"/>
                          </w:rPr>
                        </w:pPr>
                        <w:r>
                          <w:rPr>
                            <w:sz w:val="18"/>
                            <w:szCs w:val="18"/>
                          </w:rPr>
                          <w:t>不</w:t>
                        </w:r>
                      </w:p>
                    </w:txbxContent>
                  </v:textbox>
                </v:shape>
              </w:pict>
            </w:r>
            <w:r>
              <w:pict>
                <v:shape id="_x0000_s218" style="position:absolute;margin-left:-87.4354pt;margin-top:4.52518pt;mso-position-vertical-relative:top-margin-area;mso-position-horizontal-relative:right-margin-area;width:28.5pt;height:12.6pt;z-index:253039616;" filled="false" stroked="false" type="#_x0000_t202">
                  <v:fill on="false"/>
                  <v:stroke on="false"/>
                  <v:path/>
                  <v:imagedata o:title=""/>
                  <o:lock v:ext="edit" aspectratio="false"/>
                  <v:textbox inset="0mm,0mm,0mm,0mm" style="layout-flow:vertical-ideographic;">
                    <w:txbxContent>
                      <w:p>
                        <w:pPr>
                          <w:pStyle w:val="TableText"/>
                          <w:ind w:left="20" w:right="20" w:firstLine="31"/>
                          <w:spacing w:before="19" w:line="274" w:lineRule="auto"/>
                          <w:rPr>
                            <w:sz w:val="18"/>
                            <w:szCs w:val="18"/>
                          </w:rPr>
                        </w:pPr>
                        <w:r>
                          <w:rPr>
                            <w:sz w:val="18"/>
                            <w:szCs w:val="18"/>
                          </w:rPr>
                          <w:t>多 </w:t>
                        </w:r>
                        <w:r>
                          <w:rPr>
                            <w:sz w:val="18"/>
                            <w:szCs w:val="18"/>
                          </w:rPr>
                          <w:t>依</w:t>
                        </w:r>
                      </w:p>
                    </w:txbxContent>
                  </v:textbox>
                </v:shape>
              </w:pict>
            </w:r>
            <w:r>
              <w:pict>
                <v:shape id="_x0000_s220" style="position:absolute;margin-left:-37.7936pt;margin-top:3.09036pt;mso-position-vertical-relative:top-margin-area;mso-position-horizontal-relative:right-margin-area;width:11.95pt;height:11pt;z-index:253038592;" filled="false" stroked="false" type="#_x0000_t202">
                  <v:fill on="false"/>
                  <v:stroke on="false"/>
                  <v:path/>
                  <v:imagedata o:title=""/>
                  <o:lock v:ext="edit" aspectratio="false"/>
                  <v:textbox inset="0mm,0mm,0mm,0mm" style="layout-flow:vertical-ideographic;">
                    <w:txbxContent>
                      <w:p>
                        <w:pPr>
                          <w:pStyle w:val="TableText"/>
                          <w:ind w:left="20"/>
                          <w:spacing w:before="19" w:line="198" w:lineRule="auto"/>
                          <w:rPr>
                            <w:sz w:val="18"/>
                            <w:szCs w:val="18"/>
                          </w:rPr>
                        </w:pPr>
                        <w:r>
                          <w:rPr>
                            <w:sz w:val="18"/>
                            <w:szCs w:val="18"/>
                          </w:rPr>
                          <w:t>专</w:t>
                        </w:r>
                      </w:p>
                    </w:txbxContent>
                  </v:textbox>
                </v:shape>
              </w:pict>
            </w:r>
            <w:r>
              <w:drawing>
                <wp:anchor distT="0" distB="0" distL="0" distR="0" simplePos="0" relativeHeight="253023232" behindDoc="0" locked="0" layoutInCell="1" allowOverlap="1">
                  <wp:simplePos x="0" y="0"/>
                  <wp:positionH relativeFrom="rightMargin">
                    <wp:posOffset>-700013</wp:posOffset>
                  </wp:positionH>
                  <wp:positionV relativeFrom="topMargin">
                    <wp:posOffset>195372</wp:posOffset>
                  </wp:positionV>
                  <wp:extent cx="209566" cy="146071"/>
                  <wp:effectExtent l="0" t="0" r="0" b="0"/>
                  <wp:wrapNone/>
                  <wp:docPr id="372" name="IM 372"/>
                  <wp:cNvGraphicFramePr/>
                  <a:graphic>
                    <a:graphicData uri="http://schemas.openxmlformats.org/drawingml/2006/picture">
                      <pic:pic>
                        <pic:nvPicPr>
                          <pic:cNvPr id="372" name="IM 372"/>
                          <pic:cNvPicPr/>
                        </pic:nvPicPr>
                        <pic:blipFill>
                          <a:blip r:embed="rId173"/>
                          <a:stretch>
                            <a:fillRect/>
                          </a:stretch>
                        </pic:blipFill>
                        <pic:spPr>
                          <a:xfrm rot="0">
                            <a:off x="0" y="0"/>
                            <a:ext cx="209566" cy="146071"/>
                          </a:xfrm>
                          <a:prstGeom prst="rect">
                            <a:avLst/>
                          </a:prstGeom>
                        </pic:spPr>
                      </pic:pic>
                    </a:graphicData>
                  </a:graphic>
                </wp:anchor>
              </w:drawing>
            </w:r>
            <w:r/>
          </w:p>
          <w:p>
            <w:pPr>
              <w:ind w:left="863"/>
              <w:spacing w:before="62" w:line="365" w:lineRule="exact"/>
              <w:rPr>
                <w:rFonts w:ascii="SimHei" w:hAnsi="SimHei" w:eastAsia="SimHei" w:cs="SimHei"/>
                <w:sz w:val="14"/>
                <w:szCs w:val="14"/>
              </w:rPr>
            </w:pPr>
            <w:r>
              <w:pict>
                <v:shape id="_x0000_s222" style="position:absolute;margin-left:0.685318pt;margin-top:-7.68564pt;mso-position-vertical-relative:text;mso-position-horizontal-relative:text;width:28.35pt;height:27.05pt;z-index:253037568;" filled="false" stroked="false" type="#_x0000_t202">
                  <v:fill on="false"/>
                  <v:stroke on="false"/>
                  <v:path/>
                  <v:imagedata o:title=""/>
                  <o:lock v:ext="edit" aspectratio="false"/>
                  <v:textbox inset="0mm,0mm,0mm,0mm">
                    <w:txbxContent>
                      <w:p>
                        <w:pPr>
                          <w:pStyle w:val="TableText"/>
                          <w:ind w:left="20" w:right="20" w:firstLine="339"/>
                          <w:spacing w:before="19" w:line="260" w:lineRule="auto"/>
                          <w:rPr>
                            <w:rFonts w:ascii="SimHei" w:hAnsi="SimHei" w:eastAsia="SimHei" w:cs="SimHei"/>
                            <w:sz w:val="19"/>
                            <w:szCs w:val="19"/>
                          </w:rPr>
                        </w:pPr>
                        <w:r>
                          <w:rPr>
                            <w:sz w:val="18"/>
                            <w:szCs w:val="18"/>
                            <w:spacing w:val="-25"/>
                          </w:rPr>
                          <w:t>【</w:t>
                        </w:r>
                        <w:r>
                          <w:rPr>
                            <w:sz w:val="18"/>
                            <w:szCs w:val="18"/>
                          </w:rPr>
                          <w:t xml:space="preserve"> </w:t>
                        </w:r>
                        <w:r>
                          <w:rPr>
                            <w:rFonts w:ascii="SimHei" w:hAnsi="SimHei" w:eastAsia="SimHei" w:cs="SimHei"/>
                            <w:sz w:val="19"/>
                            <w:szCs w:val="19"/>
                            <w:spacing w:val="-15"/>
                          </w:rPr>
                          <w:t>使不书</w:t>
                        </w:r>
                      </w:p>
                    </w:txbxContent>
                  </v:textbox>
                </v:shape>
              </w:pict>
            </w:r>
            <w:r>
              <w:pict>
                <v:shape id="_x0000_s224" style="position:absolute;margin-left:103.683pt;margin-top:2.99631pt;mso-position-vertical-relative:text;mso-position-horizontal-relative:text;width:24.2pt;height:12.5pt;z-index:253035520;" filled="false" stroked="false" type="#_x0000_t202">
                  <v:fill on="false"/>
                  <v:stroke on="false"/>
                  <v:path/>
                  <v:imagedata o:title=""/>
                  <o:lock v:ext="edit" aspectratio="false"/>
                  <v:textbox inset="0mm,0mm,0mm,0mm">
                    <w:txbxContent>
                      <w:p>
                        <w:pPr>
                          <w:ind w:left="20"/>
                          <w:spacing w:before="20" w:line="209" w:lineRule="exact"/>
                          <w:rPr>
                            <w:rFonts w:ascii="SimHei" w:hAnsi="SimHei" w:eastAsia="SimHei" w:cs="SimHei"/>
                            <w:sz w:val="14"/>
                            <w:szCs w:val="14"/>
                          </w:rPr>
                        </w:pPr>
                        <w:r>
                          <w:rPr>
                            <w:rFonts w:ascii="SimHei" w:hAnsi="SimHei" w:eastAsia="SimHei" w:cs="SimHei"/>
                            <w:sz w:val="14"/>
                            <w:szCs w:val="14"/>
                            <w:spacing w:val="7"/>
                            <w:position w:val="1"/>
                          </w:rPr>
                          <w:t>毛知泛</w:t>
                        </w:r>
                      </w:p>
                    </w:txbxContent>
                  </v:textbox>
                </v:shape>
              </w:pict>
            </w:r>
            <w:r>
              <w:rPr>
                <w:rFonts w:ascii="SimHei" w:hAnsi="SimHei" w:eastAsia="SimHei" w:cs="SimHei"/>
                <w:sz w:val="19"/>
                <w:szCs w:val="19"/>
                <w:spacing w:val="-6"/>
                <w:position w:val="-3"/>
              </w:rPr>
              <w:t>字</w:t>
            </w:r>
            <w:r>
              <w:rPr>
                <w:sz w:val="19"/>
                <w:szCs w:val="19"/>
                <w:position w:val="-5"/>
              </w:rPr>
              <w:drawing>
                <wp:inline distT="0" distB="0" distL="0" distR="0">
                  <wp:extent cx="231660" cy="203281"/>
                  <wp:effectExtent l="0" t="0" r="0" b="0"/>
                  <wp:docPr id="374" name="IM 374"/>
                  <wp:cNvGraphicFramePr/>
                  <a:graphic>
                    <a:graphicData uri="http://schemas.openxmlformats.org/drawingml/2006/picture">
                      <pic:pic>
                        <pic:nvPicPr>
                          <pic:cNvPr id="374" name="IM 374"/>
                          <pic:cNvPicPr/>
                        </pic:nvPicPr>
                        <pic:blipFill>
                          <a:blip r:embed="rId174"/>
                          <a:stretch>
                            <a:fillRect/>
                          </a:stretch>
                        </pic:blipFill>
                        <pic:spPr>
                          <a:xfrm rot="0">
                            <a:off x="0" y="0"/>
                            <a:ext cx="231660" cy="203281"/>
                          </a:xfrm>
                          <a:prstGeom prst="rect">
                            <a:avLst/>
                          </a:prstGeom>
                        </pic:spPr>
                      </pic:pic>
                    </a:graphicData>
                  </a:graphic>
                </wp:inline>
              </w:drawing>
            </w:r>
            <w:r>
              <w:rPr>
                <w:rFonts w:ascii="SimHei" w:hAnsi="SimHei" w:eastAsia="SimHei" w:cs="SimHei"/>
                <w:sz w:val="14"/>
                <w:szCs w:val="14"/>
                <w:spacing w:val="-6"/>
                <w:position w:val="5"/>
              </w:rPr>
              <w:t>太多</w:t>
            </w:r>
          </w:p>
        </w:tc>
        <w:tc>
          <w:tcPr>
            <w:tcW w:w="915" w:type="dxa"/>
            <w:vAlign w:val="top"/>
            <w:vMerge w:val="continue"/>
            <w:textDirection w:val="tbRlV"/>
            <w:tcBorders>
              <w:top w:val="nil"/>
            </w:tcBorders>
          </w:tcPr>
          <w:p>
            <w:pPr>
              <w:rPr>
                <w:rFonts w:ascii="Arial"/>
                <w:sz w:val="21"/>
              </w:rPr>
            </w:pPr>
            <w:r/>
          </w:p>
        </w:tc>
        <w:tc>
          <w:tcPr>
            <w:tcW w:w="402" w:type="dxa"/>
            <w:vAlign w:val="top"/>
            <w:vMerge w:val="continue"/>
            <w:textDirection w:val="tbRlV"/>
            <w:tcBorders>
              <w:top w:val="nil"/>
            </w:tcBorders>
          </w:tcPr>
          <w:p>
            <w:pPr>
              <w:rPr>
                <w:rFonts w:ascii="Arial"/>
                <w:sz w:val="21"/>
              </w:rPr>
            </w:pPr>
            <w:r/>
          </w:p>
        </w:tc>
      </w:tr>
    </w:tbl>
    <w:p>
      <w:pPr>
        <w:pStyle w:val="BodyText"/>
        <w:spacing w:line="267" w:lineRule="auto"/>
        <w:rPr/>
      </w:pPr>
      <w:r>
        <w:pict>
          <v:shape id="_x0000_s226" style="position:absolute;margin-left:218.6pt;margin-top:0.726776pt;mso-position-vertical-relative:text;mso-position-horizontal-relative:text;width:10.85pt;height:11pt;z-index:253036544;" filled="false" stroked="false" type="#_x0000_t202">
            <v:fill on="false"/>
            <v:stroke on="false"/>
            <v:path/>
            <v:imagedata o:title=""/>
            <o:lock v:ext="edit" aspectratio="false"/>
            <v:textbox inset="0mm,0mm,0mm,0mm" style="layout-flow:vertical-ideographic;">
              <w:txbxContent>
                <w:p>
                  <w:pPr>
                    <w:ind w:left="20"/>
                    <w:spacing w:before="20" w:line="176" w:lineRule="auto"/>
                    <w:rPr>
                      <w:rFonts w:ascii="SimSun" w:hAnsi="SimSun" w:eastAsia="SimSun" w:cs="SimSun"/>
                      <w:sz w:val="18"/>
                      <w:szCs w:val="18"/>
                    </w:rPr>
                  </w:pPr>
                  <w:r>
                    <w:rPr>
                      <w:rFonts w:ascii="SimSun" w:hAnsi="SimSun" w:eastAsia="SimSun" w:cs="SimSun"/>
                      <w:sz w:val="18"/>
                      <w:szCs w:val="18"/>
                    </w:rPr>
                    <w:t>同</w:t>
                  </w:r>
                </w:p>
              </w:txbxContent>
            </v:textbox>
          </v:shape>
        </w:pict>
      </w:r>
      <w:r>
        <w:pict>
          <v:shape id="_x0000_s228" style="position:absolute;margin-left:188.42pt;margin-top:3.27161pt;mso-position-vertical-relative:text;mso-position-horizontal-relative:text;width:27.45pt;height:11.95pt;z-index:253033472;" filled="false" stroked="false" type="#_x0000_t202">
            <v:fill on="false"/>
            <v:stroke on="false"/>
            <v:path/>
            <v:imagedata o:title=""/>
            <o:lock v:ext="edit" aspectratio="false"/>
            <v:textbox inset="0mm,0mm,0mm,0mm" style="layout-flow:vertical-ideographic;">
              <w:txbxContent>
                <w:p>
                  <w:pPr>
                    <w:ind w:left="38"/>
                    <w:spacing w:before="20" w:line="188" w:lineRule="auto"/>
                    <w:rPr>
                      <w:rFonts w:ascii="SimSun" w:hAnsi="SimSun" w:eastAsia="SimSun" w:cs="SimSun"/>
                      <w:sz w:val="18"/>
                      <w:szCs w:val="18"/>
                    </w:rPr>
                  </w:pPr>
                  <w:r>
                    <w:rPr>
                      <w:rFonts w:ascii="SimSun" w:hAnsi="SimSun" w:eastAsia="SimSun" w:cs="SimSun"/>
                      <w:sz w:val="18"/>
                      <w:szCs w:val="18"/>
                    </w:rPr>
                    <w:t>言</w:t>
                  </w:r>
                </w:p>
                <w:p>
                  <w:pPr>
                    <w:ind w:left="20"/>
                    <w:spacing w:before="136" w:line="182" w:lineRule="auto"/>
                    <w:rPr>
                      <w:rFonts w:ascii="SimSun" w:hAnsi="SimSun" w:eastAsia="SimSun" w:cs="SimSun"/>
                      <w:sz w:val="18"/>
                      <w:szCs w:val="18"/>
                    </w:rPr>
                  </w:pPr>
                  <w:r>
                    <w:rPr>
                      <w:rFonts w:ascii="SimSun" w:hAnsi="SimSun" w:eastAsia="SimSun" w:cs="SimSun"/>
                      <w:sz w:val="18"/>
                      <w:szCs w:val="18"/>
                    </w:rPr>
                    <w:t>的</w:t>
                  </w:r>
                </w:p>
              </w:txbxContent>
            </v:textbox>
          </v:shape>
        </w:pict>
      </w:r>
      <w:r>
        <w:pict>
          <v:shape id="_x0000_s230" style="position:absolute;margin-left:18.147pt;margin-top:1.12231pt;mso-position-vertical-relative:text;mso-position-horizontal-relative:text;width:11.9pt;height:11pt;z-index:253032448;" filled="false" stroked="false" type="#_x0000_t202">
            <v:fill on="false"/>
            <v:stroke on="false"/>
            <v:path/>
            <v:imagedata o:title=""/>
            <o:lock v:ext="edit" aspectratio="false"/>
            <v:textbox inset="0mm,0mm,0mm,0mm" style="layout-flow:vertical-ideographic;">
              <w:txbxContent>
                <w:p>
                  <w:pPr>
                    <w:ind w:left="20"/>
                    <w:spacing w:before="19" w:line="197" w:lineRule="auto"/>
                    <w:rPr>
                      <w:rFonts w:ascii="SimSun" w:hAnsi="SimSun" w:eastAsia="SimSun" w:cs="SimSun"/>
                      <w:sz w:val="18"/>
                      <w:szCs w:val="18"/>
                    </w:rPr>
                  </w:pPr>
                  <w:r>
                    <w:rPr>
                      <w:rFonts w:ascii="SimSun" w:hAnsi="SimSun" w:eastAsia="SimSun" w:cs="SimSun"/>
                      <w:sz w:val="18"/>
                      <w:szCs w:val="18"/>
                    </w:rPr>
                    <w:t>筆</w:t>
                  </w:r>
                </w:p>
              </w:txbxContent>
            </v:textbox>
          </v:shape>
        </w:pict>
      </w:r>
      <w:r>
        <w:pict>
          <v:shape id="_x0000_s232" style="position:absolute;margin-left:20.4319pt;margin-top:15.8112pt;mso-position-vertical-relative:text;mso-position-horizontal-relative:text;width:47.75pt;height:53.85pt;z-index:253031424;" filled="false" stroked="false" type="#_x0000_t202">
            <v:fill on="false"/>
            <v:stroke on="false"/>
            <v:path/>
            <v:imagedata o:title=""/>
            <o:lock v:ext="edit" aspectratio="false"/>
            <v:textbox inset="0mm,0mm,0mm,0mm" style="layout-flow:vertical-ideographic;">
              <w:txbxContent>
                <w:p>
                  <w:pPr>
                    <w:ind w:left="51" w:right="20" w:firstLine="100"/>
                    <w:spacing w:before="19" w:line="203" w:lineRule="auto"/>
                    <w:rPr>
                      <w:rFonts w:ascii="SimSun" w:hAnsi="SimSun" w:eastAsia="SimSun" w:cs="SimSun"/>
                      <w:sz w:val="18"/>
                      <w:szCs w:val="18"/>
                    </w:rPr>
                  </w:pPr>
                  <w:r>
                    <w:rPr>
                      <w:rFonts w:ascii="SimSun" w:hAnsi="SimSun" w:eastAsia="SimSun" w:cs="SimSun"/>
                      <w:sz w:val="18"/>
                      <w:szCs w:val="18"/>
                    </w:rPr>
                    <w:t>重有鸟地莎 </w:t>
                  </w:r>
                  <w:r>
                    <w:rPr>
                      <w:rFonts w:ascii="SimSun" w:hAnsi="SimSun" w:eastAsia="SimSun" w:cs="SimSun"/>
                      <w:sz w:val="18"/>
                      <w:szCs w:val="18"/>
                      <w:spacing w:val="21"/>
                    </w:rPr>
                    <w:t>文读的重有</w:t>
                  </w:r>
                </w:p>
                <w:p>
                  <w:pPr>
                    <w:ind w:left="30" w:right="257" w:hanging="10"/>
                    <w:spacing w:before="137" w:line="184" w:lineRule="auto"/>
                    <w:rPr>
                      <w:rFonts w:ascii="SimSun" w:hAnsi="SimSun" w:eastAsia="SimSun" w:cs="SimSun"/>
                      <w:sz w:val="18"/>
                      <w:szCs w:val="18"/>
                    </w:rPr>
                  </w:pPr>
                  <w:r>
                    <w:rPr>
                      <w:rFonts w:ascii="SimSun" w:hAnsi="SimSun" w:eastAsia="SimSun" w:cs="SimSun"/>
                      <w:sz w:val="18"/>
                      <w:szCs w:val="18"/>
                      <w:spacing w:val="-21"/>
                    </w:rPr>
                    <w:t>计心该物闸</w:t>
                  </w:r>
                  <w:r>
                    <w:rPr>
                      <w:rFonts w:ascii="SimSun" w:hAnsi="SimSun" w:eastAsia="SimSun" w:cs="SimSun"/>
                      <w:sz w:val="18"/>
                      <w:szCs w:val="18"/>
                      <w:spacing w:val="3"/>
                    </w:rPr>
                    <w:t xml:space="preserve"> </w:t>
                  </w:r>
                  <w:r>
                    <w:rPr>
                      <w:rFonts w:ascii="SimSun" w:hAnsi="SimSun" w:eastAsia="SimSun" w:cs="SimSun"/>
                      <w:sz w:val="18"/>
                      <w:szCs w:val="18"/>
                      <w:spacing w:val="-15"/>
                      <w:w w:val="90"/>
                    </w:rPr>
                    <w:t>不言言非不</w:t>
                  </w:r>
                </w:p>
              </w:txbxContent>
            </v:textbox>
          </v:shape>
        </w:pict>
      </w:r>
      <w:r>
        <w:drawing>
          <wp:anchor distT="0" distB="0" distL="0" distR="0" simplePos="0" relativeHeight="253034496" behindDoc="0" locked="0" layoutInCell="1" allowOverlap="1">
            <wp:simplePos x="0" y="0"/>
            <wp:positionH relativeFrom="column">
              <wp:posOffset>222272</wp:posOffset>
            </wp:positionH>
            <wp:positionV relativeFrom="paragraph">
              <wp:posOffset>170803</wp:posOffset>
            </wp:positionV>
            <wp:extent cx="2857472" cy="6350"/>
            <wp:effectExtent l="0" t="0" r="0" b="0"/>
            <wp:wrapNone/>
            <wp:docPr id="376" name="IM 376"/>
            <wp:cNvGraphicFramePr/>
            <a:graphic>
              <a:graphicData uri="http://schemas.openxmlformats.org/drawingml/2006/picture">
                <pic:pic>
                  <pic:nvPicPr>
                    <pic:cNvPr id="376" name="IM 376"/>
                    <pic:cNvPicPr/>
                  </pic:nvPicPr>
                  <pic:blipFill>
                    <a:blip r:embed="rId175"/>
                    <a:stretch>
                      <a:fillRect/>
                    </a:stretch>
                  </pic:blipFill>
                  <pic:spPr>
                    <a:xfrm rot="0">
                      <a:off x="0" y="0"/>
                      <a:ext cx="2857472" cy="6350"/>
                    </a:xfrm>
                    <a:prstGeom prst="rect">
                      <a:avLst/>
                    </a:prstGeom>
                  </pic:spPr>
                </pic:pic>
              </a:graphicData>
            </a:graphic>
          </wp:anchor>
        </w:drawing>
      </w:r>
      <w:r/>
    </w:p>
    <w:p>
      <w:pPr>
        <w:ind w:left="820"/>
        <w:spacing w:before="59" w:line="221" w:lineRule="auto"/>
        <w:rPr>
          <w:rFonts w:ascii="SimSun" w:hAnsi="SimSun" w:eastAsia="SimSun" w:cs="SimSun"/>
          <w:sz w:val="18"/>
          <w:szCs w:val="18"/>
        </w:rPr>
      </w:pPr>
      <w:r>
        <w:rPr>
          <w:rFonts w:ascii="SimSun" w:hAnsi="SimSun" w:eastAsia="SimSun" w:cs="SimSun"/>
          <w:sz w:val="18"/>
          <w:szCs w:val="18"/>
        </w:rPr>
        <w:t>式</w:t>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4" w:lineRule="auto"/>
        <w:rPr/>
      </w:pPr>
      <w:r/>
    </w:p>
    <w:p>
      <w:pPr>
        <w:spacing w:before="62" w:line="221" w:lineRule="auto"/>
        <w:rPr>
          <w:rFonts w:ascii="SimHei" w:hAnsi="SimHei" w:eastAsia="SimHei" w:cs="SimHei"/>
          <w:sz w:val="19"/>
          <w:szCs w:val="19"/>
        </w:rPr>
      </w:pPr>
      <w:r>
        <w:rPr>
          <w:rFonts w:ascii="SimHei" w:hAnsi="SimHei" w:eastAsia="SimHei" w:cs="SimHei"/>
          <w:sz w:val="19"/>
          <w:szCs w:val="19"/>
          <w:spacing w:val="22"/>
        </w:rPr>
        <w:t>蔡元培初学日文手迹。</w:t>
      </w:r>
    </w:p>
    <w:p>
      <w:pPr>
        <w:pStyle w:val="BodyText"/>
        <w:spacing w:line="14" w:lineRule="auto"/>
        <w:rPr>
          <w:sz w:val="2"/>
        </w:rPr>
      </w:pPr>
      <w:r>
        <w:rPr>
          <w:sz w:val="2"/>
          <w:szCs w:val="2"/>
        </w:rPr>
        <w:br w:type="column"/>
      </w:r>
    </w:p>
    <w:p>
      <w:pPr>
        <w:ind w:right="52"/>
        <w:spacing w:before="50" w:line="400" w:lineRule="auto"/>
        <w:jc w:val="both"/>
        <w:rPr>
          <w:rFonts w:ascii="SimSun" w:hAnsi="SimSun" w:eastAsia="SimSun" w:cs="SimSun"/>
          <w:sz w:val="25"/>
          <w:szCs w:val="25"/>
        </w:rPr>
      </w:pPr>
      <w:r>
        <w:rPr>
          <w:rFonts w:ascii="SimSun" w:hAnsi="SimSun" w:eastAsia="SimSun" w:cs="SimSun"/>
          <w:sz w:val="25"/>
          <w:szCs w:val="25"/>
          <w:spacing w:val="29"/>
        </w:rPr>
        <w:t>泉、李锡身等人。学习的具体方法</w:t>
      </w:r>
      <w:r>
        <w:rPr>
          <w:rFonts w:ascii="SimSun" w:hAnsi="SimSun" w:eastAsia="SimSun" w:cs="SimSun"/>
          <w:sz w:val="25"/>
          <w:szCs w:val="25"/>
          <w:spacing w:val="2"/>
        </w:rPr>
        <w:t xml:space="preserve"> </w:t>
      </w:r>
      <w:r>
        <w:rPr>
          <w:rFonts w:ascii="SimSun" w:hAnsi="SimSun" w:eastAsia="SimSun" w:cs="SimSun"/>
          <w:sz w:val="25"/>
          <w:szCs w:val="25"/>
          <w:spacing w:val="29"/>
        </w:rPr>
        <w:t>是：先一小时教授读本一课，限第</w:t>
      </w:r>
      <w:r>
        <w:rPr>
          <w:rFonts w:ascii="SimSun" w:hAnsi="SimSun" w:eastAsia="SimSun" w:cs="SimSun"/>
          <w:sz w:val="25"/>
          <w:szCs w:val="25"/>
          <w:spacing w:val="10"/>
        </w:rPr>
        <w:t xml:space="preserve"> </w:t>
      </w:r>
      <w:r>
        <w:rPr>
          <w:rFonts w:ascii="SimSun" w:hAnsi="SimSun" w:eastAsia="SimSun" w:cs="SimSun"/>
          <w:sz w:val="25"/>
          <w:szCs w:val="25"/>
          <w:spacing w:val="30"/>
        </w:rPr>
        <w:t>二日默写，然后一小时译汉文为东</w:t>
      </w:r>
      <w:r>
        <w:rPr>
          <w:rFonts w:ascii="SimSun" w:hAnsi="SimSun" w:eastAsia="SimSun" w:cs="SimSun"/>
          <w:sz w:val="25"/>
          <w:szCs w:val="25"/>
          <w:spacing w:val="1"/>
        </w:rPr>
        <w:t xml:space="preserve"> </w:t>
      </w:r>
      <w:r>
        <w:rPr>
          <w:rFonts w:ascii="SimSun" w:hAnsi="SimSun" w:eastAsia="SimSun" w:cs="SimSun"/>
          <w:sz w:val="25"/>
          <w:szCs w:val="25"/>
          <w:spacing w:val="6"/>
        </w:rPr>
        <w:t>文，以讨文法。</w:t>
      </w:r>
    </w:p>
    <w:p>
      <w:pPr>
        <w:ind w:firstLine="609"/>
        <w:spacing w:before="8" w:line="393" w:lineRule="auto"/>
        <w:rPr>
          <w:rFonts w:ascii="SimSun" w:hAnsi="SimSun" w:eastAsia="SimSun" w:cs="SimSun"/>
          <w:sz w:val="25"/>
          <w:szCs w:val="25"/>
        </w:rPr>
      </w:pPr>
      <w:r>
        <w:rPr>
          <w:rFonts w:ascii="SimSun" w:hAnsi="SimSun" w:eastAsia="SimSun" w:cs="SimSun"/>
          <w:sz w:val="25"/>
          <w:szCs w:val="25"/>
          <w:spacing w:val="24"/>
        </w:rPr>
        <w:t>蔡元培学习的第一</w:t>
      </w:r>
      <w:r>
        <w:rPr>
          <w:rFonts w:ascii="SimSun" w:hAnsi="SimSun" w:eastAsia="SimSun" w:cs="SimSun"/>
          <w:sz w:val="25"/>
          <w:szCs w:val="25"/>
          <w:spacing w:val="-43"/>
        </w:rPr>
        <w:t xml:space="preserve"> </w:t>
      </w:r>
      <w:r>
        <w:rPr>
          <w:rFonts w:ascii="SimSun" w:hAnsi="SimSun" w:eastAsia="SimSun" w:cs="SimSun"/>
          <w:sz w:val="25"/>
          <w:szCs w:val="25"/>
          <w:spacing w:val="24"/>
        </w:rPr>
        <w:t>门外语是日</w:t>
      </w:r>
      <w:r>
        <w:rPr>
          <w:rFonts w:ascii="SimSun" w:hAnsi="SimSun" w:eastAsia="SimSun" w:cs="SimSun"/>
          <w:sz w:val="25"/>
          <w:szCs w:val="25"/>
        </w:rPr>
        <w:t xml:space="preserve"> </w:t>
      </w:r>
      <w:r>
        <w:rPr>
          <w:rFonts w:ascii="SimHei" w:hAnsi="SimHei" w:eastAsia="SimHei" w:cs="SimHei"/>
          <w:sz w:val="25"/>
          <w:szCs w:val="25"/>
          <w:spacing w:val="28"/>
        </w:rPr>
        <w:t>文而不是其他西方文字，这是因为</w:t>
      </w:r>
      <w:r>
        <w:rPr>
          <w:rFonts w:ascii="SimHei" w:hAnsi="SimHei" w:eastAsia="SimHei" w:cs="SimHei"/>
          <w:sz w:val="25"/>
          <w:szCs w:val="25"/>
        </w:rPr>
        <w:t xml:space="preserve"> </w:t>
      </w:r>
      <w:r>
        <w:rPr>
          <w:rFonts w:ascii="SimSun" w:hAnsi="SimSun" w:eastAsia="SimSun" w:cs="SimSun"/>
          <w:sz w:val="25"/>
          <w:szCs w:val="25"/>
          <w:spacing w:val="12"/>
        </w:rPr>
        <w:t>在他看来，学习日文相对容易，“西</w:t>
      </w:r>
      <w:r>
        <w:rPr>
          <w:rFonts w:ascii="SimSun" w:hAnsi="SimSun" w:eastAsia="SimSun" w:cs="SimSun"/>
          <w:sz w:val="25"/>
          <w:szCs w:val="25"/>
          <w:spacing w:val="6"/>
        </w:rPr>
        <w:t xml:space="preserve"> </w:t>
      </w:r>
      <w:r>
        <w:rPr>
          <w:rFonts w:ascii="SimHei" w:hAnsi="SimHei" w:eastAsia="SimHei" w:cs="SimHei"/>
          <w:sz w:val="25"/>
          <w:szCs w:val="25"/>
          <w:spacing w:val="31"/>
        </w:rPr>
        <w:t>文非三五年不能通，东文可以半年</w:t>
      </w:r>
      <w:r>
        <w:rPr>
          <w:rFonts w:ascii="SimHei" w:hAnsi="SimHei" w:eastAsia="SimHei" w:cs="SimHei"/>
          <w:sz w:val="25"/>
          <w:szCs w:val="25"/>
          <w:spacing w:val="5"/>
        </w:rPr>
        <w:t xml:space="preserve"> </w:t>
      </w:r>
      <w:r>
        <w:rPr>
          <w:rFonts w:ascii="SimSun" w:hAnsi="SimSun" w:eastAsia="SimSun" w:cs="SimSun"/>
          <w:sz w:val="25"/>
          <w:szCs w:val="25"/>
          <w:spacing w:val="7"/>
        </w:rPr>
        <w:t>为期，尤简易也”。而且西文书贵，</w:t>
      </w:r>
    </w:p>
    <w:p>
      <w:pPr>
        <w:ind w:right="61"/>
        <w:spacing w:before="41" w:line="393" w:lineRule="auto"/>
        <w:rPr>
          <w:rFonts w:ascii="SimSun" w:hAnsi="SimSun" w:eastAsia="SimSun" w:cs="SimSun"/>
          <w:sz w:val="25"/>
          <w:szCs w:val="25"/>
        </w:rPr>
      </w:pPr>
      <w:r>
        <w:rPr>
          <w:rFonts w:ascii="SimSun" w:hAnsi="SimSun" w:eastAsia="SimSun" w:cs="SimSun"/>
          <w:sz w:val="25"/>
          <w:szCs w:val="25"/>
          <w:spacing w:val="29"/>
        </w:rPr>
        <w:t>非一般人的财力所能承担，而日文</w:t>
      </w:r>
      <w:r>
        <w:rPr>
          <w:rFonts w:ascii="SimSun" w:hAnsi="SimSun" w:eastAsia="SimSun" w:cs="SimSun"/>
          <w:sz w:val="25"/>
          <w:szCs w:val="25"/>
          <w:spacing w:val="7"/>
        </w:rPr>
        <w:t xml:space="preserve"> </w:t>
      </w:r>
      <w:r>
        <w:rPr>
          <w:rFonts w:ascii="SimSun" w:hAnsi="SimSun" w:eastAsia="SimSun" w:cs="SimSun"/>
          <w:sz w:val="25"/>
          <w:szCs w:val="25"/>
          <w:spacing w:val="27"/>
        </w:rPr>
        <w:t>书籍则较为便宜。当然更为重要的</w:t>
      </w:r>
      <w:r>
        <w:rPr>
          <w:rFonts w:ascii="SimSun" w:hAnsi="SimSun" w:eastAsia="SimSun" w:cs="SimSun"/>
          <w:sz w:val="25"/>
          <w:szCs w:val="25"/>
          <w:spacing w:val="13"/>
        </w:rPr>
        <w:t xml:space="preserve"> </w:t>
      </w:r>
      <w:r>
        <w:rPr>
          <w:rFonts w:ascii="SimSun" w:hAnsi="SimSun" w:eastAsia="SimSun" w:cs="SimSun"/>
          <w:sz w:val="25"/>
          <w:szCs w:val="25"/>
          <w:spacing w:val="7"/>
        </w:rPr>
        <w:t>是，在当时，凡是西方重要的书籍，</w:t>
      </w:r>
      <w:r>
        <w:rPr>
          <w:rFonts w:ascii="SimSun" w:hAnsi="SimSun" w:eastAsia="SimSun" w:cs="SimSun"/>
          <w:sz w:val="25"/>
          <w:szCs w:val="25"/>
          <w:spacing w:val="11"/>
        </w:rPr>
        <w:t xml:space="preserve"> </w:t>
      </w:r>
      <w:r>
        <w:rPr>
          <w:rFonts w:ascii="SimHei" w:hAnsi="SimHei" w:eastAsia="SimHei" w:cs="SimHei"/>
          <w:sz w:val="25"/>
          <w:szCs w:val="25"/>
          <w:spacing w:val="5"/>
        </w:rPr>
        <w:t>日本皆有译本，因而“能读日文书，</w:t>
      </w:r>
      <w:r>
        <w:rPr>
          <w:rFonts w:ascii="SimHei" w:hAnsi="SimHei" w:eastAsia="SimHei" w:cs="SimHei"/>
          <w:sz w:val="25"/>
          <w:szCs w:val="25"/>
          <w:spacing w:val="13"/>
        </w:rPr>
        <w:t xml:space="preserve"> </w:t>
      </w:r>
      <w:r>
        <w:rPr>
          <w:rFonts w:ascii="SimSun" w:hAnsi="SimSun" w:eastAsia="SimSun" w:cs="SimSun"/>
          <w:sz w:val="25"/>
          <w:szCs w:val="25"/>
          <w:spacing w:val="17"/>
        </w:rPr>
        <w:t>无异于能遍读世界新书”。</w:t>
      </w:r>
    </w:p>
    <w:p>
      <w:pPr>
        <w:ind w:right="11" w:firstLine="579"/>
        <w:spacing w:before="90" w:line="384" w:lineRule="auto"/>
        <w:rPr>
          <w:rFonts w:ascii="SimSun" w:hAnsi="SimSun" w:eastAsia="SimSun" w:cs="SimSun"/>
          <w:sz w:val="25"/>
          <w:szCs w:val="25"/>
        </w:rPr>
      </w:pPr>
      <w:r>
        <w:rPr>
          <w:rFonts w:ascii="SimSun" w:hAnsi="SimSun" w:eastAsia="SimSun" w:cs="SimSun"/>
          <w:sz w:val="25"/>
          <w:szCs w:val="25"/>
          <w:spacing w:val="31"/>
        </w:rPr>
        <w:t>正因为学习日文的目的是为了</w:t>
      </w:r>
      <w:r>
        <w:rPr>
          <w:rFonts w:ascii="SimSun" w:hAnsi="SimSun" w:eastAsia="SimSun" w:cs="SimSun"/>
          <w:sz w:val="25"/>
          <w:szCs w:val="25"/>
          <w:spacing w:val="9"/>
        </w:rPr>
        <w:t xml:space="preserve"> </w:t>
      </w:r>
      <w:r>
        <w:rPr>
          <w:rFonts w:ascii="SimSun" w:hAnsi="SimSun" w:eastAsia="SimSun" w:cs="SimSun"/>
          <w:sz w:val="25"/>
          <w:szCs w:val="25"/>
          <w:spacing w:val="24"/>
        </w:rPr>
        <w:t>能阅读日文书籍，了解世界新知，</w:t>
      </w:r>
    </w:p>
    <w:p>
      <w:pPr>
        <w:ind w:right="33"/>
        <w:spacing w:before="38" w:line="375" w:lineRule="auto"/>
        <w:rPr>
          <w:rFonts w:ascii="SimSun" w:hAnsi="SimSun" w:eastAsia="SimSun" w:cs="SimSun"/>
          <w:sz w:val="25"/>
          <w:szCs w:val="25"/>
        </w:rPr>
      </w:pPr>
      <w:r>
        <w:rPr>
          <w:rFonts w:ascii="SimHei" w:hAnsi="SimHei" w:eastAsia="SimHei" w:cs="SimHei"/>
          <w:sz w:val="25"/>
          <w:szCs w:val="25"/>
          <w:spacing w:val="29"/>
        </w:rPr>
        <w:t>因此蔡元培学日文时偏重阅读、翻</w:t>
      </w:r>
      <w:r>
        <w:rPr>
          <w:rFonts w:ascii="SimHei" w:hAnsi="SimHei" w:eastAsia="SimHei" w:cs="SimHei"/>
          <w:sz w:val="25"/>
          <w:szCs w:val="25"/>
          <w:spacing w:val="10"/>
        </w:rPr>
        <w:t xml:space="preserve"> </w:t>
      </w:r>
      <w:r>
        <w:rPr>
          <w:rFonts w:ascii="SimSun" w:hAnsi="SimSun" w:eastAsia="SimSun" w:cs="SimSun"/>
          <w:sz w:val="25"/>
          <w:szCs w:val="25"/>
          <w:spacing w:val="11"/>
        </w:rPr>
        <w:t>译，而不重视听、说，用他自己的话</w:t>
      </w:r>
      <w:r>
        <w:rPr>
          <w:rFonts w:ascii="SimSun" w:hAnsi="SimSun" w:eastAsia="SimSun" w:cs="SimSun"/>
          <w:sz w:val="25"/>
          <w:szCs w:val="25"/>
          <w:spacing w:val="12"/>
        </w:rPr>
        <w:t xml:space="preserve"> </w:t>
      </w:r>
      <w:r>
        <w:rPr>
          <w:rFonts w:ascii="SimSun" w:hAnsi="SimSun" w:eastAsia="SimSun" w:cs="SimSun"/>
          <w:sz w:val="25"/>
          <w:szCs w:val="25"/>
          <w:spacing w:val="11"/>
        </w:rPr>
        <w:t>说是“不习日语而强读日文书”。这</w:t>
      </w:r>
      <w:r>
        <w:rPr>
          <w:rFonts w:ascii="SimSun" w:hAnsi="SimSun" w:eastAsia="SimSun" w:cs="SimSun"/>
          <w:sz w:val="25"/>
          <w:szCs w:val="25"/>
          <w:spacing w:val="13"/>
        </w:rPr>
        <w:t xml:space="preserve"> </w:t>
      </w:r>
      <w:r>
        <w:rPr>
          <w:rFonts w:ascii="SimSun" w:hAnsi="SimSun" w:eastAsia="SimSun" w:cs="SimSun"/>
          <w:sz w:val="25"/>
          <w:szCs w:val="25"/>
          <w:spacing w:val="29"/>
        </w:rPr>
        <w:t>种方法的不足显而易见，他自己也</w:t>
      </w:r>
      <w:r>
        <w:rPr>
          <w:rFonts w:ascii="SimSun" w:hAnsi="SimSun" w:eastAsia="SimSun" w:cs="SimSun"/>
          <w:sz w:val="25"/>
          <w:szCs w:val="25"/>
          <w:spacing w:val="8"/>
        </w:rPr>
        <w:t xml:space="preserve"> </w:t>
      </w:r>
      <w:r>
        <w:rPr>
          <w:rFonts w:ascii="SimSun" w:hAnsi="SimSun" w:eastAsia="SimSun" w:cs="SimSun"/>
          <w:sz w:val="25"/>
          <w:szCs w:val="25"/>
          <w:spacing w:val="17"/>
        </w:rPr>
        <w:t>感到“不彻底”,然而却非常有效。</w:t>
      </w:r>
      <w:r>
        <w:rPr>
          <w:rFonts w:ascii="SimSun" w:hAnsi="SimSun" w:eastAsia="SimSun" w:cs="SimSun"/>
          <w:sz w:val="25"/>
          <w:szCs w:val="25"/>
          <w:spacing w:val="7"/>
        </w:rPr>
        <w:t xml:space="preserve"> </w:t>
      </w:r>
      <w:r>
        <w:rPr>
          <w:rFonts w:ascii="SimSun" w:hAnsi="SimSun" w:eastAsia="SimSun" w:cs="SimSun"/>
          <w:sz w:val="25"/>
          <w:szCs w:val="25"/>
          <w:spacing w:val="29"/>
        </w:rPr>
        <w:t>他学习日文仅仅数月，尝试着将几</w:t>
      </w:r>
      <w:r>
        <w:rPr>
          <w:rFonts w:ascii="SimSun" w:hAnsi="SimSun" w:eastAsia="SimSun" w:cs="SimSun"/>
          <w:sz w:val="25"/>
          <w:szCs w:val="25"/>
          <w:spacing w:val="3"/>
        </w:rPr>
        <w:t xml:space="preserve"> </w:t>
      </w:r>
      <w:r>
        <w:rPr>
          <w:rFonts w:ascii="SimSun" w:hAnsi="SimSun" w:eastAsia="SimSun" w:cs="SimSun"/>
          <w:sz w:val="25"/>
          <w:szCs w:val="25"/>
          <w:spacing w:val="11"/>
        </w:rPr>
        <w:t>页日文《俄土战史》翻译成中文，即</w:t>
      </w:r>
      <w:r>
        <w:rPr>
          <w:rFonts w:ascii="SimSun" w:hAnsi="SimSun" w:eastAsia="SimSun" w:cs="SimSun"/>
          <w:sz w:val="25"/>
          <w:szCs w:val="25"/>
        </w:rPr>
        <w:t xml:space="preserve"> </w:t>
      </w:r>
      <w:r>
        <w:rPr>
          <w:rFonts w:ascii="SimSun" w:hAnsi="SimSun" w:eastAsia="SimSun" w:cs="SimSun"/>
          <w:sz w:val="25"/>
          <w:szCs w:val="25"/>
          <w:spacing w:val="13"/>
        </w:rPr>
        <w:t>“有文从字顺之乐”。后来，他在担</w:t>
      </w:r>
      <w:r>
        <w:rPr>
          <w:rFonts w:ascii="SimSun" w:hAnsi="SimSun" w:eastAsia="SimSun" w:cs="SimSun"/>
          <w:sz w:val="25"/>
          <w:szCs w:val="25"/>
          <w:spacing w:val="12"/>
        </w:rPr>
        <w:t xml:space="preserve"> </w:t>
      </w:r>
      <w:r>
        <w:rPr>
          <w:rFonts w:ascii="SimSun" w:hAnsi="SimSun" w:eastAsia="SimSun" w:cs="SimSun"/>
          <w:sz w:val="25"/>
          <w:szCs w:val="25"/>
          <w:spacing w:val="30"/>
        </w:rPr>
        <w:t>任南洋公学特班总教习时，将这一</w:t>
      </w:r>
    </w:p>
    <w:p>
      <w:pPr>
        <w:spacing w:line="375" w:lineRule="auto"/>
        <w:sectPr>
          <w:type w:val="continuous"/>
          <w:pgSz w:w="11910" w:h="16840"/>
          <w:pgMar w:top="400" w:right="1564" w:bottom="400" w:left="290" w:header="0" w:footer="0" w:gutter="0"/>
          <w:cols w:equalWidth="0" w:num="2">
            <w:col w:w="5701" w:space="100"/>
            <w:col w:w="4255" w:space="0"/>
          </w:cols>
        </w:sectPr>
        <w:rPr>
          <w:rFonts w:ascii="SimSun" w:hAnsi="SimSun" w:eastAsia="SimSun" w:cs="SimSun"/>
          <w:sz w:val="25"/>
          <w:szCs w:val="25"/>
        </w:rPr>
      </w:pPr>
    </w:p>
    <w:p>
      <w:pPr>
        <w:pStyle w:val="BodyText"/>
        <w:spacing w:line="299" w:lineRule="auto"/>
        <w:rPr/>
      </w:pPr>
      <w:r/>
    </w:p>
    <w:p>
      <w:pPr>
        <w:pStyle w:val="BodyText"/>
        <w:spacing w:line="300" w:lineRule="auto"/>
        <w:rPr/>
      </w:pPr>
      <w:r/>
    </w:p>
    <w:p>
      <w:pPr>
        <w:pStyle w:val="BodyText"/>
        <w:spacing w:line="300" w:lineRule="auto"/>
        <w:rPr/>
      </w:pPr>
      <w:r/>
    </w:p>
    <w:p>
      <w:pPr>
        <w:ind w:left="6750"/>
        <w:spacing w:before="127" w:line="183" w:lineRule="auto"/>
        <w:rPr>
          <w:rFonts w:ascii="SimSun" w:hAnsi="SimSun" w:eastAsia="SimSun" w:cs="SimSun"/>
          <w:sz w:val="39"/>
          <w:szCs w:val="39"/>
        </w:rPr>
      </w:pPr>
      <w:r>
        <w:rPr>
          <w:rFonts w:ascii="LiSu" w:hAnsi="LiSu" w:eastAsia="LiSu" w:cs="LiSu"/>
          <w:sz w:val="39"/>
          <w:szCs w:val="39"/>
          <w:b/>
          <w:bCs/>
          <w:spacing w:val="-6"/>
        </w:rPr>
        <w:t>蔡元培画传</w:t>
      </w:r>
      <w:r>
        <w:rPr>
          <w:rFonts w:ascii="LiSu" w:hAnsi="LiSu" w:eastAsia="LiSu" w:cs="LiSu"/>
          <w:sz w:val="39"/>
          <w:szCs w:val="39"/>
          <w:spacing w:val="74"/>
        </w:rPr>
        <w:t xml:space="preserve">  </w:t>
      </w:r>
      <w:r>
        <w:rPr>
          <w:rFonts w:ascii="SimSun" w:hAnsi="SimSun" w:eastAsia="SimSun" w:cs="SimSun"/>
          <w:sz w:val="39"/>
          <w:szCs w:val="39"/>
          <w:spacing w:val="-6"/>
        </w:rPr>
        <w:t>079</w:t>
      </w:r>
    </w:p>
    <w:p>
      <w:pPr>
        <w:spacing w:before="45"/>
        <w:rPr/>
      </w:pPr>
      <w:r/>
    </w:p>
    <w:p>
      <w:pPr>
        <w:spacing w:before="44"/>
        <w:rPr/>
      </w:pPr>
      <w:r/>
    </w:p>
    <w:p>
      <w:pPr>
        <w:sectPr>
          <w:pgSz w:w="11910" w:h="16840"/>
          <w:pgMar w:top="400" w:right="469" w:bottom="400" w:left="1345" w:header="0" w:footer="0" w:gutter="0"/>
          <w:cols w:equalWidth="0" w:num="1">
            <w:col w:w="10095" w:space="0"/>
          </w:cols>
        </w:sectPr>
        <w:rPr/>
      </w:pPr>
    </w:p>
    <w:p>
      <w:pPr>
        <w:ind w:right="606" w:firstLine="14"/>
        <w:spacing w:line="382" w:lineRule="auto"/>
        <w:rPr>
          <w:rFonts w:ascii="SimSun" w:hAnsi="SimSun" w:eastAsia="SimSun" w:cs="SimSun"/>
          <w:sz w:val="21"/>
          <w:szCs w:val="21"/>
        </w:rPr>
      </w:pPr>
      <w:r>
        <w:rPr>
          <w:rFonts w:ascii="SimSun" w:hAnsi="SimSun" w:eastAsia="SimSun" w:cs="SimSun"/>
          <w:sz w:val="27"/>
          <w:szCs w:val="27"/>
          <w:spacing w:val="2"/>
        </w:rPr>
        <w:t>方法教授给学生，效果也相当好。</w:t>
      </w:r>
      <w:r>
        <w:rPr>
          <w:rFonts w:ascii="SimSun" w:hAnsi="SimSun" w:eastAsia="SimSun" w:cs="SimSun"/>
          <w:sz w:val="27"/>
          <w:szCs w:val="27"/>
          <w:spacing w:val="13"/>
        </w:rPr>
        <w:t xml:space="preserve"> </w:t>
      </w:r>
      <w:r>
        <w:rPr>
          <w:rFonts w:ascii="SimSun" w:hAnsi="SimSun" w:eastAsia="SimSun" w:cs="SimSun"/>
          <w:sz w:val="27"/>
          <w:szCs w:val="27"/>
          <w:spacing w:val="6"/>
        </w:rPr>
        <w:t>“不数日，人人能读日文，且有译</w:t>
      </w:r>
      <w:r>
        <w:rPr>
          <w:rFonts w:ascii="SimSun" w:hAnsi="SimSun" w:eastAsia="SimSun" w:cs="SimSun"/>
          <w:sz w:val="27"/>
          <w:szCs w:val="27"/>
          <w:spacing w:val="7"/>
        </w:rPr>
        <w:t xml:space="preserve"> </w:t>
      </w:r>
      <w:r>
        <w:rPr>
          <w:rFonts w:ascii="SimSun" w:hAnsi="SimSun" w:eastAsia="SimSun" w:cs="SimSun"/>
          <w:sz w:val="21"/>
          <w:szCs w:val="21"/>
          <w:spacing w:val="40"/>
          <w:w w:val="106"/>
        </w:rPr>
        <w:t>书者。”</w:t>
      </w:r>
    </w:p>
    <w:p>
      <w:pPr>
        <w:ind w:left="14" w:right="574" w:firstLine="550"/>
        <w:spacing w:before="61" w:line="367" w:lineRule="auto"/>
        <w:rPr>
          <w:rFonts w:ascii="SimSun" w:hAnsi="SimSun" w:eastAsia="SimSun" w:cs="SimSun"/>
          <w:sz w:val="27"/>
          <w:szCs w:val="27"/>
        </w:rPr>
      </w:pPr>
      <w:r>
        <w:rPr>
          <w:rFonts w:ascii="SimSun" w:hAnsi="SimSun" w:eastAsia="SimSun" w:cs="SimSun"/>
          <w:sz w:val="27"/>
          <w:szCs w:val="27"/>
          <w:spacing w:val="6"/>
        </w:rPr>
        <w:t>1903年《苏报》案发后，蔡元</w:t>
      </w:r>
      <w:r>
        <w:rPr>
          <w:rFonts w:ascii="SimSun" w:hAnsi="SimSun" w:eastAsia="SimSun" w:cs="SimSun"/>
          <w:sz w:val="27"/>
          <w:szCs w:val="27"/>
        </w:rPr>
        <w:t xml:space="preserve"> </w:t>
      </w:r>
      <w:r>
        <w:rPr>
          <w:rFonts w:ascii="SimSun" w:hAnsi="SimSun" w:eastAsia="SimSun" w:cs="SimSun"/>
          <w:sz w:val="27"/>
          <w:szCs w:val="27"/>
          <w:spacing w:val="5"/>
        </w:rPr>
        <w:t>培曾一度“为外交报馆译日文以自</w:t>
      </w:r>
      <w:r>
        <w:rPr>
          <w:rFonts w:ascii="SimSun" w:hAnsi="SimSun" w:eastAsia="SimSun" w:cs="SimSun"/>
          <w:sz w:val="27"/>
          <w:szCs w:val="27"/>
        </w:rPr>
        <w:t xml:space="preserve"> </w:t>
      </w:r>
      <w:r>
        <w:rPr>
          <w:rFonts w:ascii="SimSun" w:hAnsi="SimSun" w:eastAsia="SimSun" w:cs="SimSun"/>
          <w:sz w:val="27"/>
          <w:szCs w:val="27"/>
          <w:spacing w:val="-18"/>
        </w:rPr>
        <w:t>给”,为《俄事警闻》“译日文报”。</w:t>
      </w:r>
      <w:r>
        <w:rPr>
          <w:rFonts w:ascii="SimSun" w:hAnsi="SimSun" w:eastAsia="SimSun" w:cs="SimSun"/>
          <w:sz w:val="27"/>
          <w:szCs w:val="27"/>
          <w:spacing w:val="15"/>
        </w:rPr>
        <w:t xml:space="preserve"> </w:t>
      </w:r>
      <w:r>
        <w:rPr>
          <w:rFonts w:ascii="SimSun" w:hAnsi="SimSun" w:eastAsia="SimSun" w:cs="SimSun"/>
          <w:sz w:val="27"/>
          <w:szCs w:val="27"/>
          <w:spacing w:val="5"/>
        </w:rPr>
        <w:t>他还将多本日文著作译成中文，如</w:t>
      </w:r>
      <w:r>
        <w:rPr>
          <w:rFonts w:ascii="SimSun" w:hAnsi="SimSun" w:eastAsia="SimSun" w:cs="SimSun"/>
          <w:sz w:val="27"/>
          <w:szCs w:val="27"/>
          <w:spacing w:val="13"/>
        </w:rPr>
        <w:t xml:space="preserve"> </w:t>
      </w:r>
      <w:r>
        <w:rPr>
          <w:rFonts w:ascii="SimSun" w:hAnsi="SimSun" w:eastAsia="SimSun" w:cs="SimSun"/>
          <w:sz w:val="27"/>
          <w:szCs w:val="27"/>
          <w:spacing w:val="5"/>
        </w:rPr>
        <w:t>德国人科培尔的《哲学要领》、日</w:t>
      </w:r>
      <w:r>
        <w:rPr>
          <w:rFonts w:ascii="SimSun" w:hAnsi="SimSun" w:eastAsia="SimSun" w:cs="SimSun"/>
          <w:sz w:val="27"/>
          <w:szCs w:val="27"/>
          <w:spacing w:val="2"/>
        </w:rPr>
        <w:t xml:space="preserve"> </w:t>
      </w:r>
      <w:r>
        <w:rPr>
          <w:rFonts w:ascii="SimSun" w:hAnsi="SimSun" w:eastAsia="SimSun" w:cs="SimSun"/>
          <w:sz w:val="27"/>
          <w:szCs w:val="27"/>
          <w:spacing w:val="7"/>
        </w:rPr>
        <w:t>本人井上圆了的《妖怪学讲义录》</w:t>
      </w:r>
      <w:r>
        <w:rPr>
          <w:rFonts w:ascii="SimSun" w:hAnsi="SimSun" w:eastAsia="SimSun" w:cs="SimSun"/>
          <w:sz w:val="27"/>
          <w:szCs w:val="27"/>
          <w:spacing w:val="9"/>
        </w:rPr>
        <w:t xml:space="preserve"> </w:t>
      </w:r>
      <w:r>
        <w:rPr>
          <w:rFonts w:ascii="SimSun" w:hAnsi="SimSun" w:eastAsia="SimSun" w:cs="SimSun"/>
          <w:sz w:val="27"/>
          <w:szCs w:val="27"/>
          <w:spacing w:val="5"/>
        </w:rPr>
        <w:t>等，均由上海商务印书馆出版。可 </w:t>
      </w:r>
      <w:r>
        <w:rPr>
          <w:rFonts w:ascii="SimSun" w:hAnsi="SimSun" w:eastAsia="SimSun" w:cs="SimSun"/>
          <w:sz w:val="27"/>
          <w:szCs w:val="27"/>
          <w:spacing w:val="2"/>
        </w:rPr>
        <w:t>见，蔡先生已熟练掌握日文，日文</w:t>
      </w:r>
      <w:r>
        <w:rPr>
          <w:rFonts w:ascii="SimSun" w:hAnsi="SimSun" w:eastAsia="SimSun" w:cs="SimSun"/>
          <w:sz w:val="27"/>
          <w:szCs w:val="27"/>
          <w:spacing w:val="13"/>
        </w:rPr>
        <w:t xml:space="preserve"> </w:t>
      </w:r>
      <w:r>
        <w:rPr>
          <w:rFonts w:ascii="SimSun" w:hAnsi="SimSun" w:eastAsia="SimSun" w:cs="SimSun"/>
          <w:sz w:val="27"/>
          <w:szCs w:val="27"/>
          <w:spacing w:val="5"/>
        </w:rPr>
        <w:t>已成为他从事学术研究、社会活动</w:t>
      </w:r>
      <w:r>
        <w:rPr>
          <w:rFonts w:ascii="SimSun" w:hAnsi="SimSun" w:eastAsia="SimSun" w:cs="SimSun"/>
          <w:sz w:val="27"/>
          <w:szCs w:val="27"/>
          <w:spacing w:val="12"/>
        </w:rPr>
        <w:t xml:space="preserve"> </w:t>
      </w:r>
      <w:r>
        <w:rPr>
          <w:rFonts w:ascii="SimSun" w:hAnsi="SimSun" w:eastAsia="SimSun" w:cs="SimSun"/>
          <w:sz w:val="27"/>
          <w:szCs w:val="27"/>
          <w:spacing w:val="3"/>
        </w:rPr>
        <w:t>和谋生的重要工具。</w:t>
      </w:r>
    </w:p>
    <w:p>
      <w:pPr>
        <w:ind w:left="14" w:right="569" w:firstLine="550"/>
        <w:spacing w:before="84" w:line="357" w:lineRule="auto"/>
        <w:rPr>
          <w:rFonts w:ascii="SimHei" w:hAnsi="SimHei" w:eastAsia="SimHei" w:cs="SimHei"/>
          <w:sz w:val="27"/>
          <w:szCs w:val="27"/>
        </w:rPr>
      </w:pPr>
      <w:r>
        <w:rPr>
          <w:rFonts w:ascii="SimSun" w:hAnsi="SimSun" w:eastAsia="SimSun" w:cs="SimSun"/>
          <w:sz w:val="27"/>
          <w:szCs w:val="27"/>
          <w:spacing w:val="31"/>
        </w:rPr>
        <w:t>英语是蔡元培学习的第二门</w:t>
      </w:r>
      <w:r>
        <w:rPr>
          <w:rFonts w:ascii="SimSun" w:hAnsi="SimSun" w:eastAsia="SimSun" w:cs="SimSun"/>
          <w:sz w:val="27"/>
          <w:szCs w:val="27"/>
          <w:spacing w:val="7"/>
        </w:rPr>
        <w:t xml:space="preserve"> </w:t>
      </w:r>
      <w:r>
        <w:rPr>
          <w:rFonts w:ascii="SimSun" w:hAnsi="SimSun" w:eastAsia="SimSun" w:cs="SimSun"/>
          <w:sz w:val="27"/>
          <w:szCs w:val="27"/>
          <w:spacing w:val="25"/>
        </w:rPr>
        <w:t>外语，始于绍兴中西学堂开学之</w:t>
      </w:r>
      <w:r>
        <w:rPr>
          <w:rFonts w:ascii="SimSun" w:hAnsi="SimSun" w:eastAsia="SimSun" w:cs="SimSun"/>
          <w:sz w:val="27"/>
          <w:szCs w:val="27"/>
        </w:rPr>
        <w:t xml:space="preserve"> </w:t>
      </w:r>
      <w:r>
        <w:rPr>
          <w:rFonts w:ascii="SimSun" w:hAnsi="SimSun" w:eastAsia="SimSun" w:cs="SimSun"/>
          <w:sz w:val="27"/>
          <w:szCs w:val="27"/>
          <w:spacing w:val="7"/>
        </w:rPr>
        <w:t>初。据蔡元培日记记载，该学堂于</w:t>
      </w:r>
      <w:r>
        <w:rPr>
          <w:rFonts w:ascii="SimSun" w:hAnsi="SimSun" w:eastAsia="SimSun" w:cs="SimSun"/>
          <w:sz w:val="27"/>
          <w:szCs w:val="27"/>
        </w:rPr>
        <w:t xml:space="preserve"> </w:t>
      </w:r>
      <w:r>
        <w:rPr>
          <w:rFonts w:ascii="SimSun" w:hAnsi="SimSun" w:eastAsia="SimSun" w:cs="SimSun"/>
          <w:sz w:val="27"/>
          <w:szCs w:val="27"/>
          <w:spacing w:val="-1"/>
        </w:rPr>
        <w:t>1899年3月12日正式开学，21日晚，</w:t>
      </w:r>
      <w:r>
        <w:rPr>
          <w:rFonts w:ascii="SimSun" w:hAnsi="SimSun" w:eastAsia="SimSun" w:cs="SimSun"/>
          <w:sz w:val="27"/>
          <w:szCs w:val="27"/>
          <w:spacing w:val="4"/>
        </w:rPr>
        <w:t xml:space="preserve"> </w:t>
      </w:r>
      <w:r>
        <w:rPr>
          <w:rFonts w:ascii="SimSun" w:hAnsi="SimSun" w:eastAsia="SimSun" w:cs="SimSun"/>
          <w:sz w:val="27"/>
          <w:szCs w:val="27"/>
          <w:spacing w:val="6"/>
        </w:rPr>
        <w:t>蔡元培即与胡钟生、杜亚泉、马用</w:t>
      </w:r>
      <w:r>
        <w:rPr>
          <w:rFonts w:ascii="SimSun" w:hAnsi="SimSun" w:eastAsia="SimSun" w:cs="SimSun"/>
          <w:sz w:val="27"/>
          <w:szCs w:val="27"/>
          <w:spacing w:val="11"/>
        </w:rPr>
        <w:t xml:space="preserve"> </w:t>
      </w:r>
      <w:r>
        <w:rPr>
          <w:rFonts w:ascii="SimSun" w:hAnsi="SimSun" w:eastAsia="SimSun" w:cs="SimSun"/>
          <w:sz w:val="27"/>
          <w:szCs w:val="27"/>
          <w:spacing w:val="5"/>
        </w:rPr>
        <w:t>锡一起，开始学习英文。但不知是</w:t>
      </w:r>
      <w:r>
        <w:rPr>
          <w:rFonts w:ascii="SimSun" w:hAnsi="SimSun" w:eastAsia="SimSun" w:cs="SimSun"/>
          <w:sz w:val="27"/>
          <w:szCs w:val="27"/>
          <w:spacing w:val="7"/>
        </w:rPr>
        <w:t xml:space="preserve"> </w:t>
      </w:r>
      <w:r>
        <w:rPr>
          <w:rFonts w:ascii="SimSun" w:hAnsi="SimSun" w:eastAsia="SimSun" w:cs="SimSun"/>
          <w:sz w:val="27"/>
          <w:szCs w:val="27"/>
          <w:spacing w:val="2"/>
        </w:rPr>
        <w:t>什么原因，蔡元培英文没有学通。</w:t>
      </w:r>
      <w:r>
        <w:rPr>
          <w:rFonts w:ascii="SimSun" w:hAnsi="SimSun" w:eastAsia="SimSun" w:cs="SimSun"/>
          <w:sz w:val="27"/>
          <w:szCs w:val="27"/>
          <w:spacing w:val="13"/>
        </w:rPr>
        <w:t xml:space="preserve"> </w:t>
      </w:r>
      <w:r>
        <w:rPr>
          <w:rFonts w:ascii="SimSun" w:hAnsi="SimSun" w:eastAsia="SimSun" w:cs="SimSun"/>
          <w:sz w:val="27"/>
          <w:szCs w:val="27"/>
          <w:spacing w:val="2"/>
        </w:rPr>
        <w:t>英语很重要，而自己又没有掌握，</w:t>
      </w:r>
      <w:r>
        <w:rPr>
          <w:rFonts w:ascii="SimSun" w:hAnsi="SimSun" w:eastAsia="SimSun" w:cs="SimSun"/>
          <w:sz w:val="27"/>
          <w:szCs w:val="27"/>
          <w:spacing w:val="13"/>
        </w:rPr>
        <w:t xml:space="preserve"> </w:t>
      </w:r>
      <w:r>
        <w:rPr>
          <w:rFonts w:ascii="SimSun" w:hAnsi="SimSun" w:eastAsia="SimSun" w:cs="SimSun"/>
          <w:sz w:val="27"/>
          <w:szCs w:val="27"/>
          <w:spacing w:val="5"/>
        </w:rPr>
        <w:t>他对此一直耿耿于怀。因此，懂英</w:t>
      </w:r>
      <w:r>
        <w:rPr>
          <w:rFonts w:ascii="SimSun" w:hAnsi="SimSun" w:eastAsia="SimSun" w:cs="SimSun"/>
          <w:sz w:val="27"/>
          <w:szCs w:val="27"/>
          <w:spacing w:val="6"/>
        </w:rPr>
        <w:t xml:space="preserve"> </w:t>
      </w:r>
      <w:r>
        <w:rPr>
          <w:rFonts w:ascii="SimSun" w:hAnsi="SimSun" w:eastAsia="SimSun" w:cs="SimSun"/>
          <w:sz w:val="27"/>
          <w:szCs w:val="27"/>
          <w:spacing w:val="25"/>
        </w:rPr>
        <w:t>文成了他第三次结婚时择偶的条</w:t>
      </w:r>
      <w:r>
        <w:rPr>
          <w:rFonts w:ascii="SimSun" w:hAnsi="SimSun" w:eastAsia="SimSun" w:cs="SimSun"/>
          <w:sz w:val="27"/>
          <w:szCs w:val="27"/>
        </w:rPr>
        <w:t xml:space="preserve"> </w:t>
      </w:r>
      <w:r>
        <w:rPr>
          <w:rFonts w:ascii="SimSun" w:hAnsi="SimSun" w:eastAsia="SimSun" w:cs="SimSun"/>
          <w:sz w:val="27"/>
          <w:szCs w:val="27"/>
          <w:spacing w:val="-4"/>
        </w:rPr>
        <w:t>件之一。1923年7月10日，蔡元培与</w:t>
      </w:r>
      <w:r>
        <w:rPr>
          <w:rFonts w:ascii="SimSun" w:hAnsi="SimSun" w:eastAsia="SimSun" w:cs="SimSun"/>
          <w:sz w:val="27"/>
          <w:szCs w:val="27"/>
          <w:spacing w:val="10"/>
        </w:rPr>
        <w:t xml:space="preserve"> </w:t>
      </w:r>
      <w:r>
        <w:rPr>
          <w:rFonts w:ascii="SimHei" w:hAnsi="SimHei" w:eastAsia="SimHei" w:cs="SimHei"/>
          <w:sz w:val="27"/>
          <w:szCs w:val="27"/>
          <w:spacing w:val="5"/>
        </w:rPr>
        <w:t>周峻在苏州留园举行婚礼。在即席</w:t>
      </w:r>
    </w:p>
    <w:p>
      <w:pPr>
        <w:pStyle w:val="BodyText"/>
        <w:spacing w:line="14" w:lineRule="auto"/>
        <w:rPr>
          <w:sz w:val="2"/>
        </w:rPr>
      </w:pPr>
      <w:r>
        <w:rPr>
          <w:sz w:val="2"/>
          <w:szCs w:val="2"/>
        </w:rPr>
        <w:br w:type="column"/>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spacing w:line="6900" w:lineRule="exact"/>
        <w:rPr/>
      </w:pPr>
      <w:r>
        <w:rPr>
          <w:position w:val="-138"/>
        </w:rPr>
        <w:drawing>
          <wp:inline distT="0" distB="0" distL="0" distR="0">
            <wp:extent cx="3327427" cy="4381513"/>
            <wp:effectExtent l="0" t="0" r="0" b="0"/>
            <wp:docPr id="378" name="IM 378"/>
            <wp:cNvGraphicFramePr/>
            <a:graphic>
              <a:graphicData uri="http://schemas.openxmlformats.org/drawingml/2006/picture">
                <pic:pic>
                  <pic:nvPicPr>
                    <pic:cNvPr id="378" name="IM 378"/>
                    <pic:cNvPicPr/>
                  </pic:nvPicPr>
                  <pic:blipFill>
                    <a:blip r:embed="rId176"/>
                    <a:stretch>
                      <a:fillRect/>
                    </a:stretch>
                  </pic:blipFill>
                  <pic:spPr>
                    <a:xfrm rot="0">
                      <a:off x="0" y="0"/>
                      <a:ext cx="3327427" cy="4381513"/>
                    </a:xfrm>
                    <a:prstGeom prst="rect">
                      <a:avLst/>
                    </a:prstGeom>
                  </pic:spPr>
                </pic:pic>
              </a:graphicData>
            </a:graphic>
          </wp:inline>
        </w:drawing>
      </w:r>
    </w:p>
    <w:p>
      <w:pPr>
        <w:ind w:left="120"/>
        <w:spacing w:before="88" w:line="187" w:lineRule="auto"/>
        <w:rPr>
          <w:rFonts w:ascii="SimHei" w:hAnsi="SimHei" w:eastAsia="SimHei" w:cs="SimHei"/>
          <w:sz w:val="21"/>
          <w:szCs w:val="21"/>
        </w:rPr>
      </w:pPr>
      <w:r>
        <w:rPr>
          <w:rFonts w:ascii="SimHei" w:hAnsi="SimHei" w:eastAsia="SimHei" w:cs="SimHei"/>
          <w:sz w:val="21"/>
          <w:szCs w:val="21"/>
          <w:spacing w:val="4"/>
        </w:rPr>
        <w:t>蔡元培与周峻的结婚照。</w:t>
      </w:r>
    </w:p>
    <w:p>
      <w:pPr>
        <w:spacing w:line="187" w:lineRule="auto"/>
        <w:sectPr>
          <w:type w:val="continuous"/>
          <w:pgSz w:w="11910" w:h="16840"/>
          <w:pgMar w:top="400" w:right="469" w:bottom="400" w:left="1345" w:header="0" w:footer="0" w:gutter="0"/>
          <w:cols w:equalWidth="0" w:num="2">
            <w:col w:w="4755" w:space="100"/>
            <w:col w:w="5241" w:space="0"/>
          </w:cols>
        </w:sectPr>
        <w:rPr>
          <w:rFonts w:ascii="SimHei" w:hAnsi="SimHei" w:eastAsia="SimHei" w:cs="SimHei"/>
          <w:sz w:val="21"/>
          <w:szCs w:val="21"/>
        </w:rPr>
      </w:pPr>
    </w:p>
    <w:p>
      <w:pPr>
        <w:pStyle w:val="BodyText"/>
        <w:spacing w:line="397" w:lineRule="auto"/>
        <w:rPr/>
      </w:pPr>
      <w:r/>
    </w:p>
    <w:p>
      <w:pPr>
        <w:ind w:firstLine="349"/>
        <w:spacing w:line="1120" w:lineRule="exact"/>
        <w:rPr/>
      </w:pPr>
      <w:r>
        <w:rPr>
          <w:position w:val="-22"/>
        </w:rPr>
        <w:drawing>
          <wp:inline distT="0" distB="0" distL="0" distR="0">
            <wp:extent cx="1466890" cy="711110"/>
            <wp:effectExtent l="0" t="0" r="0" b="0"/>
            <wp:docPr id="380" name="IM 380"/>
            <wp:cNvGraphicFramePr/>
            <a:graphic>
              <a:graphicData uri="http://schemas.openxmlformats.org/drawingml/2006/picture">
                <pic:pic>
                  <pic:nvPicPr>
                    <pic:cNvPr id="380" name="IM 380"/>
                    <pic:cNvPicPr/>
                  </pic:nvPicPr>
                  <pic:blipFill>
                    <a:blip r:embed="rId177"/>
                    <a:stretch>
                      <a:fillRect/>
                    </a:stretch>
                  </pic:blipFill>
                  <pic:spPr>
                    <a:xfrm rot="0">
                      <a:off x="0" y="0"/>
                      <a:ext cx="1466890" cy="711110"/>
                    </a:xfrm>
                    <a:prstGeom prst="rect">
                      <a:avLst/>
                    </a:prstGeom>
                  </pic:spPr>
                </pic:pic>
              </a:graphicData>
            </a:graphic>
          </wp:inline>
        </w:drawing>
      </w:r>
    </w:p>
    <w:p>
      <w:pPr>
        <w:pStyle w:val="BodyText"/>
        <w:spacing w:line="243" w:lineRule="auto"/>
        <w:rPr/>
      </w:pPr>
      <w:r/>
    </w:p>
    <w:p>
      <w:pPr>
        <w:pStyle w:val="BodyText"/>
        <w:spacing w:line="244" w:lineRule="auto"/>
        <w:rPr/>
      </w:pPr>
      <w:r/>
    </w:p>
    <w:p>
      <w:pPr>
        <w:ind w:firstLine="3549"/>
        <w:spacing w:line="4399" w:lineRule="exact"/>
        <w:rPr/>
      </w:pPr>
      <w:r>
        <w:drawing>
          <wp:anchor distT="0" distB="0" distL="0" distR="0" simplePos="0" relativeHeight="253119488" behindDoc="0" locked="0" layoutInCell="1" allowOverlap="1">
            <wp:simplePos x="0" y="0"/>
            <wp:positionH relativeFrom="column">
              <wp:posOffset>0</wp:posOffset>
            </wp:positionH>
            <wp:positionV relativeFrom="paragraph">
              <wp:posOffset>25476</wp:posOffset>
            </wp:positionV>
            <wp:extent cx="1835125" cy="2635174"/>
            <wp:effectExtent l="0" t="0" r="0" b="0"/>
            <wp:wrapNone/>
            <wp:docPr id="382" name="IM 382"/>
            <wp:cNvGraphicFramePr/>
            <a:graphic>
              <a:graphicData uri="http://schemas.openxmlformats.org/drawingml/2006/picture">
                <pic:pic>
                  <pic:nvPicPr>
                    <pic:cNvPr id="382" name="IM 382"/>
                    <pic:cNvPicPr/>
                  </pic:nvPicPr>
                  <pic:blipFill>
                    <a:blip r:embed="rId178"/>
                    <a:stretch>
                      <a:fillRect/>
                    </a:stretch>
                  </pic:blipFill>
                  <pic:spPr>
                    <a:xfrm rot="0">
                      <a:off x="0" y="0"/>
                      <a:ext cx="1835125" cy="2635174"/>
                    </a:xfrm>
                    <a:prstGeom prst="rect">
                      <a:avLst/>
                    </a:prstGeom>
                  </pic:spPr>
                </pic:pic>
              </a:graphicData>
            </a:graphic>
          </wp:anchor>
        </w:drawing>
      </w:r>
      <w:r>
        <w:rPr>
          <w:position w:val="-87"/>
        </w:rPr>
        <w:drawing>
          <wp:inline distT="0" distB="0" distL="0" distR="0">
            <wp:extent cx="4095812" cy="2793971"/>
            <wp:effectExtent l="0" t="0" r="0" b="0"/>
            <wp:docPr id="384" name="IM 384"/>
            <wp:cNvGraphicFramePr/>
            <a:graphic>
              <a:graphicData uri="http://schemas.openxmlformats.org/drawingml/2006/picture">
                <pic:pic>
                  <pic:nvPicPr>
                    <pic:cNvPr id="384" name="IM 384"/>
                    <pic:cNvPicPr/>
                  </pic:nvPicPr>
                  <pic:blipFill>
                    <a:blip r:embed="rId179"/>
                    <a:stretch>
                      <a:fillRect/>
                    </a:stretch>
                  </pic:blipFill>
                  <pic:spPr>
                    <a:xfrm rot="0">
                      <a:off x="0" y="0"/>
                      <a:ext cx="4095812" cy="2793971"/>
                    </a:xfrm>
                    <a:prstGeom prst="rect">
                      <a:avLst/>
                    </a:prstGeom>
                  </pic:spPr>
                </pic:pic>
              </a:graphicData>
            </a:graphic>
          </wp:inline>
        </w:drawing>
      </w:r>
    </w:p>
    <w:p>
      <w:pPr>
        <w:ind w:left="869"/>
        <w:spacing w:before="69" w:line="223" w:lineRule="auto"/>
        <w:rPr>
          <w:rFonts w:ascii="SimHei" w:hAnsi="SimHei" w:eastAsia="SimHei" w:cs="SimHei"/>
          <w:sz w:val="25"/>
          <w:szCs w:val="25"/>
        </w:rPr>
      </w:pPr>
      <w:r>
        <w:rPr>
          <w:rFonts w:ascii="SimHei" w:hAnsi="SimHei" w:eastAsia="SimHei" w:cs="SimHei"/>
          <w:sz w:val="19"/>
          <w:szCs w:val="19"/>
          <w:spacing w:val="3"/>
          <w:position w:val="-1"/>
        </w:rPr>
        <w:t>马相伯像。</w:t>
      </w:r>
      <w:r>
        <w:rPr>
          <w:rFonts w:ascii="SimHei" w:hAnsi="SimHei" w:eastAsia="SimHei" w:cs="SimHei"/>
          <w:sz w:val="19"/>
          <w:szCs w:val="19"/>
          <w:spacing w:val="3"/>
          <w:position w:val="-1"/>
        </w:rPr>
        <w:t xml:space="preserve">                       </w:t>
      </w:r>
      <w:r>
        <w:rPr>
          <w:rFonts w:ascii="SimHei" w:hAnsi="SimHei" w:eastAsia="SimHei" w:cs="SimHei"/>
          <w:sz w:val="25"/>
          <w:szCs w:val="25"/>
          <w:spacing w:val="3"/>
        </w:rPr>
        <w:t>蔡元培(左一)与马相伯(右二)、于</w:t>
      </w:r>
      <w:r>
        <w:rPr>
          <w:rFonts w:ascii="SimHei" w:hAnsi="SimHei" w:eastAsia="SimHei" w:cs="SimHei"/>
          <w:sz w:val="25"/>
          <w:szCs w:val="25"/>
          <w:spacing w:val="2"/>
        </w:rPr>
        <w:t>右任(左二)、吴稚</w:t>
      </w:r>
    </w:p>
    <w:p>
      <w:pPr>
        <w:ind w:left="3619"/>
        <w:spacing w:before="17" w:line="222" w:lineRule="auto"/>
        <w:rPr>
          <w:rFonts w:ascii="SimHei" w:hAnsi="SimHei" w:eastAsia="SimHei" w:cs="SimHei"/>
          <w:sz w:val="25"/>
          <w:szCs w:val="25"/>
        </w:rPr>
      </w:pPr>
      <w:r>
        <w:rPr>
          <w:rFonts w:ascii="SimHei" w:hAnsi="SimHei" w:eastAsia="SimHei" w:cs="SimHei"/>
          <w:sz w:val="25"/>
          <w:szCs w:val="25"/>
          <w:spacing w:val="-1"/>
        </w:rPr>
        <w:t>晖(右一)合影。</w:t>
      </w:r>
    </w:p>
    <w:p>
      <w:pPr>
        <w:pStyle w:val="BodyText"/>
        <w:spacing w:line="276" w:lineRule="auto"/>
        <w:rPr/>
      </w:pPr>
      <w:r/>
    </w:p>
    <w:p>
      <w:pPr>
        <w:pStyle w:val="BodyText"/>
        <w:spacing w:line="276" w:lineRule="auto"/>
        <w:rPr/>
      </w:pPr>
      <w:r/>
    </w:p>
    <w:p>
      <w:pPr>
        <w:pStyle w:val="BodyText"/>
        <w:spacing w:line="276" w:lineRule="auto"/>
        <w:rPr/>
      </w:pPr>
      <w:r/>
    </w:p>
    <w:p>
      <w:pPr>
        <w:pStyle w:val="BodyText"/>
        <w:spacing w:line="276" w:lineRule="auto"/>
        <w:rPr/>
      </w:pPr>
      <w:r/>
    </w:p>
    <w:p>
      <w:pPr>
        <w:pStyle w:val="BodyText"/>
        <w:spacing w:line="277" w:lineRule="auto"/>
        <w:rPr/>
      </w:pPr>
      <w:r/>
    </w:p>
    <w:p>
      <w:pPr>
        <w:ind w:left="809" w:right="49"/>
        <w:spacing w:before="81" w:line="390" w:lineRule="auto"/>
        <w:rPr>
          <w:rFonts w:ascii="SimSun" w:hAnsi="SimSun" w:eastAsia="SimSun" w:cs="SimSun"/>
          <w:sz w:val="25"/>
          <w:szCs w:val="25"/>
        </w:rPr>
      </w:pPr>
      <w:r>
        <w:rPr>
          <w:rFonts w:ascii="SimSun" w:hAnsi="SimSun" w:eastAsia="SimSun" w:cs="SimSun"/>
          <w:sz w:val="25"/>
          <w:szCs w:val="25"/>
          <w:spacing w:val="22"/>
        </w:rPr>
        <w:t>演说中，蔡元培公开了择偶的五个条件：(1)予年已五十七，且</w:t>
      </w:r>
      <w:r>
        <w:rPr>
          <w:rFonts w:ascii="SimSun" w:hAnsi="SimSun" w:eastAsia="SimSun" w:cs="SimSun"/>
          <w:sz w:val="25"/>
          <w:szCs w:val="25"/>
          <w:spacing w:val="21"/>
        </w:rPr>
        <w:t>系三娶，所欲</w:t>
      </w:r>
      <w:r>
        <w:rPr>
          <w:rFonts w:ascii="SimSun" w:hAnsi="SimSun" w:eastAsia="SimSun" w:cs="SimSun"/>
          <w:sz w:val="25"/>
          <w:szCs w:val="25"/>
        </w:rPr>
        <w:t xml:space="preserve"> </w:t>
      </w:r>
      <w:r>
        <w:rPr>
          <w:rFonts w:ascii="SimSun" w:hAnsi="SimSun" w:eastAsia="SimSun" w:cs="SimSun"/>
          <w:sz w:val="25"/>
          <w:szCs w:val="25"/>
          <w:spacing w:val="17"/>
        </w:rPr>
        <w:t>娶者，为寡妇或离婚之妇，或持独身主义而非极端者，惟年龄须在三十以上。</w:t>
      </w:r>
      <w:r>
        <w:rPr>
          <w:rFonts w:ascii="SimSun" w:hAnsi="SimSun" w:eastAsia="SimSun" w:cs="SimSun"/>
          <w:sz w:val="25"/>
          <w:szCs w:val="25"/>
          <w:spacing w:val="16"/>
        </w:rPr>
        <w:t xml:space="preserve"> </w:t>
      </w:r>
      <w:r>
        <w:rPr>
          <w:rFonts w:ascii="SimSun" w:hAnsi="SimSun" w:eastAsia="SimSun" w:cs="SimSun"/>
          <w:sz w:val="25"/>
          <w:szCs w:val="25"/>
          <w:spacing w:val="19"/>
        </w:rPr>
        <w:t>(2)予谙习德文，略通法文，而英文则未尝学问，故愿娶一长于</w:t>
      </w:r>
      <w:r>
        <w:rPr>
          <w:rFonts w:ascii="SimSun" w:hAnsi="SimSun" w:eastAsia="SimSun" w:cs="SimSun"/>
          <w:sz w:val="25"/>
          <w:szCs w:val="25"/>
          <w:spacing w:val="18"/>
        </w:rPr>
        <w:t>英文之室女。</w:t>
      </w:r>
    </w:p>
    <w:p>
      <w:pPr>
        <w:ind w:left="809" w:right="63" w:firstLine="59"/>
        <w:spacing w:before="33" w:line="395" w:lineRule="auto"/>
        <w:rPr>
          <w:rFonts w:ascii="SimSun" w:hAnsi="SimSun" w:eastAsia="SimSun" w:cs="SimSun"/>
          <w:sz w:val="25"/>
          <w:szCs w:val="25"/>
        </w:rPr>
      </w:pPr>
      <w:r>
        <w:rPr>
          <w:rFonts w:ascii="SimSun" w:hAnsi="SimSun" w:eastAsia="SimSun" w:cs="SimSun"/>
          <w:sz w:val="25"/>
          <w:szCs w:val="25"/>
          <w:spacing w:val="21"/>
        </w:rPr>
        <w:t>(3)予不信仰宗教，故不欲以宗教中人为妇。(4)予嗜美术，尤</w:t>
      </w:r>
      <w:r>
        <w:rPr>
          <w:rFonts w:ascii="SimSun" w:hAnsi="SimSun" w:eastAsia="SimSun" w:cs="SimSun"/>
          <w:sz w:val="25"/>
          <w:szCs w:val="25"/>
          <w:spacing w:val="20"/>
        </w:rPr>
        <w:t>愿与研求美术</w:t>
      </w:r>
      <w:r>
        <w:rPr>
          <w:rFonts w:ascii="SimSun" w:hAnsi="SimSun" w:eastAsia="SimSun" w:cs="SimSun"/>
          <w:sz w:val="25"/>
          <w:szCs w:val="25"/>
        </w:rPr>
        <w:t xml:space="preserve"> </w:t>
      </w:r>
      <w:r>
        <w:rPr>
          <w:rFonts w:ascii="SimSun" w:hAnsi="SimSun" w:eastAsia="SimSun" w:cs="SimSun"/>
          <w:sz w:val="25"/>
          <w:szCs w:val="25"/>
          <w:spacing w:val="29"/>
        </w:rPr>
        <w:t>者为偶。(5)予既辞北京大学校长，即欲赴比利时或瑞士继续求学，得有志</w:t>
      </w:r>
      <w:r>
        <w:rPr>
          <w:rFonts w:ascii="SimSun" w:hAnsi="SimSun" w:eastAsia="SimSun" w:cs="SimSun"/>
          <w:sz w:val="25"/>
          <w:szCs w:val="25"/>
          <w:spacing w:val="14"/>
        </w:rPr>
        <w:t xml:space="preserve"> </w:t>
      </w:r>
      <w:r>
        <w:rPr>
          <w:rFonts w:ascii="SimSun" w:hAnsi="SimSun" w:eastAsia="SimSun" w:cs="SimSun"/>
          <w:sz w:val="25"/>
          <w:szCs w:val="25"/>
          <w:spacing w:val="30"/>
        </w:rPr>
        <w:t>愿游学欧洲之女子，尤所欢迎。1将“长于英文”作为择偶的重要条件，显</w:t>
      </w:r>
      <w:r>
        <w:rPr>
          <w:rFonts w:ascii="SimSun" w:hAnsi="SimSun" w:eastAsia="SimSun" w:cs="SimSun"/>
          <w:sz w:val="25"/>
          <w:szCs w:val="25"/>
          <w:spacing w:val="10"/>
        </w:rPr>
        <w:t xml:space="preserve"> </w:t>
      </w:r>
      <w:r>
        <w:rPr>
          <w:rFonts w:ascii="SimSun" w:hAnsi="SimSun" w:eastAsia="SimSun" w:cs="SimSun"/>
          <w:sz w:val="25"/>
          <w:szCs w:val="25"/>
          <w:spacing w:val="21"/>
        </w:rPr>
        <w:t>然是希望以此来弥补自己的不足。</w:t>
      </w:r>
    </w:p>
    <w:p>
      <w:pPr>
        <w:ind w:left="809" w:right="60" w:firstLine="550"/>
        <w:spacing w:before="20" w:line="400" w:lineRule="auto"/>
        <w:jc w:val="both"/>
        <w:rPr>
          <w:rFonts w:ascii="SimSun" w:hAnsi="SimSun" w:eastAsia="SimSun" w:cs="SimSun"/>
          <w:sz w:val="25"/>
          <w:szCs w:val="25"/>
        </w:rPr>
      </w:pPr>
      <w:r>
        <w:rPr>
          <w:rFonts w:ascii="SimSun" w:hAnsi="SimSun" w:eastAsia="SimSun" w:cs="SimSun"/>
          <w:sz w:val="25"/>
          <w:szCs w:val="25"/>
          <w:spacing w:val="25"/>
        </w:rPr>
        <w:t>蔡元培学习的第三门外语是拉丁语，始于1902年。当时，他在南</w:t>
      </w:r>
      <w:r>
        <w:rPr>
          <w:rFonts w:ascii="SimSun" w:hAnsi="SimSun" w:eastAsia="SimSun" w:cs="SimSun"/>
          <w:sz w:val="25"/>
          <w:szCs w:val="25"/>
          <w:spacing w:val="24"/>
        </w:rPr>
        <w:t>洋公学</w:t>
      </w:r>
      <w:r>
        <w:rPr>
          <w:rFonts w:ascii="SimSun" w:hAnsi="SimSun" w:eastAsia="SimSun" w:cs="SimSun"/>
          <w:sz w:val="25"/>
          <w:szCs w:val="25"/>
        </w:rPr>
        <w:t xml:space="preserve"> </w:t>
      </w:r>
      <w:r>
        <w:rPr>
          <w:rFonts w:ascii="SimSun" w:hAnsi="SimSun" w:eastAsia="SimSun" w:cs="SimSun"/>
          <w:sz w:val="25"/>
          <w:szCs w:val="25"/>
          <w:spacing w:val="20"/>
        </w:rPr>
        <w:t>特班任总教习。他一面在南洋公学任教，</w:t>
      </w:r>
      <w:r>
        <w:rPr>
          <w:rFonts w:ascii="SimSun" w:hAnsi="SimSun" w:eastAsia="SimSun" w:cs="SimSun"/>
          <w:sz w:val="25"/>
          <w:szCs w:val="25"/>
          <w:spacing w:val="98"/>
        </w:rPr>
        <w:t xml:space="preserve"> </w:t>
      </w:r>
      <w:r>
        <w:rPr>
          <w:rFonts w:ascii="SimSun" w:hAnsi="SimSun" w:eastAsia="SimSun" w:cs="SimSun"/>
          <w:sz w:val="25"/>
          <w:szCs w:val="25"/>
          <w:spacing w:val="20"/>
        </w:rPr>
        <w:t>一面还向居住在公学南</w:t>
      </w:r>
      <w:r>
        <w:rPr>
          <w:rFonts w:ascii="SimSun" w:hAnsi="SimSun" w:eastAsia="SimSun" w:cs="SimSun"/>
          <w:sz w:val="25"/>
          <w:szCs w:val="25"/>
          <w:spacing w:val="19"/>
        </w:rPr>
        <w:t>首土山湾的</w:t>
      </w:r>
      <w:r>
        <w:rPr>
          <w:rFonts w:ascii="SimSun" w:hAnsi="SimSun" w:eastAsia="SimSun" w:cs="SimSun"/>
          <w:sz w:val="25"/>
          <w:szCs w:val="25"/>
        </w:rPr>
        <w:t xml:space="preserve"> </w:t>
      </w:r>
      <w:r>
        <w:rPr>
          <w:rFonts w:ascii="SimSun" w:hAnsi="SimSun" w:eastAsia="SimSun" w:cs="SimSun"/>
          <w:sz w:val="25"/>
          <w:szCs w:val="25"/>
          <w:spacing w:val="18"/>
        </w:rPr>
        <w:t>马相伯学习拉丁文。当时，马相伯告诉他：拉丁文在西洋已成古董，除大学外</w:t>
      </w:r>
      <w:r>
        <w:rPr>
          <w:rFonts w:ascii="SimSun" w:hAnsi="SimSun" w:eastAsia="SimSun" w:cs="SimSun"/>
          <w:sz w:val="25"/>
          <w:szCs w:val="25"/>
          <w:spacing w:val="12"/>
        </w:rPr>
        <w:t xml:space="preserve"> </w:t>
      </w:r>
      <w:r>
        <w:rPr>
          <w:rFonts w:ascii="SimSun" w:hAnsi="SimSun" w:eastAsia="SimSun" w:cs="SimSun"/>
          <w:sz w:val="25"/>
          <w:szCs w:val="25"/>
          <w:spacing w:val="27"/>
        </w:rPr>
        <w:t>其他学校均不大注重，中国学者更没有必要去</w:t>
      </w:r>
      <w:r>
        <w:rPr>
          <w:rFonts w:ascii="SimSun" w:hAnsi="SimSun" w:eastAsia="SimSun" w:cs="SimSun"/>
          <w:sz w:val="25"/>
          <w:szCs w:val="25"/>
          <w:spacing w:val="26"/>
        </w:rPr>
        <w:t>学习它。但蔡元培认为，欧洲</w:t>
      </w:r>
    </w:p>
    <w:p>
      <w:pPr>
        <w:pStyle w:val="BodyText"/>
        <w:spacing w:line="293" w:lineRule="auto"/>
        <w:rPr/>
      </w:pPr>
      <w:r/>
    </w:p>
    <w:p>
      <w:pPr>
        <w:pStyle w:val="BodyText"/>
        <w:spacing w:line="294" w:lineRule="auto"/>
        <w:rPr/>
      </w:pPr>
      <w:r>
        <w:drawing>
          <wp:anchor distT="0" distB="0" distL="0" distR="0" simplePos="0" relativeHeight="253120512" behindDoc="0" locked="0" layoutInCell="1" allowOverlap="1">
            <wp:simplePos x="0" y="0"/>
            <wp:positionH relativeFrom="column">
              <wp:posOffset>488938</wp:posOffset>
            </wp:positionH>
            <wp:positionV relativeFrom="paragraph">
              <wp:posOffset>39207</wp:posOffset>
            </wp:positionV>
            <wp:extent cx="2959040" cy="6350"/>
            <wp:effectExtent l="0" t="0" r="0" b="0"/>
            <wp:wrapNone/>
            <wp:docPr id="386" name="IM 386"/>
            <wp:cNvGraphicFramePr/>
            <a:graphic>
              <a:graphicData uri="http://schemas.openxmlformats.org/drawingml/2006/picture">
                <pic:pic>
                  <pic:nvPicPr>
                    <pic:cNvPr id="386" name="IM 386"/>
                    <pic:cNvPicPr/>
                  </pic:nvPicPr>
                  <pic:blipFill>
                    <a:blip r:embed="rId180"/>
                    <a:stretch>
                      <a:fillRect/>
                    </a:stretch>
                  </pic:blipFill>
                  <pic:spPr>
                    <a:xfrm rot="0">
                      <a:off x="0" y="0"/>
                      <a:ext cx="2959040" cy="6350"/>
                    </a:xfrm>
                    <a:prstGeom prst="rect">
                      <a:avLst/>
                    </a:prstGeom>
                  </pic:spPr>
                </pic:pic>
              </a:graphicData>
            </a:graphic>
          </wp:anchor>
        </w:drawing>
      </w:r>
      <w:r/>
    </w:p>
    <w:p>
      <w:pPr>
        <w:ind w:left="869"/>
        <w:spacing w:before="82" w:line="216" w:lineRule="auto"/>
        <w:rPr>
          <w:rFonts w:ascii="SimSun" w:hAnsi="SimSun" w:eastAsia="SimSun" w:cs="SimSun"/>
          <w:sz w:val="25"/>
          <w:szCs w:val="25"/>
        </w:rPr>
      </w:pPr>
      <w:r>
        <w:rPr>
          <w:rFonts w:ascii="SimSun" w:hAnsi="SimSun" w:eastAsia="SimSun" w:cs="SimSun"/>
          <w:sz w:val="25"/>
          <w:szCs w:val="25"/>
          <w:spacing w:val="-23"/>
        </w:rPr>
        <w:t>[1]高平叔：《蔡元培年谱长编》(中册),人民教育出版社199</w:t>
      </w:r>
      <w:r>
        <w:rPr>
          <w:rFonts w:ascii="SimSun" w:hAnsi="SimSun" w:eastAsia="SimSun" w:cs="SimSun"/>
          <w:sz w:val="25"/>
          <w:szCs w:val="25"/>
          <w:spacing w:val="-24"/>
        </w:rPr>
        <w:t>6年版，第650页。</w:t>
      </w:r>
    </w:p>
    <w:p>
      <w:pPr>
        <w:spacing w:line="216" w:lineRule="auto"/>
        <w:sectPr>
          <w:pgSz w:w="11910" w:h="16840"/>
          <w:pgMar w:top="400" w:right="1519" w:bottom="400" w:left="390" w:header="0" w:footer="0" w:gutter="0"/>
        </w:sectPr>
        <w:rPr>
          <w:rFonts w:ascii="SimSun" w:hAnsi="SimSun" w:eastAsia="SimSun" w:cs="SimSun"/>
          <w:sz w:val="25"/>
          <w:szCs w:val="25"/>
        </w:rPr>
      </w:pPr>
    </w:p>
    <w:p>
      <w:pPr>
        <w:pStyle w:val="BodyText"/>
        <w:spacing w:line="281" w:lineRule="auto"/>
        <w:rPr/>
      </w:pPr>
      <w:r/>
    </w:p>
    <w:p>
      <w:pPr>
        <w:pStyle w:val="BodyText"/>
        <w:spacing w:line="281" w:lineRule="auto"/>
        <w:rPr/>
      </w:pPr>
      <w:r/>
    </w:p>
    <w:p>
      <w:pPr>
        <w:pStyle w:val="BodyText"/>
        <w:spacing w:line="281" w:lineRule="auto"/>
        <w:rPr/>
      </w:pPr>
      <w:r/>
    </w:p>
    <w:p>
      <w:pPr>
        <w:spacing w:before="127" w:line="229" w:lineRule="auto"/>
        <w:jc w:val="right"/>
        <w:rPr>
          <w:rFonts w:ascii="LiSu" w:hAnsi="LiSu" w:eastAsia="LiSu" w:cs="LiSu"/>
          <w:sz w:val="39"/>
          <w:szCs w:val="39"/>
        </w:rPr>
      </w:pPr>
      <w:r>
        <w:rPr>
          <w:rFonts w:ascii="LiSu" w:hAnsi="LiSu" w:eastAsia="LiSu" w:cs="LiSu"/>
          <w:sz w:val="39"/>
          <w:szCs w:val="39"/>
          <w:b/>
          <w:bCs/>
          <w:spacing w:val="35"/>
        </w:rPr>
        <w:t>蔡元培画传|081</w:t>
      </w:r>
    </w:p>
    <w:p>
      <w:pPr>
        <w:pStyle w:val="BodyText"/>
        <w:spacing w:line="404" w:lineRule="auto"/>
        <w:rPr/>
      </w:pPr>
      <w:r/>
    </w:p>
    <w:p>
      <w:pPr>
        <w:ind w:right="743"/>
        <w:spacing w:before="88" w:line="379" w:lineRule="auto"/>
        <w:rPr>
          <w:rFonts w:ascii="SimSun" w:hAnsi="SimSun" w:eastAsia="SimSun" w:cs="SimSun"/>
          <w:sz w:val="27"/>
          <w:szCs w:val="27"/>
        </w:rPr>
      </w:pPr>
      <w:r>
        <w:rPr>
          <w:rFonts w:ascii="SimSun" w:hAnsi="SimSun" w:eastAsia="SimSun" w:cs="SimSun"/>
          <w:sz w:val="27"/>
          <w:szCs w:val="27"/>
          <w:spacing w:val="5"/>
        </w:rPr>
        <w:t>各国语言多源于拉丁文，如果不通拉丁语文，就无</w:t>
      </w:r>
      <w:r>
        <w:rPr>
          <w:rFonts w:ascii="SimSun" w:hAnsi="SimSun" w:eastAsia="SimSun" w:cs="SimSun"/>
          <w:sz w:val="27"/>
          <w:szCs w:val="27"/>
          <w:spacing w:val="4"/>
        </w:rPr>
        <w:t>从了解西洋的古代文化，</w:t>
      </w:r>
      <w:r>
        <w:rPr>
          <w:rFonts w:ascii="SimSun" w:hAnsi="SimSun" w:eastAsia="SimSun" w:cs="SimSun"/>
          <w:sz w:val="27"/>
          <w:szCs w:val="27"/>
        </w:rPr>
        <w:t xml:space="preserve"> </w:t>
      </w:r>
      <w:r>
        <w:rPr>
          <w:rFonts w:ascii="SimSun" w:hAnsi="SimSun" w:eastAsia="SimSun" w:cs="SimSun"/>
          <w:sz w:val="27"/>
          <w:szCs w:val="27"/>
          <w:spacing w:val="6"/>
        </w:rPr>
        <w:t>因此执意要学。马相伯见其态度坚决，便同意教他。蔡元培每天清早，从南</w:t>
      </w:r>
      <w:r>
        <w:rPr>
          <w:rFonts w:ascii="SimSun" w:hAnsi="SimSun" w:eastAsia="SimSun" w:cs="SimSun"/>
          <w:sz w:val="27"/>
          <w:szCs w:val="27"/>
          <w:spacing w:val="14"/>
        </w:rPr>
        <w:t xml:space="preserve"> </w:t>
      </w:r>
      <w:r>
        <w:rPr>
          <w:rFonts w:ascii="SimSun" w:hAnsi="SimSun" w:eastAsia="SimSun" w:cs="SimSun"/>
          <w:sz w:val="27"/>
          <w:szCs w:val="27"/>
          <w:spacing w:val="6"/>
        </w:rPr>
        <w:t>洋公学步行到马相伯的住处跟他学习拉丁文，有时竟在五点钟的时候，天还</w:t>
      </w:r>
      <w:r>
        <w:rPr>
          <w:rFonts w:ascii="SimSun" w:hAnsi="SimSun" w:eastAsia="SimSun" w:cs="SimSun"/>
          <w:sz w:val="27"/>
          <w:szCs w:val="27"/>
          <w:spacing w:val="12"/>
        </w:rPr>
        <w:t xml:space="preserve"> </w:t>
      </w:r>
      <w:r>
        <w:rPr>
          <w:rFonts w:ascii="SimSun" w:hAnsi="SimSun" w:eastAsia="SimSun" w:cs="SimSun"/>
          <w:sz w:val="27"/>
          <w:szCs w:val="27"/>
          <w:spacing w:val="-1"/>
        </w:rPr>
        <w:t>没有亮，就在外面低声喊叫开门。马相伯回</w:t>
      </w:r>
      <w:r>
        <w:rPr>
          <w:rFonts w:ascii="SimSun" w:hAnsi="SimSun" w:eastAsia="SimSun" w:cs="SimSun"/>
          <w:sz w:val="27"/>
          <w:szCs w:val="27"/>
          <w:spacing w:val="-2"/>
        </w:rPr>
        <w:t>忆说：吾很奇怪，就开窗下望，原</w:t>
      </w:r>
      <w:r>
        <w:rPr>
          <w:rFonts w:ascii="SimSun" w:hAnsi="SimSun" w:eastAsia="SimSun" w:cs="SimSun"/>
          <w:sz w:val="27"/>
          <w:szCs w:val="27"/>
        </w:rPr>
        <w:t xml:space="preserve"> </w:t>
      </w:r>
      <w:r>
        <w:rPr>
          <w:rFonts w:ascii="SimSun" w:hAnsi="SimSun" w:eastAsia="SimSun" w:cs="SimSun"/>
          <w:sz w:val="22"/>
          <w:szCs w:val="22"/>
          <w:spacing w:val="39"/>
        </w:rPr>
        <w:t>来，就是蔡元培，吾急忙摇着手，对他说：太早了，太早了，八九点钟再来吧!</w:t>
      </w:r>
      <w:r>
        <w:rPr>
          <w:rFonts w:ascii="SimSun" w:hAnsi="SimSun" w:eastAsia="SimSun" w:cs="SimSun"/>
          <w:sz w:val="22"/>
          <w:szCs w:val="22"/>
          <w:spacing w:val="8"/>
        </w:rPr>
        <w:t xml:space="preserve">  </w:t>
      </w:r>
      <w:r>
        <w:rPr>
          <w:rFonts w:ascii="SimSun" w:hAnsi="SimSun" w:eastAsia="SimSun" w:cs="SimSun"/>
          <w:sz w:val="27"/>
          <w:szCs w:val="27"/>
          <w:spacing w:val="6"/>
        </w:rPr>
        <w:t>他不得不败兴而去。后来，根据马相伯的建议，蔡元培选派了24位南洋公学</w:t>
      </w:r>
      <w:r>
        <w:rPr>
          <w:rFonts w:ascii="SimSun" w:hAnsi="SimSun" w:eastAsia="SimSun" w:cs="SimSun"/>
          <w:sz w:val="27"/>
          <w:szCs w:val="27"/>
          <w:spacing w:val="9"/>
        </w:rPr>
        <w:t xml:space="preserve"> </w:t>
      </w:r>
      <w:r>
        <w:rPr>
          <w:rFonts w:ascii="SimSun" w:hAnsi="SimSun" w:eastAsia="SimSun" w:cs="SimSun"/>
          <w:sz w:val="27"/>
          <w:szCs w:val="27"/>
          <w:spacing w:val="-2"/>
        </w:rPr>
        <w:t>的学生，向他学习拉丁文。马相伯为他们的求学诚</w:t>
      </w:r>
      <w:r>
        <w:rPr>
          <w:rFonts w:ascii="SimSun" w:hAnsi="SimSun" w:eastAsia="SimSun" w:cs="SimSun"/>
          <w:sz w:val="27"/>
          <w:szCs w:val="27"/>
          <w:spacing w:val="-3"/>
        </w:rPr>
        <w:t>意所感动，除拉丁文外，还</w:t>
      </w:r>
      <w:r>
        <w:rPr>
          <w:rFonts w:ascii="SimSun" w:hAnsi="SimSun" w:eastAsia="SimSun" w:cs="SimSun"/>
          <w:sz w:val="27"/>
          <w:szCs w:val="27"/>
        </w:rPr>
        <w:t xml:space="preserve"> </w:t>
      </w:r>
      <w:r>
        <w:rPr>
          <w:rFonts w:ascii="SimSun" w:hAnsi="SimSun" w:eastAsia="SimSun" w:cs="SimSun"/>
          <w:sz w:val="27"/>
          <w:szCs w:val="27"/>
          <w:spacing w:val="-1"/>
        </w:rPr>
        <w:t>教授他们法文、数学，后来还有哲学。1903年，马相伯创办震旦学院，</w:t>
      </w:r>
      <w:r>
        <w:rPr>
          <w:rFonts w:ascii="SimSun" w:hAnsi="SimSun" w:eastAsia="SimSun" w:cs="SimSun"/>
          <w:sz w:val="27"/>
          <w:szCs w:val="27"/>
          <w:spacing w:val="-2"/>
        </w:rPr>
        <w:t>这24位</w:t>
      </w:r>
      <w:r>
        <w:rPr>
          <w:rFonts w:ascii="SimSun" w:hAnsi="SimSun" w:eastAsia="SimSun" w:cs="SimSun"/>
          <w:sz w:val="27"/>
          <w:szCs w:val="27"/>
        </w:rPr>
        <w:t xml:space="preserve"> </w:t>
      </w:r>
      <w:r>
        <w:rPr>
          <w:rFonts w:ascii="SimSun" w:hAnsi="SimSun" w:eastAsia="SimSun" w:cs="SimSun"/>
          <w:sz w:val="27"/>
          <w:szCs w:val="27"/>
          <w:spacing w:val="8"/>
        </w:rPr>
        <w:t>学生便成为第一班的基础。</w:t>
      </w:r>
    </w:p>
    <w:p>
      <w:pPr>
        <w:ind w:right="739" w:firstLine="550"/>
        <w:spacing w:before="30" w:line="385" w:lineRule="auto"/>
        <w:rPr>
          <w:rFonts w:ascii="SimSun" w:hAnsi="SimSun" w:eastAsia="SimSun" w:cs="SimSun"/>
          <w:sz w:val="22"/>
          <w:szCs w:val="22"/>
        </w:rPr>
      </w:pPr>
      <w:r>
        <w:rPr>
          <w:rFonts w:ascii="SimSun" w:hAnsi="SimSun" w:eastAsia="SimSun" w:cs="SimSun"/>
          <w:sz w:val="27"/>
          <w:szCs w:val="27"/>
          <w:spacing w:val="-1"/>
        </w:rPr>
        <w:t>蔡元培学习的第四门外语是德语，始于1903</w:t>
      </w:r>
      <w:r>
        <w:rPr>
          <w:rFonts w:ascii="SimSun" w:hAnsi="SimSun" w:eastAsia="SimSun" w:cs="SimSun"/>
          <w:sz w:val="27"/>
          <w:szCs w:val="27"/>
          <w:spacing w:val="-2"/>
        </w:rPr>
        <w:t>年。前文已述，他在与爱国学</w:t>
      </w:r>
      <w:r>
        <w:rPr>
          <w:rFonts w:ascii="SimSun" w:hAnsi="SimSun" w:eastAsia="SimSun" w:cs="SimSun"/>
          <w:sz w:val="27"/>
          <w:szCs w:val="27"/>
        </w:rPr>
        <w:t xml:space="preserve"> </w:t>
      </w:r>
      <w:r>
        <w:rPr>
          <w:rFonts w:ascii="SimSun" w:hAnsi="SimSun" w:eastAsia="SimSun" w:cs="SimSun"/>
          <w:sz w:val="22"/>
          <w:szCs w:val="22"/>
          <w:spacing w:val="35"/>
        </w:rPr>
        <w:t>社、中国教育会脱离关系后，于6月前往青岛学习德语，</w:t>
      </w:r>
      <w:r>
        <w:rPr>
          <w:rFonts w:ascii="SimSun" w:hAnsi="SimSun" w:eastAsia="SimSun" w:cs="SimSun"/>
          <w:sz w:val="22"/>
          <w:szCs w:val="22"/>
          <w:spacing w:val="34"/>
        </w:rPr>
        <w:t>准备去德国留学。当年，</w:t>
      </w:r>
    </w:p>
    <w:p>
      <w:pPr>
        <w:pStyle w:val="BodyText"/>
        <w:spacing w:line="264" w:lineRule="auto"/>
        <w:rPr/>
      </w:pPr>
      <w:r/>
    </w:p>
    <w:p>
      <w:pPr>
        <w:pStyle w:val="BodyText"/>
        <w:spacing w:line="264" w:lineRule="auto"/>
        <w:rPr/>
      </w:pPr>
      <w:r/>
    </w:p>
    <w:p>
      <w:pPr>
        <w:pStyle w:val="BodyText"/>
        <w:spacing w:line="265" w:lineRule="auto"/>
        <w:rPr/>
      </w:pPr>
      <w:r/>
    </w:p>
    <w:p>
      <w:pPr>
        <w:ind w:left="5069"/>
        <w:spacing w:before="72" w:line="18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i/>
          <w:iCs/>
          <w:spacing w:val="-3"/>
        </w:rPr>
        <w:t>WILhel</w:t>
      </w:r>
      <w:r>
        <w:rPr>
          <w:rFonts w:ascii="SimSun" w:hAnsi="SimSun" w:eastAsia="SimSun" w:cs="SimSun"/>
          <w:sz w:val="22"/>
          <w:szCs w:val="22"/>
          <w:b/>
          <w:bCs/>
          <w:i/>
          <w:iCs/>
          <w:spacing w:val="-3"/>
        </w:rPr>
        <w:t>、</w:t>
      </w:r>
      <w:r>
        <w:rPr>
          <w:rFonts w:ascii="Times New Roman" w:hAnsi="Times New Roman" w:eastAsia="Times New Roman" w:cs="Times New Roman"/>
          <w:sz w:val="22"/>
          <w:szCs w:val="22"/>
          <w:b/>
          <w:bCs/>
          <w:i/>
          <w:iCs/>
          <w:spacing w:val="-3"/>
        </w:rPr>
        <w:t>TelE</w:t>
      </w:r>
    </w:p>
    <w:p>
      <w:pPr>
        <w:ind w:left="4849"/>
        <w:spacing w:before="153" w:line="214" w:lineRule="auto"/>
        <w:rPr>
          <w:rFonts w:ascii="SimSun" w:hAnsi="SimSun" w:eastAsia="SimSun" w:cs="SimSun"/>
          <w:sz w:val="12"/>
          <w:szCs w:val="12"/>
        </w:rPr>
      </w:pPr>
      <w:r>
        <w:rPr>
          <w:rFonts w:ascii="SimSun" w:hAnsi="SimSun" w:eastAsia="SimSun" w:cs="SimSun"/>
          <w:sz w:val="12"/>
          <w:szCs w:val="12"/>
          <w:spacing w:val="-4"/>
        </w:rPr>
        <w:t>m           ~</w:t>
      </w:r>
      <w:r>
        <w:rPr>
          <w:rFonts w:ascii="SimSun" w:hAnsi="SimSun" w:eastAsia="SimSun" w:cs="SimSun"/>
          <w:sz w:val="12"/>
          <w:szCs w:val="12"/>
          <w:spacing w:val="12"/>
        </w:rPr>
        <w:t xml:space="preserve">  </w:t>
      </w:r>
      <w:r>
        <w:rPr>
          <w:rFonts w:ascii="SimSun" w:hAnsi="SimSun" w:eastAsia="SimSun" w:cs="SimSun"/>
          <w:sz w:val="12"/>
          <w:szCs w:val="12"/>
          <w:spacing w:val="-4"/>
        </w:rPr>
        <w:t>l</w:t>
      </w:r>
      <w:r>
        <w:rPr>
          <w:rFonts w:ascii="SimSun" w:hAnsi="SimSun" w:eastAsia="SimSun" w:cs="SimSun"/>
          <w:sz w:val="12"/>
          <w:szCs w:val="12"/>
          <w:spacing w:val="6"/>
        </w:rPr>
        <w:t xml:space="preserve">  </w:t>
      </w:r>
      <w:r>
        <w:rPr>
          <w:rFonts w:ascii="SimSun" w:hAnsi="SimSun" w:eastAsia="SimSun" w:cs="SimSun"/>
          <w:sz w:val="12"/>
          <w:szCs w:val="12"/>
          <w:spacing w:val="-4"/>
        </w:rPr>
        <w:t>m</w:t>
      </w:r>
      <w:r>
        <w:rPr>
          <w:rFonts w:ascii="SimSun" w:hAnsi="SimSun" w:eastAsia="SimSun" w:cs="SimSun"/>
          <w:sz w:val="12"/>
          <w:szCs w:val="12"/>
          <w:spacing w:val="9"/>
        </w:rPr>
        <w:t xml:space="preserve">  </w:t>
      </w:r>
      <w:r>
        <w:rPr>
          <w:rFonts w:ascii="SimSun" w:hAnsi="SimSun" w:eastAsia="SimSun" w:cs="SimSun"/>
          <w:sz w:val="12"/>
          <w:szCs w:val="12"/>
          <w:spacing w:val="-4"/>
        </w:rPr>
        <w:t>a</w:t>
      </w:r>
      <w:r>
        <w:rPr>
          <w:rFonts w:ascii="SimSun" w:hAnsi="SimSun" w:eastAsia="SimSun" w:cs="SimSun"/>
          <w:sz w:val="12"/>
          <w:szCs w:val="12"/>
          <w:spacing w:val="5"/>
        </w:rPr>
        <w:t xml:space="preserve">     </w:t>
      </w:r>
      <w:r>
        <w:rPr>
          <w:rFonts w:ascii="SimSun" w:hAnsi="SimSun" w:eastAsia="SimSun" w:cs="SimSun"/>
          <w:sz w:val="12"/>
          <w:szCs w:val="12"/>
          <w:spacing w:val="-4"/>
        </w:rPr>
        <w:t>m      </w:t>
      </w:r>
      <w:r>
        <w:rPr>
          <w:rFonts w:ascii="SimSun" w:hAnsi="SimSun" w:eastAsia="SimSun" w:cs="SimSun"/>
          <w:sz w:val="12"/>
          <w:szCs w:val="12"/>
          <w:spacing w:val="-5"/>
        </w:rPr>
        <w:t>3</w:t>
      </w:r>
      <w:r>
        <w:rPr>
          <w:rFonts w:ascii="SimSun" w:hAnsi="SimSun" w:eastAsia="SimSun" w:cs="SimSun"/>
          <w:sz w:val="12"/>
          <w:szCs w:val="12"/>
          <w:spacing w:val="7"/>
        </w:rPr>
        <w:t xml:space="preserve">  </w:t>
      </w:r>
      <w:r>
        <w:rPr>
          <w:rFonts w:ascii="SimSun" w:hAnsi="SimSun" w:eastAsia="SimSun" w:cs="SimSun"/>
          <w:sz w:val="12"/>
          <w:szCs w:val="12"/>
          <w:spacing w:val="-5"/>
        </w:rPr>
        <w:t>m</w:t>
      </w:r>
      <w:r>
        <w:rPr>
          <w:rFonts w:ascii="SimSun" w:hAnsi="SimSun" w:eastAsia="SimSun" w:cs="SimSun"/>
          <w:sz w:val="12"/>
          <w:szCs w:val="12"/>
          <w:spacing w:val="11"/>
        </w:rPr>
        <w:t xml:space="preserve">  </w:t>
      </w:r>
      <w:r>
        <w:rPr>
          <w:rFonts w:ascii="SimSun" w:hAnsi="SimSun" w:eastAsia="SimSun" w:cs="SimSun"/>
          <w:sz w:val="12"/>
          <w:szCs w:val="12"/>
          <w:spacing w:val="-5"/>
        </w:rPr>
        <w:t>s</w:t>
      </w:r>
      <w:r>
        <w:rPr>
          <w:rFonts w:ascii="SimSun" w:hAnsi="SimSun" w:eastAsia="SimSun" w:cs="SimSun"/>
          <w:sz w:val="12"/>
          <w:szCs w:val="12"/>
          <w:spacing w:val="9"/>
        </w:rPr>
        <w:t xml:space="preserve">  </w:t>
      </w:r>
      <w:r>
        <w:rPr>
          <w:rFonts w:ascii="SimSun" w:hAnsi="SimSun" w:eastAsia="SimSun" w:cs="SimSun"/>
          <w:sz w:val="12"/>
          <w:szCs w:val="12"/>
          <w:spacing w:val="-5"/>
        </w:rPr>
        <w:t>么 </w:t>
      </w:r>
      <w:r>
        <w:rPr>
          <w:rFonts w:ascii="STXingkai" w:hAnsi="STXingkai" w:eastAsia="STXingkai" w:cs="STXingkai"/>
          <w:sz w:val="12"/>
          <w:szCs w:val="12"/>
          <w:spacing w:val="-5"/>
        </w:rPr>
        <w:t>剂</w:t>
      </w:r>
      <w:r>
        <w:rPr>
          <w:rFonts w:ascii="STXingkai" w:hAnsi="STXingkai" w:eastAsia="STXingkai" w:cs="STXingkai"/>
          <w:sz w:val="12"/>
          <w:szCs w:val="12"/>
          <w:spacing w:val="2"/>
        </w:rPr>
        <w:t xml:space="preserve">      </w:t>
      </w:r>
      <w:r>
        <w:rPr>
          <w:rFonts w:ascii="SimSun" w:hAnsi="SimSun" w:eastAsia="SimSun" w:cs="SimSun"/>
          <w:sz w:val="12"/>
          <w:szCs w:val="12"/>
          <w:spacing w:val="-5"/>
        </w:rPr>
        <w:t>emzm</w:t>
      </w:r>
    </w:p>
    <w:p>
      <w:pPr>
        <w:ind w:left="4856"/>
        <w:spacing w:before="34" w:line="216" w:lineRule="auto"/>
        <w:rPr>
          <w:rFonts w:ascii="SimSun" w:hAnsi="SimSun" w:eastAsia="SimSun" w:cs="SimSun"/>
          <w:sz w:val="14"/>
          <w:szCs w:val="14"/>
        </w:rPr>
      </w:pPr>
      <w:r>
        <w:rPr>
          <w:rFonts w:ascii="SimSun" w:hAnsi="SimSun" w:eastAsia="SimSun" w:cs="SimSun"/>
          <w:sz w:val="14"/>
          <w:szCs w:val="14"/>
          <w:i/>
          <w:iCs/>
        </w:rPr>
        <w:t>Ahwieyerh</w:t>
      </w:r>
      <w:r>
        <w:rPr>
          <w:rFonts w:ascii="SimSun" w:hAnsi="SimSun" w:eastAsia="SimSun" w:cs="SimSun"/>
          <w:sz w:val="14"/>
          <w:szCs w:val="14"/>
          <w:spacing w:val="9"/>
        </w:rPr>
        <w:t xml:space="preserve">             </w:t>
      </w:r>
      <w:r>
        <w:rPr>
          <w:rFonts w:ascii="SimSun" w:hAnsi="SimSun" w:eastAsia="SimSun" w:cs="SimSun"/>
          <w:sz w:val="14"/>
          <w:szCs w:val="14"/>
          <w:i/>
          <w:iCs/>
        </w:rPr>
        <w:t>Naltha</w:t>
      </w:r>
      <w:r>
        <w:rPr>
          <w:rFonts w:ascii="SimSun" w:hAnsi="SimSun" w:eastAsia="SimSun" w:cs="SimSun"/>
          <w:sz w:val="14"/>
          <w:szCs w:val="14"/>
          <w:i/>
          <w:iCs/>
          <w:spacing w:val="9"/>
        </w:rPr>
        <w:t>-T</w:t>
      </w:r>
      <w:r>
        <w:rPr>
          <w:rFonts w:ascii="STXingkai" w:hAnsi="STXingkai" w:eastAsia="STXingkai" w:cs="STXingkai"/>
          <w:sz w:val="14"/>
          <w:szCs w:val="14"/>
          <w:i/>
          <w:iCs/>
          <w:spacing w:val="9"/>
        </w:rPr>
        <w:t>方</w:t>
      </w:r>
      <w:r>
        <w:rPr>
          <w:rFonts w:ascii="STXingkai" w:hAnsi="STXingkai" w:eastAsia="STXingkai" w:cs="STXingkai"/>
          <w:sz w:val="14"/>
          <w:szCs w:val="14"/>
          <w:spacing w:val="9"/>
        </w:rPr>
        <w:t xml:space="preserve">               </w:t>
      </w:r>
      <w:r>
        <w:rPr>
          <w:rFonts w:ascii="SimSun" w:hAnsi="SimSun" w:eastAsia="SimSun" w:cs="SimSun"/>
          <w:sz w:val="14"/>
          <w:szCs w:val="14"/>
          <w:i/>
          <w:iCs/>
          <w:spacing w:val="9"/>
        </w:rPr>
        <w:t>m</w:t>
      </w:r>
      <w:r>
        <w:rPr>
          <w:rFonts w:ascii="SimSun" w:hAnsi="SimSun" w:eastAsia="SimSun" w:cs="SimSun"/>
          <w:sz w:val="14"/>
          <w:szCs w:val="14"/>
          <w:i/>
          <w:iCs/>
          <w:spacing w:val="8"/>
        </w:rPr>
        <w:t>.4</w:t>
      </w:r>
      <w:r>
        <w:rPr>
          <w:rFonts w:ascii="SimSun" w:hAnsi="SimSun" w:eastAsia="SimSun" w:cs="SimSun"/>
          <w:sz w:val="14"/>
          <w:szCs w:val="14"/>
          <w:spacing w:val="23"/>
        </w:rPr>
        <w:t xml:space="preserve">   </w:t>
      </w:r>
      <w:r>
        <w:rPr>
          <w:rFonts w:ascii="STXingkai" w:hAnsi="STXingkai" w:eastAsia="STXingkai" w:cs="STXingkai"/>
          <w:sz w:val="14"/>
          <w:szCs w:val="14"/>
          <w:i/>
          <w:iCs/>
          <w:spacing w:val="8"/>
        </w:rPr>
        <w:t>物</w:t>
      </w:r>
      <w:r>
        <w:rPr>
          <w:rFonts w:ascii="SimSun" w:hAnsi="SimSun" w:eastAsia="SimSun" w:cs="SimSun"/>
          <w:sz w:val="14"/>
          <w:szCs w:val="14"/>
          <w:i/>
          <w:iCs/>
          <w:spacing w:val="8"/>
        </w:rPr>
        <w:t>e</w:t>
      </w:r>
    </w:p>
    <w:p>
      <w:pPr>
        <w:ind w:left="4849"/>
        <w:spacing w:before="14" w:line="141" w:lineRule="exact"/>
        <w:rPr>
          <w:rFonts w:ascii="SimSun" w:hAnsi="SimSun" w:eastAsia="SimSun" w:cs="SimSun"/>
          <w:sz w:val="16"/>
          <w:szCs w:val="16"/>
        </w:rPr>
      </w:pPr>
      <w:r>
        <w:rPr>
          <w:rFonts w:ascii="SimSun" w:hAnsi="SimSun" w:eastAsia="SimSun" w:cs="SimSun"/>
          <w:sz w:val="16"/>
          <w:szCs w:val="16"/>
          <w:spacing w:val="-2"/>
          <w:position w:val="-1"/>
        </w:rPr>
        <w:t>8./ov.13OF</w:t>
      </w:r>
      <w:r>
        <w:rPr>
          <w:rFonts w:ascii="SimSun" w:hAnsi="SimSun" w:eastAsia="SimSun" w:cs="SimSun"/>
          <w:sz w:val="16"/>
          <w:szCs w:val="16"/>
          <w:spacing w:val="5"/>
          <w:position w:val="-1"/>
        </w:rPr>
        <w:t xml:space="preserve">          </w:t>
      </w:r>
      <w:r>
        <w:rPr>
          <w:rFonts w:ascii="SimSun" w:hAnsi="SimSun" w:eastAsia="SimSun" w:cs="SimSun"/>
          <w:sz w:val="16"/>
          <w:szCs w:val="16"/>
          <w:spacing w:val="-2"/>
          <w:position w:val="-1"/>
        </w:rPr>
        <w:t>m</w:t>
      </w:r>
      <w:r>
        <w:rPr>
          <w:rFonts w:ascii="SimSun" w:hAnsi="SimSun" w:eastAsia="SimSun" w:cs="SimSun"/>
          <w:sz w:val="16"/>
          <w:szCs w:val="16"/>
          <w:spacing w:val="9"/>
          <w:position w:val="-1"/>
        </w:rPr>
        <w:t xml:space="preserve">   </w:t>
      </w:r>
      <w:r>
        <w:rPr>
          <w:rFonts w:ascii="STXingkai" w:hAnsi="STXingkai" w:eastAsia="STXingkai" w:cs="STXingkai"/>
          <w:sz w:val="16"/>
          <w:szCs w:val="16"/>
          <w:spacing w:val="-2"/>
          <w:position w:val="-1"/>
        </w:rPr>
        <w:t>乙 </w:t>
      </w:r>
      <w:r>
        <w:rPr>
          <w:rFonts w:ascii="SimSun" w:hAnsi="SimSun" w:eastAsia="SimSun" w:cs="SimSun"/>
          <w:sz w:val="16"/>
          <w:szCs w:val="16"/>
          <w:spacing w:val="-2"/>
          <w:position w:val="-1"/>
        </w:rPr>
        <w:t>mkvrr</w:t>
      </w:r>
      <w:r>
        <w:rPr>
          <w:rFonts w:ascii="SimSun" w:hAnsi="SimSun" w:eastAsia="SimSun" w:cs="SimSun"/>
          <w:sz w:val="16"/>
          <w:szCs w:val="16"/>
          <w:spacing w:val="4"/>
          <w:position w:val="-1"/>
        </w:rPr>
        <w:t xml:space="preserve">           </w:t>
      </w:r>
      <w:r>
        <w:rPr>
          <w:rFonts w:ascii="SimSun" w:hAnsi="SimSun" w:eastAsia="SimSun" w:cs="SimSun"/>
          <w:sz w:val="16"/>
          <w:szCs w:val="16"/>
          <w:spacing w:val="-2"/>
          <w:position w:val="-1"/>
        </w:rPr>
        <w:t>Semneu</w:t>
      </w:r>
    </w:p>
    <w:p>
      <w:pPr>
        <w:ind w:left="4860" w:right="1146" w:hanging="9"/>
        <w:spacing w:before="2" w:line="171" w:lineRule="auto"/>
        <w:rPr>
          <w:rFonts w:ascii="STXingkai" w:hAnsi="STXingkai" w:eastAsia="STXingkai" w:cs="STXingkai"/>
          <w:sz w:val="23"/>
          <w:szCs w:val="23"/>
        </w:rPr>
      </w:pPr>
      <w:r>
        <w:rPr>
          <w:rFonts w:ascii="SimSun" w:hAnsi="SimSun" w:eastAsia="SimSun" w:cs="SimSun"/>
          <w:sz w:val="31"/>
          <w:szCs w:val="31"/>
          <w:i/>
          <w:iCs/>
          <w:spacing w:val="-8"/>
        </w:rPr>
        <w:t>AE+4detorfacZeuch</w:t>
      </w:r>
      <w:r>
        <w:rPr>
          <w:rFonts w:ascii="SimSun" w:hAnsi="SimSun" w:eastAsia="SimSun" w:cs="SimSun"/>
          <w:sz w:val="31"/>
          <w:szCs w:val="31"/>
          <w:spacing w:val="59"/>
        </w:rPr>
        <w:t xml:space="preserve"> </w:t>
      </w:r>
      <w:r>
        <w:rPr>
          <w:rFonts w:ascii="SimSun" w:hAnsi="SimSun" w:eastAsia="SimSun" w:cs="SimSun"/>
          <w:sz w:val="31"/>
          <w:szCs w:val="31"/>
          <w:i/>
          <w:iCs/>
          <w:spacing w:val="-8"/>
        </w:rPr>
        <w:t>4AoZ</w:t>
      </w:r>
      <w:r>
        <w:rPr>
          <w:rFonts w:ascii="SimSun" w:hAnsi="SimSun" w:eastAsia="SimSun" w:cs="SimSun"/>
          <w:sz w:val="31"/>
          <w:szCs w:val="31"/>
          <w:i/>
          <w:iCs/>
          <w:spacing w:val="-9"/>
        </w:rPr>
        <w:t>mait</w:t>
      </w:r>
      <w:r>
        <w:rPr>
          <w:rFonts w:ascii="SimSun" w:hAnsi="SimSun" w:eastAsia="SimSun" w:cs="SimSun"/>
          <w:sz w:val="31"/>
          <w:szCs w:val="31"/>
        </w:rPr>
        <w:t xml:space="preserve"> </w:t>
      </w:r>
      <w:r>
        <w:rPr>
          <w:rFonts w:ascii="SimSun" w:hAnsi="SimSun" w:eastAsia="SimSun" w:cs="SimSun"/>
          <w:sz w:val="23"/>
          <w:szCs w:val="23"/>
          <w:i/>
          <w:iCs/>
        </w:rPr>
        <w:t>Rihit</w:t>
      </w:r>
      <w:r>
        <w:rPr>
          <w:rFonts w:ascii="SimSun" w:hAnsi="SimSun" w:eastAsia="SimSun" w:cs="SimSun"/>
          <w:sz w:val="23"/>
          <w:szCs w:val="23"/>
          <w:spacing w:val="5"/>
        </w:rPr>
        <w:t xml:space="preserve">  </w:t>
      </w:r>
      <w:r>
        <w:rPr>
          <w:rFonts w:ascii="SimSun" w:hAnsi="SimSun" w:eastAsia="SimSun" w:cs="SimSun"/>
          <w:sz w:val="23"/>
          <w:szCs w:val="23"/>
          <w:i/>
          <w:iCs/>
        </w:rPr>
        <w:t>afgecht</w:t>
      </w:r>
      <w:r>
        <w:rPr>
          <w:rFonts w:ascii="SimSun" w:hAnsi="SimSun" w:eastAsia="SimSun" w:cs="SimSun"/>
          <w:sz w:val="23"/>
          <w:szCs w:val="23"/>
          <w:i/>
          <w:iCs/>
          <w:spacing w:val="39"/>
        </w:rPr>
        <w:t>。</w:t>
      </w:r>
      <w:r>
        <w:rPr>
          <w:rFonts w:ascii="SimSun" w:hAnsi="SimSun" w:eastAsia="SimSun" w:cs="SimSun"/>
          <w:sz w:val="23"/>
          <w:szCs w:val="23"/>
          <w:i/>
          <w:iCs/>
        </w:rPr>
        <w:t>e</w:t>
      </w:r>
      <w:r>
        <w:rPr>
          <w:rFonts w:ascii="SimSun" w:hAnsi="SimSun" w:eastAsia="SimSun" w:cs="SimSun"/>
          <w:sz w:val="23"/>
          <w:szCs w:val="23"/>
          <w:spacing w:val="39"/>
        </w:rPr>
        <w:t xml:space="preserve">  </w:t>
      </w:r>
      <w:r>
        <w:rPr>
          <w:rFonts w:ascii="SimSun" w:hAnsi="SimSun" w:eastAsia="SimSun" w:cs="SimSun"/>
          <w:sz w:val="23"/>
          <w:szCs w:val="23"/>
          <w:i/>
          <w:iCs/>
        </w:rPr>
        <w:t>di</w:t>
      </w:r>
      <w:r>
        <w:rPr>
          <w:rFonts w:ascii="SimSun" w:hAnsi="SimSun" w:eastAsia="SimSun" w:cs="SimSun"/>
          <w:sz w:val="23"/>
          <w:szCs w:val="23"/>
          <w:spacing w:val="3"/>
        </w:rPr>
        <w:t xml:space="preserve">  </w:t>
      </w:r>
      <w:r>
        <w:rPr>
          <w:rFonts w:ascii="SimSun" w:hAnsi="SimSun" w:eastAsia="SimSun" w:cs="SimSun"/>
          <w:sz w:val="23"/>
          <w:szCs w:val="23"/>
          <w:i/>
          <w:iCs/>
        </w:rPr>
        <w:t>bfohlme</w:t>
      </w:r>
      <w:r>
        <w:rPr>
          <w:rFonts w:ascii="STXingkai" w:hAnsi="STXingkai" w:eastAsia="STXingkai" w:cs="STXingkai"/>
          <w:sz w:val="23"/>
          <w:szCs w:val="23"/>
          <w:i/>
          <w:iCs/>
          <w:spacing w:val="39"/>
        </w:rPr>
        <w:t>尼</w:t>
      </w:r>
    </w:p>
    <w:p>
      <w:pPr>
        <w:ind w:left="4856"/>
        <w:spacing w:line="207" w:lineRule="auto"/>
        <w:rPr>
          <w:rFonts w:ascii="SimSun" w:hAnsi="SimSun" w:eastAsia="SimSun" w:cs="SimSun"/>
          <w:sz w:val="16"/>
          <w:szCs w:val="16"/>
        </w:rPr>
      </w:pPr>
      <w:r>
        <w:rPr>
          <w:rFonts w:ascii="SimSun" w:hAnsi="SimSun" w:eastAsia="SimSun" w:cs="SimSun"/>
          <w:sz w:val="16"/>
          <w:szCs w:val="16"/>
          <w:i/>
          <w:iCs/>
          <w:spacing w:val="8"/>
        </w:rPr>
        <w:t>vent2mLhT</w:t>
      </w:r>
      <w:r>
        <w:rPr>
          <w:rFonts w:ascii="SimSun" w:hAnsi="SimSun" w:eastAsia="SimSun" w:cs="SimSun"/>
          <w:sz w:val="16"/>
          <w:szCs w:val="16"/>
          <w:spacing w:val="6"/>
        </w:rPr>
        <w:t xml:space="preserve">       </w:t>
      </w:r>
      <w:r>
        <w:rPr>
          <w:rFonts w:ascii="SimSun" w:hAnsi="SimSun" w:eastAsia="SimSun" w:cs="SimSun"/>
          <w:sz w:val="16"/>
          <w:szCs w:val="16"/>
          <w:i/>
          <w:iCs/>
          <w:spacing w:val="8"/>
        </w:rPr>
        <w:t>ernniv,seo</w:t>
      </w:r>
      <w:r>
        <w:rPr>
          <w:rFonts w:ascii="SimSun" w:hAnsi="SimSun" w:eastAsia="SimSun" w:cs="SimSun"/>
          <w:sz w:val="16"/>
          <w:szCs w:val="16"/>
          <w:spacing w:val="11"/>
        </w:rPr>
        <w:t xml:space="preserve">       </w:t>
      </w:r>
      <w:r>
        <w:rPr>
          <w:rFonts w:ascii="SimSun" w:hAnsi="SimSun" w:eastAsia="SimSun" w:cs="SimSun"/>
          <w:sz w:val="16"/>
          <w:szCs w:val="16"/>
          <w:i/>
          <w:iCs/>
          <w:spacing w:val="8"/>
        </w:rPr>
        <w:t>a</w:t>
      </w:r>
      <w:r>
        <w:rPr>
          <w:rFonts w:ascii="SimSun" w:hAnsi="SimSun" w:eastAsia="SimSun" w:cs="SimSun"/>
          <w:sz w:val="16"/>
          <w:szCs w:val="16"/>
          <w:spacing w:val="5"/>
        </w:rPr>
        <w:t xml:space="preserve">  </w:t>
      </w:r>
      <w:r>
        <w:rPr>
          <w:rFonts w:ascii="STXingkai" w:hAnsi="STXingkai" w:eastAsia="STXingkai" w:cs="STXingkai"/>
          <w:sz w:val="16"/>
          <w:szCs w:val="16"/>
          <w:i/>
          <w:iCs/>
          <w:spacing w:val="8"/>
        </w:rPr>
        <w:t>尹</w:t>
      </w:r>
      <w:r>
        <w:rPr>
          <w:rFonts w:ascii="STXingkai" w:hAnsi="STXingkai" w:eastAsia="STXingkai" w:cs="STXingkai"/>
          <w:sz w:val="16"/>
          <w:szCs w:val="16"/>
          <w:spacing w:val="-16"/>
        </w:rPr>
        <w:t xml:space="preserve"> </w:t>
      </w:r>
      <w:r>
        <w:rPr>
          <w:rFonts w:ascii="SimSun" w:hAnsi="SimSun" w:eastAsia="SimSun" w:cs="SimSun"/>
          <w:sz w:val="16"/>
          <w:szCs w:val="16"/>
          <w:i/>
          <w:iCs/>
          <w:spacing w:val="8"/>
        </w:rPr>
        <w:t>V</w:t>
      </w:r>
      <w:r>
        <w:rPr>
          <w:rFonts w:ascii="SimSun" w:hAnsi="SimSun" w:eastAsia="SimSun" w:cs="SimSun"/>
          <w:sz w:val="16"/>
          <w:szCs w:val="16"/>
          <w:i/>
          <w:iCs/>
          <w:spacing w:val="7"/>
        </w:rPr>
        <w:t>gr</w:t>
      </w:r>
    </w:p>
    <w:p>
      <w:pPr>
        <w:ind w:left="4849"/>
        <w:spacing w:before="1" w:line="19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ah                         brrhih</w:t>
      </w:r>
      <w:r>
        <w:rPr>
          <w:rFonts w:ascii="Times New Roman" w:hAnsi="Times New Roman" w:eastAsia="Times New Roman" w:cs="Times New Roman"/>
          <w:sz w:val="22"/>
          <w:szCs w:val="22"/>
          <w:spacing w:val="-1"/>
        </w:rPr>
        <w:t>mCAmtnihA,hi</w:t>
      </w:r>
    </w:p>
    <w:p>
      <w:pPr>
        <w:ind w:left="6219"/>
        <w:spacing w:before="75" w:line="16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i/>
          <w:iCs/>
          <w:spacing w:val="-3"/>
          <w:position w:val="-2"/>
        </w:rPr>
        <w:t>cis</w:t>
      </w:r>
    </w:p>
    <w:p>
      <w:pPr>
        <w:ind w:left="6349"/>
        <w:spacing w:line="208" w:lineRule="auto"/>
        <w:rPr>
          <w:rFonts w:ascii="SimSun" w:hAnsi="SimSun" w:eastAsia="SimSun" w:cs="SimSun"/>
          <w:sz w:val="23"/>
          <w:szCs w:val="23"/>
        </w:rPr>
      </w:pPr>
      <w:r>
        <w:rPr>
          <w:rFonts w:ascii="SimSun" w:hAnsi="SimSun" w:eastAsia="SimSun" w:cs="SimSun"/>
          <w:sz w:val="23"/>
          <w:szCs w:val="23"/>
          <w:i/>
          <w:iCs/>
          <w:spacing w:val="19"/>
        </w:rPr>
        <w:t>s,</w:t>
      </w:r>
      <w:r>
        <w:rPr>
          <w:rFonts w:ascii="SimSun" w:hAnsi="SimSun" w:eastAsia="SimSun" w:cs="SimSun"/>
          <w:sz w:val="23"/>
          <w:szCs w:val="23"/>
          <w:i/>
          <w:iCs/>
        </w:rPr>
        <w:t>datid</w:t>
      </w:r>
      <w:r>
        <w:rPr>
          <w:rFonts w:ascii="SimSun" w:hAnsi="SimSun" w:eastAsia="SimSun" w:cs="SimSun"/>
          <w:sz w:val="23"/>
          <w:szCs w:val="23"/>
          <w:spacing w:val="4"/>
        </w:rPr>
        <w:t xml:space="preserve">    </w:t>
      </w:r>
      <w:r>
        <w:rPr>
          <w:rFonts w:ascii="SimSun" w:hAnsi="SimSun" w:eastAsia="SimSun" w:cs="SimSun"/>
          <w:sz w:val="23"/>
          <w:szCs w:val="23"/>
          <w:i/>
          <w:iCs/>
        </w:rPr>
        <w:t>tmf</w:t>
      </w:r>
      <w:r>
        <w:rPr>
          <w:rFonts w:ascii="SimSun" w:hAnsi="SimSun" w:eastAsia="SimSun" w:cs="SimSun"/>
          <w:sz w:val="23"/>
          <w:szCs w:val="23"/>
          <w:spacing w:val="12"/>
        </w:rPr>
        <w:t xml:space="preserve">     </w:t>
      </w:r>
      <w:r>
        <w:rPr>
          <w:rFonts w:ascii="SimSun" w:hAnsi="SimSun" w:eastAsia="SimSun" w:cs="SimSun"/>
          <w:sz w:val="23"/>
          <w:szCs w:val="23"/>
          <w:i/>
          <w:iCs/>
          <w:spacing w:val="19"/>
        </w:rPr>
        <w:t>.</w:t>
      </w:r>
    </w:p>
    <w:p>
      <w:pPr>
        <w:ind w:left="6389"/>
        <w:spacing w:before="71"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i/>
          <w:iCs/>
          <w:spacing w:val="-2"/>
        </w:rPr>
        <w:t>Tda              Thun</w:t>
      </w:r>
    </w:p>
    <w:p>
      <w:pPr>
        <w:ind w:left="6540"/>
        <w:spacing w:before="91" w:line="106" w:lineRule="exact"/>
        <w:rPr>
          <w:rFonts w:ascii="Times New Roman" w:hAnsi="Times New Roman" w:eastAsia="Times New Roman" w:cs="Times New Roman"/>
          <w:sz w:val="16"/>
          <w:szCs w:val="16"/>
        </w:rPr>
      </w:pPr>
      <w:r>
        <w:rPr>
          <w:rFonts w:ascii="Times New Roman" w:hAnsi="Times New Roman" w:eastAsia="Times New Roman" w:cs="Times New Roman"/>
          <w:sz w:val="16"/>
          <w:szCs w:val="16"/>
          <w:i/>
          <w:iCs/>
          <w:spacing w:val="-1"/>
          <w:position w:val="1"/>
        </w:rPr>
        <w:t>rage            ae</w:t>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ectPr>
          <w:pgSz w:w="11910" w:h="16840"/>
          <w:pgMar w:top="400" w:right="585" w:bottom="400" w:left="1440" w:header="0" w:footer="0" w:gutter="0"/>
          <w:cols w:equalWidth="0" w:num="1">
            <w:col w:w="9885" w:space="0"/>
          </w:cols>
        </w:sectPr>
        <w:rPr/>
      </w:pPr>
    </w:p>
    <w:p>
      <w:pPr>
        <w:ind w:left="4840"/>
        <w:spacing w:before="42" w:line="230" w:lineRule="auto"/>
        <w:rPr>
          <w:rFonts w:ascii="SimSun" w:hAnsi="SimSun" w:eastAsia="SimSun" w:cs="SimSun"/>
          <w:sz w:val="22"/>
          <w:szCs w:val="22"/>
        </w:rPr>
      </w:pPr>
      <w:r>
        <w:rPr>
          <w:rFonts w:ascii="SimSun" w:hAnsi="SimSun" w:eastAsia="SimSun" w:cs="SimSun"/>
          <w:sz w:val="22"/>
          <w:szCs w:val="22"/>
          <w:i/>
          <w:iCs/>
        </w:rPr>
        <w:t>ham</w:t>
      </w:r>
      <w:r>
        <w:rPr>
          <w:rFonts w:ascii="SimSun" w:hAnsi="SimSun" w:eastAsia="SimSun" w:cs="SimSun"/>
          <w:sz w:val="22"/>
          <w:szCs w:val="22"/>
          <w:i/>
          <w:iCs/>
          <w:spacing w:val="32"/>
        </w:rPr>
        <w:t>.</w:t>
      </w:r>
      <w:r>
        <w:rPr>
          <w:rFonts w:ascii="SimSun" w:hAnsi="SimSun" w:eastAsia="SimSun" w:cs="SimSun"/>
          <w:sz w:val="22"/>
          <w:szCs w:val="22"/>
          <w:i/>
          <w:iCs/>
        </w:rPr>
        <w:t>mt</w:t>
      </w:r>
    </w:p>
    <w:p>
      <w:pPr>
        <w:ind w:left="4849"/>
        <w:spacing w:before="8"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tk</w:t>
      </w:r>
      <w:r>
        <w:rPr>
          <w:rFonts w:ascii="Times New Roman" w:hAnsi="Times New Roman" w:eastAsia="Times New Roman" w:cs="Times New Roman"/>
          <w:sz w:val="15"/>
          <w:szCs w:val="15"/>
          <w:spacing w:val="2"/>
        </w:rPr>
        <w:t xml:space="preserve">           </w:t>
      </w:r>
      <w:r>
        <w:rPr>
          <w:rFonts w:ascii="Times New Roman" w:hAnsi="Times New Roman" w:eastAsia="Times New Roman" w:cs="Times New Roman"/>
          <w:sz w:val="15"/>
          <w:szCs w:val="15"/>
          <w:spacing w:val="-1"/>
        </w:rPr>
        <w:t>t</w:t>
      </w:r>
    </w:p>
    <w:p>
      <w:pPr>
        <w:ind w:left="2609"/>
        <w:spacing w:before="69" w:line="184" w:lineRule="auto"/>
        <w:rPr>
          <w:rFonts w:ascii="SimSun" w:hAnsi="SimSun" w:eastAsia="SimSun" w:cs="SimSun"/>
          <w:sz w:val="22"/>
          <w:szCs w:val="22"/>
        </w:rPr>
      </w:pPr>
      <w:r>
        <w:rPr>
          <w:rFonts w:ascii="SimSun" w:hAnsi="SimSun" w:eastAsia="SimSun" w:cs="SimSun"/>
          <w:sz w:val="22"/>
          <w:szCs w:val="22"/>
          <w:spacing w:val="-6"/>
        </w:rPr>
        <w:t>蔡元培德文手迹。</w:t>
      </w:r>
    </w:p>
    <w:p>
      <w:pPr>
        <w:pStyle w:val="BodyText"/>
        <w:spacing w:line="14" w:lineRule="auto"/>
        <w:rPr>
          <w:sz w:val="2"/>
        </w:rPr>
      </w:pPr>
      <w:r>
        <w:rPr>
          <w:sz w:val="2"/>
          <w:szCs w:val="2"/>
        </w:rPr>
        <w:br w:type="column"/>
      </w:r>
    </w:p>
    <w:p>
      <w:pPr>
        <w:pStyle w:val="BodyText"/>
        <w:spacing w:line="278" w:lineRule="auto"/>
        <w:rPr/>
      </w:pPr>
      <w:r/>
    </w:p>
    <w:p>
      <w:pPr>
        <w:ind w:left="137"/>
        <w:spacing w:before="43"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du</w:t>
      </w:r>
    </w:p>
    <w:p>
      <w:pPr>
        <w:pStyle w:val="BodyText"/>
        <w:spacing w:line="14" w:lineRule="auto"/>
        <w:rPr>
          <w:sz w:val="2"/>
        </w:rPr>
      </w:pPr>
      <w:r>
        <w:rPr>
          <w:sz w:val="2"/>
          <w:szCs w:val="2"/>
        </w:rPr>
        <w:br w:type="column"/>
      </w:r>
    </w:p>
    <w:p>
      <w:pPr>
        <w:ind w:left="13"/>
        <w:spacing w:before="40" w:line="233" w:lineRule="auto"/>
        <w:rPr>
          <w:rFonts w:ascii="SimSun" w:hAnsi="SimSun" w:eastAsia="SimSun" w:cs="SimSun"/>
          <w:sz w:val="22"/>
          <w:szCs w:val="22"/>
        </w:rPr>
      </w:pPr>
      <w:r>
        <w:rPr>
          <w:rFonts w:ascii="SimSun" w:hAnsi="SimSun" w:eastAsia="SimSun" w:cs="SimSun"/>
          <w:sz w:val="22"/>
          <w:szCs w:val="22"/>
          <w:i/>
          <w:iCs/>
          <w:spacing w:val="11"/>
        </w:rPr>
        <w:t>rihm</w:t>
      </w:r>
    </w:p>
    <w:p>
      <w:pPr>
        <w:spacing w:before="8"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AmMr.</w:t>
      </w:r>
    </w:p>
    <w:p>
      <w:pPr>
        <w:spacing w:line="188" w:lineRule="auto"/>
        <w:sectPr>
          <w:type w:val="continuous"/>
          <w:pgSz w:w="11910" w:h="16840"/>
          <w:pgMar w:top="400" w:right="585" w:bottom="400" w:left="1440" w:header="0" w:footer="0" w:gutter="0"/>
          <w:cols w:equalWidth="0" w:num="3">
            <w:col w:w="5647" w:space="100"/>
            <w:col w:w="720" w:space="0"/>
            <w:col w:w="3418" w:space="0"/>
          </w:cols>
        </w:sectPr>
        <w:rPr>
          <w:rFonts w:ascii="Times New Roman" w:hAnsi="Times New Roman" w:eastAsia="Times New Roman" w:cs="Times New Roman"/>
          <w:sz w:val="15"/>
          <w:szCs w:val="15"/>
        </w:rPr>
      </w:pPr>
    </w:p>
    <w:p>
      <w:pPr>
        <w:pStyle w:val="BodyText"/>
        <w:spacing w:line="286" w:lineRule="auto"/>
        <w:rPr/>
      </w:pPr>
      <w:r/>
    </w:p>
    <w:p>
      <w:pPr>
        <w:pStyle w:val="BodyText"/>
        <w:spacing w:line="286" w:lineRule="auto"/>
        <w:rPr/>
      </w:pPr>
      <w:r/>
    </w:p>
    <w:p>
      <w:pPr>
        <w:pStyle w:val="BodyText"/>
        <w:spacing w:line="287" w:lineRule="auto"/>
        <w:rPr/>
      </w:pPr>
      <w:r/>
    </w:p>
    <w:p>
      <w:pPr>
        <w:pStyle w:val="BodyText"/>
        <w:spacing w:line="287" w:lineRule="auto"/>
        <w:rPr/>
      </w:pPr>
      <w:r/>
    </w:p>
    <w:p>
      <w:pPr>
        <w:spacing w:before="75" w:line="193" w:lineRule="auto"/>
        <w:rPr>
          <w:rFonts w:ascii="SimHei" w:hAnsi="SimHei" w:eastAsia="SimHei" w:cs="SimHei"/>
          <w:sz w:val="23"/>
          <w:szCs w:val="23"/>
        </w:rPr>
      </w:pPr>
      <w:r>
        <w:rPr>
          <w:rFonts w:ascii="SimHei" w:hAnsi="SimHei" w:eastAsia="SimHei" w:cs="SimHei"/>
          <w:sz w:val="23"/>
          <w:szCs w:val="23"/>
          <w:spacing w:val="-23"/>
        </w:rPr>
        <w:t>20世</w:t>
      </w:r>
      <w:r>
        <w:rPr>
          <w:rFonts w:ascii="SimSun" w:hAnsi="SimSun" w:eastAsia="SimSun" w:cs="SimSun"/>
          <w:sz w:val="23"/>
          <w:szCs w:val="23"/>
          <w:spacing w:val="-23"/>
        </w:rPr>
        <w:t>O</w:t>
      </w:r>
      <w:r>
        <w:rPr>
          <w:sz w:val="23"/>
          <w:szCs w:val="23"/>
          <w:position w:val="-4"/>
        </w:rPr>
        <w:drawing>
          <wp:inline distT="0" distB="0" distL="0" distR="0">
            <wp:extent cx="109939" cy="167185"/>
            <wp:effectExtent l="0" t="0" r="0" b="0"/>
            <wp:docPr id="388" name="IM 388"/>
            <wp:cNvGraphicFramePr/>
            <a:graphic>
              <a:graphicData uri="http://schemas.openxmlformats.org/drawingml/2006/picture">
                <pic:pic>
                  <pic:nvPicPr>
                    <pic:cNvPr id="388" name="IM 388"/>
                    <pic:cNvPicPr/>
                  </pic:nvPicPr>
                  <pic:blipFill>
                    <a:blip r:embed="rId181"/>
                    <a:stretch>
                      <a:fillRect/>
                    </a:stretch>
                  </pic:blipFill>
                  <pic:spPr>
                    <a:xfrm rot="0">
                      <a:off x="0" y="0"/>
                      <a:ext cx="109939" cy="167185"/>
                    </a:xfrm>
                    <a:prstGeom prst="rect">
                      <a:avLst/>
                    </a:prstGeom>
                  </pic:spPr>
                </pic:pic>
              </a:graphicData>
            </a:graphic>
          </wp:inline>
        </w:drawing>
      </w:r>
      <w:r>
        <w:rPr>
          <w:rFonts w:ascii="SimSun" w:hAnsi="SimSun" w:eastAsia="SimSun" w:cs="SimSun"/>
          <w:sz w:val="23"/>
          <w:szCs w:val="23"/>
          <w:spacing w:val="-23"/>
          <w:position w:val="5"/>
        </w:rPr>
        <w:t>2</w:t>
      </w:r>
      <w:r>
        <w:rPr>
          <w:rFonts w:ascii="SimHei" w:hAnsi="SimHei" w:eastAsia="SimHei" w:cs="SimHei"/>
          <w:sz w:val="23"/>
          <w:szCs w:val="23"/>
          <w:spacing w:val="-23"/>
        </w:rPr>
        <w:t>中国教育家画传</w:t>
      </w:r>
    </w:p>
    <w:p>
      <w:pPr>
        <w:pStyle w:val="BodyText"/>
        <w:spacing w:line="261" w:lineRule="auto"/>
        <w:rPr/>
      </w:pPr>
      <w:r/>
    </w:p>
    <w:p>
      <w:pPr>
        <w:pStyle w:val="BodyText"/>
        <w:spacing w:line="261" w:lineRule="auto"/>
        <w:rPr/>
      </w:pPr>
      <w:r/>
    </w:p>
    <w:p>
      <w:pPr>
        <w:ind w:left="459"/>
        <w:spacing w:before="75" w:line="419" w:lineRule="auto"/>
        <w:jc w:val="both"/>
        <w:rPr>
          <w:rFonts w:ascii="SimSun" w:hAnsi="SimSun" w:eastAsia="SimSun" w:cs="SimSun"/>
          <w:sz w:val="23"/>
          <w:szCs w:val="23"/>
        </w:rPr>
      </w:pPr>
      <w:r>
        <w:rPr>
          <w:rFonts w:ascii="SimSun" w:hAnsi="SimSun" w:eastAsia="SimSun" w:cs="SimSun"/>
          <w:sz w:val="23"/>
          <w:szCs w:val="23"/>
          <w:spacing w:val="30"/>
        </w:rPr>
        <w:t>他37岁。他的第一位德文老师是李幼阐。李老师为广东人，谙德语，在青岛承办</w:t>
      </w:r>
      <w:r>
        <w:rPr>
          <w:rFonts w:ascii="SimSun" w:hAnsi="SimSun" w:eastAsia="SimSun" w:cs="SimSun"/>
          <w:sz w:val="23"/>
          <w:szCs w:val="23"/>
          <w:spacing w:val="2"/>
        </w:rPr>
        <w:t xml:space="preserve"> </w:t>
      </w:r>
      <w:r>
        <w:rPr>
          <w:rFonts w:ascii="SimSun" w:hAnsi="SimSun" w:eastAsia="SimSun" w:cs="SimSun"/>
          <w:sz w:val="23"/>
          <w:szCs w:val="23"/>
          <w:spacing w:val="30"/>
        </w:rPr>
        <w:t>工程，设立《胶州报》。后来因事多，推荐一个德国传教士教蔡元培德语。但不</w:t>
      </w:r>
      <w:r>
        <w:rPr>
          <w:rFonts w:ascii="SimSun" w:hAnsi="SimSun" w:eastAsia="SimSun" w:cs="SimSun"/>
          <w:sz w:val="23"/>
          <w:szCs w:val="23"/>
          <w:spacing w:val="11"/>
        </w:rPr>
        <w:t xml:space="preserve"> </w:t>
      </w:r>
      <w:r>
        <w:rPr>
          <w:rFonts w:ascii="SimSun" w:hAnsi="SimSun" w:eastAsia="SimSun" w:cs="SimSun"/>
          <w:sz w:val="27"/>
          <w:szCs w:val="27"/>
          <w:spacing w:val="-2"/>
        </w:rPr>
        <w:t>到两个月，蔡元培接到长兄的电报回到上海，德语学习也中断了。蔡元培再次</w:t>
      </w:r>
      <w:r>
        <w:rPr>
          <w:rFonts w:ascii="SimSun" w:hAnsi="SimSun" w:eastAsia="SimSun" w:cs="SimSun"/>
          <w:sz w:val="27"/>
          <w:szCs w:val="27"/>
          <w:spacing w:val="17"/>
        </w:rPr>
        <w:t xml:space="preserve"> </w:t>
      </w:r>
      <w:r>
        <w:rPr>
          <w:rFonts w:ascii="SimSun" w:hAnsi="SimSun" w:eastAsia="SimSun" w:cs="SimSun"/>
          <w:sz w:val="23"/>
          <w:szCs w:val="23"/>
          <w:spacing w:val="25"/>
        </w:rPr>
        <w:t>学习德语，是在四年后的柏林。1907年7月，蔡元培来到德国柏</w:t>
      </w:r>
      <w:r>
        <w:rPr>
          <w:rFonts w:ascii="SimSun" w:hAnsi="SimSun" w:eastAsia="SimSun" w:cs="SimSun"/>
          <w:sz w:val="23"/>
          <w:szCs w:val="23"/>
          <w:spacing w:val="24"/>
        </w:rPr>
        <w:t>林，是年41岁。在</w:t>
      </w:r>
      <w:r>
        <w:rPr>
          <w:rFonts w:ascii="SimSun" w:hAnsi="SimSun" w:eastAsia="SimSun" w:cs="SimSun"/>
          <w:sz w:val="23"/>
          <w:szCs w:val="23"/>
        </w:rPr>
        <w:t xml:space="preserve"> </w:t>
      </w:r>
      <w:r>
        <w:rPr>
          <w:rFonts w:ascii="SimSun" w:hAnsi="SimSun" w:eastAsia="SimSun" w:cs="SimSun"/>
          <w:sz w:val="23"/>
          <w:szCs w:val="23"/>
          <w:spacing w:val="24"/>
        </w:rPr>
        <w:t>朋友们的帮助下，他克服年龄大、记忆差的困难，坚持“每日若干时习德语”。经</w:t>
      </w:r>
      <w:r>
        <w:rPr>
          <w:rFonts w:ascii="SimSun" w:hAnsi="SimSun" w:eastAsia="SimSun" w:cs="SimSun"/>
          <w:sz w:val="23"/>
          <w:szCs w:val="23"/>
          <w:spacing w:val="4"/>
        </w:rPr>
        <w:t xml:space="preserve"> </w:t>
      </w:r>
      <w:r>
        <w:rPr>
          <w:rFonts w:ascii="SimSun" w:hAnsi="SimSun" w:eastAsia="SimSun" w:cs="SimSun"/>
          <w:sz w:val="23"/>
          <w:szCs w:val="23"/>
          <w:spacing w:val="28"/>
        </w:rPr>
        <w:t>过一年多的学习，在德语有了一定基础后，他于1908年10月向莱比锡</w:t>
      </w:r>
      <w:r>
        <w:rPr>
          <w:rFonts w:ascii="SimSun" w:hAnsi="SimSun" w:eastAsia="SimSun" w:cs="SimSun"/>
          <w:sz w:val="23"/>
          <w:szCs w:val="23"/>
          <w:spacing w:val="27"/>
        </w:rPr>
        <w:t>大学注册入</w:t>
      </w:r>
      <w:r>
        <w:rPr>
          <w:rFonts w:ascii="SimSun" w:hAnsi="SimSun" w:eastAsia="SimSun" w:cs="SimSun"/>
          <w:sz w:val="23"/>
          <w:szCs w:val="23"/>
        </w:rPr>
        <w:t xml:space="preserve"> </w:t>
      </w:r>
      <w:r>
        <w:rPr>
          <w:rFonts w:ascii="SimSun" w:hAnsi="SimSun" w:eastAsia="SimSun" w:cs="SimSun"/>
          <w:sz w:val="23"/>
          <w:szCs w:val="23"/>
          <w:spacing w:val="30"/>
        </w:rPr>
        <w:t>学。从此，他用德语听课、阅读，并将多种德文著作翻译成中文。正如他自己所</w:t>
      </w:r>
      <w:r>
        <w:rPr>
          <w:rFonts w:ascii="SimSun" w:hAnsi="SimSun" w:eastAsia="SimSun" w:cs="SimSun"/>
          <w:sz w:val="23"/>
          <w:szCs w:val="23"/>
          <w:spacing w:val="7"/>
        </w:rPr>
        <w:t xml:space="preserve"> </w:t>
      </w:r>
      <w:r>
        <w:rPr>
          <w:rFonts w:ascii="SimSun" w:hAnsi="SimSun" w:eastAsia="SimSun" w:cs="SimSun"/>
          <w:sz w:val="23"/>
          <w:szCs w:val="23"/>
          <w:spacing w:val="25"/>
        </w:rPr>
        <w:t>说“谙习德文”,德文成为他最精通的</w:t>
      </w:r>
      <w:r>
        <w:rPr>
          <w:rFonts w:ascii="SimSun" w:hAnsi="SimSun" w:eastAsia="SimSun" w:cs="SimSun"/>
          <w:sz w:val="23"/>
          <w:szCs w:val="23"/>
          <w:spacing w:val="-65"/>
        </w:rPr>
        <w:t xml:space="preserve"> </w:t>
      </w:r>
      <w:r>
        <w:rPr>
          <w:rFonts w:ascii="SimSun" w:hAnsi="SimSun" w:eastAsia="SimSun" w:cs="SimSun"/>
          <w:sz w:val="23"/>
          <w:szCs w:val="23"/>
          <w:spacing w:val="25"/>
        </w:rPr>
        <w:t>一</w:t>
      </w:r>
      <w:r>
        <w:rPr>
          <w:rFonts w:ascii="SimSun" w:hAnsi="SimSun" w:eastAsia="SimSun" w:cs="SimSun"/>
          <w:sz w:val="23"/>
          <w:szCs w:val="23"/>
          <w:spacing w:val="-46"/>
        </w:rPr>
        <w:t xml:space="preserve"> </w:t>
      </w:r>
      <w:r>
        <w:rPr>
          <w:rFonts w:ascii="SimSun" w:hAnsi="SimSun" w:eastAsia="SimSun" w:cs="SimSun"/>
          <w:sz w:val="23"/>
          <w:szCs w:val="23"/>
          <w:spacing w:val="25"/>
        </w:rPr>
        <w:t>门外语。</w:t>
      </w:r>
    </w:p>
    <w:p>
      <w:pPr>
        <w:ind w:left="459" w:right="22" w:firstLine="560"/>
        <w:spacing w:before="53" w:line="367" w:lineRule="auto"/>
        <w:jc w:val="both"/>
        <w:rPr>
          <w:rFonts w:ascii="SimSun" w:hAnsi="SimSun" w:eastAsia="SimSun" w:cs="SimSun"/>
          <w:sz w:val="27"/>
          <w:szCs w:val="27"/>
        </w:rPr>
      </w:pPr>
      <w:r>
        <w:rPr>
          <w:rFonts w:ascii="SimSun" w:hAnsi="SimSun" w:eastAsia="SimSun" w:cs="SimSun"/>
          <w:sz w:val="27"/>
          <w:szCs w:val="27"/>
          <w:spacing w:val="6"/>
        </w:rPr>
        <w:t>蔡元培学习法语，始于在法国留学期间。据蔡元培日记记载</w:t>
      </w:r>
      <w:r>
        <w:rPr>
          <w:rFonts w:ascii="SimSun" w:hAnsi="SimSun" w:eastAsia="SimSun" w:cs="SimSun"/>
          <w:sz w:val="27"/>
          <w:szCs w:val="27"/>
          <w:spacing w:val="5"/>
        </w:rPr>
        <w:t>，1913年11</w:t>
      </w:r>
      <w:r>
        <w:rPr>
          <w:rFonts w:ascii="SimSun" w:hAnsi="SimSun" w:eastAsia="SimSun" w:cs="SimSun"/>
          <w:sz w:val="27"/>
          <w:szCs w:val="27"/>
        </w:rPr>
        <w:t xml:space="preserve"> </w:t>
      </w:r>
      <w:r>
        <w:rPr>
          <w:rFonts w:ascii="SimSun" w:hAnsi="SimSun" w:eastAsia="SimSun" w:cs="SimSun"/>
          <w:sz w:val="27"/>
          <w:szCs w:val="27"/>
          <w:spacing w:val="-2"/>
        </w:rPr>
        <w:t>月，蔡元培和夫人黄仲玉、儿子蔡无忌“初读法文书”。当时蔡元培47岁。初</w:t>
      </w:r>
      <w:r>
        <w:rPr>
          <w:rFonts w:ascii="SimSun" w:hAnsi="SimSun" w:eastAsia="SimSun" w:cs="SimSun"/>
          <w:sz w:val="27"/>
          <w:szCs w:val="27"/>
          <w:spacing w:val="3"/>
        </w:rPr>
        <w:t xml:space="preserve"> </w:t>
      </w:r>
      <w:r>
        <w:rPr>
          <w:rFonts w:ascii="SimSun" w:hAnsi="SimSun" w:eastAsia="SimSun" w:cs="SimSun"/>
          <w:sz w:val="27"/>
          <w:szCs w:val="27"/>
          <w:spacing w:val="-2"/>
        </w:rPr>
        <w:t>到法国时，他为自己制订了“半日学法语、半日编书”的计划，后来因为事务</w:t>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ind w:left="1130"/>
        <w:spacing w:before="98" w:line="452" w:lineRule="exact"/>
        <w:rPr>
          <w:rFonts w:ascii="Times New Roman" w:hAnsi="Times New Roman" w:eastAsia="Times New Roman" w:cs="Times New Roman"/>
          <w:sz w:val="34"/>
          <w:szCs w:val="34"/>
        </w:rPr>
      </w:pPr>
      <w:r>
        <w:pict>
          <v:shape id="_x0000_s234" style="position:absolute;margin-left:69.7283pt;margin-top:-6.66954pt;mso-position-vertical-relative:text;mso-position-horizontal-relative:text;width:156.45pt;height:19pt;z-index:-250090496;" filled="false" stroked="false" type="#_x0000_t202">
            <v:fill on="false"/>
            <v:stroke on="false"/>
            <v:path/>
            <v:imagedata o:title=""/>
            <o:lock v:ext="edit" aspectratio="false"/>
            <v:textbox inset="0mm,0mm,0mm,0mm">
              <w:txbxContent>
                <w:p>
                  <w:pPr>
                    <w:ind w:left="20"/>
                    <w:spacing w:before="20" w:line="179" w:lineRule="auto"/>
                    <w:rPr>
                      <w:rFonts w:ascii="SimSun" w:hAnsi="SimSun" w:eastAsia="SimSun" w:cs="SimSun"/>
                      <w:sz w:val="35"/>
                      <w:szCs w:val="35"/>
                    </w:rPr>
                  </w:pPr>
                  <w:r>
                    <w:rPr>
                      <w:rFonts w:ascii="SimSun" w:hAnsi="SimSun" w:eastAsia="SimSun" w:cs="SimSun"/>
                      <w:sz w:val="35"/>
                      <w:szCs w:val="35"/>
                      <w:i/>
                      <w:iCs/>
                      <w:spacing w:val="6"/>
                    </w:rPr>
                    <w:t>Chen</w:t>
                  </w:r>
                  <w:r>
                    <w:rPr>
                      <w:rFonts w:ascii="SimSun" w:hAnsi="SimSun" w:eastAsia="SimSun" w:cs="SimSun"/>
                      <w:sz w:val="35"/>
                      <w:szCs w:val="35"/>
                      <w:spacing w:val="-122"/>
                    </w:rPr>
                    <w:t xml:space="preserve"> </w:t>
                  </w:r>
                  <w:r>
                    <w:rPr>
                      <w:rFonts w:ascii="SimSun" w:hAnsi="SimSun" w:eastAsia="SimSun" w:cs="SimSun"/>
                      <w:sz w:val="35"/>
                      <w:szCs w:val="35"/>
                      <w:i/>
                      <w:iCs/>
                      <w:spacing w:val="6"/>
                    </w:rPr>
                    <w:t>bonhun</w:t>
                  </w:r>
                  <w:r>
                    <w:rPr>
                      <w:rFonts w:ascii="SimSun" w:hAnsi="SimSun" w:eastAsia="SimSun" w:cs="SimSun"/>
                      <w:sz w:val="35"/>
                      <w:szCs w:val="35"/>
                      <w:spacing w:val="40"/>
                    </w:rPr>
                    <w:t xml:space="preserve">    </w:t>
                  </w:r>
                  <w:r>
                    <w:rPr>
                      <w:rFonts w:ascii="SimSun" w:hAnsi="SimSun" w:eastAsia="SimSun" w:cs="SimSun"/>
                      <w:sz w:val="35"/>
                      <w:szCs w:val="35"/>
                      <w:i/>
                      <w:iCs/>
                      <w:spacing w:val="6"/>
                    </w:rPr>
                    <w:t>t!</w:t>
                  </w:r>
                </w:p>
              </w:txbxContent>
            </v:textbox>
          </v:shape>
        </w:pict>
      </w:r>
      <w:r>
        <w:rPr>
          <w:rFonts w:ascii="Times New Roman" w:hAnsi="Times New Roman" w:eastAsia="Times New Roman" w:cs="Times New Roman"/>
          <w:sz w:val="34"/>
          <w:szCs w:val="34"/>
          <w:i/>
          <w:iCs/>
          <w:spacing w:val="4"/>
          <w:position w:val="5"/>
        </w:rPr>
        <w:t>Pond</w:t>
      </w:r>
      <w:r>
        <w:rPr>
          <w:rFonts w:ascii="Times New Roman" w:hAnsi="Times New Roman" w:eastAsia="Times New Roman" w:cs="Times New Roman"/>
          <w:sz w:val="34"/>
          <w:szCs w:val="34"/>
          <w:i/>
          <w:iCs/>
          <w:spacing w:val="37"/>
          <w:w w:val="101"/>
          <w:position w:val="5"/>
        </w:rPr>
        <w:t xml:space="preserve">  </w:t>
      </w:r>
      <w:r>
        <w:rPr>
          <w:rFonts w:ascii="Times New Roman" w:hAnsi="Times New Roman" w:eastAsia="Times New Roman" w:cs="Times New Roman"/>
          <w:sz w:val="34"/>
          <w:szCs w:val="34"/>
          <w:i/>
          <w:iCs/>
          <w:spacing w:val="4"/>
          <w:position w:val="5"/>
        </w:rPr>
        <w:t>punobe</w:t>
      </w:r>
      <w:r>
        <w:rPr>
          <w:rFonts w:ascii="Times New Roman" w:hAnsi="Times New Roman" w:eastAsia="Times New Roman" w:cs="Times New Roman"/>
          <w:sz w:val="34"/>
          <w:szCs w:val="34"/>
          <w:i/>
          <w:iCs/>
          <w:spacing w:val="16"/>
          <w:position w:val="5"/>
        </w:rPr>
        <w:t xml:space="preserve">   </w:t>
      </w:r>
      <w:r>
        <w:rPr>
          <w:rFonts w:ascii="Times New Roman" w:hAnsi="Times New Roman" w:eastAsia="Times New Roman" w:cs="Times New Roman"/>
          <w:sz w:val="34"/>
          <w:szCs w:val="34"/>
          <w:i/>
          <w:iCs/>
          <w:spacing w:val="4"/>
          <w:position w:val="5"/>
        </w:rPr>
        <w:t>beaucouh</w:t>
      </w:r>
      <w:r>
        <w:rPr>
          <w:rFonts w:ascii="Times New Roman" w:hAnsi="Times New Roman" w:eastAsia="Times New Roman" w:cs="Times New Roman"/>
          <w:sz w:val="34"/>
          <w:szCs w:val="34"/>
          <w:i/>
          <w:iCs/>
          <w:spacing w:val="2"/>
          <w:position w:val="5"/>
        </w:rPr>
        <w:t xml:space="preserve">   </w:t>
      </w:r>
      <w:r>
        <w:rPr>
          <w:rFonts w:ascii="Times New Roman" w:hAnsi="Times New Roman" w:eastAsia="Times New Roman" w:cs="Times New Roman"/>
          <w:sz w:val="34"/>
          <w:szCs w:val="34"/>
          <w:i/>
          <w:iCs/>
          <w:spacing w:val="4"/>
          <w:position w:val="5"/>
        </w:rPr>
        <w:t>pom</w:t>
      </w:r>
      <w:r>
        <w:rPr>
          <w:rFonts w:ascii="Times New Roman" w:hAnsi="Times New Roman" w:eastAsia="Times New Roman" w:cs="Times New Roman"/>
          <w:sz w:val="34"/>
          <w:szCs w:val="34"/>
          <w:i/>
          <w:iCs/>
          <w:spacing w:val="3"/>
          <w:position w:val="5"/>
        </w:rPr>
        <w:t>2r</w:t>
      </w:r>
    </w:p>
    <w:p>
      <w:pPr>
        <w:ind w:left="809"/>
        <w:spacing w:before="40" w:line="221" w:lineRule="auto"/>
        <w:rPr>
          <w:rFonts w:ascii="SimSun" w:hAnsi="SimSun" w:eastAsia="SimSun" w:cs="SimSun"/>
          <w:sz w:val="23"/>
          <w:szCs w:val="23"/>
        </w:rPr>
      </w:pPr>
      <w:r>
        <w:rPr>
          <w:rFonts w:ascii="SimSun" w:hAnsi="SimSun" w:eastAsia="SimSun" w:cs="SimSun"/>
          <w:sz w:val="23"/>
          <w:szCs w:val="23"/>
          <w:spacing w:val="-6"/>
        </w:rPr>
        <w:t>纯</w:t>
      </w:r>
      <w:r>
        <w:rPr>
          <w:rFonts w:ascii="SimSun" w:hAnsi="SimSun" w:eastAsia="SimSun" w:cs="SimSun"/>
          <w:sz w:val="23"/>
          <w:szCs w:val="23"/>
          <w:spacing w:val="4"/>
        </w:rPr>
        <w:t xml:space="preserve">            </w:t>
      </w:r>
      <w:r>
        <w:rPr>
          <w:rFonts w:ascii="SimSun" w:hAnsi="SimSun" w:eastAsia="SimSun" w:cs="SimSun"/>
          <w:sz w:val="23"/>
          <w:szCs w:val="23"/>
          <w:spacing w:val="-6"/>
        </w:rPr>
        <w:t>在</w:t>
      </w:r>
    </w:p>
    <w:p>
      <w:pPr>
        <w:pStyle w:val="BodyText"/>
        <w:spacing w:line="346" w:lineRule="auto"/>
        <w:rPr/>
      </w:pPr>
      <w:r/>
    </w:p>
    <w:p>
      <w:pPr>
        <w:ind w:left="2009"/>
        <w:spacing w:before="75" w:line="222" w:lineRule="auto"/>
        <w:rPr>
          <w:rFonts w:ascii="SimSun" w:hAnsi="SimSun" w:eastAsia="SimSun" w:cs="SimSun"/>
          <w:sz w:val="23"/>
          <w:szCs w:val="23"/>
        </w:rPr>
      </w:pPr>
      <w:r>
        <w:rPr>
          <w:rFonts w:ascii="SimSun" w:hAnsi="SimSun" w:eastAsia="SimSun" w:cs="SimSun"/>
          <w:sz w:val="20"/>
          <w:szCs w:val="20"/>
          <w:spacing w:val="-2"/>
        </w:rPr>
        <w:t>是             </w:t>
      </w:r>
      <w:r>
        <w:rPr>
          <w:rFonts w:ascii="SimSun" w:hAnsi="SimSun" w:eastAsia="SimSun" w:cs="SimSun"/>
          <w:sz w:val="23"/>
          <w:szCs w:val="23"/>
          <w:spacing w:val="-2"/>
        </w:rPr>
        <w:t>知</w:t>
      </w:r>
    </w:p>
    <w:p>
      <w:pPr>
        <w:ind w:left="1450" w:right="4067" w:firstLine="79"/>
        <w:spacing w:before="164" w:line="266" w:lineRule="auto"/>
        <w:rPr>
          <w:rFonts w:ascii="SimSun" w:hAnsi="SimSun" w:eastAsia="SimSun" w:cs="SimSun"/>
          <w:sz w:val="23"/>
          <w:szCs w:val="23"/>
        </w:rPr>
      </w:pPr>
      <w:r>
        <w:rPr>
          <w:rFonts w:ascii="SimSun" w:hAnsi="SimSun" w:eastAsia="SimSun" w:cs="SimSun"/>
          <w:sz w:val="23"/>
          <w:szCs w:val="23"/>
          <w:spacing w:val="-12"/>
        </w:rPr>
        <w:t>减</w:t>
      </w:r>
      <w:r>
        <w:rPr>
          <w:rFonts w:ascii="SimSun" w:hAnsi="SimSun" w:eastAsia="SimSun" w:cs="SimSun"/>
          <w:sz w:val="23"/>
          <w:szCs w:val="23"/>
        </w:rPr>
        <w:t xml:space="preserve">              </w:t>
      </w:r>
      <w:r>
        <w:rPr>
          <w:rFonts w:ascii="SimSun" w:hAnsi="SimSun" w:eastAsia="SimSun" w:cs="SimSun"/>
          <w:sz w:val="23"/>
          <w:szCs w:val="23"/>
          <w:spacing w:val="-12"/>
        </w:rPr>
        <w:t>心</w:t>
      </w:r>
      <w:r>
        <w:rPr>
          <w:rFonts w:ascii="SimSun" w:hAnsi="SimSun" w:eastAsia="SimSun" w:cs="SimSun"/>
          <w:sz w:val="23"/>
          <w:szCs w:val="23"/>
          <w:spacing w:val="1"/>
        </w:rPr>
        <w:t xml:space="preserve">              </w:t>
      </w:r>
      <w:r>
        <w:rPr>
          <w:rFonts w:ascii="SimSun" w:hAnsi="SimSun" w:eastAsia="SimSun" w:cs="SimSun"/>
          <w:sz w:val="23"/>
          <w:szCs w:val="23"/>
          <w:spacing w:val="-12"/>
        </w:rPr>
        <w:t>开</w:t>
      </w:r>
      <w:r>
        <w:rPr>
          <w:rFonts w:ascii="SimSun" w:hAnsi="SimSun" w:eastAsia="SimSun" w:cs="SimSun"/>
          <w:sz w:val="23"/>
          <w:szCs w:val="23"/>
        </w:rPr>
        <w:t xml:space="preserve">  </w:t>
      </w:r>
      <w:r>
        <w:rPr>
          <w:rFonts w:ascii="SimSun" w:hAnsi="SimSun" w:eastAsia="SimSun" w:cs="SimSun"/>
          <w:sz w:val="23"/>
          <w:szCs w:val="23"/>
          <w:spacing w:val="-1"/>
        </w:rPr>
        <w:t>活</w:t>
      </w:r>
      <w:r>
        <w:rPr>
          <w:rFonts w:ascii="SimSun" w:hAnsi="SimSun" w:eastAsia="SimSun" w:cs="SimSun"/>
          <w:sz w:val="23"/>
          <w:szCs w:val="23"/>
          <w:spacing w:val="2"/>
        </w:rPr>
        <w:t xml:space="preserve">                               </w:t>
      </w:r>
      <w:r>
        <w:rPr>
          <w:rFonts w:ascii="SimSun" w:hAnsi="SimSun" w:eastAsia="SimSun" w:cs="SimSun"/>
          <w:sz w:val="23"/>
          <w:szCs w:val="23"/>
          <w:spacing w:val="-1"/>
        </w:rPr>
        <w:t>在</w:t>
      </w:r>
      <w:r>
        <w:rPr>
          <w:rFonts w:ascii="SimSun" w:hAnsi="SimSun" w:eastAsia="SimSun" w:cs="SimSun"/>
          <w:sz w:val="23"/>
          <w:szCs w:val="23"/>
          <w:spacing w:val="6"/>
        </w:rPr>
        <w:t xml:space="preserve"> </w:t>
      </w:r>
      <w:r>
        <w:rPr>
          <w:rFonts w:ascii="SimSun" w:hAnsi="SimSun" w:eastAsia="SimSun" w:cs="SimSun"/>
          <w:sz w:val="23"/>
          <w:szCs w:val="23"/>
          <w:spacing w:val="-10"/>
        </w:rPr>
        <w:t>右</w:t>
      </w:r>
      <w:r>
        <w:rPr>
          <w:rFonts w:ascii="SimSun" w:hAnsi="SimSun" w:eastAsia="SimSun" w:cs="SimSun"/>
          <w:sz w:val="23"/>
          <w:szCs w:val="23"/>
          <w:spacing w:val="1"/>
        </w:rPr>
        <w:t xml:space="preserve">                               </w:t>
      </w:r>
      <w:r>
        <w:rPr>
          <w:rFonts w:ascii="SimSun" w:hAnsi="SimSun" w:eastAsia="SimSun" w:cs="SimSun"/>
          <w:sz w:val="23"/>
          <w:szCs w:val="23"/>
          <w:spacing w:val="-10"/>
        </w:rPr>
        <w:t>在</w:t>
      </w:r>
      <w:r>
        <w:rPr>
          <w:rFonts w:ascii="SimSun" w:hAnsi="SimSun" w:eastAsia="SimSun" w:cs="SimSun"/>
          <w:sz w:val="23"/>
          <w:szCs w:val="23"/>
          <w:spacing w:val="15"/>
        </w:rPr>
        <w:t xml:space="preserve"> </w:t>
      </w:r>
      <w:r>
        <w:rPr>
          <w:rFonts w:ascii="SimSun" w:hAnsi="SimSun" w:eastAsia="SimSun" w:cs="SimSun"/>
          <w:sz w:val="23"/>
          <w:szCs w:val="23"/>
          <w:spacing w:val="-6"/>
        </w:rPr>
        <w:t>人</w:t>
      </w:r>
      <w:r>
        <w:rPr>
          <w:rFonts w:ascii="SimSun" w:hAnsi="SimSun" w:eastAsia="SimSun" w:cs="SimSun"/>
          <w:sz w:val="23"/>
          <w:szCs w:val="23"/>
          <w:spacing w:val="2"/>
        </w:rPr>
        <w:t xml:space="preserve">        </w:t>
      </w:r>
      <w:r>
        <w:rPr>
          <w:rFonts w:ascii="SimSun" w:hAnsi="SimSun" w:eastAsia="SimSun" w:cs="SimSun"/>
          <w:sz w:val="23"/>
          <w:szCs w:val="23"/>
          <w:spacing w:val="-6"/>
        </w:rPr>
        <w:t>”</w:t>
      </w:r>
      <w:r>
        <w:rPr>
          <w:rFonts w:ascii="SimSun" w:hAnsi="SimSun" w:eastAsia="SimSun" w:cs="SimSun"/>
          <w:sz w:val="23"/>
          <w:szCs w:val="23"/>
          <w:spacing w:val="12"/>
        </w:rPr>
        <w:t xml:space="preserve">       </w:t>
      </w:r>
      <w:r>
        <w:rPr>
          <w:rFonts w:ascii="SimSun" w:hAnsi="SimSun" w:eastAsia="SimSun" w:cs="SimSun"/>
          <w:sz w:val="23"/>
          <w:szCs w:val="23"/>
          <w:spacing w:val="-6"/>
        </w:rPr>
        <w:t>活</w:t>
      </w:r>
      <w:r>
        <w:rPr>
          <w:rFonts w:ascii="SimSun" w:hAnsi="SimSun" w:eastAsia="SimSun" w:cs="SimSun"/>
          <w:sz w:val="23"/>
          <w:szCs w:val="23"/>
          <w:spacing w:val="1"/>
        </w:rPr>
        <w:t xml:space="preserve">        </w:t>
      </w:r>
      <w:r>
        <w:rPr>
          <w:rFonts w:ascii="SimSun" w:hAnsi="SimSun" w:eastAsia="SimSun" w:cs="SimSun"/>
          <w:sz w:val="23"/>
          <w:szCs w:val="23"/>
          <w:spacing w:val="-6"/>
        </w:rPr>
        <w:t>时</w:t>
      </w:r>
    </w:p>
    <w:p>
      <w:pPr>
        <w:ind w:left="1519"/>
        <w:spacing w:before="122" w:line="219" w:lineRule="auto"/>
        <w:rPr>
          <w:rFonts w:ascii="SimSun" w:hAnsi="SimSun" w:eastAsia="SimSun" w:cs="SimSun"/>
          <w:sz w:val="23"/>
          <w:szCs w:val="23"/>
        </w:rPr>
      </w:pPr>
      <w:r>
        <w:rPr>
          <w:rFonts w:ascii="SimSun" w:hAnsi="SimSun" w:eastAsia="SimSun" w:cs="SimSun"/>
          <w:sz w:val="23"/>
          <w:szCs w:val="23"/>
        </w:rPr>
        <w:t>路</w:t>
      </w:r>
    </w:p>
    <w:p>
      <w:pPr>
        <w:ind w:left="1499"/>
        <w:spacing w:before="11" w:line="227" w:lineRule="auto"/>
        <w:rPr>
          <w:rFonts w:ascii="SimSun" w:hAnsi="SimSun" w:eastAsia="SimSun" w:cs="SimSun"/>
          <w:sz w:val="23"/>
          <w:szCs w:val="23"/>
        </w:rPr>
      </w:pPr>
      <w:r>
        <w:rPr>
          <w:rFonts w:ascii="SimSun" w:hAnsi="SimSun" w:eastAsia="SimSun" w:cs="SimSun"/>
          <w:sz w:val="23"/>
          <w:szCs w:val="23"/>
          <w:spacing w:val="-10"/>
        </w:rPr>
        <w:t>遇</w:t>
      </w:r>
      <w:r>
        <w:rPr>
          <w:rFonts w:ascii="SimSun" w:hAnsi="SimSun" w:eastAsia="SimSun" w:cs="SimSun"/>
          <w:sz w:val="23"/>
          <w:szCs w:val="23"/>
          <w:spacing w:val="95"/>
        </w:rPr>
        <w:t xml:space="preserve"> </w:t>
      </w:r>
      <w:r>
        <w:rPr>
          <w:rFonts w:ascii="SimSun" w:hAnsi="SimSun" w:eastAsia="SimSun" w:cs="SimSun"/>
          <w:sz w:val="23"/>
          <w:szCs w:val="23"/>
          <w:spacing w:val="-10"/>
        </w:rPr>
        <w:t>多</w:t>
      </w:r>
      <w:r>
        <w:rPr>
          <w:rFonts w:ascii="SimSun" w:hAnsi="SimSun" w:eastAsia="SimSun" w:cs="SimSun"/>
          <w:sz w:val="23"/>
          <w:szCs w:val="23"/>
          <w:spacing w:val="2"/>
        </w:rPr>
        <w:t xml:space="preserve">        </w:t>
      </w:r>
      <w:r>
        <w:rPr>
          <w:rFonts w:ascii="SimSun" w:hAnsi="SimSun" w:eastAsia="SimSun" w:cs="SimSun"/>
          <w:sz w:val="23"/>
          <w:szCs w:val="23"/>
          <w:spacing w:val="-10"/>
        </w:rPr>
        <w:t>公</w:t>
      </w:r>
    </w:p>
    <w:p>
      <w:pPr>
        <w:pStyle w:val="BodyText"/>
        <w:spacing w:line="332" w:lineRule="auto"/>
        <w:rPr/>
      </w:pPr>
      <w:r/>
    </w:p>
    <w:p>
      <w:pPr>
        <w:pStyle w:val="BodyText"/>
        <w:spacing w:line="333" w:lineRule="auto"/>
        <w:rPr/>
      </w:pPr>
      <w:r/>
    </w:p>
    <w:p>
      <w:pPr>
        <w:ind w:left="4029"/>
        <w:spacing w:before="76" w:line="221" w:lineRule="auto"/>
        <w:rPr>
          <w:rFonts w:ascii="SimSun" w:hAnsi="SimSun" w:eastAsia="SimSun" w:cs="SimSun"/>
          <w:sz w:val="23"/>
          <w:szCs w:val="23"/>
        </w:rPr>
      </w:pPr>
      <w:r>
        <w:rPr>
          <w:rFonts w:ascii="SimSun" w:hAnsi="SimSun" w:eastAsia="SimSun" w:cs="SimSun"/>
          <w:sz w:val="23"/>
          <w:szCs w:val="23"/>
        </w:rPr>
        <w:t>叫</w:t>
      </w:r>
    </w:p>
    <w:p>
      <w:pPr>
        <w:ind w:left="1130"/>
        <w:spacing w:before="18" w:line="224" w:lineRule="auto"/>
        <w:rPr>
          <w:rFonts w:ascii="SimSun" w:hAnsi="SimSun" w:eastAsia="SimSun" w:cs="SimSun"/>
          <w:sz w:val="23"/>
          <w:szCs w:val="23"/>
        </w:rPr>
      </w:pPr>
      <w:r>
        <w:rPr>
          <w:rFonts w:ascii="SimSun" w:hAnsi="SimSun" w:eastAsia="SimSun" w:cs="SimSun"/>
          <w:sz w:val="23"/>
          <w:szCs w:val="23"/>
          <w:spacing w:val="-7"/>
        </w:rPr>
        <w:t>品                                    </w:t>
      </w:r>
      <w:r>
        <w:rPr>
          <w:rFonts w:ascii="SimSun" w:hAnsi="SimSun" w:eastAsia="SimSun" w:cs="SimSun"/>
          <w:sz w:val="23"/>
          <w:szCs w:val="23"/>
          <w:spacing w:val="-8"/>
        </w:rPr>
        <w:t xml:space="preserve">          该</w:t>
      </w:r>
    </w:p>
    <w:p>
      <w:pPr>
        <w:pStyle w:val="BodyText"/>
        <w:spacing w:line="297" w:lineRule="auto"/>
        <w:rPr/>
      </w:pPr>
      <w:r/>
    </w:p>
    <w:p>
      <w:pPr>
        <w:ind w:left="7120"/>
        <w:spacing w:before="75" w:line="222" w:lineRule="auto"/>
        <w:rPr>
          <w:rFonts w:ascii="SimHei" w:hAnsi="SimHei" w:eastAsia="SimHei" w:cs="SimHei"/>
          <w:sz w:val="23"/>
          <w:szCs w:val="23"/>
        </w:rPr>
      </w:pPr>
      <w:r>
        <w:rPr>
          <w:rFonts w:ascii="SimHei" w:hAnsi="SimHei" w:eastAsia="SimHei" w:cs="SimHei"/>
          <w:sz w:val="23"/>
          <w:szCs w:val="23"/>
          <w:spacing w:val="-13"/>
        </w:rPr>
        <w:t>蔡元培法文手迹。</w:t>
      </w:r>
    </w:p>
    <w:p>
      <w:pPr>
        <w:spacing w:line="222" w:lineRule="auto"/>
        <w:sectPr>
          <w:pgSz w:w="11910" w:h="16840"/>
          <w:pgMar w:top="400" w:right="1460" w:bottom="400" w:left="840" w:header="0" w:footer="0" w:gutter="0"/>
        </w:sectPr>
        <w:rPr>
          <w:rFonts w:ascii="SimHei" w:hAnsi="SimHei" w:eastAsia="SimHei" w:cs="SimHei"/>
          <w:sz w:val="23"/>
          <w:szCs w:val="23"/>
        </w:rPr>
      </w:pPr>
    </w:p>
    <w:p>
      <w:pPr>
        <w:pStyle w:val="BodyText"/>
        <w:spacing w:line="291" w:lineRule="auto"/>
        <w:rPr/>
      </w:pPr>
      <w:r/>
    </w:p>
    <w:p>
      <w:pPr>
        <w:pStyle w:val="BodyText"/>
        <w:spacing w:line="291" w:lineRule="auto"/>
        <w:rPr/>
      </w:pPr>
      <w:r/>
    </w:p>
    <w:p>
      <w:pPr>
        <w:pStyle w:val="BodyText"/>
        <w:spacing w:line="292" w:lineRule="auto"/>
        <w:rPr/>
      </w:pPr>
      <w:r/>
    </w:p>
    <w:p>
      <w:pPr>
        <w:ind w:firstLine="6709"/>
        <w:spacing w:line="520" w:lineRule="exact"/>
        <w:rPr/>
      </w:pPr>
      <w:r>
        <w:rPr>
          <w:position w:val="-10"/>
        </w:rPr>
        <w:drawing>
          <wp:inline distT="0" distB="0" distL="0" distR="0">
            <wp:extent cx="2063750" cy="330212"/>
            <wp:effectExtent l="0" t="0" r="0" b="0"/>
            <wp:docPr id="390" name="IM 390"/>
            <wp:cNvGraphicFramePr/>
            <a:graphic>
              <a:graphicData uri="http://schemas.openxmlformats.org/drawingml/2006/picture">
                <pic:pic>
                  <pic:nvPicPr>
                    <pic:cNvPr id="390" name="IM 390"/>
                    <pic:cNvPicPr/>
                  </pic:nvPicPr>
                  <pic:blipFill>
                    <a:blip r:embed="rId182"/>
                    <a:stretch>
                      <a:fillRect/>
                    </a:stretch>
                  </pic:blipFill>
                  <pic:spPr>
                    <a:xfrm rot="0">
                      <a:off x="0" y="0"/>
                      <a:ext cx="2063750" cy="330212"/>
                    </a:xfrm>
                    <a:prstGeom prst="rect">
                      <a:avLst/>
                    </a:prstGeom>
                  </pic:spPr>
                </pic:pic>
              </a:graphicData>
            </a:graphic>
          </wp:inline>
        </w:drawing>
      </w:r>
    </w:p>
    <w:p>
      <w:pPr>
        <w:pStyle w:val="BodyText"/>
        <w:spacing w:line="305" w:lineRule="auto"/>
        <w:rPr/>
      </w:pPr>
      <w:r/>
    </w:p>
    <w:p>
      <w:pPr>
        <w:pStyle w:val="BodyText"/>
        <w:spacing w:line="306" w:lineRule="auto"/>
        <w:rPr/>
      </w:pPr>
      <w:r/>
    </w:p>
    <w:p>
      <w:pPr>
        <w:pStyle w:val="BodyText"/>
        <w:spacing w:line="306" w:lineRule="auto"/>
        <w:rPr/>
      </w:pPr>
      <w:r/>
    </w:p>
    <w:p>
      <w:pPr>
        <w:ind w:left="5629" w:right="2904" w:hanging="479"/>
        <w:spacing w:before="88" w:line="270" w:lineRule="auto"/>
        <w:rPr>
          <w:rFonts w:ascii="SimSun" w:hAnsi="SimSun" w:eastAsia="SimSun" w:cs="SimSun"/>
          <w:sz w:val="23"/>
          <w:szCs w:val="23"/>
        </w:rPr>
      </w:pPr>
      <w:r>
        <w:rPr>
          <w:rFonts w:ascii="SimSun" w:hAnsi="SimSun" w:eastAsia="SimSun" w:cs="SimSun"/>
          <w:sz w:val="27"/>
          <w:szCs w:val="27"/>
          <w:spacing w:val="45"/>
        </w:rPr>
        <w:t>太利文法报委</w:t>
      </w:r>
      <w:r>
        <w:rPr>
          <w:rFonts w:ascii="SimSun" w:hAnsi="SimSun" w:eastAsia="SimSun" w:cs="SimSun"/>
          <w:sz w:val="27"/>
          <w:szCs w:val="27"/>
        </w:rPr>
        <w:t xml:space="preserve"> </w:t>
      </w:r>
      <w:r>
        <w:rPr>
          <w:rFonts w:ascii="SimSun" w:hAnsi="SimSun" w:eastAsia="SimSun" w:cs="SimSun"/>
          <w:sz w:val="23"/>
          <w:szCs w:val="23"/>
          <w:spacing w:val="7"/>
        </w:rPr>
        <w:t>工、不词元回</w:t>
      </w:r>
    </w:p>
    <w:p>
      <w:pPr>
        <w:ind w:left="5039" w:right="1297" w:hanging="569"/>
        <w:spacing w:before="28" w:line="231" w:lineRule="auto"/>
        <w:rPr>
          <w:rFonts w:ascii="SimSun" w:hAnsi="SimSun" w:eastAsia="SimSun" w:cs="SimSun"/>
          <w:sz w:val="27"/>
          <w:szCs w:val="27"/>
        </w:rPr>
      </w:pPr>
      <w:r>
        <w:rPr>
          <w:rFonts w:ascii="SimSun" w:hAnsi="SimSun" w:eastAsia="SimSun" w:cs="SimSun"/>
          <w:sz w:val="26"/>
          <w:szCs w:val="26"/>
          <w:spacing w:val="2"/>
        </w:rPr>
        <w:t>八、石动结性道多以石调化为游专者</w:t>
      </w:r>
      <w:r>
        <w:rPr>
          <w:rFonts w:ascii="SimSun" w:hAnsi="SimSun" w:eastAsia="SimSun" w:cs="SimSun"/>
          <w:sz w:val="26"/>
          <w:szCs w:val="26"/>
        </w:rPr>
        <w:t xml:space="preserve"> </w:t>
      </w:r>
      <w:r>
        <w:rPr>
          <w:rFonts w:ascii="SimSun" w:hAnsi="SimSun" w:eastAsia="SimSun" w:cs="SimSun"/>
          <w:sz w:val="27"/>
          <w:szCs w:val="27"/>
          <w:spacing w:val="-14"/>
        </w:rPr>
        <w:t>珍 治 以</w:t>
      </w:r>
      <w:r>
        <w:rPr>
          <w:rFonts w:ascii="SimSun" w:hAnsi="SimSun" w:eastAsia="SimSun" w:cs="SimSun"/>
          <w:sz w:val="27"/>
          <w:szCs w:val="27"/>
          <w:spacing w:val="-25"/>
        </w:rPr>
        <w:t xml:space="preserve"> </w:t>
      </w:r>
      <w:r>
        <w:rPr>
          <w:rFonts w:ascii="SimSun" w:hAnsi="SimSun" w:eastAsia="SimSun" w:cs="SimSun"/>
          <w:sz w:val="27"/>
          <w:szCs w:val="27"/>
          <w:spacing w:val="-14"/>
        </w:rPr>
        <w:t>有</w:t>
      </w:r>
      <w:r>
        <w:rPr>
          <w:rFonts w:ascii="SimSun" w:hAnsi="SimSun" w:eastAsia="SimSun" w:cs="SimSun"/>
          <w:sz w:val="27"/>
          <w:szCs w:val="27"/>
          <w:spacing w:val="-27"/>
        </w:rPr>
        <w:t xml:space="preserve"> </w:t>
      </w:r>
      <w:r>
        <w:rPr>
          <w:rFonts w:ascii="SimSun" w:hAnsi="SimSun" w:eastAsia="SimSun" w:cs="SimSun"/>
          <w:sz w:val="27"/>
          <w:szCs w:val="27"/>
          <w:spacing w:val="-14"/>
        </w:rPr>
        <w:t>词</w:t>
      </w:r>
      <w:r>
        <w:rPr>
          <w:rFonts w:ascii="SimSun" w:hAnsi="SimSun" w:eastAsia="SimSun" w:cs="SimSun"/>
          <w:sz w:val="27"/>
          <w:szCs w:val="27"/>
          <w:spacing w:val="-22"/>
        </w:rPr>
        <w:t xml:space="preserve"> </w:t>
      </w:r>
      <w:r>
        <w:rPr>
          <w:rFonts w:ascii="SimSun" w:hAnsi="SimSun" w:eastAsia="SimSun" w:cs="SimSun"/>
          <w:sz w:val="27"/>
          <w:szCs w:val="27"/>
          <w:spacing w:val="-14"/>
        </w:rPr>
        <w:t>厄</w:t>
      </w:r>
      <w:r>
        <w:rPr>
          <w:rFonts w:ascii="SimSun" w:hAnsi="SimSun" w:eastAsia="SimSun" w:cs="SimSun"/>
          <w:sz w:val="27"/>
          <w:szCs w:val="27"/>
          <w:spacing w:val="-29"/>
        </w:rPr>
        <w:t xml:space="preserve"> </w:t>
      </w:r>
      <w:r>
        <w:rPr>
          <w:rFonts w:ascii="SimSun" w:hAnsi="SimSun" w:eastAsia="SimSun" w:cs="SimSun"/>
          <w:sz w:val="27"/>
          <w:szCs w:val="27"/>
          <w:spacing w:val="-14"/>
        </w:rPr>
        <w:t>例</w:t>
      </w:r>
      <w:r>
        <w:rPr>
          <w:rFonts w:ascii="SimSun" w:hAnsi="SimSun" w:eastAsia="SimSun" w:cs="SimSun"/>
          <w:sz w:val="27"/>
          <w:szCs w:val="27"/>
          <w:spacing w:val="-29"/>
        </w:rPr>
        <w:t xml:space="preserve"> </w:t>
      </w:r>
      <w:r>
        <w:rPr>
          <w:rFonts w:ascii="SimSun" w:hAnsi="SimSun" w:eastAsia="SimSun" w:cs="SimSun"/>
          <w:sz w:val="27"/>
          <w:szCs w:val="27"/>
          <w:spacing w:val="-14"/>
        </w:rPr>
        <w:t>加</w:t>
      </w:r>
      <w:r>
        <w:rPr>
          <w:rFonts w:ascii="SimSun" w:hAnsi="SimSun" w:eastAsia="SimSun" w:cs="SimSun"/>
          <w:sz w:val="27"/>
          <w:szCs w:val="27"/>
          <w:spacing w:val="-31"/>
        </w:rPr>
        <w:t xml:space="preserve"> </w:t>
      </w:r>
      <w:r>
        <w:rPr>
          <w:rFonts w:ascii="SimSun" w:hAnsi="SimSun" w:eastAsia="SimSun" w:cs="SimSun"/>
          <w:sz w:val="27"/>
          <w:szCs w:val="27"/>
          <w:spacing w:val="-14"/>
        </w:rPr>
        <w:t>在</w:t>
      </w:r>
      <w:r>
        <w:rPr>
          <w:rFonts w:ascii="SimSun" w:hAnsi="SimSun" w:eastAsia="SimSun" w:cs="SimSun"/>
          <w:sz w:val="27"/>
          <w:szCs w:val="27"/>
          <w:spacing w:val="-23"/>
        </w:rPr>
        <w:t xml:space="preserve"> </w:t>
      </w:r>
      <w:r>
        <w:rPr>
          <w:rFonts w:ascii="SimSun" w:hAnsi="SimSun" w:eastAsia="SimSun" w:cs="SimSun"/>
          <w:sz w:val="27"/>
          <w:szCs w:val="27"/>
          <w:spacing w:val="-14"/>
        </w:rPr>
        <w:t>却</w:t>
      </w:r>
    </w:p>
    <w:p>
      <w:pPr>
        <w:ind w:left="6249" w:right="1151" w:hanging="1259"/>
        <w:spacing w:before="26" w:line="219" w:lineRule="auto"/>
        <w:rPr>
          <w:rFonts w:ascii="SimSun" w:hAnsi="SimSun" w:eastAsia="SimSun" w:cs="SimSun"/>
          <w:sz w:val="27"/>
          <w:szCs w:val="27"/>
        </w:rPr>
      </w:pPr>
      <w:r>
        <w:rPr>
          <w:rFonts w:ascii="SimSun" w:hAnsi="SimSun" w:eastAsia="SimSun" w:cs="SimSun"/>
          <w:sz w:val="27"/>
          <w:szCs w:val="27"/>
          <w:spacing w:val="-17"/>
        </w:rPr>
        <w:t>其</w:t>
      </w:r>
      <w:r>
        <w:rPr>
          <w:rFonts w:ascii="SimSun" w:hAnsi="SimSun" w:eastAsia="SimSun" w:cs="SimSun"/>
          <w:sz w:val="27"/>
          <w:szCs w:val="27"/>
          <w:spacing w:val="12"/>
        </w:rPr>
        <w:t xml:space="preserve">   </w:t>
      </w:r>
      <w:r>
        <w:rPr>
          <w:rFonts w:ascii="SimSun" w:hAnsi="SimSun" w:eastAsia="SimSun" w:cs="SimSun"/>
          <w:sz w:val="27"/>
          <w:szCs w:val="27"/>
          <w:spacing w:val="-17"/>
        </w:rPr>
        <w:t>泪</w:t>
      </w:r>
      <w:r>
        <w:rPr>
          <w:rFonts w:ascii="SimSun" w:hAnsi="SimSun" w:eastAsia="SimSun" w:cs="SimSun"/>
          <w:sz w:val="27"/>
          <w:szCs w:val="27"/>
          <w:spacing w:val="13"/>
        </w:rPr>
        <w:t xml:space="preserve">   </w:t>
      </w:r>
      <w:r>
        <w:rPr>
          <w:rFonts w:ascii="SimSun" w:hAnsi="SimSun" w:eastAsia="SimSun" w:cs="SimSun"/>
          <w:sz w:val="27"/>
          <w:szCs w:val="27"/>
          <w:spacing w:val="-17"/>
        </w:rPr>
        <w:t>儿</w:t>
      </w:r>
      <w:r>
        <w:rPr>
          <w:rFonts w:ascii="SimSun" w:hAnsi="SimSun" w:eastAsia="SimSun" w:cs="SimSun"/>
          <w:sz w:val="27"/>
          <w:szCs w:val="27"/>
          <w:spacing w:val="10"/>
        </w:rPr>
        <w:t xml:space="preserve">   </w:t>
      </w:r>
      <w:r>
        <w:rPr>
          <w:rFonts w:ascii="SimSun" w:hAnsi="SimSun" w:eastAsia="SimSun" w:cs="SimSun"/>
          <w:sz w:val="27"/>
          <w:szCs w:val="27"/>
          <w:spacing w:val="-17"/>
        </w:rPr>
        <w:t>满</w:t>
      </w:r>
      <w:r>
        <w:rPr>
          <w:rFonts w:ascii="SimSun" w:hAnsi="SimSun" w:eastAsia="SimSun" w:cs="SimSun"/>
          <w:sz w:val="27"/>
          <w:szCs w:val="27"/>
          <w:spacing w:val="12"/>
        </w:rPr>
        <w:t xml:space="preserve">   </w:t>
      </w:r>
      <w:r>
        <w:rPr>
          <w:rFonts w:ascii="SimSun" w:hAnsi="SimSun" w:eastAsia="SimSun" w:cs="SimSun"/>
          <w:sz w:val="27"/>
          <w:szCs w:val="27"/>
          <w:spacing w:val="-17"/>
        </w:rPr>
        <w:t>性</w:t>
      </w:r>
      <w:r>
        <w:rPr>
          <w:rFonts w:ascii="SimSun" w:hAnsi="SimSun" w:eastAsia="SimSun" w:cs="SimSun"/>
          <w:sz w:val="27"/>
          <w:szCs w:val="27"/>
          <w:spacing w:val="18"/>
        </w:rPr>
        <w:t xml:space="preserve">   </w:t>
      </w:r>
      <w:r>
        <w:rPr>
          <w:rFonts w:ascii="SimSun" w:hAnsi="SimSun" w:eastAsia="SimSun" w:cs="SimSun"/>
          <w:sz w:val="27"/>
          <w:szCs w:val="27"/>
          <w:spacing w:val="-17"/>
        </w:rPr>
        <w:t>的</w:t>
      </w:r>
      <w:r>
        <w:rPr>
          <w:rFonts w:ascii="SimSun" w:hAnsi="SimSun" w:eastAsia="SimSun" w:cs="SimSun"/>
          <w:sz w:val="27"/>
          <w:szCs w:val="27"/>
          <w:spacing w:val="1"/>
        </w:rPr>
        <w:t xml:space="preserve"> </w:t>
      </w:r>
      <w:r>
        <w:rPr>
          <w:rFonts w:ascii="SimSun" w:hAnsi="SimSun" w:eastAsia="SimSun" w:cs="SimSun"/>
          <w:sz w:val="27"/>
          <w:szCs w:val="27"/>
          <w:spacing w:val="-16"/>
        </w:rPr>
        <w:t>一</w:t>
      </w:r>
      <w:r>
        <w:rPr>
          <w:rFonts w:ascii="SimSun" w:hAnsi="SimSun" w:eastAsia="SimSun" w:cs="SimSun"/>
          <w:sz w:val="27"/>
          <w:szCs w:val="27"/>
          <w:spacing w:val="72"/>
        </w:rPr>
        <w:t xml:space="preserve"> </w:t>
      </w:r>
      <w:r>
        <w:rPr>
          <w:rFonts w:ascii="SimSun" w:hAnsi="SimSun" w:eastAsia="SimSun" w:cs="SimSun"/>
          <w:sz w:val="27"/>
          <w:szCs w:val="27"/>
          <w:spacing w:val="-16"/>
        </w:rPr>
        <w:t>却</w:t>
      </w:r>
      <w:r>
        <w:rPr>
          <w:rFonts w:ascii="SimSun" w:hAnsi="SimSun" w:eastAsia="SimSun" w:cs="SimSun"/>
          <w:sz w:val="27"/>
          <w:szCs w:val="27"/>
          <w:spacing w:val="71"/>
        </w:rPr>
        <w:t xml:space="preserve"> </w:t>
      </w:r>
      <w:r>
        <w:rPr>
          <w:rFonts w:ascii="SimSun" w:hAnsi="SimSun" w:eastAsia="SimSun" w:cs="SimSun"/>
          <w:sz w:val="27"/>
          <w:szCs w:val="27"/>
          <w:spacing w:val="-16"/>
        </w:rPr>
        <w:t>是</w:t>
      </w:r>
      <w:r>
        <w:rPr>
          <w:rFonts w:ascii="SimSun" w:hAnsi="SimSun" w:eastAsia="SimSun" w:cs="SimSun"/>
          <w:sz w:val="27"/>
          <w:szCs w:val="27"/>
          <w:spacing w:val="82"/>
        </w:rPr>
        <w:t xml:space="preserve"> </w:t>
      </w:r>
      <w:r>
        <w:rPr>
          <w:rFonts w:ascii="SimSun" w:hAnsi="SimSun" w:eastAsia="SimSun" w:cs="SimSun"/>
          <w:sz w:val="27"/>
          <w:szCs w:val="27"/>
          <w:spacing w:val="-16"/>
        </w:rPr>
        <w:t>除</w:t>
      </w:r>
      <w:r>
        <w:rPr>
          <w:rFonts w:ascii="SimSun" w:hAnsi="SimSun" w:eastAsia="SimSun" w:cs="SimSun"/>
          <w:sz w:val="27"/>
          <w:szCs w:val="27"/>
          <w:spacing w:val="69"/>
        </w:rPr>
        <w:t xml:space="preserve"> </w:t>
      </w:r>
      <w:r>
        <w:rPr>
          <w:rFonts w:ascii="SimSun" w:hAnsi="SimSun" w:eastAsia="SimSun" w:cs="SimSun"/>
          <w:sz w:val="27"/>
          <w:szCs w:val="27"/>
          <w:spacing w:val="-16"/>
        </w:rPr>
        <w:t>性</w:t>
      </w:r>
      <w:r>
        <w:rPr>
          <w:rFonts w:ascii="SimSun" w:hAnsi="SimSun" w:eastAsia="SimSun" w:cs="SimSun"/>
          <w:sz w:val="27"/>
          <w:szCs w:val="27"/>
          <w:spacing w:val="64"/>
        </w:rPr>
        <w:t xml:space="preserve"> </w:t>
      </w:r>
      <w:r>
        <w:rPr>
          <w:rFonts w:ascii="SimSun" w:hAnsi="SimSun" w:eastAsia="SimSun" w:cs="SimSun"/>
          <w:sz w:val="27"/>
          <w:szCs w:val="27"/>
          <w:spacing w:val="-16"/>
        </w:rPr>
        <w:t>侧</w:t>
      </w:r>
    </w:p>
    <w:p>
      <w:pPr>
        <w:ind w:left="5929" w:right="1140" w:hanging="1370"/>
        <w:spacing w:before="1" w:line="226" w:lineRule="auto"/>
        <w:rPr>
          <w:rFonts w:ascii="SimSun" w:hAnsi="SimSun" w:eastAsia="SimSun" w:cs="SimSun"/>
          <w:sz w:val="27"/>
          <w:szCs w:val="27"/>
        </w:rPr>
      </w:pPr>
      <w:r>
        <w:rPr>
          <w:rFonts w:ascii="SimSun" w:hAnsi="SimSun" w:eastAsia="SimSun" w:cs="SimSun"/>
          <w:sz w:val="27"/>
          <w:szCs w:val="27"/>
          <w:spacing w:val="-16"/>
        </w:rPr>
        <w:t>、</w:t>
      </w:r>
      <w:r>
        <w:rPr>
          <w:rFonts w:ascii="SimSun" w:hAnsi="SimSun" w:eastAsia="SimSun" w:cs="SimSun"/>
          <w:sz w:val="27"/>
          <w:szCs w:val="27"/>
          <w:spacing w:val="59"/>
        </w:rPr>
        <w:t xml:space="preserve"> </w:t>
      </w:r>
      <w:r>
        <w:rPr>
          <w:rFonts w:ascii="SimSun" w:hAnsi="SimSun" w:eastAsia="SimSun" w:cs="SimSun"/>
          <w:sz w:val="27"/>
          <w:szCs w:val="27"/>
          <w:spacing w:val="-16"/>
        </w:rPr>
        <w:t>走</w:t>
      </w:r>
      <w:r>
        <w:rPr>
          <w:rFonts w:ascii="SimSun" w:hAnsi="SimSun" w:eastAsia="SimSun" w:cs="SimSun"/>
          <w:sz w:val="27"/>
          <w:szCs w:val="27"/>
          <w:spacing w:val="58"/>
        </w:rPr>
        <w:t xml:space="preserve"> </w:t>
      </w:r>
      <w:r>
        <w:rPr>
          <w:rFonts w:ascii="SimSun" w:hAnsi="SimSun" w:eastAsia="SimSun" w:cs="SimSun"/>
          <w:sz w:val="27"/>
          <w:szCs w:val="27"/>
          <w:spacing w:val="-16"/>
        </w:rPr>
        <w:t>冠</w:t>
      </w:r>
      <w:r>
        <w:rPr>
          <w:rFonts w:ascii="SimSun" w:hAnsi="SimSun" w:eastAsia="SimSun" w:cs="SimSun"/>
          <w:sz w:val="27"/>
          <w:szCs w:val="27"/>
          <w:spacing w:val="55"/>
        </w:rPr>
        <w:t xml:space="preserve"> </w:t>
      </w:r>
      <w:r>
        <w:rPr>
          <w:rFonts w:ascii="SimSun" w:hAnsi="SimSun" w:eastAsia="SimSun" w:cs="SimSun"/>
          <w:sz w:val="27"/>
          <w:szCs w:val="27"/>
          <w:spacing w:val="-16"/>
        </w:rPr>
        <w:t>词</w:t>
      </w:r>
      <w:r>
        <w:rPr>
          <w:rFonts w:ascii="SimSun" w:hAnsi="SimSun" w:eastAsia="SimSun" w:cs="SimSun"/>
          <w:sz w:val="27"/>
          <w:szCs w:val="27"/>
          <w:spacing w:val="55"/>
        </w:rPr>
        <w:t xml:space="preserve"> </w:t>
      </w:r>
      <w:r>
        <w:rPr>
          <w:rFonts w:ascii="SimSun" w:hAnsi="SimSun" w:eastAsia="SimSun" w:cs="SimSun"/>
          <w:sz w:val="27"/>
          <w:szCs w:val="27"/>
          <w:spacing w:val="-16"/>
        </w:rPr>
        <w:t>你</w:t>
      </w:r>
      <w:r>
        <w:rPr>
          <w:rFonts w:ascii="SimSun" w:hAnsi="SimSun" w:eastAsia="SimSun" w:cs="SimSun"/>
          <w:sz w:val="27"/>
          <w:szCs w:val="27"/>
          <w:spacing w:val="57"/>
        </w:rPr>
        <w:t xml:space="preserve"> </w:t>
      </w:r>
      <w:r>
        <w:rPr>
          <w:rFonts w:ascii="SimSun" w:hAnsi="SimSun" w:eastAsia="SimSun" w:cs="SimSun"/>
          <w:sz w:val="27"/>
          <w:szCs w:val="27"/>
          <w:spacing w:val="-16"/>
        </w:rPr>
        <w:t>性</w:t>
      </w:r>
      <w:r>
        <w:rPr>
          <w:rFonts w:ascii="SimSun" w:hAnsi="SimSun" w:eastAsia="SimSun" w:cs="SimSun"/>
          <w:sz w:val="27"/>
          <w:szCs w:val="27"/>
          <w:spacing w:val="54"/>
        </w:rPr>
        <w:t xml:space="preserve"> </w:t>
      </w:r>
      <w:r>
        <w:rPr>
          <w:rFonts w:ascii="SimSun" w:hAnsi="SimSun" w:eastAsia="SimSun" w:cs="SimSun"/>
          <w:sz w:val="27"/>
          <w:szCs w:val="27"/>
          <w:spacing w:val="-16"/>
        </w:rPr>
        <w:t>化</w:t>
      </w:r>
      <w:r>
        <w:rPr>
          <w:rFonts w:ascii="SimSun" w:hAnsi="SimSun" w:eastAsia="SimSun" w:cs="SimSun"/>
          <w:sz w:val="27"/>
          <w:szCs w:val="27"/>
          <w:spacing w:val="57"/>
        </w:rPr>
        <w:t xml:space="preserve"> </w:t>
      </w:r>
      <w:r>
        <w:rPr>
          <w:rFonts w:ascii="SimSun" w:hAnsi="SimSun" w:eastAsia="SimSun" w:cs="SimSun"/>
          <w:sz w:val="27"/>
          <w:szCs w:val="27"/>
          <w:spacing w:val="-16"/>
        </w:rPr>
        <w:t>短</w:t>
      </w:r>
      <w:r>
        <w:rPr>
          <w:rFonts w:ascii="SimSun" w:hAnsi="SimSun" w:eastAsia="SimSun" w:cs="SimSun"/>
          <w:sz w:val="27"/>
          <w:szCs w:val="27"/>
          <w:spacing w:val="56"/>
        </w:rPr>
        <w:t xml:space="preserve"> </w:t>
      </w:r>
      <w:r>
        <w:rPr>
          <w:rFonts w:ascii="SimSun" w:hAnsi="SimSun" w:eastAsia="SimSun" w:cs="SimSun"/>
          <w:sz w:val="27"/>
          <w:szCs w:val="27"/>
          <w:spacing w:val="-16"/>
        </w:rPr>
        <w:t>用</w:t>
      </w:r>
      <w:r>
        <w:rPr>
          <w:rFonts w:ascii="SimSun" w:hAnsi="SimSun" w:eastAsia="SimSun" w:cs="SimSun"/>
          <w:sz w:val="27"/>
          <w:szCs w:val="27"/>
          <w:spacing w:val="52"/>
        </w:rPr>
        <w:t xml:space="preserve"> </w:t>
      </w:r>
      <w:r>
        <w:rPr>
          <w:rFonts w:ascii="SimSun" w:hAnsi="SimSun" w:eastAsia="SimSun" w:cs="SimSun"/>
          <w:sz w:val="27"/>
          <w:szCs w:val="27"/>
          <w:spacing w:val="-16"/>
        </w:rPr>
        <w:t>施</w:t>
      </w:r>
      <w:r>
        <w:rPr>
          <w:rFonts w:ascii="SimSun" w:hAnsi="SimSun" w:eastAsia="SimSun" w:cs="SimSun"/>
          <w:sz w:val="27"/>
          <w:szCs w:val="27"/>
        </w:rPr>
        <w:t xml:space="preserve"> </w:t>
      </w:r>
      <w:r>
        <w:rPr>
          <w:rFonts w:ascii="SimSun" w:hAnsi="SimSun" w:eastAsia="SimSun" w:cs="SimSun"/>
          <w:sz w:val="27"/>
          <w:szCs w:val="27"/>
          <w:spacing w:val="-19"/>
        </w:rPr>
        <w:t>在</w:t>
      </w:r>
      <w:r>
        <w:rPr>
          <w:rFonts w:ascii="SimSun" w:hAnsi="SimSun" w:eastAsia="SimSun" w:cs="SimSun"/>
          <w:sz w:val="27"/>
          <w:szCs w:val="27"/>
          <w:spacing w:val="6"/>
        </w:rPr>
        <w:t xml:space="preserve">  </w:t>
      </w:r>
      <w:r>
        <w:rPr>
          <w:rFonts w:ascii="SimSun" w:hAnsi="SimSun" w:eastAsia="SimSun" w:cs="SimSun"/>
          <w:sz w:val="27"/>
          <w:szCs w:val="27"/>
          <w:spacing w:val="-19"/>
        </w:rPr>
        <w:t>万</w:t>
      </w:r>
      <w:r>
        <w:rPr>
          <w:rFonts w:ascii="SimSun" w:hAnsi="SimSun" w:eastAsia="SimSun" w:cs="SimSun"/>
          <w:sz w:val="27"/>
          <w:szCs w:val="27"/>
          <w:spacing w:val="17"/>
        </w:rPr>
        <w:t xml:space="preserve">  </w:t>
      </w:r>
      <w:r>
        <w:rPr>
          <w:rFonts w:ascii="SimSun" w:hAnsi="SimSun" w:eastAsia="SimSun" w:cs="SimSun"/>
          <w:sz w:val="27"/>
          <w:szCs w:val="27"/>
          <w:spacing w:val="-19"/>
        </w:rPr>
        <w:t>尚</w:t>
      </w:r>
      <w:r>
        <w:rPr>
          <w:rFonts w:ascii="SimSun" w:hAnsi="SimSun" w:eastAsia="SimSun" w:cs="SimSun"/>
          <w:sz w:val="27"/>
          <w:szCs w:val="27"/>
          <w:spacing w:val="8"/>
        </w:rPr>
        <w:t xml:space="preserve">  </w:t>
      </w:r>
      <w:r>
        <w:rPr>
          <w:rFonts w:ascii="SimSun" w:hAnsi="SimSun" w:eastAsia="SimSun" w:cs="SimSun"/>
          <w:sz w:val="27"/>
          <w:szCs w:val="27"/>
          <w:spacing w:val="-19"/>
        </w:rPr>
        <w:t>战</w:t>
      </w:r>
      <w:r>
        <w:rPr>
          <w:rFonts w:ascii="SimSun" w:hAnsi="SimSun" w:eastAsia="SimSun" w:cs="SimSun"/>
          <w:sz w:val="27"/>
          <w:szCs w:val="27"/>
          <w:spacing w:val="3"/>
        </w:rPr>
        <w:t xml:space="preserve">  </w:t>
      </w:r>
      <w:r>
        <w:rPr>
          <w:rFonts w:ascii="SimSun" w:hAnsi="SimSun" w:eastAsia="SimSun" w:cs="SimSun"/>
          <w:sz w:val="27"/>
          <w:szCs w:val="27"/>
          <w:spacing w:val="-19"/>
        </w:rPr>
        <w:t>人</w:t>
      </w:r>
    </w:p>
    <w:p>
      <w:pPr>
        <w:pStyle w:val="BodyText"/>
        <w:spacing w:line="293" w:lineRule="auto"/>
        <w:rPr/>
      </w:pPr>
      <w:r/>
    </w:p>
    <w:p>
      <w:pPr>
        <w:pStyle w:val="BodyText"/>
        <w:spacing w:line="293" w:lineRule="auto"/>
        <w:rPr/>
      </w:pPr>
      <w:r/>
    </w:p>
    <w:p>
      <w:pPr>
        <w:ind w:left="5909"/>
        <w:spacing w:before="88" w:line="219" w:lineRule="auto"/>
        <w:rPr>
          <w:rFonts w:ascii="SimSun" w:hAnsi="SimSun" w:eastAsia="SimSun" w:cs="SimSun"/>
          <w:sz w:val="27"/>
          <w:szCs w:val="27"/>
        </w:rPr>
      </w:pPr>
      <w:r>
        <w:rPr>
          <w:rFonts w:ascii="SimSun" w:hAnsi="SimSun" w:eastAsia="SimSun" w:cs="SimSun"/>
          <w:sz w:val="27"/>
          <w:szCs w:val="27"/>
          <w:spacing w:val="-8"/>
        </w:rPr>
        <w:t>在</w:t>
      </w:r>
      <w:r>
        <w:rPr>
          <w:rFonts w:ascii="SimSun" w:hAnsi="SimSun" w:eastAsia="SimSun" w:cs="SimSun"/>
          <w:sz w:val="27"/>
          <w:szCs w:val="27"/>
          <w:spacing w:val="1"/>
        </w:rPr>
        <w:t xml:space="preserve">    </w:t>
      </w:r>
      <w:r>
        <w:rPr>
          <w:rFonts w:ascii="SimSun" w:hAnsi="SimSun" w:eastAsia="SimSun" w:cs="SimSun"/>
          <w:sz w:val="27"/>
          <w:szCs w:val="27"/>
          <w:spacing w:val="-8"/>
        </w:rPr>
        <w:t>共</w:t>
      </w:r>
      <w:r>
        <w:rPr>
          <w:rFonts w:ascii="SimSun" w:hAnsi="SimSun" w:eastAsia="SimSun" w:cs="SimSun"/>
          <w:sz w:val="27"/>
          <w:szCs w:val="27"/>
          <w:spacing w:val="2"/>
        </w:rPr>
        <w:t xml:space="preserve">    </w:t>
      </w:r>
      <w:r>
        <w:rPr>
          <w:rFonts w:ascii="SimSun" w:hAnsi="SimSun" w:eastAsia="SimSun" w:cs="SimSun"/>
          <w:sz w:val="27"/>
          <w:szCs w:val="27"/>
          <w:spacing w:val="-8"/>
        </w:rPr>
        <w:t>用</w:t>
      </w:r>
      <w:r>
        <w:rPr>
          <w:rFonts w:ascii="SimSun" w:hAnsi="SimSun" w:eastAsia="SimSun" w:cs="SimSun"/>
          <w:sz w:val="27"/>
          <w:szCs w:val="27"/>
          <w:spacing w:val="6"/>
        </w:rPr>
        <w:t xml:space="preserve">    </w:t>
      </w:r>
      <w:r>
        <w:rPr>
          <w:rFonts w:ascii="SimSun" w:hAnsi="SimSun" w:eastAsia="SimSun" w:cs="SimSun"/>
          <w:sz w:val="27"/>
          <w:szCs w:val="27"/>
          <w:spacing w:val="-8"/>
        </w:rPr>
        <w:t>只</w:t>
      </w:r>
    </w:p>
    <w:p>
      <w:pPr>
        <w:ind w:left="4420"/>
        <w:spacing w:before="21" w:line="220" w:lineRule="auto"/>
        <w:rPr>
          <w:rFonts w:ascii="SimSun" w:hAnsi="SimSun" w:eastAsia="SimSun" w:cs="SimSun"/>
          <w:sz w:val="27"/>
          <w:szCs w:val="27"/>
        </w:rPr>
      </w:pPr>
      <w:r>
        <w:rPr>
          <w:rFonts w:ascii="SimSun" w:hAnsi="SimSun" w:eastAsia="SimSun" w:cs="SimSun"/>
          <w:sz w:val="27"/>
          <w:szCs w:val="27"/>
          <w:spacing w:val="44"/>
        </w:rPr>
        <w:t>3</w:t>
      </w:r>
      <w:r>
        <w:rPr>
          <w:rFonts w:ascii="SimSun" w:hAnsi="SimSun" w:eastAsia="SimSun" w:cs="SimSun"/>
          <w:sz w:val="27"/>
          <w:szCs w:val="27"/>
          <w:spacing w:val="-48"/>
        </w:rPr>
        <w:t xml:space="preserve"> </w:t>
      </w:r>
      <w:r>
        <w:rPr>
          <w:rFonts w:ascii="SimSun" w:hAnsi="SimSun" w:eastAsia="SimSun" w:cs="SimSun"/>
          <w:sz w:val="27"/>
          <w:szCs w:val="27"/>
          <w:spacing w:val="44"/>
        </w:rPr>
        <w:t>.</w:t>
      </w:r>
      <w:r>
        <w:rPr>
          <w:rFonts w:ascii="SimSun" w:hAnsi="SimSun" w:eastAsia="SimSun" w:cs="SimSun"/>
          <w:sz w:val="27"/>
          <w:szCs w:val="27"/>
          <w:spacing w:val="-61"/>
        </w:rPr>
        <w:t xml:space="preserve"> </w:t>
      </w:r>
      <w:r>
        <w:rPr>
          <w:rFonts w:ascii="SimSun" w:hAnsi="SimSun" w:eastAsia="SimSun" w:cs="SimSun"/>
          <w:sz w:val="27"/>
          <w:szCs w:val="27"/>
          <w:spacing w:val="44"/>
        </w:rPr>
        <w:t>走花调珍性在短方前用人纠1</w:t>
      </w:r>
    </w:p>
    <w:p>
      <w:pPr>
        <w:ind w:left="4400" w:right="1248" w:firstLine="1459"/>
        <w:spacing w:before="5" w:line="235" w:lineRule="auto"/>
        <w:rPr>
          <w:rFonts w:ascii="SimSun" w:hAnsi="SimSun" w:eastAsia="SimSun" w:cs="SimSun"/>
          <w:sz w:val="27"/>
          <w:szCs w:val="27"/>
        </w:rPr>
      </w:pPr>
      <w:r>
        <w:rPr>
          <w:rFonts w:ascii="SimSun" w:hAnsi="SimSun" w:eastAsia="SimSun" w:cs="SimSun"/>
          <w:sz w:val="26"/>
          <w:szCs w:val="26"/>
          <w:spacing w:val="-15"/>
        </w:rPr>
        <w:t>公</w:t>
      </w:r>
      <w:r>
        <w:rPr>
          <w:rFonts w:ascii="SimSun" w:hAnsi="SimSun" w:eastAsia="SimSun" w:cs="SimSun"/>
          <w:sz w:val="26"/>
          <w:szCs w:val="26"/>
          <w:spacing w:val="20"/>
        </w:rPr>
        <w:t xml:space="preserve"> </w:t>
      </w:r>
      <w:r>
        <w:rPr>
          <w:rFonts w:ascii="SimSun" w:hAnsi="SimSun" w:eastAsia="SimSun" w:cs="SimSun"/>
          <w:sz w:val="26"/>
          <w:szCs w:val="26"/>
          <w:spacing w:val="-15"/>
        </w:rPr>
        <w:t>品 省 前 用</w:t>
      </w:r>
      <w:r>
        <w:rPr>
          <w:rFonts w:ascii="SimSun" w:hAnsi="SimSun" w:eastAsia="SimSun" w:cs="SimSun"/>
          <w:sz w:val="26"/>
          <w:szCs w:val="26"/>
          <w:spacing w:val="-1"/>
        </w:rPr>
        <w:t xml:space="preserve"> </w:t>
      </w:r>
      <w:r>
        <w:rPr>
          <w:rFonts w:ascii="SimSun" w:hAnsi="SimSun" w:eastAsia="SimSun" w:cs="SimSun"/>
          <w:sz w:val="26"/>
          <w:szCs w:val="26"/>
          <w:spacing w:val="-15"/>
        </w:rPr>
        <w:t>儿</w:t>
      </w:r>
      <w:r>
        <w:rPr>
          <w:rFonts w:ascii="SimSun" w:hAnsi="SimSun" w:eastAsia="SimSun" w:cs="SimSun"/>
          <w:sz w:val="26"/>
          <w:szCs w:val="26"/>
          <w:spacing w:val="21"/>
        </w:rPr>
        <w:t xml:space="preserve"> </w:t>
      </w:r>
      <w:r>
        <w:rPr>
          <w:rFonts w:ascii="SimSun" w:hAnsi="SimSun" w:eastAsia="SimSun" w:cs="SimSun"/>
          <w:sz w:val="26"/>
          <w:szCs w:val="26"/>
          <w:spacing w:val="-15"/>
        </w:rPr>
        <w:t>比 灰</w:t>
      </w:r>
      <w:r>
        <w:rPr>
          <w:rFonts w:ascii="SimSun" w:hAnsi="SimSun" w:eastAsia="SimSun" w:cs="SimSun"/>
          <w:sz w:val="26"/>
          <w:szCs w:val="26"/>
        </w:rPr>
        <w:t xml:space="preserve"> </w:t>
      </w:r>
      <w:r>
        <w:rPr>
          <w:rFonts w:ascii="SimSun" w:hAnsi="SimSun" w:eastAsia="SimSun" w:cs="SimSun"/>
          <w:sz w:val="27"/>
          <w:szCs w:val="27"/>
          <w:spacing w:val="-14"/>
        </w:rPr>
        <w:t>、 不 定 管 河 。 花 烈 例 去</w:t>
      </w:r>
      <w:r>
        <w:rPr>
          <w:rFonts w:ascii="SimSun" w:hAnsi="SimSun" w:eastAsia="SimSun" w:cs="SimSun"/>
          <w:sz w:val="27"/>
          <w:szCs w:val="27"/>
          <w:spacing w:val="-27"/>
        </w:rPr>
        <w:t xml:space="preserve"> </w:t>
      </w:r>
      <w:r>
        <w:rPr>
          <w:rFonts w:ascii="SimSun" w:hAnsi="SimSun" w:eastAsia="SimSun" w:cs="SimSun"/>
          <w:sz w:val="27"/>
          <w:szCs w:val="27"/>
          <w:spacing w:val="-14"/>
        </w:rPr>
        <w:t>。</w:t>
      </w:r>
    </w:p>
    <w:p>
      <w:pPr>
        <w:ind w:left="5629"/>
        <w:spacing w:before="7" w:line="219" w:lineRule="auto"/>
        <w:rPr>
          <w:rFonts w:ascii="SimSun" w:hAnsi="SimSun" w:eastAsia="SimSun" w:cs="SimSun"/>
          <w:sz w:val="27"/>
          <w:szCs w:val="27"/>
        </w:rPr>
      </w:pPr>
      <w:r>
        <w:rPr>
          <w:rFonts w:ascii="SimSun" w:hAnsi="SimSun" w:eastAsia="SimSun" w:cs="SimSun"/>
          <w:sz w:val="27"/>
          <w:szCs w:val="27"/>
          <w:spacing w:val="-10"/>
        </w:rPr>
        <w:t>在</w:t>
      </w:r>
      <w:r>
        <w:rPr>
          <w:rFonts w:ascii="SimSun" w:hAnsi="SimSun" w:eastAsia="SimSun" w:cs="SimSun"/>
          <w:sz w:val="27"/>
          <w:szCs w:val="27"/>
          <w:spacing w:val="-36"/>
        </w:rPr>
        <w:t xml:space="preserve"> </w:t>
      </w:r>
      <w:r>
        <w:rPr>
          <w:rFonts w:ascii="SimSun" w:hAnsi="SimSun" w:eastAsia="SimSun" w:cs="SimSun"/>
          <w:sz w:val="27"/>
          <w:szCs w:val="27"/>
          <w:spacing w:val="-10"/>
        </w:rPr>
        <w:t>应</w:t>
      </w:r>
      <w:r>
        <w:rPr>
          <w:rFonts w:ascii="SimSun" w:hAnsi="SimSun" w:eastAsia="SimSun" w:cs="SimSun"/>
          <w:sz w:val="27"/>
          <w:szCs w:val="27"/>
          <w:spacing w:val="-33"/>
        </w:rPr>
        <w:t xml:space="preserve"> </w:t>
      </w:r>
      <w:r>
        <w:rPr>
          <w:rFonts w:ascii="SimSun" w:hAnsi="SimSun" w:eastAsia="SimSun" w:cs="SimSun"/>
          <w:sz w:val="27"/>
          <w:szCs w:val="27"/>
          <w:spacing w:val="-10"/>
        </w:rPr>
        <w:t>短</w:t>
      </w:r>
      <w:r>
        <w:rPr>
          <w:rFonts w:ascii="SimSun" w:hAnsi="SimSun" w:eastAsia="SimSun" w:cs="SimSun"/>
          <w:sz w:val="27"/>
          <w:szCs w:val="27"/>
          <w:spacing w:val="-34"/>
        </w:rPr>
        <w:t xml:space="preserve"> </w:t>
      </w:r>
      <w:r>
        <w:rPr>
          <w:rFonts w:ascii="SimSun" w:hAnsi="SimSun" w:eastAsia="SimSun" w:cs="SimSun"/>
          <w:sz w:val="27"/>
          <w:szCs w:val="27"/>
          <w:spacing w:val="-10"/>
        </w:rPr>
        <w:t>后</w:t>
      </w:r>
      <w:r>
        <w:rPr>
          <w:rFonts w:ascii="SimSun" w:hAnsi="SimSun" w:eastAsia="SimSun" w:cs="SimSun"/>
          <w:sz w:val="27"/>
          <w:szCs w:val="27"/>
          <w:spacing w:val="-34"/>
        </w:rPr>
        <w:t xml:space="preserve"> </w:t>
      </w:r>
      <w:r>
        <w:rPr>
          <w:rFonts w:ascii="SimSun" w:hAnsi="SimSun" w:eastAsia="SimSun" w:cs="SimSun"/>
          <w:sz w:val="27"/>
          <w:szCs w:val="27"/>
          <w:spacing w:val="-10"/>
        </w:rPr>
        <w:t>后</w:t>
      </w:r>
      <w:r>
        <w:rPr>
          <w:rFonts w:ascii="SimSun" w:hAnsi="SimSun" w:eastAsia="SimSun" w:cs="SimSun"/>
          <w:sz w:val="27"/>
          <w:szCs w:val="27"/>
          <w:spacing w:val="-36"/>
        </w:rPr>
        <w:t xml:space="preserve"> </w:t>
      </w:r>
      <w:r>
        <w:rPr>
          <w:rFonts w:ascii="SimSun" w:hAnsi="SimSun" w:eastAsia="SimSun" w:cs="SimSun"/>
          <w:sz w:val="27"/>
          <w:szCs w:val="27"/>
          <w:spacing w:val="-10"/>
        </w:rPr>
        <w:t>满</w:t>
      </w:r>
      <w:r>
        <w:rPr>
          <w:rFonts w:ascii="SimSun" w:hAnsi="SimSun" w:eastAsia="SimSun" w:cs="SimSun"/>
          <w:sz w:val="27"/>
          <w:szCs w:val="27"/>
          <w:spacing w:val="-33"/>
        </w:rPr>
        <w:t xml:space="preserve"> </w:t>
      </w:r>
      <w:r>
        <w:rPr>
          <w:rFonts w:ascii="SimSun" w:hAnsi="SimSun" w:eastAsia="SimSun" w:cs="SimSun"/>
          <w:sz w:val="27"/>
          <w:szCs w:val="27"/>
          <w:spacing w:val="-10"/>
        </w:rPr>
        <w:t>用</w:t>
      </w:r>
    </w:p>
    <w:p>
      <w:pPr>
        <w:pStyle w:val="BodyText"/>
        <w:spacing w:line="342" w:lineRule="auto"/>
        <w:rPr/>
      </w:pPr>
      <w:r/>
    </w:p>
    <w:p>
      <w:pPr>
        <w:ind w:left="6254"/>
        <w:spacing w:before="1" w:line="264" w:lineRule="exact"/>
        <w:rPr/>
      </w:pPr>
      <w:r>
        <w:rPr>
          <w:position w:val="-5"/>
        </w:rPr>
        <w:drawing>
          <wp:inline distT="0" distB="0" distL="0" distR="0">
            <wp:extent cx="1331326" cy="167320"/>
            <wp:effectExtent l="0" t="0" r="0" b="0"/>
            <wp:docPr id="392" name="IM 392"/>
            <wp:cNvGraphicFramePr/>
            <a:graphic>
              <a:graphicData uri="http://schemas.openxmlformats.org/drawingml/2006/picture">
                <pic:pic>
                  <pic:nvPicPr>
                    <pic:cNvPr id="392" name="IM 392"/>
                    <pic:cNvPicPr/>
                  </pic:nvPicPr>
                  <pic:blipFill>
                    <a:blip r:embed="rId183"/>
                    <a:stretch>
                      <a:fillRect/>
                    </a:stretch>
                  </pic:blipFill>
                  <pic:spPr>
                    <a:xfrm rot="0">
                      <a:off x="0" y="0"/>
                      <a:ext cx="1331326" cy="167320"/>
                    </a:xfrm>
                    <a:prstGeom prst="rect">
                      <a:avLst/>
                    </a:prstGeom>
                  </pic:spPr>
                </pic:pic>
              </a:graphicData>
            </a:graphic>
          </wp:inline>
        </w:drawing>
      </w:r>
    </w:p>
    <w:p>
      <w:pPr>
        <w:ind w:left="4740"/>
        <w:spacing w:before="10" w:line="219" w:lineRule="auto"/>
        <w:rPr>
          <w:rFonts w:ascii="SimSun" w:hAnsi="SimSun" w:eastAsia="SimSun" w:cs="SimSun"/>
          <w:sz w:val="24"/>
          <w:szCs w:val="24"/>
        </w:rPr>
      </w:pPr>
      <w:r>
        <w:rPr>
          <w:rFonts w:ascii="SimSun" w:hAnsi="SimSun" w:eastAsia="SimSun" w:cs="SimSun"/>
          <w:sz w:val="24"/>
          <w:szCs w:val="24"/>
          <w:spacing w:val="-8"/>
        </w:rPr>
        <w:t>忽  初</w:t>
      </w:r>
      <w:r>
        <w:rPr>
          <w:rFonts w:ascii="SimSun" w:hAnsi="SimSun" w:eastAsia="SimSun" w:cs="SimSun"/>
          <w:sz w:val="24"/>
          <w:szCs w:val="24"/>
          <w:spacing w:val="8"/>
        </w:rPr>
        <w:t xml:space="preserve">  </w:t>
      </w:r>
      <w:r>
        <w:rPr>
          <w:rFonts w:ascii="SimSun" w:hAnsi="SimSun" w:eastAsia="SimSun" w:cs="SimSun"/>
          <w:sz w:val="24"/>
          <w:szCs w:val="24"/>
          <w:spacing w:val="-8"/>
        </w:rPr>
        <w:t>性</w:t>
      </w:r>
      <w:r>
        <w:rPr>
          <w:rFonts w:ascii="SimSun" w:hAnsi="SimSun" w:eastAsia="SimSun" w:cs="SimSun"/>
          <w:sz w:val="24"/>
          <w:szCs w:val="24"/>
          <w:spacing w:val="5"/>
        </w:rPr>
        <w:t xml:space="preserve">  </w:t>
      </w:r>
      <w:r>
        <w:rPr>
          <w:rFonts w:ascii="SimSun" w:hAnsi="SimSun" w:eastAsia="SimSun" w:cs="SimSun"/>
          <w:sz w:val="24"/>
          <w:szCs w:val="24"/>
          <w:spacing w:val="-8"/>
        </w:rPr>
        <w:t>在</w:t>
      </w:r>
      <w:r>
        <w:rPr>
          <w:rFonts w:ascii="SimSun" w:hAnsi="SimSun" w:eastAsia="SimSun" w:cs="SimSun"/>
          <w:sz w:val="24"/>
          <w:szCs w:val="24"/>
          <w:spacing w:val="7"/>
        </w:rPr>
        <w:t xml:space="preserve">  </w:t>
      </w:r>
      <w:r>
        <w:rPr>
          <w:rFonts w:ascii="SimSun" w:hAnsi="SimSun" w:eastAsia="SimSun" w:cs="SimSun"/>
          <w:sz w:val="24"/>
          <w:szCs w:val="24"/>
          <w:spacing w:val="-8"/>
        </w:rPr>
        <w:t>经</w:t>
      </w:r>
      <w:r>
        <w:rPr>
          <w:rFonts w:ascii="SimSun" w:hAnsi="SimSun" w:eastAsia="SimSun" w:cs="SimSun"/>
          <w:sz w:val="24"/>
          <w:szCs w:val="24"/>
          <w:spacing w:val="8"/>
        </w:rPr>
        <w:t xml:space="preserve">  </w:t>
      </w:r>
      <w:r>
        <w:rPr>
          <w:rFonts w:ascii="SimSun" w:hAnsi="SimSun" w:eastAsia="SimSun" w:cs="SimSun"/>
          <w:sz w:val="24"/>
          <w:szCs w:val="24"/>
          <w:spacing w:val="-8"/>
        </w:rPr>
        <w:t>管</w:t>
      </w:r>
      <w:r>
        <w:rPr>
          <w:rFonts w:ascii="SimSun" w:hAnsi="SimSun" w:eastAsia="SimSun" w:cs="SimSun"/>
          <w:sz w:val="24"/>
          <w:szCs w:val="24"/>
          <w:spacing w:val="6"/>
        </w:rPr>
        <w:t xml:space="preserve">  </w:t>
      </w:r>
      <w:r>
        <w:rPr>
          <w:rFonts w:ascii="SimSun" w:hAnsi="SimSun" w:eastAsia="SimSun" w:cs="SimSun"/>
          <w:sz w:val="24"/>
          <w:szCs w:val="24"/>
          <w:spacing w:val="-8"/>
        </w:rPr>
        <w:t>在</w:t>
      </w:r>
      <w:r>
        <w:rPr>
          <w:rFonts w:ascii="SimSun" w:hAnsi="SimSun" w:eastAsia="SimSun" w:cs="SimSun"/>
          <w:sz w:val="24"/>
          <w:szCs w:val="24"/>
          <w:spacing w:val="8"/>
        </w:rPr>
        <w:t xml:space="preserve">  </w:t>
      </w:r>
      <w:r>
        <w:rPr>
          <w:rFonts w:ascii="SimSun" w:hAnsi="SimSun" w:eastAsia="SimSun" w:cs="SimSun"/>
          <w:sz w:val="24"/>
          <w:szCs w:val="24"/>
          <w:spacing w:val="-8"/>
        </w:rPr>
        <w:t>红</w:t>
      </w:r>
      <w:r>
        <w:rPr>
          <w:rFonts w:ascii="SimSun" w:hAnsi="SimSun" w:eastAsia="SimSun" w:cs="SimSun"/>
          <w:sz w:val="24"/>
          <w:szCs w:val="24"/>
          <w:spacing w:val="6"/>
        </w:rPr>
        <w:t xml:space="preserve">  </w:t>
      </w:r>
      <w:r>
        <w:rPr>
          <w:rFonts w:ascii="SimSun" w:hAnsi="SimSun" w:eastAsia="SimSun" w:cs="SimSun"/>
          <w:sz w:val="24"/>
          <w:szCs w:val="24"/>
          <w:spacing w:val="-8"/>
        </w:rPr>
        <w:t>制</w:t>
      </w:r>
    </w:p>
    <w:p>
      <w:pPr>
        <w:ind w:left="5730"/>
        <w:spacing w:before="194" w:line="210" w:lineRule="exact"/>
        <w:rPr>
          <w:rFonts w:ascii="SimSun" w:hAnsi="SimSun" w:eastAsia="SimSun" w:cs="SimSun"/>
          <w:sz w:val="27"/>
          <w:szCs w:val="27"/>
        </w:rPr>
      </w:pPr>
      <w:r>
        <w:rPr>
          <w:rFonts w:ascii="SimSun" w:hAnsi="SimSun" w:eastAsia="SimSun" w:cs="SimSun"/>
          <w:sz w:val="27"/>
          <w:szCs w:val="27"/>
          <w:position w:val="-5"/>
        </w:rPr>
        <w:t>一</w:t>
      </w:r>
    </w:p>
    <w:p>
      <w:pPr>
        <w:ind w:left="4070"/>
        <w:spacing w:before="148" w:line="221" w:lineRule="auto"/>
        <w:rPr>
          <w:rFonts w:ascii="SimHei" w:hAnsi="SimHei" w:eastAsia="SimHei" w:cs="SimHei"/>
          <w:sz w:val="21"/>
          <w:szCs w:val="21"/>
        </w:rPr>
      </w:pPr>
      <w:r>
        <w:rPr>
          <w:rFonts w:ascii="SimHei" w:hAnsi="SimHei" w:eastAsia="SimHei" w:cs="SimHei"/>
          <w:sz w:val="21"/>
          <w:szCs w:val="21"/>
          <w:spacing w:val="5"/>
        </w:rPr>
        <w:t>蔡元培学习意大利文的笔记。</w:t>
      </w:r>
    </w:p>
    <w:p>
      <w:pPr>
        <w:pStyle w:val="BodyText"/>
        <w:spacing w:line="276" w:lineRule="auto"/>
        <w:rPr/>
      </w:pPr>
      <w:r/>
    </w:p>
    <w:p>
      <w:pPr>
        <w:pStyle w:val="BodyText"/>
        <w:spacing w:line="276" w:lineRule="auto"/>
        <w:rPr/>
      </w:pPr>
      <w:r/>
    </w:p>
    <w:p>
      <w:pPr>
        <w:pStyle w:val="BodyText"/>
        <w:spacing w:line="277" w:lineRule="auto"/>
        <w:rPr/>
      </w:pPr>
      <w:r/>
    </w:p>
    <w:p>
      <w:pPr>
        <w:ind w:right="832"/>
        <w:spacing w:before="88" w:line="358" w:lineRule="auto"/>
        <w:jc w:val="both"/>
        <w:rPr>
          <w:rFonts w:ascii="SimSun" w:hAnsi="SimSun" w:eastAsia="SimSun" w:cs="SimSun"/>
          <w:sz w:val="27"/>
          <w:szCs w:val="27"/>
        </w:rPr>
      </w:pPr>
      <w:r>
        <w:rPr>
          <w:rFonts w:ascii="SimSun" w:hAnsi="SimSun" w:eastAsia="SimSun" w:cs="SimSun"/>
          <w:sz w:val="27"/>
          <w:szCs w:val="27"/>
          <w:spacing w:val="-2"/>
        </w:rPr>
        <w:t>繁杂，难以完全做到。不过，他在留学法国三年多时间内，“学法语，从事著</w:t>
      </w:r>
      <w:r>
        <w:rPr>
          <w:rFonts w:ascii="SimSun" w:hAnsi="SimSun" w:eastAsia="SimSun" w:cs="SimSun"/>
          <w:sz w:val="27"/>
          <w:szCs w:val="27"/>
          <w:spacing w:val="14"/>
        </w:rPr>
        <w:t xml:space="preserve"> </w:t>
      </w:r>
      <w:r>
        <w:rPr>
          <w:rFonts w:ascii="SimSun" w:hAnsi="SimSun" w:eastAsia="SimSun" w:cs="SimSun"/>
          <w:sz w:val="27"/>
          <w:szCs w:val="27"/>
          <w:spacing w:val="2"/>
        </w:rPr>
        <w:t>译”,始终没有中断。因此，蔡元培的法语应该说是有相当水准的</w:t>
      </w:r>
      <w:r>
        <w:rPr>
          <w:rFonts w:ascii="SimSun" w:hAnsi="SimSun" w:eastAsia="SimSun" w:cs="SimSun"/>
          <w:sz w:val="27"/>
          <w:szCs w:val="27"/>
          <w:spacing w:val="1"/>
        </w:rPr>
        <w:t>，他自述中</w:t>
      </w:r>
      <w:r>
        <w:rPr>
          <w:rFonts w:ascii="SimSun" w:hAnsi="SimSun" w:eastAsia="SimSun" w:cs="SimSun"/>
          <w:sz w:val="27"/>
          <w:szCs w:val="27"/>
        </w:rPr>
        <w:t xml:space="preserve"> </w:t>
      </w:r>
      <w:r>
        <w:rPr>
          <w:rFonts w:ascii="SimSun" w:hAnsi="SimSun" w:eastAsia="SimSun" w:cs="SimSun"/>
          <w:sz w:val="27"/>
          <w:szCs w:val="27"/>
          <w:spacing w:val="1"/>
        </w:rPr>
        <w:t>“略通法文”,恐怕有点自谦。</w:t>
      </w:r>
    </w:p>
    <w:p>
      <w:pPr>
        <w:ind w:right="813" w:firstLine="560"/>
        <w:spacing w:before="52" w:line="365" w:lineRule="auto"/>
        <w:jc w:val="both"/>
        <w:rPr>
          <w:rFonts w:ascii="SimSun" w:hAnsi="SimSun" w:eastAsia="SimSun" w:cs="SimSun"/>
          <w:sz w:val="27"/>
          <w:szCs w:val="27"/>
        </w:rPr>
      </w:pPr>
      <w:r>
        <w:rPr>
          <w:rFonts w:ascii="SimSun" w:hAnsi="SimSun" w:eastAsia="SimSun" w:cs="SimSun"/>
          <w:sz w:val="27"/>
          <w:szCs w:val="27"/>
          <w:spacing w:val="6"/>
        </w:rPr>
        <w:t>蔡元培在57岁时开始学习第六门外语——意大利语。在第三次留学德国</w:t>
      </w:r>
      <w:r>
        <w:rPr>
          <w:rFonts w:ascii="SimSun" w:hAnsi="SimSun" w:eastAsia="SimSun" w:cs="SimSun"/>
          <w:sz w:val="27"/>
          <w:szCs w:val="27"/>
          <w:spacing w:val="14"/>
        </w:rPr>
        <w:t xml:space="preserve"> </w:t>
      </w:r>
      <w:r>
        <w:rPr>
          <w:rFonts w:ascii="SimSun" w:hAnsi="SimSun" w:eastAsia="SimSun" w:cs="SimSun"/>
          <w:sz w:val="27"/>
          <w:szCs w:val="27"/>
          <w:spacing w:val="6"/>
        </w:rPr>
        <w:t>期间，在向汉堡大学注册之前，他先居住在比利时首都布鲁塞尔。1923年10</w:t>
      </w:r>
      <w:r>
        <w:rPr>
          <w:rFonts w:ascii="SimSun" w:hAnsi="SimSun" w:eastAsia="SimSun" w:cs="SimSun"/>
          <w:sz w:val="27"/>
          <w:szCs w:val="27"/>
          <w:spacing w:val="17"/>
        </w:rPr>
        <w:t xml:space="preserve"> </w:t>
      </w:r>
      <w:r>
        <w:rPr>
          <w:rFonts w:ascii="SimSun" w:hAnsi="SimSun" w:eastAsia="SimSun" w:cs="SimSun"/>
          <w:sz w:val="27"/>
          <w:szCs w:val="27"/>
          <w:spacing w:val="-2"/>
        </w:rPr>
        <w:t>月，他与夫人周峻、女儿威廉一起，“始学意大利文”。或许，意大利语和英</w:t>
      </w:r>
      <w:r>
        <w:rPr>
          <w:rFonts w:ascii="SimSun" w:hAnsi="SimSun" w:eastAsia="SimSun" w:cs="SimSun"/>
          <w:sz w:val="27"/>
          <w:szCs w:val="27"/>
          <w:spacing w:val="9"/>
        </w:rPr>
        <w:t xml:space="preserve"> </w:t>
      </w:r>
      <w:r>
        <w:rPr>
          <w:rFonts w:ascii="SimSun" w:hAnsi="SimSun" w:eastAsia="SimSun" w:cs="SimSun"/>
          <w:sz w:val="27"/>
          <w:szCs w:val="27"/>
          <w:spacing w:val="-2"/>
        </w:rPr>
        <w:t>语一样，蔡元培也没有学通。因此，在将近70岁时，他在一篇《假如我的年纪</w:t>
      </w:r>
      <w:r>
        <w:rPr>
          <w:rFonts w:ascii="SimSun" w:hAnsi="SimSun" w:eastAsia="SimSun" w:cs="SimSun"/>
          <w:sz w:val="27"/>
          <w:szCs w:val="27"/>
          <w:spacing w:val="13"/>
        </w:rPr>
        <w:t xml:space="preserve"> </w:t>
      </w:r>
      <w:r>
        <w:rPr>
          <w:rFonts w:ascii="SimSun" w:hAnsi="SimSun" w:eastAsia="SimSun" w:cs="SimSun"/>
          <w:sz w:val="27"/>
          <w:szCs w:val="27"/>
          <w:spacing w:val="-2"/>
        </w:rPr>
        <w:t>回到二十岁》的文章中，强烈地表示：假如能够回到20岁，“我一定要多学几</w:t>
      </w:r>
      <w:r>
        <w:rPr>
          <w:rFonts w:ascii="SimSun" w:hAnsi="SimSun" w:eastAsia="SimSun" w:cs="SimSun"/>
          <w:sz w:val="27"/>
          <w:szCs w:val="27"/>
          <w:spacing w:val="9"/>
        </w:rPr>
        <w:t xml:space="preserve"> </w:t>
      </w:r>
      <w:r>
        <w:rPr>
          <w:rFonts w:ascii="SimSun" w:hAnsi="SimSun" w:eastAsia="SimSun" w:cs="SimSun"/>
          <w:sz w:val="27"/>
          <w:szCs w:val="27"/>
          <w:spacing w:val="-2"/>
        </w:rPr>
        <w:t>种外国语，自英语、意大利语之外，希腊文与梵文，也要学的”。一个先后学</w:t>
      </w:r>
      <w:r>
        <w:rPr>
          <w:rFonts w:ascii="SimSun" w:hAnsi="SimSun" w:eastAsia="SimSun" w:cs="SimSun"/>
          <w:sz w:val="27"/>
          <w:szCs w:val="27"/>
          <w:spacing w:val="11"/>
        </w:rPr>
        <w:t xml:space="preserve"> </w:t>
      </w:r>
      <w:r>
        <w:rPr>
          <w:rFonts w:ascii="SimSun" w:hAnsi="SimSun" w:eastAsia="SimSun" w:cs="SimSun"/>
          <w:sz w:val="27"/>
          <w:szCs w:val="27"/>
          <w:spacing w:val="-8"/>
        </w:rPr>
        <w:t>过六门外语，精通德、日、法三门语言，年</w:t>
      </w:r>
      <w:r>
        <w:rPr>
          <w:rFonts w:ascii="SimSun" w:hAnsi="SimSun" w:eastAsia="SimSun" w:cs="SimSun"/>
          <w:sz w:val="27"/>
          <w:szCs w:val="27"/>
          <w:spacing w:val="-9"/>
        </w:rPr>
        <w:t>近70岁的老人，还总觉得自己“所习</w:t>
      </w:r>
    </w:p>
    <w:p>
      <w:pPr>
        <w:spacing w:line="365" w:lineRule="auto"/>
        <w:sectPr>
          <w:pgSz w:w="11910" w:h="16840"/>
          <w:pgMar w:top="400" w:right="610" w:bottom="400" w:left="1339" w:header="0" w:footer="0" w:gutter="0"/>
        </w:sectPr>
        <w:rPr>
          <w:rFonts w:ascii="SimSun" w:hAnsi="SimSun" w:eastAsia="SimSun" w:cs="SimSun"/>
          <w:sz w:val="27"/>
          <w:szCs w:val="27"/>
        </w:rPr>
      </w:pPr>
    </w:p>
    <w:p>
      <w:pPr>
        <w:pStyle w:val="BodyText"/>
        <w:spacing w:line="248" w:lineRule="auto"/>
        <w:rPr/>
      </w:pPr>
      <w:r/>
    </w:p>
    <w:p>
      <w:pPr>
        <w:pStyle w:val="BodyText"/>
        <w:spacing w:line="248" w:lineRule="auto"/>
        <w:rPr/>
      </w:pPr>
      <w:r/>
    </w:p>
    <w:p>
      <w:pPr>
        <w:ind w:left="439"/>
        <w:spacing w:before="175" w:line="176" w:lineRule="auto"/>
        <w:rPr>
          <w:rFonts w:ascii="Times New Roman" w:hAnsi="Times New Roman" w:eastAsia="Times New Roman" w:cs="Times New Roman"/>
          <w:sz w:val="61"/>
          <w:szCs w:val="61"/>
        </w:rPr>
      </w:pPr>
      <w:r>
        <w:rPr>
          <w:rFonts w:ascii="Times New Roman" w:hAnsi="Times New Roman" w:eastAsia="Times New Roman" w:cs="Times New Roman"/>
          <w:sz w:val="61"/>
          <w:szCs w:val="61"/>
          <w:spacing w:val="-5"/>
        </w:rPr>
        <w:t>084</w:t>
      </w:r>
    </w:p>
    <w:p>
      <w:pPr>
        <w:spacing w:line="221" w:lineRule="auto"/>
        <w:rPr>
          <w:rFonts w:ascii="SimHei" w:hAnsi="SimHei" w:eastAsia="SimHei" w:cs="SimHei"/>
          <w:sz w:val="25"/>
          <w:szCs w:val="25"/>
        </w:rPr>
      </w:pPr>
      <w:r>
        <w:rPr>
          <w:rFonts w:ascii="SimHei" w:hAnsi="SimHei" w:eastAsia="SimHei" w:cs="SimHei"/>
          <w:sz w:val="25"/>
          <w:szCs w:val="25"/>
          <w:spacing w:val="-26"/>
        </w:rPr>
        <w:t>20世纪中国教育家画传</w:t>
      </w:r>
    </w:p>
    <w:p>
      <w:pPr>
        <w:pStyle w:val="BodyText"/>
        <w:spacing w:line="241" w:lineRule="auto"/>
        <w:rPr/>
      </w:pPr>
      <w:r/>
    </w:p>
    <w:p>
      <w:pPr>
        <w:pStyle w:val="BodyText"/>
        <w:spacing w:line="242" w:lineRule="auto"/>
        <w:rPr/>
      </w:pPr>
      <w:r/>
    </w:p>
    <w:p>
      <w:pPr>
        <w:ind w:left="439" w:right="59"/>
        <w:spacing w:before="81" w:line="388" w:lineRule="auto"/>
        <w:rPr>
          <w:rFonts w:ascii="SimSun" w:hAnsi="SimSun" w:eastAsia="SimSun" w:cs="SimSun"/>
          <w:sz w:val="25"/>
          <w:szCs w:val="25"/>
        </w:rPr>
      </w:pPr>
      <w:r>
        <w:rPr>
          <w:rFonts w:ascii="SimSun" w:hAnsi="SimSun" w:eastAsia="SimSun" w:cs="SimSun"/>
          <w:sz w:val="25"/>
          <w:szCs w:val="25"/>
          <w:spacing w:val="25"/>
        </w:rPr>
        <w:t>的外国语太少太浅",希望能够“多学几种外国语”。蔡元培之好学，由此可</w:t>
      </w:r>
      <w:r>
        <w:rPr>
          <w:rFonts w:ascii="SimSun" w:hAnsi="SimSun" w:eastAsia="SimSun" w:cs="SimSun"/>
          <w:sz w:val="25"/>
          <w:szCs w:val="25"/>
          <w:spacing w:val="9"/>
        </w:rPr>
        <w:t xml:space="preserve"> </w:t>
      </w:r>
      <w:r>
        <w:rPr>
          <w:rFonts w:ascii="SimSun" w:hAnsi="SimSun" w:eastAsia="SimSun" w:cs="SimSun"/>
          <w:sz w:val="25"/>
          <w:szCs w:val="25"/>
          <w:spacing w:val="16"/>
        </w:rPr>
        <w:t>以窥见。</w:t>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3745"/>
        <w:spacing w:before="133" w:line="221" w:lineRule="auto"/>
        <w:rPr>
          <w:rFonts w:ascii="SimHei" w:hAnsi="SimHei" w:eastAsia="SimHei" w:cs="SimHei"/>
          <w:sz w:val="41"/>
          <w:szCs w:val="41"/>
        </w:rPr>
      </w:pPr>
      <w:r>
        <w:rPr>
          <w:rFonts w:ascii="SimHei" w:hAnsi="SimHei" w:eastAsia="SimHei" w:cs="SimHei"/>
          <w:sz w:val="41"/>
          <w:szCs w:val="41"/>
          <w:b/>
          <w:bCs/>
          <w:spacing w:val="19"/>
        </w:rPr>
        <w:t>编译多种著作</w:t>
      </w:r>
    </w:p>
    <w:p>
      <w:pPr>
        <w:pStyle w:val="BodyText"/>
        <w:spacing w:line="265" w:lineRule="auto"/>
        <w:rPr/>
      </w:pPr>
      <w:r/>
    </w:p>
    <w:p>
      <w:pPr>
        <w:pStyle w:val="BodyText"/>
        <w:spacing w:line="266" w:lineRule="auto"/>
        <w:rPr/>
      </w:pPr>
      <w:r/>
    </w:p>
    <w:p>
      <w:pPr>
        <w:pStyle w:val="BodyText"/>
        <w:spacing w:line="266" w:lineRule="auto"/>
        <w:rPr/>
      </w:pPr>
      <w:r/>
    </w:p>
    <w:p>
      <w:pPr>
        <w:pStyle w:val="BodyText"/>
        <w:spacing w:line="266" w:lineRule="auto"/>
        <w:rPr/>
      </w:pPr>
      <w:r/>
    </w:p>
    <w:p>
      <w:pPr>
        <w:ind w:left="439" w:right="5" w:firstLine="580"/>
        <w:spacing w:before="82" w:line="397" w:lineRule="auto"/>
        <w:jc w:val="both"/>
        <w:rPr>
          <w:rFonts w:ascii="SimSun" w:hAnsi="SimSun" w:eastAsia="SimSun" w:cs="SimSun"/>
          <w:sz w:val="25"/>
          <w:szCs w:val="25"/>
        </w:rPr>
      </w:pPr>
      <w:r>
        <w:rPr>
          <w:rFonts w:ascii="SimSun" w:hAnsi="SimSun" w:eastAsia="SimSun" w:cs="SimSun"/>
          <w:sz w:val="25"/>
          <w:szCs w:val="25"/>
          <w:spacing w:val="18"/>
        </w:rPr>
        <w:t>前述蔡元培五次出国留学或考察，其中除第四次是以北京大学校长、国家</w:t>
      </w:r>
      <w:r>
        <w:rPr>
          <w:rFonts w:ascii="SimSun" w:hAnsi="SimSun" w:eastAsia="SimSun" w:cs="SimSun"/>
          <w:sz w:val="25"/>
          <w:szCs w:val="25"/>
          <w:spacing w:val="7"/>
        </w:rPr>
        <w:t xml:space="preserve"> </w:t>
      </w:r>
      <w:r>
        <w:rPr>
          <w:rFonts w:ascii="SimSun" w:hAnsi="SimSun" w:eastAsia="SimSun" w:cs="SimSun"/>
          <w:sz w:val="25"/>
          <w:szCs w:val="25"/>
          <w:spacing w:val="18"/>
        </w:rPr>
        <w:t>公务人员身份，由政府派遣赴欧美考察教育及学术研究机关状况之外，其余各</w:t>
      </w:r>
      <w:r>
        <w:rPr>
          <w:rFonts w:ascii="SimSun" w:hAnsi="SimSun" w:eastAsia="SimSun" w:cs="SimSun"/>
          <w:sz w:val="25"/>
          <w:szCs w:val="25"/>
        </w:rPr>
        <w:t xml:space="preserve"> </w:t>
      </w:r>
      <w:r>
        <w:rPr>
          <w:rFonts w:ascii="SimSun" w:hAnsi="SimSun" w:eastAsia="SimSun" w:cs="SimSun"/>
          <w:sz w:val="25"/>
          <w:szCs w:val="25"/>
          <w:spacing w:val="15"/>
        </w:rPr>
        <w:t>次均是作为普通人出国留学，从事学术研究，采取的均是半工半读的方式。</w:t>
      </w:r>
    </w:p>
    <w:p>
      <w:pPr>
        <w:ind w:left="439" w:firstLine="560"/>
        <w:spacing w:before="9" w:line="400" w:lineRule="auto"/>
        <w:jc w:val="both"/>
        <w:rPr>
          <w:rFonts w:ascii="SimSun" w:hAnsi="SimSun" w:eastAsia="SimSun" w:cs="SimSun"/>
          <w:sz w:val="25"/>
          <w:szCs w:val="25"/>
        </w:rPr>
      </w:pPr>
      <w:r>
        <w:rPr>
          <w:rFonts w:ascii="SimSun" w:hAnsi="SimSun" w:eastAsia="SimSun" w:cs="SimSun"/>
          <w:sz w:val="25"/>
          <w:szCs w:val="25"/>
          <w:spacing w:val="28"/>
        </w:rPr>
        <w:t>为了筹措留学费用和自己及家庭的生活费用，蔡元</w:t>
      </w:r>
      <w:r>
        <w:rPr>
          <w:rFonts w:ascii="SimSun" w:hAnsi="SimSun" w:eastAsia="SimSun" w:cs="SimSun"/>
          <w:sz w:val="25"/>
          <w:szCs w:val="25"/>
          <w:spacing w:val="27"/>
        </w:rPr>
        <w:t>培采取了多种途径和</w:t>
      </w:r>
      <w:r>
        <w:rPr>
          <w:rFonts w:ascii="SimSun" w:hAnsi="SimSun" w:eastAsia="SimSun" w:cs="SimSun"/>
          <w:sz w:val="25"/>
          <w:szCs w:val="25"/>
        </w:rPr>
        <w:t xml:space="preserve"> </w:t>
      </w:r>
      <w:r>
        <w:rPr>
          <w:rFonts w:ascii="SimSun" w:hAnsi="SimSun" w:eastAsia="SimSun" w:cs="SimSun"/>
          <w:sz w:val="25"/>
          <w:szCs w:val="25"/>
          <w:spacing w:val="20"/>
        </w:rPr>
        <w:t>方式。如1907年6月，清政府任命顺天府尹孙宝琦为出使德国大臣。蔡元培争</w:t>
      </w:r>
      <w:r>
        <w:rPr>
          <w:rFonts w:ascii="SimSun" w:hAnsi="SimSun" w:eastAsia="SimSun" w:cs="SimSun"/>
          <w:sz w:val="25"/>
          <w:szCs w:val="25"/>
          <w:spacing w:val="15"/>
        </w:rPr>
        <w:t xml:space="preserve"> </w:t>
      </w:r>
      <w:r>
        <w:rPr>
          <w:rFonts w:ascii="SimSun" w:hAnsi="SimSun" w:eastAsia="SimSun" w:cs="SimSun"/>
          <w:sz w:val="25"/>
          <w:szCs w:val="25"/>
          <w:spacing w:val="14"/>
        </w:rPr>
        <w:t>取到他的帮助，“每月津贴银三十两”,作为留学费用。在德国期间，又经孙宝</w:t>
      </w:r>
      <w:r>
        <w:rPr>
          <w:rFonts w:ascii="SimSun" w:hAnsi="SimSun" w:eastAsia="SimSun" w:cs="SimSun"/>
          <w:sz w:val="25"/>
          <w:szCs w:val="25"/>
        </w:rPr>
        <w:t xml:space="preserve"> </w:t>
      </w:r>
      <w:r>
        <w:rPr>
          <w:rFonts w:ascii="SimSun" w:hAnsi="SimSun" w:eastAsia="SimSun" w:cs="SimSun"/>
          <w:sz w:val="25"/>
          <w:szCs w:val="25"/>
          <w:spacing w:val="27"/>
        </w:rPr>
        <w:t>琦介绍，他为唐绍仪的四位年幼侄子唐宝书、唐宝潮等教授国</w:t>
      </w:r>
      <w:r>
        <w:rPr>
          <w:rFonts w:ascii="SimSun" w:hAnsi="SimSun" w:eastAsia="SimSun" w:cs="SimSun"/>
          <w:sz w:val="25"/>
          <w:szCs w:val="25"/>
          <w:spacing w:val="26"/>
        </w:rPr>
        <w:t>学，每月报酬</w:t>
      </w:r>
      <w:r>
        <w:rPr>
          <w:rFonts w:ascii="SimSun" w:hAnsi="SimSun" w:eastAsia="SimSun" w:cs="SimSun"/>
          <w:sz w:val="25"/>
          <w:szCs w:val="25"/>
        </w:rPr>
        <w:t xml:space="preserve"> </w:t>
      </w:r>
      <w:r>
        <w:rPr>
          <w:rFonts w:ascii="SimSun" w:hAnsi="SimSun" w:eastAsia="SimSun" w:cs="SimSun"/>
          <w:sz w:val="25"/>
          <w:szCs w:val="25"/>
          <w:spacing w:val="21"/>
        </w:rPr>
        <w:t>100马克，以补贴费用。当然，作为一个文人，蔡元培采取的最为基本的途径</w:t>
      </w:r>
      <w:r>
        <w:rPr>
          <w:rFonts w:ascii="SimSun" w:hAnsi="SimSun" w:eastAsia="SimSun" w:cs="SimSun"/>
          <w:sz w:val="25"/>
          <w:szCs w:val="25"/>
          <w:spacing w:val="2"/>
        </w:rPr>
        <w:t xml:space="preserve"> </w:t>
      </w:r>
      <w:r>
        <w:rPr>
          <w:rFonts w:ascii="SimSun" w:hAnsi="SimSun" w:eastAsia="SimSun" w:cs="SimSun"/>
          <w:sz w:val="25"/>
          <w:szCs w:val="25"/>
          <w:spacing w:val="26"/>
        </w:rPr>
        <w:t>和方式是为出版社编译著作或提供其他服务，以获取报酬。如第一次留学德</w:t>
      </w:r>
      <w:r>
        <w:rPr>
          <w:rFonts w:ascii="SimSun" w:hAnsi="SimSun" w:eastAsia="SimSun" w:cs="SimSun"/>
          <w:sz w:val="25"/>
          <w:szCs w:val="25"/>
          <w:spacing w:val="3"/>
        </w:rPr>
        <w:t xml:space="preserve"> </w:t>
      </w:r>
      <w:r>
        <w:rPr>
          <w:rFonts w:ascii="SimSun" w:hAnsi="SimSun" w:eastAsia="SimSun" w:cs="SimSun"/>
          <w:sz w:val="25"/>
          <w:szCs w:val="25"/>
          <w:spacing w:val="26"/>
        </w:rPr>
        <w:t>国之前，他与商务印书馆商定：蔡元培为该馆编译教科书及学术著作，以及</w:t>
      </w:r>
      <w:r>
        <w:rPr>
          <w:rFonts w:ascii="SimSun" w:hAnsi="SimSun" w:eastAsia="SimSun" w:cs="SimSun"/>
          <w:sz w:val="25"/>
          <w:szCs w:val="25"/>
          <w:spacing w:val="4"/>
        </w:rPr>
        <w:t xml:space="preserve"> </w:t>
      </w:r>
      <w:r>
        <w:rPr>
          <w:rFonts w:ascii="SimSun" w:hAnsi="SimSun" w:eastAsia="SimSun" w:cs="SimSun"/>
          <w:sz w:val="25"/>
          <w:szCs w:val="25"/>
          <w:spacing w:val="22"/>
        </w:rPr>
        <w:t>选购新书等，商务印书馆则每月致酬100元，</w:t>
      </w:r>
      <w:r>
        <w:rPr>
          <w:rFonts w:ascii="SimSun" w:hAnsi="SimSun" w:eastAsia="SimSun" w:cs="SimSun"/>
          <w:sz w:val="25"/>
          <w:szCs w:val="25"/>
          <w:spacing w:val="21"/>
        </w:rPr>
        <w:t>“以供家用”。在第三次留学德</w:t>
      </w:r>
      <w:r>
        <w:rPr>
          <w:rFonts w:ascii="SimSun" w:hAnsi="SimSun" w:eastAsia="SimSun" w:cs="SimSun"/>
          <w:sz w:val="25"/>
          <w:szCs w:val="25"/>
        </w:rPr>
        <w:t xml:space="preserve"> </w:t>
      </w:r>
      <w:r>
        <w:rPr>
          <w:rFonts w:ascii="SimSun" w:hAnsi="SimSun" w:eastAsia="SimSun" w:cs="SimSun"/>
          <w:sz w:val="25"/>
          <w:szCs w:val="25"/>
          <w:spacing w:val="18"/>
        </w:rPr>
        <w:t>国前，他曾与商务印书馆签订约稿协议，其具</w:t>
      </w:r>
      <w:r>
        <w:rPr>
          <w:rFonts w:ascii="SimSun" w:hAnsi="SimSun" w:eastAsia="SimSun" w:cs="SimSun"/>
          <w:sz w:val="25"/>
          <w:szCs w:val="25"/>
          <w:spacing w:val="17"/>
        </w:rPr>
        <w:t>体内容是：第一，翻译现代教育</w:t>
      </w:r>
      <w:r>
        <w:rPr>
          <w:rFonts w:ascii="SimSun" w:hAnsi="SimSun" w:eastAsia="SimSun" w:cs="SimSun"/>
          <w:sz w:val="25"/>
          <w:szCs w:val="25"/>
        </w:rPr>
        <w:t xml:space="preserve"> </w:t>
      </w:r>
      <w:r>
        <w:rPr>
          <w:rFonts w:ascii="SimSun" w:hAnsi="SimSun" w:eastAsia="SimSun" w:cs="SimSun"/>
          <w:sz w:val="25"/>
          <w:szCs w:val="25"/>
          <w:spacing w:val="17"/>
        </w:rPr>
        <w:t>名著一种或两种，以德文教育哲学、教育原理或教育行政为宜，每种以15万字</w:t>
      </w:r>
      <w:r>
        <w:rPr>
          <w:rFonts w:ascii="SimSun" w:hAnsi="SimSun" w:eastAsia="SimSun" w:cs="SimSun"/>
          <w:sz w:val="25"/>
          <w:szCs w:val="25"/>
          <w:spacing w:val="15"/>
        </w:rPr>
        <w:t xml:space="preserve"> </w:t>
      </w:r>
      <w:r>
        <w:rPr>
          <w:rFonts w:ascii="SimSun" w:hAnsi="SimSun" w:eastAsia="SimSun" w:cs="SimSun"/>
          <w:sz w:val="25"/>
          <w:szCs w:val="25"/>
          <w:spacing w:val="9"/>
        </w:rPr>
        <w:t>为度。第二，编简易师范《哲学纲要》</w:t>
      </w:r>
      <w:r>
        <w:rPr>
          <w:rFonts w:ascii="SimSun" w:hAnsi="SimSun" w:eastAsia="SimSun" w:cs="SimSun"/>
          <w:sz w:val="25"/>
          <w:szCs w:val="25"/>
          <w:spacing w:val="46"/>
        </w:rPr>
        <w:t xml:space="preserve"> </w:t>
      </w:r>
      <w:r>
        <w:rPr>
          <w:rFonts w:ascii="SimSun" w:hAnsi="SimSun" w:eastAsia="SimSun" w:cs="SimSun"/>
          <w:sz w:val="25"/>
          <w:szCs w:val="25"/>
          <w:spacing w:val="9"/>
        </w:rPr>
        <w:t>一种，以3万字为度。此件需要最亟。仿</w:t>
      </w:r>
      <w:r>
        <w:rPr>
          <w:rFonts w:ascii="SimSun" w:hAnsi="SimSun" w:eastAsia="SimSun" w:cs="SimSun"/>
          <w:sz w:val="25"/>
          <w:szCs w:val="25"/>
        </w:rPr>
        <w:t xml:space="preserve"> </w:t>
      </w:r>
      <w:r>
        <w:rPr>
          <w:rFonts w:ascii="SimSun" w:hAnsi="SimSun" w:eastAsia="SimSun" w:cs="SimSun"/>
          <w:sz w:val="25"/>
          <w:szCs w:val="25"/>
          <w:spacing w:val="18"/>
        </w:rPr>
        <w:t>照《哲学大纲》体裁，如一时无暇，可就该书酌为增减重排。第三，编高中或</w:t>
      </w:r>
      <w:r>
        <w:rPr>
          <w:rFonts w:ascii="SimSun" w:hAnsi="SimSun" w:eastAsia="SimSun" w:cs="SimSun"/>
          <w:sz w:val="25"/>
          <w:szCs w:val="25"/>
        </w:rPr>
        <w:t xml:space="preserve"> </w:t>
      </w:r>
      <w:r>
        <w:rPr>
          <w:rFonts w:ascii="SimSun" w:hAnsi="SimSun" w:eastAsia="SimSun" w:cs="SimSun"/>
          <w:sz w:val="25"/>
          <w:szCs w:val="25"/>
          <w:spacing w:val="14"/>
        </w:rPr>
        <w:t>师范《美学概论》、《哲学概论》各一种，每种以8万字为度。第四，编百科小</w:t>
      </w:r>
      <w:r>
        <w:rPr>
          <w:rFonts w:ascii="SimSun" w:hAnsi="SimSun" w:eastAsia="SimSun" w:cs="SimSun"/>
          <w:sz w:val="25"/>
          <w:szCs w:val="25"/>
          <w:spacing w:val="4"/>
        </w:rPr>
        <w:t xml:space="preserve"> </w:t>
      </w:r>
      <w:r>
        <w:rPr>
          <w:rFonts w:ascii="SimSun" w:hAnsi="SimSun" w:eastAsia="SimSun" w:cs="SimSun"/>
          <w:sz w:val="25"/>
          <w:szCs w:val="25"/>
          <w:spacing w:val="14"/>
        </w:rPr>
        <w:t>丛书，关于哲学或美学各一种，每种以2万字为度。以上四项，</w:t>
      </w:r>
      <w:r>
        <w:rPr>
          <w:rFonts w:ascii="SimSun" w:hAnsi="SimSun" w:eastAsia="SimSun" w:cs="SimSun"/>
          <w:sz w:val="25"/>
          <w:szCs w:val="25"/>
          <w:spacing w:val="13"/>
        </w:rPr>
        <w:t>为最需要者。此</w:t>
      </w:r>
      <w:r>
        <w:rPr>
          <w:rFonts w:ascii="SimSun" w:hAnsi="SimSun" w:eastAsia="SimSun" w:cs="SimSun"/>
          <w:sz w:val="25"/>
          <w:szCs w:val="25"/>
        </w:rPr>
        <w:t xml:space="preserve"> </w:t>
      </w:r>
      <w:r>
        <w:rPr>
          <w:rFonts w:ascii="SimSun" w:hAnsi="SimSun" w:eastAsia="SimSun" w:cs="SimSun"/>
          <w:sz w:val="25"/>
          <w:szCs w:val="25"/>
          <w:spacing w:val="14"/>
        </w:rPr>
        <w:t>外，亦欢迎著译他书，以及论文、杂记为杂志所用者。约定每月支300元</w:t>
      </w:r>
      <w:r>
        <w:rPr>
          <w:rFonts w:ascii="SimSun" w:hAnsi="SimSun" w:eastAsia="SimSun" w:cs="SimSun"/>
          <w:sz w:val="25"/>
          <w:szCs w:val="25"/>
          <w:spacing w:val="13"/>
        </w:rPr>
        <w:t>，其中</w:t>
      </w:r>
    </w:p>
    <w:p>
      <w:pPr>
        <w:spacing w:line="400" w:lineRule="auto"/>
        <w:sectPr>
          <w:pgSz w:w="11910" w:h="16840"/>
          <w:pgMar w:top="400" w:right="1439" w:bottom="400" w:left="860" w:header="0" w:footer="0" w:gutter="0"/>
        </w:sectPr>
        <w:rPr>
          <w:rFonts w:ascii="SimSun" w:hAnsi="SimSun" w:eastAsia="SimSun" w:cs="SimSun"/>
          <w:sz w:val="25"/>
          <w:szCs w:val="25"/>
        </w:rPr>
      </w:pPr>
    </w:p>
    <w:p>
      <w:pPr>
        <w:pStyle w:val="BodyText"/>
        <w:spacing w:line="254" w:lineRule="auto"/>
        <w:rPr/>
      </w:pPr>
      <w:r/>
    </w:p>
    <w:p>
      <w:pPr>
        <w:pStyle w:val="BodyText"/>
        <w:spacing w:line="254" w:lineRule="auto"/>
        <w:rPr/>
      </w:pPr>
      <w:r/>
    </w:p>
    <w:p>
      <w:pPr>
        <w:pStyle w:val="BodyText"/>
        <w:spacing w:line="255" w:lineRule="auto"/>
        <w:rPr/>
      </w:pPr>
      <w:r/>
    </w:p>
    <w:p>
      <w:pPr>
        <w:spacing w:before="123" w:line="229" w:lineRule="auto"/>
        <w:jc w:val="right"/>
        <w:rPr>
          <w:rFonts w:ascii="Times New Roman" w:hAnsi="Times New Roman" w:eastAsia="Times New Roman" w:cs="Times New Roman"/>
          <w:sz w:val="38"/>
          <w:szCs w:val="38"/>
        </w:rPr>
      </w:pPr>
      <w:r>
        <w:rPr>
          <w:rFonts w:ascii="LiSu" w:hAnsi="LiSu" w:eastAsia="LiSu" w:cs="LiSu"/>
          <w:sz w:val="38"/>
          <w:szCs w:val="38"/>
          <w:b/>
          <w:bCs/>
          <w:spacing w:val="-6"/>
        </w:rPr>
        <w:t>蔡元培画传</w:t>
      </w:r>
      <w:r>
        <w:rPr>
          <w:rFonts w:ascii="LiSu" w:hAnsi="LiSu" w:eastAsia="LiSu" w:cs="LiSu"/>
          <w:sz w:val="38"/>
          <w:szCs w:val="38"/>
          <w:spacing w:val="105"/>
        </w:rPr>
        <w:t xml:space="preserve"> </w:t>
      </w:r>
      <w:r>
        <w:rPr>
          <w:rFonts w:ascii="LiSu" w:hAnsi="LiSu" w:eastAsia="LiSu" w:cs="LiSu"/>
          <w:sz w:val="38"/>
          <w:szCs w:val="38"/>
          <w:spacing w:val="-6"/>
        </w:rPr>
        <w:t>|</w:t>
      </w:r>
      <w:r>
        <w:rPr>
          <w:rFonts w:ascii="LiSu" w:hAnsi="LiSu" w:eastAsia="LiSu" w:cs="LiSu"/>
          <w:sz w:val="38"/>
          <w:szCs w:val="38"/>
          <w:spacing w:val="-102"/>
        </w:rPr>
        <w:t xml:space="preserve"> </w:t>
      </w:r>
      <w:r>
        <w:rPr>
          <w:rFonts w:ascii="Times New Roman" w:hAnsi="Times New Roman" w:eastAsia="Times New Roman" w:cs="Times New Roman"/>
          <w:sz w:val="38"/>
          <w:szCs w:val="38"/>
          <w:b/>
          <w:bCs/>
          <w:spacing w:val="-6"/>
        </w:rPr>
        <w:t>085</w:t>
      </w:r>
    </w:p>
    <w:p>
      <w:pPr>
        <w:pStyle w:val="BodyText"/>
        <w:spacing w:line="262" w:lineRule="auto"/>
        <w:rPr/>
      </w:pPr>
      <w:r/>
    </w:p>
    <w:p>
      <w:pPr>
        <w:pStyle w:val="BodyText"/>
        <w:spacing w:line="262" w:lineRule="auto"/>
        <w:rPr/>
      </w:pPr>
      <w:r/>
    </w:p>
    <w:p>
      <w:pPr>
        <w:ind w:firstLine="2669"/>
        <w:spacing w:line="4830" w:lineRule="exact"/>
        <w:rPr/>
      </w:pPr>
      <w:r>
        <w:rPr>
          <w:position w:val="-96"/>
        </w:rPr>
        <w:drawing>
          <wp:inline distT="0" distB="0" distL="0" distR="0">
            <wp:extent cx="4197381" cy="3066973"/>
            <wp:effectExtent l="0" t="0" r="0" b="0"/>
            <wp:docPr id="394" name="IM 394"/>
            <wp:cNvGraphicFramePr/>
            <a:graphic>
              <a:graphicData uri="http://schemas.openxmlformats.org/drawingml/2006/picture">
                <pic:pic>
                  <pic:nvPicPr>
                    <pic:cNvPr id="394" name="IM 394"/>
                    <pic:cNvPicPr/>
                  </pic:nvPicPr>
                  <pic:blipFill>
                    <a:blip r:embed="rId184"/>
                    <a:stretch>
                      <a:fillRect/>
                    </a:stretch>
                  </pic:blipFill>
                  <pic:spPr>
                    <a:xfrm rot="0">
                      <a:off x="0" y="0"/>
                      <a:ext cx="4197381" cy="3066973"/>
                    </a:xfrm>
                    <a:prstGeom prst="rect">
                      <a:avLst/>
                    </a:prstGeom>
                  </pic:spPr>
                </pic:pic>
              </a:graphicData>
            </a:graphic>
          </wp:inline>
        </w:drawing>
      </w:r>
    </w:p>
    <w:p>
      <w:pPr>
        <w:ind w:left="3919"/>
        <w:spacing w:before="117" w:line="213" w:lineRule="auto"/>
        <w:rPr>
          <w:rFonts w:ascii="SimHei" w:hAnsi="SimHei" w:eastAsia="SimHei" w:cs="SimHei"/>
          <w:sz w:val="21"/>
          <w:szCs w:val="21"/>
        </w:rPr>
      </w:pPr>
      <w:r>
        <w:rPr>
          <w:rFonts w:ascii="SimHei" w:hAnsi="SimHei" w:eastAsia="SimHei" w:cs="SimHei"/>
          <w:sz w:val="21"/>
          <w:szCs w:val="21"/>
          <w:spacing w:val="5"/>
        </w:rPr>
        <w:t>20世纪20年代，蔡元培与夫人周峻在欧洲。</w:t>
      </w:r>
    </w:p>
    <w:p>
      <w:pPr>
        <w:pStyle w:val="BodyText"/>
        <w:spacing w:line="340" w:lineRule="auto"/>
        <w:rPr/>
      </w:pPr>
      <w:r/>
    </w:p>
    <w:p>
      <w:pPr>
        <w:pStyle w:val="BodyText"/>
        <w:spacing w:line="340" w:lineRule="auto"/>
        <w:rPr/>
      </w:pPr>
      <w:r/>
    </w:p>
    <w:p>
      <w:pPr>
        <w:ind w:left="30" w:right="692"/>
        <w:spacing w:before="85" w:line="378" w:lineRule="auto"/>
        <w:jc w:val="both"/>
        <w:rPr>
          <w:rFonts w:ascii="SimSun" w:hAnsi="SimSun" w:eastAsia="SimSun" w:cs="SimSun"/>
          <w:sz w:val="26"/>
          <w:szCs w:val="26"/>
        </w:rPr>
      </w:pPr>
      <w:r>
        <w:rPr>
          <w:rFonts w:ascii="SimSun" w:hAnsi="SimSun" w:eastAsia="SimSun" w:cs="SimSun"/>
          <w:sz w:val="26"/>
          <w:szCs w:val="26"/>
          <w:spacing w:val="15"/>
        </w:rPr>
        <w:t>200元为编译费，100元为调查费。编稿每千字6元，译稿每千字4元。1]留学</w:t>
      </w:r>
      <w:r>
        <w:rPr>
          <w:rFonts w:ascii="SimSun" w:hAnsi="SimSun" w:eastAsia="SimSun" w:cs="SimSun"/>
          <w:sz w:val="26"/>
          <w:szCs w:val="26"/>
          <w:spacing w:val="12"/>
        </w:rPr>
        <w:t xml:space="preserve"> </w:t>
      </w:r>
      <w:r>
        <w:rPr>
          <w:rFonts w:ascii="SimSun" w:hAnsi="SimSun" w:eastAsia="SimSun" w:cs="SimSun"/>
          <w:sz w:val="26"/>
          <w:szCs w:val="26"/>
          <w:spacing w:val="9"/>
        </w:rPr>
        <w:t>法国期间，蔡元培仍与商务印书馆约定：在国外</w:t>
      </w:r>
      <w:r>
        <w:rPr>
          <w:rFonts w:ascii="SimSun" w:hAnsi="SimSun" w:eastAsia="SimSun" w:cs="SimSun"/>
          <w:sz w:val="26"/>
          <w:szCs w:val="26"/>
          <w:spacing w:val="8"/>
        </w:rPr>
        <w:t>期间，每日以半天时间编写专</w:t>
      </w:r>
      <w:r>
        <w:rPr>
          <w:rFonts w:ascii="SimSun" w:hAnsi="SimSun" w:eastAsia="SimSun" w:cs="SimSun"/>
          <w:sz w:val="26"/>
          <w:szCs w:val="26"/>
        </w:rPr>
        <w:t xml:space="preserve"> </w:t>
      </w:r>
      <w:r>
        <w:rPr>
          <w:rFonts w:ascii="SimSun" w:hAnsi="SimSun" w:eastAsia="SimSun" w:cs="SimSun"/>
          <w:sz w:val="26"/>
          <w:szCs w:val="26"/>
          <w:spacing w:val="12"/>
        </w:rPr>
        <w:t>书，每月由该馆送稿酬200元。因此，编书、译书是蔡元培旅居国外期间的基</w:t>
      </w:r>
      <w:r>
        <w:rPr>
          <w:rFonts w:ascii="SimSun" w:hAnsi="SimSun" w:eastAsia="SimSun" w:cs="SimSun"/>
          <w:sz w:val="26"/>
          <w:szCs w:val="26"/>
        </w:rPr>
        <w:t xml:space="preserve"> </w:t>
      </w:r>
      <w:r>
        <w:rPr>
          <w:rFonts w:ascii="SimSun" w:hAnsi="SimSun" w:eastAsia="SimSun" w:cs="SimSun"/>
          <w:sz w:val="26"/>
          <w:szCs w:val="26"/>
          <w:spacing w:val="17"/>
        </w:rPr>
        <w:t>本谋生手段，自然也就成为他所从事的一项</w:t>
      </w:r>
      <w:r>
        <w:rPr>
          <w:rFonts w:ascii="SimSun" w:hAnsi="SimSun" w:eastAsia="SimSun" w:cs="SimSun"/>
          <w:sz w:val="26"/>
          <w:szCs w:val="26"/>
          <w:spacing w:val="16"/>
        </w:rPr>
        <w:t>重要工作。蔡元培在旅欧期间所</w:t>
      </w:r>
      <w:r>
        <w:rPr>
          <w:rFonts w:ascii="SimSun" w:hAnsi="SimSun" w:eastAsia="SimSun" w:cs="SimSun"/>
          <w:sz w:val="26"/>
          <w:szCs w:val="26"/>
        </w:rPr>
        <w:t xml:space="preserve"> </w:t>
      </w:r>
      <w:r>
        <w:rPr>
          <w:rFonts w:ascii="SimSun" w:hAnsi="SimSun" w:eastAsia="SimSun" w:cs="SimSun"/>
          <w:sz w:val="26"/>
          <w:szCs w:val="26"/>
          <w:spacing w:val="7"/>
        </w:rPr>
        <w:t>编译的著作数量不少，重要的有以下几种：</w:t>
      </w:r>
    </w:p>
    <w:p>
      <w:pPr>
        <w:ind w:left="30" w:right="718" w:firstLine="519"/>
        <w:spacing w:before="58" w:line="380" w:lineRule="auto"/>
        <w:rPr>
          <w:rFonts w:ascii="SimSun" w:hAnsi="SimSun" w:eastAsia="SimSun" w:cs="SimSun"/>
          <w:sz w:val="26"/>
          <w:szCs w:val="26"/>
        </w:rPr>
      </w:pPr>
      <w:r>
        <w:rPr>
          <w:rFonts w:ascii="SimSun" w:hAnsi="SimSun" w:eastAsia="SimSun" w:cs="SimSun"/>
          <w:sz w:val="26"/>
          <w:szCs w:val="26"/>
          <w:spacing w:val="18"/>
        </w:rPr>
        <w:t>《伦理学原理》是蔡元培在留学德国期间翻译的一部伦</w:t>
      </w:r>
      <w:r>
        <w:rPr>
          <w:rFonts w:ascii="SimSun" w:hAnsi="SimSun" w:eastAsia="SimSun" w:cs="SimSun"/>
          <w:sz w:val="26"/>
          <w:szCs w:val="26"/>
          <w:spacing w:val="17"/>
        </w:rPr>
        <w:t>理学著作。商务</w:t>
      </w:r>
      <w:r>
        <w:rPr>
          <w:rFonts w:ascii="SimSun" w:hAnsi="SimSun" w:eastAsia="SimSun" w:cs="SimSun"/>
          <w:sz w:val="26"/>
          <w:szCs w:val="26"/>
        </w:rPr>
        <w:t xml:space="preserve"> </w:t>
      </w:r>
      <w:r>
        <w:rPr>
          <w:rFonts w:ascii="SimSun" w:hAnsi="SimSun" w:eastAsia="SimSun" w:cs="SimSun"/>
          <w:sz w:val="26"/>
          <w:szCs w:val="26"/>
          <w:spacing w:val="15"/>
        </w:rPr>
        <w:t>印书馆1909年10月初版，第二年改版重</w:t>
      </w:r>
      <w:r>
        <w:rPr>
          <w:rFonts w:ascii="SimSun" w:hAnsi="SimSun" w:eastAsia="SimSun" w:cs="SimSun"/>
          <w:sz w:val="26"/>
          <w:szCs w:val="26"/>
          <w:spacing w:val="14"/>
        </w:rPr>
        <w:t>印，至1921年底已出第六版，被列为</w:t>
      </w:r>
      <w:r>
        <w:rPr>
          <w:rFonts w:ascii="SimSun" w:hAnsi="SimSun" w:eastAsia="SimSun" w:cs="SimSun"/>
          <w:sz w:val="26"/>
          <w:szCs w:val="26"/>
        </w:rPr>
        <w:t xml:space="preserve"> </w:t>
      </w:r>
      <w:r>
        <w:rPr>
          <w:rFonts w:ascii="SimSun" w:hAnsi="SimSun" w:eastAsia="SimSun" w:cs="SimSun"/>
          <w:sz w:val="26"/>
          <w:szCs w:val="26"/>
          <w:spacing w:val="15"/>
        </w:rPr>
        <w:t>汉译世界名著之一，现被收入中国蔡元培研究会编，浙江教育出版社1997年</w:t>
      </w:r>
      <w:r>
        <w:rPr>
          <w:rFonts w:ascii="SimSun" w:hAnsi="SimSun" w:eastAsia="SimSun" w:cs="SimSun"/>
          <w:sz w:val="26"/>
          <w:szCs w:val="26"/>
          <w:spacing w:val="13"/>
        </w:rPr>
        <w:t xml:space="preserve"> </w:t>
      </w:r>
      <w:r>
        <w:rPr>
          <w:rFonts w:ascii="SimSun" w:hAnsi="SimSun" w:eastAsia="SimSun" w:cs="SimSun"/>
          <w:sz w:val="26"/>
          <w:szCs w:val="26"/>
          <w:spacing w:val="8"/>
        </w:rPr>
        <w:t>版《蔡元培全集》第9卷。该书作者泡尔生</w:t>
      </w:r>
      <w:r>
        <w:rPr>
          <w:rFonts w:ascii="Times New Roman" w:hAnsi="Times New Roman" w:eastAsia="Times New Roman" w:cs="Times New Roman"/>
          <w:sz w:val="26"/>
          <w:szCs w:val="26"/>
          <w:spacing w:val="8"/>
        </w:rPr>
        <w:t>(F.</w:t>
      </w:r>
      <w:r>
        <w:rPr>
          <w:rFonts w:ascii="Times New Roman" w:hAnsi="Times New Roman" w:eastAsia="Times New Roman" w:cs="Times New Roman"/>
          <w:sz w:val="26"/>
          <w:szCs w:val="26"/>
        </w:rPr>
        <w:t>Paulsen</w:t>
      </w:r>
      <w:r>
        <w:rPr>
          <w:rFonts w:ascii="Times New Roman" w:hAnsi="Times New Roman" w:eastAsia="Times New Roman" w:cs="Times New Roman"/>
          <w:sz w:val="26"/>
          <w:szCs w:val="26"/>
          <w:spacing w:val="8"/>
        </w:rPr>
        <w:t>,1846~1908),          </w:t>
      </w:r>
      <w:r>
        <w:rPr>
          <w:rFonts w:ascii="SimSun" w:hAnsi="SimSun" w:eastAsia="SimSun" w:cs="SimSun"/>
          <w:sz w:val="26"/>
          <w:szCs w:val="26"/>
          <w:spacing w:val="8"/>
        </w:rPr>
        <w:t>也译为</w:t>
      </w:r>
      <w:r>
        <w:rPr>
          <w:rFonts w:ascii="SimSun" w:hAnsi="SimSun" w:eastAsia="SimSun" w:cs="SimSun"/>
          <w:sz w:val="26"/>
          <w:szCs w:val="26"/>
          <w:spacing w:val="13"/>
        </w:rPr>
        <w:t xml:space="preserve"> </w:t>
      </w:r>
      <w:r>
        <w:rPr>
          <w:rFonts w:ascii="SimSun" w:hAnsi="SimSun" w:eastAsia="SimSun" w:cs="SimSun"/>
          <w:sz w:val="26"/>
          <w:szCs w:val="26"/>
          <w:spacing w:val="9"/>
        </w:rPr>
        <w:t>包尔生，是德国哲学家、柏林大学教授。他</w:t>
      </w:r>
      <w:r>
        <w:rPr>
          <w:rFonts w:ascii="SimSun" w:hAnsi="SimSun" w:eastAsia="SimSun" w:cs="SimSun"/>
          <w:sz w:val="26"/>
          <w:szCs w:val="26"/>
          <w:spacing w:val="8"/>
        </w:rPr>
        <w:t>一生著述丰富，其中以《伦理学大</w:t>
      </w:r>
      <w:r>
        <w:rPr>
          <w:rFonts w:ascii="SimSun" w:hAnsi="SimSun" w:eastAsia="SimSun" w:cs="SimSun"/>
          <w:sz w:val="26"/>
          <w:szCs w:val="26"/>
        </w:rPr>
        <w:t xml:space="preserve"> </w:t>
      </w:r>
      <w:r>
        <w:rPr>
          <w:rFonts w:ascii="SimSun" w:hAnsi="SimSun" w:eastAsia="SimSun" w:cs="SimSun"/>
          <w:sz w:val="26"/>
          <w:szCs w:val="26"/>
        </w:rPr>
        <w:t>系及政治学社会学之要略》最为著名。该书除“序论</w:t>
      </w:r>
      <w:r>
        <w:rPr>
          <w:rFonts w:ascii="SimSun" w:hAnsi="SimSun" w:eastAsia="SimSun" w:cs="SimSun"/>
          <w:sz w:val="26"/>
          <w:szCs w:val="26"/>
          <w:spacing w:val="-1"/>
        </w:rPr>
        <w:t>”外，分为“伦理学史”、</w:t>
      </w:r>
      <w:r>
        <w:rPr>
          <w:rFonts w:ascii="SimSun" w:hAnsi="SimSun" w:eastAsia="SimSun" w:cs="SimSun"/>
          <w:sz w:val="26"/>
          <w:szCs w:val="26"/>
        </w:rPr>
        <w:t xml:space="preserve"> </w:t>
      </w:r>
      <w:r>
        <w:rPr>
          <w:rFonts w:ascii="SimSun" w:hAnsi="SimSun" w:eastAsia="SimSun" w:cs="SimSun"/>
          <w:sz w:val="26"/>
          <w:szCs w:val="26"/>
          <w:spacing w:val="1"/>
        </w:rPr>
        <w:t>“伦理学原理”、“德论及义务论”、“社会之形态”四编。1899年，该书英文</w:t>
      </w:r>
    </w:p>
    <w:p>
      <w:pPr>
        <w:pStyle w:val="BodyText"/>
        <w:spacing w:line="333" w:lineRule="auto"/>
        <w:rPr/>
      </w:pPr>
      <w:r/>
    </w:p>
    <w:p>
      <w:pPr>
        <w:pStyle w:val="BodyText"/>
        <w:spacing w:line="334" w:lineRule="auto"/>
        <w:rPr/>
      </w:pPr>
      <w:r>
        <w:drawing>
          <wp:anchor distT="0" distB="0" distL="0" distR="0" simplePos="0" relativeHeight="253386752" behindDoc="0" locked="0" layoutInCell="1" allowOverlap="1">
            <wp:simplePos x="0" y="0"/>
            <wp:positionH relativeFrom="column">
              <wp:posOffset>0</wp:posOffset>
            </wp:positionH>
            <wp:positionV relativeFrom="paragraph">
              <wp:posOffset>12227</wp:posOffset>
            </wp:positionV>
            <wp:extent cx="2952764" cy="6416"/>
            <wp:effectExtent l="0" t="0" r="0" b="0"/>
            <wp:wrapNone/>
            <wp:docPr id="396" name="IM 396"/>
            <wp:cNvGraphicFramePr/>
            <a:graphic>
              <a:graphicData uri="http://schemas.openxmlformats.org/drawingml/2006/picture">
                <pic:pic>
                  <pic:nvPicPr>
                    <pic:cNvPr id="396" name="IM 396"/>
                    <pic:cNvPicPr/>
                  </pic:nvPicPr>
                  <pic:blipFill>
                    <a:blip r:embed="rId185"/>
                    <a:stretch>
                      <a:fillRect/>
                    </a:stretch>
                  </pic:blipFill>
                  <pic:spPr>
                    <a:xfrm rot="0">
                      <a:off x="0" y="0"/>
                      <a:ext cx="2952764" cy="6416"/>
                    </a:xfrm>
                    <a:prstGeom prst="rect">
                      <a:avLst/>
                    </a:prstGeom>
                  </pic:spPr>
                </pic:pic>
              </a:graphicData>
            </a:graphic>
          </wp:anchor>
        </w:drawing>
      </w:r>
      <w:r/>
    </w:p>
    <w:p>
      <w:pPr>
        <w:ind w:left="129"/>
        <w:spacing w:before="68" w:line="216" w:lineRule="auto"/>
        <w:rPr>
          <w:rFonts w:ascii="SimSun" w:hAnsi="SimSun" w:eastAsia="SimSun" w:cs="SimSun"/>
          <w:sz w:val="21"/>
          <w:szCs w:val="21"/>
        </w:rPr>
      </w:pPr>
      <w:r>
        <w:rPr>
          <w:rFonts w:ascii="SimSun" w:hAnsi="SimSun" w:eastAsia="SimSun" w:cs="SimSun"/>
          <w:sz w:val="21"/>
          <w:szCs w:val="21"/>
          <w:spacing w:val="13"/>
        </w:rPr>
        <w:t>[1]高平叔：《蔡元培年谱长编》(中册),人民教育出版社1</w:t>
      </w:r>
      <w:r>
        <w:rPr>
          <w:rFonts w:ascii="SimSun" w:hAnsi="SimSun" w:eastAsia="SimSun" w:cs="SimSun"/>
          <w:sz w:val="21"/>
          <w:szCs w:val="21"/>
          <w:spacing w:val="12"/>
        </w:rPr>
        <w:t>996年版，第625~626页。</w:t>
      </w:r>
    </w:p>
    <w:p>
      <w:pPr>
        <w:spacing w:line="216" w:lineRule="auto"/>
        <w:sectPr>
          <w:pgSz w:w="11910" w:h="16840"/>
          <w:pgMar w:top="400" w:right="633" w:bottom="400" w:left="1390" w:header="0" w:footer="0" w:gutter="0"/>
        </w:sectPr>
        <w:rPr>
          <w:rFonts w:ascii="SimSun" w:hAnsi="SimSun" w:eastAsia="SimSun" w:cs="SimSun"/>
          <w:sz w:val="21"/>
          <w:szCs w:val="21"/>
        </w:rPr>
      </w:pPr>
    </w:p>
    <w:p>
      <w:pPr>
        <w:pStyle w:val="BodyText"/>
        <w:spacing w:line="272" w:lineRule="auto"/>
        <w:rPr/>
      </w:pPr>
      <w:r/>
    </w:p>
    <w:p>
      <w:pPr>
        <w:pStyle w:val="BodyText"/>
        <w:spacing w:line="272" w:lineRule="auto"/>
        <w:rPr/>
      </w:pPr>
      <w:r>
        <w:drawing>
          <wp:anchor distT="0" distB="0" distL="0" distR="0" simplePos="0" relativeHeight="253441024" behindDoc="0" locked="0" layoutInCell="1" allowOverlap="1">
            <wp:simplePos x="0" y="0"/>
            <wp:positionH relativeFrom="column">
              <wp:posOffset>1422421</wp:posOffset>
            </wp:positionH>
            <wp:positionV relativeFrom="paragraph">
              <wp:posOffset>73514</wp:posOffset>
            </wp:positionV>
            <wp:extent cx="6352" cy="641390"/>
            <wp:effectExtent l="0" t="0" r="0" b="0"/>
            <wp:wrapNone/>
            <wp:docPr id="398" name="IM 398"/>
            <wp:cNvGraphicFramePr/>
            <a:graphic>
              <a:graphicData uri="http://schemas.openxmlformats.org/drawingml/2006/picture">
                <pic:pic>
                  <pic:nvPicPr>
                    <pic:cNvPr id="398" name="IM 398"/>
                    <pic:cNvPicPr/>
                  </pic:nvPicPr>
                  <pic:blipFill>
                    <a:blip r:embed="rId186"/>
                    <a:stretch>
                      <a:fillRect/>
                    </a:stretch>
                  </pic:blipFill>
                  <pic:spPr>
                    <a:xfrm rot="0">
                      <a:off x="0" y="0"/>
                      <a:ext cx="6352" cy="641390"/>
                    </a:xfrm>
                    <a:prstGeom prst="rect">
                      <a:avLst/>
                    </a:prstGeom>
                  </pic:spPr>
                </pic:pic>
              </a:graphicData>
            </a:graphic>
          </wp:anchor>
        </w:drawing>
      </w:r>
      <w:r/>
    </w:p>
    <w:p>
      <w:pPr>
        <w:pStyle w:val="BodyText"/>
        <w:spacing w:line="272" w:lineRule="auto"/>
        <w:rPr/>
      </w:pPr>
      <w:r/>
    </w:p>
    <w:p>
      <w:pPr>
        <w:pStyle w:val="BodyText"/>
        <w:spacing w:line="273" w:lineRule="auto"/>
        <w:rPr/>
      </w:pPr>
      <w:r/>
    </w:p>
    <w:p>
      <w:pPr>
        <w:spacing w:before="71" w:line="222" w:lineRule="auto"/>
        <w:rPr>
          <w:rFonts w:ascii="SimHei" w:hAnsi="SimHei" w:eastAsia="SimHei" w:cs="SimHei"/>
          <w:sz w:val="22"/>
          <w:szCs w:val="22"/>
        </w:rPr>
      </w:pPr>
      <w:r>
        <w:rPr>
          <w:rFonts w:ascii="SimHei" w:hAnsi="SimHei" w:eastAsia="SimHei" w:cs="SimHei"/>
          <w:sz w:val="22"/>
          <w:szCs w:val="22"/>
          <w:spacing w:val="-1"/>
        </w:rPr>
        <w:t>20世纪中国教育家画传</w:t>
      </w:r>
    </w:p>
    <w:p>
      <w:pPr>
        <w:pStyle w:val="BodyText"/>
        <w:spacing w:line="476" w:lineRule="auto"/>
        <w:rPr/>
      </w:pPr>
      <w:r/>
    </w:p>
    <w:p>
      <w:pPr>
        <w:ind w:left="459" w:right="44"/>
        <w:spacing w:before="81" w:line="397" w:lineRule="auto"/>
        <w:rPr>
          <w:rFonts w:ascii="SimSun" w:hAnsi="SimSun" w:eastAsia="SimSun" w:cs="SimSun"/>
          <w:sz w:val="25"/>
          <w:szCs w:val="25"/>
        </w:rPr>
      </w:pPr>
      <w:r>
        <w:rPr>
          <w:rFonts w:ascii="SimSun" w:hAnsi="SimSun" w:eastAsia="SimSun" w:cs="SimSun"/>
          <w:sz w:val="25"/>
          <w:szCs w:val="25"/>
          <w:spacing w:val="26"/>
        </w:rPr>
        <w:t>版在美国纽约出版发行。日本人蟹江义丸认为该书</w:t>
      </w:r>
      <w:r>
        <w:rPr>
          <w:rFonts w:ascii="SimSun" w:hAnsi="SimSun" w:eastAsia="SimSun" w:cs="SimSun"/>
          <w:sz w:val="25"/>
          <w:szCs w:val="25"/>
          <w:spacing w:val="25"/>
        </w:rPr>
        <w:t>调和了当时动机论、功利</w:t>
      </w:r>
      <w:r>
        <w:rPr>
          <w:rFonts w:ascii="SimSun" w:hAnsi="SimSun" w:eastAsia="SimSun" w:cs="SimSun"/>
          <w:sz w:val="25"/>
          <w:szCs w:val="25"/>
        </w:rPr>
        <w:t xml:space="preserve"> </w:t>
      </w:r>
      <w:r>
        <w:rPr>
          <w:rFonts w:ascii="SimSun" w:hAnsi="SimSun" w:eastAsia="SimSun" w:cs="SimSun"/>
          <w:sz w:val="25"/>
          <w:szCs w:val="25"/>
          <w:spacing w:val="25"/>
        </w:rPr>
        <w:t>论两大派之学说，立论“平实”,与当时最新的</w:t>
      </w:r>
      <w:r>
        <w:rPr>
          <w:rFonts w:ascii="SimSun" w:hAnsi="SimSun" w:eastAsia="SimSun" w:cs="SimSun"/>
          <w:sz w:val="25"/>
          <w:szCs w:val="25"/>
          <w:spacing w:val="24"/>
        </w:rPr>
        <w:t>伦理学思潮“若合符节”,反</w:t>
      </w:r>
      <w:r>
        <w:rPr>
          <w:rFonts w:ascii="SimSun" w:hAnsi="SimSun" w:eastAsia="SimSun" w:cs="SimSun"/>
          <w:sz w:val="25"/>
          <w:szCs w:val="25"/>
        </w:rPr>
        <w:t xml:space="preserve"> </w:t>
      </w:r>
      <w:r>
        <w:rPr>
          <w:rFonts w:ascii="SimSun" w:hAnsi="SimSun" w:eastAsia="SimSun" w:cs="SimSun"/>
          <w:sz w:val="25"/>
          <w:szCs w:val="25"/>
          <w:spacing w:val="25"/>
        </w:rPr>
        <w:t>映了欧洲伦理学的发展趋势。因此，他根据该书第五版，将“序论”和经过</w:t>
      </w:r>
      <w:r>
        <w:rPr>
          <w:rFonts w:ascii="SimSun" w:hAnsi="SimSun" w:eastAsia="SimSun" w:cs="SimSun"/>
          <w:sz w:val="25"/>
          <w:szCs w:val="25"/>
          <w:spacing w:val="13"/>
        </w:rPr>
        <w:t xml:space="preserve"> </w:t>
      </w:r>
      <w:r>
        <w:rPr>
          <w:rFonts w:ascii="SimSun" w:hAnsi="SimSun" w:eastAsia="SimSun" w:cs="SimSun"/>
          <w:sz w:val="25"/>
          <w:szCs w:val="25"/>
          <w:spacing w:val="16"/>
        </w:rPr>
        <w:t>删节后的“伦理学原理”于1899年译成日文。蔡</w:t>
      </w:r>
      <w:r>
        <w:rPr>
          <w:rFonts w:ascii="SimSun" w:hAnsi="SimSun" w:eastAsia="SimSun" w:cs="SimSun"/>
          <w:sz w:val="25"/>
          <w:szCs w:val="25"/>
          <w:spacing w:val="15"/>
        </w:rPr>
        <w:t>元培翻译时，参考德文原本，</w:t>
      </w:r>
      <w:r>
        <w:rPr>
          <w:rFonts w:ascii="SimSun" w:hAnsi="SimSun" w:eastAsia="SimSun" w:cs="SimSun"/>
          <w:sz w:val="25"/>
          <w:szCs w:val="25"/>
        </w:rPr>
        <w:t xml:space="preserve"> </w:t>
      </w:r>
      <w:r>
        <w:rPr>
          <w:rFonts w:ascii="SimSun" w:hAnsi="SimSun" w:eastAsia="SimSun" w:cs="SimSun"/>
          <w:sz w:val="25"/>
          <w:szCs w:val="25"/>
          <w:spacing w:val="18"/>
        </w:rPr>
        <w:t>“而详略则一仍蟹江氏之旧”。因此，蔡译《伦理学原理</w:t>
      </w:r>
      <w:r>
        <w:rPr>
          <w:rFonts w:ascii="SimSun" w:hAnsi="SimSun" w:eastAsia="SimSun" w:cs="SimSun"/>
          <w:sz w:val="25"/>
          <w:szCs w:val="25"/>
          <w:spacing w:val="17"/>
        </w:rPr>
        <w:t>》也包括“序论”、</w:t>
      </w:r>
      <w:r>
        <w:rPr>
          <w:rFonts w:ascii="SimSun" w:hAnsi="SimSun" w:eastAsia="SimSun" w:cs="SimSun"/>
          <w:sz w:val="25"/>
          <w:szCs w:val="25"/>
        </w:rPr>
        <w:t xml:space="preserve"> </w:t>
      </w:r>
      <w:r>
        <w:rPr>
          <w:rFonts w:ascii="SimSun" w:hAnsi="SimSun" w:eastAsia="SimSun" w:cs="SimSun"/>
          <w:sz w:val="25"/>
          <w:szCs w:val="25"/>
          <w:spacing w:val="11"/>
        </w:rPr>
        <w:t>“本论”两大部分。其中后者除“导言”之外，共有九章，依次为：善恶正鹄论</w:t>
      </w:r>
      <w:r>
        <w:rPr>
          <w:rFonts w:ascii="SimSun" w:hAnsi="SimSun" w:eastAsia="SimSun" w:cs="SimSun"/>
          <w:sz w:val="25"/>
          <w:szCs w:val="25"/>
          <w:spacing w:val="5"/>
        </w:rPr>
        <w:t xml:space="preserve"> </w:t>
      </w:r>
      <w:r>
        <w:rPr>
          <w:rFonts w:ascii="SimSun" w:hAnsi="SimSun" w:eastAsia="SimSun" w:cs="SimSun"/>
          <w:sz w:val="25"/>
          <w:szCs w:val="25"/>
          <w:spacing w:val="18"/>
        </w:rPr>
        <w:t>与形式论之见解、至善快乐论与势力论之见解</w:t>
      </w:r>
      <w:r>
        <w:rPr>
          <w:rFonts w:ascii="SimSun" w:hAnsi="SimSun" w:eastAsia="SimSun" w:cs="SimSun"/>
          <w:sz w:val="25"/>
          <w:szCs w:val="25"/>
          <w:spacing w:val="17"/>
        </w:rPr>
        <w:t>、厌世主义、害及恶、义务及良</w:t>
      </w:r>
      <w:r>
        <w:rPr>
          <w:rFonts w:ascii="SimSun" w:hAnsi="SimSun" w:eastAsia="SimSun" w:cs="SimSun"/>
          <w:sz w:val="25"/>
          <w:szCs w:val="25"/>
        </w:rPr>
        <w:t xml:space="preserve"> </w:t>
      </w:r>
      <w:r>
        <w:rPr>
          <w:rFonts w:ascii="SimSun" w:hAnsi="SimSun" w:eastAsia="SimSun" w:cs="SimSun"/>
          <w:sz w:val="25"/>
          <w:szCs w:val="25"/>
          <w:spacing w:val="17"/>
        </w:rPr>
        <w:t>心、利己主义及利他主义、道德及幸福、道德与宗教之关系、意志之自由。蔡</w:t>
      </w:r>
      <w:r>
        <w:rPr>
          <w:rFonts w:ascii="SimSun" w:hAnsi="SimSun" w:eastAsia="SimSun" w:cs="SimSun"/>
          <w:sz w:val="25"/>
          <w:szCs w:val="25"/>
          <w:spacing w:val="11"/>
        </w:rPr>
        <w:t xml:space="preserve"> </w:t>
      </w:r>
      <w:r>
        <w:rPr>
          <w:rFonts w:ascii="SimSun" w:hAnsi="SimSun" w:eastAsia="SimSun" w:cs="SimSun"/>
          <w:sz w:val="25"/>
          <w:szCs w:val="25"/>
          <w:spacing w:val="17"/>
        </w:rPr>
        <w:t>译《伦理学原理》出版后，产生了广泛的影响</w:t>
      </w:r>
      <w:r>
        <w:rPr>
          <w:rFonts w:ascii="SimSun" w:hAnsi="SimSun" w:eastAsia="SimSun" w:cs="SimSun"/>
          <w:sz w:val="25"/>
          <w:szCs w:val="25"/>
          <w:spacing w:val="16"/>
        </w:rPr>
        <w:t>。青年毛泽东曾精读了这本书，</w:t>
      </w:r>
      <w:r>
        <w:rPr>
          <w:rFonts w:ascii="SimSun" w:hAnsi="SimSun" w:eastAsia="SimSun" w:cs="SimSun"/>
          <w:sz w:val="25"/>
          <w:szCs w:val="25"/>
        </w:rPr>
        <w:t xml:space="preserve"> </w:t>
      </w:r>
      <w:r>
        <w:rPr>
          <w:rFonts w:ascii="SimSun" w:hAnsi="SimSun" w:eastAsia="SimSun" w:cs="SimSun"/>
          <w:sz w:val="25"/>
          <w:szCs w:val="25"/>
          <w:spacing w:val="17"/>
        </w:rPr>
        <w:t>对全书的每字每句，几乎都用墨笔加上圈点</w:t>
      </w:r>
      <w:r>
        <w:rPr>
          <w:rFonts w:ascii="SimSun" w:hAnsi="SimSun" w:eastAsia="SimSun" w:cs="SimSun"/>
          <w:sz w:val="25"/>
          <w:szCs w:val="25"/>
          <w:spacing w:val="16"/>
        </w:rPr>
        <w:t>、单杠、双杠、三角、叉等符号。</w:t>
      </w:r>
      <w:r>
        <w:rPr>
          <w:rFonts w:ascii="SimSun" w:hAnsi="SimSun" w:eastAsia="SimSun" w:cs="SimSun"/>
          <w:sz w:val="25"/>
          <w:szCs w:val="25"/>
        </w:rPr>
        <w:t xml:space="preserve"> </w:t>
      </w:r>
      <w:r>
        <w:rPr>
          <w:rFonts w:ascii="SimSun" w:hAnsi="SimSun" w:eastAsia="SimSun" w:cs="SimSun"/>
          <w:sz w:val="25"/>
          <w:szCs w:val="25"/>
          <w:spacing w:val="20"/>
        </w:rPr>
        <w:t>在书的所有空白处，写了150多条批注，有表示赞同的，有表示怀疑的，还有</w:t>
      </w:r>
      <w:r>
        <w:rPr>
          <w:rFonts w:ascii="SimSun" w:hAnsi="SimSun" w:eastAsia="SimSun" w:cs="SimSun"/>
          <w:sz w:val="25"/>
          <w:szCs w:val="25"/>
          <w:spacing w:val="16"/>
        </w:rPr>
        <w:t xml:space="preserve"> </w:t>
      </w:r>
      <w:r>
        <w:rPr>
          <w:rFonts w:ascii="SimSun" w:hAnsi="SimSun" w:eastAsia="SimSun" w:cs="SimSun"/>
          <w:sz w:val="25"/>
          <w:szCs w:val="25"/>
          <w:spacing w:val="25"/>
        </w:rPr>
        <w:t>的是提出自己的见解。批注的墨迹，有两种以至三种的，有些是对以前的批</w:t>
      </w:r>
      <w:r>
        <w:rPr>
          <w:rFonts w:ascii="SimSun" w:hAnsi="SimSun" w:eastAsia="SimSun" w:cs="SimSun"/>
          <w:sz w:val="25"/>
          <w:szCs w:val="25"/>
          <w:spacing w:val="13"/>
        </w:rPr>
        <w:t xml:space="preserve"> </w:t>
      </w:r>
      <w:r>
        <w:rPr>
          <w:rFonts w:ascii="SimSun" w:hAnsi="SimSun" w:eastAsia="SimSun" w:cs="SimSun"/>
          <w:sz w:val="25"/>
          <w:szCs w:val="25"/>
          <w:spacing w:val="20"/>
        </w:rPr>
        <w:t>注重新作批注或补充。其中有的批注长达800多字。蔡译全书不过12</w:t>
      </w:r>
      <w:r>
        <w:rPr>
          <w:rFonts w:ascii="SimSun" w:hAnsi="SimSun" w:eastAsia="SimSun" w:cs="SimSun"/>
          <w:sz w:val="25"/>
          <w:szCs w:val="25"/>
          <w:spacing w:val="19"/>
        </w:rPr>
        <w:t>万字，而</w:t>
      </w:r>
      <w:r>
        <w:rPr>
          <w:rFonts w:ascii="SimSun" w:hAnsi="SimSun" w:eastAsia="SimSun" w:cs="SimSun"/>
          <w:sz w:val="25"/>
          <w:szCs w:val="25"/>
        </w:rPr>
        <w:t xml:space="preserve"> </w:t>
      </w:r>
      <w:r>
        <w:rPr>
          <w:rFonts w:ascii="SimSun" w:hAnsi="SimSun" w:eastAsia="SimSun" w:cs="SimSun"/>
          <w:sz w:val="25"/>
          <w:szCs w:val="25"/>
          <w:spacing w:val="21"/>
        </w:rPr>
        <w:t>毛泽东所写的批注竟约有1.2万字。斯诺在《西行漫</w:t>
      </w:r>
      <w:r>
        <w:rPr>
          <w:rFonts w:ascii="SimSun" w:hAnsi="SimSun" w:eastAsia="SimSun" w:cs="SimSun"/>
          <w:sz w:val="25"/>
          <w:szCs w:val="25"/>
          <w:spacing w:val="20"/>
        </w:rPr>
        <w:t>记》中记述了毛泽东在与</w:t>
      </w:r>
      <w:r>
        <w:rPr>
          <w:rFonts w:ascii="SimSun" w:hAnsi="SimSun" w:eastAsia="SimSun" w:cs="SimSun"/>
          <w:sz w:val="25"/>
          <w:szCs w:val="25"/>
        </w:rPr>
        <w:t xml:space="preserve"> </w:t>
      </w:r>
      <w:r>
        <w:rPr>
          <w:rFonts w:ascii="SimSun" w:hAnsi="SimSun" w:eastAsia="SimSun" w:cs="SimSun"/>
          <w:sz w:val="25"/>
          <w:szCs w:val="25"/>
          <w:spacing w:val="17"/>
        </w:rPr>
        <w:t>其谈话中，曾说到该书对他的影响：读了蔡元培翻译的一本伦理学的书，我受</w:t>
      </w:r>
      <w:r>
        <w:rPr>
          <w:rFonts w:ascii="SimSun" w:hAnsi="SimSun" w:eastAsia="SimSun" w:cs="SimSun"/>
          <w:sz w:val="25"/>
          <w:szCs w:val="25"/>
          <w:spacing w:val="11"/>
        </w:rPr>
        <w:t xml:space="preserve"> </w:t>
      </w:r>
      <w:r>
        <w:rPr>
          <w:rFonts w:ascii="SimSun" w:hAnsi="SimSun" w:eastAsia="SimSun" w:cs="SimSun"/>
          <w:sz w:val="25"/>
          <w:szCs w:val="25"/>
          <w:spacing w:val="17"/>
        </w:rPr>
        <w:t>到了这本书的启发，写了一篇题为《心之力》的文章，杨昌济老师高度赞赏我</w:t>
      </w:r>
      <w:r>
        <w:rPr>
          <w:rFonts w:ascii="SimSun" w:hAnsi="SimSun" w:eastAsia="SimSun" w:cs="SimSun"/>
          <w:sz w:val="25"/>
          <w:szCs w:val="25"/>
          <w:spacing w:val="11"/>
        </w:rPr>
        <w:t xml:space="preserve"> </w:t>
      </w:r>
      <w:r>
        <w:rPr>
          <w:rFonts w:ascii="SimSun" w:hAnsi="SimSun" w:eastAsia="SimSun" w:cs="SimSun"/>
          <w:sz w:val="25"/>
          <w:szCs w:val="25"/>
          <w:spacing w:val="23"/>
        </w:rPr>
        <w:t>的那篇文章，他给了我一百分。</w:t>
      </w:r>
    </w:p>
    <w:p>
      <w:pPr>
        <w:ind w:left="459" w:firstLine="535"/>
        <w:spacing w:before="105" w:line="398" w:lineRule="auto"/>
        <w:jc w:val="both"/>
        <w:rPr>
          <w:rFonts w:ascii="SimSun" w:hAnsi="SimSun" w:eastAsia="SimSun" w:cs="SimSun"/>
          <w:sz w:val="25"/>
          <w:szCs w:val="25"/>
        </w:rPr>
      </w:pPr>
      <w:r>
        <w:rPr>
          <w:rFonts w:ascii="SimSun" w:hAnsi="SimSun" w:eastAsia="SimSun" w:cs="SimSun"/>
          <w:sz w:val="25"/>
          <w:szCs w:val="25"/>
          <w:spacing w:val="25"/>
        </w:rPr>
        <w:t>《中国伦理学史》是蔡元培在留学德国期间编写的一部伦理学史著作，</w:t>
      </w:r>
      <w:r>
        <w:rPr>
          <w:rFonts w:ascii="SimSun" w:hAnsi="SimSun" w:eastAsia="SimSun" w:cs="SimSun"/>
          <w:sz w:val="25"/>
          <w:szCs w:val="25"/>
          <w:spacing w:val="2"/>
        </w:rPr>
        <w:t xml:space="preserve">  </w:t>
      </w:r>
      <w:r>
        <w:rPr>
          <w:rFonts w:ascii="SimSun" w:hAnsi="SimSun" w:eastAsia="SimSun" w:cs="SimSun"/>
          <w:sz w:val="25"/>
          <w:szCs w:val="25"/>
          <w:spacing w:val="20"/>
        </w:rPr>
        <w:t>1910年8月由商务印书馆出版。因为蔡元培曾在为麦鼎华《伦理学》所撰的序</w:t>
      </w:r>
      <w:r>
        <w:rPr>
          <w:rFonts w:ascii="SimSun" w:hAnsi="SimSun" w:eastAsia="SimSun" w:cs="SimSun"/>
          <w:sz w:val="25"/>
          <w:szCs w:val="25"/>
        </w:rPr>
        <w:t xml:space="preserve"> </w:t>
      </w:r>
      <w:r>
        <w:rPr>
          <w:rFonts w:ascii="SimSun" w:hAnsi="SimSun" w:eastAsia="SimSun" w:cs="SimSun"/>
          <w:sz w:val="25"/>
          <w:szCs w:val="25"/>
          <w:spacing w:val="29"/>
        </w:rPr>
        <w:t>言中，说"四书、五经，不合教科书体裁",被时任湖广总督的张之洞斥为谬</w:t>
      </w:r>
      <w:r>
        <w:rPr>
          <w:rFonts w:ascii="SimSun" w:hAnsi="SimSun" w:eastAsia="SimSun" w:cs="SimSun"/>
          <w:sz w:val="25"/>
          <w:szCs w:val="25"/>
        </w:rPr>
        <w:t xml:space="preserve"> </w:t>
      </w:r>
      <w:r>
        <w:rPr>
          <w:rFonts w:ascii="SimSun" w:hAnsi="SimSun" w:eastAsia="SimSun" w:cs="SimSun"/>
          <w:sz w:val="25"/>
          <w:szCs w:val="25"/>
          <w:spacing w:val="25"/>
        </w:rPr>
        <w:t>妄。为避免麻烦，在征得蔡元培同意后，商务印书馆在出版该书时，假其夫</w:t>
      </w:r>
      <w:r>
        <w:rPr>
          <w:rFonts w:ascii="SimSun" w:hAnsi="SimSun" w:eastAsia="SimSun" w:cs="SimSun"/>
          <w:sz w:val="25"/>
          <w:szCs w:val="25"/>
          <w:spacing w:val="17"/>
        </w:rPr>
        <w:t xml:space="preserve"> </w:t>
      </w:r>
      <w:r>
        <w:rPr>
          <w:rFonts w:ascii="SimSun" w:hAnsi="SimSun" w:eastAsia="SimSun" w:cs="SimSun"/>
          <w:sz w:val="25"/>
          <w:szCs w:val="25"/>
          <w:spacing w:val="22"/>
        </w:rPr>
        <w:t>人之名而署蔡振。1937年5月，商务印书馆又将该书列入“中国文化史丛书”</w:t>
      </w:r>
      <w:r>
        <w:rPr>
          <w:rFonts w:ascii="SimSun" w:hAnsi="SimSun" w:eastAsia="SimSun" w:cs="SimSun"/>
          <w:sz w:val="25"/>
          <w:szCs w:val="25"/>
          <w:spacing w:val="18"/>
        </w:rPr>
        <w:t xml:space="preserve"> </w:t>
      </w:r>
      <w:r>
        <w:rPr>
          <w:rFonts w:ascii="SimSun" w:hAnsi="SimSun" w:eastAsia="SimSun" w:cs="SimSun"/>
          <w:sz w:val="25"/>
          <w:szCs w:val="25"/>
          <w:spacing w:val="16"/>
        </w:rPr>
        <w:t>第2辑重新出版。日本中岛太郎将该书译为日文，取名《支那伦理学史》,1941</w:t>
      </w:r>
    </w:p>
    <w:p>
      <w:pPr>
        <w:pStyle w:val="BodyText"/>
        <w:spacing w:line="299" w:lineRule="auto"/>
        <w:rPr/>
      </w:pPr>
      <w:r/>
    </w:p>
    <w:p>
      <w:pPr>
        <w:pStyle w:val="BodyText"/>
        <w:spacing w:line="300" w:lineRule="auto"/>
        <w:rPr/>
      </w:pPr>
      <w:r>
        <w:drawing>
          <wp:anchor distT="0" distB="0" distL="0" distR="0" simplePos="0" relativeHeight="253440000" behindDoc="0" locked="0" layoutInCell="1" allowOverlap="1">
            <wp:simplePos x="0" y="0"/>
            <wp:positionH relativeFrom="column">
              <wp:posOffset>273019</wp:posOffset>
            </wp:positionH>
            <wp:positionV relativeFrom="paragraph">
              <wp:posOffset>17760</wp:posOffset>
            </wp:positionV>
            <wp:extent cx="2952764" cy="6416"/>
            <wp:effectExtent l="0" t="0" r="0" b="0"/>
            <wp:wrapNone/>
            <wp:docPr id="400" name="IM 400"/>
            <wp:cNvGraphicFramePr/>
            <a:graphic>
              <a:graphicData uri="http://schemas.openxmlformats.org/drawingml/2006/picture">
                <pic:pic>
                  <pic:nvPicPr>
                    <pic:cNvPr id="400" name="IM 400"/>
                    <pic:cNvPicPr/>
                  </pic:nvPicPr>
                  <pic:blipFill>
                    <a:blip r:embed="rId187"/>
                    <a:stretch>
                      <a:fillRect/>
                    </a:stretch>
                  </pic:blipFill>
                  <pic:spPr>
                    <a:xfrm rot="0">
                      <a:off x="0" y="0"/>
                      <a:ext cx="2952764" cy="6416"/>
                    </a:xfrm>
                    <a:prstGeom prst="rect">
                      <a:avLst/>
                    </a:prstGeom>
                  </pic:spPr>
                </pic:pic>
              </a:graphicData>
            </a:graphic>
          </wp:anchor>
        </w:drawing>
      </w:r>
      <w:r/>
    </w:p>
    <w:p>
      <w:pPr>
        <w:ind w:left="550"/>
        <w:spacing w:before="72" w:line="216" w:lineRule="auto"/>
        <w:rPr>
          <w:rFonts w:ascii="SimSun" w:hAnsi="SimSun" w:eastAsia="SimSun" w:cs="SimSun"/>
          <w:sz w:val="22"/>
          <w:szCs w:val="22"/>
        </w:rPr>
      </w:pPr>
      <w:r>
        <w:rPr>
          <w:rFonts w:ascii="SimSun" w:hAnsi="SimSun" w:eastAsia="SimSun" w:cs="SimSun"/>
          <w:sz w:val="22"/>
          <w:szCs w:val="22"/>
          <w:spacing w:val="3"/>
        </w:rPr>
        <w:t>[1]高平叔：《蔡元培年谱长编》(上</w:t>
      </w:r>
      <w:r>
        <w:rPr>
          <w:rFonts w:ascii="SimSun" w:hAnsi="SimSun" w:eastAsia="SimSun" w:cs="SimSun"/>
          <w:sz w:val="22"/>
          <w:szCs w:val="22"/>
          <w:spacing w:val="2"/>
        </w:rPr>
        <w:t>册),人民教育出版社1996年版，第354~355页。</w:t>
      </w:r>
    </w:p>
    <w:p>
      <w:pPr>
        <w:spacing w:line="216" w:lineRule="auto"/>
        <w:sectPr>
          <w:pgSz w:w="11910" w:h="16840"/>
          <w:pgMar w:top="400" w:right="1423" w:bottom="400" w:left="840" w:header="0" w:footer="0" w:gutter="0"/>
        </w:sectPr>
        <w:rPr>
          <w:rFonts w:ascii="SimSun" w:hAnsi="SimSun" w:eastAsia="SimSun" w:cs="SimSun"/>
          <w:sz w:val="22"/>
          <w:szCs w:val="22"/>
        </w:rPr>
      </w:pPr>
    </w:p>
    <w:p>
      <w:pPr>
        <w:pStyle w:val="BodyText"/>
        <w:spacing w:line="245" w:lineRule="auto"/>
        <w:rPr/>
      </w:pPr>
      <w:r/>
    </w:p>
    <w:p>
      <w:pPr>
        <w:pStyle w:val="BodyText"/>
        <w:spacing w:line="245" w:lineRule="auto"/>
        <w:rPr/>
      </w:pPr>
      <w:r/>
    </w:p>
    <w:p>
      <w:pPr>
        <w:pStyle w:val="BodyText"/>
        <w:spacing w:line="246" w:lineRule="auto"/>
        <w:rPr/>
      </w:pPr>
      <w:r/>
    </w:p>
    <w:p>
      <w:pPr>
        <w:spacing w:before="130" w:line="229" w:lineRule="auto"/>
        <w:jc w:val="right"/>
        <w:rPr>
          <w:rFonts w:ascii="Times New Roman" w:hAnsi="Times New Roman" w:eastAsia="Times New Roman" w:cs="Times New Roman"/>
          <w:sz w:val="40"/>
          <w:szCs w:val="40"/>
        </w:rPr>
      </w:pPr>
      <w:r>
        <w:rPr>
          <w:rFonts w:ascii="LiSu" w:hAnsi="LiSu" w:eastAsia="LiSu" w:cs="LiSu"/>
          <w:sz w:val="40"/>
          <w:szCs w:val="40"/>
          <w:b/>
          <w:bCs/>
          <w:spacing w:val="-17"/>
        </w:rPr>
        <w:t>蔡元培画传</w:t>
      </w:r>
      <w:r>
        <w:rPr>
          <w:rFonts w:ascii="LiSu" w:hAnsi="LiSu" w:eastAsia="LiSu" w:cs="LiSu"/>
          <w:sz w:val="40"/>
          <w:szCs w:val="40"/>
          <w:spacing w:val="78"/>
        </w:rPr>
        <w:t xml:space="preserve"> </w:t>
      </w:r>
      <w:r>
        <w:rPr>
          <w:rFonts w:ascii="LiSu" w:hAnsi="LiSu" w:eastAsia="LiSu" w:cs="LiSu"/>
          <w:sz w:val="40"/>
          <w:szCs w:val="40"/>
          <w:spacing w:val="-17"/>
        </w:rPr>
        <w:t>|</w:t>
      </w:r>
      <w:r>
        <w:rPr>
          <w:rFonts w:ascii="LiSu" w:hAnsi="LiSu" w:eastAsia="LiSu" w:cs="LiSu"/>
          <w:sz w:val="40"/>
          <w:szCs w:val="40"/>
          <w:spacing w:val="-117"/>
        </w:rPr>
        <w:t xml:space="preserve"> </w:t>
      </w:r>
      <w:r>
        <w:rPr>
          <w:rFonts w:ascii="Times New Roman" w:hAnsi="Times New Roman" w:eastAsia="Times New Roman" w:cs="Times New Roman"/>
          <w:sz w:val="40"/>
          <w:szCs w:val="40"/>
          <w:b/>
          <w:bCs/>
          <w:spacing w:val="-16"/>
        </w:rPr>
        <w:t>08</w:t>
      </w:r>
      <w:r>
        <w:rPr>
          <w:rFonts w:ascii="Times New Roman" w:hAnsi="Times New Roman" w:eastAsia="Times New Roman" w:cs="Times New Roman"/>
          <w:sz w:val="40"/>
          <w:szCs w:val="40"/>
          <w:b/>
          <w:bCs/>
          <w:spacing w:val="-10"/>
        </w:rPr>
        <w:t>7</w:t>
      </w:r>
    </w:p>
    <w:p>
      <w:pPr>
        <w:pStyle w:val="BodyText"/>
        <w:spacing w:line="430" w:lineRule="auto"/>
        <w:rPr/>
      </w:pPr>
      <w:r/>
    </w:p>
    <w:p>
      <w:pPr>
        <w:ind w:left="10" w:right="721"/>
        <w:spacing w:before="85" w:line="382" w:lineRule="auto"/>
        <w:rPr>
          <w:rFonts w:ascii="SimSun" w:hAnsi="SimSun" w:eastAsia="SimSun" w:cs="SimSun"/>
          <w:sz w:val="26"/>
          <w:szCs w:val="26"/>
        </w:rPr>
      </w:pPr>
      <w:r>
        <w:rPr>
          <w:rFonts w:ascii="SimSun" w:hAnsi="SimSun" w:eastAsia="SimSun" w:cs="SimSun"/>
          <w:sz w:val="26"/>
          <w:szCs w:val="26"/>
          <w:spacing w:val="16"/>
        </w:rPr>
        <w:t>年由东京大东出版社出版。现被收入中国蔡元培研究会编、浙江教育出版社</w:t>
      </w:r>
      <w:r>
        <w:rPr>
          <w:rFonts w:ascii="SimSun" w:hAnsi="SimSun" w:eastAsia="SimSun" w:cs="SimSun"/>
          <w:sz w:val="26"/>
          <w:szCs w:val="26"/>
          <w:spacing w:val="2"/>
        </w:rPr>
        <w:t xml:space="preserve"> </w:t>
      </w:r>
      <w:r>
        <w:rPr>
          <w:rFonts w:ascii="SimSun" w:hAnsi="SimSun" w:eastAsia="SimSun" w:cs="SimSun"/>
          <w:sz w:val="26"/>
          <w:szCs w:val="26"/>
          <w:spacing w:val="11"/>
        </w:rPr>
        <w:t>1997年版《蔡元培全集》第1卷。蔡元培在阐述编写该书动机时曾说：“吾国</w:t>
      </w:r>
      <w:r>
        <w:rPr>
          <w:rFonts w:ascii="SimSun" w:hAnsi="SimSun" w:eastAsia="SimSun" w:cs="SimSun"/>
          <w:sz w:val="26"/>
          <w:szCs w:val="26"/>
        </w:rPr>
        <w:t xml:space="preserve"> </w:t>
      </w:r>
      <w:r>
        <w:rPr>
          <w:rFonts w:ascii="SimSun" w:hAnsi="SimSun" w:eastAsia="SimSun" w:cs="SimSun"/>
          <w:sz w:val="26"/>
          <w:szCs w:val="26"/>
          <w:spacing w:val="7"/>
        </w:rPr>
        <w:t>夙重伦理学，而至今顾尚无伦理学史。”于是，他“于</w:t>
      </w:r>
      <w:r>
        <w:rPr>
          <w:rFonts w:ascii="SimSun" w:hAnsi="SimSun" w:eastAsia="SimSun" w:cs="SimSun"/>
          <w:sz w:val="26"/>
          <w:szCs w:val="26"/>
          <w:spacing w:val="6"/>
        </w:rPr>
        <w:t>学课之隙，缀述是编，</w:t>
      </w:r>
      <w:r>
        <w:rPr>
          <w:rFonts w:ascii="SimSun" w:hAnsi="SimSun" w:eastAsia="SimSun" w:cs="SimSun"/>
          <w:sz w:val="26"/>
          <w:szCs w:val="26"/>
        </w:rPr>
        <w:t xml:space="preserve"> </w:t>
      </w:r>
      <w:r>
        <w:rPr>
          <w:rFonts w:ascii="SimSun" w:hAnsi="SimSun" w:eastAsia="SimSun" w:cs="SimSun"/>
          <w:sz w:val="26"/>
          <w:szCs w:val="26"/>
          <w:spacing w:val="7"/>
        </w:rPr>
        <w:t>以为大辂之椎轮”。同时，他又认为，“伦理学以伦理之科条为纲，伦理学史</w:t>
      </w:r>
      <w:r>
        <w:rPr>
          <w:rFonts w:ascii="SimSun" w:hAnsi="SimSun" w:eastAsia="SimSun" w:cs="SimSun"/>
          <w:sz w:val="26"/>
          <w:szCs w:val="26"/>
          <w:spacing w:val="12"/>
        </w:rPr>
        <w:t xml:space="preserve"> </w:t>
      </w:r>
      <w:r>
        <w:rPr>
          <w:rFonts w:ascii="SimSun" w:hAnsi="SimSun" w:eastAsia="SimSun" w:cs="SimSun"/>
          <w:sz w:val="26"/>
          <w:szCs w:val="26"/>
          <w:spacing w:val="8"/>
        </w:rPr>
        <w:t>以伦理学家之派别为叙”。因而，该书将我国伦理学史分为三个时期，即</w:t>
      </w:r>
      <w:r>
        <w:rPr>
          <w:rFonts w:ascii="SimSun" w:hAnsi="SimSun" w:eastAsia="SimSun" w:cs="SimSun"/>
          <w:sz w:val="26"/>
          <w:szCs w:val="26"/>
          <w:spacing w:val="7"/>
        </w:rPr>
        <w:t>先秦</w:t>
      </w:r>
      <w:r>
        <w:rPr>
          <w:rFonts w:ascii="SimSun" w:hAnsi="SimSun" w:eastAsia="SimSun" w:cs="SimSun"/>
          <w:sz w:val="26"/>
          <w:szCs w:val="26"/>
        </w:rPr>
        <w:t xml:space="preserve"> </w:t>
      </w:r>
      <w:r>
        <w:rPr>
          <w:rFonts w:ascii="SimSun" w:hAnsi="SimSun" w:eastAsia="SimSun" w:cs="SimSun"/>
          <w:sz w:val="26"/>
          <w:szCs w:val="26"/>
          <w:spacing w:val="8"/>
        </w:rPr>
        <w:t>创始时期、汉唐继承时期、宋明理学时期，分别介绍了各个历史时期</w:t>
      </w:r>
      <w:r>
        <w:rPr>
          <w:rFonts w:ascii="SimSun" w:hAnsi="SimSun" w:eastAsia="SimSun" w:cs="SimSun"/>
          <w:sz w:val="26"/>
          <w:szCs w:val="26"/>
          <w:spacing w:val="7"/>
        </w:rPr>
        <w:t>重要伦理</w:t>
      </w:r>
      <w:r>
        <w:rPr>
          <w:rFonts w:ascii="SimSun" w:hAnsi="SimSun" w:eastAsia="SimSun" w:cs="SimSun"/>
          <w:sz w:val="26"/>
          <w:szCs w:val="26"/>
        </w:rPr>
        <w:t xml:space="preserve"> </w:t>
      </w:r>
      <w:r>
        <w:rPr>
          <w:rFonts w:ascii="SimSun" w:hAnsi="SimSun" w:eastAsia="SimSun" w:cs="SimSun"/>
          <w:sz w:val="26"/>
          <w:szCs w:val="26"/>
          <w:spacing w:val="-1"/>
        </w:rPr>
        <w:t>学家的伦理思想。先秦时期有儒家孔子、子思、孟子、荀子，道家老子、庄子，</w:t>
      </w:r>
      <w:r>
        <w:rPr>
          <w:rFonts w:ascii="SimSun" w:hAnsi="SimSun" w:eastAsia="SimSun" w:cs="SimSun"/>
          <w:sz w:val="26"/>
          <w:szCs w:val="26"/>
          <w:spacing w:val="4"/>
        </w:rPr>
        <w:t xml:space="preserve"> </w:t>
      </w:r>
      <w:r>
        <w:rPr>
          <w:rFonts w:ascii="SimSun" w:hAnsi="SimSun" w:eastAsia="SimSun" w:cs="SimSun"/>
          <w:sz w:val="26"/>
          <w:szCs w:val="26"/>
        </w:rPr>
        <w:t>农家许行，墨家墨子，法家管子、商鞅、韩非；汉唐时期为淮南子、董仲舒、扬</w:t>
      </w:r>
      <w:r>
        <w:rPr>
          <w:rFonts w:ascii="SimSun" w:hAnsi="SimSun" w:eastAsia="SimSun" w:cs="SimSun"/>
          <w:sz w:val="26"/>
          <w:szCs w:val="26"/>
          <w:spacing w:val="13"/>
        </w:rPr>
        <w:t xml:space="preserve"> </w:t>
      </w:r>
      <w:r>
        <w:rPr>
          <w:rFonts w:ascii="SimSun" w:hAnsi="SimSun" w:eastAsia="SimSun" w:cs="SimSun"/>
          <w:sz w:val="26"/>
          <w:szCs w:val="26"/>
        </w:rPr>
        <w:t>雄、王充、清谈家、韩愈、李翱；宋明时期为王安石</w:t>
      </w:r>
      <w:r>
        <w:rPr>
          <w:rFonts w:ascii="SimSun" w:hAnsi="SimSun" w:eastAsia="SimSun" w:cs="SimSun"/>
          <w:sz w:val="26"/>
          <w:szCs w:val="26"/>
          <w:spacing w:val="-1"/>
        </w:rPr>
        <w:t>、邵雍、周敦颐、张载、程</w:t>
      </w:r>
      <w:r>
        <w:rPr>
          <w:rFonts w:ascii="SimSun" w:hAnsi="SimSun" w:eastAsia="SimSun" w:cs="SimSun"/>
          <w:sz w:val="26"/>
          <w:szCs w:val="26"/>
        </w:rPr>
        <w:t xml:space="preserve"> </w:t>
      </w:r>
      <w:r>
        <w:rPr>
          <w:rFonts w:ascii="SimSun" w:hAnsi="SimSun" w:eastAsia="SimSun" w:cs="SimSun"/>
          <w:sz w:val="26"/>
          <w:szCs w:val="26"/>
          <w:spacing w:val="-6"/>
        </w:rPr>
        <w:t>颢、程颐、谢良佐、杨时、朱熹、陆九渊、杨简、王守仁</w:t>
      </w:r>
      <w:r>
        <w:rPr>
          <w:rFonts w:ascii="SimSun" w:hAnsi="SimSun" w:eastAsia="SimSun" w:cs="SimSun"/>
          <w:sz w:val="26"/>
          <w:szCs w:val="26"/>
          <w:spacing w:val="-7"/>
        </w:rPr>
        <w:t>。此外，还有附录戴震、</w:t>
      </w:r>
      <w:r>
        <w:rPr>
          <w:rFonts w:ascii="SimSun" w:hAnsi="SimSun" w:eastAsia="SimSun" w:cs="SimSun"/>
          <w:sz w:val="26"/>
          <w:szCs w:val="26"/>
        </w:rPr>
        <w:t xml:space="preserve"> </w:t>
      </w:r>
      <w:r>
        <w:rPr>
          <w:rFonts w:ascii="SimSun" w:hAnsi="SimSun" w:eastAsia="SimSun" w:cs="SimSun"/>
          <w:sz w:val="26"/>
          <w:szCs w:val="26"/>
          <w:spacing w:val="7"/>
        </w:rPr>
        <w:t>黄宗羲、俞正燮。对于这三人，蔡元培有特别的说明：</w:t>
      </w:r>
      <w:r>
        <w:rPr>
          <w:rFonts w:ascii="SimSun" w:hAnsi="SimSun" w:eastAsia="SimSun" w:cs="SimSun"/>
          <w:sz w:val="26"/>
          <w:szCs w:val="26"/>
          <w:spacing w:val="6"/>
        </w:rPr>
        <w:t>“清儒中特揭黄梨洲、</w:t>
      </w:r>
      <w:r>
        <w:rPr>
          <w:rFonts w:ascii="SimSun" w:hAnsi="SimSun" w:eastAsia="SimSun" w:cs="SimSun"/>
          <w:sz w:val="26"/>
          <w:szCs w:val="26"/>
        </w:rPr>
        <w:t xml:space="preserve"> </w:t>
      </w:r>
      <w:r>
        <w:rPr>
          <w:rFonts w:ascii="SimSun" w:hAnsi="SimSun" w:eastAsia="SimSun" w:cs="SimSun"/>
          <w:sz w:val="26"/>
          <w:szCs w:val="26"/>
          <w:spacing w:val="7"/>
        </w:rPr>
        <w:t>戴东源、俞理初三氏学说，以为合于民权、女权之新说。黄、戴二氏，前人已</w:t>
      </w:r>
      <w:r>
        <w:rPr>
          <w:rFonts w:ascii="SimSun" w:hAnsi="SimSun" w:eastAsia="SimSun" w:cs="SimSun"/>
          <w:sz w:val="26"/>
          <w:szCs w:val="26"/>
          <w:spacing w:val="18"/>
        </w:rPr>
        <w:t xml:space="preserve"> </w:t>
      </w:r>
      <w:r>
        <w:rPr>
          <w:rFonts w:ascii="SimSun" w:hAnsi="SimSun" w:eastAsia="SimSun" w:cs="SimSun"/>
          <w:sz w:val="26"/>
          <w:szCs w:val="26"/>
          <w:spacing w:val="12"/>
        </w:rPr>
        <w:t>所注意，俞氏说，则孑民始拈出之。”1该书在学术界评价很高，被认为是我</w:t>
      </w:r>
      <w:r>
        <w:rPr>
          <w:rFonts w:ascii="SimSun" w:hAnsi="SimSun" w:eastAsia="SimSun" w:cs="SimSun"/>
          <w:sz w:val="26"/>
          <w:szCs w:val="26"/>
          <w:spacing w:val="11"/>
        </w:rPr>
        <w:t xml:space="preserve"> </w:t>
      </w:r>
      <w:r>
        <w:rPr>
          <w:rFonts w:ascii="SimSun" w:hAnsi="SimSun" w:eastAsia="SimSun" w:cs="SimSun"/>
          <w:sz w:val="26"/>
          <w:szCs w:val="26"/>
          <w:spacing w:val="4"/>
        </w:rPr>
        <w:t>国伦理学史的开山之作。蔡尚思《卅年来的中国思想家》 一文，在谈到中国思</w:t>
      </w:r>
      <w:r>
        <w:rPr>
          <w:rFonts w:ascii="SimSun" w:hAnsi="SimSun" w:eastAsia="SimSun" w:cs="SimSun"/>
          <w:sz w:val="26"/>
          <w:szCs w:val="26"/>
          <w:spacing w:val="6"/>
        </w:rPr>
        <w:t xml:space="preserve"> </w:t>
      </w:r>
      <w:r>
        <w:rPr>
          <w:rFonts w:ascii="SimSun" w:hAnsi="SimSun" w:eastAsia="SimSun" w:cs="SimSun"/>
          <w:sz w:val="26"/>
          <w:szCs w:val="26"/>
          <w:spacing w:val="9"/>
        </w:rPr>
        <w:t>想的整理时曾说：“在这快要到民国的时候，蔡</w:t>
      </w:r>
      <w:r>
        <w:rPr>
          <w:rFonts w:ascii="SimSun" w:hAnsi="SimSun" w:eastAsia="SimSun" w:cs="SimSun"/>
          <w:sz w:val="26"/>
          <w:szCs w:val="26"/>
          <w:spacing w:val="8"/>
        </w:rPr>
        <w:t>元培既非正统派，亦非今文学</w:t>
      </w:r>
      <w:r>
        <w:rPr>
          <w:rFonts w:ascii="SimSun" w:hAnsi="SimSun" w:eastAsia="SimSun" w:cs="SimSun"/>
          <w:sz w:val="26"/>
          <w:szCs w:val="26"/>
        </w:rPr>
        <w:t xml:space="preserve"> </w:t>
      </w:r>
      <w:r>
        <w:rPr>
          <w:rFonts w:ascii="SimSun" w:hAnsi="SimSun" w:eastAsia="SimSun" w:cs="SimSun"/>
          <w:sz w:val="26"/>
          <w:szCs w:val="26"/>
          <w:spacing w:val="8"/>
        </w:rPr>
        <w:t>家，即已开始用西洋形式和思想来编述固有思想。他在此时，著有</w:t>
      </w:r>
      <w:r>
        <w:rPr>
          <w:rFonts w:ascii="SimSun" w:hAnsi="SimSun" w:eastAsia="SimSun" w:cs="SimSun"/>
          <w:sz w:val="26"/>
          <w:szCs w:val="26"/>
          <w:spacing w:val="7"/>
        </w:rPr>
        <w:t>《中国伦理</w:t>
      </w:r>
      <w:r>
        <w:rPr>
          <w:rFonts w:ascii="SimSun" w:hAnsi="SimSun" w:eastAsia="SimSun" w:cs="SimSun"/>
          <w:sz w:val="26"/>
          <w:szCs w:val="26"/>
        </w:rPr>
        <w:t xml:space="preserve"> </w:t>
      </w:r>
      <w:r>
        <w:rPr>
          <w:rFonts w:ascii="SimSun" w:hAnsi="SimSun" w:eastAsia="SimSun" w:cs="SimSun"/>
          <w:sz w:val="26"/>
          <w:szCs w:val="26"/>
          <w:spacing w:val="-1"/>
        </w:rPr>
        <w:t>学史》一书，实是用新体裁著中国思想史最</w:t>
      </w:r>
      <w:r>
        <w:rPr>
          <w:rFonts w:ascii="SimSun" w:hAnsi="SimSun" w:eastAsia="SimSun" w:cs="SimSun"/>
          <w:sz w:val="26"/>
          <w:szCs w:val="26"/>
          <w:spacing w:val="-2"/>
        </w:rPr>
        <w:t>早的一个人。”[2]</w:t>
      </w:r>
    </w:p>
    <w:p>
      <w:pPr>
        <w:ind w:left="10" w:right="715" w:firstLine="540"/>
        <w:spacing w:before="118" w:line="378" w:lineRule="auto"/>
        <w:jc w:val="both"/>
        <w:rPr>
          <w:rFonts w:ascii="SimSun" w:hAnsi="SimSun" w:eastAsia="SimSun" w:cs="SimSun"/>
          <w:sz w:val="26"/>
          <w:szCs w:val="26"/>
        </w:rPr>
      </w:pPr>
      <w:r>
        <w:rPr>
          <w:rFonts w:ascii="SimSun" w:hAnsi="SimSun" w:eastAsia="SimSun" w:cs="SimSun"/>
          <w:sz w:val="26"/>
          <w:szCs w:val="26"/>
          <w:spacing w:val="17"/>
        </w:rPr>
        <w:t>《中学修身教科书》是蔡元培在德国留学期间编写的著作，由商务印书</w:t>
      </w:r>
      <w:r>
        <w:rPr>
          <w:rFonts w:ascii="SimSun" w:hAnsi="SimSun" w:eastAsia="SimSun" w:cs="SimSun"/>
          <w:sz w:val="26"/>
          <w:szCs w:val="26"/>
          <w:spacing w:val="11"/>
        </w:rPr>
        <w:t xml:space="preserve"> </w:t>
      </w:r>
      <w:r>
        <w:rPr>
          <w:rFonts w:ascii="SimSun" w:hAnsi="SimSun" w:eastAsia="SimSun" w:cs="SimSun"/>
          <w:sz w:val="26"/>
          <w:szCs w:val="26"/>
          <w:spacing w:val="7"/>
        </w:rPr>
        <w:t>馆于1912年5月出版，至1921年9月已出16版，可见在</w:t>
      </w:r>
      <w:r>
        <w:rPr>
          <w:rFonts w:ascii="SimSun" w:hAnsi="SimSun" w:eastAsia="SimSun" w:cs="SimSun"/>
          <w:sz w:val="26"/>
          <w:szCs w:val="26"/>
          <w:spacing w:val="6"/>
        </w:rPr>
        <w:t>当时受欢迎的程度。现收</w:t>
      </w:r>
      <w:r>
        <w:rPr>
          <w:rFonts w:ascii="SimSun" w:hAnsi="SimSun" w:eastAsia="SimSun" w:cs="SimSun"/>
          <w:sz w:val="26"/>
          <w:szCs w:val="26"/>
        </w:rPr>
        <w:t xml:space="preserve"> </w:t>
      </w:r>
      <w:r>
        <w:rPr>
          <w:rFonts w:ascii="SimSun" w:hAnsi="SimSun" w:eastAsia="SimSun" w:cs="SimSun"/>
          <w:sz w:val="26"/>
          <w:szCs w:val="26"/>
          <w:spacing w:val="11"/>
        </w:rPr>
        <w:t>入中国蔡元培研究会编、浙江教育出版社1997年版《蔡元培全集》第2卷。作</w:t>
      </w:r>
      <w:r>
        <w:rPr>
          <w:rFonts w:ascii="SimSun" w:hAnsi="SimSun" w:eastAsia="SimSun" w:cs="SimSun"/>
          <w:sz w:val="26"/>
          <w:szCs w:val="26"/>
          <w:spacing w:val="10"/>
        </w:rPr>
        <w:t xml:space="preserve"> </w:t>
      </w:r>
      <w:r>
        <w:rPr>
          <w:rFonts w:ascii="SimSun" w:hAnsi="SimSun" w:eastAsia="SimSun" w:cs="SimSun"/>
          <w:sz w:val="26"/>
          <w:szCs w:val="26"/>
          <w:spacing w:val="8"/>
        </w:rPr>
        <w:t>为一本中学修身课的教科书，蔡元培在“例言”中阐明了编写的指导思想，也</w:t>
      </w:r>
      <w:r>
        <w:rPr>
          <w:rFonts w:ascii="SimSun" w:hAnsi="SimSun" w:eastAsia="SimSun" w:cs="SimSun"/>
          <w:sz w:val="26"/>
          <w:szCs w:val="26"/>
          <w:spacing w:val="2"/>
        </w:rPr>
        <w:t xml:space="preserve"> </w:t>
      </w:r>
      <w:r>
        <w:rPr>
          <w:rFonts w:ascii="SimSun" w:hAnsi="SimSun" w:eastAsia="SimSun" w:cs="SimSun"/>
          <w:sz w:val="26"/>
          <w:szCs w:val="26"/>
          <w:spacing w:val="5"/>
        </w:rPr>
        <w:t>可视为该书的三个特点：</w:t>
      </w:r>
      <w:r>
        <w:rPr>
          <w:rFonts w:ascii="SimSun" w:hAnsi="SimSun" w:eastAsia="SimSun" w:cs="SimSun"/>
          <w:sz w:val="26"/>
          <w:szCs w:val="26"/>
          <w:spacing w:val="-28"/>
        </w:rPr>
        <w:t xml:space="preserve"> </w:t>
      </w:r>
      <w:r>
        <w:rPr>
          <w:rFonts w:ascii="SimSun" w:hAnsi="SimSun" w:eastAsia="SimSun" w:cs="SimSun"/>
          <w:sz w:val="26"/>
          <w:szCs w:val="26"/>
          <w:spacing w:val="5"/>
        </w:rPr>
        <w:t>一是重视实践。该书分上下篇。上篇为五章，依次为</w:t>
      </w:r>
    </w:p>
    <w:p>
      <w:pPr>
        <w:pStyle w:val="BodyText"/>
        <w:spacing w:line="277" w:lineRule="auto"/>
        <w:rPr/>
      </w:pPr>
      <w:r/>
    </w:p>
    <w:p>
      <w:pPr>
        <w:pStyle w:val="BodyText"/>
        <w:spacing w:line="277" w:lineRule="auto"/>
        <w:rPr/>
      </w:pPr>
      <w:r/>
    </w:p>
    <w:p>
      <w:pPr>
        <w:pStyle w:val="BodyText"/>
        <w:spacing w:line="277" w:lineRule="auto"/>
        <w:rPr/>
      </w:pPr>
      <w:r>
        <w:drawing>
          <wp:anchor distT="0" distB="0" distL="0" distR="0" simplePos="0" relativeHeight="253493248" behindDoc="0" locked="0" layoutInCell="1" allowOverlap="1">
            <wp:simplePos x="0" y="0"/>
            <wp:positionH relativeFrom="column">
              <wp:posOffset>0</wp:posOffset>
            </wp:positionH>
            <wp:positionV relativeFrom="paragraph">
              <wp:posOffset>1189</wp:posOffset>
            </wp:positionV>
            <wp:extent cx="2952763" cy="6350"/>
            <wp:effectExtent l="0" t="0" r="0" b="0"/>
            <wp:wrapNone/>
            <wp:docPr id="402" name="IM 402"/>
            <wp:cNvGraphicFramePr/>
            <a:graphic>
              <a:graphicData uri="http://schemas.openxmlformats.org/drawingml/2006/picture">
                <pic:pic>
                  <pic:nvPicPr>
                    <pic:cNvPr id="402" name="IM 402"/>
                    <pic:cNvPicPr/>
                  </pic:nvPicPr>
                  <pic:blipFill>
                    <a:blip r:embed="rId188"/>
                    <a:stretch>
                      <a:fillRect/>
                    </a:stretch>
                  </pic:blipFill>
                  <pic:spPr>
                    <a:xfrm rot="0">
                      <a:off x="0" y="0"/>
                      <a:ext cx="2952763" cy="6350"/>
                    </a:xfrm>
                    <a:prstGeom prst="rect">
                      <a:avLst/>
                    </a:prstGeom>
                  </pic:spPr>
                </pic:pic>
              </a:graphicData>
            </a:graphic>
          </wp:anchor>
        </w:drawing>
      </w:r>
      <w:r/>
    </w:p>
    <w:p>
      <w:pPr>
        <w:ind w:left="110"/>
        <w:spacing w:before="68" w:line="216" w:lineRule="auto"/>
        <w:rPr>
          <w:rFonts w:ascii="SimSun" w:hAnsi="SimSun" w:eastAsia="SimSun" w:cs="SimSun"/>
          <w:sz w:val="21"/>
          <w:szCs w:val="21"/>
        </w:rPr>
      </w:pPr>
      <w:r>
        <w:rPr>
          <w:rFonts w:ascii="SimSun" w:hAnsi="SimSun" w:eastAsia="SimSun" w:cs="SimSun"/>
          <w:sz w:val="21"/>
          <w:szCs w:val="21"/>
          <w:spacing w:val="9"/>
        </w:rPr>
        <w:t>[1]中国蔡元培研究会编：《蔡元培全集》(第3卷),浙江教育出版社1997年版，第667页。</w:t>
      </w:r>
    </w:p>
    <w:p>
      <w:pPr>
        <w:ind w:left="110"/>
        <w:spacing w:before="97" w:line="219" w:lineRule="auto"/>
        <w:rPr>
          <w:rFonts w:ascii="SimSun" w:hAnsi="SimSun" w:eastAsia="SimSun" w:cs="SimSun"/>
          <w:sz w:val="21"/>
          <w:szCs w:val="21"/>
        </w:rPr>
      </w:pPr>
      <w:r>
        <w:rPr>
          <w:rFonts w:ascii="SimSun" w:hAnsi="SimSun" w:eastAsia="SimSun" w:cs="SimSun"/>
          <w:sz w:val="21"/>
          <w:szCs w:val="21"/>
          <w:spacing w:val="2"/>
        </w:rPr>
        <w:t>[2]《天籁》第25卷第2期，1936</w:t>
      </w:r>
      <w:r>
        <w:rPr>
          <w:rFonts w:ascii="SimSun" w:hAnsi="SimSun" w:eastAsia="SimSun" w:cs="SimSun"/>
          <w:sz w:val="21"/>
          <w:szCs w:val="21"/>
          <w:spacing w:val="1"/>
        </w:rPr>
        <w:t>年11月。</w:t>
      </w:r>
    </w:p>
    <w:p>
      <w:pPr>
        <w:spacing w:line="219" w:lineRule="auto"/>
        <w:sectPr>
          <w:pgSz w:w="11910" w:h="16840"/>
          <w:pgMar w:top="400" w:right="744" w:bottom="400" w:left="1299" w:header="0" w:footer="0" w:gutter="0"/>
        </w:sectPr>
        <w:rPr>
          <w:rFonts w:ascii="SimSun" w:hAnsi="SimSun" w:eastAsia="SimSun" w:cs="SimSun"/>
          <w:sz w:val="21"/>
          <w:szCs w:val="21"/>
        </w:rPr>
      </w:pPr>
    </w:p>
    <w:p>
      <w:pPr>
        <w:pStyle w:val="BodyText"/>
        <w:spacing w:line="284" w:lineRule="auto"/>
        <w:rPr/>
      </w:pPr>
      <w:r/>
    </w:p>
    <w:p>
      <w:pPr>
        <w:pStyle w:val="BodyText"/>
        <w:spacing w:line="285" w:lineRule="auto"/>
        <w:rPr/>
      </w:pPr>
      <w:r/>
    </w:p>
    <w:p>
      <w:pPr>
        <w:pStyle w:val="BodyText"/>
        <w:spacing w:line="285" w:lineRule="auto"/>
        <w:rPr/>
      </w:pPr>
      <w:r/>
    </w:p>
    <w:p>
      <w:pPr>
        <w:pStyle w:val="BodyText"/>
        <w:spacing w:line="285" w:lineRule="auto"/>
        <w:rPr/>
      </w:pPr>
      <w:r/>
    </w:p>
    <w:p>
      <w:pPr>
        <w:spacing w:before="71" w:line="222" w:lineRule="auto"/>
        <w:rPr>
          <w:rFonts w:ascii="SimHei" w:hAnsi="SimHei" w:eastAsia="SimHei" w:cs="SimHei"/>
          <w:sz w:val="22"/>
          <w:szCs w:val="22"/>
        </w:rPr>
      </w:pPr>
      <w:r>
        <w:rPr>
          <w:rFonts w:ascii="SimHei" w:hAnsi="SimHei" w:eastAsia="SimHei" w:cs="SimHei"/>
          <w:sz w:val="22"/>
          <w:szCs w:val="22"/>
          <w:spacing w:val="-1"/>
        </w:rPr>
        <w:t>20世纪中国教育家画传</w:t>
      </w:r>
    </w:p>
    <w:p>
      <w:pPr>
        <w:pStyle w:val="BodyText"/>
        <w:spacing w:line="475" w:lineRule="auto"/>
        <w:rPr/>
      </w:pPr>
      <w:r/>
    </w:p>
    <w:p>
      <w:pPr>
        <w:ind w:left="459"/>
        <w:spacing w:before="85" w:line="381" w:lineRule="auto"/>
        <w:rPr>
          <w:rFonts w:ascii="SimSun" w:hAnsi="SimSun" w:eastAsia="SimSun" w:cs="SimSun"/>
          <w:sz w:val="26"/>
          <w:szCs w:val="26"/>
        </w:rPr>
      </w:pPr>
      <w:r>
        <w:rPr>
          <w:rFonts w:ascii="SimSun" w:hAnsi="SimSun" w:eastAsia="SimSun" w:cs="SimSun"/>
          <w:sz w:val="26"/>
          <w:szCs w:val="26"/>
        </w:rPr>
        <w:t>修己、家族、社会、国家、职业；下篇为六章，依次为绪论、良心论、理想</w:t>
      </w:r>
      <w:r>
        <w:rPr>
          <w:rFonts w:ascii="SimSun" w:hAnsi="SimSun" w:eastAsia="SimSun" w:cs="SimSun"/>
          <w:sz w:val="26"/>
          <w:szCs w:val="26"/>
          <w:spacing w:val="-1"/>
        </w:rPr>
        <w:t>论、</w:t>
      </w:r>
      <w:r>
        <w:rPr>
          <w:rFonts w:ascii="SimSun" w:hAnsi="SimSun" w:eastAsia="SimSun" w:cs="SimSun"/>
          <w:sz w:val="26"/>
          <w:szCs w:val="26"/>
        </w:rPr>
        <w:t xml:space="preserve"> </w:t>
      </w:r>
      <w:r>
        <w:rPr>
          <w:rFonts w:ascii="SimSun" w:hAnsi="SimSun" w:eastAsia="SimSun" w:cs="SimSun"/>
          <w:sz w:val="26"/>
          <w:szCs w:val="26"/>
          <w:spacing w:val="8"/>
        </w:rPr>
        <w:t>本务论、德论、结论。上篇注重实践，下篇偏重理论。在蔡元培看来</w:t>
      </w:r>
      <w:r>
        <w:rPr>
          <w:rFonts w:ascii="SimSun" w:hAnsi="SimSun" w:eastAsia="SimSun" w:cs="SimSun"/>
          <w:sz w:val="26"/>
          <w:szCs w:val="26"/>
          <w:spacing w:val="7"/>
        </w:rPr>
        <w:t>，“修身</w:t>
      </w:r>
      <w:r>
        <w:rPr>
          <w:rFonts w:ascii="SimSun" w:hAnsi="SimSun" w:eastAsia="SimSun" w:cs="SimSun"/>
          <w:sz w:val="26"/>
          <w:szCs w:val="26"/>
        </w:rPr>
        <w:t xml:space="preserve"> </w:t>
      </w:r>
      <w:r>
        <w:rPr>
          <w:rFonts w:ascii="SimSun" w:hAnsi="SimSun" w:eastAsia="SimSun" w:cs="SimSun"/>
          <w:sz w:val="26"/>
          <w:szCs w:val="26"/>
          <w:spacing w:val="4"/>
        </w:rPr>
        <w:t>以实践为要”,所以上篇内容较详。如在“修己”章中，该书从</w:t>
      </w:r>
      <w:r>
        <w:rPr>
          <w:rFonts w:ascii="SimSun" w:hAnsi="SimSun" w:eastAsia="SimSun" w:cs="SimSun"/>
          <w:sz w:val="26"/>
          <w:szCs w:val="26"/>
          <w:spacing w:val="3"/>
        </w:rPr>
        <w:t>体育、习惯、勤</w:t>
      </w:r>
      <w:r>
        <w:rPr>
          <w:rFonts w:ascii="SimSun" w:hAnsi="SimSun" w:eastAsia="SimSun" w:cs="SimSun"/>
          <w:sz w:val="26"/>
          <w:szCs w:val="26"/>
        </w:rPr>
        <w:t xml:space="preserve"> </w:t>
      </w:r>
      <w:r>
        <w:rPr>
          <w:rFonts w:ascii="SimSun" w:hAnsi="SimSun" w:eastAsia="SimSun" w:cs="SimSun"/>
          <w:sz w:val="26"/>
          <w:szCs w:val="26"/>
          <w:spacing w:val="8"/>
        </w:rPr>
        <w:t>勉、自制、勇敢、修学、修德、交友、从师等方</w:t>
      </w:r>
      <w:r>
        <w:rPr>
          <w:rFonts w:ascii="SimSun" w:hAnsi="SimSun" w:eastAsia="SimSun" w:cs="SimSun"/>
          <w:sz w:val="26"/>
          <w:szCs w:val="26"/>
          <w:spacing w:val="7"/>
        </w:rPr>
        <w:t>面，具体阐述了在实践中如何</w:t>
      </w:r>
      <w:r>
        <w:rPr>
          <w:rFonts w:ascii="SimSun" w:hAnsi="SimSun" w:eastAsia="SimSun" w:cs="SimSun"/>
          <w:sz w:val="26"/>
          <w:szCs w:val="26"/>
        </w:rPr>
        <w:t xml:space="preserve"> </w:t>
      </w:r>
      <w:r>
        <w:rPr>
          <w:rFonts w:ascii="SimSun" w:hAnsi="SimSun" w:eastAsia="SimSun" w:cs="SimSun"/>
          <w:sz w:val="26"/>
          <w:szCs w:val="26"/>
          <w:spacing w:val="16"/>
        </w:rPr>
        <w:t>修身。二是篇幅精练。蔡元培指出，教授修身课的方法，既</w:t>
      </w:r>
      <w:r>
        <w:rPr>
          <w:rFonts w:ascii="SimSun" w:hAnsi="SimSun" w:eastAsia="SimSun" w:cs="SimSun"/>
          <w:sz w:val="26"/>
          <w:szCs w:val="26"/>
          <w:spacing w:val="15"/>
        </w:rPr>
        <w:t>不能只是让学生</w:t>
      </w:r>
      <w:r>
        <w:rPr>
          <w:rFonts w:ascii="SimSun" w:hAnsi="SimSun" w:eastAsia="SimSun" w:cs="SimSun"/>
          <w:sz w:val="26"/>
          <w:szCs w:val="26"/>
        </w:rPr>
        <w:t xml:space="preserve"> </w:t>
      </w:r>
      <w:r>
        <w:rPr>
          <w:rFonts w:ascii="SimSun" w:hAnsi="SimSun" w:eastAsia="SimSun" w:cs="SimSun"/>
          <w:sz w:val="26"/>
          <w:szCs w:val="26"/>
          <w:spacing w:val="9"/>
        </w:rPr>
        <w:t>“依书诵习”,也不能由教员“依书讲解”,</w:t>
      </w:r>
      <w:r>
        <w:rPr>
          <w:rFonts w:ascii="SimSun" w:hAnsi="SimSun" w:eastAsia="SimSun" w:cs="SimSun"/>
          <w:sz w:val="26"/>
          <w:szCs w:val="26"/>
          <w:spacing w:val="8"/>
        </w:rPr>
        <w:t>而应该根据实际情况，“阐发其旨</w:t>
      </w:r>
      <w:r>
        <w:rPr>
          <w:rFonts w:ascii="SimSun" w:hAnsi="SimSun" w:eastAsia="SimSun" w:cs="SimSun"/>
          <w:sz w:val="26"/>
          <w:szCs w:val="26"/>
        </w:rPr>
        <w:t xml:space="preserve"> </w:t>
      </w:r>
      <w:r>
        <w:rPr>
          <w:rFonts w:ascii="SimSun" w:hAnsi="SimSun" w:eastAsia="SimSun" w:cs="SimSun"/>
          <w:sz w:val="26"/>
          <w:szCs w:val="26"/>
          <w:spacing w:val="-3"/>
        </w:rPr>
        <w:t>趣”;或采历史故事，新进时事，旁征博引，</w:t>
      </w:r>
      <w:r>
        <w:rPr>
          <w:rFonts w:ascii="SimSun" w:hAnsi="SimSun" w:eastAsia="SimSun" w:cs="SimSun"/>
          <w:sz w:val="26"/>
          <w:szCs w:val="26"/>
          <w:spacing w:val="-4"/>
        </w:rPr>
        <w:t>“以启发学生之心意”。因此，该书</w:t>
      </w:r>
      <w:r>
        <w:rPr>
          <w:rFonts w:ascii="SimSun" w:hAnsi="SimSun" w:eastAsia="SimSun" w:cs="SimSun"/>
          <w:sz w:val="26"/>
          <w:szCs w:val="26"/>
        </w:rPr>
        <w:t xml:space="preserve"> </w:t>
      </w:r>
      <w:r>
        <w:rPr>
          <w:rFonts w:ascii="SimSun" w:hAnsi="SimSun" w:eastAsia="SimSun" w:cs="SimSun"/>
          <w:sz w:val="26"/>
          <w:szCs w:val="26"/>
          <w:spacing w:val="16"/>
        </w:rPr>
        <w:t>篇幅精练，正是为教员讲解时旁征博引留有余地。三是内容中外融通。该书</w:t>
      </w:r>
      <w:r>
        <w:rPr>
          <w:rFonts w:ascii="SimSun" w:hAnsi="SimSun" w:eastAsia="SimSun" w:cs="SimSun"/>
          <w:sz w:val="26"/>
          <w:szCs w:val="26"/>
          <w:spacing w:val="17"/>
        </w:rPr>
        <w:t xml:space="preserve"> </w:t>
      </w:r>
      <w:r>
        <w:rPr>
          <w:rFonts w:ascii="SimSun" w:hAnsi="SimSun" w:eastAsia="SimSun" w:cs="SimSun"/>
          <w:sz w:val="26"/>
          <w:szCs w:val="26"/>
          <w:spacing w:val="16"/>
        </w:rPr>
        <w:t>以我国古代圣贤道德之原理为本，旁及东西各国伦理学大家</w:t>
      </w:r>
      <w:r>
        <w:rPr>
          <w:rFonts w:ascii="SimSun" w:hAnsi="SimSun" w:eastAsia="SimSun" w:cs="SimSun"/>
          <w:sz w:val="26"/>
          <w:szCs w:val="26"/>
          <w:spacing w:val="15"/>
        </w:rPr>
        <w:t>之学说，斟酌取</w:t>
      </w:r>
      <w:r>
        <w:rPr>
          <w:rFonts w:ascii="SimSun" w:hAnsi="SimSun" w:eastAsia="SimSun" w:cs="SimSun"/>
          <w:sz w:val="26"/>
          <w:szCs w:val="26"/>
        </w:rPr>
        <w:t xml:space="preserve"> </w:t>
      </w:r>
      <w:r>
        <w:rPr>
          <w:rFonts w:ascii="SimSun" w:hAnsi="SimSun" w:eastAsia="SimSun" w:cs="SimSun"/>
          <w:sz w:val="26"/>
          <w:szCs w:val="26"/>
          <w:spacing w:val="-3"/>
        </w:rPr>
        <w:t>舍，立说务期可行，行文务期明亮，“以求适合于今日之社会”。</w:t>
      </w:r>
    </w:p>
    <w:p>
      <w:pPr>
        <w:ind w:left="459" w:right="19" w:firstLine="530"/>
        <w:spacing w:before="77" w:line="384" w:lineRule="auto"/>
        <w:rPr>
          <w:rFonts w:ascii="SimSun" w:hAnsi="SimSun" w:eastAsia="SimSun" w:cs="SimSun"/>
          <w:sz w:val="26"/>
          <w:szCs w:val="26"/>
        </w:rPr>
      </w:pPr>
      <w:r>
        <w:rPr>
          <w:rFonts w:ascii="SimSun" w:hAnsi="SimSun" w:eastAsia="SimSun" w:cs="SimSun"/>
          <w:sz w:val="26"/>
          <w:szCs w:val="26"/>
          <w:spacing w:val="26"/>
        </w:rPr>
        <w:t>《哲学大纲》是蔡元培留学法国期间编写的一部哲学入门著作，商务</w:t>
      </w:r>
      <w:r>
        <w:rPr>
          <w:rFonts w:ascii="SimSun" w:hAnsi="SimSun" w:eastAsia="SimSun" w:cs="SimSun"/>
          <w:sz w:val="26"/>
          <w:szCs w:val="26"/>
          <w:spacing w:val="11"/>
        </w:rPr>
        <w:t xml:space="preserve"> </w:t>
      </w:r>
      <w:r>
        <w:rPr>
          <w:rFonts w:ascii="SimSun" w:hAnsi="SimSun" w:eastAsia="SimSun" w:cs="SimSun"/>
          <w:sz w:val="26"/>
          <w:szCs w:val="26"/>
          <w:spacing w:val="13"/>
        </w:rPr>
        <w:t>印书馆1915年1月初版，至1931年8月，已出11版。现被收入中国蔡元培研究</w:t>
      </w:r>
    </w:p>
    <w:p>
      <w:pPr>
        <w:pStyle w:val="BodyText"/>
        <w:spacing w:line="347" w:lineRule="auto"/>
        <w:rPr/>
      </w:pPr>
      <w:r/>
    </w:p>
    <w:p>
      <w:pPr>
        <w:pStyle w:val="BodyText"/>
        <w:spacing w:line="348" w:lineRule="auto"/>
        <w:rPr/>
      </w:pPr>
      <w:r/>
    </w:p>
    <w:p>
      <w:pPr>
        <w:ind w:firstLine="359"/>
        <w:spacing w:line="5650" w:lineRule="exact"/>
        <w:rPr/>
      </w:pPr>
      <w:r>
        <w:rPr>
          <w:position w:val="-112"/>
        </w:rPr>
        <w:drawing>
          <wp:inline distT="0" distB="0" distL="0" distR="0">
            <wp:extent cx="5734077" cy="3587743"/>
            <wp:effectExtent l="0" t="0" r="0" b="0"/>
            <wp:docPr id="404" name="IM 404"/>
            <wp:cNvGraphicFramePr/>
            <a:graphic>
              <a:graphicData uri="http://schemas.openxmlformats.org/drawingml/2006/picture">
                <pic:pic>
                  <pic:nvPicPr>
                    <pic:cNvPr id="404" name="IM 404"/>
                    <pic:cNvPicPr/>
                  </pic:nvPicPr>
                  <pic:blipFill>
                    <a:blip r:embed="rId189"/>
                    <a:stretch>
                      <a:fillRect/>
                    </a:stretch>
                  </pic:blipFill>
                  <pic:spPr>
                    <a:xfrm rot="0">
                      <a:off x="0" y="0"/>
                      <a:ext cx="5734077" cy="3587743"/>
                    </a:xfrm>
                    <a:prstGeom prst="rect">
                      <a:avLst/>
                    </a:prstGeom>
                  </pic:spPr>
                </pic:pic>
              </a:graphicData>
            </a:graphic>
          </wp:inline>
        </w:drawing>
      </w:r>
    </w:p>
    <w:p>
      <w:pPr>
        <w:ind w:left="459"/>
        <w:spacing w:before="257" w:line="213" w:lineRule="auto"/>
        <w:rPr>
          <w:rFonts w:ascii="SimHei" w:hAnsi="SimHei" w:eastAsia="SimHei" w:cs="SimHei"/>
          <w:sz w:val="22"/>
          <w:szCs w:val="22"/>
        </w:rPr>
      </w:pPr>
      <w:r>
        <w:rPr>
          <w:rFonts w:ascii="SimHei" w:hAnsi="SimHei" w:eastAsia="SimHei" w:cs="SimHei"/>
          <w:sz w:val="22"/>
          <w:szCs w:val="22"/>
          <w:spacing w:val="5"/>
        </w:rPr>
        <w:t>1914年，蔡元培(三排右七)在法国蒙达尔纪留法中学演说后合影。</w:t>
      </w:r>
    </w:p>
    <w:p>
      <w:pPr>
        <w:spacing w:line="213" w:lineRule="auto"/>
        <w:sectPr>
          <w:pgSz w:w="11910" w:h="16840"/>
          <w:pgMar w:top="400" w:right="1448" w:bottom="400" w:left="860" w:header="0" w:footer="0" w:gutter="0"/>
        </w:sectPr>
        <w:rPr>
          <w:rFonts w:ascii="SimHei" w:hAnsi="SimHei" w:eastAsia="SimHei" w:cs="SimHei"/>
          <w:sz w:val="22"/>
          <w:szCs w:val="22"/>
        </w:rPr>
      </w:pPr>
    </w:p>
    <w:p>
      <w:pPr>
        <w:pStyle w:val="BodyText"/>
        <w:spacing w:line="284" w:lineRule="auto"/>
        <w:rPr/>
      </w:pPr>
      <w:r/>
    </w:p>
    <w:p>
      <w:pPr>
        <w:pStyle w:val="BodyText"/>
        <w:spacing w:line="285" w:lineRule="auto"/>
        <w:rPr/>
      </w:pPr>
      <w:r/>
    </w:p>
    <w:p>
      <w:pPr>
        <w:pStyle w:val="BodyText"/>
        <w:spacing w:line="285" w:lineRule="auto"/>
        <w:rPr/>
      </w:pPr>
      <w:r/>
    </w:p>
    <w:p>
      <w:pPr>
        <w:ind w:firstLine="6739"/>
        <w:spacing w:line="490" w:lineRule="exact"/>
        <w:rPr/>
      </w:pPr>
      <w:r>
        <w:rPr>
          <w:position w:val="-9"/>
        </w:rPr>
        <w:drawing>
          <wp:inline distT="0" distB="0" distL="0" distR="0">
            <wp:extent cx="2057398" cy="311177"/>
            <wp:effectExtent l="0" t="0" r="0" b="0"/>
            <wp:docPr id="406" name="IM 406"/>
            <wp:cNvGraphicFramePr/>
            <a:graphic>
              <a:graphicData uri="http://schemas.openxmlformats.org/drawingml/2006/picture">
                <pic:pic>
                  <pic:nvPicPr>
                    <pic:cNvPr id="406" name="IM 406"/>
                    <pic:cNvPicPr/>
                  </pic:nvPicPr>
                  <pic:blipFill>
                    <a:blip r:embed="rId190"/>
                    <a:stretch>
                      <a:fillRect/>
                    </a:stretch>
                  </pic:blipFill>
                  <pic:spPr>
                    <a:xfrm rot="0">
                      <a:off x="0" y="0"/>
                      <a:ext cx="2057398" cy="311177"/>
                    </a:xfrm>
                    <a:prstGeom prst="rect">
                      <a:avLst/>
                    </a:prstGeom>
                  </pic:spPr>
                </pic:pic>
              </a:graphicData>
            </a:graphic>
          </wp:inline>
        </w:drawing>
      </w:r>
    </w:p>
    <w:p>
      <w:pPr>
        <w:pStyle w:val="BodyText"/>
        <w:spacing w:line="466" w:lineRule="auto"/>
        <w:rPr/>
      </w:pPr>
      <w:r/>
    </w:p>
    <w:p>
      <w:pPr>
        <w:ind w:left="20" w:right="825"/>
        <w:spacing w:before="88" w:line="365" w:lineRule="auto"/>
        <w:rPr>
          <w:rFonts w:ascii="SimSun" w:hAnsi="SimSun" w:eastAsia="SimSun" w:cs="SimSun"/>
          <w:sz w:val="27"/>
          <w:szCs w:val="27"/>
        </w:rPr>
      </w:pPr>
      <w:r>
        <w:rPr>
          <w:rFonts w:ascii="SimSun" w:hAnsi="SimSun" w:eastAsia="SimSun" w:cs="SimSun"/>
          <w:sz w:val="27"/>
          <w:szCs w:val="27"/>
          <w:spacing w:val="2"/>
        </w:rPr>
        <w:t>会编，浙江教育出版社1997年版《蔡元培全集》第2卷。该书主要以德国哲学</w:t>
      </w:r>
      <w:r>
        <w:rPr>
          <w:rFonts w:ascii="SimSun" w:hAnsi="SimSun" w:eastAsia="SimSun" w:cs="SimSun"/>
          <w:sz w:val="27"/>
          <w:szCs w:val="27"/>
          <w:spacing w:val="16"/>
        </w:rPr>
        <w:t xml:space="preserve"> </w:t>
      </w:r>
      <w:r>
        <w:rPr>
          <w:rFonts w:ascii="SimSun" w:hAnsi="SimSun" w:eastAsia="SimSun" w:cs="SimSun"/>
          <w:sz w:val="27"/>
          <w:szCs w:val="27"/>
          <w:spacing w:val="3"/>
        </w:rPr>
        <w:t>家、莱比锡大学教授厉希脱尔</w:t>
      </w:r>
      <w:r>
        <w:rPr>
          <w:rFonts w:ascii="Times New Roman" w:hAnsi="Times New Roman" w:eastAsia="Times New Roman" w:cs="Times New Roman"/>
          <w:sz w:val="27"/>
          <w:szCs w:val="27"/>
          <w:spacing w:val="3"/>
        </w:rPr>
        <w:t>(</w:t>
      </w:r>
      <w:r>
        <w:rPr>
          <w:rFonts w:ascii="Times New Roman" w:hAnsi="Times New Roman" w:eastAsia="Times New Roman" w:cs="Times New Roman"/>
          <w:sz w:val="27"/>
          <w:szCs w:val="27"/>
        </w:rPr>
        <w:t>Richter</w:t>
      </w:r>
      <w:r>
        <w:rPr>
          <w:rFonts w:ascii="Times New Roman" w:hAnsi="Times New Roman" w:eastAsia="Times New Roman" w:cs="Times New Roman"/>
          <w:sz w:val="27"/>
          <w:szCs w:val="27"/>
          <w:spacing w:val="3"/>
        </w:rPr>
        <w:t>)   </w:t>
      </w:r>
      <w:r>
        <w:rPr>
          <w:rFonts w:ascii="SimSun" w:hAnsi="SimSun" w:eastAsia="SimSun" w:cs="SimSun"/>
          <w:sz w:val="27"/>
          <w:szCs w:val="27"/>
          <w:spacing w:val="3"/>
        </w:rPr>
        <w:t>的著作</w:t>
      </w:r>
      <w:r>
        <w:rPr>
          <w:rFonts w:ascii="SimSun" w:hAnsi="SimSun" w:eastAsia="SimSun" w:cs="SimSun"/>
          <w:sz w:val="27"/>
          <w:szCs w:val="27"/>
          <w:spacing w:val="2"/>
        </w:rPr>
        <w:t>《哲学导言》为本，在同时参</w:t>
      </w:r>
      <w:r>
        <w:rPr>
          <w:rFonts w:ascii="SimSun" w:hAnsi="SimSun" w:eastAsia="SimSun" w:cs="SimSun"/>
          <w:sz w:val="27"/>
          <w:szCs w:val="27"/>
        </w:rPr>
        <w:t xml:space="preserve"> </w:t>
      </w:r>
      <w:r>
        <w:rPr>
          <w:rFonts w:ascii="SimSun" w:hAnsi="SimSun" w:eastAsia="SimSun" w:cs="SimSun"/>
          <w:sz w:val="27"/>
          <w:szCs w:val="27"/>
          <w:spacing w:val="5"/>
        </w:rPr>
        <w:t>考泡尔生和德国哲学家、心理学家、莱比锡大学教授冯特两人的著作《哲学</w:t>
      </w:r>
      <w:r>
        <w:rPr>
          <w:rFonts w:ascii="SimSun" w:hAnsi="SimSun" w:eastAsia="SimSun" w:cs="SimSun"/>
          <w:sz w:val="27"/>
          <w:szCs w:val="27"/>
          <w:spacing w:val="18"/>
        </w:rPr>
        <w:t xml:space="preserve"> </w:t>
      </w:r>
      <w:r>
        <w:rPr>
          <w:rFonts w:ascii="SimSun" w:hAnsi="SimSun" w:eastAsia="SimSun" w:cs="SimSun"/>
          <w:sz w:val="27"/>
          <w:szCs w:val="27"/>
          <w:spacing w:val="-3"/>
        </w:rPr>
        <w:t>入门》以及其他著作的基础上，“参以己意”而编成的。该书共四编，包括通</w:t>
      </w:r>
      <w:r>
        <w:rPr>
          <w:rFonts w:ascii="SimSun" w:hAnsi="SimSun" w:eastAsia="SimSun" w:cs="SimSun"/>
          <w:sz w:val="27"/>
          <w:szCs w:val="27"/>
          <w:spacing w:val="11"/>
        </w:rPr>
        <w:t xml:space="preserve"> </w:t>
      </w:r>
      <w:r>
        <w:rPr>
          <w:rFonts w:ascii="SimSun" w:hAnsi="SimSun" w:eastAsia="SimSun" w:cs="SimSun"/>
          <w:sz w:val="27"/>
          <w:szCs w:val="27"/>
          <w:spacing w:val="-10"/>
        </w:rPr>
        <w:t>论、认识论、本体论、价值论，“可供师范教科及研究哲学之用”</w:t>
      </w:r>
      <w:r>
        <w:rPr>
          <w:rFonts w:ascii="SimSun" w:hAnsi="SimSun" w:eastAsia="SimSun" w:cs="SimSun"/>
          <w:sz w:val="27"/>
          <w:szCs w:val="27"/>
          <w:spacing w:val="-11"/>
        </w:rPr>
        <w:t>。作为一本哲</w:t>
      </w:r>
      <w:r>
        <w:rPr>
          <w:rFonts w:ascii="SimSun" w:hAnsi="SimSun" w:eastAsia="SimSun" w:cs="SimSun"/>
          <w:sz w:val="27"/>
          <w:szCs w:val="27"/>
        </w:rPr>
        <w:t xml:space="preserve"> </w:t>
      </w:r>
      <w:r>
        <w:rPr>
          <w:rFonts w:ascii="SimSun" w:hAnsi="SimSun" w:eastAsia="SimSun" w:cs="SimSun"/>
          <w:sz w:val="27"/>
          <w:szCs w:val="27"/>
          <w:spacing w:val="2"/>
        </w:rPr>
        <w:t>学入门书，蔡元培在编写时特别注意两点： 一是在介绍各派学说时，不下十</w:t>
      </w:r>
      <w:r>
        <w:rPr>
          <w:rFonts w:ascii="SimSun" w:hAnsi="SimSun" w:eastAsia="SimSun" w:cs="SimSun"/>
          <w:sz w:val="27"/>
          <w:szCs w:val="27"/>
          <w:spacing w:val="18"/>
        </w:rPr>
        <w:t xml:space="preserve"> </w:t>
      </w:r>
      <w:r>
        <w:rPr>
          <w:rFonts w:ascii="SimSun" w:hAnsi="SimSun" w:eastAsia="SimSun" w:cs="SimSun"/>
          <w:sz w:val="27"/>
          <w:szCs w:val="27"/>
          <w:spacing w:val="-1"/>
        </w:rPr>
        <w:t>成断语，以给读者留下自由思考的余地。二是全</w:t>
      </w:r>
      <w:r>
        <w:rPr>
          <w:rFonts w:ascii="SimSun" w:hAnsi="SimSun" w:eastAsia="SimSun" w:cs="SimSun"/>
          <w:sz w:val="27"/>
          <w:szCs w:val="27"/>
          <w:spacing w:val="-2"/>
        </w:rPr>
        <w:t>书译语，“务取最习用者”。</w:t>
      </w:r>
      <w:r>
        <w:rPr>
          <w:rFonts w:ascii="SimSun" w:hAnsi="SimSun" w:eastAsia="SimSun" w:cs="SimSun"/>
          <w:sz w:val="27"/>
          <w:szCs w:val="27"/>
        </w:rPr>
        <w:t xml:space="preserve"> </w:t>
      </w:r>
      <w:r>
        <w:rPr>
          <w:rFonts w:ascii="SimSun" w:hAnsi="SimSun" w:eastAsia="SimSun" w:cs="SimSun"/>
          <w:sz w:val="27"/>
          <w:szCs w:val="27"/>
          <w:spacing w:val="1"/>
        </w:rPr>
        <w:t>没有常用译语，“始立新语”,附于书后，以备检核。后来，蔡元培在《传略</w:t>
      </w:r>
    </w:p>
    <w:p>
      <w:pPr>
        <w:ind w:left="20" w:right="826" w:firstLine="139"/>
        <w:spacing w:before="47" w:line="376" w:lineRule="auto"/>
        <w:jc w:val="both"/>
        <w:rPr>
          <w:rFonts w:ascii="SimSun" w:hAnsi="SimSun" w:eastAsia="SimSun" w:cs="SimSun"/>
          <w:sz w:val="22"/>
          <w:szCs w:val="22"/>
        </w:rPr>
      </w:pPr>
      <w:r>
        <w:rPr>
          <w:rFonts w:ascii="SimSun" w:hAnsi="SimSun" w:eastAsia="SimSun" w:cs="SimSun"/>
          <w:sz w:val="27"/>
          <w:szCs w:val="27"/>
          <w:spacing w:val="-2"/>
        </w:rPr>
        <w:t>(上)》中，对该书的自我评价是：尽管该书“多采取德国哲学家之言”,但也</w:t>
      </w:r>
      <w:r>
        <w:rPr>
          <w:rFonts w:ascii="SimSun" w:hAnsi="SimSun" w:eastAsia="SimSun" w:cs="SimSun"/>
          <w:sz w:val="27"/>
          <w:szCs w:val="27"/>
          <w:spacing w:val="10"/>
        </w:rPr>
        <w:t xml:space="preserve"> </w:t>
      </w:r>
      <w:r>
        <w:rPr>
          <w:rFonts w:ascii="SimSun" w:hAnsi="SimSun" w:eastAsia="SimSun" w:cs="SimSun"/>
          <w:sz w:val="27"/>
          <w:szCs w:val="27"/>
          <w:spacing w:val="-9"/>
        </w:rPr>
        <w:t>不乏自己的独立见解。“惟于宗教思想一节，谓‘真正之宗教，</w:t>
      </w:r>
      <w:r>
        <w:rPr>
          <w:rFonts w:ascii="SimSun" w:hAnsi="SimSun" w:eastAsia="SimSun" w:cs="SimSun"/>
          <w:sz w:val="27"/>
          <w:szCs w:val="27"/>
          <w:spacing w:val="-10"/>
        </w:rPr>
        <w:t>不过信仰心。所</w:t>
      </w:r>
      <w:r>
        <w:rPr>
          <w:rFonts w:ascii="SimSun" w:hAnsi="SimSun" w:eastAsia="SimSun" w:cs="SimSun"/>
          <w:sz w:val="27"/>
          <w:szCs w:val="27"/>
        </w:rPr>
        <w:t xml:space="preserve"> </w:t>
      </w:r>
      <w:r>
        <w:rPr>
          <w:rFonts w:ascii="SimSun" w:hAnsi="SimSun" w:eastAsia="SimSun" w:cs="SimSun"/>
          <w:sz w:val="27"/>
          <w:szCs w:val="27"/>
          <w:spacing w:val="7"/>
        </w:rPr>
        <w:t>信仰之对象，随哲学之进化而改变，亦即因各人哲学观</w:t>
      </w:r>
      <w:r>
        <w:rPr>
          <w:rFonts w:ascii="SimSun" w:hAnsi="SimSun" w:eastAsia="SimSun" w:cs="SimSun"/>
          <w:sz w:val="27"/>
          <w:szCs w:val="27"/>
          <w:spacing w:val="6"/>
        </w:rPr>
        <w:t>念之程度而不同，是</w:t>
      </w:r>
      <w:r>
        <w:rPr>
          <w:rFonts w:ascii="SimSun" w:hAnsi="SimSun" w:eastAsia="SimSun" w:cs="SimSun"/>
          <w:sz w:val="27"/>
          <w:szCs w:val="27"/>
        </w:rPr>
        <w:t xml:space="preserve"> </w:t>
      </w:r>
      <w:r>
        <w:rPr>
          <w:rFonts w:ascii="SimSun" w:hAnsi="SimSun" w:eastAsia="SimSun" w:cs="SimSun"/>
          <w:sz w:val="27"/>
          <w:szCs w:val="27"/>
          <w:spacing w:val="2"/>
        </w:rPr>
        <w:t>谓信仰自由。凡现在有仪式有信条之宗教，将来必被淘汰'。是孑民自创之说</w:t>
      </w:r>
      <w:r>
        <w:rPr>
          <w:rFonts w:ascii="SimSun" w:hAnsi="SimSun" w:eastAsia="SimSun" w:cs="SimSun"/>
          <w:sz w:val="27"/>
          <w:szCs w:val="27"/>
          <w:spacing w:val="17"/>
        </w:rPr>
        <w:t xml:space="preserve"> </w:t>
      </w:r>
      <w:r>
        <w:rPr>
          <w:rFonts w:ascii="SimSun" w:hAnsi="SimSun" w:eastAsia="SimSun" w:cs="SimSun"/>
          <w:sz w:val="22"/>
          <w:szCs w:val="22"/>
          <w:spacing w:val="10"/>
        </w:rPr>
        <w:t>也。"[1]</w:t>
      </w:r>
    </w:p>
    <w:p>
      <w:pPr>
        <w:ind w:left="20" w:right="795" w:firstLine="534"/>
        <w:spacing w:before="121" w:line="367" w:lineRule="auto"/>
        <w:rPr>
          <w:rFonts w:ascii="SimSun" w:hAnsi="SimSun" w:eastAsia="SimSun" w:cs="SimSun"/>
          <w:sz w:val="27"/>
          <w:szCs w:val="27"/>
        </w:rPr>
      </w:pPr>
      <w:r>
        <w:rPr>
          <w:rFonts w:ascii="SimSun" w:hAnsi="SimSun" w:eastAsia="SimSun" w:cs="SimSun"/>
          <w:sz w:val="27"/>
          <w:szCs w:val="27"/>
          <w:spacing w:val="7"/>
        </w:rPr>
        <w:t>《石头记索隐》是蔡元培在留学法国期间对文学名著《红楼梦》人物所</w:t>
      </w:r>
      <w:r>
        <w:rPr>
          <w:rFonts w:ascii="SimSun" w:hAnsi="SimSun" w:eastAsia="SimSun" w:cs="SimSun"/>
          <w:sz w:val="27"/>
          <w:szCs w:val="27"/>
          <w:spacing w:val="17"/>
        </w:rPr>
        <w:t xml:space="preserve"> </w:t>
      </w:r>
      <w:r>
        <w:rPr>
          <w:rFonts w:ascii="SimSun" w:hAnsi="SimSun" w:eastAsia="SimSun" w:cs="SimSun"/>
          <w:sz w:val="27"/>
          <w:szCs w:val="27"/>
          <w:spacing w:val="-7"/>
        </w:rPr>
        <w:t>作的考证，写成于1915年11月。先在1916年1月到6</w:t>
      </w:r>
      <w:r>
        <w:rPr>
          <w:rFonts w:ascii="SimSun" w:hAnsi="SimSun" w:eastAsia="SimSun" w:cs="SimSun"/>
          <w:sz w:val="27"/>
          <w:szCs w:val="27"/>
          <w:spacing w:val="-8"/>
        </w:rPr>
        <w:t>月的《小说月报》连载，1917</w:t>
      </w:r>
      <w:r>
        <w:rPr>
          <w:rFonts w:ascii="SimSun" w:hAnsi="SimSun" w:eastAsia="SimSun" w:cs="SimSun"/>
          <w:sz w:val="27"/>
          <w:szCs w:val="27"/>
        </w:rPr>
        <w:t xml:space="preserve"> </w:t>
      </w:r>
      <w:r>
        <w:rPr>
          <w:rFonts w:ascii="SimSun" w:hAnsi="SimSun" w:eastAsia="SimSun" w:cs="SimSun"/>
          <w:sz w:val="27"/>
          <w:szCs w:val="27"/>
          <w:spacing w:val="2"/>
        </w:rPr>
        <w:t>年9月由商务印书馆初版，至1922年1月已出6版。现被收入中国蔡元培研究会</w:t>
      </w:r>
      <w:r>
        <w:rPr>
          <w:rFonts w:ascii="SimSun" w:hAnsi="SimSun" w:eastAsia="SimSun" w:cs="SimSun"/>
          <w:sz w:val="27"/>
          <w:szCs w:val="27"/>
          <w:spacing w:val="11"/>
        </w:rPr>
        <w:t xml:space="preserve"> </w:t>
      </w:r>
      <w:r>
        <w:rPr>
          <w:rFonts w:ascii="SimSun" w:hAnsi="SimSun" w:eastAsia="SimSun" w:cs="SimSun"/>
          <w:sz w:val="27"/>
          <w:szCs w:val="27"/>
          <w:spacing w:val="-4"/>
        </w:rPr>
        <w:t>编，浙江教育出版社1997年版《蔡元培全集》第3卷。蔡元培认为，《</w:t>
      </w:r>
      <w:r>
        <w:rPr>
          <w:rFonts w:ascii="SimSun" w:hAnsi="SimSun" w:eastAsia="SimSun" w:cs="SimSun"/>
          <w:sz w:val="27"/>
          <w:szCs w:val="27"/>
          <w:spacing w:val="-5"/>
        </w:rPr>
        <w:t>红楼梦》</w:t>
      </w:r>
      <w:r>
        <w:rPr>
          <w:rFonts w:ascii="SimSun" w:hAnsi="SimSun" w:eastAsia="SimSun" w:cs="SimSun"/>
          <w:sz w:val="27"/>
          <w:szCs w:val="27"/>
        </w:rPr>
        <w:t xml:space="preserve"> </w:t>
      </w:r>
      <w:r>
        <w:rPr>
          <w:rFonts w:ascii="SimSun" w:hAnsi="SimSun" w:eastAsia="SimSun" w:cs="SimSun"/>
          <w:sz w:val="27"/>
          <w:szCs w:val="27"/>
          <w:spacing w:val="-2"/>
        </w:rPr>
        <w:t>本是一部政治小说，在吊明朝之亡，揭清朝之失。由于作者“既虑触文网，又</w:t>
      </w:r>
      <w:r>
        <w:rPr>
          <w:rFonts w:ascii="SimSun" w:hAnsi="SimSun" w:eastAsia="SimSun" w:cs="SimSun"/>
          <w:sz w:val="27"/>
          <w:szCs w:val="27"/>
          <w:spacing w:val="18"/>
        </w:rPr>
        <w:t xml:space="preserve"> </w:t>
      </w:r>
      <w:r>
        <w:rPr>
          <w:rFonts w:ascii="SimSun" w:hAnsi="SimSun" w:eastAsia="SimSun" w:cs="SimSun"/>
          <w:sz w:val="27"/>
          <w:szCs w:val="27"/>
          <w:spacing w:val="7"/>
        </w:rPr>
        <w:t>欲别开生面，特于本事以上，加以数层障幂，使读</w:t>
      </w:r>
      <w:r>
        <w:rPr>
          <w:rFonts w:ascii="SimSun" w:hAnsi="SimSun" w:eastAsia="SimSun" w:cs="SimSun"/>
          <w:sz w:val="27"/>
          <w:szCs w:val="27"/>
          <w:spacing w:val="6"/>
        </w:rPr>
        <w:t>者有横看成岭侧成峰之状</w:t>
      </w:r>
      <w:r>
        <w:rPr>
          <w:rFonts w:ascii="SimSun" w:hAnsi="SimSun" w:eastAsia="SimSun" w:cs="SimSun"/>
          <w:sz w:val="27"/>
          <w:szCs w:val="27"/>
        </w:rPr>
        <w:t xml:space="preserve"> </w:t>
      </w:r>
      <w:r>
        <w:rPr>
          <w:rFonts w:ascii="SimSun" w:hAnsi="SimSun" w:eastAsia="SimSun" w:cs="SimSun"/>
          <w:sz w:val="27"/>
          <w:szCs w:val="27"/>
          <w:spacing w:val="-1"/>
        </w:rPr>
        <w:t>况”。他作此索隐，是受到了清人陈康祺所撰</w:t>
      </w:r>
      <w:r>
        <w:rPr>
          <w:rFonts w:ascii="SimSun" w:hAnsi="SimSun" w:eastAsia="SimSun" w:cs="SimSun"/>
          <w:sz w:val="27"/>
          <w:szCs w:val="27"/>
          <w:spacing w:val="-2"/>
        </w:rPr>
        <w:t>《郎潜纪闻》一书的影响。他认</w:t>
      </w:r>
      <w:r>
        <w:rPr>
          <w:rFonts w:ascii="SimSun" w:hAnsi="SimSun" w:eastAsia="SimSun" w:cs="SimSun"/>
          <w:sz w:val="27"/>
          <w:szCs w:val="27"/>
        </w:rPr>
        <w:t xml:space="preserve"> </w:t>
      </w:r>
      <w:r>
        <w:rPr>
          <w:rFonts w:ascii="SimSun" w:hAnsi="SimSun" w:eastAsia="SimSun" w:cs="SimSun"/>
          <w:sz w:val="27"/>
          <w:szCs w:val="27"/>
          <w:spacing w:val="1"/>
        </w:rPr>
        <w:t>为其引述徐柳泉所说“宝钗影高澹人，妙玉影姜西溟”,有道理，可以成立。</w:t>
      </w:r>
      <w:r>
        <w:rPr>
          <w:rFonts w:ascii="SimSun" w:hAnsi="SimSun" w:eastAsia="SimSun" w:cs="SimSun"/>
          <w:sz w:val="27"/>
          <w:szCs w:val="27"/>
          <w:spacing w:val="15"/>
        </w:rPr>
        <w:t xml:space="preserve"> </w:t>
      </w:r>
      <w:r>
        <w:rPr>
          <w:rFonts w:ascii="SimSun" w:hAnsi="SimSun" w:eastAsia="SimSun" w:cs="SimSun"/>
          <w:sz w:val="27"/>
          <w:szCs w:val="27"/>
          <w:spacing w:val="-2"/>
        </w:rPr>
        <w:t>于是，他采用以下三种方法，即一是品性相类者，二是轶事有征者，三是姓名</w:t>
      </w:r>
      <w:r>
        <w:rPr>
          <w:rFonts w:ascii="SimSun" w:hAnsi="SimSun" w:eastAsia="SimSun" w:cs="SimSun"/>
          <w:sz w:val="27"/>
          <w:szCs w:val="27"/>
          <w:spacing w:val="1"/>
        </w:rPr>
        <w:t xml:space="preserve"> </w:t>
      </w:r>
      <w:r>
        <w:rPr>
          <w:rFonts w:ascii="SimSun" w:hAnsi="SimSun" w:eastAsia="SimSun" w:cs="SimSun"/>
          <w:sz w:val="27"/>
          <w:szCs w:val="27"/>
          <w:spacing w:val="-1"/>
        </w:rPr>
        <w:t>相关者，对《红楼梦》中的人物作了考证，提</w:t>
      </w:r>
      <w:r>
        <w:rPr>
          <w:rFonts w:ascii="SimSun" w:hAnsi="SimSun" w:eastAsia="SimSun" w:cs="SimSun"/>
          <w:sz w:val="27"/>
          <w:szCs w:val="27"/>
          <w:spacing w:val="-2"/>
        </w:rPr>
        <w:t>出了自己的看法。如林黛玉影朱</w:t>
      </w:r>
    </w:p>
    <w:p>
      <w:pPr>
        <w:pStyle w:val="BodyText"/>
        <w:spacing w:line="319" w:lineRule="auto"/>
        <w:rPr/>
      </w:pPr>
      <w:r/>
    </w:p>
    <w:p>
      <w:pPr>
        <w:pStyle w:val="BodyText"/>
        <w:spacing w:line="319" w:lineRule="auto"/>
        <w:rPr/>
      </w:pPr>
      <w:r>
        <w:drawing>
          <wp:anchor distT="0" distB="0" distL="0" distR="0" simplePos="0" relativeHeight="253599744" behindDoc="0" locked="0" layoutInCell="1" allowOverlap="1">
            <wp:simplePos x="0" y="0"/>
            <wp:positionH relativeFrom="column">
              <wp:posOffset>0</wp:posOffset>
            </wp:positionH>
            <wp:positionV relativeFrom="paragraph">
              <wp:posOffset>30296</wp:posOffset>
            </wp:positionV>
            <wp:extent cx="2952764" cy="6350"/>
            <wp:effectExtent l="0" t="0" r="0" b="0"/>
            <wp:wrapNone/>
            <wp:docPr id="408" name="IM 408"/>
            <wp:cNvGraphicFramePr/>
            <a:graphic>
              <a:graphicData uri="http://schemas.openxmlformats.org/drawingml/2006/picture">
                <pic:pic>
                  <pic:nvPicPr>
                    <pic:cNvPr id="408" name="IM 408"/>
                    <pic:cNvPicPr/>
                  </pic:nvPicPr>
                  <pic:blipFill>
                    <a:blip r:embed="rId191"/>
                    <a:stretch>
                      <a:fillRect/>
                    </a:stretch>
                  </pic:blipFill>
                  <pic:spPr>
                    <a:xfrm rot="0">
                      <a:off x="0" y="0"/>
                      <a:ext cx="2952764" cy="6350"/>
                    </a:xfrm>
                    <a:prstGeom prst="rect">
                      <a:avLst/>
                    </a:prstGeom>
                  </pic:spPr>
                </pic:pic>
              </a:graphicData>
            </a:graphic>
          </wp:anchor>
        </w:drawing>
      </w:r>
      <w:r/>
    </w:p>
    <w:p>
      <w:pPr>
        <w:ind w:left="119"/>
        <w:spacing w:before="72" w:line="216" w:lineRule="auto"/>
        <w:rPr>
          <w:rFonts w:ascii="SimSun" w:hAnsi="SimSun" w:eastAsia="SimSun" w:cs="SimSun"/>
          <w:sz w:val="22"/>
          <w:szCs w:val="22"/>
        </w:rPr>
      </w:pPr>
      <w:r>
        <w:rPr>
          <w:rFonts w:ascii="SimSun" w:hAnsi="SimSun" w:eastAsia="SimSun" w:cs="SimSun"/>
          <w:sz w:val="22"/>
          <w:szCs w:val="22"/>
          <w:spacing w:val="4"/>
        </w:rPr>
        <w:t>[1]中国蔡元培研究会编：《蔡元培全集》(</w:t>
      </w:r>
      <w:r>
        <w:rPr>
          <w:rFonts w:ascii="SimSun" w:hAnsi="SimSun" w:eastAsia="SimSun" w:cs="SimSun"/>
          <w:sz w:val="22"/>
          <w:szCs w:val="22"/>
          <w:spacing w:val="3"/>
        </w:rPr>
        <w:t>第3卷),浙江教育出版社1997年版，第670页。</w:t>
      </w:r>
    </w:p>
    <w:p>
      <w:pPr>
        <w:spacing w:line="216" w:lineRule="auto"/>
        <w:sectPr>
          <w:pgSz w:w="11910" w:h="16840"/>
          <w:pgMar w:top="400" w:right="519" w:bottom="400" w:left="1410" w:header="0" w:footer="0" w:gutter="0"/>
        </w:sectPr>
        <w:rPr>
          <w:rFonts w:ascii="SimSun" w:hAnsi="SimSun" w:eastAsia="SimSun" w:cs="SimSun"/>
          <w:sz w:val="22"/>
          <w:szCs w:val="22"/>
        </w:rPr>
      </w:pP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9" w:lineRule="auto"/>
        <w:rPr/>
      </w:pPr>
      <w:r/>
    </w:p>
    <w:p>
      <w:pPr>
        <w:spacing w:before="78" w:line="222" w:lineRule="auto"/>
        <w:rPr>
          <w:rFonts w:ascii="SimHei" w:hAnsi="SimHei" w:eastAsia="SimHei" w:cs="SimHei"/>
          <w:sz w:val="24"/>
          <w:szCs w:val="24"/>
        </w:rPr>
      </w:pPr>
      <w:r>
        <w:drawing>
          <wp:anchor distT="0" distB="0" distL="0" distR="0" simplePos="0" relativeHeight="253652992" behindDoc="1" locked="0" layoutInCell="1" allowOverlap="1">
            <wp:simplePos x="0" y="0"/>
            <wp:positionH relativeFrom="column">
              <wp:posOffset>241330</wp:posOffset>
            </wp:positionH>
            <wp:positionV relativeFrom="paragraph">
              <wp:posOffset>-470044</wp:posOffset>
            </wp:positionV>
            <wp:extent cx="1003287" cy="584179"/>
            <wp:effectExtent l="0" t="0" r="0" b="0"/>
            <wp:wrapNone/>
            <wp:docPr id="410" name="IM 410"/>
            <wp:cNvGraphicFramePr/>
            <a:graphic>
              <a:graphicData uri="http://schemas.openxmlformats.org/drawingml/2006/picture">
                <pic:pic>
                  <pic:nvPicPr>
                    <pic:cNvPr id="410" name="IM 410"/>
                    <pic:cNvPicPr/>
                  </pic:nvPicPr>
                  <pic:blipFill>
                    <a:blip r:embed="rId192"/>
                    <a:stretch>
                      <a:fillRect/>
                    </a:stretch>
                  </pic:blipFill>
                  <pic:spPr>
                    <a:xfrm rot="0">
                      <a:off x="0" y="0"/>
                      <a:ext cx="1003287" cy="584179"/>
                    </a:xfrm>
                    <a:prstGeom prst="rect">
                      <a:avLst/>
                    </a:prstGeom>
                  </pic:spPr>
                </pic:pic>
              </a:graphicData>
            </a:graphic>
          </wp:anchor>
        </w:drawing>
      </w:r>
      <w:r>
        <w:rPr>
          <w:rFonts w:ascii="SimHei" w:hAnsi="SimHei" w:eastAsia="SimHei" w:cs="SimHei"/>
          <w:sz w:val="24"/>
          <w:szCs w:val="24"/>
          <w:spacing w:val="-18"/>
        </w:rPr>
        <w:t>20世纪中国教育家画传</w:t>
      </w:r>
    </w:p>
    <w:p>
      <w:pPr>
        <w:pStyle w:val="BodyText"/>
        <w:spacing w:line="250" w:lineRule="auto"/>
        <w:rPr/>
      </w:pPr>
      <w:r/>
    </w:p>
    <w:p>
      <w:pPr>
        <w:pStyle w:val="BodyText"/>
        <w:spacing w:line="250" w:lineRule="auto"/>
        <w:rPr/>
      </w:pPr>
      <w:r/>
    </w:p>
    <w:p>
      <w:pPr>
        <w:ind w:firstLine="430"/>
        <w:spacing w:line="7670" w:lineRule="exact"/>
        <w:rPr/>
      </w:pPr>
      <w:r>
        <w:rPr>
          <w:position w:val="-153"/>
        </w:rPr>
        <w:drawing>
          <wp:inline distT="0" distB="0" distL="0" distR="0">
            <wp:extent cx="3403584" cy="4870415"/>
            <wp:effectExtent l="0" t="0" r="0" b="0"/>
            <wp:docPr id="412" name="IM 412"/>
            <wp:cNvGraphicFramePr/>
            <a:graphic>
              <a:graphicData uri="http://schemas.openxmlformats.org/drawingml/2006/picture">
                <pic:pic>
                  <pic:nvPicPr>
                    <pic:cNvPr id="412" name="IM 412"/>
                    <pic:cNvPicPr/>
                  </pic:nvPicPr>
                  <pic:blipFill>
                    <a:blip r:embed="rId193"/>
                    <a:stretch>
                      <a:fillRect/>
                    </a:stretch>
                  </pic:blipFill>
                  <pic:spPr>
                    <a:xfrm rot="0">
                      <a:off x="0" y="0"/>
                      <a:ext cx="3403584" cy="4870415"/>
                    </a:xfrm>
                    <a:prstGeom prst="rect">
                      <a:avLst/>
                    </a:prstGeom>
                  </pic:spPr>
                </pic:pic>
              </a:graphicData>
            </a:graphic>
          </wp:inline>
        </w:drawing>
      </w:r>
    </w:p>
    <w:p>
      <w:pPr>
        <w:ind w:left="460"/>
        <w:spacing w:before="97" w:line="221" w:lineRule="auto"/>
        <w:rPr>
          <w:rFonts w:ascii="SimHei" w:hAnsi="SimHei" w:eastAsia="SimHei" w:cs="SimHei"/>
          <w:sz w:val="24"/>
          <w:szCs w:val="24"/>
        </w:rPr>
      </w:pPr>
      <w:r>
        <w:rPr>
          <w:rFonts w:ascii="SimHei" w:hAnsi="SimHei" w:eastAsia="SimHei" w:cs="SimHei"/>
          <w:sz w:val="24"/>
          <w:szCs w:val="24"/>
          <w:spacing w:val="-23"/>
        </w:rPr>
        <w:t>蔡元培著《石头记索隐》。</w:t>
      </w:r>
    </w:p>
    <w:p>
      <w:pPr>
        <w:pStyle w:val="BodyText"/>
        <w:spacing w:line="318" w:lineRule="auto"/>
        <w:rPr/>
      </w:pPr>
      <w:r/>
    </w:p>
    <w:p>
      <w:pPr>
        <w:pStyle w:val="BodyText"/>
        <w:spacing w:line="319" w:lineRule="auto"/>
        <w:rPr/>
      </w:pPr>
      <w:r/>
    </w:p>
    <w:p>
      <w:pPr>
        <w:ind w:left="460"/>
        <w:spacing w:before="78" w:line="412" w:lineRule="auto"/>
        <w:jc w:val="both"/>
        <w:rPr>
          <w:rFonts w:ascii="SimSun" w:hAnsi="SimSun" w:eastAsia="SimSun" w:cs="SimSun"/>
          <w:sz w:val="24"/>
          <w:szCs w:val="24"/>
        </w:rPr>
      </w:pPr>
      <w:r>
        <w:rPr>
          <w:rFonts w:ascii="SimSun" w:hAnsi="SimSun" w:eastAsia="SimSun" w:cs="SimSun"/>
          <w:sz w:val="24"/>
          <w:szCs w:val="24"/>
          <w:spacing w:val="26"/>
        </w:rPr>
        <w:t>竹坨，探春影徐健庵，王熙凤影余国柱，如此等等。胡适也是红学专家。1921</w:t>
      </w:r>
      <w:r>
        <w:rPr>
          <w:rFonts w:ascii="SimSun" w:hAnsi="SimSun" w:eastAsia="SimSun" w:cs="SimSun"/>
          <w:sz w:val="24"/>
          <w:szCs w:val="24"/>
          <w:spacing w:val="7"/>
        </w:rPr>
        <w:t xml:space="preserve"> </w:t>
      </w:r>
      <w:r>
        <w:rPr>
          <w:rFonts w:ascii="SimSun" w:hAnsi="SimSun" w:eastAsia="SimSun" w:cs="SimSun"/>
          <w:sz w:val="24"/>
          <w:szCs w:val="24"/>
          <w:spacing w:val="31"/>
        </w:rPr>
        <w:t>年，胡适推出他的《红楼梦考证》,系统地考证了《红楼梦》的作者、家世和</w:t>
      </w:r>
      <w:r>
        <w:rPr>
          <w:rFonts w:ascii="SimSun" w:hAnsi="SimSun" w:eastAsia="SimSun" w:cs="SimSun"/>
          <w:sz w:val="24"/>
          <w:szCs w:val="24"/>
          <w:spacing w:val="4"/>
        </w:rPr>
        <w:t xml:space="preserve"> </w:t>
      </w:r>
      <w:r>
        <w:rPr>
          <w:rFonts w:ascii="SimSun" w:hAnsi="SimSun" w:eastAsia="SimSun" w:cs="SimSun"/>
          <w:sz w:val="24"/>
          <w:szCs w:val="24"/>
          <w:spacing w:val="36"/>
        </w:rPr>
        <w:t>版本，对以往的红学研究提出尖锐的批评，其中有很大篇幅是针对《石头记</w:t>
      </w:r>
      <w:r>
        <w:rPr>
          <w:rFonts w:ascii="SimSun" w:hAnsi="SimSun" w:eastAsia="SimSun" w:cs="SimSun"/>
          <w:sz w:val="24"/>
          <w:szCs w:val="24"/>
          <w:spacing w:val="1"/>
        </w:rPr>
        <w:t xml:space="preserve"> </w:t>
      </w:r>
      <w:r>
        <w:rPr>
          <w:rFonts w:ascii="SimSun" w:hAnsi="SimSun" w:eastAsia="SimSun" w:cs="SimSun"/>
          <w:sz w:val="24"/>
          <w:szCs w:val="24"/>
          <w:spacing w:val="19"/>
        </w:rPr>
        <w:t>索隐》</w:t>
      </w:r>
      <w:r>
        <w:rPr>
          <w:rFonts w:ascii="SimSun" w:hAnsi="SimSun" w:eastAsia="SimSun" w:cs="SimSun"/>
          <w:sz w:val="24"/>
          <w:szCs w:val="24"/>
          <w:spacing w:val="-42"/>
        </w:rPr>
        <w:t xml:space="preserve"> </w:t>
      </w:r>
      <w:r>
        <w:rPr>
          <w:rFonts w:ascii="SimSun" w:hAnsi="SimSun" w:eastAsia="SimSun" w:cs="SimSun"/>
          <w:sz w:val="24"/>
          <w:szCs w:val="24"/>
          <w:spacing w:val="19"/>
        </w:rPr>
        <w:t>一书的。胡适把该书列为“附会的红学”的代表，谓之“走错了道路”,</w:t>
      </w:r>
      <w:r>
        <w:rPr>
          <w:rFonts w:ascii="SimSun" w:hAnsi="SimSun" w:eastAsia="SimSun" w:cs="SimSun"/>
          <w:sz w:val="24"/>
          <w:szCs w:val="24"/>
        </w:rPr>
        <w:t xml:space="preserve">  </w:t>
      </w:r>
      <w:r>
        <w:rPr>
          <w:rFonts w:ascii="SimSun" w:hAnsi="SimSun" w:eastAsia="SimSun" w:cs="SimSun"/>
          <w:sz w:val="24"/>
          <w:szCs w:val="24"/>
          <w:spacing w:val="20"/>
        </w:rPr>
        <w:t>耻笑《石头记索隐》是“猜笨谜”、“大笨伯”。胡适的批评不可谓不尖锐，甚</w:t>
      </w:r>
      <w:r>
        <w:rPr>
          <w:rFonts w:ascii="SimSun" w:hAnsi="SimSun" w:eastAsia="SimSun" w:cs="SimSun"/>
          <w:sz w:val="24"/>
          <w:szCs w:val="24"/>
          <w:spacing w:val="8"/>
        </w:rPr>
        <w:t xml:space="preserve"> </w:t>
      </w:r>
      <w:r>
        <w:rPr>
          <w:rFonts w:ascii="SimSun" w:hAnsi="SimSun" w:eastAsia="SimSun" w:cs="SimSun"/>
          <w:sz w:val="24"/>
          <w:szCs w:val="24"/>
          <w:spacing w:val="32"/>
        </w:rPr>
        <w:t>至还带有</w:t>
      </w:r>
      <w:r>
        <w:rPr>
          <w:rFonts w:ascii="SimSun" w:hAnsi="SimSun" w:eastAsia="SimSun" w:cs="SimSun"/>
          <w:sz w:val="24"/>
          <w:szCs w:val="24"/>
          <w:spacing w:val="-60"/>
        </w:rPr>
        <w:t xml:space="preserve"> </w:t>
      </w:r>
      <w:r>
        <w:rPr>
          <w:rFonts w:ascii="SimSun" w:hAnsi="SimSun" w:eastAsia="SimSun" w:cs="SimSun"/>
          <w:sz w:val="24"/>
          <w:szCs w:val="24"/>
          <w:spacing w:val="32"/>
        </w:rPr>
        <w:t>一</w:t>
      </w:r>
      <w:r>
        <w:rPr>
          <w:rFonts w:ascii="SimSun" w:hAnsi="SimSun" w:eastAsia="SimSun" w:cs="SimSun"/>
          <w:sz w:val="24"/>
          <w:szCs w:val="24"/>
          <w:spacing w:val="-68"/>
        </w:rPr>
        <w:t xml:space="preserve"> </w:t>
      </w:r>
      <w:r>
        <w:rPr>
          <w:rFonts w:ascii="SimSun" w:hAnsi="SimSun" w:eastAsia="SimSun" w:cs="SimSun"/>
          <w:sz w:val="24"/>
          <w:szCs w:val="24"/>
          <w:spacing w:val="32"/>
        </w:rPr>
        <w:t>定的讽刺和嘲笑。但是，蔡元培并没有因此而生气，更没有针锋</w:t>
      </w:r>
      <w:r>
        <w:rPr>
          <w:rFonts w:ascii="SimSun" w:hAnsi="SimSun" w:eastAsia="SimSun" w:cs="SimSun"/>
          <w:sz w:val="24"/>
          <w:szCs w:val="24"/>
        </w:rPr>
        <w:t xml:space="preserve"> </w:t>
      </w:r>
      <w:r>
        <w:rPr>
          <w:rFonts w:ascii="SimSun" w:hAnsi="SimSun" w:eastAsia="SimSun" w:cs="SimSun"/>
          <w:sz w:val="24"/>
          <w:szCs w:val="24"/>
          <w:spacing w:val="28"/>
        </w:rPr>
        <w:t>相对、挖苦讽刺，而仅仅是在《石头记索隐》第六版自序中，对胡适的批驳提</w:t>
      </w:r>
      <w:r>
        <w:rPr>
          <w:rFonts w:ascii="SimSun" w:hAnsi="SimSun" w:eastAsia="SimSun" w:cs="SimSun"/>
          <w:sz w:val="24"/>
          <w:szCs w:val="24"/>
          <w:spacing w:val="17"/>
        </w:rPr>
        <w:t xml:space="preserve"> </w:t>
      </w:r>
      <w:r>
        <w:rPr>
          <w:rFonts w:ascii="SimSun" w:hAnsi="SimSun" w:eastAsia="SimSun" w:cs="SimSun"/>
          <w:sz w:val="24"/>
          <w:szCs w:val="24"/>
          <w:spacing w:val="35"/>
        </w:rPr>
        <w:t>出商榷，申述自己进行《红楼梦》疏证的起因和方法，对胡适的批评进行辩</w:t>
      </w:r>
      <w:r>
        <w:rPr>
          <w:rFonts w:ascii="SimSun" w:hAnsi="SimSun" w:eastAsia="SimSun" w:cs="SimSun"/>
          <w:sz w:val="24"/>
          <w:szCs w:val="24"/>
          <w:spacing w:val="13"/>
        </w:rPr>
        <w:t xml:space="preserve"> </w:t>
      </w:r>
      <w:r>
        <w:rPr>
          <w:rFonts w:ascii="SimSun" w:hAnsi="SimSun" w:eastAsia="SimSun" w:cs="SimSun"/>
          <w:sz w:val="24"/>
          <w:szCs w:val="24"/>
          <w:spacing w:val="27"/>
        </w:rPr>
        <w:t>驳，彰显了他的雍容大度，赢得了包括胡适在内的学界人士的普遍敬重。</w:t>
      </w:r>
    </w:p>
    <w:p>
      <w:pPr>
        <w:spacing w:line="412" w:lineRule="auto"/>
        <w:sectPr>
          <w:pgSz w:w="11910" w:h="16840"/>
          <w:pgMar w:top="400" w:right="1589" w:bottom="400" w:left="729" w:header="0" w:footer="0" w:gutter="0"/>
        </w:sectPr>
        <w:rPr>
          <w:rFonts w:ascii="SimSun" w:hAnsi="SimSun" w:eastAsia="SimSun" w:cs="SimSun"/>
          <w:sz w:val="24"/>
          <w:szCs w:val="24"/>
        </w:rPr>
      </w:pPr>
    </w:p>
    <w:p>
      <w:pPr>
        <w:pStyle w:val="BodyText"/>
        <w:spacing w:line="274" w:lineRule="auto"/>
        <w:rPr/>
      </w:pPr>
      <w:r/>
    </w:p>
    <w:p>
      <w:pPr>
        <w:pStyle w:val="BodyText"/>
        <w:spacing w:line="275" w:lineRule="auto"/>
        <w:rPr/>
      </w:pPr>
      <w:r/>
    </w:p>
    <w:p>
      <w:pPr>
        <w:pStyle w:val="BodyText"/>
        <w:spacing w:line="275" w:lineRule="auto"/>
        <w:rPr/>
      </w:pPr>
      <w:r/>
    </w:p>
    <w:p>
      <w:pPr>
        <w:ind w:firstLine="6719"/>
        <w:spacing w:line="510" w:lineRule="exact"/>
        <w:rPr/>
      </w:pPr>
      <w:r>
        <w:rPr>
          <w:position w:val="-10"/>
        </w:rPr>
        <w:drawing>
          <wp:inline distT="0" distB="0" distL="0" distR="0">
            <wp:extent cx="2025633" cy="323902"/>
            <wp:effectExtent l="0" t="0" r="0" b="0"/>
            <wp:docPr id="414" name="IM 414"/>
            <wp:cNvGraphicFramePr/>
            <a:graphic>
              <a:graphicData uri="http://schemas.openxmlformats.org/drawingml/2006/picture">
                <pic:pic>
                  <pic:nvPicPr>
                    <pic:cNvPr id="414" name="IM 414"/>
                    <pic:cNvPicPr/>
                  </pic:nvPicPr>
                  <pic:blipFill>
                    <a:blip r:embed="rId194"/>
                    <a:stretch>
                      <a:fillRect/>
                    </a:stretch>
                  </pic:blipFill>
                  <pic:spPr>
                    <a:xfrm rot="0">
                      <a:off x="0" y="0"/>
                      <a:ext cx="2025633" cy="323902"/>
                    </a:xfrm>
                    <a:prstGeom prst="rect">
                      <a:avLst/>
                    </a:prstGeom>
                  </pic:spPr>
                </pic:pic>
              </a:graphicData>
            </a:graphic>
          </wp:inline>
        </w:drawing>
      </w:r>
    </w:p>
    <w:p>
      <w:pPr>
        <w:pStyle w:val="BodyText"/>
        <w:spacing w:line="242" w:lineRule="auto"/>
        <w:rPr/>
      </w:pPr>
      <w:r/>
    </w:p>
    <w:p>
      <w:pPr>
        <w:pStyle w:val="BodyText"/>
        <w:spacing w:line="242" w:lineRule="auto"/>
        <w:rPr/>
      </w:pPr>
      <w:r/>
    </w:p>
    <w:p>
      <w:pPr>
        <w:pStyle w:val="BodyText"/>
        <w:spacing w:line="242" w:lineRule="auto"/>
        <w:rPr/>
      </w:pPr>
      <w:r>
        <w:drawing>
          <wp:anchor distT="0" distB="0" distL="0" distR="0" simplePos="0" relativeHeight="253707264" behindDoc="0" locked="0" layoutInCell="1" allowOverlap="1">
            <wp:simplePos x="0" y="0"/>
            <wp:positionH relativeFrom="column">
              <wp:posOffset>2298652</wp:posOffset>
            </wp:positionH>
            <wp:positionV relativeFrom="paragraph">
              <wp:posOffset>14560</wp:posOffset>
            </wp:positionV>
            <wp:extent cx="3556051" cy="4908591"/>
            <wp:effectExtent l="0" t="0" r="0" b="0"/>
            <wp:wrapNone/>
            <wp:docPr id="416" name="IM 416"/>
            <wp:cNvGraphicFramePr/>
            <a:graphic>
              <a:graphicData uri="http://schemas.openxmlformats.org/drawingml/2006/picture">
                <pic:pic>
                  <pic:nvPicPr>
                    <pic:cNvPr id="416" name="IM 416"/>
                    <pic:cNvPicPr/>
                  </pic:nvPicPr>
                  <pic:blipFill>
                    <a:blip r:embed="rId195"/>
                    <a:stretch>
                      <a:fillRect/>
                    </a:stretch>
                  </pic:blipFill>
                  <pic:spPr>
                    <a:xfrm rot="0">
                      <a:off x="0" y="0"/>
                      <a:ext cx="3556051" cy="4908591"/>
                    </a:xfrm>
                    <a:prstGeom prst="rect">
                      <a:avLst/>
                    </a:prstGeom>
                  </pic:spPr>
                </pic:pic>
              </a:graphicData>
            </a:graphic>
          </wp:anchor>
        </w:drawing>
      </w:r>
      <w: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ind w:left="220" w:right="6368" w:firstLine="449"/>
        <w:spacing w:before="71" w:line="254" w:lineRule="auto"/>
        <w:rPr>
          <w:rFonts w:ascii="SimHei" w:hAnsi="SimHei" w:eastAsia="SimHei" w:cs="SimHei"/>
          <w:sz w:val="22"/>
          <w:szCs w:val="22"/>
        </w:rPr>
      </w:pPr>
      <w:r>
        <w:rPr>
          <w:rFonts w:ascii="SimHei" w:hAnsi="SimHei" w:eastAsia="SimHei" w:cs="SimHei"/>
          <w:sz w:val="22"/>
          <w:szCs w:val="22"/>
          <w:spacing w:val="9"/>
        </w:rPr>
        <w:t>蔡元培著《哲学纲要》(原名</w:t>
      </w:r>
      <w:r>
        <w:rPr>
          <w:rFonts w:ascii="SimHei" w:hAnsi="SimHei" w:eastAsia="SimHei" w:cs="SimHei"/>
          <w:sz w:val="22"/>
          <w:szCs w:val="22"/>
          <w:spacing w:val="3"/>
        </w:rPr>
        <w:t xml:space="preserve"> </w:t>
      </w:r>
      <w:r>
        <w:rPr>
          <w:rFonts w:ascii="SimHei" w:hAnsi="SimHei" w:eastAsia="SimHei" w:cs="SimHei"/>
          <w:sz w:val="22"/>
          <w:szCs w:val="22"/>
          <w:spacing w:val="6"/>
        </w:rPr>
        <w:t>《简易哲学纲要》)。</w:t>
      </w:r>
    </w:p>
    <w:p>
      <w:pPr>
        <w:pStyle w:val="BodyText"/>
        <w:spacing w:line="301" w:lineRule="auto"/>
        <w:rPr/>
      </w:pPr>
      <w:r/>
    </w:p>
    <w:p>
      <w:pPr>
        <w:pStyle w:val="BodyText"/>
        <w:spacing w:line="301" w:lineRule="auto"/>
        <w:rPr/>
      </w:pPr>
      <w:r/>
    </w:p>
    <w:p>
      <w:pPr>
        <w:pStyle w:val="BodyText"/>
        <w:spacing w:line="302" w:lineRule="auto"/>
        <w:rPr/>
      </w:pPr>
      <w:r/>
    </w:p>
    <w:p>
      <w:pPr>
        <w:ind w:right="758" w:firstLine="534"/>
        <w:spacing w:before="88" w:line="366" w:lineRule="auto"/>
        <w:rPr>
          <w:rFonts w:ascii="SimSun" w:hAnsi="SimSun" w:eastAsia="SimSun" w:cs="SimSun"/>
          <w:sz w:val="27"/>
          <w:szCs w:val="27"/>
        </w:rPr>
      </w:pPr>
      <w:r>
        <w:rPr>
          <w:rFonts w:ascii="SimSun" w:hAnsi="SimSun" w:eastAsia="SimSun" w:cs="SimSun"/>
          <w:sz w:val="27"/>
          <w:szCs w:val="27"/>
          <w:spacing w:val="7"/>
        </w:rPr>
        <w:t>《简易哲学纲要》是蔡元培在旅欧期间编著的另一本哲学著作，1924年</w:t>
      </w:r>
      <w:r>
        <w:rPr>
          <w:rFonts w:ascii="SimSun" w:hAnsi="SimSun" w:eastAsia="SimSun" w:cs="SimSun"/>
          <w:sz w:val="27"/>
          <w:szCs w:val="27"/>
          <w:spacing w:val="14"/>
        </w:rPr>
        <w:t xml:space="preserve"> </w:t>
      </w:r>
      <w:r>
        <w:rPr>
          <w:rFonts w:ascii="SimSun" w:hAnsi="SimSun" w:eastAsia="SimSun" w:cs="SimSun"/>
          <w:sz w:val="27"/>
          <w:szCs w:val="27"/>
          <w:spacing w:val="2"/>
        </w:rPr>
        <w:t>3月15日完稿，同年由商务印书馆列为“现代师范教科书”的一种出版。全书</w:t>
      </w:r>
      <w:r>
        <w:rPr>
          <w:rFonts w:ascii="SimSun" w:hAnsi="SimSun" w:eastAsia="SimSun" w:cs="SimSun"/>
          <w:sz w:val="27"/>
          <w:szCs w:val="27"/>
          <w:spacing w:val="11"/>
        </w:rPr>
        <w:t xml:space="preserve"> </w:t>
      </w:r>
      <w:r>
        <w:rPr>
          <w:rFonts w:ascii="SimSun" w:hAnsi="SimSun" w:eastAsia="SimSun" w:cs="SimSun"/>
          <w:sz w:val="27"/>
          <w:szCs w:val="27"/>
          <w:spacing w:val="-1"/>
        </w:rPr>
        <w:t>分绪论、认识问题、原理问题、价值问题、</w:t>
      </w:r>
      <w:r>
        <w:rPr>
          <w:rFonts w:ascii="SimSun" w:hAnsi="SimSun" w:eastAsia="SimSun" w:cs="SimSun"/>
          <w:sz w:val="27"/>
          <w:szCs w:val="27"/>
          <w:spacing w:val="-2"/>
        </w:rPr>
        <w:t>结论五编。蔡元培自述：除绪论和</w:t>
      </w:r>
      <w:r>
        <w:rPr>
          <w:rFonts w:ascii="SimSun" w:hAnsi="SimSun" w:eastAsia="SimSun" w:cs="SimSun"/>
          <w:sz w:val="27"/>
          <w:szCs w:val="27"/>
        </w:rPr>
        <w:t xml:space="preserve"> </w:t>
      </w:r>
      <w:r>
        <w:rPr>
          <w:rFonts w:ascii="SimSun" w:hAnsi="SimSun" w:eastAsia="SimSun" w:cs="SimSun"/>
          <w:sz w:val="27"/>
          <w:szCs w:val="27"/>
          <w:spacing w:val="6"/>
        </w:rPr>
        <w:t>结论之外，其余三编的内容主要取材于德国哲学家，新</w:t>
      </w:r>
      <w:r>
        <w:rPr>
          <w:rFonts w:ascii="SimSun" w:hAnsi="SimSun" w:eastAsia="SimSun" w:cs="SimSun"/>
          <w:sz w:val="27"/>
          <w:szCs w:val="27"/>
          <w:spacing w:val="5"/>
        </w:rPr>
        <w:t>康德主义弗赖堡学派</w:t>
      </w:r>
      <w:r>
        <w:rPr>
          <w:rFonts w:ascii="SimSun" w:hAnsi="SimSun" w:eastAsia="SimSun" w:cs="SimSun"/>
          <w:sz w:val="27"/>
          <w:szCs w:val="27"/>
        </w:rPr>
        <w:t xml:space="preserve"> </w:t>
      </w:r>
      <w:r>
        <w:rPr>
          <w:rFonts w:ascii="SimSun" w:hAnsi="SimSun" w:eastAsia="SimSun" w:cs="SimSun"/>
          <w:sz w:val="27"/>
          <w:szCs w:val="27"/>
          <w:spacing w:val="2"/>
        </w:rPr>
        <w:t>创始人文德尔班(1848~1915)的著作《哲学入门》。该书19</w:t>
      </w:r>
      <w:r>
        <w:rPr>
          <w:rFonts w:ascii="SimSun" w:hAnsi="SimSun" w:eastAsia="SimSun" w:cs="SimSun"/>
          <w:sz w:val="27"/>
          <w:szCs w:val="27"/>
          <w:spacing w:val="1"/>
        </w:rPr>
        <w:t>14年出版，1920年</w:t>
      </w:r>
      <w:r>
        <w:rPr>
          <w:rFonts w:ascii="SimSun" w:hAnsi="SimSun" w:eastAsia="SimSun" w:cs="SimSun"/>
          <w:sz w:val="27"/>
          <w:szCs w:val="27"/>
        </w:rPr>
        <w:t xml:space="preserve"> </w:t>
      </w:r>
      <w:r>
        <w:rPr>
          <w:rFonts w:ascii="SimSun" w:hAnsi="SimSun" w:eastAsia="SimSun" w:cs="SimSun"/>
          <w:sz w:val="27"/>
          <w:szCs w:val="27"/>
          <w:spacing w:val="-1"/>
        </w:rPr>
        <w:t>再版时稍有修订。在《简易哲学纲要》的结论部分，蔡元培深刻阐述了哲学、</w:t>
      </w:r>
      <w:r>
        <w:rPr>
          <w:rFonts w:ascii="SimSun" w:hAnsi="SimSun" w:eastAsia="SimSun" w:cs="SimSun"/>
          <w:sz w:val="27"/>
          <w:szCs w:val="27"/>
          <w:spacing w:val="4"/>
        </w:rPr>
        <w:t xml:space="preserve"> </w:t>
      </w:r>
      <w:r>
        <w:rPr>
          <w:rFonts w:ascii="SimSun" w:hAnsi="SimSun" w:eastAsia="SimSun" w:cs="SimSun"/>
          <w:sz w:val="27"/>
          <w:szCs w:val="27"/>
          <w:spacing w:val="-2"/>
        </w:rPr>
        <w:t>美学、宗教相互之间的关系。他指出：哲学是人类精神的产物，决没有偏取一</w:t>
      </w:r>
      <w:r>
        <w:rPr>
          <w:rFonts w:ascii="SimSun" w:hAnsi="SimSun" w:eastAsia="SimSun" w:cs="SimSun"/>
          <w:sz w:val="27"/>
          <w:szCs w:val="27"/>
          <w:spacing w:val="11"/>
        </w:rPr>
        <w:t xml:space="preserve"> </w:t>
      </w:r>
      <w:r>
        <w:rPr>
          <w:rFonts w:ascii="SimSun" w:hAnsi="SimSun" w:eastAsia="SimSun" w:cs="SimSun"/>
          <w:sz w:val="27"/>
          <w:szCs w:val="27"/>
          <w:spacing w:val="-1"/>
        </w:rPr>
        <w:t>方面而排斥他方面之理；以伦理为中坚，而以论理与美学为</w:t>
      </w:r>
      <w:r>
        <w:rPr>
          <w:rFonts w:ascii="SimSun" w:hAnsi="SimSun" w:eastAsia="SimSun" w:cs="SimSun"/>
          <w:sz w:val="27"/>
          <w:szCs w:val="27"/>
          <w:spacing w:val="-2"/>
        </w:rPr>
        <w:t>两翼，这才是最中</w:t>
      </w:r>
      <w:r>
        <w:rPr>
          <w:rFonts w:ascii="SimSun" w:hAnsi="SimSun" w:eastAsia="SimSun" w:cs="SimSun"/>
          <w:sz w:val="27"/>
          <w:szCs w:val="27"/>
        </w:rPr>
        <w:t xml:space="preserve"> </w:t>
      </w:r>
      <w:r>
        <w:rPr>
          <w:rFonts w:ascii="SimSun" w:hAnsi="SimSun" w:eastAsia="SimSun" w:cs="SimSun"/>
          <w:sz w:val="27"/>
          <w:szCs w:val="27"/>
          <w:spacing w:val="-3"/>
        </w:rPr>
        <w:t>正的哲学。宗教虽是哲学的初阶，但哲学发展以后，宗教就没有存在的价值。</w:t>
      </w:r>
    </w:p>
    <w:p>
      <w:pPr>
        <w:spacing w:line="366" w:lineRule="auto"/>
        <w:sectPr>
          <w:pgSz w:w="11910" w:h="16840"/>
          <w:pgMar w:top="400" w:right="610" w:bottom="400" w:left="1390" w:header="0" w:footer="0" w:gutter="0"/>
        </w:sectPr>
        <w:rPr>
          <w:rFonts w:ascii="SimSun" w:hAnsi="SimSun" w:eastAsia="SimSun" w:cs="SimSun"/>
          <w:sz w:val="27"/>
          <w:szCs w:val="27"/>
        </w:rPr>
      </w:pPr>
    </w:p>
    <w:p>
      <w:pPr>
        <w:pStyle w:val="BodyText"/>
        <w:spacing w:line="444" w:lineRule="auto"/>
        <w:rPr/>
      </w:pPr>
      <w:r>
        <w:drawing>
          <wp:anchor distT="0" distB="0" distL="0" distR="0" simplePos="0" relativeHeight="253761536" behindDoc="0" locked="0" layoutInCell="1" allowOverlap="1">
            <wp:simplePos x="0" y="0"/>
            <wp:positionH relativeFrom="column">
              <wp:posOffset>1422420</wp:posOffset>
            </wp:positionH>
            <wp:positionV relativeFrom="paragraph">
              <wp:posOffset>253279</wp:posOffset>
            </wp:positionV>
            <wp:extent cx="6352" cy="641284"/>
            <wp:effectExtent l="0" t="0" r="0" b="0"/>
            <wp:wrapNone/>
            <wp:docPr id="418" name="IM 418"/>
            <wp:cNvGraphicFramePr/>
            <a:graphic>
              <a:graphicData uri="http://schemas.openxmlformats.org/drawingml/2006/picture">
                <pic:pic>
                  <pic:nvPicPr>
                    <pic:cNvPr id="418" name="IM 418"/>
                    <pic:cNvPicPr/>
                  </pic:nvPicPr>
                  <pic:blipFill>
                    <a:blip r:embed="rId196"/>
                    <a:stretch>
                      <a:fillRect/>
                    </a:stretch>
                  </pic:blipFill>
                  <pic:spPr>
                    <a:xfrm rot="0">
                      <a:off x="0" y="0"/>
                      <a:ext cx="6352" cy="641284"/>
                    </a:xfrm>
                    <a:prstGeom prst="rect">
                      <a:avLst/>
                    </a:prstGeom>
                  </pic:spPr>
                </pic:pic>
              </a:graphicData>
            </a:graphic>
          </wp:anchor>
        </w:drawing>
      </w:r>
      <w:r/>
    </w:p>
    <w:p>
      <w:pPr>
        <w:ind w:left="470"/>
        <w:spacing w:before="181" w:line="182" w:lineRule="auto"/>
        <w:rPr>
          <w:rFonts w:ascii="Times New Roman" w:hAnsi="Times New Roman" w:eastAsia="Times New Roman" w:cs="Times New Roman"/>
          <w:sz w:val="63"/>
          <w:szCs w:val="63"/>
        </w:rPr>
      </w:pPr>
      <w:r>
        <w:rPr>
          <w:rFonts w:ascii="Times New Roman" w:hAnsi="Times New Roman" w:eastAsia="Times New Roman" w:cs="Times New Roman"/>
          <w:sz w:val="63"/>
          <w:szCs w:val="63"/>
          <w:spacing w:val="-6"/>
        </w:rPr>
        <w:t>092</w:t>
      </w:r>
    </w:p>
    <w:p>
      <w:pPr>
        <w:spacing w:line="221" w:lineRule="auto"/>
        <w:rPr>
          <w:rFonts w:ascii="SimHei" w:hAnsi="SimHei" w:eastAsia="SimHei" w:cs="SimHei"/>
          <w:sz w:val="21"/>
          <w:szCs w:val="21"/>
        </w:rPr>
      </w:pPr>
      <w:r>
        <w:rPr>
          <w:rFonts w:ascii="SimHei" w:hAnsi="SimHei" w:eastAsia="SimHei" w:cs="SimHei"/>
          <w:sz w:val="21"/>
          <w:szCs w:val="21"/>
          <w:spacing w:val="7"/>
        </w:rPr>
        <w:t>20世纪中国教育家画传</w:t>
      </w:r>
    </w:p>
    <w:p>
      <w:pPr>
        <w:pStyle w:val="BodyText"/>
        <w:spacing w:line="246" w:lineRule="auto"/>
        <w:rPr/>
      </w:pPr>
      <w:r/>
    </w:p>
    <w:p>
      <w:pPr>
        <w:pStyle w:val="BodyText"/>
        <w:spacing w:line="247" w:lineRule="auto"/>
        <w:rPr/>
      </w:pPr>
      <w:r/>
    </w:p>
    <w:p>
      <w:pPr>
        <w:ind w:left="470"/>
        <w:spacing w:before="84" w:line="379" w:lineRule="auto"/>
        <w:jc w:val="both"/>
        <w:rPr>
          <w:rFonts w:ascii="SimSun" w:hAnsi="SimSun" w:eastAsia="SimSun" w:cs="SimSun"/>
          <w:sz w:val="26"/>
          <w:szCs w:val="26"/>
        </w:rPr>
      </w:pPr>
      <w:r>
        <w:rPr>
          <w:rFonts w:ascii="SimSun" w:hAnsi="SimSun" w:eastAsia="SimSun" w:cs="SimSun"/>
          <w:sz w:val="26"/>
          <w:szCs w:val="26"/>
        </w:rPr>
        <w:t>因为在他看来：“哲学自疑入，而宗教自信入；哲学主进化，而宗教主保守；哲</w:t>
      </w:r>
      <w:r>
        <w:rPr>
          <w:rFonts w:ascii="SimSun" w:hAnsi="SimSun" w:eastAsia="SimSun" w:cs="SimSun"/>
          <w:sz w:val="26"/>
          <w:szCs w:val="26"/>
          <w:spacing w:val="14"/>
        </w:rPr>
        <w:t xml:space="preserve"> </w:t>
      </w:r>
      <w:r>
        <w:rPr>
          <w:rFonts w:ascii="SimSun" w:hAnsi="SimSun" w:eastAsia="SimSun" w:cs="SimSun"/>
          <w:sz w:val="26"/>
          <w:szCs w:val="26"/>
          <w:spacing w:val="8"/>
        </w:rPr>
        <w:t>学主自动，而宗教主受动。哲学上的信仰，是研究的结果，而又永留有批评的</w:t>
      </w:r>
      <w:r>
        <w:rPr>
          <w:rFonts w:ascii="SimSun" w:hAnsi="SimSun" w:eastAsia="SimSun" w:cs="SimSun"/>
          <w:sz w:val="26"/>
          <w:szCs w:val="26"/>
          <w:spacing w:val="7"/>
        </w:rPr>
        <w:t xml:space="preserve"> </w:t>
      </w:r>
      <w:r>
        <w:rPr>
          <w:rFonts w:ascii="SimSun" w:hAnsi="SimSun" w:eastAsia="SimSun" w:cs="SimSun"/>
          <w:sz w:val="26"/>
          <w:szCs w:val="26"/>
          <w:spacing w:val="16"/>
        </w:rPr>
        <w:t>机会；宗教上的信仰，是不许有研究与批评的态度。所以哲学与宗教是不相</w:t>
      </w:r>
      <w:r>
        <w:rPr>
          <w:rFonts w:ascii="SimSun" w:hAnsi="SimSun" w:eastAsia="SimSun" w:cs="SimSun"/>
          <w:sz w:val="26"/>
          <w:szCs w:val="26"/>
          <w:spacing w:val="12"/>
        </w:rPr>
        <w:t xml:space="preserve"> </w:t>
      </w:r>
      <w:r>
        <w:rPr>
          <w:rFonts w:ascii="SimSun" w:hAnsi="SimSun" w:eastAsia="SimSun" w:cs="SimSun"/>
          <w:sz w:val="26"/>
          <w:szCs w:val="26"/>
          <w:spacing w:val="8"/>
        </w:rPr>
        <w:t>容的。”同样，他认为，宗教虽有死守旧义的教会，要包揽真善美事业，但美</w:t>
      </w:r>
      <w:r>
        <w:rPr>
          <w:rFonts w:ascii="SimSun" w:hAnsi="SimSun" w:eastAsia="SimSun" w:cs="SimSun"/>
          <w:sz w:val="26"/>
          <w:szCs w:val="26"/>
        </w:rPr>
        <w:t xml:space="preserve"> </w:t>
      </w:r>
      <w:r>
        <w:rPr>
          <w:rFonts w:ascii="SimSun" w:hAnsi="SimSun" w:eastAsia="SimSun" w:cs="SimSun"/>
          <w:sz w:val="26"/>
          <w:szCs w:val="26"/>
          <w:spacing w:val="8"/>
        </w:rPr>
        <w:t>术有“日日新，又日新”的历史，与常新的科学及道德相随而进化，而宗教则</w:t>
      </w:r>
      <w:r>
        <w:rPr>
          <w:rFonts w:ascii="SimSun" w:hAnsi="SimSun" w:eastAsia="SimSun" w:cs="SimSun"/>
          <w:sz w:val="26"/>
          <w:szCs w:val="26"/>
          <w:spacing w:val="10"/>
        </w:rPr>
        <w:t xml:space="preserve"> </w:t>
      </w:r>
      <w:r>
        <w:rPr>
          <w:rFonts w:ascii="SimSun" w:hAnsi="SimSun" w:eastAsia="SimSun" w:cs="SimSun"/>
          <w:sz w:val="26"/>
          <w:szCs w:val="26"/>
          <w:spacing w:val="4"/>
        </w:rPr>
        <w:t>不能。“所以宗教的长处，完全可以用美术替代他。”[1]</w:t>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drawing>
          <wp:anchor distT="0" distB="0" distL="0" distR="0" simplePos="0" relativeHeight="253760512" behindDoc="0" locked="0" layoutInCell="1" allowOverlap="1">
            <wp:simplePos x="0" y="0"/>
            <wp:positionH relativeFrom="column">
              <wp:posOffset>292152</wp:posOffset>
            </wp:positionH>
            <wp:positionV relativeFrom="paragraph">
              <wp:posOffset>136311</wp:posOffset>
            </wp:positionV>
            <wp:extent cx="2959040" cy="6350"/>
            <wp:effectExtent l="0" t="0" r="0" b="0"/>
            <wp:wrapNone/>
            <wp:docPr id="420" name="IM 420"/>
            <wp:cNvGraphicFramePr/>
            <a:graphic>
              <a:graphicData uri="http://schemas.openxmlformats.org/drawingml/2006/picture">
                <pic:pic>
                  <pic:nvPicPr>
                    <pic:cNvPr id="420" name="IM 420"/>
                    <pic:cNvPicPr/>
                  </pic:nvPicPr>
                  <pic:blipFill>
                    <a:blip r:embed="rId197"/>
                    <a:stretch>
                      <a:fillRect/>
                    </a:stretch>
                  </pic:blipFill>
                  <pic:spPr>
                    <a:xfrm rot="0">
                      <a:off x="0" y="0"/>
                      <a:ext cx="2959040" cy="6350"/>
                    </a:xfrm>
                    <a:prstGeom prst="rect">
                      <a:avLst/>
                    </a:prstGeom>
                  </pic:spPr>
                </pic:pic>
              </a:graphicData>
            </a:graphic>
          </wp:anchor>
        </w:drawing>
      </w:r>
      <w:r/>
    </w:p>
    <w:p>
      <w:pPr>
        <w:pStyle w:val="BodyText"/>
        <w:spacing w:line="244" w:lineRule="auto"/>
        <w:rPr/>
      </w:pPr>
      <w:r/>
    </w:p>
    <w:p>
      <w:pPr>
        <w:ind w:left="860" w:right="311" w:hanging="300"/>
        <w:spacing w:before="68" w:line="274" w:lineRule="auto"/>
        <w:rPr>
          <w:rFonts w:ascii="SimSun" w:hAnsi="SimSun" w:eastAsia="SimSun" w:cs="SimSun"/>
          <w:sz w:val="21"/>
          <w:szCs w:val="21"/>
        </w:rPr>
      </w:pPr>
      <w:r>
        <w:rPr>
          <w:rFonts w:ascii="SimSun" w:hAnsi="SimSun" w:eastAsia="SimSun" w:cs="SimSun"/>
          <w:sz w:val="21"/>
          <w:szCs w:val="21"/>
          <w:spacing w:val="11"/>
        </w:rPr>
        <w:t>[1]中国蔡元培研究会编：《蔡元培全集》(第5卷),浙江教育出版社1997年版，第237~238</w:t>
      </w:r>
      <w:r>
        <w:rPr>
          <w:rFonts w:ascii="SimSun" w:hAnsi="SimSun" w:eastAsia="SimSun" w:cs="SimSun"/>
          <w:sz w:val="21"/>
          <w:szCs w:val="21"/>
          <w:spacing w:val="3"/>
        </w:rPr>
        <w:t xml:space="preserve"> </w:t>
      </w:r>
      <w:r>
        <w:rPr>
          <w:rFonts w:ascii="SimSun" w:hAnsi="SimSun" w:eastAsia="SimSun" w:cs="SimSun"/>
          <w:sz w:val="21"/>
          <w:szCs w:val="21"/>
          <w:spacing w:val="-7"/>
        </w:rPr>
        <w:t>页</w:t>
      </w:r>
      <w:r>
        <w:rPr>
          <w:rFonts w:ascii="SimSun" w:hAnsi="SimSun" w:eastAsia="SimSun" w:cs="SimSun"/>
          <w:sz w:val="21"/>
          <w:szCs w:val="21"/>
          <w:spacing w:val="-57"/>
        </w:rPr>
        <w:t xml:space="preserve"> </w:t>
      </w:r>
      <w:r>
        <w:rPr>
          <w:rFonts w:ascii="SimSun" w:hAnsi="SimSun" w:eastAsia="SimSun" w:cs="SimSun"/>
          <w:sz w:val="21"/>
          <w:szCs w:val="21"/>
          <w:spacing w:val="-7"/>
        </w:rPr>
        <w:t>。</w:t>
      </w:r>
    </w:p>
    <w:p>
      <w:pPr>
        <w:spacing w:line="274" w:lineRule="auto"/>
        <w:sectPr>
          <w:pgSz w:w="11910" w:h="16840"/>
          <w:pgMar w:top="400" w:right="1596" w:bottom="400" w:left="719" w:header="0" w:footer="0" w:gutter="0"/>
        </w:sectPr>
        <w:rPr>
          <w:rFonts w:ascii="SimSun" w:hAnsi="SimSun" w:eastAsia="SimSun" w:cs="SimSun"/>
          <w:sz w:val="21"/>
          <w:szCs w:val="21"/>
        </w:rPr>
      </w:pPr>
    </w:p>
    <w:p>
      <w:pPr>
        <w:pStyle w:val="BodyText"/>
        <w:spacing w:line="274" w:lineRule="auto"/>
        <w:rPr/>
      </w:pPr>
      <w:r/>
    </w:p>
    <w:p>
      <w:pPr>
        <w:pStyle w:val="BodyText"/>
        <w:spacing w:line="274" w:lineRule="auto"/>
        <w:rPr/>
      </w:pPr>
      <w:r/>
    </w:p>
    <w:p>
      <w:pPr>
        <w:pStyle w:val="BodyText"/>
        <w:spacing w:line="274" w:lineRule="auto"/>
        <w:rPr/>
      </w:pPr>
      <w:r/>
    </w:p>
    <w:p>
      <w:pPr>
        <w:pStyle w:val="BodyText"/>
        <w:spacing w:line="275" w:lineRule="auto"/>
        <w:rPr/>
      </w:pPr>
      <w:r/>
    </w:p>
    <w:p>
      <w:pPr>
        <w:pStyle w:val="BodyText"/>
        <w:spacing w:line="275" w:lineRule="auto"/>
        <w:rPr/>
      </w:pPr>
      <w:r/>
    </w:p>
    <w:p>
      <w:pPr>
        <w:pStyle w:val="BodyText"/>
        <w:spacing w:line="275" w:lineRule="auto"/>
        <w:rPr/>
      </w:pPr>
      <w:r/>
    </w:p>
    <w:p>
      <w:pPr>
        <w:ind w:right="1"/>
        <w:spacing w:before="188" w:line="222" w:lineRule="auto"/>
        <w:jc w:val="right"/>
        <w:rPr>
          <w:rFonts w:ascii="SimHei" w:hAnsi="SimHei" w:eastAsia="SimHei" w:cs="SimHei"/>
          <w:sz w:val="58"/>
          <w:szCs w:val="58"/>
        </w:rPr>
      </w:pPr>
      <w:r>
        <w:rPr>
          <w:rFonts w:ascii="SimHei" w:hAnsi="SimHei" w:eastAsia="SimHei" w:cs="SimHei"/>
          <w:sz w:val="58"/>
          <w:szCs w:val="58"/>
          <w:b/>
          <w:bCs/>
          <w:spacing w:val="-9"/>
        </w:rPr>
        <w:t>三</w:t>
      </w:r>
      <w:r>
        <w:rPr>
          <w:rFonts w:ascii="SimHei" w:hAnsi="SimHei" w:eastAsia="SimHei" w:cs="SimHei"/>
          <w:sz w:val="58"/>
          <w:szCs w:val="58"/>
          <w:spacing w:val="286"/>
        </w:rPr>
        <w:t xml:space="preserve"> </w:t>
      </w:r>
      <w:r>
        <w:rPr>
          <w:rFonts w:ascii="SimHei" w:hAnsi="SimHei" w:eastAsia="SimHei" w:cs="SimHei"/>
          <w:sz w:val="58"/>
          <w:szCs w:val="58"/>
          <w:b/>
          <w:bCs/>
          <w:spacing w:val="-9"/>
        </w:rPr>
        <w:t>首任民国教育总长</w:t>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6" w:lineRule="auto"/>
        <w:rPr/>
      </w:pPr>
      <w:r/>
    </w:p>
    <w:p>
      <w:pPr>
        <w:ind w:left="2403" w:firstLine="489"/>
        <w:spacing w:before="78" w:line="366" w:lineRule="auto"/>
        <w:rPr>
          <w:rFonts w:ascii="FangSong" w:hAnsi="FangSong" w:eastAsia="FangSong" w:cs="FangSong"/>
          <w:sz w:val="24"/>
          <w:szCs w:val="24"/>
        </w:rPr>
      </w:pPr>
      <w:r>
        <w:rPr>
          <w:rFonts w:ascii="FangSong" w:hAnsi="FangSong" w:eastAsia="FangSong" w:cs="FangSong"/>
          <w:sz w:val="24"/>
          <w:szCs w:val="24"/>
          <w:spacing w:val="4"/>
        </w:rPr>
        <w:t>辛亥革命爆发后，蔡元培接到陈其美催其回国的电报，</w:t>
      </w:r>
      <w:r>
        <w:rPr>
          <w:rFonts w:ascii="FangSong" w:hAnsi="FangSong" w:eastAsia="FangSong" w:cs="FangSong"/>
          <w:sz w:val="24"/>
          <w:szCs w:val="24"/>
          <w:spacing w:val="2"/>
        </w:rPr>
        <w:t xml:space="preserve"> </w:t>
      </w:r>
      <w:r>
        <w:rPr>
          <w:rFonts w:ascii="FangSong" w:hAnsi="FangSong" w:eastAsia="FangSong" w:cs="FangSong"/>
          <w:sz w:val="24"/>
          <w:szCs w:val="24"/>
          <w:spacing w:val="14"/>
        </w:rPr>
        <w:t>从德国启程返国，于1911年11月28日抵达上海。抵沪后他</w:t>
      </w:r>
      <w:r>
        <w:rPr>
          <w:rFonts w:ascii="FangSong" w:hAnsi="FangSong" w:eastAsia="FangSong" w:cs="FangSong"/>
          <w:sz w:val="24"/>
          <w:szCs w:val="24"/>
          <w:spacing w:val="9"/>
        </w:rPr>
        <w:t xml:space="preserve"> </w:t>
      </w:r>
      <w:r>
        <w:rPr>
          <w:rFonts w:ascii="FangSong" w:hAnsi="FangSong" w:eastAsia="FangSong" w:cs="FangSong"/>
          <w:sz w:val="24"/>
          <w:szCs w:val="24"/>
          <w:spacing w:val="17"/>
        </w:rPr>
        <w:t>立即参与中华民国政府的筹建工作，先后在</w:t>
      </w:r>
      <w:r>
        <w:rPr>
          <w:rFonts w:ascii="FangSong" w:hAnsi="FangSong" w:eastAsia="FangSong" w:cs="FangSong"/>
          <w:sz w:val="24"/>
          <w:szCs w:val="24"/>
          <w:spacing w:val="16"/>
        </w:rPr>
        <w:t>南京临时政府</w:t>
      </w:r>
      <w:r>
        <w:rPr>
          <w:rFonts w:ascii="FangSong" w:hAnsi="FangSong" w:eastAsia="FangSong" w:cs="FangSong"/>
          <w:sz w:val="24"/>
          <w:szCs w:val="24"/>
        </w:rPr>
        <w:t xml:space="preserve"> </w:t>
      </w:r>
      <w:r>
        <w:rPr>
          <w:rFonts w:ascii="FangSong" w:hAnsi="FangSong" w:eastAsia="FangSong" w:cs="FangSong"/>
          <w:sz w:val="24"/>
          <w:szCs w:val="24"/>
          <w:spacing w:val="7"/>
        </w:rPr>
        <w:t>和北京政府中出长教育，成为中华民国历史上第一任教育总</w:t>
      </w:r>
      <w:r>
        <w:rPr>
          <w:rFonts w:ascii="FangSong" w:hAnsi="FangSong" w:eastAsia="FangSong" w:cs="FangSong"/>
          <w:sz w:val="24"/>
          <w:szCs w:val="24"/>
          <w:spacing w:val="8"/>
        </w:rPr>
        <w:t xml:space="preserve"> </w:t>
      </w:r>
      <w:r>
        <w:rPr>
          <w:rFonts w:ascii="FangSong" w:hAnsi="FangSong" w:eastAsia="FangSong" w:cs="FangSong"/>
          <w:sz w:val="24"/>
          <w:szCs w:val="24"/>
          <w:spacing w:val="5"/>
        </w:rPr>
        <w:t>长。从1912年1月5日被正式任命为南京临时政府教育总长，</w:t>
      </w:r>
      <w:r>
        <w:rPr>
          <w:rFonts w:ascii="FangSong" w:hAnsi="FangSong" w:eastAsia="FangSong" w:cs="FangSong"/>
          <w:sz w:val="24"/>
          <w:szCs w:val="24"/>
          <w:spacing w:val="4"/>
        </w:rPr>
        <w:t xml:space="preserve"> </w:t>
      </w:r>
      <w:r>
        <w:rPr>
          <w:rFonts w:ascii="FangSong" w:hAnsi="FangSong" w:eastAsia="FangSong" w:cs="FangSong"/>
          <w:sz w:val="24"/>
          <w:szCs w:val="24"/>
          <w:spacing w:val="11"/>
        </w:rPr>
        <w:t>至同年7月14日因不满袁世凯的独裁而获准辞职，</w:t>
      </w:r>
      <w:r>
        <w:rPr>
          <w:rFonts w:ascii="FangSong" w:hAnsi="FangSong" w:eastAsia="FangSong" w:cs="FangSong"/>
          <w:sz w:val="24"/>
          <w:szCs w:val="24"/>
          <w:spacing w:val="10"/>
        </w:rPr>
        <w:t>前后历时</w:t>
      </w:r>
      <w:r>
        <w:rPr>
          <w:rFonts w:ascii="FangSong" w:hAnsi="FangSong" w:eastAsia="FangSong" w:cs="FangSong"/>
          <w:sz w:val="24"/>
          <w:szCs w:val="24"/>
        </w:rPr>
        <w:t xml:space="preserve"> </w:t>
      </w:r>
      <w:r>
        <w:rPr>
          <w:rFonts w:ascii="FangSong" w:hAnsi="FangSong" w:eastAsia="FangSong" w:cs="FangSong"/>
          <w:sz w:val="24"/>
          <w:szCs w:val="24"/>
          <w:spacing w:val="7"/>
        </w:rPr>
        <w:t>半年。虽为时不长，但在中国教育发生转折</w:t>
      </w:r>
      <w:r>
        <w:rPr>
          <w:rFonts w:ascii="FangSong" w:hAnsi="FangSong" w:eastAsia="FangSong" w:cs="FangSong"/>
          <w:sz w:val="24"/>
          <w:szCs w:val="24"/>
          <w:spacing w:val="6"/>
        </w:rPr>
        <w:t>的重大关头，蔡</w:t>
      </w:r>
      <w:r>
        <w:rPr>
          <w:rFonts w:ascii="FangSong" w:hAnsi="FangSong" w:eastAsia="FangSong" w:cs="FangSong"/>
          <w:sz w:val="24"/>
          <w:szCs w:val="24"/>
        </w:rPr>
        <w:t xml:space="preserve"> </w:t>
      </w:r>
      <w:r>
        <w:rPr>
          <w:rFonts w:ascii="FangSong" w:hAnsi="FangSong" w:eastAsia="FangSong" w:cs="FangSong"/>
          <w:sz w:val="24"/>
          <w:szCs w:val="24"/>
          <w:spacing w:val="7"/>
        </w:rPr>
        <w:t>元培在教育总长这个重要的岗位上，领导和组织了全国范围</w:t>
      </w:r>
      <w:r>
        <w:rPr>
          <w:rFonts w:ascii="FangSong" w:hAnsi="FangSong" w:eastAsia="FangSong" w:cs="FangSong"/>
          <w:sz w:val="24"/>
          <w:szCs w:val="24"/>
          <w:spacing w:val="7"/>
        </w:rPr>
        <w:t xml:space="preserve"> </w:t>
      </w:r>
      <w:r>
        <w:rPr>
          <w:rFonts w:ascii="FangSong" w:hAnsi="FangSong" w:eastAsia="FangSong" w:cs="FangSong"/>
          <w:sz w:val="24"/>
          <w:szCs w:val="24"/>
          <w:spacing w:val="7"/>
        </w:rPr>
        <w:t>内的教育改革，创建了中华民国新教育体制</w:t>
      </w:r>
      <w:r>
        <w:rPr>
          <w:rFonts w:ascii="FangSong" w:hAnsi="FangSong" w:eastAsia="FangSong" w:cs="FangSong"/>
          <w:sz w:val="24"/>
          <w:szCs w:val="24"/>
          <w:spacing w:val="6"/>
        </w:rPr>
        <w:t>的基本框架，对</w:t>
      </w:r>
      <w:r>
        <w:rPr>
          <w:rFonts w:ascii="FangSong" w:hAnsi="FangSong" w:eastAsia="FangSong" w:cs="FangSong"/>
          <w:sz w:val="24"/>
          <w:szCs w:val="24"/>
        </w:rPr>
        <w:t xml:space="preserve"> </w:t>
      </w:r>
      <w:r>
        <w:rPr>
          <w:rFonts w:ascii="FangSong" w:hAnsi="FangSong" w:eastAsia="FangSong" w:cs="FangSong"/>
          <w:sz w:val="24"/>
          <w:szCs w:val="24"/>
          <w:spacing w:val="4"/>
        </w:rPr>
        <w:t>中国教育的发展作出了重大贡献。</w:t>
      </w:r>
    </w:p>
    <w:p>
      <w:pPr>
        <w:spacing w:line="366" w:lineRule="auto"/>
        <w:sectPr>
          <w:pgSz w:w="11910" w:h="16840"/>
          <w:pgMar w:top="400" w:right="1288" w:bottom="400" w:left="1786" w:header="0" w:footer="0" w:gutter="0"/>
        </w:sectPr>
        <w:rPr>
          <w:rFonts w:ascii="FangSong" w:hAnsi="FangSong" w:eastAsia="FangSong" w:cs="FangSong"/>
          <w:sz w:val="24"/>
          <w:szCs w:val="24"/>
        </w:rPr>
      </w:pPr>
    </w:p>
    <w:p>
      <w:pPr>
        <w:pStyle w:val="BodyText"/>
        <w:spacing w:line="272" w:lineRule="auto"/>
        <w:rPr/>
      </w:pPr>
      <w:r/>
    </w:p>
    <w:p>
      <w:pPr>
        <w:pStyle w:val="BodyText"/>
        <w:spacing w:line="272" w:lineRule="auto"/>
        <w:rPr/>
      </w:pPr>
      <w:r/>
    </w:p>
    <w:p>
      <w:pPr>
        <w:pStyle w:val="BodyText"/>
        <w:spacing w:line="272" w:lineRule="auto"/>
        <w:rPr/>
      </w:pPr>
      <w:r/>
    </w:p>
    <w:p>
      <w:pPr>
        <w:pStyle w:val="BodyText"/>
        <w:spacing w:line="273" w:lineRule="auto"/>
        <w:rPr/>
      </w:pPr>
      <w:r/>
    </w:p>
    <w:p>
      <w:pPr>
        <w:ind w:left="40"/>
        <w:spacing w:before="71" w:line="222" w:lineRule="auto"/>
        <w:rPr>
          <w:rFonts w:ascii="SimHei" w:hAnsi="SimHei" w:eastAsia="SimHei" w:cs="SimHei"/>
          <w:sz w:val="22"/>
          <w:szCs w:val="22"/>
        </w:rPr>
      </w:pPr>
      <w:r>
        <w:rPr>
          <w:rFonts w:ascii="SimHei" w:hAnsi="SimHei" w:eastAsia="SimHei" w:cs="SimHei"/>
          <w:sz w:val="22"/>
          <w:szCs w:val="22"/>
          <w:spacing w:val="-3"/>
        </w:rPr>
        <w:t>20世纪中国教育家画传</w:t>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spacing w:line="6120" w:lineRule="exact"/>
        <w:rPr/>
      </w:pPr>
      <w:r>
        <w:rPr>
          <w:position w:val="-122"/>
        </w:rPr>
        <w:drawing>
          <wp:inline distT="0" distB="0" distL="0" distR="0">
            <wp:extent cx="6553209" cy="3886195"/>
            <wp:effectExtent l="0" t="0" r="0" b="0"/>
            <wp:docPr id="422" name="IM 422"/>
            <wp:cNvGraphicFramePr/>
            <a:graphic>
              <a:graphicData uri="http://schemas.openxmlformats.org/drawingml/2006/picture">
                <pic:pic>
                  <pic:nvPicPr>
                    <pic:cNvPr id="422" name="IM 422"/>
                    <pic:cNvPicPr/>
                  </pic:nvPicPr>
                  <pic:blipFill>
                    <a:blip r:embed="rId198"/>
                    <a:stretch>
                      <a:fillRect/>
                    </a:stretch>
                  </pic:blipFill>
                  <pic:spPr>
                    <a:xfrm rot="0">
                      <a:off x="0" y="0"/>
                      <a:ext cx="6553209" cy="3886195"/>
                    </a:xfrm>
                    <a:prstGeom prst="rect">
                      <a:avLst/>
                    </a:prstGeom>
                  </pic:spPr>
                </pic:pic>
              </a:graphicData>
            </a:graphic>
          </wp:inline>
        </w:drawing>
      </w:r>
    </w:p>
    <w:p>
      <w:pPr>
        <w:ind w:left="90"/>
        <w:spacing w:before="167" w:line="213" w:lineRule="auto"/>
        <w:rPr>
          <w:rFonts w:ascii="SimHei" w:hAnsi="SimHei" w:eastAsia="SimHei" w:cs="SimHei"/>
          <w:sz w:val="22"/>
          <w:szCs w:val="22"/>
        </w:rPr>
      </w:pPr>
      <w:r>
        <w:rPr>
          <w:rFonts w:ascii="SimHei" w:hAnsi="SimHei" w:eastAsia="SimHei" w:cs="SimHei"/>
          <w:sz w:val="22"/>
          <w:szCs w:val="22"/>
          <w:spacing w:val="4"/>
        </w:rPr>
        <w:t>1912年1月南京临时政府参议院开幕典礼合影(前排左三为蔡元培，左五为孙中山)。</w:t>
      </w:r>
    </w:p>
    <w:p>
      <w:pPr>
        <w:spacing w:line="213" w:lineRule="auto"/>
        <w:sectPr>
          <w:pgSz w:w="11910" w:h="16840"/>
          <w:pgMar w:top="400" w:right="910" w:bottom="400" w:left="679" w:header="0" w:footer="0" w:gutter="0"/>
        </w:sectPr>
        <w:rPr>
          <w:rFonts w:ascii="SimHei" w:hAnsi="SimHei" w:eastAsia="SimHei" w:cs="SimHei"/>
          <w:sz w:val="22"/>
          <w:szCs w:val="22"/>
        </w:rPr>
      </w:pP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ind w:firstLine="6590"/>
        <w:spacing w:line="510" w:lineRule="exact"/>
        <w:rPr/>
      </w:pPr>
      <w:r>
        <w:rPr>
          <w:position w:val="-10"/>
        </w:rPr>
        <w:drawing>
          <wp:inline distT="0" distB="0" distL="0" distR="0">
            <wp:extent cx="2019281" cy="323903"/>
            <wp:effectExtent l="0" t="0" r="0" b="0"/>
            <wp:docPr id="424" name="IM 424"/>
            <wp:cNvGraphicFramePr/>
            <a:graphic>
              <a:graphicData uri="http://schemas.openxmlformats.org/drawingml/2006/picture">
                <pic:pic>
                  <pic:nvPicPr>
                    <pic:cNvPr id="424" name="IM 424"/>
                    <pic:cNvPicPr/>
                  </pic:nvPicPr>
                  <pic:blipFill>
                    <a:blip r:embed="rId199"/>
                    <a:stretch>
                      <a:fillRect/>
                    </a:stretch>
                  </pic:blipFill>
                  <pic:spPr>
                    <a:xfrm rot="0">
                      <a:off x="0" y="0"/>
                      <a:ext cx="2019281" cy="323903"/>
                    </a:xfrm>
                    <a:prstGeom prst="rect">
                      <a:avLst/>
                    </a:prstGeom>
                  </pic:spPr>
                </pic:pic>
              </a:graphicData>
            </a:graphic>
          </wp:inline>
        </w:drawing>
      </w:r>
    </w:p>
    <w:p>
      <w:pPr>
        <w:pStyle w:val="BodyText"/>
        <w:spacing w:line="286" w:lineRule="auto"/>
        <w:rPr/>
      </w:pPr>
      <w:r/>
    </w:p>
    <w:p>
      <w:pPr>
        <w:pStyle w:val="BodyText"/>
        <w:spacing w:line="287" w:lineRule="auto"/>
        <w:rPr/>
      </w:pPr>
      <w:r/>
    </w:p>
    <w:p>
      <w:pPr>
        <w:pStyle w:val="BodyText"/>
        <w:spacing w:line="287" w:lineRule="auto"/>
        <w:rPr/>
      </w:pPr>
      <w:r/>
    </w:p>
    <w:p>
      <w:pPr>
        <w:pStyle w:val="BodyText"/>
        <w:spacing w:line="287" w:lineRule="auto"/>
        <w:rPr/>
      </w:pPr>
      <w:r/>
    </w:p>
    <w:p>
      <w:pPr>
        <w:pStyle w:val="BodyText"/>
        <w:spacing w:line="287" w:lineRule="auto"/>
        <w:rPr/>
      </w:pPr>
      <w:r/>
    </w:p>
    <w:p>
      <w:pPr>
        <w:ind w:left="896"/>
        <w:spacing w:before="136" w:line="213" w:lineRule="auto"/>
        <w:rPr>
          <w:rFonts w:ascii="SimHei" w:hAnsi="SimHei" w:eastAsia="SimHei" w:cs="SimHei"/>
          <w:sz w:val="42"/>
          <w:szCs w:val="42"/>
        </w:rPr>
      </w:pPr>
      <w:r>
        <w:rPr>
          <w:rFonts w:ascii="SimHei" w:hAnsi="SimHei" w:eastAsia="SimHei" w:cs="SimHei"/>
          <w:sz w:val="42"/>
          <w:szCs w:val="42"/>
          <w:b/>
          <w:bCs/>
          <w:spacing w:val="-7"/>
        </w:rPr>
        <w:t>颁布教育法令，建立新教育秩序</w:t>
      </w:r>
    </w:p>
    <w:p>
      <w:pPr>
        <w:pStyle w:val="BodyText"/>
        <w:spacing w:line="266" w:lineRule="auto"/>
        <w:rPr/>
      </w:pPr>
      <w:r/>
    </w:p>
    <w:p>
      <w:pPr>
        <w:pStyle w:val="BodyText"/>
        <w:spacing w:line="266" w:lineRule="auto"/>
        <w:rPr/>
      </w:pPr>
      <w:r/>
    </w:p>
    <w:p>
      <w:pPr>
        <w:pStyle w:val="BodyText"/>
        <w:spacing w:line="267" w:lineRule="auto"/>
        <w:rPr/>
      </w:pPr>
      <w:r/>
    </w:p>
    <w:p>
      <w:pPr>
        <w:pStyle w:val="BodyText"/>
        <w:spacing w:line="267" w:lineRule="auto"/>
        <w:rPr/>
      </w:pPr>
      <w:r/>
    </w:p>
    <w:p>
      <w:pPr>
        <w:ind w:right="2158" w:firstLine="550"/>
        <w:spacing w:before="84" w:line="374" w:lineRule="auto"/>
        <w:rPr>
          <w:rFonts w:ascii="SimSun" w:hAnsi="SimSun" w:eastAsia="SimSun" w:cs="SimSun"/>
          <w:sz w:val="26"/>
          <w:szCs w:val="26"/>
        </w:rPr>
      </w:pPr>
      <w:r>
        <w:rPr>
          <w:rFonts w:ascii="SimSun" w:hAnsi="SimSun" w:eastAsia="SimSun" w:cs="SimSun"/>
          <w:sz w:val="26"/>
          <w:szCs w:val="26"/>
          <w:spacing w:val="10"/>
        </w:rPr>
        <w:t>蔡元培出任南京临时政府教育总长时，国内战事仍未结</w:t>
      </w:r>
      <w:r>
        <w:rPr>
          <w:rFonts w:ascii="SimSun" w:hAnsi="SimSun" w:eastAsia="SimSun" w:cs="SimSun"/>
          <w:sz w:val="26"/>
          <w:szCs w:val="26"/>
          <w:spacing w:val="9"/>
        </w:rPr>
        <w:t>束，</w:t>
      </w:r>
      <w:r>
        <w:rPr>
          <w:rFonts w:ascii="SimSun" w:hAnsi="SimSun" w:eastAsia="SimSun" w:cs="SimSun"/>
          <w:sz w:val="26"/>
          <w:szCs w:val="26"/>
        </w:rPr>
        <w:t xml:space="preserve"> </w:t>
      </w:r>
      <w:r>
        <w:rPr>
          <w:rFonts w:ascii="SimSun" w:hAnsi="SimSun" w:eastAsia="SimSun" w:cs="SimSun"/>
          <w:sz w:val="26"/>
          <w:szCs w:val="26"/>
          <w:spacing w:val="11"/>
        </w:rPr>
        <w:t>南北尚未统一。由于受战事的影响，各省学</w:t>
      </w:r>
      <w:r>
        <w:rPr>
          <w:rFonts w:ascii="SimSun" w:hAnsi="SimSun" w:eastAsia="SimSun" w:cs="SimSun"/>
          <w:sz w:val="26"/>
          <w:szCs w:val="26"/>
          <w:spacing w:val="10"/>
        </w:rPr>
        <w:t>校大半停办，转瞬新</w:t>
      </w:r>
      <w:r>
        <w:rPr>
          <w:rFonts w:ascii="SimSun" w:hAnsi="SimSun" w:eastAsia="SimSun" w:cs="SimSun"/>
          <w:sz w:val="26"/>
          <w:szCs w:val="26"/>
        </w:rPr>
        <w:t xml:space="preserve"> </w:t>
      </w:r>
      <w:r>
        <w:rPr>
          <w:rFonts w:ascii="SimSun" w:hAnsi="SimSun" w:eastAsia="SimSun" w:cs="SimSun"/>
          <w:sz w:val="26"/>
          <w:szCs w:val="26"/>
          <w:spacing w:val="16"/>
        </w:rPr>
        <w:t>春之后，将是新学期的开学时间，“各处学校将开办</w:t>
      </w:r>
      <w:r>
        <w:rPr>
          <w:rFonts w:ascii="SimSun" w:hAnsi="SimSun" w:eastAsia="SimSun" w:cs="SimSun"/>
          <w:sz w:val="26"/>
          <w:szCs w:val="26"/>
          <w:spacing w:val="15"/>
        </w:rPr>
        <w:t>乎?抑仍停</w:t>
      </w:r>
      <w:r>
        <w:rPr>
          <w:rFonts w:ascii="SimSun" w:hAnsi="SimSun" w:eastAsia="SimSun" w:cs="SimSun"/>
          <w:sz w:val="26"/>
          <w:szCs w:val="26"/>
        </w:rPr>
        <w:t xml:space="preserve"> </w:t>
      </w:r>
      <w:r>
        <w:rPr>
          <w:rFonts w:ascii="SimSun" w:hAnsi="SimSun" w:eastAsia="SimSun" w:cs="SimSun"/>
          <w:sz w:val="26"/>
          <w:szCs w:val="26"/>
          <w:spacing w:val="20"/>
        </w:rPr>
        <w:t>乎?开办将遵何法令乎?”成了当时教育界所面临的一个十分急</w:t>
      </w:r>
      <w:r>
        <w:rPr>
          <w:rFonts w:ascii="SimSun" w:hAnsi="SimSun" w:eastAsia="SimSun" w:cs="SimSun"/>
          <w:sz w:val="26"/>
          <w:szCs w:val="26"/>
          <w:spacing w:val="17"/>
        </w:rPr>
        <w:t xml:space="preserve"> </w:t>
      </w:r>
      <w:r>
        <w:rPr>
          <w:rFonts w:ascii="SimSun" w:hAnsi="SimSun" w:eastAsia="SimSun" w:cs="SimSun"/>
          <w:sz w:val="26"/>
          <w:szCs w:val="26"/>
          <w:spacing w:val="2"/>
        </w:rPr>
        <w:t>迫的问题。另一方面，当时各省都督府，“多发临时学校令，省自</w:t>
      </w:r>
      <w:r>
        <w:rPr>
          <w:rFonts w:ascii="SimSun" w:hAnsi="SimSun" w:eastAsia="SimSun" w:cs="SimSun"/>
          <w:sz w:val="26"/>
          <w:szCs w:val="26"/>
          <w:spacing w:val="4"/>
        </w:rPr>
        <w:t xml:space="preserve"> </w:t>
      </w:r>
      <w:r>
        <w:rPr>
          <w:rFonts w:ascii="SimSun" w:hAnsi="SimSun" w:eastAsia="SimSun" w:cs="SimSun"/>
          <w:sz w:val="26"/>
          <w:szCs w:val="26"/>
          <w:spacing w:val="11"/>
        </w:rPr>
        <w:t>为政，日趋分歧”。上述两方面的事实清楚表明，在社会新旧交</w:t>
      </w:r>
      <w:r>
        <w:rPr>
          <w:rFonts w:ascii="SimSun" w:hAnsi="SimSun" w:eastAsia="SimSun" w:cs="SimSun"/>
          <w:sz w:val="26"/>
          <w:szCs w:val="26"/>
          <w:spacing w:val="2"/>
        </w:rPr>
        <w:t xml:space="preserve"> </w:t>
      </w:r>
      <w:r>
        <w:rPr>
          <w:rFonts w:ascii="SimSun" w:hAnsi="SimSun" w:eastAsia="SimSun" w:cs="SimSun"/>
          <w:sz w:val="26"/>
          <w:szCs w:val="26"/>
          <w:spacing w:val="10"/>
        </w:rPr>
        <w:t>替之际，迫切需要政府最高教育行政当局颁布统一的教育法令，</w:t>
      </w:r>
      <w:r>
        <w:rPr>
          <w:rFonts w:ascii="SimSun" w:hAnsi="SimSun" w:eastAsia="SimSun" w:cs="SimSun"/>
          <w:sz w:val="26"/>
          <w:szCs w:val="26"/>
          <w:spacing w:val="9"/>
        </w:rPr>
        <w:t xml:space="preserve"> </w:t>
      </w:r>
      <w:r>
        <w:rPr>
          <w:rFonts w:ascii="SimSun" w:hAnsi="SimSun" w:eastAsia="SimSun" w:cs="SimSun"/>
          <w:sz w:val="26"/>
          <w:szCs w:val="26"/>
          <w:spacing w:val="12"/>
        </w:rPr>
        <w:t>使全国各地学校能有章可循、有规可依，并在此基</w:t>
      </w:r>
      <w:r>
        <w:rPr>
          <w:rFonts w:ascii="SimSun" w:hAnsi="SimSun" w:eastAsia="SimSun" w:cs="SimSun"/>
          <w:sz w:val="26"/>
          <w:szCs w:val="26"/>
          <w:spacing w:val="11"/>
        </w:rPr>
        <w:t>础上，逐渐建</w:t>
      </w:r>
      <w:r>
        <w:rPr>
          <w:rFonts w:ascii="SimSun" w:hAnsi="SimSun" w:eastAsia="SimSun" w:cs="SimSun"/>
          <w:sz w:val="26"/>
          <w:szCs w:val="26"/>
        </w:rPr>
        <w:t xml:space="preserve"> </w:t>
      </w:r>
      <w:r>
        <w:rPr>
          <w:rFonts w:ascii="SimSun" w:hAnsi="SimSun" w:eastAsia="SimSun" w:cs="SimSun"/>
          <w:sz w:val="26"/>
          <w:szCs w:val="26"/>
          <w:spacing w:val="21"/>
        </w:rPr>
        <w:t>立起新的教育秩序。蔡元培正是从当时教育界的这种实际需要</w:t>
      </w:r>
      <w:r>
        <w:rPr>
          <w:rFonts w:ascii="SimSun" w:hAnsi="SimSun" w:eastAsia="SimSun" w:cs="SimSun"/>
          <w:sz w:val="26"/>
          <w:szCs w:val="26"/>
          <w:spacing w:val="5"/>
        </w:rPr>
        <w:t xml:space="preserve"> </w:t>
      </w:r>
      <w:r>
        <w:rPr>
          <w:rFonts w:ascii="SimSun" w:hAnsi="SimSun" w:eastAsia="SimSun" w:cs="SimSun"/>
          <w:sz w:val="26"/>
          <w:szCs w:val="26"/>
          <w:spacing w:val="21"/>
        </w:rPr>
        <w:t>出发，把制定和颁布新教育法令作为南京临时政府教育部一项</w:t>
      </w:r>
      <w:r>
        <w:rPr>
          <w:rFonts w:ascii="SimSun" w:hAnsi="SimSun" w:eastAsia="SimSun" w:cs="SimSun"/>
          <w:sz w:val="26"/>
          <w:szCs w:val="26"/>
          <w:spacing w:val="7"/>
        </w:rPr>
        <w:t xml:space="preserve"> </w:t>
      </w:r>
      <w:r>
        <w:rPr>
          <w:rFonts w:ascii="SimSun" w:hAnsi="SimSun" w:eastAsia="SimSun" w:cs="SimSun"/>
          <w:sz w:val="26"/>
          <w:szCs w:val="26"/>
          <w:spacing w:val="5"/>
        </w:rPr>
        <w:t>重要的工作。</w:t>
      </w:r>
    </w:p>
    <w:p>
      <w:pPr>
        <w:ind w:right="2160" w:firstLine="529"/>
        <w:spacing w:before="66" w:line="373" w:lineRule="auto"/>
        <w:rPr>
          <w:rFonts w:ascii="SimSun" w:hAnsi="SimSun" w:eastAsia="SimSun" w:cs="SimSun"/>
          <w:sz w:val="26"/>
          <w:szCs w:val="26"/>
        </w:rPr>
      </w:pPr>
      <w:r>
        <w:rPr>
          <w:rFonts w:ascii="SimSun" w:hAnsi="SimSun" w:eastAsia="SimSun" w:cs="SimSun"/>
          <w:sz w:val="26"/>
          <w:szCs w:val="26"/>
          <w:spacing w:val="1"/>
        </w:rPr>
        <w:t>当时，蔡元培刚从德国回国，由于数年留学在外，对国内情况</w:t>
      </w:r>
      <w:r>
        <w:rPr>
          <w:rFonts w:ascii="SimSun" w:hAnsi="SimSun" w:eastAsia="SimSun" w:cs="SimSun"/>
          <w:sz w:val="26"/>
          <w:szCs w:val="26"/>
          <w:spacing w:val="13"/>
        </w:rPr>
        <w:t xml:space="preserve"> </w:t>
      </w:r>
      <w:r>
        <w:rPr>
          <w:rFonts w:ascii="SimSun" w:hAnsi="SimSun" w:eastAsia="SimSun" w:cs="SimSun"/>
          <w:sz w:val="26"/>
          <w:szCs w:val="26"/>
          <w:spacing w:val="11"/>
        </w:rPr>
        <w:t>“殊多隔膜”。因此他虚心倾听教育界人士的意见，其中两人的 </w:t>
      </w:r>
      <w:r>
        <w:rPr>
          <w:rFonts w:ascii="SimSun" w:hAnsi="SimSun" w:eastAsia="SimSun" w:cs="SimSun"/>
          <w:sz w:val="26"/>
          <w:szCs w:val="26"/>
          <w:spacing w:val="7"/>
        </w:rPr>
        <w:t>建议对他影响很大。</w:t>
      </w:r>
      <w:r>
        <w:rPr>
          <w:rFonts w:ascii="SimSun" w:hAnsi="SimSun" w:eastAsia="SimSun" w:cs="SimSun"/>
          <w:sz w:val="26"/>
          <w:szCs w:val="26"/>
          <w:spacing w:val="-17"/>
        </w:rPr>
        <w:t xml:space="preserve"> </w:t>
      </w:r>
      <w:r>
        <w:rPr>
          <w:rFonts w:ascii="SimSun" w:hAnsi="SimSun" w:eastAsia="SimSun" w:cs="SimSun"/>
          <w:sz w:val="26"/>
          <w:szCs w:val="26"/>
          <w:spacing w:val="7"/>
        </w:rPr>
        <w:t>一位是蒋维乔，字竹庄，是蔡元培在中国教</w:t>
      </w:r>
      <w:r>
        <w:rPr>
          <w:rFonts w:ascii="SimSun" w:hAnsi="SimSun" w:eastAsia="SimSun" w:cs="SimSun"/>
          <w:sz w:val="26"/>
          <w:szCs w:val="26"/>
        </w:rPr>
        <w:t xml:space="preserve"> </w:t>
      </w:r>
      <w:r>
        <w:rPr>
          <w:rFonts w:ascii="SimSun" w:hAnsi="SimSun" w:eastAsia="SimSun" w:cs="SimSun"/>
          <w:sz w:val="26"/>
          <w:szCs w:val="26"/>
          <w:spacing w:val="12"/>
        </w:rPr>
        <w:t>育会、爱国学社和爱国女学校时的老同事、老</w:t>
      </w:r>
      <w:r>
        <w:rPr>
          <w:rFonts w:ascii="SimSun" w:hAnsi="SimSun" w:eastAsia="SimSun" w:cs="SimSun"/>
          <w:sz w:val="26"/>
          <w:szCs w:val="26"/>
          <w:spacing w:val="11"/>
        </w:rPr>
        <w:t>朋友。蔡元培登门</w:t>
      </w:r>
      <w:r>
        <w:rPr>
          <w:rFonts w:ascii="SimSun" w:hAnsi="SimSun" w:eastAsia="SimSun" w:cs="SimSun"/>
          <w:sz w:val="26"/>
          <w:szCs w:val="26"/>
        </w:rPr>
        <w:t xml:space="preserve"> </w:t>
      </w:r>
      <w:r>
        <w:rPr>
          <w:rFonts w:ascii="SimSun" w:hAnsi="SimSun" w:eastAsia="SimSun" w:cs="SimSun"/>
          <w:sz w:val="26"/>
          <w:szCs w:val="26"/>
          <w:spacing w:val="-3"/>
        </w:rPr>
        <w:t>向他请教：“今者天下纷纷，尚未统一，论</w:t>
      </w:r>
      <w:r>
        <w:rPr>
          <w:rFonts w:ascii="SimSun" w:hAnsi="SimSun" w:eastAsia="SimSun" w:cs="SimSun"/>
          <w:sz w:val="26"/>
          <w:szCs w:val="26"/>
          <w:spacing w:val="-4"/>
        </w:rPr>
        <w:t>及教育，应如何着手?”</w:t>
      </w:r>
      <w:r>
        <w:rPr>
          <w:rFonts w:ascii="SimSun" w:hAnsi="SimSun" w:eastAsia="SimSun" w:cs="SimSun"/>
          <w:sz w:val="26"/>
          <w:szCs w:val="26"/>
        </w:rPr>
        <w:t xml:space="preserve"> </w:t>
      </w:r>
      <w:r>
        <w:rPr>
          <w:rFonts w:ascii="SimSun" w:hAnsi="SimSun" w:eastAsia="SimSun" w:cs="SimSun"/>
          <w:sz w:val="26"/>
          <w:szCs w:val="26"/>
          <w:spacing w:val="2"/>
        </w:rPr>
        <w:t>蒋维乔提出两条建议，其一即是颁布普通教育</w:t>
      </w:r>
      <w:r>
        <w:rPr>
          <w:rFonts w:ascii="SimSun" w:hAnsi="SimSun" w:eastAsia="SimSun" w:cs="SimSun"/>
          <w:sz w:val="26"/>
          <w:szCs w:val="26"/>
          <w:spacing w:val="1"/>
        </w:rPr>
        <w:t>办法。他说：“对付</w:t>
      </w:r>
      <w:r>
        <w:rPr>
          <w:rFonts w:ascii="SimSun" w:hAnsi="SimSun" w:eastAsia="SimSun" w:cs="SimSun"/>
          <w:sz w:val="26"/>
          <w:szCs w:val="26"/>
        </w:rPr>
        <w:t xml:space="preserve"> </w:t>
      </w:r>
      <w:r>
        <w:rPr>
          <w:rFonts w:ascii="SimSun" w:hAnsi="SimSun" w:eastAsia="SimSun" w:cs="SimSun"/>
          <w:sz w:val="26"/>
          <w:szCs w:val="26"/>
          <w:spacing w:val="2"/>
        </w:rPr>
        <w:t>目前环境，则应先拟民国教育暂行办法，俾各学</w:t>
      </w:r>
      <w:r>
        <w:rPr>
          <w:rFonts w:ascii="SimSun" w:hAnsi="SimSun" w:eastAsia="SimSun" w:cs="SimSun"/>
          <w:sz w:val="26"/>
          <w:szCs w:val="26"/>
          <w:spacing w:val="1"/>
        </w:rPr>
        <w:t>校有所遵循。”蔡</w:t>
      </w:r>
      <w:r>
        <w:rPr>
          <w:rFonts w:ascii="SimSun" w:hAnsi="SimSun" w:eastAsia="SimSun" w:cs="SimSun"/>
          <w:sz w:val="26"/>
          <w:szCs w:val="26"/>
        </w:rPr>
        <w:t xml:space="preserve"> </w:t>
      </w:r>
      <w:r>
        <w:rPr>
          <w:rFonts w:ascii="SimSun" w:hAnsi="SimSun" w:eastAsia="SimSun" w:cs="SimSun"/>
          <w:sz w:val="26"/>
          <w:szCs w:val="26"/>
          <w:spacing w:val="1"/>
        </w:rPr>
        <w:t>元培深以为是，并委托他“主持之”。另一位是陆费逵，字伯鸿，</w:t>
      </w:r>
      <w:r>
        <w:rPr>
          <w:rFonts w:ascii="SimSun" w:hAnsi="SimSun" w:eastAsia="SimSun" w:cs="SimSun"/>
          <w:sz w:val="26"/>
          <w:szCs w:val="26"/>
        </w:rPr>
        <w:t xml:space="preserve"> </w:t>
      </w:r>
      <w:r>
        <w:rPr>
          <w:rFonts w:ascii="SimSun" w:hAnsi="SimSun" w:eastAsia="SimSun" w:cs="SimSun"/>
          <w:sz w:val="26"/>
          <w:szCs w:val="26"/>
          <w:spacing w:val="1"/>
        </w:rPr>
        <w:t>又字少沧，当时在上海主编《教育杂志》。他发表《敬告民国教育</w:t>
      </w:r>
    </w:p>
    <w:p>
      <w:pPr>
        <w:spacing w:line="373" w:lineRule="auto"/>
        <w:sectPr>
          <w:pgSz w:w="11910" w:h="16840"/>
          <w:pgMar w:top="400" w:right="519" w:bottom="400" w:left="1619" w:header="0" w:footer="0" w:gutter="0"/>
        </w:sectPr>
        <w:rPr>
          <w:rFonts w:ascii="SimSun" w:hAnsi="SimSun" w:eastAsia="SimSun" w:cs="SimSun"/>
          <w:sz w:val="26"/>
          <w:szCs w:val="26"/>
        </w:rPr>
      </w:pPr>
    </w:p>
    <w:p>
      <w:pPr>
        <w:pStyle w:val="BodyText"/>
        <w:spacing w:line="252" w:lineRule="auto"/>
        <w:rPr/>
      </w:pPr>
      <w:r/>
    </w:p>
    <w:p>
      <w:pPr>
        <w:pStyle w:val="BodyText"/>
        <w:spacing w:line="252" w:lineRule="auto"/>
        <w:rPr/>
      </w:pPr>
      <w:r>
        <w:drawing>
          <wp:anchor distT="0" distB="0" distL="0" distR="0" simplePos="0" relativeHeight="253975552" behindDoc="0" locked="0" layoutInCell="1" allowOverlap="1">
            <wp:simplePos x="0" y="0"/>
            <wp:positionH relativeFrom="column">
              <wp:posOffset>1422420</wp:posOffset>
            </wp:positionH>
            <wp:positionV relativeFrom="paragraph">
              <wp:posOffset>124569</wp:posOffset>
            </wp:positionV>
            <wp:extent cx="6352" cy="641284"/>
            <wp:effectExtent l="0" t="0" r="0" b="0"/>
            <wp:wrapNone/>
            <wp:docPr id="426" name="IM 426"/>
            <wp:cNvGraphicFramePr/>
            <a:graphic>
              <a:graphicData uri="http://schemas.openxmlformats.org/drawingml/2006/picture">
                <pic:pic>
                  <pic:nvPicPr>
                    <pic:cNvPr id="426" name="IM 426"/>
                    <pic:cNvPicPr/>
                  </pic:nvPicPr>
                  <pic:blipFill>
                    <a:blip r:embed="rId200"/>
                    <a:stretch>
                      <a:fillRect/>
                    </a:stretch>
                  </pic:blipFill>
                  <pic:spPr>
                    <a:xfrm rot="0">
                      <a:off x="0" y="0"/>
                      <a:ext cx="6352" cy="641284"/>
                    </a:xfrm>
                    <a:prstGeom prst="rect">
                      <a:avLst/>
                    </a:prstGeom>
                  </pic:spPr>
                </pic:pic>
              </a:graphicData>
            </a:graphic>
          </wp:anchor>
        </w:drawing>
      </w:r>
      <w:r/>
    </w:p>
    <w:p>
      <w:pPr>
        <w:ind w:left="440"/>
        <w:spacing w:before="176" w:line="183" w:lineRule="auto"/>
        <w:rPr>
          <w:rFonts w:ascii="Times New Roman" w:hAnsi="Times New Roman" w:eastAsia="Times New Roman" w:cs="Times New Roman"/>
          <w:sz w:val="61"/>
          <w:szCs w:val="61"/>
        </w:rPr>
      </w:pPr>
      <w:r>
        <w:rPr>
          <w:rFonts w:ascii="Times New Roman" w:hAnsi="Times New Roman" w:eastAsia="Times New Roman" w:cs="Times New Roman"/>
          <w:sz w:val="61"/>
          <w:szCs w:val="61"/>
          <w:b/>
          <w:bCs/>
          <w:spacing w:val="-5"/>
        </w:rPr>
        <w:t>096</w:t>
      </w:r>
    </w:p>
    <w:p>
      <w:pPr>
        <w:spacing w:line="221" w:lineRule="auto"/>
        <w:rPr>
          <w:rFonts w:ascii="SimHei" w:hAnsi="SimHei" w:eastAsia="SimHei" w:cs="SimHei"/>
          <w:sz w:val="22"/>
          <w:szCs w:val="22"/>
        </w:rPr>
      </w:pPr>
      <w:r>
        <w:rPr>
          <w:rFonts w:ascii="SimHei" w:hAnsi="SimHei" w:eastAsia="SimHei" w:cs="SimHei"/>
          <w:sz w:val="22"/>
          <w:szCs w:val="22"/>
          <w:spacing w:val="-1"/>
        </w:rPr>
        <w:t>20世纪中国教育家画传</w:t>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4490"/>
        <w:spacing w:before="72" w:line="223" w:lineRule="auto"/>
        <w:rPr>
          <w:rFonts w:ascii="SimHei" w:hAnsi="SimHei" w:eastAsia="SimHei" w:cs="SimHei"/>
          <w:sz w:val="22"/>
          <w:szCs w:val="22"/>
        </w:rPr>
      </w:pPr>
      <w:r>
        <w:rPr>
          <w:rFonts w:ascii="SimHei" w:hAnsi="SimHei" w:eastAsia="SimHei" w:cs="SimHei"/>
          <w:sz w:val="22"/>
          <w:szCs w:val="22"/>
          <w:spacing w:val="7"/>
        </w:rPr>
        <w:t>1912年任教育总长时的</w:t>
      </w:r>
    </w:p>
    <w:p>
      <w:pPr>
        <w:ind w:left="4040"/>
        <w:spacing w:before="13" w:line="222" w:lineRule="auto"/>
        <w:rPr>
          <w:rFonts w:ascii="SimHei" w:hAnsi="SimHei" w:eastAsia="SimHei" w:cs="SimHei"/>
          <w:sz w:val="22"/>
          <w:szCs w:val="22"/>
        </w:rPr>
      </w:pPr>
      <w:r>
        <w:drawing>
          <wp:anchor distT="0" distB="0" distL="0" distR="0" simplePos="0" relativeHeight="253973504" behindDoc="1" locked="0" layoutInCell="1" allowOverlap="1">
            <wp:simplePos x="0" y="0"/>
            <wp:positionH relativeFrom="column">
              <wp:posOffset>641405</wp:posOffset>
            </wp:positionH>
            <wp:positionV relativeFrom="paragraph">
              <wp:posOffset>-2854296</wp:posOffset>
            </wp:positionV>
            <wp:extent cx="2057397" cy="2990836"/>
            <wp:effectExtent l="0" t="0" r="0" b="0"/>
            <wp:wrapNone/>
            <wp:docPr id="428" name="IM 428"/>
            <wp:cNvGraphicFramePr/>
            <a:graphic>
              <a:graphicData uri="http://schemas.openxmlformats.org/drawingml/2006/picture">
                <pic:pic>
                  <pic:nvPicPr>
                    <pic:cNvPr id="428" name="IM 428"/>
                    <pic:cNvPicPr/>
                  </pic:nvPicPr>
                  <pic:blipFill>
                    <a:blip r:embed="rId201"/>
                    <a:stretch>
                      <a:fillRect/>
                    </a:stretch>
                  </pic:blipFill>
                  <pic:spPr>
                    <a:xfrm rot="0">
                      <a:off x="0" y="0"/>
                      <a:ext cx="2057397" cy="2990836"/>
                    </a:xfrm>
                    <a:prstGeom prst="rect">
                      <a:avLst/>
                    </a:prstGeom>
                  </pic:spPr>
                </pic:pic>
              </a:graphicData>
            </a:graphic>
          </wp:anchor>
        </w:drawing>
      </w:r>
      <w:r>
        <w:rPr>
          <w:rFonts w:ascii="SimHei" w:hAnsi="SimHei" w:eastAsia="SimHei" w:cs="SimHei"/>
          <w:sz w:val="22"/>
          <w:szCs w:val="22"/>
          <w:spacing w:val="-7"/>
        </w:rPr>
        <w:t>蔡元培。</w:t>
      </w:r>
    </w:p>
    <w:p>
      <w:pPr>
        <w:pStyle w:val="BodyText"/>
        <w:spacing w:line="295" w:lineRule="auto"/>
        <w:rPr/>
      </w:pPr>
      <w:r/>
    </w:p>
    <w:p>
      <w:pPr>
        <w:pStyle w:val="BodyText"/>
        <w:spacing w:line="296" w:lineRule="auto"/>
        <w:rPr/>
      </w:pPr>
      <w:r/>
    </w:p>
    <w:p>
      <w:pPr>
        <w:ind w:left="440"/>
        <w:spacing w:before="81" w:line="395" w:lineRule="auto"/>
        <w:rPr>
          <w:rFonts w:ascii="SimSun" w:hAnsi="SimSun" w:eastAsia="SimSun" w:cs="SimSun"/>
          <w:sz w:val="25"/>
          <w:szCs w:val="25"/>
        </w:rPr>
      </w:pPr>
      <w:r>
        <w:rPr>
          <w:rFonts w:ascii="SimSun" w:hAnsi="SimSun" w:eastAsia="SimSun" w:cs="SimSun"/>
          <w:sz w:val="25"/>
          <w:szCs w:val="25"/>
          <w:spacing w:val="2"/>
        </w:rPr>
        <w:t>总长》一文，认为：“改革伊始，百端待理，缓急轻重，亟宜审慎。”在他看来，</w:t>
      </w:r>
      <w:r>
        <w:rPr>
          <w:rFonts w:ascii="SimSun" w:hAnsi="SimSun" w:eastAsia="SimSun" w:cs="SimSun"/>
          <w:sz w:val="25"/>
          <w:szCs w:val="25"/>
          <w:spacing w:val="1"/>
        </w:rPr>
        <w:t xml:space="preserve"> </w:t>
      </w:r>
      <w:r>
        <w:rPr>
          <w:rFonts w:ascii="SimSun" w:hAnsi="SimSun" w:eastAsia="SimSun" w:cs="SimSun"/>
          <w:sz w:val="25"/>
          <w:szCs w:val="25"/>
          <w:spacing w:val="21"/>
        </w:rPr>
        <w:t>“今日所尤急者”有四事：</w:t>
      </w:r>
      <w:r>
        <w:rPr>
          <w:rFonts w:ascii="SimSun" w:hAnsi="SimSun" w:eastAsia="SimSun" w:cs="SimSun"/>
          <w:sz w:val="25"/>
          <w:szCs w:val="25"/>
          <w:spacing w:val="97"/>
        </w:rPr>
        <w:t xml:space="preserve"> </w:t>
      </w:r>
      <w:r>
        <w:rPr>
          <w:rFonts w:ascii="SimSun" w:hAnsi="SimSun" w:eastAsia="SimSun" w:cs="SimSun"/>
          <w:sz w:val="25"/>
          <w:szCs w:val="25"/>
          <w:spacing w:val="21"/>
        </w:rPr>
        <w:t>一是迅速宣布教育方针；二是颁布普通</w:t>
      </w:r>
      <w:r>
        <w:rPr>
          <w:rFonts w:ascii="SimSun" w:hAnsi="SimSun" w:eastAsia="SimSun" w:cs="SimSun"/>
          <w:sz w:val="25"/>
          <w:szCs w:val="25"/>
          <w:spacing w:val="20"/>
        </w:rPr>
        <w:t>学校暂行</w:t>
      </w:r>
      <w:r>
        <w:rPr>
          <w:rFonts w:ascii="SimSun" w:hAnsi="SimSun" w:eastAsia="SimSun" w:cs="SimSun"/>
          <w:sz w:val="25"/>
          <w:szCs w:val="25"/>
        </w:rPr>
        <w:t xml:space="preserve"> </w:t>
      </w:r>
      <w:r>
        <w:rPr>
          <w:rFonts w:ascii="SimSun" w:hAnsi="SimSun" w:eastAsia="SimSun" w:cs="SimSun"/>
          <w:sz w:val="25"/>
          <w:szCs w:val="25"/>
          <w:spacing w:val="26"/>
        </w:rPr>
        <w:t>简章；三是组织高等教育会议；四是规定行政权限。这四事后来均陆续为教</w:t>
      </w:r>
      <w:r>
        <w:rPr>
          <w:rFonts w:ascii="SimSun" w:hAnsi="SimSun" w:eastAsia="SimSun" w:cs="SimSun"/>
          <w:sz w:val="25"/>
          <w:szCs w:val="25"/>
        </w:rPr>
        <w:t xml:space="preserve"> </w:t>
      </w:r>
      <w:r>
        <w:rPr>
          <w:rFonts w:ascii="SimSun" w:hAnsi="SimSun" w:eastAsia="SimSun" w:cs="SimSun"/>
          <w:sz w:val="25"/>
          <w:szCs w:val="25"/>
          <w:spacing w:val="26"/>
        </w:rPr>
        <w:t>育部所采纳施行。陆费逵在文中还提出，颁布普通学校暂行简章是为了供各</w:t>
      </w:r>
      <w:r>
        <w:rPr>
          <w:rFonts w:ascii="SimSun" w:hAnsi="SimSun" w:eastAsia="SimSun" w:cs="SimSun"/>
          <w:sz w:val="25"/>
          <w:szCs w:val="25"/>
          <w:spacing w:val="2"/>
        </w:rPr>
        <w:t xml:space="preserve"> </w:t>
      </w:r>
      <w:r>
        <w:rPr>
          <w:rFonts w:ascii="SimSun" w:hAnsi="SimSun" w:eastAsia="SimSun" w:cs="SimSun"/>
          <w:sz w:val="25"/>
          <w:szCs w:val="25"/>
          <w:spacing w:val="21"/>
        </w:rPr>
        <w:t>省“春初开学之用”,在制订时应该注意以下各点：第一，目前各种设备及教</w:t>
      </w:r>
      <w:r>
        <w:rPr>
          <w:rFonts w:ascii="SimSun" w:hAnsi="SimSun" w:eastAsia="SimSun" w:cs="SimSun"/>
          <w:sz w:val="25"/>
          <w:szCs w:val="25"/>
          <w:spacing w:val="9"/>
        </w:rPr>
        <w:t xml:space="preserve"> </w:t>
      </w:r>
      <w:r>
        <w:rPr>
          <w:rFonts w:ascii="SimSun" w:hAnsi="SimSun" w:eastAsia="SimSun" w:cs="SimSun"/>
          <w:sz w:val="25"/>
          <w:szCs w:val="25"/>
          <w:spacing w:val="22"/>
        </w:rPr>
        <w:t>科书，均为二学期制，故当仍其旧。阳历3月开学至暑假为第一</w:t>
      </w:r>
      <w:r>
        <w:rPr>
          <w:rFonts w:ascii="SimSun" w:hAnsi="SimSun" w:eastAsia="SimSun" w:cs="SimSun"/>
          <w:sz w:val="25"/>
          <w:szCs w:val="25"/>
          <w:spacing w:val="21"/>
        </w:rPr>
        <w:t>学期，暑假后</w:t>
      </w:r>
      <w:r>
        <w:rPr>
          <w:rFonts w:ascii="SimSun" w:hAnsi="SimSun" w:eastAsia="SimSun" w:cs="SimSun"/>
          <w:sz w:val="25"/>
          <w:szCs w:val="25"/>
        </w:rPr>
        <w:t xml:space="preserve"> </w:t>
      </w:r>
      <w:r>
        <w:rPr>
          <w:rFonts w:ascii="SimSun" w:hAnsi="SimSun" w:eastAsia="SimSun" w:cs="SimSun"/>
          <w:sz w:val="25"/>
          <w:szCs w:val="25"/>
          <w:spacing w:val="20"/>
        </w:rPr>
        <w:t>开学至来年2月底为第二学期。第二，改订课程表。中小学校一律删去读</w:t>
      </w:r>
      <w:r>
        <w:rPr>
          <w:rFonts w:ascii="SimSun" w:hAnsi="SimSun" w:eastAsia="SimSun" w:cs="SimSun"/>
          <w:sz w:val="25"/>
          <w:szCs w:val="25"/>
          <w:spacing w:val="19"/>
        </w:rPr>
        <w:t>经，</w:t>
      </w:r>
    </w:p>
    <w:p>
      <w:pPr>
        <w:ind w:left="440"/>
        <w:spacing w:before="35" w:line="219" w:lineRule="auto"/>
        <w:rPr>
          <w:rFonts w:ascii="SimSun" w:hAnsi="SimSun" w:eastAsia="SimSun" w:cs="SimSun"/>
          <w:sz w:val="25"/>
          <w:szCs w:val="25"/>
        </w:rPr>
      </w:pPr>
      <w:r>
        <w:rPr>
          <w:rFonts w:ascii="SimSun" w:hAnsi="SimSun" w:eastAsia="SimSun" w:cs="SimSun"/>
          <w:sz w:val="25"/>
          <w:szCs w:val="25"/>
          <w:spacing w:val="16"/>
        </w:rPr>
        <w:t>中学不分文科、实科。第三，小学校允许男女共学，</w:t>
      </w:r>
      <w:r>
        <w:rPr>
          <w:rFonts w:ascii="SimSun" w:hAnsi="SimSun" w:eastAsia="SimSun" w:cs="SimSun"/>
          <w:sz w:val="25"/>
          <w:szCs w:val="25"/>
          <w:spacing w:val="15"/>
        </w:rPr>
        <w:t>除女子特加女红家事外，</w:t>
      </w:r>
    </w:p>
    <w:p>
      <w:pPr>
        <w:ind w:left="440" w:right="20"/>
        <w:spacing w:before="246" w:line="398" w:lineRule="auto"/>
        <w:rPr>
          <w:rFonts w:ascii="SimSun" w:hAnsi="SimSun" w:eastAsia="SimSun" w:cs="SimSun"/>
          <w:sz w:val="25"/>
          <w:szCs w:val="25"/>
        </w:rPr>
      </w:pPr>
      <w:r>
        <w:rPr>
          <w:rFonts w:ascii="SimSun" w:hAnsi="SimSun" w:eastAsia="SimSun" w:cs="SimSun"/>
          <w:sz w:val="25"/>
          <w:szCs w:val="25"/>
          <w:spacing w:val="26"/>
        </w:rPr>
        <w:t>其余课程与男生一样。第四，教科书由各省自由采用，惟以不违背教育方针</w:t>
      </w:r>
      <w:r>
        <w:rPr>
          <w:rFonts w:ascii="SimSun" w:hAnsi="SimSun" w:eastAsia="SimSun" w:cs="SimSun"/>
          <w:sz w:val="25"/>
          <w:szCs w:val="25"/>
          <w:spacing w:val="1"/>
        </w:rPr>
        <w:t xml:space="preserve"> </w:t>
      </w:r>
      <w:r>
        <w:rPr>
          <w:rFonts w:ascii="SimSun" w:hAnsi="SimSun" w:eastAsia="SimSun" w:cs="SimSun"/>
          <w:sz w:val="25"/>
          <w:szCs w:val="25"/>
          <w:spacing w:val="30"/>
        </w:rPr>
        <w:t>为限。第五，清学部旧章不违背民国宗旨者，暂许仍旧通用。1蔡元培读到</w:t>
      </w:r>
      <w:r>
        <w:rPr>
          <w:rFonts w:ascii="SimSun" w:hAnsi="SimSun" w:eastAsia="SimSun" w:cs="SimSun"/>
          <w:sz w:val="25"/>
          <w:szCs w:val="25"/>
          <w:spacing w:val="1"/>
        </w:rPr>
        <w:t xml:space="preserve"> </w:t>
      </w:r>
      <w:r>
        <w:rPr>
          <w:rFonts w:ascii="SimSun" w:hAnsi="SimSun" w:eastAsia="SimSun" w:cs="SimSun"/>
          <w:sz w:val="25"/>
          <w:szCs w:val="25"/>
          <w:spacing w:val="19"/>
        </w:rPr>
        <w:t>此文后，深为赞赏，立即偕同蒋维乔去访问陆费逵，共商民初教育</w:t>
      </w:r>
      <w:r>
        <w:rPr>
          <w:rFonts w:ascii="SimSun" w:hAnsi="SimSun" w:eastAsia="SimSun" w:cs="SimSun"/>
          <w:sz w:val="25"/>
          <w:szCs w:val="25"/>
          <w:spacing w:val="18"/>
        </w:rPr>
        <w:t>事宜，并请</w:t>
      </w:r>
      <w:r>
        <w:rPr>
          <w:rFonts w:ascii="SimSun" w:hAnsi="SimSun" w:eastAsia="SimSun" w:cs="SimSun"/>
          <w:sz w:val="25"/>
          <w:szCs w:val="25"/>
        </w:rPr>
        <w:t xml:space="preserve"> </w:t>
      </w:r>
      <w:r>
        <w:rPr>
          <w:rFonts w:ascii="SimSun" w:hAnsi="SimSun" w:eastAsia="SimSun" w:cs="SimSun"/>
          <w:sz w:val="25"/>
          <w:szCs w:val="25"/>
          <w:spacing w:val="13"/>
        </w:rPr>
        <w:t>他草拟教育暂行办法。陆费逵在《我青年时代的自修》</w:t>
      </w:r>
      <w:r>
        <w:rPr>
          <w:rFonts w:ascii="SimSun" w:hAnsi="SimSun" w:eastAsia="SimSun" w:cs="SimSun"/>
          <w:sz w:val="25"/>
          <w:szCs w:val="25"/>
          <w:spacing w:val="43"/>
        </w:rPr>
        <w:t xml:space="preserve"> </w:t>
      </w:r>
      <w:r>
        <w:rPr>
          <w:rFonts w:ascii="SimSun" w:hAnsi="SimSun" w:eastAsia="SimSun" w:cs="SimSun"/>
          <w:sz w:val="25"/>
          <w:szCs w:val="25"/>
          <w:spacing w:val="13"/>
        </w:rPr>
        <w:t>一文中，详述其经过情</w:t>
      </w:r>
      <w:r>
        <w:rPr>
          <w:rFonts w:ascii="SimSun" w:hAnsi="SimSun" w:eastAsia="SimSun" w:cs="SimSun"/>
          <w:sz w:val="25"/>
          <w:szCs w:val="25"/>
        </w:rPr>
        <w:t xml:space="preserve"> </w:t>
      </w:r>
      <w:r>
        <w:rPr>
          <w:rFonts w:ascii="SimSun" w:hAnsi="SimSun" w:eastAsia="SimSun" w:cs="SimSun"/>
          <w:sz w:val="25"/>
          <w:szCs w:val="25"/>
          <w:spacing w:val="-7"/>
        </w:rPr>
        <w:t>形</w:t>
      </w:r>
      <w:r>
        <w:rPr>
          <w:rFonts w:ascii="SimSun" w:hAnsi="SimSun" w:eastAsia="SimSun" w:cs="SimSun"/>
          <w:sz w:val="25"/>
          <w:szCs w:val="25"/>
          <w:spacing w:val="-40"/>
        </w:rPr>
        <w:t xml:space="preserve"> </w:t>
      </w:r>
      <w:r>
        <w:rPr>
          <w:rFonts w:ascii="SimSun" w:hAnsi="SimSun" w:eastAsia="SimSun" w:cs="SimSun"/>
          <w:sz w:val="25"/>
          <w:szCs w:val="25"/>
          <w:spacing w:val="-7"/>
        </w:rPr>
        <w:t>：</w:t>
      </w:r>
    </w:p>
    <w:p>
      <w:pPr>
        <w:pStyle w:val="BodyText"/>
        <w:spacing w:line="297" w:lineRule="auto"/>
        <w:rPr/>
      </w:pPr>
      <w:r/>
    </w:p>
    <w:p>
      <w:pPr>
        <w:pStyle w:val="BodyText"/>
        <w:spacing w:line="297" w:lineRule="auto"/>
        <w:rPr/>
      </w:pPr>
      <w:r>
        <w:drawing>
          <wp:anchor distT="0" distB="0" distL="0" distR="0" simplePos="0" relativeHeight="253974528" behindDoc="0" locked="0" layoutInCell="1" allowOverlap="1">
            <wp:simplePos x="0" y="0"/>
            <wp:positionH relativeFrom="column">
              <wp:posOffset>273094</wp:posOffset>
            </wp:positionH>
            <wp:positionV relativeFrom="paragraph">
              <wp:posOffset>22695</wp:posOffset>
            </wp:positionV>
            <wp:extent cx="2959116" cy="6416"/>
            <wp:effectExtent l="0" t="0" r="0" b="0"/>
            <wp:wrapNone/>
            <wp:docPr id="430" name="IM 430"/>
            <wp:cNvGraphicFramePr/>
            <a:graphic>
              <a:graphicData uri="http://schemas.openxmlformats.org/drawingml/2006/picture">
                <pic:pic>
                  <pic:nvPicPr>
                    <pic:cNvPr id="430" name="IM 430"/>
                    <pic:cNvPicPr/>
                  </pic:nvPicPr>
                  <pic:blipFill>
                    <a:blip r:embed="rId202"/>
                    <a:stretch>
                      <a:fillRect/>
                    </a:stretch>
                  </pic:blipFill>
                  <pic:spPr>
                    <a:xfrm rot="0">
                      <a:off x="0" y="0"/>
                      <a:ext cx="2959116" cy="6416"/>
                    </a:xfrm>
                    <a:prstGeom prst="rect">
                      <a:avLst/>
                    </a:prstGeom>
                  </pic:spPr>
                </pic:pic>
              </a:graphicData>
            </a:graphic>
          </wp:anchor>
        </w:drawing>
      </w:r>
      <w:r/>
    </w:p>
    <w:p>
      <w:pPr>
        <w:ind w:left="539"/>
        <w:spacing w:before="72" w:line="216" w:lineRule="auto"/>
        <w:rPr>
          <w:rFonts w:ascii="SimSun" w:hAnsi="SimSun" w:eastAsia="SimSun" w:cs="SimSun"/>
          <w:sz w:val="22"/>
          <w:szCs w:val="22"/>
        </w:rPr>
      </w:pPr>
      <w:r>
        <w:rPr>
          <w:rFonts w:ascii="SimSun" w:hAnsi="SimSun" w:eastAsia="SimSun" w:cs="SimSun"/>
          <w:sz w:val="22"/>
          <w:szCs w:val="22"/>
          <w:spacing w:val="-5"/>
        </w:rPr>
        <w:t>[1]陆费逵：《敬告民国教育总长》,《教育杂志》第3卷第10期，191</w:t>
      </w:r>
      <w:r>
        <w:rPr>
          <w:rFonts w:ascii="SimSun" w:hAnsi="SimSun" w:eastAsia="SimSun" w:cs="SimSun"/>
          <w:sz w:val="22"/>
          <w:szCs w:val="22"/>
          <w:spacing w:val="-6"/>
        </w:rPr>
        <w:t>2年1月。</w:t>
      </w:r>
    </w:p>
    <w:p>
      <w:pPr>
        <w:spacing w:line="216" w:lineRule="auto"/>
        <w:sectPr>
          <w:pgSz w:w="11910" w:h="16840"/>
          <w:pgMar w:top="400" w:right="1627" w:bottom="400" w:left="679" w:header="0" w:footer="0" w:gutter="0"/>
        </w:sectPr>
        <w:rPr>
          <w:rFonts w:ascii="SimSun" w:hAnsi="SimSun" w:eastAsia="SimSun" w:cs="SimSun"/>
          <w:sz w:val="22"/>
          <w:szCs w:val="22"/>
        </w:rPr>
      </w:pPr>
    </w:p>
    <w:p>
      <w:pPr>
        <w:pStyle w:val="BodyText"/>
        <w:spacing w:line="309" w:lineRule="auto"/>
        <w:rPr/>
      </w:pPr>
      <w:r/>
    </w:p>
    <w:p>
      <w:pPr>
        <w:pStyle w:val="BodyText"/>
        <w:spacing w:line="309" w:lineRule="auto"/>
        <w:rPr/>
      </w:pPr>
      <w:r/>
    </w:p>
    <w:p>
      <w:pPr>
        <w:pStyle w:val="BodyText"/>
        <w:spacing w:line="310" w:lineRule="auto"/>
        <w:rPr/>
      </w:pPr>
      <w:r/>
    </w:p>
    <w:p>
      <w:pPr>
        <w:spacing w:before="130" w:line="183" w:lineRule="auto"/>
        <w:jc w:val="right"/>
        <w:rPr>
          <w:rFonts w:ascii="SimSun" w:hAnsi="SimSun" w:eastAsia="SimSun" w:cs="SimSun"/>
          <w:sz w:val="40"/>
          <w:szCs w:val="40"/>
        </w:rPr>
      </w:pPr>
      <w:r>
        <w:rPr>
          <w:rFonts w:ascii="LiSu" w:hAnsi="LiSu" w:eastAsia="LiSu" w:cs="LiSu"/>
          <w:sz w:val="40"/>
          <w:szCs w:val="40"/>
          <w:b/>
          <w:bCs/>
          <w:spacing w:val="-10"/>
        </w:rPr>
        <w:t>蔡元培画传</w:t>
      </w:r>
      <w:r>
        <w:rPr>
          <w:rFonts w:ascii="LiSu" w:hAnsi="LiSu" w:eastAsia="LiSu" w:cs="LiSu"/>
          <w:sz w:val="40"/>
          <w:szCs w:val="40"/>
          <w:spacing w:val="56"/>
        </w:rPr>
        <w:t xml:space="preserve">  </w:t>
      </w:r>
      <w:r>
        <w:rPr>
          <w:rFonts w:ascii="SimSun" w:hAnsi="SimSun" w:eastAsia="SimSun" w:cs="SimSun"/>
          <w:sz w:val="40"/>
          <w:szCs w:val="40"/>
          <w:spacing w:val="-10"/>
        </w:rPr>
        <w:t>097</w:t>
      </w:r>
    </w:p>
    <w:p>
      <w:pPr>
        <w:pStyle w:val="BodyText"/>
        <w:spacing w:line="396" w:lineRule="auto"/>
        <w:rPr/>
      </w:pPr>
      <w:r/>
    </w:p>
    <w:p>
      <w:pPr>
        <w:ind w:firstLine="199"/>
        <w:spacing w:line="7280" w:lineRule="exact"/>
        <w:rPr/>
      </w:pPr>
      <w:r>
        <w:rPr>
          <w:position w:val="-145"/>
        </w:rPr>
        <w:drawing>
          <wp:inline distT="0" distB="0" distL="0" distR="0">
            <wp:extent cx="5556198" cy="4622863"/>
            <wp:effectExtent l="0" t="0" r="0" b="0"/>
            <wp:docPr id="432" name="IM 432"/>
            <wp:cNvGraphicFramePr/>
            <a:graphic>
              <a:graphicData uri="http://schemas.openxmlformats.org/drawingml/2006/picture">
                <pic:pic>
                  <pic:nvPicPr>
                    <pic:cNvPr id="432" name="IM 432"/>
                    <pic:cNvPicPr/>
                  </pic:nvPicPr>
                  <pic:blipFill>
                    <a:blip r:embed="rId203"/>
                    <a:stretch>
                      <a:fillRect/>
                    </a:stretch>
                  </pic:blipFill>
                  <pic:spPr>
                    <a:xfrm rot="0">
                      <a:off x="0" y="0"/>
                      <a:ext cx="5556198" cy="4622863"/>
                    </a:xfrm>
                    <a:prstGeom prst="rect">
                      <a:avLst/>
                    </a:prstGeom>
                  </pic:spPr>
                </pic:pic>
              </a:graphicData>
            </a:graphic>
          </wp:inline>
        </w:drawing>
      </w:r>
    </w:p>
    <w:p>
      <w:pPr>
        <w:ind w:left="279"/>
        <w:spacing w:before="69" w:line="219" w:lineRule="auto"/>
        <w:rPr>
          <w:rFonts w:ascii="SimSun" w:hAnsi="SimSun" w:eastAsia="SimSun" w:cs="SimSun"/>
          <w:sz w:val="26"/>
          <w:szCs w:val="26"/>
        </w:rPr>
      </w:pPr>
      <w:r>
        <w:rPr>
          <w:rFonts w:ascii="SimSun" w:hAnsi="SimSun" w:eastAsia="SimSun" w:cs="SimSun"/>
          <w:sz w:val="26"/>
          <w:szCs w:val="26"/>
          <w:spacing w:val="-26"/>
        </w:rPr>
        <w:t>1912年3月30日，孙中山(前排中)、蔡元培(三排左二)等人在南京临时政府总部</w:t>
      </w:r>
      <w:r>
        <w:rPr>
          <w:rFonts w:ascii="SimSun" w:hAnsi="SimSun" w:eastAsia="SimSun" w:cs="SimSun"/>
          <w:sz w:val="26"/>
          <w:szCs w:val="26"/>
          <w:spacing w:val="-27"/>
        </w:rPr>
        <w:t>合影。</w:t>
      </w:r>
    </w:p>
    <w:p>
      <w:pPr>
        <w:pStyle w:val="BodyText"/>
        <w:spacing w:line="259" w:lineRule="auto"/>
        <w:rPr/>
      </w:pPr>
      <w:r/>
    </w:p>
    <w:p>
      <w:pPr>
        <w:pStyle w:val="BodyText"/>
        <w:spacing w:line="260" w:lineRule="auto"/>
        <w:rPr/>
      </w:pPr>
      <w:r/>
    </w:p>
    <w:p>
      <w:pPr>
        <w:pStyle w:val="BodyText"/>
        <w:spacing w:line="260" w:lineRule="auto"/>
        <w:rPr/>
      </w:pPr>
      <w:r/>
    </w:p>
    <w:p>
      <w:pPr>
        <w:pStyle w:val="BodyText"/>
        <w:spacing w:line="260" w:lineRule="auto"/>
        <w:rPr/>
      </w:pPr>
      <w:r/>
    </w:p>
    <w:p>
      <w:pPr>
        <w:ind w:left="3" w:right="723" w:firstLine="559"/>
        <w:spacing w:before="85" w:line="374" w:lineRule="auto"/>
        <w:rPr>
          <w:rFonts w:ascii="KaiTi" w:hAnsi="KaiTi" w:eastAsia="KaiTi" w:cs="KaiTi"/>
          <w:sz w:val="26"/>
          <w:szCs w:val="26"/>
        </w:rPr>
      </w:pPr>
      <w:r>
        <w:rPr>
          <w:rFonts w:ascii="KaiTi" w:hAnsi="KaiTi" w:eastAsia="KaiTi" w:cs="KaiTi"/>
          <w:sz w:val="26"/>
          <w:szCs w:val="26"/>
          <w:b/>
          <w:bCs/>
          <w:spacing w:val="4"/>
        </w:rPr>
        <w:t>民国元年，南京临时政府成立，蔡孑民先生任教育总长，就任之初即来沪</w:t>
      </w:r>
      <w:r>
        <w:rPr>
          <w:rFonts w:ascii="KaiTi" w:hAnsi="KaiTi" w:eastAsia="KaiTi" w:cs="KaiTi"/>
          <w:sz w:val="26"/>
          <w:szCs w:val="26"/>
          <w:spacing w:val="17"/>
        </w:rPr>
        <w:t xml:space="preserve"> </w:t>
      </w:r>
      <w:r>
        <w:rPr>
          <w:rFonts w:ascii="KaiTi" w:hAnsi="KaiTi" w:eastAsia="KaiTi" w:cs="KaiTi"/>
          <w:sz w:val="26"/>
          <w:szCs w:val="26"/>
          <w:b/>
          <w:bCs/>
          <w:spacing w:val="12"/>
        </w:rPr>
        <w:t>与同人(仁)商教育进行。蔡先生拟刊行白话日报并修改前清学部教科书。我</w:t>
      </w:r>
      <w:r>
        <w:rPr>
          <w:rFonts w:ascii="KaiTi" w:hAnsi="KaiTi" w:eastAsia="KaiTi" w:cs="KaiTi"/>
          <w:sz w:val="26"/>
          <w:szCs w:val="26"/>
          <w:spacing w:val="15"/>
        </w:rPr>
        <w:t xml:space="preserve"> </w:t>
      </w:r>
      <w:r>
        <w:rPr>
          <w:rFonts w:ascii="KaiTi" w:hAnsi="KaiTi" w:eastAsia="KaiTi" w:cs="KaiTi"/>
          <w:sz w:val="26"/>
          <w:szCs w:val="26"/>
          <w:b/>
          <w:bCs/>
          <w:spacing w:val="-3"/>
        </w:rPr>
        <w:t>少年气盛，猝答曰：“白话日报固为开民智之重要工具，但只可提倡民间为之，</w:t>
      </w:r>
      <w:r>
        <w:rPr>
          <w:rFonts w:ascii="KaiTi" w:hAnsi="KaiTi" w:eastAsia="KaiTi" w:cs="KaiTi"/>
          <w:sz w:val="26"/>
          <w:szCs w:val="26"/>
          <w:spacing w:val="8"/>
        </w:rPr>
        <w:t xml:space="preserve"> </w:t>
      </w:r>
      <w:r>
        <w:rPr>
          <w:rFonts w:ascii="KaiTi" w:hAnsi="KaiTi" w:eastAsia="KaiTi" w:cs="KaiTi"/>
          <w:sz w:val="26"/>
          <w:szCs w:val="26"/>
          <w:b/>
          <w:bCs/>
          <w:spacing w:val="4"/>
        </w:rPr>
        <w:t>或由政府别行组织，非教育部之紧急工作。前清学部教科书，内容不合共和政</w:t>
      </w:r>
    </w:p>
    <w:p>
      <w:pPr>
        <w:ind w:right="705"/>
        <w:spacing w:before="56" w:line="376" w:lineRule="auto"/>
        <w:rPr>
          <w:rFonts w:ascii="KaiTi" w:hAnsi="KaiTi" w:eastAsia="KaiTi" w:cs="KaiTi"/>
          <w:sz w:val="26"/>
          <w:szCs w:val="26"/>
        </w:rPr>
      </w:pPr>
      <w:r>
        <w:rPr>
          <w:rFonts w:ascii="KaiTi" w:hAnsi="KaiTi" w:eastAsia="KaiTi" w:cs="KaiTi"/>
          <w:sz w:val="26"/>
          <w:szCs w:val="26"/>
        </w:rPr>
        <w:t>体处，较民间出版者尤多，改不胜改。且编法太旧，文</w:t>
      </w:r>
      <w:r>
        <w:rPr>
          <w:rFonts w:ascii="KaiTi" w:hAnsi="KaiTi" w:eastAsia="KaiTi" w:cs="KaiTi"/>
          <w:sz w:val="26"/>
          <w:szCs w:val="26"/>
          <w:spacing w:val="-1"/>
        </w:rPr>
        <w:t>字太深，即改亦不合用。</w:t>
      </w:r>
      <w:r>
        <w:rPr>
          <w:rFonts w:ascii="KaiTi" w:hAnsi="KaiTi" w:eastAsia="KaiTi" w:cs="KaiTi"/>
          <w:sz w:val="26"/>
          <w:szCs w:val="26"/>
        </w:rPr>
        <w:t xml:space="preserve"> </w:t>
      </w:r>
      <w:r>
        <w:rPr>
          <w:rFonts w:ascii="KaiTi" w:hAnsi="KaiTi" w:eastAsia="KaiTi" w:cs="KaiTi"/>
          <w:sz w:val="26"/>
          <w:szCs w:val="26"/>
          <w:spacing w:val="16"/>
        </w:rPr>
        <w:t>不如通令各学校仍用民间已出之教科书，其与共和政体不合者，</w:t>
      </w:r>
      <w:r>
        <w:rPr>
          <w:rFonts w:ascii="KaiTi" w:hAnsi="KaiTi" w:eastAsia="KaiTi" w:cs="KaiTi"/>
          <w:sz w:val="26"/>
          <w:szCs w:val="26"/>
          <w:spacing w:val="15"/>
        </w:rPr>
        <w:t>列表删改可</w:t>
      </w:r>
      <w:r>
        <w:rPr>
          <w:rFonts w:ascii="KaiTi" w:hAnsi="KaiTi" w:eastAsia="KaiTi" w:cs="KaiTi"/>
          <w:sz w:val="26"/>
          <w:szCs w:val="26"/>
        </w:rPr>
        <w:t xml:space="preserve"> </w:t>
      </w:r>
      <w:r>
        <w:rPr>
          <w:rFonts w:ascii="KaiTi" w:hAnsi="KaiTi" w:eastAsia="KaiTi" w:cs="KaiTi"/>
          <w:sz w:val="26"/>
          <w:szCs w:val="26"/>
          <w:spacing w:val="8"/>
        </w:rPr>
        <w:t>也。今距春季开学不过月余，政体初更，各省皇皇不知如何措手。我以为去泰</w:t>
      </w:r>
      <w:r>
        <w:rPr>
          <w:rFonts w:ascii="KaiTi" w:hAnsi="KaiTi" w:eastAsia="KaiTi" w:cs="KaiTi"/>
          <w:sz w:val="26"/>
          <w:szCs w:val="26"/>
          <w:spacing w:val="8"/>
        </w:rPr>
        <w:t xml:space="preserve"> </w:t>
      </w:r>
      <w:r>
        <w:rPr>
          <w:rFonts w:ascii="KaiTi" w:hAnsi="KaiTi" w:eastAsia="KaiTi" w:cs="KaiTi"/>
          <w:sz w:val="26"/>
          <w:szCs w:val="26"/>
          <w:spacing w:val="1"/>
        </w:rPr>
        <w:t>去甚，定一暂行办法，并将要旨先电各省教育司，俾得</w:t>
      </w:r>
      <w:r>
        <w:rPr>
          <w:rFonts w:ascii="KaiTi" w:hAnsi="KaiTi" w:eastAsia="KaiTi" w:cs="KaiTi"/>
          <w:sz w:val="26"/>
          <w:szCs w:val="26"/>
        </w:rPr>
        <w:t>早日准备开学，教育部第</w:t>
      </w:r>
      <w:r>
        <w:rPr>
          <w:rFonts w:ascii="KaiTi" w:hAnsi="KaiTi" w:eastAsia="KaiTi" w:cs="KaiTi"/>
          <w:sz w:val="26"/>
          <w:szCs w:val="26"/>
        </w:rPr>
        <w:t xml:space="preserve"> </w:t>
      </w:r>
      <w:r>
        <w:rPr>
          <w:rFonts w:ascii="KaiTi" w:hAnsi="KaiTi" w:eastAsia="KaiTi" w:cs="KaiTi"/>
          <w:sz w:val="26"/>
          <w:szCs w:val="26"/>
          <w:spacing w:val="1"/>
        </w:rPr>
        <w:t>一步工作此为最要。”蔡先生以为然，并嘱起草。我与蒋竹庄先生商定一稿，即</w:t>
      </w:r>
    </w:p>
    <w:p>
      <w:pPr>
        <w:spacing w:line="376" w:lineRule="auto"/>
        <w:sectPr>
          <w:pgSz w:w="11910" w:h="16840"/>
          <w:pgMar w:top="400" w:right="588" w:bottom="400" w:left="1480" w:header="0" w:footer="0" w:gutter="0"/>
        </w:sectPr>
        <w:rPr>
          <w:rFonts w:ascii="KaiTi" w:hAnsi="KaiTi" w:eastAsia="KaiTi" w:cs="KaiTi"/>
          <w:sz w:val="26"/>
          <w:szCs w:val="26"/>
        </w:rPr>
      </w:pPr>
    </w:p>
    <w:p>
      <w:pPr>
        <w:pStyle w:val="BodyText"/>
        <w:spacing w:line="287" w:lineRule="auto"/>
        <w:rPr/>
      </w:pPr>
      <w:r/>
    </w:p>
    <w:p>
      <w:pPr>
        <w:pStyle w:val="BodyText"/>
        <w:spacing w:line="287" w:lineRule="auto"/>
        <w:rPr/>
      </w:pPr>
      <w:r>
        <w:drawing>
          <wp:anchor distT="0" distB="0" distL="0" distR="0" simplePos="0" relativeHeight="254082048" behindDoc="0" locked="0" layoutInCell="1" allowOverlap="1">
            <wp:simplePos x="0" y="0"/>
            <wp:positionH relativeFrom="column">
              <wp:posOffset>1416068</wp:posOffset>
            </wp:positionH>
            <wp:positionV relativeFrom="paragraph">
              <wp:posOffset>102106</wp:posOffset>
            </wp:positionV>
            <wp:extent cx="6352" cy="641284"/>
            <wp:effectExtent l="0" t="0" r="0" b="0"/>
            <wp:wrapNone/>
            <wp:docPr id="434" name="IM 434"/>
            <wp:cNvGraphicFramePr/>
            <a:graphic>
              <a:graphicData uri="http://schemas.openxmlformats.org/drawingml/2006/picture">
                <pic:pic>
                  <pic:nvPicPr>
                    <pic:cNvPr id="434" name="IM 434"/>
                    <pic:cNvPicPr/>
                  </pic:nvPicPr>
                  <pic:blipFill>
                    <a:blip r:embed="rId204"/>
                    <a:stretch>
                      <a:fillRect/>
                    </a:stretch>
                  </pic:blipFill>
                  <pic:spPr>
                    <a:xfrm rot="0">
                      <a:off x="0" y="0"/>
                      <a:ext cx="6352" cy="641284"/>
                    </a:xfrm>
                    <a:prstGeom prst="rect">
                      <a:avLst/>
                    </a:prstGeom>
                  </pic:spPr>
                </pic:pic>
              </a:graphicData>
            </a:graphic>
          </wp:anchor>
        </w:drawing>
      </w:r>
      <w:r/>
    </w:p>
    <w:p>
      <w:pPr>
        <w:pStyle w:val="BodyText"/>
        <w:spacing w:line="287" w:lineRule="auto"/>
        <w:rPr/>
      </w:pPr>
      <w:r/>
    </w:p>
    <w:p>
      <w:pPr>
        <w:pStyle w:val="BodyText"/>
        <w:spacing w:line="287" w:lineRule="auto"/>
        <w:rPr/>
      </w:pPr>
      <w:r/>
    </w:p>
    <w:p>
      <w:pPr>
        <w:spacing w:before="72" w:line="222" w:lineRule="auto"/>
        <w:rPr>
          <w:rFonts w:ascii="SimHei" w:hAnsi="SimHei" w:eastAsia="SimHei" w:cs="SimHei"/>
          <w:sz w:val="22"/>
          <w:szCs w:val="22"/>
        </w:rPr>
      </w:pPr>
      <w:r>
        <w:rPr>
          <w:rFonts w:ascii="SimHei" w:hAnsi="SimHei" w:eastAsia="SimHei" w:cs="SimHei"/>
          <w:sz w:val="22"/>
          <w:szCs w:val="22"/>
          <w:spacing w:val="-1"/>
        </w:rPr>
        <w:t>20世纪中国教育家画传</w:t>
      </w:r>
    </w:p>
    <w:p>
      <w:pPr>
        <w:pStyle w:val="BodyText"/>
        <w:spacing w:line="467" w:lineRule="auto"/>
        <w:rPr/>
      </w:pPr>
      <w:r/>
    </w:p>
    <w:p>
      <w:pPr>
        <w:ind w:left="469"/>
        <w:spacing w:before="85" w:line="224" w:lineRule="auto"/>
        <w:rPr>
          <w:rFonts w:ascii="KaiTi" w:hAnsi="KaiTi" w:eastAsia="KaiTi" w:cs="KaiTi"/>
          <w:sz w:val="26"/>
          <w:szCs w:val="26"/>
        </w:rPr>
      </w:pPr>
      <w:r>
        <w:rPr>
          <w:rFonts w:ascii="KaiTi" w:hAnsi="KaiTi" w:eastAsia="KaiTi" w:cs="KaiTi"/>
          <w:sz w:val="26"/>
          <w:szCs w:val="26"/>
          <w:spacing w:val="13"/>
        </w:rPr>
        <w:t>元年一月所颁之暂行办法及四条通电。</w:t>
      </w:r>
    </w:p>
    <w:p>
      <w:pPr>
        <w:pStyle w:val="BodyText"/>
        <w:spacing w:line="338" w:lineRule="auto"/>
        <w:rPr/>
      </w:pPr>
      <w:r/>
    </w:p>
    <w:p>
      <w:pPr>
        <w:pStyle w:val="BodyText"/>
        <w:spacing w:line="338" w:lineRule="auto"/>
        <w:rPr/>
      </w:pPr>
      <w:r/>
    </w:p>
    <w:p>
      <w:pPr>
        <w:ind w:left="469" w:firstLine="560"/>
        <w:spacing w:before="85" w:line="384" w:lineRule="auto"/>
        <w:jc w:val="both"/>
        <w:rPr>
          <w:rFonts w:ascii="SimSun" w:hAnsi="SimSun" w:eastAsia="SimSun" w:cs="SimSun"/>
          <w:sz w:val="26"/>
          <w:szCs w:val="26"/>
        </w:rPr>
      </w:pPr>
      <w:r>
        <w:rPr>
          <w:rFonts w:ascii="SimSun" w:hAnsi="SimSun" w:eastAsia="SimSun" w:cs="SimSun"/>
          <w:sz w:val="26"/>
          <w:szCs w:val="26"/>
          <w:spacing w:val="16"/>
        </w:rPr>
        <w:t>除蒋维乔、陆费逵两人外，当时高梦旦、庄俞等人也一起参加了有关暂</w:t>
      </w:r>
      <w:r>
        <w:rPr>
          <w:rFonts w:ascii="SimSun" w:hAnsi="SimSun" w:eastAsia="SimSun" w:cs="SimSun"/>
          <w:sz w:val="26"/>
          <w:szCs w:val="26"/>
          <w:spacing w:val="15"/>
        </w:rPr>
        <w:t xml:space="preserve"> </w:t>
      </w:r>
      <w:r>
        <w:rPr>
          <w:rFonts w:ascii="SimSun" w:hAnsi="SimSun" w:eastAsia="SimSun" w:cs="SimSun"/>
          <w:sz w:val="26"/>
          <w:szCs w:val="26"/>
          <w:spacing w:val="16"/>
        </w:rPr>
        <w:t>行办法的讨论。蒋维乔在《民元以来学制之改革》中说：余乃于未进教育部</w:t>
      </w:r>
      <w:r>
        <w:rPr>
          <w:rFonts w:ascii="SimSun" w:hAnsi="SimSun" w:eastAsia="SimSun" w:cs="SimSun"/>
          <w:sz w:val="26"/>
          <w:szCs w:val="26"/>
          <w:spacing w:val="5"/>
        </w:rPr>
        <w:t xml:space="preserve"> </w:t>
      </w:r>
      <w:r>
        <w:rPr>
          <w:rFonts w:ascii="SimSun" w:hAnsi="SimSun" w:eastAsia="SimSun" w:cs="SimSun"/>
          <w:sz w:val="26"/>
          <w:szCs w:val="26"/>
          <w:spacing w:val="8"/>
        </w:rPr>
        <w:t>前，在商务印书馆编译所，与高梦旦、陆费逵、庄俞等计议，草定普通教育暂</w:t>
      </w:r>
      <w:r>
        <w:rPr>
          <w:rFonts w:ascii="SimSun" w:hAnsi="SimSun" w:eastAsia="SimSun" w:cs="SimSun"/>
          <w:sz w:val="26"/>
          <w:szCs w:val="26"/>
        </w:rPr>
        <w:t xml:space="preserve"> </w:t>
      </w:r>
      <w:r>
        <w:rPr>
          <w:rFonts w:ascii="SimSun" w:hAnsi="SimSun" w:eastAsia="SimSun" w:cs="SimSun"/>
          <w:sz w:val="26"/>
          <w:szCs w:val="26"/>
        </w:rPr>
        <w:t>行办法通令，计一十四条。</w:t>
      </w:r>
    </w:p>
    <w:p>
      <w:pPr>
        <w:ind w:left="469" w:firstLine="560"/>
        <w:spacing w:before="4" w:line="382" w:lineRule="auto"/>
        <w:rPr>
          <w:rFonts w:ascii="SimSun" w:hAnsi="SimSun" w:eastAsia="SimSun" w:cs="SimSun"/>
          <w:sz w:val="26"/>
          <w:szCs w:val="26"/>
        </w:rPr>
      </w:pPr>
      <w:r>
        <w:rPr>
          <w:rFonts w:ascii="SimSun" w:hAnsi="SimSun" w:eastAsia="SimSun" w:cs="SimSun"/>
          <w:sz w:val="26"/>
          <w:szCs w:val="26"/>
          <w:spacing w:val="2"/>
        </w:rPr>
        <w:t>蔡元培正是采纳了上述人士的建议，并在他们的具体帮助下，于1月19日，</w:t>
      </w:r>
      <w:r>
        <w:rPr>
          <w:rFonts w:ascii="SimSun" w:hAnsi="SimSun" w:eastAsia="SimSun" w:cs="SimSun"/>
          <w:sz w:val="26"/>
          <w:szCs w:val="26"/>
        </w:rPr>
        <w:t xml:space="preserve"> </w:t>
      </w:r>
      <w:r>
        <w:rPr>
          <w:rFonts w:ascii="SimSun" w:hAnsi="SimSun" w:eastAsia="SimSun" w:cs="SimSun"/>
          <w:sz w:val="26"/>
          <w:szCs w:val="26"/>
          <w:spacing w:val="7"/>
        </w:rPr>
        <w:t>即启用中华民国教育部印信的当天，以教育部的名义，颁布了两个重要法令。</w:t>
      </w:r>
      <w:r>
        <w:rPr>
          <w:rFonts w:ascii="SimSun" w:hAnsi="SimSun" w:eastAsia="SimSun" w:cs="SimSun"/>
          <w:sz w:val="26"/>
          <w:szCs w:val="26"/>
        </w:rPr>
        <w:t xml:space="preserve"> </w:t>
      </w:r>
      <w:r>
        <w:rPr>
          <w:rFonts w:ascii="SimSun" w:hAnsi="SimSun" w:eastAsia="SimSun" w:cs="SimSun"/>
          <w:sz w:val="26"/>
          <w:szCs w:val="26"/>
          <w:spacing w:val="12"/>
        </w:rPr>
        <w:t>一个是《普通教育暂行办法》,共14条，主要内容有：各级各类学堂均改称为</w:t>
      </w:r>
      <w:r>
        <w:rPr>
          <w:rFonts w:ascii="SimSun" w:hAnsi="SimSun" w:eastAsia="SimSun" w:cs="SimSun"/>
          <w:sz w:val="26"/>
          <w:szCs w:val="26"/>
          <w:spacing w:val="1"/>
        </w:rPr>
        <w:t xml:space="preserve"> </w:t>
      </w:r>
      <w:r>
        <w:rPr>
          <w:rFonts w:ascii="SimSun" w:hAnsi="SimSun" w:eastAsia="SimSun" w:cs="SimSun"/>
          <w:sz w:val="26"/>
          <w:szCs w:val="26"/>
          <w:spacing w:val="4"/>
        </w:rPr>
        <w:t>学校，监督、堂长一律改称校长；小学一律于3月14日开学，中学、师</w:t>
      </w:r>
      <w:r>
        <w:rPr>
          <w:rFonts w:ascii="SimSun" w:hAnsi="SimSun" w:eastAsia="SimSun" w:cs="SimSun"/>
          <w:sz w:val="26"/>
          <w:szCs w:val="26"/>
          <w:spacing w:val="3"/>
        </w:rPr>
        <w:t>范学校可</w:t>
      </w:r>
      <w:r>
        <w:rPr>
          <w:rFonts w:ascii="SimSun" w:hAnsi="SimSun" w:eastAsia="SimSun" w:cs="SimSun"/>
          <w:sz w:val="26"/>
          <w:szCs w:val="26"/>
        </w:rPr>
        <w:t xml:space="preserve"> </w:t>
      </w:r>
      <w:r>
        <w:rPr>
          <w:rFonts w:ascii="SimSun" w:hAnsi="SimSun" w:eastAsia="SimSun" w:cs="SimSun"/>
          <w:sz w:val="26"/>
          <w:szCs w:val="26"/>
          <w:spacing w:val="16"/>
        </w:rPr>
        <w:t>根据地方财力自行决定，亦以能开学为主；在新学制未颁行以前，每年仍分</w:t>
      </w:r>
      <w:r>
        <w:rPr>
          <w:rFonts w:ascii="SimSun" w:hAnsi="SimSun" w:eastAsia="SimSun" w:cs="SimSun"/>
          <w:sz w:val="26"/>
          <w:szCs w:val="26"/>
          <w:spacing w:val="2"/>
        </w:rPr>
        <w:t xml:space="preserve"> </w:t>
      </w:r>
      <w:r>
        <w:rPr>
          <w:rFonts w:ascii="SimSun" w:hAnsi="SimSun" w:eastAsia="SimSun" w:cs="SimSun"/>
          <w:sz w:val="26"/>
          <w:szCs w:val="26"/>
          <w:spacing w:val="16"/>
        </w:rPr>
        <w:t>两学期，自3月至暑假为第一学期，暑假后至来年2月底为第二学期</w:t>
      </w:r>
      <w:r>
        <w:rPr>
          <w:rFonts w:ascii="SimSun" w:hAnsi="SimSun" w:eastAsia="SimSun" w:cs="SimSun"/>
          <w:sz w:val="26"/>
          <w:szCs w:val="26"/>
          <w:spacing w:val="15"/>
        </w:rPr>
        <w:t>；初等小</w:t>
      </w:r>
      <w:r>
        <w:rPr>
          <w:rFonts w:ascii="SimSun" w:hAnsi="SimSun" w:eastAsia="SimSun" w:cs="SimSun"/>
          <w:sz w:val="26"/>
          <w:szCs w:val="26"/>
        </w:rPr>
        <w:t xml:space="preserve"> </w:t>
      </w:r>
      <w:r>
        <w:rPr>
          <w:rFonts w:ascii="SimSun" w:hAnsi="SimSun" w:eastAsia="SimSun" w:cs="SimSun"/>
          <w:sz w:val="26"/>
          <w:szCs w:val="26"/>
          <w:spacing w:val="16"/>
        </w:rPr>
        <w:t>学可以男女同校。各种教科书，必须符合共和民国宗旨，清学部颁行的教科</w:t>
      </w:r>
      <w:r>
        <w:rPr>
          <w:rFonts w:ascii="SimSun" w:hAnsi="SimSun" w:eastAsia="SimSun" w:cs="SimSun"/>
          <w:sz w:val="26"/>
          <w:szCs w:val="26"/>
        </w:rPr>
        <w:t xml:space="preserve"> </w:t>
      </w:r>
      <w:r>
        <w:rPr>
          <w:rFonts w:ascii="SimSun" w:hAnsi="SimSun" w:eastAsia="SimSun" w:cs="SimSun"/>
          <w:sz w:val="26"/>
          <w:szCs w:val="26"/>
          <w:spacing w:val="6"/>
        </w:rPr>
        <w:t>书，一律禁止使用；民间通用的教科书，如在内容和形式上不合</w:t>
      </w:r>
      <w:r>
        <w:rPr>
          <w:rFonts w:ascii="SimSun" w:hAnsi="SimSun" w:eastAsia="SimSun" w:cs="SimSun"/>
          <w:sz w:val="26"/>
          <w:szCs w:val="26"/>
          <w:spacing w:val="5"/>
        </w:rPr>
        <w:t>共和宗旨者，</w:t>
      </w:r>
      <w:r>
        <w:rPr>
          <w:rFonts w:ascii="SimSun" w:hAnsi="SimSun" w:eastAsia="SimSun" w:cs="SimSun"/>
          <w:sz w:val="26"/>
          <w:szCs w:val="26"/>
        </w:rPr>
        <w:t xml:space="preserve"> </w:t>
      </w:r>
      <w:r>
        <w:rPr>
          <w:rFonts w:ascii="SimSun" w:hAnsi="SimSun" w:eastAsia="SimSun" w:cs="SimSun"/>
          <w:sz w:val="26"/>
          <w:szCs w:val="26"/>
          <w:spacing w:val="15"/>
        </w:rPr>
        <w:t>由各出版书局自行修改，学校教员亦可随时删改；小学读经科一律废止；小 </w:t>
      </w:r>
      <w:r>
        <w:rPr>
          <w:rFonts w:ascii="SimSun" w:hAnsi="SimSun" w:eastAsia="SimSun" w:cs="SimSun"/>
          <w:sz w:val="26"/>
          <w:szCs w:val="26"/>
          <w:spacing w:val="14"/>
        </w:rPr>
        <w:t>学应注重手工科；高小以上学校应注重兵式体操，初小算术自第三学年起，</w:t>
      </w:r>
      <w:r>
        <w:rPr>
          <w:rFonts w:ascii="SimSun" w:hAnsi="SimSun" w:eastAsia="SimSun" w:cs="SimSun"/>
          <w:sz w:val="26"/>
          <w:szCs w:val="26"/>
          <w:spacing w:val="17"/>
        </w:rPr>
        <w:t xml:space="preserve"> </w:t>
      </w:r>
      <w:r>
        <w:rPr>
          <w:rFonts w:ascii="SimSun" w:hAnsi="SimSun" w:eastAsia="SimSun" w:cs="SimSun"/>
          <w:sz w:val="26"/>
          <w:szCs w:val="26"/>
          <w:spacing w:val="16"/>
        </w:rPr>
        <w:t>应兼课珠算；中学为普通教育，文、实不必分科；中学和初级师范学校均改</w:t>
      </w:r>
      <w:r>
        <w:rPr>
          <w:rFonts w:ascii="SimSun" w:hAnsi="SimSun" w:eastAsia="SimSun" w:cs="SimSun"/>
          <w:sz w:val="26"/>
          <w:szCs w:val="26"/>
          <w:spacing w:val="2"/>
        </w:rPr>
        <w:t xml:space="preserve"> </w:t>
      </w:r>
      <w:r>
        <w:rPr>
          <w:rFonts w:ascii="SimSun" w:hAnsi="SimSun" w:eastAsia="SimSun" w:cs="SimSun"/>
          <w:sz w:val="26"/>
          <w:szCs w:val="26"/>
          <w:spacing w:val="7"/>
        </w:rPr>
        <w:t>为四年制；废止旧时奖励出身，各级学校毕业者，称某级学校毕业生。不难看</w:t>
      </w:r>
      <w:r>
        <w:rPr>
          <w:rFonts w:ascii="SimSun" w:hAnsi="SimSun" w:eastAsia="SimSun" w:cs="SimSun"/>
          <w:sz w:val="26"/>
          <w:szCs w:val="26"/>
          <w:spacing w:val="2"/>
        </w:rPr>
        <w:t xml:space="preserve"> </w:t>
      </w:r>
      <w:r>
        <w:rPr>
          <w:rFonts w:ascii="SimSun" w:hAnsi="SimSun" w:eastAsia="SimSun" w:cs="SimSun"/>
          <w:sz w:val="26"/>
          <w:szCs w:val="26"/>
          <w:spacing w:val="15"/>
        </w:rPr>
        <w:t>出，这个法令在当时可能的情况下，对清末旧教育进行了诸多改革，对教育 </w:t>
      </w:r>
      <w:r>
        <w:rPr>
          <w:rFonts w:ascii="SimSun" w:hAnsi="SimSun" w:eastAsia="SimSun" w:cs="SimSun"/>
          <w:sz w:val="26"/>
          <w:szCs w:val="26"/>
          <w:spacing w:val="15"/>
        </w:rPr>
        <w:t>界所面临的“如何办学”这个紧迫问题，做出了许多重要规定。在新旧交替 </w:t>
      </w:r>
      <w:r>
        <w:rPr>
          <w:rFonts w:ascii="SimSun" w:hAnsi="SimSun" w:eastAsia="SimSun" w:cs="SimSun"/>
          <w:sz w:val="26"/>
          <w:szCs w:val="26"/>
          <w:spacing w:val="16"/>
        </w:rPr>
        <w:t>之际，它对于安定人心，稳定局势，建立新的教育秩序，起了非同一般的作</w:t>
      </w:r>
      <w:r>
        <w:rPr>
          <w:rFonts w:ascii="SimSun" w:hAnsi="SimSun" w:eastAsia="SimSun" w:cs="SimSun"/>
          <w:sz w:val="26"/>
          <w:szCs w:val="26"/>
          <w:spacing w:val="7"/>
        </w:rPr>
        <w:t xml:space="preserve"> </w:t>
      </w:r>
      <w:r>
        <w:rPr>
          <w:rFonts w:ascii="SimSun" w:hAnsi="SimSun" w:eastAsia="SimSun" w:cs="SimSun"/>
          <w:sz w:val="26"/>
          <w:szCs w:val="26"/>
          <w:spacing w:val="8"/>
        </w:rPr>
        <w:t>用。正如蒋维乔所说：“此区区十四条通令，革除前清学制之弊，开新</w:t>
      </w:r>
      <w:r>
        <w:rPr>
          <w:rFonts w:ascii="SimSun" w:hAnsi="SimSun" w:eastAsia="SimSun" w:cs="SimSun"/>
          <w:sz w:val="26"/>
          <w:szCs w:val="26"/>
          <w:spacing w:val="7"/>
        </w:rPr>
        <w:t>学制之</w:t>
      </w:r>
      <w:r>
        <w:rPr>
          <w:rFonts w:ascii="SimSun" w:hAnsi="SimSun" w:eastAsia="SimSun" w:cs="SimSun"/>
          <w:sz w:val="26"/>
          <w:szCs w:val="26"/>
        </w:rPr>
        <w:t xml:space="preserve"> </w:t>
      </w:r>
      <w:r>
        <w:rPr>
          <w:rFonts w:ascii="SimSun" w:hAnsi="SimSun" w:eastAsia="SimSun" w:cs="SimSun"/>
          <w:sz w:val="26"/>
          <w:szCs w:val="26"/>
          <w:spacing w:val="8"/>
        </w:rPr>
        <w:t>纪元，于全国教育停顿、办法分歧之时，赖此通令，得以维持，其影响实非浅</w:t>
      </w:r>
    </w:p>
    <w:p>
      <w:pPr>
        <w:pStyle w:val="BodyText"/>
        <w:spacing w:line="339" w:lineRule="auto"/>
        <w:rPr/>
      </w:pPr>
      <w:r/>
    </w:p>
    <w:p>
      <w:pPr>
        <w:pStyle w:val="BodyText"/>
        <w:spacing w:line="340" w:lineRule="auto"/>
        <w:rPr/>
      </w:pPr>
      <w:r>
        <w:drawing>
          <wp:anchor distT="0" distB="0" distL="0" distR="0" simplePos="0" relativeHeight="254081024" behindDoc="0" locked="0" layoutInCell="1" allowOverlap="1">
            <wp:simplePos x="0" y="0"/>
            <wp:positionH relativeFrom="column">
              <wp:posOffset>279371</wp:posOffset>
            </wp:positionH>
            <wp:positionV relativeFrom="paragraph">
              <wp:posOffset>49722</wp:posOffset>
            </wp:positionV>
            <wp:extent cx="2946410" cy="6350"/>
            <wp:effectExtent l="0" t="0" r="0" b="0"/>
            <wp:wrapNone/>
            <wp:docPr id="436" name="IM 436"/>
            <wp:cNvGraphicFramePr/>
            <a:graphic>
              <a:graphicData uri="http://schemas.openxmlformats.org/drawingml/2006/picture">
                <pic:pic>
                  <pic:nvPicPr>
                    <pic:cNvPr id="436" name="IM 436"/>
                    <pic:cNvPicPr/>
                  </pic:nvPicPr>
                  <pic:blipFill>
                    <a:blip r:embed="rId205"/>
                    <a:stretch>
                      <a:fillRect/>
                    </a:stretch>
                  </pic:blipFill>
                  <pic:spPr>
                    <a:xfrm rot="0">
                      <a:off x="0" y="0"/>
                      <a:ext cx="2946410" cy="6350"/>
                    </a:xfrm>
                    <a:prstGeom prst="rect">
                      <a:avLst/>
                    </a:prstGeom>
                  </pic:spPr>
                </pic:pic>
              </a:graphicData>
            </a:graphic>
          </wp:anchor>
        </w:drawing>
      </w:r>
      <w:r/>
    </w:p>
    <w:p>
      <w:pPr>
        <w:ind w:left="539"/>
        <w:spacing w:before="71" w:line="216" w:lineRule="auto"/>
        <w:rPr>
          <w:rFonts w:ascii="SimSun" w:hAnsi="SimSun" w:eastAsia="SimSun" w:cs="SimSun"/>
          <w:sz w:val="22"/>
          <w:szCs w:val="22"/>
        </w:rPr>
      </w:pPr>
      <w:r>
        <w:rPr>
          <w:rFonts w:ascii="SimSun" w:hAnsi="SimSun" w:eastAsia="SimSun" w:cs="SimSun"/>
          <w:sz w:val="22"/>
          <w:szCs w:val="22"/>
          <w:spacing w:val="2"/>
        </w:rPr>
        <w:t>[1]吕达主编：《陆费逵教育论著选》,人民教育出版社2000年版，第3</w:t>
      </w:r>
      <w:r>
        <w:rPr>
          <w:rFonts w:ascii="SimSun" w:hAnsi="SimSun" w:eastAsia="SimSun" w:cs="SimSun"/>
          <w:sz w:val="22"/>
          <w:szCs w:val="22"/>
          <w:spacing w:val="1"/>
        </w:rPr>
        <w:t>91~392页。</w:t>
      </w:r>
    </w:p>
    <w:p>
      <w:pPr>
        <w:spacing w:line="216" w:lineRule="auto"/>
        <w:sectPr>
          <w:pgSz w:w="11910" w:h="16840"/>
          <w:pgMar w:top="400" w:right="1447" w:bottom="400" w:left="860" w:header="0" w:footer="0" w:gutter="0"/>
        </w:sectPr>
        <w:rPr>
          <w:rFonts w:ascii="SimSun" w:hAnsi="SimSun" w:eastAsia="SimSun" w:cs="SimSun"/>
          <w:sz w:val="22"/>
          <w:szCs w:val="22"/>
        </w:rPr>
      </w:pPr>
    </w:p>
    <w:p>
      <w:pPr>
        <w:pStyle w:val="BodyText"/>
        <w:spacing w:line="289" w:lineRule="auto"/>
        <w:rPr/>
      </w:pPr>
      <w:r/>
    </w:p>
    <w:p>
      <w:pPr>
        <w:pStyle w:val="BodyText"/>
        <w:spacing w:line="289" w:lineRule="auto"/>
        <w:rPr/>
      </w:pPr>
      <w:r/>
    </w:p>
    <w:p>
      <w:pPr>
        <w:pStyle w:val="BodyText"/>
        <w:spacing w:line="290" w:lineRule="auto"/>
        <w:rPr/>
      </w:pPr>
      <w:r/>
    </w:p>
    <w:p>
      <w:pPr>
        <w:spacing w:before="133" w:line="183" w:lineRule="auto"/>
        <w:jc w:val="right"/>
        <w:rPr>
          <w:rFonts w:ascii="SimSun" w:hAnsi="SimSun" w:eastAsia="SimSun" w:cs="SimSun"/>
          <w:sz w:val="41"/>
          <w:szCs w:val="41"/>
        </w:rPr>
      </w:pPr>
      <w:r>
        <w:rPr>
          <w:rFonts w:ascii="LiSu" w:hAnsi="LiSu" w:eastAsia="LiSu" w:cs="LiSu"/>
          <w:sz w:val="41"/>
          <w:szCs w:val="41"/>
          <w:b/>
          <w:bCs/>
          <w:spacing w:val="-18"/>
        </w:rPr>
        <w:t>蔡元培画传</w:t>
      </w:r>
      <w:r>
        <w:rPr>
          <w:rFonts w:ascii="LiSu" w:hAnsi="LiSu" w:eastAsia="LiSu" w:cs="LiSu"/>
          <w:sz w:val="41"/>
          <w:szCs w:val="41"/>
          <w:spacing w:val="49"/>
        </w:rPr>
        <w:t xml:space="preserve">  </w:t>
      </w:r>
      <w:r>
        <w:rPr>
          <w:rFonts w:ascii="SimSun" w:hAnsi="SimSun" w:eastAsia="SimSun" w:cs="SimSun"/>
          <w:sz w:val="41"/>
          <w:szCs w:val="41"/>
          <w:b/>
          <w:bCs/>
          <w:spacing w:val="-18"/>
        </w:rPr>
        <w:t>099</w:t>
      </w:r>
    </w:p>
    <w:p>
      <w:pPr>
        <w:pStyle w:val="BodyText"/>
        <w:spacing w:line="385" w:lineRule="auto"/>
        <w:rPr/>
      </w:pPr>
      <w:r/>
    </w:p>
    <w:p>
      <w:pPr>
        <w:ind w:left="20" w:right="746"/>
        <w:spacing w:before="88" w:line="367" w:lineRule="auto"/>
        <w:jc w:val="both"/>
        <w:rPr>
          <w:rFonts w:ascii="SimSun" w:hAnsi="SimSun" w:eastAsia="SimSun" w:cs="SimSun"/>
          <w:sz w:val="27"/>
          <w:szCs w:val="27"/>
        </w:rPr>
      </w:pPr>
      <w:r>
        <w:rPr>
          <w:rFonts w:ascii="SimSun" w:hAnsi="SimSun" w:eastAsia="SimSun" w:cs="SimSun"/>
          <w:sz w:val="27"/>
          <w:szCs w:val="27"/>
          <w:spacing w:val="2"/>
        </w:rPr>
        <w:t>鲜。”[1]舒新城亦谓：“当年之教育设施，全赖此十四条维持之。其影</w:t>
      </w:r>
      <w:r>
        <w:rPr>
          <w:rFonts w:ascii="SimSun" w:hAnsi="SimSun" w:eastAsia="SimSun" w:cs="SimSun"/>
          <w:sz w:val="27"/>
          <w:szCs w:val="27"/>
          <w:spacing w:val="1"/>
        </w:rPr>
        <w:t>响不</w:t>
      </w:r>
      <w:r>
        <w:rPr>
          <w:rFonts w:ascii="SimSun" w:hAnsi="SimSun" w:eastAsia="SimSun" w:cs="SimSun"/>
          <w:sz w:val="27"/>
          <w:szCs w:val="27"/>
        </w:rPr>
        <w:t xml:space="preserve"> </w:t>
      </w:r>
      <w:r>
        <w:rPr>
          <w:rFonts w:ascii="SimSun" w:hAnsi="SimSun" w:eastAsia="SimSun" w:cs="SimSun"/>
          <w:sz w:val="27"/>
          <w:szCs w:val="27"/>
          <w:spacing w:val="6"/>
        </w:rPr>
        <w:t>可泛视也。”[2]5月间，北京政府教育部又在此</w:t>
      </w:r>
      <w:r>
        <w:rPr>
          <w:rFonts w:ascii="SimSun" w:hAnsi="SimSun" w:eastAsia="SimSun" w:cs="SimSun"/>
          <w:sz w:val="27"/>
          <w:szCs w:val="27"/>
          <w:spacing w:val="5"/>
        </w:rPr>
        <w:t>基础上，改订普通教育办法</w:t>
      </w:r>
      <w:r>
        <w:rPr>
          <w:rFonts w:ascii="SimSun" w:hAnsi="SimSun" w:eastAsia="SimSun" w:cs="SimSun"/>
          <w:sz w:val="27"/>
          <w:szCs w:val="27"/>
        </w:rPr>
        <w:t xml:space="preserve"> </w:t>
      </w:r>
      <w:r>
        <w:rPr>
          <w:rFonts w:ascii="SimSun" w:hAnsi="SimSun" w:eastAsia="SimSun" w:cs="SimSun"/>
          <w:sz w:val="27"/>
          <w:szCs w:val="27"/>
          <w:spacing w:val="-4"/>
        </w:rPr>
        <w:t>九条，通令各省一律遵办。</w:t>
      </w:r>
    </w:p>
    <w:p>
      <w:pPr>
        <w:ind w:left="20" w:right="730" w:firstLine="590"/>
        <w:spacing w:before="36" w:line="367" w:lineRule="auto"/>
        <w:rPr>
          <w:rFonts w:ascii="SimSun" w:hAnsi="SimSun" w:eastAsia="SimSun" w:cs="SimSun"/>
          <w:sz w:val="27"/>
          <w:szCs w:val="27"/>
        </w:rPr>
      </w:pPr>
      <w:r>
        <w:rPr>
          <w:rFonts w:ascii="SimSun" w:hAnsi="SimSun" w:eastAsia="SimSun" w:cs="SimSun"/>
          <w:sz w:val="27"/>
          <w:szCs w:val="27"/>
          <w:spacing w:val="4"/>
        </w:rPr>
        <w:t>1月19日颁布的另一个重要法令是《普通教育暂行课程标准》,共11</w:t>
      </w:r>
      <w:r>
        <w:rPr>
          <w:rFonts w:ascii="SimSun" w:hAnsi="SimSun" w:eastAsia="SimSun" w:cs="SimSun"/>
          <w:sz w:val="27"/>
          <w:szCs w:val="27"/>
          <w:spacing w:val="3"/>
        </w:rPr>
        <w:t>条，</w:t>
      </w:r>
      <w:r>
        <w:rPr>
          <w:rFonts w:ascii="SimSun" w:hAnsi="SimSun" w:eastAsia="SimSun" w:cs="SimSun"/>
          <w:sz w:val="27"/>
          <w:szCs w:val="27"/>
        </w:rPr>
        <w:t xml:space="preserve"> </w:t>
      </w:r>
      <w:r>
        <w:rPr>
          <w:rFonts w:ascii="SimSun" w:hAnsi="SimSun" w:eastAsia="SimSun" w:cs="SimSun"/>
          <w:sz w:val="27"/>
          <w:szCs w:val="27"/>
          <w:spacing w:val="-2"/>
        </w:rPr>
        <w:t>规定了初小、高小、中学和师范学校的课程设置，以及各科每周教学时数等。</w:t>
      </w:r>
      <w:r>
        <w:rPr>
          <w:rFonts w:ascii="SimSun" w:hAnsi="SimSun" w:eastAsia="SimSun" w:cs="SimSun"/>
          <w:sz w:val="27"/>
          <w:szCs w:val="27"/>
          <w:spacing w:val="18"/>
        </w:rPr>
        <w:t xml:space="preserve"> </w:t>
      </w:r>
      <w:r>
        <w:rPr>
          <w:rFonts w:ascii="SimSun" w:hAnsi="SimSun" w:eastAsia="SimSun" w:cs="SimSun"/>
          <w:sz w:val="27"/>
          <w:szCs w:val="27"/>
          <w:spacing w:val="10"/>
        </w:rPr>
        <w:t>此外，南京临时政府教育部在这个时期发布的重要通电、通告还有：1月</w:t>
      </w:r>
      <w:r>
        <w:rPr>
          <w:rFonts w:ascii="SimSun" w:hAnsi="SimSun" w:eastAsia="SimSun" w:cs="SimSun"/>
          <w:sz w:val="27"/>
          <w:szCs w:val="27"/>
          <w:spacing w:val="9"/>
        </w:rPr>
        <w:t>29</w:t>
      </w:r>
      <w:r>
        <w:rPr>
          <w:rFonts w:ascii="SimSun" w:hAnsi="SimSun" w:eastAsia="SimSun" w:cs="SimSun"/>
          <w:sz w:val="27"/>
          <w:szCs w:val="27"/>
        </w:rPr>
        <w:t xml:space="preserve"> </w:t>
      </w:r>
      <w:r>
        <w:rPr>
          <w:rFonts w:ascii="SimSun" w:hAnsi="SimSun" w:eastAsia="SimSun" w:cs="SimSun"/>
          <w:sz w:val="27"/>
          <w:szCs w:val="27"/>
          <w:spacing w:val="-9"/>
        </w:rPr>
        <w:t>日，通电各省都督府筹办社会教育，指出社会教育，亦为今日急务，</w:t>
      </w:r>
      <w:r>
        <w:rPr>
          <w:rFonts w:ascii="SimSun" w:hAnsi="SimSun" w:eastAsia="SimSun" w:cs="SimSun"/>
          <w:sz w:val="27"/>
          <w:szCs w:val="27"/>
          <w:spacing w:val="-10"/>
        </w:rPr>
        <w:t>入手之方，</w:t>
      </w:r>
      <w:r>
        <w:rPr>
          <w:rFonts w:ascii="SimSun" w:hAnsi="SimSun" w:eastAsia="SimSun" w:cs="SimSun"/>
          <w:sz w:val="27"/>
          <w:szCs w:val="27"/>
        </w:rPr>
        <w:t xml:space="preserve"> </w:t>
      </w:r>
      <w:r>
        <w:rPr>
          <w:rFonts w:ascii="SimSun" w:hAnsi="SimSun" w:eastAsia="SimSun" w:cs="SimSun"/>
          <w:sz w:val="27"/>
          <w:szCs w:val="27"/>
          <w:spacing w:val="6"/>
        </w:rPr>
        <w:t>宜先注重宣讲。要求各地根据实际情形，暂定临时宣讲标准，选辑材料，并</w:t>
      </w:r>
      <w:r>
        <w:rPr>
          <w:rFonts w:ascii="SimSun" w:hAnsi="SimSun" w:eastAsia="SimSun" w:cs="SimSun"/>
          <w:sz w:val="27"/>
          <w:szCs w:val="27"/>
          <w:spacing w:val="2"/>
        </w:rPr>
        <w:t xml:space="preserve"> </w:t>
      </w:r>
      <w:r>
        <w:rPr>
          <w:rFonts w:ascii="SimSun" w:hAnsi="SimSun" w:eastAsia="SimSun" w:cs="SimSun"/>
          <w:sz w:val="27"/>
          <w:szCs w:val="27"/>
          <w:spacing w:val="-2"/>
        </w:rPr>
        <w:t>配以有益于活动的影画，注意研究宣讲方法等。3月2日，通告各省高等以上学</w:t>
      </w:r>
      <w:r>
        <w:rPr>
          <w:rFonts w:ascii="SimSun" w:hAnsi="SimSun" w:eastAsia="SimSun" w:cs="SimSun"/>
          <w:sz w:val="27"/>
          <w:szCs w:val="27"/>
          <w:spacing w:val="3"/>
        </w:rPr>
        <w:t xml:space="preserve"> </w:t>
      </w:r>
      <w:r>
        <w:rPr>
          <w:rFonts w:ascii="SimSun" w:hAnsi="SimSun" w:eastAsia="SimSun" w:cs="SimSun"/>
          <w:sz w:val="27"/>
          <w:szCs w:val="27"/>
          <w:spacing w:val="-10"/>
        </w:rPr>
        <w:t>校一律禁止读《大清会典》、《大清律例》、《皇朝掌故》、《国朝事实》等有</w:t>
      </w:r>
      <w:r>
        <w:rPr>
          <w:rFonts w:ascii="SimSun" w:hAnsi="SimSun" w:eastAsia="SimSun" w:cs="SimSun"/>
          <w:sz w:val="27"/>
          <w:szCs w:val="27"/>
          <w:spacing w:val="12"/>
        </w:rPr>
        <w:t xml:space="preserve"> </w:t>
      </w:r>
      <w:r>
        <w:rPr>
          <w:rFonts w:ascii="SimSun" w:hAnsi="SimSun" w:eastAsia="SimSun" w:cs="SimSun"/>
          <w:sz w:val="27"/>
          <w:szCs w:val="27"/>
          <w:spacing w:val="2"/>
        </w:rPr>
        <w:t>碍民国精神的书籍。5日，通告各省所属高等专门学校迅速开学。</w:t>
      </w:r>
      <w:r>
        <w:rPr>
          <w:rFonts w:ascii="SimSun" w:hAnsi="SimSun" w:eastAsia="SimSun" w:cs="SimSun"/>
          <w:sz w:val="27"/>
          <w:szCs w:val="27"/>
          <w:spacing w:val="1"/>
        </w:rPr>
        <w:t>5月9日，通</w:t>
      </w:r>
      <w:r>
        <w:rPr>
          <w:rFonts w:ascii="SimSun" w:hAnsi="SimSun" w:eastAsia="SimSun" w:cs="SimSun"/>
          <w:sz w:val="27"/>
          <w:szCs w:val="27"/>
        </w:rPr>
        <w:t xml:space="preserve"> </w:t>
      </w:r>
      <w:r>
        <w:rPr>
          <w:rFonts w:ascii="SimSun" w:hAnsi="SimSun" w:eastAsia="SimSun" w:cs="SimSun"/>
          <w:sz w:val="27"/>
          <w:szCs w:val="27"/>
          <w:spacing w:val="6"/>
        </w:rPr>
        <w:t>饬各书局将已出版的各种教科书送教育部审查，以便择其适用者，暂定为通</w:t>
      </w:r>
      <w:r>
        <w:rPr>
          <w:rFonts w:ascii="SimSun" w:hAnsi="SimSun" w:eastAsia="SimSun" w:cs="SimSun"/>
          <w:sz w:val="27"/>
          <w:szCs w:val="27"/>
          <w:spacing w:val="1"/>
        </w:rPr>
        <w:t xml:space="preserve"> </w:t>
      </w:r>
      <w:r>
        <w:rPr>
          <w:rFonts w:ascii="SimSun" w:hAnsi="SimSun" w:eastAsia="SimSun" w:cs="SimSun"/>
          <w:sz w:val="27"/>
          <w:szCs w:val="27"/>
          <w:spacing w:val="-2"/>
        </w:rPr>
        <w:t>行之本。上述各种法令、通电、通告的颁布施行，有力地推动了民国初年对旧</w:t>
      </w:r>
      <w:r>
        <w:rPr>
          <w:rFonts w:ascii="SimSun" w:hAnsi="SimSun" w:eastAsia="SimSun" w:cs="SimSun"/>
          <w:sz w:val="27"/>
          <w:szCs w:val="27"/>
          <w:spacing w:val="18"/>
        </w:rPr>
        <w:t xml:space="preserve"> </w:t>
      </w:r>
      <w:r>
        <w:rPr>
          <w:rFonts w:ascii="SimSun" w:hAnsi="SimSun" w:eastAsia="SimSun" w:cs="SimSun"/>
          <w:sz w:val="27"/>
          <w:szCs w:val="27"/>
          <w:spacing w:val="-1"/>
        </w:rPr>
        <w:t>教育的改革，促进了教育事业的恢复和发展。</w:t>
      </w:r>
    </w:p>
    <w:p>
      <w:pPr>
        <w:pStyle w:val="BodyText"/>
        <w:spacing w:line="254" w:lineRule="auto"/>
        <w:rPr/>
      </w:pPr>
      <w:r/>
    </w:p>
    <w:p>
      <w:pPr>
        <w:pStyle w:val="BodyText"/>
        <w:spacing w:line="254" w:lineRule="auto"/>
        <w:rPr/>
      </w:pPr>
      <w:r/>
    </w:p>
    <w:p>
      <w:pPr>
        <w:pStyle w:val="BodyText"/>
        <w:spacing w:line="255" w:lineRule="auto"/>
        <w:rPr/>
      </w:pPr>
      <w:r/>
    </w:p>
    <w:p>
      <w:pPr>
        <w:pStyle w:val="BodyText"/>
        <w:spacing w:line="255" w:lineRule="auto"/>
        <w:rPr/>
      </w:pPr>
      <w:r/>
    </w:p>
    <w:p>
      <w:pPr>
        <w:ind w:left="2415"/>
        <w:spacing w:before="133" w:line="222" w:lineRule="auto"/>
        <w:rPr>
          <w:rFonts w:ascii="SimHei" w:hAnsi="SimHei" w:eastAsia="SimHei" w:cs="SimHei"/>
          <w:sz w:val="41"/>
          <w:szCs w:val="41"/>
        </w:rPr>
      </w:pPr>
      <w:r>
        <w:rPr>
          <w:rFonts w:ascii="SimHei" w:hAnsi="SimHei" w:eastAsia="SimHei" w:cs="SimHei"/>
          <w:sz w:val="41"/>
          <w:szCs w:val="41"/>
          <w:b/>
          <w:bCs/>
          <w:spacing w:val="18"/>
        </w:rPr>
        <w:t>创建民国教育行政机构</w:t>
      </w: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2" w:lineRule="auto"/>
        <w:rPr/>
      </w:pPr>
      <w:r/>
    </w:p>
    <w:p>
      <w:pPr>
        <w:ind w:left="20" w:right="769" w:firstLine="509"/>
        <w:spacing w:before="88" w:line="355" w:lineRule="auto"/>
        <w:rPr>
          <w:rFonts w:ascii="SimSun" w:hAnsi="SimSun" w:eastAsia="SimSun" w:cs="SimSun"/>
          <w:sz w:val="27"/>
          <w:szCs w:val="27"/>
        </w:rPr>
      </w:pPr>
      <w:r>
        <w:rPr>
          <w:rFonts w:ascii="SimSun" w:hAnsi="SimSun" w:eastAsia="SimSun" w:cs="SimSun"/>
          <w:sz w:val="27"/>
          <w:szCs w:val="27"/>
          <w:spacing w:val="7"/>
        </w:rPr>
        <w:t>蔡元培在担任民国教育总长期间，所从事的另一项重要工</w:t>
      </w:r>
      <w:r>
        <w:rPr>
          <w:rFonts w:ascii="SimSun" w:hAnsi="SimSun" w:eastAsia="SimSun" w:cs="SimSun"/>
          <w:sz w:val="27"/>
          <w:szCs w:val="27"/>
          <w:spacing w:val="6"/>
        </w:rPr>
        <w:t>作是创建教育</w:t>
      </w:r>
      <w:r>
        <w:rPr>
          <w:rFonts w:ascii="SimSun" w:hAnsi="SimSun" w:eastAsia="SimSun" w:cs="SimSun"/>
          <w:sz w:val="27"/>
          <w:szCs w:val="27"/>
        </w:rPr>
        <w:t xml:space="preserve"> </w:t>
      </w:r>
      <w:r>
        <w:rPr>
          <w:rFonts w:ascii="SimSun" w:hAnsi="SimSun" w:eastAsia="SimSun" w:cs="SimSun"/>
          <w:sz w:val="27"/>
          <w:szCs w:val="27"/>
          <w:spacing w:val="6"/>
        </w:rPr>
        <w:t>行政机构，主要是创建中央教育行政机构——教育部。</w:t>
      </w:r>
    </w:p>
    <w:p>
      <w:pPr>
        <w:ind w:left="529"/>
        <w:spacing w:before="40" w:line="219" w:lineRule="auto"/>
        <w:rPr>
          <w:rFonts w:ascii="SimSun" w:hAnsi="SimSun" w:eastAsia="SimSun" w:cs="SimSun"/>
          <w:sz w:val="27"/>
          <w:szCs w:val="27"/>
        </w:rPr>
      </w:pPr>
      <w:r>
        <w:rPr>
          <w:rFonts w:ascii="SimSun" w:hAnsi="SimSun" w:eastAsia="SimSun" w:cs="SimSun"/>
          <w:sz w:val="27"/>
          <w:szCs w:val="27"/>
          <w:spacing w:val="7"/>
        </w:rPr>
        <w:t>在受命担任南京临时政府教育总长后，教育部还没有办公的地方。蔡元</w:t>
      </w:r>
    </w:p>
    <w:p>
      <w:pPr>
        <w:pStyle w:val="BodyText"/>
        <w:spacing w:line="324" w:lineRule="auto"/>
        <w:rPr/>
      </w:pPr>
      <w:r/>
    </w:p>
    <w:p>
      <w:pPr>
        <w:pStyle w:val="BodyText"/>
        <w:spacing w:line="325" w:lineRule="auto"/>
        <w:rPr/>
      </w:pPr>
      <w:r>
        <w:drawing>
          <wp:anchor distT="0" distB="0" distL="0" distR="0" simplePos="0" relativeHeight="254134272" behindDoc="0" locked="0" layoutInCell="1" allowOverlap="1">
            <wp:simplePos x="0" y="0"/>
            <wp:positionH relativeFrom="column">
              <wp:posOffset>0</wp:posOffset>
            </wp:positionH>
            <wp:positionV relativeFrom="paragraph">
              <wp:posOffset>52944</wp:posOffset>
            </wp:positionV>
            <wp:extent cx="2959116" cy="6350"/>
            <wp:effectExtent l="0" t="0" r="0" b="0"/>
            <wp:wrapNone/>
            <wp:docPr id="438" name="IM 438"/>
            <wp:cNvGraphicFramePr/>
            <a:graphic>
              <a:graphicData uri="http://schemas.openxmlformats.org/drawingml/2006/picture">
                <pic:pic>
                  <pic:nvPicPr>
                    <pic:cNvPr id="438" name="IM 438"/>
                    <pic:cNvPicPr/>
                  </pic:nvPicPr>
                  <pic:blipFill>
                    <a:blip r:embed="rId206"/>
                    <a:stretch>
                      <a:fillRect/>
                    </a:stretch>
                  </pic:blipFill>
                  <pic:spPr>
                    <a:xfrm rot="0">
                      <a:off x="0" y="0"/>
                      <a:ext cx="2959116" cy="6350"/>
                    </a:xfrm>
                    <a:prstGeom prst="rect">
                      <a:avLst/>
                    </a:prstGeom>
                  </pic:spPr>
                </pic:pic>
              </a:graphicData>
            </a:graphic>
          </wp:anchor>
        </w:drawing>
      </w:r>
      <w:r/>
    </w:p>
    <w:p>
      <w:pPr>
        <w:ind w:left="529" w:right="1087" w:hanging="429"/>
        <w:spacing w:before="72" w:line="268" w:lineRule="auto"/>
        <w:rPr>
          <w:rFonts w:ascii="SimSun" w:hAnsi="SimSun" w:eastAsia="SimSun" w:cs="SimSun"/>
          <w:sz w:val="18"/>
          <w:szCs w:val="18"/>
        </w:rPr>
      </w:pPr>
      <w:r>
        <w:rPr>
          <w:rFonts w:ascii="SimSun" w:hAnsi="SimSun" w:eastAsia="SimSun" w:cs="SimSun"/>
          <w:sz w:val="22"/>
          <w:szCs w:val="22"/>
          <w:spacing w:val="3"/>
        </w:rPr>
        <w:t>[1]陈学恂主编：《中国近代教育史教学参考资料》(</w:t>
      </w:r>
      <w:r>
        <w:rPr>
          <w:rFonts w:ascii="SimSun" w:hAnsi="SimSun" w:eastAsia="SimSun" w:cs="SimSun"/>
          <w:sz w:val="22"/>
          <w:szCs w:val="22"/>
          <w:spacing w:val="2"/>
        </w:rPr>
        <w:t>中册),人民教育出版社1987年版，第</w:t>
      </w:r>
      <w:r>
        <w:rPr>
          <w:rFonts w:ascii="SimSun" w:hAnsi="SimSun" w:eastAsia="SimSun" w:cs="SimSun"/>
          <w:sz w:val="22"/>
          <w:szCs w:val="22"/>
        </w:rPr>
        <w:t xml:space="preserve"> </w:t>
      </w:r>
      <w:r>
        <w:rPr>
          <w:rFonts w:ascii="SimSun" w:hAnsi="SimSun" w:eastAsia="SimSun" w:cs="SimSun"/>
          <w:sz w:val="18"/>
          <w:szCs w:val="18"/>
          <w:spacing w:val="18"/>
        </w:rPr>
        <w:t>164页。</w:t>
      </w:r>
    </w:p>
    <w:p>
      <w:pPr>
        <w:ind w:left="100"/>
        <w:spacing w:before="61" w:line="216" w:lineRule="auto"/>
        <w:rPr>
          <w:rFonts w:ascii="SimSun" w:hAnsi="SimSun" w:eastAsia="SimSun" w:cs="SimSun"/>
          <w:sz w:val="22"/>
          <w:szCs w:val="22"/>
        </w:rPr>
      </w:pPr>
      <w:r>
        <w:rPr>
          <w:rFonts w:ascii="SimSun" w:hAnsi="SimSun" w:eastAsia="SimSun" w:cs="SimSun"/>
          <w:sz w:val="22"/>
          <w:szCs w:val="22"/>
          <w:spacing w:val="2"/>
        </w:rPr>
        <w:t>[2]舒新城编：《近代中国教育史料》(</w:t>
      </w:r>
      <w:r>
        <w:rPr>
          <w:rFonts w:ascii="SimSun" w:hAnsi="SimSun" w:eastAsia="SimSun" w:cs="SimSun"/>
          <w:sz w:val="22"/>
          <w:szCs w:val="22"/>
          <w:spacing w:val="1"/>
        </w:rPr>
        <w:t>第2册),中华书局1928年版，第37页。</w:t>
      </w:r>
    </w:p>
    <w:p>
      <w:pPr>
        <w:spacing w:line="216" w:lineRule="auto"/>
        <w:sectPr>
          <w:pgSz w:w="11910" w:h="16840"/>
          <w:pgMar w:top="400" w:right="648" w:bottom="400" w:left="1380" w:header="0" w:footer="0" w:gutter="0"/>
        </w:sectPr>
        <w:rPr>
          <w:rFonts w:ascii="SimSun" w:hAnsi="SimSun" w:eastAsia="SimSun" w:cs="SimSun"/>
          <w:sz w:val="22"/>
          <w:szCs w:val="22"/>
        </w:rPr>
      </w:pPr>
    </w:p>
    <w:p>
      <w:pPr>
        <w:pStyle w:val="BodyText"/>
        <w:spacing w:line="289" w:lineRule="auto"/>
        <w:rPr/>
      </w:pPr>
      <w:r/>
    </w:p>
    <w:p>
      <w:pPr>
        <w:pStyle w:val="BodyText"/>
        <w:spacing w:line="290" w:lineRule="auto"/>
        <w:rPr/>
      </w:pPr>
      <w:r>
        <w:drawing>
          <wp:anchor distT="0" distB="0" distL="0" distR="0" simplePos="0" relativeHeight="254188544" behindDoc="0" locked="0" layoutInCell="1" allowOverlap="1">
            <wp:simplePos x="0" y="0"/>
            <wp:positionH relativeFrom="column">
              <wp:posOffset>1416068</wp:posOffset>
            </wp:positionH>
            <wp:positionV relativeFrom="paragraph">
              <wp:posOffset>113446</wp:posOffset>
            </wp:positionV>
            <wp:extent cx="6352" cy="647698"/>
            <wp:effectExtent l="0" t="0" r="0" b="0"/>
            <wp:wrapNone/>
            <wp:docPr id="440" name="IM 440"/>
            <wp:cNvGraphicFramePr/>
            <a:graphic>
              <a:graphicData uri="http://schemas.openxmlformats.org/drawingml/2006/picture">
                <pic:pic>
                  <pic:nvPicPr>
                    <pic:cNvPr id="440" name="IM 440"/>
                    <pic:cNvPicPr/>
                  </pic:nvPicPr>
                  <pic:blipFill>
                    <a:blip r:embed="rId207"/>
                    <a:stretch>
                      <a:fillRect/>
                    </a:stretch>
                  </pic:blipFill>
                  <pic:spPr>
                    <a:xfrm rot="0">
                      <a:off x="0" y="0"/>
                      <a:ext cx="6352" cy="647698"/>
                    </a:xfrm>
                    <a:prstGeom prst="rect">
                      <a:avLst/>
                    </a:prstGeom>
                  </pic:spPr>
                </pic:pic>
              </a:graphicData>
            </a:graphic>
          </wp:anchor>
        </w:drawing>
      </w:r>
      <w:r/>
    </w:p>
    <w:p>
      <w:pPr>
        <w:pStyle w:val="BodyText"/>
        <w:spacing w:line="290" w:lineRule="auto"/>
        <w:rPr/>
      </w:pPr>
      <w:r/>
    </w:p>
    <w:p>
      <w:pPr>
        <w:pStyle w:val="BodyText"/>
        <w:spacing w:line="290" w:lineRule="auto"/>
        <w:rPr/>
      </w:pPr>
      <w:r/>
    </w:p>
    <w:p>
      <w:pPr>
        <w:spacing w:before="71" w:line="222" w:lineRule="auto"/>
        <w:rPr>
          <w:rFonts w:ascii="SimHei" w:hAnsi="SimHei" w:eastAsia="SimHei" w:cs="SimHei"/>
          <w:sz w:val="22"/>
          <w:szCs w:val="22"/>
        </w:rPr>
      </w:pPr>
      <w:r>
        <w:rPr>
          <w:rFonts w:ascii="SimHei" w:hAnsi="SimHei" w:eastAsia="SimHei" w:cs="SimHei"/>
          <w:sz w:val="22"/>
          <w:szCs w:val="22"/>
          <w:spacing w:val="-1"/>
        </w:rPr>
        <w:t>20世纪中国教育家画传</w:t>
      </w:r>
    </w:p>
    <w:p>
      <w:pPr>
        <w:pStyle w:val="BodyText"/>
        <w:spacing w:line="454" w:lineRule="auto"/>
        <w:rPr/>
      </w:pPr>
      <w:r/>
    </w:p>
    <w:p>
      <w:pPr>
        <w:ind w:firstLine="399"/>
        <w:spacing w:line="4981" w:lineRule="exact"/>
        <w:rPr/>
      </w:pPr>
      <w:r>
        <w:rPr>
          <w:position w:val="-99"/>
        </w:rPr>
        <w:drawing>
          <wp:inline distT="0" distB="0" distL="0" distR="0">
            <wp:extent cx="4940355" cy="3162358"/>
            <wp:effectExtent l="0" t="0" r="0" b="0"/>
            <wp:docPr id="442" name="IM 442"/>
            <wp:cNvGraphicFramePr/>
            <a:graphic>
              <a:graphicData uri="http://schemas.openxmlformats.org/drawingml/2006/picture">
                <pic:pic>
                  <pic:nvPicPr>
                    <pic:cNvPr id="442" name="IM 442"/>
                    <pic:cNvPicPr/>
                  </pic:nvPicPr>
                  <pic:blipFill>
                    <a:blip r:embed="rId208"/>
                    <a:stretch>
                      <a:fillRect/>
                    </a:stretch>
                  </pic:blipFill>
                  <pic:spPr>
                    <a:xfrm rot="0">
                      <a:off x="0" y="0"/>
                      <a:ext cx="4940355" cy="3162358"/>
                    </a:xfrm>
                    <a:prstGeom prst="rect">
                      <a:avLst/>
                    </a:prstGeom>
                  </pic:spPr>
                </pic:pic>
              </a:graphicData>
            </a:graphic>
          </wp:inline>
        </w:drawing>
      </w:r>
    </w:p>
    <w:p>
      <w:pPr>
        <w:ind w:left="459"/>
        <w:spacing w:before="97" w:line="221" w:lineRule="auto"/>
        <w:rPr>
          <w:rFonts w:ascii="SimHei" w:hAnsi="SimHei" w:eastAsia="SimHei" w:cs="SimHei"/>
          <w:sz w:val="22"/>
          <w:szCs w:val="22"/>
        </w:rPr>
      </w:pPr>
      <w:r>
        <w:rPr>
          <w:rFonts w:ascii="SimHei" w:hAnsi="SimHei" w:eastAsia="SimHei" w:cs="SimHei"/>
          <w:sz w:val="22"/>
          <w:szCs w:val="22"/>
          <w:spacing w:val="12"/>
        </w:rPr>
        <w:t>1912年孙中山(中坐者)召开最高国务会议(孙左二为蔡元培)。</w:t>
      </w:r>
    </w:p>
    <w:p>
      <w:pPr>
        <w:pStyle w:val="BodyText"/>
        <w:spacing w:line="333" w:lineRule="auto"/>
        <w:rPr/>
      </w:pPr>
      <w:r/>
    </w:p>
    <w:p>
      <w:pPr>
        <w:pStyle w:val="BodyText"/>
        <w:spacing w:line="333" w:lineRule="auto"/>
        <w:rPr/>
      </w:pPr>
      <w:r/>
    </w:p>
    <w:p>
      <w:pPr>
        <w:ind w:left="459"/>
        <w:spacing w:before="88" w:line="371" w:lineRule="auto"/>
        <w:jc w:val="both"/>
        <w:rPr>
          <w:rFonts w:ascii="SimSun" w:hAnsi="SimSun" w:eastAsia="SimSun" w:cs="SimSun"/>
          <w:sz w:val="22"/>
          <w:szCs w:val="22"/>
        </w:rPr>
      </w:pPr>
      <w:r>
        <w:rPr>
          <w:rFonts w:ascii="SimSun" w:hAnsi="SimSun" w:eastAsia="SimSun" w:cs="SimSun"/>
          <w:sz w:val="27"/>
          <w:szCs w:val="27"/>
          <w:spacing w:val="-1"/>
        </w:rPr>
        <w:t>培询问临时政府大总统孙中山，孙中山告诉他：</w:t>
      </w:r>
      <w:r>
        <w:rPr>
          <w:rFonts w:ascii="SimSun" w:hAnsi="SimSun" w:eastAsia="SimSun" w:cs="SimSun"/>
          <w:sz w:val="27"/>
          <w:szCs w:val="27"/>
          <w:spacing w:val="-2"/>
        </w:rPr>
        <w:t>“此须汝自行寻觅，我不能管</w:t>
      </w:r>
      <w:r>
        <w:rPr>
          <w:rFonts w:ascii="SimSun" w:hAnsi="SimSun" w:eastAsia="SimSun" w:cs="SimSun"/>
          <w:sz w:val="27"/>
          <w:szCs w:val="27"/>
        </w:rPr>
        <w:t xml:space="preserve"> </w:t>
      </w:r>
      <w:r>
        <w:rPr>
          <w:rFonts w:ascii="SimSun" w:hAnsi="SimSun" w:eastAsia="SimSun" w:cs="SimSun"/>
          <w:sz w:val="27"/>
          <w:szCs w:val="27"/>
          <w:spacing w:val="6"/>
        </w:rPr>
        <w:t>也。”蔡元培在南京城内连觅数日，后遇到时任江苏都督府内务司长的马相</w:t>
      </w:r>
      <w:r>
        <w:rPr>
          <w:rFonts w:ascii="SimSun" w:hAnsi="SimSun" w:eastAsia="SimSun" w:cs="SimSun"/>
          <w:sz w:val="27"/>
          <w:szCs w:val="27"/>
          <w:spacing w:val="3"/>
        </w:rPr>
        <w:t xml:space="preserve"> </w:t>
      </w:r>
      <w:r>
        <w:rPr>
          <w:rFonts w:ascii="SimSun" w:hAnsi="SimSun" w:eastAsia="SimSun" w:cs="SimSun"/>
          <w:sz w:val="27"/>
          <w:szCs w:val="27"/>
          <w:spacing w:val="-1"/>
        </w:rPr>
        <w:t>伯，马慨然允借碑亭巷内务司楼上三间房间，作为</w:t>
      </w:r>
      <w:r>
        <w:rPr>
          <w:rFonts w:ascii="SimSun" w:hAnsi="SimSun" w:eastAsia="SimSun" w:cs="SimSun"/>
          <w:sz w:val="27"/>
          <w:szCs w:val="27"/>
          <w:spacing w:val="-2"/>
        </w:rPr>
        <w:t>教育部办公处。1月9日，南</w:t>
      </w:r>
      <w:r>
        <w:rPr>
          <w:rFonts w:ascii="SimSun" w:hAnsi="SimSun" w:eastAsia="SimSun" w:cs="SimSun"/>
          <w:sz w:val="27"/>
          <w:szCs w:val="27"/>
        </w:rPr>
        <w:t xml:space="preserve"> </w:t>
      </w:r>
      <w:r>
        <w:rPr>
          <w:rFonts w:ascii="SimSun" w:hAnsi="SimSun" w:eastAsia="SimSun" w:cs="SimSun"/>
          <w:sz w:val="27"/>
          <w:szCs w:val="27"/>
          <w:spacing w:val="6"/>
        </w:rPr>
        <w:t>京临时政府教育部在此正式宣告成立。当时诸事简陋，惟务实际。蔡元培以</w:t>
      </w:r>
      <w:r>
        <w:rPr>
          <w:rFonts w:ascii="SimSun" w:hAnsi="SimSun" w:eastAsia="SimSun" w:cs="SimSun"/>
          <w:sz w:val="27"/>
          <w:szCs w:val="27"/>
          <w:spacing w:val="5"/>
        </w:rPr>
        <w:t xml:space="preserve"> </w:t>
      </w:r>
      <w:r>
        <w:rPr>
          <w:rFonts w:ascii="SimSun" w:hAnsi="SimSun" w:eastAsia="SimSun" w:cs="SimSun"/>
          <w:sz w:val="27"/>
          <w:szCs w:val="27"/>
          <w:spacing w:val="-1"/>
        </w:rPr>
        <w:t>身示范，自奉俭约，“致以堂堂教育总长，亲诣</w:t>
      </w:r>
      <w:r>
        <w:rPr>
          <w:rFonts w:ascii="SimSun" w:hAnsi="SimSun" w:eastAsia="SimSun" w:cs="SimSun"/>
          <w:sz w:val="27"/>
          <w:szCs w:val="27"/>
          <w:spacing w:val="-2"/>
        </w:rPr>
        <w:t>大总统领印，白巾咫尺，裹一</w:t>
      </w:r>
      <w:r>
        <w:rPr>
          <w:rFonts w:ascii="SimSun" w:hAnsi="SimSun" w:eastAsia="SimSun" w:cs="SimSun"/>
          <w:sz w:val="27"/>
          <w:szCs w:val="27"/>
        </w:rPr>
        <w:t xml:space="preserve"> </w:t>
      </w:r>
      <w:r>
        <w:rPr>
          <w:rFonts w:ascii="SimSun" w:hAnsi="SimSun" w:eastAsia="SimSun" w:cs="SimSun"/>
          <w:sz w:val="27"/>
          <w:szCs w:val="27"/>
          <w:spacing w:val="11"/>
        </w:rPr>
        <w:t>方寸物，乘人力车往返，见者骇为开国史之趣谈”1。后</w:t>
      </w:r>
      <w:r>
        <w:rPr>
          <w:rFonts w:ascii="SimSun" w:hAnsi="SimSun" w:eastAsia="SimSun" w:cs="SimSun"/>
          <w:sz w:val="27"/>
          <w:szCs w:val="27"/>
          <w:spacing w:val="10"/>
        </w:rPr>
        <w:t>来他出长北京政府</w:t>
      </w:r>
      <w:r>
        <w:rPr>
          <w:rFonts w:ascii="SimSun" w:hAnsi="SimSun" w:eastAsia="SimSun" w:cs="SimSun"/>
          <w:sz w:val="27"/>
          <w:szCs w:val="27"/>
        </w:rPr>
        <w:t xml:space="preserve"> </w:t>
      </w:r>
      <w:r>
        <w:rPr>
          <w:rFonts w:ascii="SimSun" w:hAnsi="SimSun" w:eastAsia="SimSun" w:cs="SimSun"/>
          <w:sz w:val="27"/>
          <w:szCs w:val="27"/>
          <w:spacing w:val="3"/>
        </w:rPr>
        <w:t>教育部，依然奉行节俭办事的原则。4月26日，接收清学部，遂开始在学部旧</w:t>
      </w:r>
      <w:r>
        <w:rPr>
          <w:rFonts w:ascii="SimSun" w:hAnsi="SimSun" w:eastAsia="SimSun" w:cs="SimSun"/>
          <w:sz w:val="27"/>
          <w:szCs w:val="27"/>
        </w:rPr>
        <w:t xml:space="preserve"> </w:t>
      </w:r>
      <w:r>
        <w:rPr>
          <w:rFonts w:ascii="SimSun" w:hAnsi="SimSun" w:eastAsia="SimSun" w:cs="SimSun"/>
          <w:sz w:val="27"/>
          <w:szCs w:val="27"/>
        </w:rPr>
        <w:t>址办公。同一天，他在与部员谈话时强调：前清</w:t>
      </w:r>
      <w:r>
        <w:rPr>
          <w:rFonts w:ascii="SimSun" w:hAnsi="SimSun" w:eastAsia="SimSun" w:cs="SimSun"/>
          <w:sz w:val="27"/>
          <w:szCs w:val="27"/>
          <w:spacing w:val="-1"/>
        </w:rPr>
        <w:t>办学之种种靡费，其细情不外</w:t>
      </w:r>
      <w:r>
        <w:rPr>
          <w:rFonts w:ascii="SimSun" w:hAnsi="SimSun" w:eastAsia="SimSun" w:cs="SimSun"/>
          <w:sz w:val="27"/>
          <w:szCs w:val="27"/>
        </w:rPr>
        <w:t xml:space="preserve"> </w:t>
      </w:r>
      <w:r>
        <w:rPr>
          <w:rFonts w:ascii="SimSun" w:hAnsi="SimSun" w:eastAsia="SimSun" w:cs="SimSun"/>
          <w:sz w:val="27"/>
          <w:szCs w:val="27"/>
          <w:spacing w:val="-9"/>
        </w:rPr>
        <w:t>奢、纵二字。国家无论如何支绌，教育费万难减少。无已，惟有力行节俭</w:t>
      </w:r>
      <w:r>
        <w:rPr>
          <w:rFonts w:ascii="SimSun" w:hAnsi="SimSun" w:eastAsia="SimSun" w:cs="SimSun"/>
          <w:sz w:val="27"/>
          <w:szCs w:val="27"/>
          <w:spacing w:val="-10"/>
        </w:rPr>
        <w:t>，以为</w:t>
      </w:r>
      <w:r>
        <w:rPr>
          <w:rFonts w:ascii="SimSun" w:hAnsi="SimSun" w:eastAsia="SimSun" w:cs="SimSun"/>
          <w:sz w:val="27"/>
          <w:szCs w:val="27"/>
        </w:rPr>
        <w:t xml:space="preserve"> </w:t>
      </w:r>
      <w:r>
        <w:rPr>
          <w:rFonts w:ascii="SimSun" w:hAnsi="SimSun" w:eastAsia="SimSun" w:cs="SimSun"/>
          <w:sz w:val="22"/>
          <w:szCs w:val="22"/>
          <w:spacing w:val="-12"/>
        </w:rPr>
        <w:t>全 国</w:t>
      </w:r>
      <w:r>
        <w:rPr>
          <w:rFonts w:ascii="SimSun" w:hAnsi="SimSun" w:eastAsia="SimSun" w:cs="SimSun"/>
          <w:sz w:val="22"/>
          <w:szCs w:val="22"/>
          <w:spacing w:val="-30"/>
        </w:rPr>
        <w:t xml:space="preserve"> </w:t>
      </w:r>
      <w:r>
        <w:rPr>
          <w:rFonts w:ascii="SimSun" w:hAnsi="SimSun" w:eastAsia="SimSun" w:cs="SimSun"/>
          <w:sz w:val="22"/>
          <w:szCs w:val="22"/>
          <w:spacing w:val="-12"/>
        </w:rPr>
        <w:t>倡</w:t>
      </w:r>
      <w:r>
        <w:rPr>
          <w:rFonts w:ascii="SimSun" w:hAnsi="SimSun" w:eastAsia="SimSun" w:cs="SimSun"/>
          <w:sz w:val="22"/>
          <w:szCs w:val="22"/>
          <w:spacing w:val="-39"/>
        </w:rPr>
        <w:t xml:space="preserve"> </w:t>
      </w:r>
      <w:r>
        <w:rPr>
          <w:rFonts w:ascii="SimSun" w:hAnsi="SimSun" w:eastAsia="SimSun" w:cs="SimSun"/>
          <w:sz w:val="22"/>
          <w:szCs w:val="22"/>
          <w:spacing w:val="-12"/>
        </w:rPr>
        <w:t>。</w:t>
      </w:r>
    </w:p>
    <w:p>
      <w:pPr>
        <w:ind w:left="459" w:right="30" w:firstLine="560"/>
        <w:spacing w:before="104" w:line="356" w:lineRule="auto"/>
        <w:rPr>
          <w:rFonts w:ascii="SimSun" w:hAnsi="SimSun" w:eastAsia="SimSun" w:cs="SimSun"/>
          <w:sz w:val="27"/>
          <w:szCs w:val="27"/>
        </w:rPr>
      </w:pPr>
      <w:r>
        <w:rPr>
          <w:rFonts w:ascii="SimSun" w:hAnsi="SimSun" w:eastAsia="SimSun" w:cs="SimSun"/>
          <w:sz w:val="27"/>
          <w:szCs w:val="27"/>
          <w:spacing w:val="7"/>
        </w:rPr>
        <w:t>在教育部的机构设置上，蔡元培主张下设学校</w:t>
      </w:r>
      <w:r>
        <w:rPr>
          <w:rFonts w:ascii="SimSun" w:hAnsi="SimSun" w:eastAsia="SimSun" w:cs="SimSun"/>
          <w:sz w:val="27"/>
          <w:szCs w:val="27"/>
          <w:spacing w:val="6"/>
        </w:rPr>
        <w:t>教育司、社会教育司和历</w:t>
      </w:r>
      <w:r>
        <w:rPr>
          <w:rFonts w:ascii="SimSun" w:hAnsi="SimSun" w:eastAsia="SimSun" w:cs="SimSun"/>
          <w:sz w:val="27"/>
          <w:szCs w:val="27"/>
        </w:rPr>
        <w:t xml:space="preserve"> </w:t>
      </w:r>
      <w:r>
        <w:rPr>
          <w:rFonts w:ascii="SimSun" w:hAnsi="SimSun" w:eastAsia="SimSun" w:cs="SimSun"/>
          <w:sz w:val="27"/>
          <w:szCs w:val="27"/>
          <w:spacing w:val="-1"/>
        </w:rPr>
        <w:t>象司。其中学校教育司分普通教育、专门教</w:t>
      </w:r>
      <w:r>
        <w:rPr>
          <w:rFonts w:ascii="SimSun" w:hAnsi="SimSun" w:eastAsia="SimSun" w:cs="SimSun"/>
          <w:sz w:val="27"/>
          <w:szCs w:val="27"/>
          <w:spacing w:val="-2"/>
        </w:rPr>
        <w:t>育、实业教育三科，社会教育司分</w:t>
      </w:r>
    </w:p>
    <w:p>
      <w:pPr>
        <w:pStyle w:val="BodyText"/>
        <w:spacing w:line="305" w:lineRule="auto"/>
        <w:rPr/>
      </w:pPr>
      <w:r/>
    </w:p>
    <w:p>
      <w:pPr>
        <w:pStyle w:val="BodyText"/>
        <w:spacing w:line="305" w:lineRule="auto"/>
        <w:rPr/>
      </w:pPr>
      <w:r>
        <w:drawing>
          <wp:anchor distT="0" distB="0" distL="0" distR="0" simplePos="0" relativeHeight="254187520" behindDoc="0" locked="0" layoutInCell="1" allowOverlap="1">
            <wp:simplePos x="0" y="0"/>
            <wp:positionH relativeFrom="column">
              <wp:posOffset>285723</wp:posOffset>
            </wp:positionH>
            <wp:positionV relativeFrom="paragraph">
              <wp:posOffset>21248</wp:posOffset>
            </wp:positionV>
            <wp:extent cx="2952764" cy="6350"/>
            <wp:effectExtent l="0" t="0" r="0" b="0"/>
            <wp:wrapNone/>
            <wp:docPr id="444" name="IM 444"/>
            <wp:cNvGraphicFramePr/>
            <a:graphic>
              <a:graphicData uri="http://schemas.openxmlformats.org/drawingml/2006/picture">
                <pic:pic>
                  <pic:nvPicPr>
                    <pic:cNvPr id="444" name="IM 444"/>
                    <pic:cNvPicPr/>
                  </pic:nvPicPr>
                  <pic:blipFill>
                    <a:blip r:embed="rId209"/>
                    <a:stretch>
                      <a:fillRect/>
                    </a:stretch>
                  </pic:blipFill>
                  <pic:spPr>
                    <a:xfrm rot="0">
                      <a:off x="0" y="0"/>
                      <a:ext cx="2952764" cy="6350"/>
                    </a:xfrm>
                    <a:prstGeom prst="rect">
                      <a:avLst/>
                    </a:prstGeom>
                  </pic:spPr>
                </pic:pic>
              </a:graphicData>
            </a:graphic>
          </wp:anchor>
        </w:drawing>
      </w:r>
      <w:r/>
    </w:p>
    <w:p>
      <w:pPr>
        <w:ind w:left="560"/>
        <w:spacing w:before="72" w:line="216" w:lineRule="auto"/>
        <w:rPr>
          <w:rFonts w:ascii="SimSun" w:hAnsi="SimSun" w:eastAsia="SimSun" w:cs="SimSun"/>
          <w:sz w:val="22"/>
          <w:szCs w:val="22"/>
        </w:rPr>
      </w:pPr>
      <w:r>
        <w:rPr>
          <w:rFonts w:ascii="SimSun" w:hAnsi="SimSun" w:eastAsia="SimSun" w:cs="SimSun"/>
          <w:sz w:val="22"/>
          <w:szCs w:val="22"/>
          <w:spacing w:val="-5"/>
        </w:rPr>
        <w:t>[1]庄俞：《元年教育之回顾》,《教育杂志》第4卷第10号，1913年1月。</w:t>
      </w:r>
    </w:p>
    <w:p>
      <w:pPr>
        <w:spacing w:line="216" w:lineRule="auto"/>
        <w:sectPr>
          <w:pgSz w:w="11910" w:h="16840"/>
          <w:pgMar w:top="400" w:right="1421" w:bottom="400" w:left="860" w:header="0" w:footer="0" w:gutter="0"/>
        </w:sectPr>
        <w:rPr>
          <w:rFonts w:ascii="SimSun" w:hAnsi="SimSun" w:eastAsia="SimSun" w:cs="SimSun"/>
          <w:sz w:val="22"/>
          <w:szCs w:val="22"/>
        </w:rPr>
      </w:pPr>
    </w:p>
    <w:p>
      <w:pPr>
        <w:pStyle w:val="BodyText"/>
        <w:spacing w:line="317" w:lineRule="auto"/>
        <w:rPr/>
      </w:pPr>
      <w:r/>
    </w:p>
    <w:p>
      <w:pPr>
        <w:pStyle w:val="BodyText"/>
        <w:spacing w:line="317" w:lineRule="auto"/>
        <w:rPr/>
      </w:pPr>
      <w:r/>
    </w:p>
    <w:p>
      <w:pPr>
        <w:pStyle w:val="BodyText"/>
        <w:spacing w:line="317" w:lineRule="auto"/>
        <w:rPr/>
      </w:pPr>
      <w:r/>
    </w:p>
    <w:p>
      <w:pPr>
        <w:spacing w:before="93" w:line="229" w:lineRule="auto"/>
        <w:jc w:val="right"/>
        <w:rPr>
          <w:rFonts w:ascii="SimSun" w:hAnsi="SimSun" w:eastAsia="SimSun" w:cs="SimSun"/>
          <w:sz w:val="27"/>
          <w:szCs w:val="27"/>
        </w:rPr>
      </w:pPr>
      <w:r>
        <w:rPr>
          <w:rFonts w:ascii="STXingkai" w:hAnsi="STXingkai" w:eastAsia="STXingkai" w:cs="STXingkai"/>
          <w:sz w:val="27"/>
          <w:szCs w:val="27"/>
          <w:b/>
          <w:bCs/>
          <w:spacing w:val="-17"/>
        </w:rPr>
        <w:t>蔡</w:t>
      </w:r>
      <w:r>
        <w:rPr>
          <w:rFonts w:ascii="STXingkai" w:hAnsi="STXingkai" w:eastAsia="STXingkai" w:cs="STXingkai"/>
          <w:sz w:val="27"/>
          <w:szCs w:val="27"/>
          <w:spacing w:val="7"/>
        </w:rPr>
        <w:t xml:space="preserve">   </w:t>
      </w:r>
      <w:r>
        <w:rPr>
          <w:rFonts w:ascii="STXingkai" w:hAnsi="STXingkai" w:eastAsia="STXingkai" w:cs="STXingkai"/>
          <w:sz w:val="27"/>
          <w:szCs w:val="27"/>
          <w:b/>
          <w:bCs/>
          <w:spacing w:val="-17"/>
        </w:rPr>
        <w:t>元</w:t>
      </w:r>
      <w:r>
        <w:rPr>
          <w:rFonts w:ascii="STXingkai" w:hAnsi="STXingkai" w:eastAsia="STXingkai" w:cs="STXingkai"/>
          <w:sz w:val="27"/>
          <w:szCs w:val="27"/>
          <w:spacing w:val="32"/>
        </w:rPr>
        <w:t xml:space="preserve">  </w:t>
      </w:r>
      <w:r>
        <w:rPr>
          <w:rFonts w:ascii="STXingkai" w:hAnsi="STXingkai" w:eastAsia="STXingkai" w:cs="STXingkai"/>
          <w:sz w:val="27"/>
          <w:szCs w:val="27"/>
          <w:b/>
          <w:bCs/>
          <w:spacing w:val="-17"/>
        </w:rPr>
        <w:t>培</w:t>
      </w:r>
      <w:r>
        <w:rPr>
          <w:rFonts w:ascii="STXingkai" w:hAnsi="STXingkai" w:eastAsia="STXingkai" w:cs="STXingkai"/>
          <w:sz w:val="27"/>
          <w:szCs w:val="27"/>
          <w:spacing w:val="6"/>
        </w:rPr>
        <w:t xml:space="preserve">   </w:t>
      </w:r>
      <w:r>
        <w:rPr>
          <w:rFonts w:ascii="STXingkai" w:hAnsi="STXingkai" w:eastAsia="STXingkai" w:cs="STXingkai"/>
          <w:sz w:val="27"/>
          <w:szCs w:val="27"/>
          <w:b/>
          <w:bCs/>
          <w:spacing w:val="-17"/>
        </w:rPr>
        <w:t>画</w:t>
      </w:r>
      <w:r>
        <w:rPr>
          <w:rFonts w:ascii="STXingkai" w:hAnsi="STXingkai" w:eastAsia="STXingkai" w:cs="STXingkai"/>
          <w:sz w:val="27"/>
          <w:szCs w:val="27"/>
          <w:spacing w:val="7"/>
        </w:rPr>
        <w:t xml:space="preserve">   </w:t>
      </w:r>
      <w:r>
        <w:rPr>
          <w:rFonts w:ascii="STXingkai" w:hAnsi="STXingkai" w:eastAsia="STXingkai" w:cs="STXingkai"/>
          <w:sz w:val="27"/>
          <w:szCs w:val="27"/>
          <w:b/>
          <w:bCs/>
          <w:spacing w:val="-17"/>
        </w:rPr>
        <w:t>传</w:t>
      </w:r>
      <w:r>
        <w:rPr>
          <w:rFonts w:ascii="STXingkai" w:hAnsi="STXingkai" w:eastAsia="STXingkai" w:cs="STXingkai"/>
          <w:sz w:val="27"/>
          <w:szCs w:val="27"/>
          <w:spacing w:val="-17"/>
        </w:rPr>
        <w:t xml:space="preserve">        </w:t>
      </w:r>
      <w:r>
        <w:rPr>
          <w:rFonts w:ascii="SimSun" w:hAnsi="SimSun" w:eastAsia="SimSun" w:cs="SimSun"/>
          <w:sz w:val="27"/>
          <w:szCs w:val="27"/>
          <w:b/>
          <w:bCs/>
          <w:spacing w:val="-17"/>
        </w:rPr>
        <w:t>101</w:t>
      </w:r>
    </w:p>
    <w:p>
      <w:pPr>
        <w:pStyle w:val="BodyText"/>
        <w:spacing w:line="408" w:lineRule="auto"/>
        <w:rPr/>
      </w:pPr>
      <w:r/>
    </w:p>
    <w:p>
      <w:pPr>
        <w:ind w:left="69" w:right="514"/>
        <w:spacing w:before="88" w:line="367" w:lineRule="auto"/>
        <w:rPr>
          <w:rFonts w:ascii="SimSun" w:hAnsi="SimSun" w:eastAsia="SimSun" w:cs="SimSun"/>
          <w:sz w:val="27"/>
          <w:szCs w:val="27"/>
        </w:rPr>
      </w:pPr>
      <w:r>
        <w:rPr>
          <w:rFonts w:ascii="SimSun" w:hAnsi="SimSun" w:eastAsia="SimSun" w:cs="SimSun"/>
          <w:sz w:val="27"/>
          <w:szCs w:val="27"/>
          <w:spacing w:val="-6"/>
        </w:rPr>
        <w:t>宗教、美术、编辑三科，历象司分天文、测候两科。3月底，南京参议院正式制</w:t>
      </w:r>
      <w:r>
        <w:rPr>
          <w:rFonts w:ascii="SimSun" w:hAnsi="SimSun" w:eastAsia="SimSun" w:cs="SimSun"/>
          <w:sz w:val="27"/>
          <w:szCs w:val="27"/>
          <w:spacing w:val="6"/>
        </w:rPr>
        <w:t xml:space="preserve"> </w:t>
      </w:r>
      <w:r>
        <w:rPr>
          <w:rFonts w:ascii="SimSun" w:hAnsi="SimSun" w:eastAsia="SimSun" w:cs="SimSun"/>
          <w:sz w:val="27"/>
          <w:szCs w:val="27"/>
          <w:spacing w:val="-2"/>
        </w:rPr>
        <w:t>定教育部官制，规定：教育总长管理教育、学艺及历象事务，监督全国学校，</w:t>
      </w:r>
      <w:r>
        <w:rPr>
          <w:rFonts w:ascii="SimSun" w:hAnsi="SimSun" w:eastAsia="SimSun" w:cs="SimSun"/>
          <w:sz w:val="27"/>
          <w:szCs w:val="27"/>
          <w:spacing w:val="11"/>
        </w:rPr>
        <w:t xml:space="preserve"> </w:t>
      </w:r>
      <w:r>
        <w:rPr>
          <w:rFonts w:ascii="SimSun" w:hAnsi="SimSun" w:eastAsia="SimSun" w:cs="SimSun"/>
          <w:sz w:val="27"/>
          <w:szCs w:val="27"/>
          <w:spacing w:val="-2"/>
        </w:rPr>
        <w:t>及所辖官署，下设一厅三司。这与蔡元培的主张十分接近。北京政府成立后，</w:t>
      </w:r>
      <w:r>
        <w:rPr>
          <w:rFonts w:ascii="SimSun" w:hAnsi="SimSun" w:eastAsia="SimSun" w:cs="SimSun"/>
          <w:sz w:val="27"/>
          <w:szCs w:val="27"/>
          <w:spacing w:val="11"/>
        </w:rPr>
        <w:t xml:space="preserve"> </w:t>
      </w:r>
      <w:r>
        <w:rPr>
          <w:rFonts w:ascii="SimSun" w:hAnsi="SimSun" w:eastAsia="SimSun" w:cs="SimSun"/>
          <w:sz w:val="27"/>
          <w:szCs w:val="27"/>
          <w:spacing w:val="6"/>
        </w:rPr>
        <w:t>蔡元培也基本按照这一框架，重新组织教育部。教育部的机构设置，较前清</w:t>
      </w:r>
      <w:r>
        <w:rPr>
          <w:rFonts w:ascii="SimSun" w:hAnsi="SimSun" w:eastAsia="SimSun" w:cs="SimSun"/>
          <w:sz w:val="27"/>
          <w:szCs w:val="27"/>
          <w:spacing w:val="15"/>
        </w:rPr>
        <w:t xml:space="preserve"> </w:t>
      </w:r>
      <w:r>
        <w:rPr>
          <w:rFonts w:ascii="SimSun" w:hAnsi="SimSun" w:eastAsia="SimSun" w:cs="SimSun"/>
          <w:sz w:val="27"/>
          <w:szCs w:val="27"/>
          <w:spacing w:val="-2"/>
        </w:rPr>
        <w:t>学部有诸多改革，如将原学部所设总务、专门、普通、实业、会计五司改为三</w:t>
      </w:r>
      <w:r>
        <w:rPr>
          <w:rFonts w:ascii="SimSun" w:hAnsi="SimSun" w:eastAsia="SimSun" w:cs="SimSun"/>
          <w:sz w:val="27"/>
          <w:szCs w:val="27"/>
          <w:spacing w:val="7"/>
        </w:rPr>
        <w:t xml:space="preserve"> </w:t>
      </w:r>
      <w:r>
        <w:rPr>
          <w:rFonts w:ascii="SimSun" w:hAnsi="SimSun" w:eastAsia="SimSun" w:cs="SimSun"/>
          <w:sz w:val="27"/>
          <w:szCs w:val="27"/>
          <w:spacing w:val="-2"/>
        </w:rPr>
        <w:t>司，其中最重要的是在普通教育、专门教育两司外，</w:t>
      </w:r>
      <w:r>
        <w:rPr>
          <w:rFonts w:ascii="SimSun" w:hAnsi="SimSun" w:eastAsia="SimSun" w:cs="SimSun"/>
          <w:sz w:val="27"/>
          <w:szCs w:val="27"/>
          <w:spacing w:val="-3"/>
        </w:rPr>
        <w:t>增设社会教育司。蔡元培</w:t>
      </w:r>
      <w:r>
        <w:rPr>
          <w:rFonts w:ascii="SimSun" w:hAnsi="SimSun" w:eastAsia="SimSun" w:cs="SimSun"/>
          <w:sz w:val="27"/>
          <w:szCs w:val="27"/>
        </w:rPr>
        <w:t xml:space="preserve"> </w:t>
      </w:r>
      <w:r>
        <w:rPr>
          <w:rFonts w:ascii="SimSun" w:hAnsi="SimSun" w:eastAsia="SimSun" w:cs="SimSun"/>
          <w:sz w:val="27"/>
          <w:szCs w:val="27"/>
          <w:spacing w:val="6"/>
        </w:rPr>
        <w:t>留学欧洲多年，深感欧洲各国社会教育发达，而我国年长失</w:t>
      </w:r>
      <w:r>
        <w:rPr>
          <w:rFonts w:ascii="SimSun" w:hAnsi="SimSun" w:eastAsia="SimSun" w:cs="SimSun"/>
          <w:sz w:val="27"/>
          <w:szCs w:val="27"/>
          <w:spacing w:val="5"/>
        </w:rPr>
        <w:t>学者占全国的大</w:t>
      </w:r>
      <w:r>
        <w:rPr>
          <w:rFonts w:ascii="SimSun" w:hAnsi="SimSun" w:eastAsia="SimSun" w:cs="SimSun"/>
          <w:sz w:val="27"/>
          <w:szCs w:val="27"/>
        </w:rPr>
        <w:t xml:space="preserve"> </w:t>
      </w:r>
      <w:r>
        <w:rPr>
          <w:rFonts w:ascii="SimSun" w:hAnsi="SimSun" w:eastAsia="SimSun" w:cs="SimSun"/>
          <w:sz w:val="27"/>
          <w:szCs w:val="27"/>
          <w:spacing w:val="-2"/>
        </w:rPr>
        <w:t>多数，必须大力发展社会教育，“而后无人无时不可以受教育，乃可谓教育普</w:t>
      </w:r>
      <w:r>
        <w:rPr>
          <w:rFonts w:ascii="SimSun" w:hAnsi="SimSun" w:eastAsia="SimSun" w:cs="SimSun"/>
          <w:sz w:val="27"/>
          <w:szCs w:val="27"/>
          <w:spacing w:val="8"/>
        </w:rPr>
        <w:t xml:space="preserve"> </w:t>
      </w:r>
      <w:r>
        <w:rPr>
          <w:rFonts w:ascii="SimSun" w:hAnsi="SimSun" w:eastAsia="SimSun" w:cs="SimSun"/>
          <w:sz w:val="27"/>
          <w:szCs w:val="27"/>
          <w:spacing w:val="-2"/>
        </w:rPr>
        <w:t>及”。所以民国初年社会教育司的设立，是蔡元培普及教育思想的反映，在中</w:t>
      </w:r>
      <w:r>
        <w:rPr>
          <w:rFonts w:ascii="SimSun" w:hAnsi="SimSun" w:eastAsia="SimSun" w:cs="SimSun"/>
          <w:sz w:val="27"/>
          <w:szCs w:val="27"/>
          <w:spacing w:val="6"/>
        </w:rPr>
        <w:t xml:space="preserve"> </w:t>
      </w:r>
      <w:r>
        <w:rPr>
          <w:rFonts w:ascii="SimSun" w:hAnsi="SimSun" w:eastAsia="SimSun" w:cs="SimSun"/>
          <w:sz w:val="27"/>
          <w:szCs w:val="27"/>
          <w:spacing w:val="6"/>
        </w:rPr>
        <w:t>国教育行政制度上具有开创意义。</w:t>
      </w:r>
    </w:p>
    <w:p>
      <w:pPr>
        <w:ind w:left="69" w:right="505" w:firstLine="530"/>
        <w:spacing w:before="86" w:line="357" w:lineRule="auto"/>
        <w:rPr>
          <w:rFonts w:ascii="SimSun" w:hAnsi="SimSun" w:eastAsia="SimSun" w:cs="SimSun"/>
          <w:sz w:val="27"/>
          <w:szCs w:val="27"/>
        </w:rPr>
      </w:pPr>
      <w:r>
        <w:rPr>
          <w:rFonts w:ascii="SimSun" w:hAnsi="SimSun" w:eastAsia="SimSun" w:cs="SimSun"/>
          <w:sz w:val="27"/>
          <w:szCs w:val="27"/>
          <w:spacing w:val="7"/>
        </w:rPr>
        <w:t>在创建教育部的过程中，蔡元培最重视的是用人。在南京临时政府教育</w:t>
      </w:r>
      <w:r>
        <w:rPr>
          <w:rFonts w:ascii="SimSun" w:hAnsi="SimSun" w:eastAsia="SimSun" w:cs="SimSun"/>
          <w:sz w:val="27"/>
          <w:szCs w:val="27"/>
          <w:spacing w:val="14"/>
        </w:rPr>
        <w:t xml:space="preserve"> </w:t>
      </w:r>
      <w:r>
        <w:rPr>
          <w:rFonts w:ascii="SimSun" w:hAnsi="SimSun" w:eastAsia="SimSun" w:cs="SimSun"/>
          <w:sz w:val="27"/>
          <w:szCs w:val="27"/>
          <w:spacing w:val="-2"/>
        </w:rPr>
        <w:t>部，他邀请蒋维乔、钟观光、许寿裳、周树人(鲁迅)、王云五等入部襄助。在</w:t>
      </w:r>
    </w:p>
    <w:p>
      <w:pPr>
        <w:pStyle w:val="BodyText"/>
        <w:spacing w:line="244" w:lineRule="auto"/>
        <w:rPr/>
      </w:pPr>
      <w:r/>
    </w:p>
    <w:p>
      <w:pPr>
        <w:pStyle w:val="BodyText"/>
        <w:spacing w:line="244" w:lineRule="auto"/>
        <w:rPr/>
      </w:pPr>
      <w:r/>
    </w:p>
    <w:p>
      <w:pPr>
        <w:pStyle w:val="BodyText"/>
        <w:spacing w:line="244" w:lineRule="auto"/>
        <w:rPr/>
      </w:pPr>
      <w:r/>
    </w:p>
    <w:p>
      <w:pPr>
        <w:spacing w:line="5820" w:lineRule="exact"/>
        <w:rPr/>
      </w:pPr>
      <w:r>
        <w:rPr>
          <w:position w:val="-116"/>
        </w:rPr>
        <w:drawing>
          <wp:inline distT="0" distB="0" distL="0" distR="0">
            <wp:extent cx="5861057" cy="3695639"/>
            <wp:effectExtent l="0" t="0" r="0" b="0"/>
            <wp:docPr id="446" name="IM 446"/>
            <wp:cNvGraphicFramePr/>
            <a:graphic>
              <a:graphicData uri="http://schemas.openxmlformats.org/drawingml/2006/picture">
                <pic:pic>
                  <pic:nvPicPr>
                    <pic:cNvPr id="446" name="IM 446"/>
                    <pic:cNvPicPr/>
                  </pic:nvPicPr>
                  <pic:blipFill>
                    <a:blip r:embed="rId210"/>
                    <a:stretch>
                      <a:fillRect/>
                    </a:stretch>
                  </pic:blipFill>
                  <pic:spPr>
                    <a:xfrm rot="0">
                      <a:off x="0" y="0"/>
                      <a:ext cx="5861057" cy="3695639"/>
                    </a:xfrm>
                    <a:prstGeom prst="rect">
                      <a:avLst/>
                    </a:prstGeom>
                  </pic:spPr>
                </pic:pic>
              </a:graphicData>
            </a:graphic>
          </wp:inline>
        </w:drawing>
      </w:r>
    </w:p>
    <w:p>
      <w:pPr>
        <w:ind w:left="69"/>
        <w:spacing w:before="108" w:line="222" w:lineRule="auto"/>
        <w:rPr>
          <w:rFonts w:ascii="SimHei" w:hAnsi="SimHei" w:eastAsia="SimHei" w:cs="SimHei"/>
          <w:sz w:val="21"/>
          <w:szCs w:val="21"/>
        </w:rPr>
      </w:pPr>
      <w:r>
        <w:rPr>
          <w:rFonts w:ascii="SimHei" w:hAnsi="SimHei" w:eastAsia="SimHei" w:cs="SimHei"/>
          <w:sz w:val="21"/>
          <w:szCs w:val="21"/>
          <w:spacing w:val="4"/>
        </w:rPr>
        <w:t>中华民国南京临时政府教育部旧址。</w:t>
      </w:r>
    </w:p>
    <w:p>
      <w:pPr>
        <w:spacing w:line="222" w:lineRule="auto"/>
        <w:sectPr>
          <w:pgSz w:w="11910" w:h="16840"/>
          <w:pgMar w:top="400" w:right="781" w:bottom="400" w:left="1420" w:header="0" w:footer="0" w:gutter="0"/>
        </w:sectPr>
        <w:rPr>
          <w:rFonts w:ascii="SimHei" w:hAnsi="SimHei" w:eastAsia="SimHei" w:cs="SimHei"/>
          <w:sz w:val="21"/>
          <w:szCs w:val="21"/>
        </w:rPr>
      </w:pPr>
    </w:p>
    <w:p>
      <w:pPr>
        <w:pStyle w:val="BodyText"/>
        <w:spacing w:line="274" w:lineRule="auto"/>
        <w:rPr/>
      </w:pPr>
      <w:r/>
    </w:p>
    <w:p>
      <w:pPr>
        <w:pStyle w:val="BodyText"/>
        <w:spacing w:line="275" w:lineRule="auto"/>
        <w:rPr/>
      </w:pPr>
      <w:r/>
    </w:p>
    <w:p>
      <w:pPr>
        <w:pStyle w:val="BodyText"/>
        <w:spacing w:line="275" w:lineRule="auto"/>
        <w:rPr/>
      </w:pPr>
      <w:r/>
    </w:p>
    <w:p>
      <w:pPr>
        <w:pStyle w:val="BodyText"/>
        <w:spacing w:line="275" w:lineRule="auto"/>
        <w:rPr/>
      </w:pPr>
      <w:r/>
    </w:p>
    <w:p>
      <w:pPr>
        <w:spacing w:before="71" w:line="222" w:lineRule="auto"/>
        <w:rPr>
          <w:rFonts w:ascii="SimHei" w:hAnsi="SimHei" w:eastAsia="SimHei" w:cs="SimHei"/>
          <w:sz w:val="22"/>
          <w:szCs w:val="22"/>
        </w:rPr>
      </w:pPr>
      <w:r>
        <w:rPr>
          <w:rFonts w:ascii="SimHei" w:hAnsi="SimHei" w:eastAsia="SimHei" w:cs="SimHei"/>
          <w:sz w:val="22"/>
          <w:szCs w:val="22"/>
          <w:spacing w:val="-1"/>
        </w:rPr>
        <w:t>20世纪中国教育家画传</w:t>
      </w:r>
    </w:p>
    <w:p>
      <w:pPr>
        <w:pStyle w:val="BodyText"/>
        <w:spacing w:line="464" w:lineRule="auto"/>
        <w:rPr/>
      </w:pPr>
      <w:r/>
    </w:p>
    <w:p>
      <w:pPr>
        <w:ind w:left="469" w:right="2"/>
        <w:spacing w:before="88" w:line="366" w:lineRule="auto"/>
        <w:rPr>
          <w:rFonts w:ascii="SimSun" w:hAnsi="SimSun" w:eastAsia="SimSun" w:cs="SimSun"/>
          <w:sz w:val="27"/>
          <w:szCs w:val="27"/>
        </w:rPr>
      </w:pPr>
      <w:r>
        <w:rPr>
          <w:rFonts w:ascii="SimSun" w:hAnsi="SimSun" w:eastAsia="SimSun" w:cs="SimSun"/>
          <w:sz w:val="27"/>
          <w:szCs w:val="27"/>
          <w:spacing w:val="-5"/>
        </w:rPr>
        <w:t>筹组北京政府教育部时，他通过各种途径物色人才。如4月22日、23日、24日，</w:t>
      </w:r>
      <w:r>
        <w:rPr>
          <w:rFonts w:ascii="SimSun" w:hAnsi="SimSun" w:eastAsia="SimSun" w:cs="SimSun"/>
          <w:sz w:val="27"/>
          <w:szCs w:val="27"/>
          <w:spacing w:val="9"/>
        </w:rPr>
        <w:t xml:space="preserve"> </w:t>
      </w:r>
      <w:r>
        <w:rPr>
          <w:rFonts w:ascii="SimSun" w:hAnsi="SimSun" w:eastAsia="SimSun" w:cs="SimSun"/>
          <w:sz w:val="27"/>
          <w:szCs w:val="27"/>
          <w:spacing w:val="1"/>
        </w:rPr>
        <w:t>他连续三天致电《民立报》,请转范静生、夏穗卿、袁观澜、钟宪、蒋竹庄、</w:t>
      </w:r>
      <w:r>
        <w:rPr>
          <w:rFonts w:ascii="SimSun" w:hAnsi="SimSun" w:eastAsia="SimSun" w:cs="SimSun"/>
          <w:sz w:val="27"/>
          <w:szCs w:val="27"/>
          <w:spacing w:val="5"/>
        </w:rPr>
        <w:t xml:space="preserve"> </w:t>
      </w:r>
      <w:r>
        <w:rPr>
          <w:rFonts w:ascii="SimSun" w:hAnsi="SimSun" w:eastAsia="SimSun" w:cs="SimSun"/>
          <w:sz w:val="27"/>
          <w:szCs w:val="27"/>
          <w:spacing w:val="-2"/>
        </w:rPr>
        <w:t>许季茀、周豫才、谢仁冰、汤爱理、王云五、杨焕芝、胡梓芳、曹子谷</w:t>
      </w:r>
      <w:r>
        <w:rPr>
          <w:rFonts w:ascii="SimSun" w:hAnsi="SimSun" w:eastAsia="SimSun" w:cs="SimSun"/>
          <w:sz w:val="27"/>
          <w:szCs w:val="27"/>
          <w:spacing w:val="-3"/>
        </w:rPr>
        <w:t>、钱轶</w:t>
      </w:r>
      <w:r>
        <w:rPr>
          <w:rFonts w:ascii="SimSun" w:hAnsi="SimSun" w:eastAsia="SimSun" w:cs="SimSun"/>
          <w:sz w:val="27"/>
          <w:szCs w:val="27"/>
        </w:rPr>
        <w:t xml:space="preserve"> </w:t>
      </w:r>
      <w:r>
        <w:rPr>
          <w:rFonts w:ascii="SimSun" w:hAnsi="SimSun" w:eastAsia="SimSun" w:cs="SimSun"/>
          <w:sz w:val="27"/>
          <w:szCs w:val="27"/>
          <w:spacing w:val="-10"/>
        </w:rPr>
        <w:t>裴、高叔钦、陈墨涛、马振吾、林冰骨、赵幼梅、胡孟乐、张鼎荃、洪季苓、杨</w:t>
      </w:r>
      <w:r>
        <w:rPr>
          <w:rFonts w:ascii="SimSun" w:hAnsi="SimSun" w:eastAsia="SimSun" w:cs="SimSun"/>
          <w:sz w:val="27"/>
          <w:szCs w:val="27"/>
          <w:spacing w:val="14"/>
        </w:rPr>
        <w:t xml:space="preserve"> </w:t>
      </w:r>
      <w:r>
        <w:rPr>
          <w:rFonts w:ascii="SimSun" w:hAnsi="SimSun" w:eastAsia="SimSun" w:cs="SimSun"/>
          <w:sz w:val="27"/>
          <w:szCs w:val="27"/>
          <w:spacing w:val="-9"/>
        </w:rPr>
        <w:t>乃康、张燮和、许季上、伍仲文、伍博纯、王懋熔</w:t>
      </w:r>
      <w:r>
        <w:rPr>
          <w:rFonts w:ascii="SimSun" w:hAnsi="SimSun" w:eastAsia="SimSun" w:cs="SimSun"/>
          <w:sz w:val="27"/>
          <w:szCs w:val="27"/>
          <w:spacing w:val="-10"/>
        </w:rPr>
        <w:t>、冀贡泉等人，即日北来，以</w:t>
      </w:r>
      <w:r>
        <w:rPr>
          <w:rFonts w:ascii="SimSun" w:hAnsi="SimSun" w:eastAsia="SimSun" w:cs="SimSun"/>
          <w:sz w:val="27"/>
          <w:szCs w:val="27"/>
        </w:rPr>
        <w:t xml:space="preserve"> </w:t>
      </w:r>
      <w:r>
        <w:rPr>
          <w:rFonts w:ascii="SimSun" w:hAnsi="SimSun" w:eastAsia="SimSun" w:cs="SimSun"/>
          <w:sz w:val="27"/>
          <w:szCs w:val="27"/>
          <w:spacing w:val="3"/>
        </w:rPr>
        <w:t>资臂助。《民立报》在电文前所加标题是《教育</w:t>
      </w:r>
      <w:r>
        <w:rPr>
          <w:rFonts w:ascii="SimSun" w:hAnsi="SimSun" w:eastAsia="SimSun" w:cs="SimSun"/>
          <w:sz w:val="27"/>
          <w:szCs w:val="27"/>
          <w:spacing w:val="2"/>
        </w:rPr>
        <w:t>部求贤若渴》,真实地反映了</w:t>
      </w:r>
      <w:r>
        <w:rPr>
          <w:rFonts w:ascii="SimSun" w:hAnsi="SimSun" w:eastAsia="SimSun" w:cs="SimSun"/>
          <w:sz w:val="27"/>
          <w:szCs w:val="27"/>
        </w:rPr>
        <w:t xml:space="preserve"> </w:t>
      </w:r>
      <w:r>
        <w:rPr>
          <w:rFonts w:ascii="SimSun" w:hAnsi="SimSun" w:eastAsia="SimSun" w:cs="SimSun"/>
          <w:sz w:val="27"/>
          <w:szCs w:val="27"/>
          <w:spacing w:val="-1"/>
        </w:rPr>
        <w:t>当时的实际情况。</w:t>
      </w:r>
    </w:p>
    <w:p>
      <w:pPr>
        <w:ind w:left="469" w:right="4" w:firstLine="560"/>
        <w:spacing w:before="70" w:line="367" w:lineRule="auto"/>
        <w:rPr>
          <w:rFonts w:ascii="SimSun" w:hAnsi="SimSun" w:eastAsia="SimSun" w:cs="SimSun"/>
          <w:sz w:val="27"/>
          <w:szCs w:val="27"/>
        </w:rPr>
      </w:pPr>
      <w:r>
        <w:rPr>
          <w:rFonts w:ascii="SimSun" w:hAnsi="SimSun" w:eastAsia="SimSun" w:cs="SimSun"/>
          <w:sz w:val="27"/>
          <w:szCs w:val="27"/>
          <w:spacing w:val="-2"/>
        </w:rPr>
        <w:t>综观蔡元培用人，有两条重要原则：一是“为事择人，不设冗员</w:t>
      </w:r>
      <w:r>
        <w:rPr>
          <w:rFonts w:ascii="SimSun" w:hAnsi="SimSun" w:eastAsia="SimSun" w:cs="SimSun"/>
          <w:sz w:val="27"/>
          <w:szCs w:val="27"/>
          <w:spacing w:val="-3"/>
        </w:rPr>
        <w:t>”。南京</w:t>
      </w:r>
      <w:r>
        <w:rPr>
          <w:rFonts w:ascii="SimSun" w:hAnsi="SimSun" w:eastAsia="SimSun" w:cs="SimSun"/>
          <w:sz w:val="27"/>
          <w:szCs w:val="27"/>
        </w:rPr>
        <w:t xml:space="preserve"> </w:t>
      </w:r>
      <w:r>
        <w:rPr>
          <w:rFonts w:ascii="SimSun" w:hAnsi="SimSun" w:eastAsia="SimSun" w:cs="SimSun"/>
          <w:sz w:val="27"/>
          <w:szCs w:val="27"/>
          <w:spacing w:val="-2"/>
        </w:rPr>
        <w:t>临时政府教育部筹组时，只有总长、次长、蒋维乔和一个会计兼庶务，</w:t>
      </w:r>
      <w:r>
        <w:rPr>
          <w:rFonts w:ascii="SimSun" w:hAnsi="SimSun" w:eastAsia="SimSun" w:cs="SimSun"/>
          <w:sz w:val="27"/>
          <w:szCs w:val="27"/>
          <w:spacing w:val="-3"/>
        </w:rPr>
        <w:t>由于教</w:t>
      </w:r>
      <w:r>
        <w:rPr>
          <w:rFonts w:ascii="SimSun" w:hAnsi="SimSun" w:eastAsia="SimSun" w:cs="SimSun"/>
          <w:sz w:val="27"/>
          <w:szCs w:val="27"/>
        </w:rPr>
        <w:t xml:space="preserve"> </w:t>
      </w:r>
      <w:r>
        <w:rPr>
          <w:rFonts w:ascii="SimSun" w:hAnsi="SimSun" w:eastAsia="SimSun" w:cs="SimSun"/>
          <w:sz w:val="27"/>
          <w:szCs w:val="27"/>
          <w:spacing w:val="1"/>
        </w:rPr>
        <w:t>育次长景耀月尚未到任，实际只有3人。教育部成立之后，投效者纷至沓来。</w:t>
      </w:r>
      <w:r>
        <w:rPr>
          <w:rFonts w:ascii="SimSun" w:hAnsi="SimSun" w:eastAsia="SimSun" w:cs="SimSun"/>
          <w:sz w:val="27"/>
          <w:szCs w:val="27"/>
          <w:spacing w:val="5"/>
        </w:rPr>
        <w:t xml:space="preserve"> </w:t>
      </w:r>
      <w:r>
        <w:rPr>
          <w:rFonts w:ascii="SimSun" w:hAnsi="SimSun" w:eastAsia="SimSun" w:cs="SimSun"/>
          <w:sz w:val="27"/>
          <w:szCs w:val="27"/>
          <w:spacing w:val="-1"/>
        </w:rPr>
        <w:t>当时临时政府各部，皆依照官制草案，呈荐人</w:t>
      </w:r>
      <w:r>
        <w:rPr>
          <w:rFonts w:ascii="SimSun" w:hAnsi="SimSun" w:eastAsia="SimSun" w:cs="SimSun"/>
          <w:sz w:val="27"/>
          <w:szCs w:val="27"/>
          <w:spacing w:val="-2"/>
        </w:rPr>
        <w:t>员，蔡元培则认为：办理部务，</w:t>
      </w:r>
      <w:r>
        <w:rPr>
          <w:rFonts w:ascii="SimSun" w:hAnsi="SimSun" w:eastAsia="SimSun" w:cs="SimSun"/>
          <w:sz w:val="27"/>
          <w:szCs w:val="27"/>
        </w:rPr>
        <w:t xml:space="preserve"> </w:t>
      </w:r>
      <w:r>
        <w:rPr>
          <w:rFonts w:ascii="SimSun" w:hAnsi="SimSun" w:eastAsia="SimSun" w:cs="SimSun"/>
          <w:sz w:val="27"/>
          <w:szCs w:val="27"/>
          <w:spacing w:val="5"/>
        </w:rPr>
        <w:t>当与办社会事业同样，在正式政府未成立，官制在参议院未通过以前，不必</w:t>
      </w:r>
      <w:r>
        <w:rPr>
          <w:rFonts w:ascii="SimSun" w:hAnsi="SimSun" w:eastAsia="SimSun" w:cs="SimSun"/>
          <w:sz w:val="27"/>
          <w:szCs w:val="27"/>
          <w:spacing w:val="16"/>
        </w:rPr>
        <w:t xml:space="preserve"> </w:t>
      </w:r>
      <w:r>
        <w:rPr>
          <w:rFonts w:ascii="SimSun" w:hAnsi="SimSun" w:eastAsia="SimSun" w:cs="SimSun"/>
          <w:sz w:val="27"/>
          <w:szCs w:val="27"/>
          <w:spacing w:val="-1"/>
        </w:rPr>
        <w:t>呈荐人员。除总、次长已由大总统任命外，其</w:t>
      </w:r>
      <w:r>
        <w:rPr>
          <w:rFonts w:ascii="SimSun" w:hAnsi="SimSun" w:eastAsia="SimSun" w:cs="SimSun"/>
          <w:sz w:val="27"/>
          <w:szCs w:val="27"/>
          <w:spacing w:val="-2"/>
        </w:rPr>
        <w:t>余各人，概称部员，不授官职。</w:t>
      </w:r>
      <w:r>
        <w:rPr>
          <w:rFonts w:ascii="SimSun" w:hAnsi="SimSun" w:eastAsia="SimSun" w:cs="SimSun"/>
          <w:sz w:val="27"/>
          <w:szCs w:val="27"/>
        </w:rPr>
        <w:t xml:space="preserve"> </w:t>
      </w:r>
      <w:r>
        <w:rPr>
          <w:rFonts w:ascii="SimSun" w:hAnsi="SimSun" w:eastAsia="SimSun" w:cs="SimSun"/>
          <w:sz w:val="27"/>
          <w:szCs w:val="27"/>
          <w:spacing w:val="-2"/>
        </w:rPr>
        <w:t>为事择人，亦不必多设冗员。所以，其他各部人员，多或至百余人，惟教育部</w:t>
      </w:r>
      <w:r>
        <w:rPr>
          <w:rFonts w:ascii="SimSun" w:hAnsi="SimSun" w:eastAsia="SimSun" w:cs="SimSun"/>
          <w:sz w:val="27"/>
          <w:szCs w:val="27"/>
          <w:spacing w:val="1"/>
        </w:rPr>
        <w:t xml:space="preserve"> </w:t>
      </w:r>
      <w:r>
        <w:rPr>
          <w:rFonts w:ascii="SimSun" w:hAnsi="SimSun" w:eastAsia="SimSun" w:cs="SimSun"/>
          <w:sz w:val="27"/>
          <w:szCs w:val="27"/>
          <w:spacing w:val="-2"/>
        </w:rPr>
        <w:t>连缮写者在内仅30余人。部员津贴，上自总长下至录事，不分等级，每月一律</w:t>
      </w:r>
      <w:r>
        <w:rPr>
          <w:rFonts w:ascii="SimSun" w:hAnsi="SimSun" w:eastAsia="SimSun" w:cs="SimSun"/>
          <w:sz w:val="27"/>
          <w:szCs w:val="27"/>
        </w:rPr>
        <w:t xml:space="preserve"> </w:t>
      </w:r>
      <w:r>
        <w:rPr>
          <w:rFonts w:ascii="SimSun" w:hAnsi="SimSun" w:eastAsia="SimSun" w:cs="SimSun"/>
          <w:sz w:val="27"/>
          <w:szCs w:val="27"/>
          <w:spacing w:val="-2"/>
        </w:rPr>
        <w:t>30元。整个教育部开支，每月仅及千元。而工作效率却很高，每日自上午九时</w:t>
      </w:r>
      <w:r>
        <w:rPr>
          <w:rFonts w:ascii="SimSun" w:hAnsi="SimSun" w:eastAsia="SimSun" w:cs="SimSun"/>
          <w:sz w:val="27"/>
          <w:szCs w:val="27"/>
          <w:spacing w:val="4"/>
        </w:rPr>
        <w:t xml:space="preserve"> </w:t>
      </w:r>
      <w:r>
        <w:rPr>
          <w:rFonts w:ascii="SimSun" w:hAnsi="SimSun" w:eastAsia="SimSun" w:cs="SimSun"/>
          <w:sz w:val="27"/>
          <w:szCs w:val="27"/>
          <w:spacing w:val="-15"/>
        </w:rPr>
        <w:t>起，至下午四时半止，部员各负其责，各司其事，“绝无官署意味”。</w:t>
      </w:r>
    </w:p>
    <w:p>
      <w:pPr>
        <w:ind w:left="469" w:firstLine="560"/>
        <w:spacing w:before="70" w:line="365" w:lineRule="auto"/>
        <w:rPr>
          <w:rFonts w:ascii="SimSun" w:hAnsi="SimSun" w:eastAsia="SimSun" w:cs="SimSun"/>
          <w:sz w:val="27"/>
          <w:szCs w:val="27"/>
        </w:rPr>
      </w:pPr>
      <w:r>
        <w:rPr>
          <w:rFonts w:ascii="SimSun" w:hAnsi="SimSun" w:eastAsia="SimSun" w:cs="SimSun"/>
          <w:sz w:val="27"/>
          <w:szCs w:val="27"/>
          <w:spacing w:val="16"/>
        </w:rPr>
        <w:t>然而，当蔡元培奉命北上迎袁世凯南下就职，次长景耀月代</w:t>
      </w:r>
      <w:r>
        <w:rPr>
          <w:rFonts w:ascii="SimSun" w:hAnsi="SimSun" w:eastAsia="SimSun" w:cs="SimSun"/>
          <w:sz w:val="27"/>
          <w:szCs w:val="27"/>
          <w:spacing w:val="15"/>
        </w:rPr>
        <w:t>理部务期</w:t>
      </w:r>
      <w:r>
        <w:rPr>
          <w:rFonts w:ascii="SimSun" w:hAnsi="SimSun" w:eastAsia="SimSun" w:cs="SimSun"/>
          <w:sz w:val="27"/>
          <w:szCs w:val="27"/>
        </w:rPr>
        <w:t xml:space="preserve"> </w:t>
      </w:r>
      <w:r>
        <w:rPr>
          <w:rFonts w:ascii="SimSun" w:hAnsi="SimSun" w:eastAsia="SimSun" w:cs="SimSun"/>
          <w:sz w:val="27"/>
          <w:szCs w:val="27"/>
          <w:spacing w:val="-10"/>
        </w:rPr>
        <w:t>间，景耀月私自开列了数十人的名单，加以参事、司长、科长、秘书等名义，请</w:t>
      </w:r>
      <w:r>
        <w:rPr>
          <w:rFonts w:ascii="SimSun" w:hAnsi="SimSun" w:eastAsia="SimSun" w:cs="SimSun"/>
          <w:sz w:val="27"/>
          <w:szCs w:val="27"/>
          <w:spacing w:val="11"/>
        </w:rPr>
        <w:t xml:space="preserve"> </w:t>
      </w:r>
      <w:r>
        <w:rPr>
          <w:rFonts w:ascii="SimSun" w:hAnsi="SimSun" w:eastAsia="SimSun" w:cs="SimSun"/>
          <w:sz w:val="27"/>
          <w:szCs w:val="27"/>
          <w:spacing w:val="-2"/>
        </w:rPr>
        <w:t>总统府发委任状。其中除原部员外，新增的“大抵皆文学家而非教育家”。蒋</w:t>
      </w:r>
      <w:r>
        <w:rPr>
          <w:rFonts w:ascii="SimSun" w:hAnsi="SimSun" w:eastAsia="SimSun" w:cs="SimSun"/>
          <w:sz w:val="27"/>
          <w:szCs w:val="27"/>
        </w:rPr>
        <w:t xml:space="preserve"> </w:t>
      </w:r>
      <w:r>
        <w:rPr>
          <w:rFonts w:ascii="SimSun" w:hAnsi="SimSun" w:eastAsia="SimSun" w:cs="SimSun"/>
          <w:sz w:val="27"/>
          <w:szCs w:val="27"/>
          <w:spacing w:val="7"/>
        </w:rPr>
        <w:t>维乔等对此深不以为然，将数十张委任状锁入</w:t>
      </w:r>
      <w:r>
        <w:rPr>
          <w:rFonts w:ascii="SimSun" w:hAnsi="SimSun" w:eastAsia="SimSun" w:cs="SimSun"/>
          <w:sz w:val="27"/>
          <w:szCs w:val="27"/>
          <w:spacing w:val="6"/>
        </w:rPr>
        <w:t>铁箱内，不予发表。蔡元培回</w:t>
      </w:r>
      <w:r>
        <w:rPr>
          <w:rFonts w:ascii="SimSun" w:hAnsi="SimSun" w:eastAsia="SimSun" w:cs="SimSun"/>
          <w:sz w:val="27"/>
          <w:szCs w:val="27"/>
        </w:rPr>
        <w:t xml:space="preserve"> </w:t>
      </w:r>
      <w:r>
        <w:rPr>
          <w:rFonts w:ascii="SimSun" w:hAnsi="SimSun" w:eastAsia="SimSun" w:cs="SimSun"/>
          <w:sz w:val="27"/>
          <w:szCs w:val="27"/>
          <w:spacing w:val="6"/>
        </w:rPr>
        <w:t>到教育部，在了解事情的缘由之后，认为在北京政府即将成立，南京临时政</w:t>
      </w:r>
      <w:r>
        <w:rPr>
          <w:rFonts w:ascii="SimSun" w:hAnsi="SimSun" w:eastAsia="SimSun" w:cs="SimSun"/>
          <w:sz w:val="27"/>
          <w:szCs w:val="27"/>
          <w:spacing w:val="2"/>
        </w:rPr>
        <w:t xml:space="preserve"> </w:t>
      </w:r>
      <w:r>
        <w:rPr>
          <w:rFonts w:ascii="SimSun" w:hAnsi="SimSun" w:eastAsia="SimSun" w:cs="SimSun"/>
          <w:sz w:val="27"/>
          <w:szCs w:val="27"/>
          <w:spacing w:val="6"/>
        </w:rPr>
        <w:t>府各部即将移交的情况下，此举“不为其他教育行政的专家留若干地位，使</w:t>
      </w:r>
      <w:r>
        <w:rPr>
          <w:rFonts w:ascii="SimSun" w:hAnsi="SimSun" w:eastAsia="SimSun" w:cs="SimSun"/>
          <w:sz w:val="27"/>
          <w:szCs w:val="27"/>
          <w:spacing w:val="4"/>
        </w:rPr>
        <w:t xml:space="preserve"> </w:t>
      </w:r>
      <w:r>
        <w:rPr>
          <w:rFonts w:ascii="SimSun" w:hAnsi="SimSun" w:eastAsia="SimSun" w:cs="SimSun"/>
          <w:sz w:val="27"/>
          <w:szCs w:val="27"/>
          <w:spacing w:val="6"/>
        </w:rPr>
        <w:t>继任的长官为难。又多人既被委任，而或为后任长官所淘汰，则反使本人难</w:t>
      </w:r>
      <w:r>
        <w:rPr>
          <w:rFonts w:ascii="SimSun" w:hAnsi="SimSun" w:eastAsia="SimSun" w:cs="SimSun"/>
          <w:sz w:val="27"/>
          <w:szCs w:val="27"/>
          <w:spacing w:val="2"/>
        </w:rPr>
        <w:t xml:space="preserve"> </w:t>
      </w:r>
      <w:r>
        <w:rPr>
          <w:rFonts w:ascii="SimSun" w:hAnsi="SimSun" w:eastAsia="SimSun" w:cs="SimSun"/>
          <w:sz w:val="27"/>
          <w:szCs w:val="27"/>
          <w:spacing w:val="11"/>
        </w:rPr>
        <w:t>堪”,因此主张乘尚未正式发表之时取消它。蔡元培的建议</w:t>
      </w:r>
      <w:r>
        <w:rPr>
          <w:rFonts w:ascii="SimSun" w:hAnsi="SimSun" w:eastAsia="SimSun" w:cs="SimSun"/>
          <w:sz w:val="27"/>
          <w:szCs w:val="27"/>
          <w:spacing w:val="10"/>
        </w:rPr>
        <w:t>不仅为蒋维乔等</w:t>
      </w:r>
    </w:p>
    <w:p>
      <w:pPr>
        <w:spacing w:line="365" w:lineRule="auto"/>
        <w:sectPr>
          <w:pgSz w:w="11910" w:h="16840"/>
          <w:pgMar w:top="400" w:right="1552" w:bottom="400" w:left="749" w:header="0" w:footer="0" w:gutter="0"/>
        </w:sectPr>
        <w:rPr>
          <w:rFonts w:ascii="SimSun" w:hAnsi="SimSun" w:eastAsia="SimSun" w:cs="SimSun"/>
          <w:sz w:val="27"/>
          <w:szCs w:val="27"/>
        </w:rPr>
      </w:pPr>
    </w:p>
    <w:p>
      <w:pPr>
        <w:spacing w:before="39"/>
        <w:rPr/>
      </w:pPr>
      <w:r/>
    </w:p>
    <w:p>
      <w:pPr>
        <w:spacing w:before="38"/>
        <w:rPr/>
      </w:pPr>
      <w:r/>
    </w:p>
    <w:p>
      <w:pPr>
        <w:spacing w:before="38"/>
        <w:rPr/>
      </w:pPr>
      <w:r/>
    </w:p>
    <w:p>
      <w:pPr>
        <w:sectPr>
          <w:footerReference w:type="default" r:id="rId211"/>
          <w:pgSz w:w="11910" w:h="16840"/>
          <w:pgMar w:top="400" w:right="519" w:bottom="1352" w:left="1430" w:header="0" w:footer="1126" w:gutter="0"/>
          <w:cols w:equalWidth="0" w:num="1">
            <w:col w:w="9960" w:space="0"/>
          </w:cols>
        </w:sectPr>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ind w:left="30" w:right="540"/>
        <w:spacing w:before="81" w:line="395" w:lineRule="auto"/>
        <w:jc w:val="both"/>
        <w:rPr>
          <w:rFonts w:ascii="SimSun" w:hAnsi="SimSun" w:eastAsia="SimSun" w:cs="SimSun"/>
          <w:sz w:val="25"/>
          <w:szCs w:val="25"/>
        </w:rPr>
      </w:pPr>
      <w:r>
        <w:rPr>
          <w:rFonts w:ascii="SimSun" w:hAnsi="SimSun" w:eastAsia="SimSun" w:cs="SimSun"/>
          <w:sz w:val="25"/>
          <w:szCs w:val="25"/>
          <w:spacing w:val="23"/>
        </w:rPr>
        <w:t>大多数人接受，景耀月也不反对。于是，蔡等人</w:t>
      </w:r>
      <w:r>
        <w:rPr>
          <w:rFonts w:ascii="SimSun" w:hAnsi="SimSun" w:eastAsia="SimSun" w:cs="SimSun"/>
          <w:sz w:val="25"/>
          <w:szCs w:val="25"/>
          <w:spacing w:val="16"/>
        </w:rPr>
        <w:t xml:space="preserve"> </w:t>
      </w:r>
      <w:r>
        <w:rPr>
          <w:rFonts w:ascii="SimSun" w:hAnsi="SimSun" w:eastAsia="SimSun" w:cs="SimSun"/>
          <w:sz w:val="25"/>
          <w:szCs w:val="25"/>
          <w:spacing w:val="25"/>
        </w:rPr>
        <w:t>将这几十张委任状送还总统府，捍卫了“为事择</w:t>
      </w:r>
      <w:r>
        <w:rPr>
          <w:rFonts w:ascii="SimSun" w:hAnsi="SimSun" w:eastAsia="SimSun" w:cs="SimSun"/>
          <w:sz w:val="25"/>
          <w:szCs w:val="25"/>
          <w:spacing w:val="4"/>
        </w:rPr>
        <w:t xml:space="preserve"> </w:t>
      </w:r>
      <w:r>
        <w:rPr>
          <w:rFonts w:ascii="SimSun" w:hAnsi="SimSun" w:eastAsia="SimSun" w:cs="SimSun"/>
          <w:sz w:val="25"/>
          <w:szCs w:val="25"/>
          <w:spacing w:val="23"/>
        </w:rPr>
        <w:t>人，不设冗员”的初衷。不过，此举也遭到了有</w:t>
      </w:r>
      <w:r>
        <w:rPr>
          <w:rFonts w:ascii="SimSun" w:hAnsi="SimSun" w:eastAsia="SimSun" w:cs="SimSun"/>
          <w:sz w:val="25"/>
          <w:szCs w:val="25"/>
          <w:spacing w:val="18"/>
        </w:rPr>
        <w:t xml:space="preserve"> </w:t>
      </w:r>
      <w:r>
        <w:rPr>
          <w:rFonts w:ascii="SimSun" w:hAnsi="SimSun" w:eastAsia="SimSun" w:cs="SimSun"/>
          <w:sz w:val="25"/>
          <w:szCs w:val="25"/>
          <w:spacing w:val="25"/>
        </w:rPr>
        <w:t>些人的非议。蔡元培后来回忆说：“闻秘书长胡</w:t>
      </w:r>
      <w:r>
        <w:rPr>
          <w:rFonts w:ascii="SimSun" w:hAnsi="SimSun" w:eastAsia="SimSun" w:cs="SimSun"/>
          <w:sz w:val="25"/>
          <w:szCs w:val="25"/>
          <w:spacing w:val="13"/>
        </w:rPr>
        <w:t xml:space="preserve"> </w:t>
      </w:r>
      <w:r>
        <w:rPr>
          <w:rFonts w:ascii="SimSun" w:hAnsi="SimSun" w:eastAsia="SimSun" w:cs="SimSun"/>
          <w:sz w:val="25"/>
          <w:szCs w:val="25"/>
          <w:spacing w:val="23"/>
        </w:rPr>
        <w:t>君汉民深怪我此等举动，对于本党老同志不肯特</w:t>
      </w:r>
      <w:r>
        <w:rPr>
          <w:rFonts w:ascii="SimSun" w:hAnsi="SimSun" w:eastAsia="SimSun" w:cs="SimSun"/>
          <w:sz w:val="25"/>
          <w:szCs w:val="25"/>
          <w:spacing w:val="14"/>
        </w:rPr>
        <w:t xml:space="preserve"> </w:t>
      </w:r>
      <w:r>
        <w:rPr>
          <w:rFonts w:ascii="SimSun" w:hAnsi="SimSun" w:eastAsia="SimSun" w:cs="SimSun"/>
          <w:sz w:val="25"/>
          <w:szCs w:val="25"/>
          <w:spacing w:val="24"/>
        </w:rPr>
        <w:t>别提拔。故政府北迁时，有人请胡君介绍入教育</w:t>
      </w:r>
      <w:r>
        <w:rPr>
          <w:rFonts w:ascii="SimSun" w:hAnsi="SimSun" w:eastAsia="SimSun" w:cs="SimSun"/>
          <w:sz w:val="25"/>
          <w:szCs w:val="25"/>
          <w:spacing w:val="5"/>
        </w:rPr>
        <w:t xml:space="preserve"> </w:t>
      </w:r>
      <w:r>
        <w:rPr>
          <w:rFonts w:ascii="SimSun" w:hAnsi="SimSun" w:eastAsia="SimSun" w:cs="SimSun"/>
          <w:sz w:val="25"/>
          <w:szCs w:val="25"/>
          <w:spacing w:val="17"/>
        </w:rPr>
        <w:t>部，胡君对以‘别部则可，教育部不能'。”1]即</w:t>
      </w:r>
      <w:r>
        <w:rPr>
          <w:rFonts w:ascii="SimSun" w:hAnsi="SimSun" w:eastAsia="SimSun" w:cs="SimSun"/>
          <w:sz w:val="25"/>
          <w:szCs w:val="25"/>
        </w:rPr>
        <w:t xml:space="preserve"> </w:t>
      </w:r>
      <w:r>
        <w:rPr>
          <w:rFonts w:ascii="SimSun" w:hAnsi="SimSun" w:eastAsia="SimSun" w:cs="SimSun"/>
          <w:sz w:val="25"/>
          <w:szCs w:val="25"/>
          <w:spacing w:val="13"/>
        </w:rPr>
        <w:t>便如此，蔡元培仍坚持原则，不为所动。</w:t>
      </w:r>
    </w:p>
    <w:p>
      <w:pPr>
        <w:ind w:left="30" w:right="533" w:firstLine="560"/>
        <w:spacing w:before="51" w:line="397" w:lineRule="auto"/>
        <w:rPr>
          <w:rFonts w:ascii="SimSun" w:hAnsi="SimSun" w:eastAsia="SimSun" w:cs="SimSun"/>
          <w:sz w:val="25"/>
          <w:szCs w:val="25"/>
        </w:rPr>
      </w:pPr>
      <w:r>
        <w:rPr>
          <w:rFonts w:ascii="SimSun" w:hAnsi="SimSun" w:eastAsia="SimSun" w:cs="SimSun"/>
          <w:sz w:val="25"/>
          <w:szCs w:val="25"/>
          <w:spacing w:val="22"/>
        </w:rPr>
        <w:t>蔡元培用人的另一条重要原则是唯才是用。</w:t>
      </w:r>
      <w:r>
        <w:rPr>
          <w:rFonts w:ascii="SimSun" w:hAnsi="SimSun" w:eastAsia="SimSun" w:cs="SimSun"/>
          <w:sz w:val="25"/>
          <w:szCs w:val="25"/>
          <w:spacing w:val="6"/>
        </w:rPr>
        <w:t xml:space="preserve"> </w:t>
      </w:r>
      <w:r>
        <w:rPr>
          <w:rFonts w:ascii="SimSun" w:hAnsi="SimSun" w:eastAsia="SimSun" w:cs="SimSun"/>
          <w:sz w:val="25"/>
          <w:szCs w:val="25"/>
          <w:spacing w:val="13"/>
        </w:rPr>
        <w:t>它包括两层含义：其一，不管资历、学历。王云五</w:t>
      </w:r>
      <w:r>
        <w:rPr>
          <w:rFonts w:ascii="SimSun" w:hAnsi="SimSun" w:eastAsia="SimSun" w:cs="SimSun"/>
          <w:sz w:val="25"/>
          <w:szCs w:val="25"/>
          <w:spacing w:val="2"/>
        </w:rPr>
        <w:t xml:space="preserve"> </w:t>
      </w:r>
      <w:r>
        <w:rPr>
          <w:rFonts w:ascii="SimSun" w:hAnsi="SimSun" w:eastAsia="SimSun" w:cs="SimSun"/>
          <w:sz w:val="25"/>
          <w:szCs w:val="25"/>
          <w:spacing w:val="21"/>
        </w:rPr>
        <w:t>当时年仅23岁，没有受过高等教育，在上海从事</w:t>
      </w:r>
      <w:r>
        <w:rPr>
          <w:rFonts w:ascii="SimSun" w:hAnsi="SimSun" w:eastAsia="SimSun" w:cs="SimSun"/>
          <w:sz w:val="25"/>
          <w:szCs w:val="25"/>
          <w:spacing w:val="18"/>
        </w:rPr>
        <w:t xml:space="preserve"> </w:t>
      </w:r>
      <w:r>
        <w:rPr>
          <w:rFonts w:ascii="SimSun" w:hAnsi="SimSun" w:eastAsia="SimSun" w:cs="SimSun"/>
          <w:sz w:val="25"/>
          <w:szCs w:val="25"/>
          <w:spacing w:val="24"/>
        </w:rPr>
        <w:t>教育工作，与蔡元培素不相识。见报载蔡元培出</w:t>
      </w:r>
      <w:r>
        <w:rPr>
          <w:rFonts w:ascii="SimSun" w:hAnsi="SimSun" w:eastAsia="SimSun" w:cs="SimSun"/>
          <w:sz w:val="25"/>
          <w:szCs w:val="25"/>
          <w:spacing w:val="15"/>
        </w:rPr>
        <w:t xml:space="preserve"> </w:t>
      </w:r>
      <w:r>
        <w:rPr>
          <w:rFonts w:ascii="SimSun" w:hAnsi="SimSun" w:eastAsia="SimSun" w:cs="SimSun"/>
          <w:sz w:val="25"/>
          <w:szCs w:val="25"/>
          <w:spacing w:val="25"/>
        </w:rPr>
        <w:t>任民国教育总长，他便将自己对民国高等教育改</w:t>
      </w:r>
      <w:r>
        <w:rPr>
          <w:rFonts w:ascii="SimSun" w:hAnsi="SimSun" w:eastAsia="SimSun" w:cs="SimSun"/>
          <w:sz w:val="25"/>
          <w:szCs w:val="25"/>
          <w:spacing w:val="4"/>
        </w:rPr>
        <w:t xml:space="preserve"> </w:t>
      </w:r>
      <w:r>
        <w:rPr>
          <w:rFonts w:ascii="SimSun" w:hAnsi="SimSun" w:eastAsia="SimSun" w:cs="SimSun"/>
          <w:sz w:val="25"/>
          <w:szCs w:val="25"/>
          <w:spacing w:val="24"/>
        </w:rPr>
        <w:t>革的想法，写成书面意见寄给蔡元培，主要提出</w:t>
      </w:r>
      <w:r>
        <w:rPr>
          <w:rFonts w:ascii="SimSun" w:hAnsi="SimSun" w:eastAsia="SimSun" w:cs="SimSun"/>
          <w:sz w:val="25"/>
          <w:szCs w:val="25"/>
          <w:spacing w:val="15"/>
        </w:rPr>
        <w:t xml:space="preserve"> </w:t>
      </w:r>
      <w:r>
        <w:rPr>
          <w:rFonts w:ascii="SimSun" w:hAnsi="SimSun" w:eastAsia="SimSun" w:cs="SimSun"/>
          <w:sz w:val="25"/>
          <w:szCs w:val="25"/>
          <w:spacing w:val="25"/>
        </w:rPr>
        <w:t>如下建议：废各省高等学堂，提高中学程度，大</w:t>
      </w:r>
      <w:r>
        <w:rPr>
          <w:rFonts w:ascii="SimSun" w:hAnsi="SimSun" w:eastAsia="SimSun" w:cs="SimSun"/>
          <w:sz w:val="25"/>
          <w:szCs w:val="25"/>
          <w:spacing w:val="5"/>
        </w:rPr>
        <w:t xml:space="preserve"> </w:t>
      </w:r>
      <w:r>
        <w:rPr>
          <w:rFonts w:ascii="SimSun" w:hAnsi="SimSun" w:eastAsia="SimSun" w:cs="SimSun"/>
          <w:sz w:val="25"/>
          <w:szCs w:val="25"/>
          <w:spacing w:val="24"/>
        </w:rPr>
        <w:t>学设预科；大学允许私立，国立大学不应只限于</w:t>
      </w:r>
      <w:r>
        <w:rPr>
          <w:rFonts w:ascii="SimSun" w:hAnsi="SimSun" w:eastAsia="SimSun" w:cs="SimSun"/>
          <w:sz w:val="25"/>
          <w:szCs w:val="25"/>
        </w:rPr>
        <w:t xml:space="preserve"> </w:t>
      </w:r>
      <w:r>
        <w:rPr>
          <w:rFonts w:ascii="SimSun" w:hAnsi="SimSun" w:eastAsia="SimSun" w:cs="SimSun"/>
          <w:sz w:val="25"/>
          <w:szCs w:val="25"/>
          <w:spacing w:val="22"/>
        </w:rPr>
        <w:t>北京，全国分区各设一所；各省设立专门学校，</w:t>
      </w:r>
      <w:r>
        <w:rPr>
          <w:rFonts w:ascii="SimSun" w:hAnsi="SimSun" w:eastAsia="SimSun" w:cs="SimSun"/>
          <w:sz w:val="25"/>
          <w:szCs w:val="25"/>
          <w:spacing w:val="1"/>
        </w:rPr>
        <w:t xml:space="preserve"> </w:t>
      </w:r>
      <w:r>
        <w:rPr>
          <w:rFonts w:ascii="SimSun" w:hAnsi="SimSun" w:eastAsia="SimSun" w:cs="SimSun"/>
          <w:sz w:val="25"/>
          <w:szCs w:val="25"/>
          <w:spacing w:val="26"/>
        </w:rPr>
        <w:t>注重实用。蔡元培认为他所提建议极为中肯，即</w:t>
      </w:r>
      <w:r>
        <w:rPr>
          <w:rFonts w:ascii="SimSun" w:hAnsi="SimSun" w:eastAsia="SimSun" w:cs="SimSun"/>
          <w:sz w:val="25"/>
          <w:szCs w:val="25"/>
        </w:rPr>
        <w:t xml:space="preserve"> </w:t>
      </w:r>
      <w:r>
        <w:rPr>
          <w:rFonts w:ascii="SimSun" w:hAnsi="SimSun" w:eastAsia="SimSun" w:cs="SimSun"/>
          <w:sz w:val="25"/>
          <w:szCs w:val="25"/>
          <w:spacing w:val="11"/>
        </w:rPr>
        <w:t>复函坚邀他到教育部“相助为理”。当时，王云五</w:t>
      </w:r>
      <w:r>
        <w:rPr>
          <w:rFonts w:ascii="SimSun" w:hAnsi="SimSun" w:eastAsia="SimSun" w:cs="SimSun"/>
          <w:sz w:val="25"/>
          <w:szCs w:val="25"/>
          <w:spacing w:val="7"/>
        </w:rPr>
        <w:t xml:space="preserve"> </w:t>
      </w:r>
      <w:r>
        <w:rPr>
          <w:rFonts w:ascii="SimSun" w:hAnsi="SimSun" w:eastAsia="SimSun" w:cs="SimSun"/>
          <w:sz w:val="25"/>
          <w:szCs w:val="25"/>
          <w:spacing w:val="22"/>
        </w:rPr>
        <w:t>已任临时大总统府秘书，经请示孙中山，同意上</w:t>
      </w:r>
      <w:r>
        <w:rPr>
          <w:rFonts w:ascii="SimSun" w:hAnsi="SimSun" w:eastAsia="SimSun" w:cs="SimSun"/>
          <w:sz w:val="25"/>
          <w:szCs w:val="25"/>
          <w:spacing w:val="17"/>
        </w:rPr>
        <w:t xml:space="preserve"> </w:t>
      </w:r>
      <w:r>
        <w:rPr>
          <w:rFonts w:ascii="SimSun" w:hAnsi="SimSun" w:eastAsia="SimSun" w:cs="SimSun"/>
          <w:sz w:val="25"/>
          <w:szCs w:val="25"/>
          <w:spacing w:val="23"/>
        </w:rPr>
        <w:t>午仍在总统府工作，下午到教育部办事。后来北</w:t>
      </w:r>
      <w:r>
        <w:rPr>
          <w:rFonts w:ascii="SimSun" w:hAnsi="SimSun" w:eastAsia="SimSun" w:cs="SimSun"/>
          <w:sz w:val="25"/>
          <w:szCs w:val="25"/>
          <w:spacing w:val="18"/>
        </w:rPr>
        <w:t xml:space="preserve"> </w:t>
      </w:r>
      <w:r>
        <w:rPr>
          <w:rFonts w:ascii="SimSun" w:hAnsi="SimSun" w:eastAsia="SimSun" w:cs="SimSun"/>
          <w:sz w:val="25"/>
          <w:szCs w:val="25"/>
          <w:spacing w:val="24"/>
        </w:rPr>
        <w:t>京政府教育部成立，蔡元培仍请他北上，任</w:t>
      </w:r>
      <w:r>
        <w:rPr>
          <w:rFonts w:ascii="SimSun" w:hAnsi="SimSun" w:eastAsia="SimSun" w:cs="SimSun"/>
          <w:sz w:val="25"/>
          <w:szCs w:val="25"/>
          <w:spacing w:val="23"/>
        </w:rPr>
        <w:t>职专</w:t>
      </w:r>
    </w:p>
    <w:p>
      <w:pPr>
        <w:pStyle w:val="BodyText"/>
        <w:spacing w:line="279" w:lineRule="auto"/>
        <w:rPr/>
      </w:pPr>
      <w:r/>
    </w:p>
    <w:p>
      <w:pPr>
        <w:pStyle w:val="BodyText"/>
        <w:spacing w:line="279" w:lineRule="auto"/>
        <w:rPr/>
      </w:pPr>
      <w:r/>
    </w:p>
    <w:p>
      <w:pPr>
        <w:pStyle w:val="BodyText"/>
        <w:spacing w:line="280" w:lineRule="auto"/>
        <w:rPr/>
      </w:pPr>
      <w:r>
        <w:drawing>
          <wp:anchor distT="0" distB="0" distL="0" distR="0" simplePos="0" relativeHeight="254347264" behindDoc="0" locked="0" layoutInCell="1" allowOverlap="1">
            <wp:simplePos x="0" y="0"/>
            <wp:positionH relativeFrom="column">
              <wp:posOffset>0</wp:posOffset>
            </wp:positionH>
            <wp:positionV relativeFrom="paragraph">
              <wp:posOffset>29813</wp:posOffset>
            </wp:positionV>
            <wp:extent cx="2946411" cy="6350"/>
            <wp:effectExtent l="0" t="0" r="0" b="0"/>
            <wp:wrapNone/>
            <wp:docPr id="448" name="IM 448"/>
            <wp:cNvGraphicFramePr/>
            <a:graphic>
              <a:graphicData uri="http://schemas.openxmlformats.org/drawingml/2006/picture">
                <pic:pic>
                  <pic:nvPicPr>
                    <pic:cNvPr id="448" name="IM 448"/>
                    <pic:cNvPicPr/>
                  </pic:nvPicPr>
                  <pic:blipFill>
                    <a:blip r:embed="rId212"/>
                    <a:stretch>
                      <a:fillRect/>
                    </a:stretch>
                  </pic:blipFill>
                  <pic:spPr>
                    <a:xfrm rot="0">
                      <a:off x="0" y="0"/>
                      <a:ext cx="2946411" cy="6350"/>
                    </a:xfrm>
                    <a:prstGeom prst="rect">
                      <a:avLst/>
                    </a:prstGeom>
                  </pic:spPr>
                </pic:pic>
              </a:graphicData>
            </a:graphic>
          </wp:anchor>
        </w:drawing>
      </w:r>
      <w:r/>
    </w:p>
    <w:p>
      <w:pPr>
        <w:ind w:left="99"/>
        <w:spacing w:before="81" w:line="184" w:lineRule="auto"/>
        <w:rPr>
          <w:rFonts w:ascii="SimSun" w:hAnsi="SimSun" w:eastAsia="SimSun" w:cs="SimSun"/>
          <w:sz w:val="25"/>
          <w:szCs w:val="25"/>
        </w:rPr>
      </w:pPr>
      <w:r>
        <w:rPr>
          <w:rFonts w:ascii="SimSun" w:hAnsi="SimSun" w:eastAsia="SimSun" w:cs="SimSun"/>
          <w:sz w:val="25"/>
          <w:szCs w:val="25"/>
          <w:spacing w:val="-19"/>
        </w:rPr>
        <w:t>[1]高平叔编：《蔡元培全集》(第7卷),中华书局1989年</w:t>
      </w:r>
    </w:p>
    <w:p>
      <w:pPr>
        <w:pStyle w:val="BodyText"/>
        <w:spacing w:line="14" w:lineRule="auto"/>
        <w:rPr>
          <w:sz w:val="2"/>
        </w:rPr>
      </w:pPr>
      <w:r>
        <w:rPr>
          <w:sz w:val="2"/>
          <w:szCs w:val="2"/>
        </w:rPr>
        <w:br w:type="column"/>
      </w:r>
    </w:p>
    <w:p>
      <w:pPr>
        <w:ind w:firstLine="270"/>
        <w:spacing w:line="498" w:lineRule="exact"/>
        <w:rPr/>
      </w:pPr>
      <w:r>
        <w:rPr>
          <w:position w:val="-9"/>
        </w:rPr>
        <w:drawing>
          <wp:inline distT="0" distB="0" distL="0" distR="0">
            <wp:extent cx="2051044" cy="316717"/>
            <wp:effectExtent l="0" t="0" r="0" b="0"/>
            <wp:docPr id="450" name="IM 450"/>
            <wp:cNvGraphicFramePr/>
            <a:graphic>
              <a:graphicData uri="http://schemas.openxmlformats.org/drawingml/2006/picture">
                <pic:pic>
                  <pic:nvPicPr>
                    <pic:cNvPr id="450" name="IM 450"/>
                    <pic:cNvPicPr/>
                  </pic:nvPicPr>
                  <pic:blipFill>
                    <a:blip r:embed="rId213"/>
                    <a:stretch>
                      <a:fillRect/>
                    </a:stretch>
                  </pic:blipFill>
                  <pic:spPr>
                    <a:xfrm rot="0">
                      <a:off x="0" y="0"/>
                      <a:ext cx="2051044" cy="316717"/>
                    </a:xfrm>
                    <a:prstGeom prst="rect">
                      <a:avLst/>
                    </a:prstGeom>
                  </pic:spPr>
                </pic:pic>
              </a:graphicData>
            </a:graphic>
          </wp:inline>
        </w:drawing>
      </w:r>
    </w:p>
    <w:p>
      <w:pPr>
        <w:pStyle w:val="BodyText"/>
        <w:spacing w:line="243" w:lineRule="auto"/>
        <w:rPr/>
      </w:pPr>
      <w:r/>
    </w:p>
    <w:p>
      <w:pPr>
        <w:pStyle w:val="BodyText"/>
        <w:spacing w:line="243" w:lineRule="auto"/>
        <w:rPr/>
      </w:pPr>
      <w:r/>
    </w:p>
    <w:p>
      <w:pPr>
        <w:ind w:firstLine="119"/>
        <w:spacing w:line="4960" w:lineRule="exact"/>
        <w:rPr/>
      </w:pPr>
      <w:r>
        <w:rPr>
          <w:position w:val="-99"/>
        </w:rPr>
        <w:drawing>
          <wp:inline distT="0" distB="0" distL="0" distR="0">
            <wp:extent cx="1968533" cy="3149634"/>
            <wp:effectExtent l="0" t="0" r="0" b="0"/>
            <wp:docPr id="452" name="IM 452"/>
            <wp:cNvGraphicFramePr/>
            <a:graphic>
              <a:graphicData uri="http://schemas.openxmlformats.org/drawingml/2006/picture">
                <pic:pic>
                  <pic:nvPicPr>
                    <pic:cNvPr id="452" name="IM 452"/>
                    <pic:cNvPicPr/>
                  </pic:nvPicPr>
                  <pic:blipFill>
                    <a:blip r:embed="rId214"/>
                    <a:stretch>
                      <a:fillRect/>
                    </a:stretch>
                  </pic:blipFill>
                  <pic:spPr>
                    <a:xfrm rot="0">
                      <a:off x="0" y="0"/>
                      <a:ext cx="1968533" cy="3149634"/>
                    </a:xfrm>
                    <a:prstGeom prst="rect">
                      <a:avLst/>
                    </a:prstGeom>
                  </pic:spPr>
                </pic:pic>
              </a:graphicData>
            </a:graphic>
          </wp:inline>
        </w:drawing>
      </w:r>
    </w:p>
    <w:p>
      <w:pPr>
        <w:ind w:left="550"/>
        <w:spacing w:before="177" w:line="227" w:lineRule="auto"/>
        <w:rPr>
          <w:rFonts w:ascii="SimHei" w:hAnsi="SimHei" w:eastAsia="SimHei" w:cs="SimHei"/>
          <w:sz w:val="25"/>
          <w:szCs w:val="25"/>
        </w:rPr>
      </w:pPr>
      <w:r>
        <w:rPr>
          <w:rFonts w:ascii="SimHei" w:hAnsi="SimHei" w:eastAsia="SimHei" w:cs="SimHei"/>
          <w:sz w:val="25"/>
          <w:szCs w:val="25"/>
          <w:spacing w:val="5"/>
        </w:rPr>
        <w:t>王云五(1888~1979)。</w:t>
      </w:r>
    </w:p>
    <w:p>
      <w:pPr>
        <w:spacing w:before="204"/>
        <w:rPr/>
      </w:pPr>
      <w:r/>
    </w:p>
    <w:tbl>
      <w:tblPr>
        <w:tblStyle w:val="TableNormal"/>
        <w:tblW w:w="3489" w:type="dxa"/>
        <w:tblInd w:w="5" w:type="dxa"/>
        <w:tblLayout w:type="fixed"/>
        <w:tblBorders>
          <w:left w:val="single" w:color="000000" w:sz="4" w:space="0"/>
          <w:bottom w:val="single" w:color="000000" w:sz="2" w:space="0"/>
          <w:right w:val="single" w:color="000000" w:sz="4" w:space="0"/>
        </w:tblBorders>
      </w:tblPr>
      <w:tblGrid>
        <w:gridCol w:w="3489"/>
      </w:tblGrid>
      <w:tr>
        <w:trPr>
          <w:trHeight w:val="5384" w:hRule="atLeast"/>
        </w:trPr>
        <w:tc>
          <w:tcPr>
            <w:tcW w:w="3489" w:type="dxa"/>
            <w:vAlign w:val="top"/>
            <w:textDirection w:val="tbRlV"/>
          </w:tcPr>
          <w:p>
            <w:pPr>
              <w:spacing w:line="242" w:lineRule="auto"/>
              <w:rPr>
                <w:rFonts w:ascii="Arial"/>
                <w:sz w:val="21"/>
              </w:rPr>
            </w:pPr>
            <w:r/>
          </w:p>
          <w:p>
            <w:pPr>
              <w:pStyle w:val="TableText"/>
              <w:ind w:left="205"/>
              <w:spacing w:before="84" w:line="210" w:lineRule="exact"/>
              <w:rPr/>
            </w:pPr>
            <w:r>
              <w:drawing>
                <wp:anchor distT="0" distB="0" distL="0" distR="0" simplePos="0" relativeHeight="254348288" behindDoc="0" locked="0" layoutInCell="1" allowOverlap="1">
                  <wp:simplePos x="0" y="0"/>
                  <wp:positionH relativeFrom="column">
                    <wp:posOffset>-88643</wp:posOffset>
                  </wp:positionH>
                  <wp:positionV relativeFrom="paragraph">
                    <wp:posOffset>831839</wp:posOffset>
                  </wp:positionV>
                  <wp:extent cx="6352" cy="2578071"/>
                  <wp:effectExtent l="0" t="0" r="0" b="0"/>
                  <wp:wrapNone/>
                  <wp:docPr id="454" name="IM 454"/>
                  <wp:cNvGraphicFramePr/>
                  <a:graphic>
                    <a:graphicData uri="http://schemas.openxmlformats.org/drawingml/2006/picture">
                      <pic:pic>
                        <pic:nvPicPr>
                          <pic:cNvPr id="454" name="IM 454"/>
                          <pic:cNvPicPr/>
                        </pic:nvPicPr>
                        <pic:blipFill>
                          <a:blip r:embed="rId215"/>
                          <a:stretch>
                            <a:fillRect/>
                          </a:stretch>
                        </pic:blipFill>
                        <pic:spPr>
                          <a:xfrm rot="0">
                            <a:off x="0" y="0"/>
                            <a:ext cx="6352" cy="2578071"/>
                          </a:xfrm>
                          <a:prstGeom prst="rect">
                            <a:avLst/>
                          </a:prstGeom>
                        </pic:spPr>
                      </pic:pic>
                    </a:graphicData>
                  </a:graphic>
                </wp:anchor>
              </w:drawing>
            </w:r>
            <w:r>
              <w:rPr>
                <w:position w:val="-4"/>
              </w:rPr>
              <w:t>雲</w:t>
            </w:r>
            <w:r>
              <w:rPr>
                <w:spacing w:val="40"/>
                <w:position w:val="-4"/>
              </w:rPr>
              <w:t xml:space="preserve"> </w:t>
            </w:r>
            <w:r>
              <w:rPr>
                <w:position w:val="-4"/>
              </w:rPr>
              <w:t>五</w:t>
            </w:r>
            <w:r>
              <w:rPr>
                <w:spacing w:val="40"/>
                <w:position w:val="-4"/>
              </w:rPr>
              <w:t xml:space="preserve"> </w:t>
            </w:r>
            <w:r>
              <w:rPr>
                <w:position w:val="-4"/>
              </w:rPr>
              <w:t>失</w:t>
            </w:r>
            <w:r>
              <w:rPr>
                <w:spacing w:val="40"/>
                <w:position w:val="-4"/>
              </w:rPr>
              <w:t xml:space="preserve"> </w:t>
            </w:r>
            <w:r>
              <w:rPr>
                <w:position w:val="-4"/>
              </w:rPr>
              <w:t>情</w:t>
            </w:r>
            <w:r>
              <w:rPr>
                <w:spacing w:val="40"/>
                <w:position w:val="-4"/>
              </w:rPr>
              <w:t xml:space="preserve"> </w:t>
            </w:r>
            <w:r>
              <w:rPr>
                <w:position w:val="-4"/>
              </w:rPr>
              <w:t>成</w:t>
            </w:r>
            <w:r>
              <w:rPr>
                <w:spacing w:val="40"/>
                <w:position w:val="-4"/>
              </w:rPr>
              <w:t xml:space="preserve"> </w:t>
            </w:r>
            <w:r>
              <w:rPr>
                <w:position w:val="-4"/>
              </w:rPr>
              <w:t>望</w:t>
            </w:r>
            <w:r>
              <w:rPr>
                <w:spacing w:val="40"/>
                <w:position w:val="-4"/>
              </w:rPr>
              <w:t xml:space="preserve"> </w:t>
            </w:r>
            <w:r>
              <w:rPr>
                <w:position w:val="-4"/>
              </w:rPr>
              <w:t>春                    </w:t>
            </w:r>
          </w:p>
          <w:p>
            <w:pPr>
              <w:ind w:firstLine="489"/>
              <w:spacing w:line="225" w:lineRule="exact"/>
              <w:rPr/>
            </w:pPr>
            <w:r>
              <w:rPr>
                <w:position w:val="-4"/>
              </w:rPr>
              <w:drawing>
                <wp:inline distT="0" distB="0" distL="0" distR="0">
                  <wp:extent cx="143412" cy="3035321"/>
                  <wp:effectExtent l="0" t="0" r="0" b="0"/>
                  <wp:docPr id="456" name="IM 456"/>
                  <wp:cNvGraphicFramePr/>
                  <a:graphic>
                    <a:graphicData uri="http://schemas.openxmlformats.org/drawingml/2006/picture">
                      <pic:pic>
                        <pic:nvPicPr>
                          <pic:cNvPr id="456" name="IM 456"/>
                          <pic:cNvPicPr/>
                        </pic:nvPicPr>
                        <pic:blipFill>
                          <a:blip r:embed="rId216"/>
                          <a:stretch>
                            <a:fillRect/>
                          </a:stretch>
                        </pic:blipFill>
                        <pic:spPr>
                          <a:xfrm rot="0">
                            <a:off x="0" y="0"/>
                            <a:ext cx="143412" cy="3035321"/>
                          </a:xfrm>
                          <a:prstGeom prst="rect">
                            <a:avLst/>
                          </a:prstGeom>
                        </pic:spPr>
                      </pic:pic>
                    </a:graphicData>
                  </a:graphic>
                </wp:inline>
              </w:drawing>
            </w:r>
          </w:p>
          <w:p>
            <w:pPr>
              <w:pStyle w:val="TableText"/>
              <w:ind w:left="246"/>
              <w:spacing w:before="46" w:line="202" w:lineRule="auto"/>
              <w:rPr>
                <w:sz w:val="32"/>
                <w:szCs w:val="32"/>
              </w:rPr>
            </w:pPr>
            <w:r>
              <w:rPr>
                <w:spacing w:val="45"/>
              </w:rPr>
              <w:t>笔手英始借金小徐足;</w:t>
            </w:r>
            <w:r>
              <w:rPr>
                <w:spacing w:val="15"/>
              </w:rPr>
              <w:t xml:space="preserve">     </w:t>
            </w:r>
            <w:r>
              <w:rPr>
                <w:sz w:val="32"/>
                <w:szCs w:val="32"/>
                <w:spacing w:val="45"/>
              </w:rPr>
              <w:t>戒海摸象</w:t>
            </w:r>
          </w:p>
          <w:p>
            <w:pPr>
              <w:pStyle w:val="TableText"/>
              <w:ind w:left="264"/>
              <w:spacing w:before="110" w:line="276" w:lineRule="exact"/>
              <w:rPr>
                <w:sz w:val="32"/>
                <w:szCs w:val="32"/>
              </w:rPr>
            </w:pPr>
            <w:r>
              <w:rPr>
                <w:sz w:val="32"/>
                <w:szCs w:val="32"/>
                <w:spacing w:val="14"/>
                <w:position w:val="-2"/>
              </w:rPr>
              <w:t>稿中甚成谋遇境作序甚不易因为伞</w:t>
            </w:r>
          </w:p>
          <w:p>
            <w:pPr>
              <w:ind w:firstLine="989"/>
              <w:spacing w:line="227" w:lineRule="exact"/>
              <w:rPr/>
            </w:pPr>
            <w:r>
              <w:rPr>
                <w:position w:val="-4"/>
              </w:rPr>
              <w:drawing>
                <wp:inline distT="0" distB="0" distL="0" distR="0">
                  <wp:extent cx="144233" cy="2635281"/>
                  <wp:effectExtent l="0" t="0" r="0" b="0"/>
                  <wp:docPr id="458" name="IM 458"/>
                  <wp:cNvGraphicFramePr/>
                  <a:graphic>
                    <a:graphicData uri="http://schemas.openxmlformats.org/drawingml/2006/picture">
                      <pic:pic>
                        <pic:nvPicPr>
                          <pic:cNvPr id="458" name="IM 458"/>
                          <pic:cNvPicPr/>
                        </pic:nvPicPr>
                        <pic:blipFill>
                          <a:blip r:embed="rId217"/>
                          <a:stretch>
                            <a:fillRect/>
                          </a:stretch>
                        </pic:blipFill>
                        <pic:spPr>
                          <a:xfrm rot="0">
                            <a:off x="0" y="0"/>
                            <a:ext cx="144233" cy="2635281"/>
                          </a:xfrm>
                          <a:prstGeom prst="rect">
                            <a:avLst/>
                          </a:prstGeom>
                        </pic:spPr>
                      </pic:pic>
                    </a:graphicData>
                  </a:graphic>
                </wp:inline>
              </w:drawing>
            </w:r>
          </w:p>
          <w:p>
            <w:pPr>
              <w:spacing w:line="280" w:lineRule="auto"/>
              <w:rPr>
                <w:rFonts w:ascii="Arial"/>
                <w:sz w:val="21"/>
              </w:rPr>
            </w:pPr>
            <w:r/>
          </w:p>
          <w:p>
            <w:pPr>
              <w:ind w:firstLine="159"/>
              <w:spacing w:line="1010" w:lineRule="exact"/>
              <w:rPr/>
            </w:pPr>
            <w:r>
              <w:rPr>
                <w:position w:val="-20"/>
              </w:rPr>
              <w:drawing>
                <wp:inline distT="0" distB="0" distL="0" distR="0">
                  <wp:extent cx="641405" cy="3270255"/>
                  <wp:effectExtent l="0" t="0" r="0" b="0"/>
                  <wp:docPr id="460" name="IM 460"/>
                  <wp:cNvGraphicFramePr/>
                  <a:graphic>
                    <a:graphicData uri="http://schemas.openxmlformats.org/drawingml/2006/picture">
                      <pic:pic>
                        <pic:nvPicPr>
                          <pic:cNvPr id="460" name="IM 460"/>
                          <pic:cNvPicPr/>
                        </pic:nvPicPr>
                        <pic:blipFill>
                          <a:blip r:embed="rId218"/>
                          <a:stretch>
                            <a:fillRect/>
                          </a:stretch>
                        </pic:blipFill>
                        <pic:spPr>
                          <a:xfrm rot="0">
                            <a:off x="0" y="0"/>
                            <a:ext cx="641405" cy="3270255"/>
                          </a:xfrm>
                          <a:prstGeom prst="rect">
                            <a:avLst/>
                          </a:prstGeom>
                        </pic:spPr>
                      </pic:pic>
                    </a:graphicData>
                  </a:graphic>
                </wp:inline>
              </w:drawing>
            </w:r>
          </w:p>
        </w:tc>
      </w:tr>
    </w:tbl>
    <w:p>
      <w:pPr>
        <w:ind w:left="129"/>
        <w:spacing w:before="200" w:line="219" w:lineRule="auto"/>
        <w:rPr>
          <w:rFonts w:ascii="SimSun" w:hAnsi="SimSun" w:eastAsia="SimSun" w:cs="SimSun"/>
          <w:sz w:val="25"/>
          <w:szCs w:val="25"/>
        </w:rPr>
      </w:pPr>
      <w:r>
        <w:rPr>
          <w:rFonts w:ascii="SimSun" w:hAnsi="SimSun" w:eastAsia="SimSun" w:cs="SimSun"/>
          <w:sz w:val="25"/>
          <w:szCs w:val="25"/>
          <w:spacing w:val="-12"/>
        </w:rPr>
        <w:t>蔡元培手迹(致王云五函)。</w:t>
      </w:r>
    </w:p>
    <w:p>
      <w:pPr>
        <w:spacing w:line="219" w:lineRule="auto"/>
        <w:sectPr>
          <w:type w:val="continuous"/>
          <w:pgSz w:w="11910" w:h="16840"/>
          <w:pgMar w:top="400" w:right="519" w:bottom="1352" w:left="1430" w:header="0" w:footer="1126" w:gutter="0"/>
          <w:cols w:equalWidth="0" w:num="2">
            <w:col w:w="6360" w:space="100"/>
            <w:col w:w="3500" w:space="0"/>
          </w:cols>
        </w:sectPr>
        <w:rPr>
          <w:rFonts w:ascii="SimSun" w:hAnsi="SimSun" w:eastAsia="SimSun" w:cs="SimSun"/>
          <w:sz w:val="25"/>
          <w:szCs w:val="25"/>
        </w:rPr>
      </w:pPr>
    </w:p>
    <w:p>
      <w:pPr>
        <w:pStyle w:val="BodyText"/>
        <w:spacing w:line="446" w:lineRule="auto"/>
        <w:rPr/>
      </w:pPr>
      <w:r/>
    </w:p>
    <w:p>
      <w:pPr>
        <w:ind w:left="459"/>
        <w:spacing w:before="184" w:line="179" w:lineRule="auto"/>
        <w:rPr>
          <w:rFonts w:ascii="Times New Roman" w:hAnsi="Times New Roman" w:eastAsia="Times New Roman" w:cs="Times New Roman"/>
          <w:sz w:val="64"/>
          <w:szCs w:val="64"/>
        </w:rPr>
      </w:pPr>
      <w:r>
        <w:rPr>
          <w:rFonts w:ascii="Times New Roman" w:hAnsi="Times New Roman" w:eastAsia="Times New Roman" w:cs="Times New Roman"/>
          <w:sz w:val="64"/>
          <w:szCs w:val="64"/>
          <w:spacing w:val="-17"/>
        </w:rPr>
        <w:t>104</w:t>
      </w:r>
    </w:p>
    <w:p>
      <w:pPr>
        <w:spacing w:line="216" w:lineRule="auto"/>
        <w:rPr>
          <w:rFonts w:ascii="SimHei" w:hAnsi="SimHei" w:eastAsia="SimHei" w:cs="SimHei"/>
          <w:sz w:val="21"/>
          <w:szCs w:val="21"/>
        </w:rPr>
      </w:pPr>
      <w:r>
        <w:drawing>
          <wp:anchor distT="0" distB="0" distL="0" distR="0" simplePos="0" relativeHeight="254401536" behindDoc="0" locked="0" layoutInCell="1" allowOverlap="1">
            <wp:simplePos x="0" y="0"/>
            <wp:positionH relativeFrom="column">
              <wp:posOffset>1422420</wp:posOffset>
            </wp:positionH>
            <wp:positionV relativeFrom="paragraph">
              <wp:posOffset>-489725</wp:posOffset>
            </wp:positionV>
            <wp:extent cx="6352" cy="641390"/>
            <wp:effectExtent l="0" t="0" r="0" b="0"/>
            <wp:wrapNone/>
            <wp:docPr id="462" name="IM 462"/>
            <wp:cNvGraphicFramePr/>
            <a:graphic>
              <a:graphicData uri="http://schemas.openxmlformats.org/drawingml/2006/picture">
                <pic:pic>
                  <pic:nvPicPr>
                    <pic:cNvPr id="462" name="IM 462"/>
                    <pic:cNvPicPr/>
                  </pic:nvPicPr>
                  <pic:blipFill>
                    <a:blip r:embed="rId219"/>
                    <a:stretch>
                      <a:fillRect/>
                    </a:stretch>
                  </pic:blipFill>
                  <pic:spPr>
                    <a:xfrm rot="0">
                      <a:off x="0" y="0"/>
                      <a:ext cx="6352" cy="641390"/>
                    </a:xfrm>
                    <a:prstGeom prst="rect">
                      <a:avLst/>
                    </a:prstGeom>
                  </pic:spPr>
                </pic:pic>
              </a:graphicData>
            </a:graphic>
          </wp:anchor>
        </w:drawing>
      </w:r>
      <w:r>
        <w:rPr>
          <w:rFonts w:ascii="SimHei" w:hAnsi="SimHei" w:eastAsia="SimHei" w:cs="SimHei"/>
          <w:sz w:val="21"/>
          <w:szCs w:val="21"/>
          <w:spacing w:val="5"/>
        </w:rPr>
        <w:t>20世纪中国教育家画传|</w:t>
      </w:r>
    </w:p>
    <w:p>
      <w:pPr>
        <w:pStyle w:val="BodyText"/>
        <w:spacing w:line="245" w:lineRule="auto"/>
        <w:rPr/>
      </w:pPr>
      <w:r/>
    </w:p>
    <w:p>
      <w:pPr>
        <w:pStyle w:val="BodyText"/>
        <w:spacing w:line="245" w:lineRule="auto"/>
        <w:rPr/>
      </w:pPr>
      <w:r/>
    </w:p>
    <w:p>
      <w:pPr>
        <w:ind w:left="459" w:right="51"/>
        <w:spacing w:before="88" w:line="362" w:lineRule="auto"/>
        <w:jc w:val="both"/>
        <w:rPr>
          <w:rFonts w:ascii="SimSun" w:hAnsi="SimSun" w:eastAsia="SimSun" w:cs="SimSun"/>
          <w:sz w:val="27"/>
          <w:szCs w:val="27"/>
        </w:rPr>
      </w:pPr>
      <w:r>
        <w:rPr>
          <w:rFonts w:ascii="SimSun" w:hAnsi="SimSun" w:eastAsia="SimSun" w:cs="SimSun"/>
          <w:sz w:val="27"/>
          <w:szCs w:val="27"/>
          <w:spacing w:val="5"/>
        </w:rPr>
        <w:t>门教育司第一科科长，掌管“大学及游学生”事宜。两人从此结下了近三十</w:t>
      </w:r>
      <w:r>
        <w:rPr>
          <w:rFonts w:ascii="SimSun" w:hAnsi="SimSun" w:eastAsia="SimSun" w:cs="SimSun"/>
          <w:sz w:val="27"/>
          <w:szCs w:val="27"/>
          <w:spacing w:val="16"/>
        </w:rPr>
        <w:t xml:space="preserve"> </w:t>
      </w:r>
      <w:r>
        <w:rPr>
          <w:rFonts w:ascii="SimSun" w:hAnsi="SimSun" w:eastAsia="SimSun" w:cs="SimSun"/>
          <w:sz w:val="27"/>
          <w:szCs w:val="27"/>
          <w:spacing w:val="5"/>
        </w:rPr>
        <w:t>年的友谊。1940年蔡元培在香港逝世，王云五是朋友中唯一随侍病榻的送终 </w:t>
      </w:r>
      <w:r>
        <w:rPr>
          <w:rFonts w:ascii="SimSun" w:hAnsi="SimSun" w:eastAsia="SimSun" w:cs="SimSun"/>
          <w:sz w:val="27"/>
          <w:szCs w:val="27"/>
          <w:spacing w:val="-7"/>
        </w:rPr>
        <w:t>者。</w:t>
      </w:r>
    </w:p>
    <w:p>
      <w:pPr>
        <w:ind w:left="459" w:firstLine="570"/>
        <w:spacing w:before="59" w:line="367" w:lineRule="auto"/>
        <w:rPr>
          <w:rFonts w:ascii="SimSun" w:hAnsi="SimSun" w:eastAsia="SimSun" w:cs="SimSun"/>
          <w:sz w:val="27"/>
          <w:szCs w:val="27"/>
        </w:rPr>
      </w:pPr>
      <w:r>
        <w:rPr>
          <w:rFonts w:ascii="SimSun" w:hAnsi="SimSun" w:eastAsia="SimSun" w:cs="SimSun"/>
          <w:sz w:val="27"/>
          <w:szCs w:val="27"/>
          <w:spacing w:val="16"/>
        </w:rPr>
        <w:t>唯才是用的第二层含义是不分党派。邀请范源濂出任</w:t>
      </w:r>
      <w:r>
        <w:rPr>
          <w:rFonts w:ascii="SimSun" w:hAnsi="SimSun" w:eastAsia="SimSun" w:cs="SimSun"/>
          <w:sz w:val="27"/>
          <w:szCs w:val="27"/>
          <w:spacing w:val="15"/>
        </w:rPr>
        <w:t>北京政府教育部</w:t>
      </w:r>
      <w:r>
        <w:rPr>
          <w:rFonts w:ascii="SimSun" w:hAnsi="SimSun" w:eastAsia="SimSun" w:cs="SimSun"/>
          <w:sz w:val="27"/>
          <w:szCs w:val="27"/>
        </w:rPr>
        <w:t xml:space="preserve"> </w:t>
      </w:r>
      <w:r>
        <w:rPr>
          <w:rFonts w:ascii="SimSun" w:hAnsi="SimSun" w:eastAsia="SimSun" w:cs="SimSun"/>
          <w:sz w:val="27"/>
          <w:szCs w:val="27"/>
          <w:spacing w:val="5"/>
        </w:rPr>
        <w:t>次长，可说是一个典型事例。范源濂(1875~1927),字静生，湖南湘阴人，早</w:t>
      </w:r>
      <w:r>
        <w:rPr>
          <w:rFonts w:ascii="SimSun" w:hAnsi="SimSun" w:eastAsia="SimSun" w:cs="SimSun"/>
          <w:sz w:val="27"/>
          <w:szCs w:val="27"/>
          <w:spacing w:val="16"/>
        </w:rPr>
        <w:t xml:space="preserve"> </w:t>
      </w:r>
      <w:r>
        <w:rPr>
          <w:rFonts w:ascii="SimSun" w:hAnsi="SimSun" w:eastAsia="SimSun" w:cs="SimSun"/>
          <w:sz w:val="27"/>
          <w:szCs w:val="27"/>
          <w:spacing w:val="-1"/>
        </w:rPr>
        <w:t>年留学日本，原为学部参事，籍隶共和党。蔡元培深知自己对教育偏于</w:t>
      </w:r>
      <w:r>
        <w:rPr>
          <w:rFonts w:ascii="SimSun" w:hAnsi="SimSun" w:eastAsia="SimSun" w:cs="SimSun"/>
          <w:sz w:val="27"/>
          <w:szCs w:val="27"/>
          <w:spacing w:val="-2"/>
        </w:rPr>
        <w:t>理想，</w:t>
      </w:r>
      <w:r>
        <w:rPr>
          <w:rFonts w:ascii="SimSun" w:hAnsi="SimSun" w:eastAsia="SimSun" w:cs="SimSun"/>
          <w:sz w:val="27"/>
          <w:szCs w:val="27"/>
        </w:rPr>
        <w:t xml:space="preserve"> </w:t>
      </w:r>
      <w:r>
        <w:rPr>
          <w:rFonts w:ascii="SimSun" w:hAnsi="SimSun" w:eastAsia="SimSun" w:cs="SimSun"/>
          <w:sz w:val="27"/>
          <w:szCs w:val="27"/>
          <w:spacing w:val="-2"/>
        </w:rPr>
        <w:t>而范源濂注重实践，两人合作，可以取长补短，于民国教育有益。所以他不顾</w:t>
      </w:r>
      <w:r>
        <w:rPr>
          <w:rFonts w:ascii="SimSun" w:hAnsi="SimSun" w:eastAsia="SimSun" w:cs="SimSun"/>
          <w:sz w:val="27"/>
          <w:szCs w:val="27"/>
          <w:spacing w:val="11"/>
        </w:rPr>
        <w:t xml:space="preserve"> </w:t>
      </w:r>
      <w:r>
        <w:rPr>
          <w:rFonts w:ascii="SimSun" w:hAnsi="SimSun" w:eastAsia="SimSun" w:cs="SimSun"/>
          <w:sz w:val="27"/>
          <w:szCs w:val="27"/>
          <w:spacing w:val="-1"/>
        </w:rPr>
        <w:t>国民党内的反对，两次亲自访问范源濂，对他说：“我请出一位异党</w:t>
      </w:r>
      <w:r>
        <w:rPr>
          <w:rFonts w:ascii="SimSun" w:hAnsi="SimSun" w:eastAsia="SimSun" w:cs="SimSun"/>
          <w:sz w:val="27"/>
          <w:szCs w:val="27"/>
          <w:spacing w:val="-2"/>
        </w:rPr>
        <w:t>的次长，</w:t>
      </w:r>
      <w:r>
        <w:rPr>
          <w:rFonts w:ascii="SimSun" w:hAnsi="SimSun" w:eastAsia="SimSun" w:cs="SimSun"/>
          <w:sz w:val="27"/>
          <w:szCs w:val="27"/>
        </w:rPr>
        <w:t xml:space="preserve"> </w:t>
      </w:r>
      <w:r>
        <w:rPr>
          <w:rFonts w:ascii="SimSun" w:hAnsi="SimSun" w:eastAsia="SimSun" w:cs="SimSun"/>
          <w:sz w:val="27"/>
          <w:szCs w:val="27"/>
          <w:spacing w:val="5"/>
        </w:rPr>
        <w:t>在国民党里边并不是没有反对的意见；但是我为了公忠体国，使教育部有全</w:t>
      </w:r>
      <w:r>
        <w:rPr>
          <w:rFonts w:ascii="SimSun" w:hAnsi="SimSun" w:eastAsia="SimSun" w:cs="SimSun"/>
          <w:sz w:val="27"/>
          <w:szCs w:val="27"/>
          <w:spacing w:val="16"/>
        </w:rPr>
        <w:t xml:space="preserve"> </w:t>
      </w:r>
      <w:r>
        <w:rPr>
          <w:rFonts w:ascii="SimSun" w:hAnsi="SimSun" w:eastAsia="SimSun" w:cs="SimSun"/>
          <w:sz w:val="27"/>
          <w:szCs w:val="27"/>
          <w:spacing w:val="-1"/>
        </w:rPr>
        <w:t>国代表性，是不管这种反对意见的。”又说：“我之敢于向您提出这个</w:t>
      </w:r>
      <w:r>
        <w:rPr>
          <w:rFonts w:ascii="SimSun" w:hAnsi="SimSun" w:eastAsia="SimSun" w:cs="SimSun"/>
          <w:sz w:val="27"/>
          <w:szCs w:val="27"/>
          <w:spacing w:val="-2"/>
        </w:rPr>
        <w:t>请求，</w:t>
      </w:r>
      <w:r>
        <w:rPr>
          <w:rFonts w:ascii="SimSun" w:hAnsi="SimSun" w:eastAsia="SimSun" w:cs="SimSun"/>
          <w:sz w:val="27"/>
          <w:szCs w:val="27"/>
        </w:rPr>
        <w:t xml:space="preserve"> </w:t>
      </w:r>
      <w:r>
        <w:rPr>
          <w:rFonts w:ascii="SimSun" w:hAnsi="SimSun" w:eastAsia="SimSun" w:cs="SimSun"/>
          <w:sz w:val="27"/>
          <w:szCs w:val="27"/>
          <w:spacing w:val="10"/>
        </w:rPr>
        <w:t>是相信您会看重国家的利益超过了党派的利益和个人的得失以上的。”[1]</w:t>
      </w:r>
      <w:r>
        <w:rPr>
          <w:rFonts w:ascii="SimSun" w:hAnsi="SimSun" w:eastAsia="SimSun" w:cs="SimSun"/>
          <w:sz w:val="27"/>
          <w:szCs w:val="27"/>
          <w:spacing w:val="17"/>
        </w:rPr>
        <w:t xml:space="preserve"> </w:t>
      </w:r>
      <w:r>
        <w:rPr>
          <w:rFonts w:ascii="SimSun" w:hAnsi="SimSun" w:eastAsia="SimSun" w:cs="SimSun"/>
          <w:sz w:val="27"/>
          <w:szCs w:val="27"/>
          <w:spacing w:val="6"/>
        </w:rPr>
        <w:t>范源濂为蔡元培的真诚和以民国教育大局为重的精神所感动</w:t>
      </w:r>
      <w:r>
        <w:rPr>
          <w:rFonts w:ascii="SimSun" w:hAnsi="SimSun" w:eastAsia="SimSun" w:cs="SimSun"/>
          <w:sz w:val="27"/>
          <w:szCs w:val="27"/>
          <w:spacing w:val="5"/>
        </w:rPr>
        <w:t>，终于不顾共和</w:t>
      </w:r>
      <w:r>
        <w:rPr>
          <w:rFonts w:ascii="SimSun" w:hAnsi="SimSun" w:eastAsia="SimSun" w:cs="SimSun"/>
          <w:sz w:val="27"/>
          <w:szCs w:val="27"/>
        </w:rPr>
        <w:t xml:space="preserve"> </w:t>
      </w:r>
      <w:r>
        <w:rPr>
          <w:rFonts w:ascii="SimSun" w:hAnsi="SimSun" w:eastAsia="SimSun" w:cs="SimSun"/>
          <w:sz w:val="27"/>
          <w:szCs w:val="27"/>
          <w:spacing w:val="6"/>
        </w:rPr>
        <w:t>党内的反对意见，接受了蔡元培的要求。以后的事实证明，他们的合作是成</w:t>
      </w:r>
      <w:r>
        <w:rPr>
          <w:rFonts w:ascii="SimSun" w:hAnsi="SimSun" w:eastAsia="SimSun" w:cs="SimSun"/>
          <w:sz w:val="27"/>
          <w:szCs w:val="27"/>
          <w:spacing w:val="13"/>
        </w:rPr>
        <w:t xml:space="preserve"> </w:t>
      </w:r>
      <w:r>
        <w:rPr>
          <w:rFonts w:ascii="SimSun" w:hAnsi="SimSun" w:eastAsia="SimSun" w:cs="SimSun"/>
          <w:sz w:val="27"/>
          <w:szCs w:val="27"/>
          <w:spacing w:val="-2"/>
        </w:rPr>
        <w:t>功的。正如范源濂所说：在我们的合作期间，部里的人都是知无不言，言无不</w:t>
      </w:r>
      <w:r>
        <w:rPr>
          <w:rFonts w:ascii="SimSun" w:hAnsi="SimSun" w:eastAsia="SimSun" w:cs="SimSun"/>
          <w:sz w:val="27"/>
          <w:szCs w:val="27"/>
          <w:spacing w:val="11"/>
        </w:rPr>
        <w:t xml:space="preserve"> </w:t>
      </w:r>
      <w:r>
        <w:rPr>
          <w:rFonts w:ascii="SimSun" w:hAnsi="SimSun" w:eastAsia="SimSun" w:cs="SimSun"/>
          <w:sz w:val="27"/>
          <w:szCs w:val="27"/>
          <w:spacing w:val="-2"/>
        </w:rPr>
        <w:t>尽，讨论很多，却没有久悬不决的事。一经决定，立刻执行。虽然时间短，办</w:t>
      </w:r>
      <w:r>
        <w:rPr>
          <w:rFonts w:ascii="SimSun" w:hAnsi="SimSun" w:eastAsia="SimSun" w:cs="SimSun"/>
          <w:sz w:val="27"/>
          <w:szCs w:val="27"/>
          <w:spacing w:val="12"/>
        </w:rPr>
        <w:t xml:space="preserve"> </w:t>
      </w:r>
      <w:r>
        <w:rPr>
          <w:rFonts w:ascii="SimSun" w:hAnsi="SimSun" w:eastAsia="SimSun" w:cs="SimSun"/>
          <w:sz w:val="27"/>
          <w:szCs w:val="27"/>
          <w:spacing w:val="-3"/>
        </w:rPr>
        <w:t>的事却很多。</w:t>
      </w:r>
    </w:p>
    <w:p>
      <w:pPr>
        <w:ind w:left="459" w:right="13" w:firstLine="560"/>
        <w:spacing w:before="90" w:line="365" w:lineRule="auto"/>
        <w:rPr>
          <w:rFonts w:ascii="SimSun" w:hAnsi="SimSun" w:eastAsia="SimSun" w:cs="SimSun"/>
          <w:sz w:val="27"/>
          <w:szCs w:val="27"/>
        </w:rPr>
      </w:pPr>
      <w:r>
        <w:rPr>
          <w:rFonts w:ascii="SimSun" w:hAnsi="SimSun" w:eastAsia="SimSun" w:cs="SimSun"/>
          <w:sz w:val="27"/>
          <w:szCs w:val="27"/>
          <w:spacing w:val="6"/>
        </w:rPr>
        <w:t>正因为蔡元培在用人上坚持了上述原则，所以当时教育部部员中不乏知</w:t>
      </w:r>
      <w:r>
        <w:rPr>
          <w:rFonts w:ascii="SimSun" w:hAnsi="SimSun" w:eastAsia="SimSun" w:cs="SimSun"/>
          <w:sz w:val="27"/>
          <w:szCs w:val="27"/>
          <w:spacing w:val="14"/>
        </w:rPr>
        <w:t xml:space="preserve"> </w:t>
      </w:r>
      <w:r>
        <w:rPr>
          <w:rFonts w:ascii="SimSun" w:hAnsi="SimSun" w:eastAsia="SimSun" w:cs="SimSun"/>
          <w:sz w:val="27"/>
          <w:szCs w:val="27"/>
          <w:spacing w:val="-2"/>
        </w:rPr>
        <w:t>名人士，除上述蒋维乔、钟观光、许寿裳、周树人、范源濂等之外，又有路孝</w:t>
      </w:r>
      <w:r>
        <w:rPr>
          <w:rFonts w:ascii="SimSun" w:hAnsi="SimSun" w:eastAsia="SimSun" w:cs="SimSun"/>
          <w:sz w:val="27"/>
          <w:szCs w:val="27"/>
          <w:spacing w:val="11"/>
        </w:rPr>
        <w:t xml:space="preserve"> </w:t>
      </w:r>
      <w:r>
        <w:rPr>
          <w:rFonts w:ascii="SimSun" w:hAnsi="SimSun" w:eastAsia="SimSun" w:cs="SimSun"/>
          <w:sz w:val="27"/>
          <w:szCs w:val="27"/>
          <w:spacing w:val="-9"/>
        </w:rPr>
        <w:t>植，路曾留学日本，原为学部员外郎；杨曾诰，曾留学英国，获文科</w:t>
      </w:r>
      <w:r>
        <w:rPr>
          <w:rFonts w:ascii="SimSun" w:hAnsi="SimSun" w:eastAsia="SimSun" w:cs="SimSun"/>
          <w:sz w:val="27"/>
          <w:szCs w:val="27"/>
          <w:spacing w:val="-10"/>
        </w:rPr>
        <w:t>硕士学位；</w:t>
      </w:r>
      <w:r>
        <w:rPr>
          <w:rFonts w:ascii="SimSun" w:hAnsi="SimSun" w:eastAsia="SimSun" w:cs="SimSun"/>
          <w:sz w:val="27"/>
          <w:szCs w:val="27"/>
        </w:rPr>
        <w:t xml:space="preserve"> </w:t>
      </w:r>
      <w:r>
        <w:rPr>
          <w:rFonts w:ascii="SimSun" w:hAnsi="SimSun" w:eastAsia="SimSun" w:cs="SimSun"/>
          <w:sz w:val="27"/>
          <w:szCs w:val="27"/>
          <w:spacing w:val="-2"/>
        </w:rPr>
        <w:t>林檠，曾留学日本专攻法律，原任学部参事。大家和衷</w:t>
      </w:r>
      <w:r>
        <w:rPr>
          <w:rFonts w:ascii="SimSun" w:hAnsi="SimSun" w:eastAsia="SimSun" w:cs="SimSun"/>
          <w:sz w:val="27"/>
          <w:szCs w:val="27"/>
          <w:spacing w:val="-3"/>
        </w:rPr>
        <w:t>共济，相互合作，致力</w:t>
      </w:r>
      <w:r>
        <w:rPr>
          <w:rFonts w:ascii="SimSun" w:hAnsi="SimSun" w:eastAsia="SimSun" w:cs="SimSun"/>
          <w:sz w:val="27"/>
          <w:szCs w:val="27"/>
        </w:rPr>
        <w:t xml:space="preserve"> </w:t>
      </w:r>
      <w:r>
        <w:rPr>
          <w:rFonts w:ascii="SimSun" w:hAnsi="SimSun" w:eastAsia="SimSun" w:cs="SimSun"/>
          <w:sz w:val="27"/>
          <w:szCs w:val="27"/>
          <w:spacing w:val="-3"/>
        </w:rPr>
        <w:t>于开创民国教育事业，在不长的时间内，取得了令人瞩目的成绩。蔡元培任教</w:t>
      </w:r>
      <w:r>
        <w:rPr>
          <w:rFonts w:ascii="SimSun" w:hAnsi="SimSun" w:eastAsia="SimSun" w:cs="SimSun"/>
          <w:sz w:val="27"/>
          <w:szCs w:val="27"/>
          <w:spacing w:val="11"/>
        </w:rPr>
        <w:t xml:space="preserve"> </w:t>
      </w:r>
      <w:r>
        <w:rPr>
          <w:rFonts w:ascii="SimSun" w:hAnsi="SimSun" w:eastAsia="SimSun" w:cs="SimSun"/>
          <w:sz w:val="27"/>
          <w:szCs w:val="27"/>
          <w:spacing w:val="-3"/>
        </w:rPr>
        <w:t>育总长期间的民国教育部，可以说是一个平民化的，精兵简政的，又是高效率</w:t>
      </w:r>
      <w:r>
        <w:rPr>
          <w:rFonts w:ascii="SimSun" w:hAnsi="SimSun" w:eastAsia="SimSun" w:cs="SimSun"/>
          <w:sz w:val="27"/>
          <w:szCs w:val="27"/>
          <w:spacing w:val="13"/>
        </w:rPr>
        <w:t xml:space="preserve"> </w:t>
      </w:r>
      <w:r>
        <w:rPr>
          <w:rFonts w:ascii="SimSun" w:hAnsi="SimSun" w:eastAsia="SimSun" w:cs="SimSun"/>
          <w:sz w:val="27"/>
          <w:szCs w:val="27"/>
          <w:spacing w:val="-1"/>
        </w:rPr>
        <w:t>的教育部。</w:t>
      </w:r>
    </w:p>
    <w:p>
      <w:pPr>
        <w:pStyle w:val="BodyText"/>
        <w:spacing w:line="320" w:lineRule="auto"/>
        <w:rPr/>
      </w:pPr>
      <w:r/>
    </w:p>
    <w:p>
      <w:pPr>
        <w:pStyle w:val="BodyText"/>
        <w:spacing w:line="321" w:lineRule="auto"/>
        <w:rPr/>
      </w:pPr>
      <w:r>
        <w:drawing>
          <wp:anchor distT="0" distB="0" distL="0" distR="0" simplePos="0" relativeHeight="254400512" behindDoc="0" locked="0" layoutInCell="1" allowOverlap="1">
            <wp:simplePos x="0" y="0"/>
            <wp:positionH relativeFrom="column">
              <wp:posOffset>273018</wp:posOffset>
            </wp:positionH>
            <wp:positionV relativeFrom="paragraph">
              <wp:posOffset>23226</wp:posOffset>
            </wp:positionV>
            <wp:extent cx="2959116" cy="6350"/>
            <wp:effectExtent l="0" t="0" r="0" b="0"/>
            <wp:wrapNone/>
            <wp:docPr id="464" name="IM 464"/>
            <wp:cNvGraphicFramePr/>
            <a:graphic>
              <a:graphicData uri="http://schemas.openxmlformats.org/drawingml/2006/picture">
                <pic:pic>
                  <pic:nvPicPr>
                    <pic:cNvPr id="464" name="IM 464"/>
                    <pic:cNvPicPr/>
                  </pic:nvPicPr>
                  <pic:blipFill>
                    <a:blip r:embed="rId220"/>
                    <a:stretch>
                      <a:fillRect/>
                    </a:stretch>
                  </pic:blipFill>
                  <pic:spPr>
                    <a:xfrm rot="0">
                      <a:off x="0" y="0"/>
                      <a:ext cx="2959116" cy="6350"/>
                    </a:xfrm>
                    <a:prstGeom prst="rect">
                      <a:avLst/>
                    </a:prstGeom>
                  </pic:spPr>
                </pic:pic>
              </a:graphicData>
            </a:graphic>
          </wp:anchor>
        </w:drawing>
      </w:r>
      <w:r/>
    </w:p>
    <w:p>
      <w:pPr>
        <w:ind w:left="539"/>
        <w:spacing w:before="68" w:line="216" w:lineRule="auto"/>
        <w:rPr>
          <w:rFonts w:ascii="SimSun" w:hAnsi="SimSun" w:eastAsia="SimSun" w:cs="SimSun"/>
          <w:sz w:val="21"/>
          <w:szCs w:val="21"/>
        </w:rPr>
      </w:pPr>
      <w:r>
        <w:rPr>
          <w:rFonts w:ascii="SimSun" w:hAnsi="SimSun" w:eastAsia="SimSun" w:cs="SimSun"/>
          <w:sz w:val="21"/>
          <w:szCs w:val="21"/>
          <w:spacing w:val="5"/>
        </w:rPr>
        <w:t>[1]梁容若：《记范静生先生》,《传记文学》</w:t>
      </w:r>
      <w:r>
        <w:rPr>
          <w:rFonts w:ascii="SimSun" w:hAnsi="SimSun" w:eastAsia="SimSun" w:cs="SimSun"/>
          <w:sz w:val="21"/>
          <w:szCs w:val="21"/>
          <w:spacing w:val="4"/>
        </w:rPr>
        <w:t>第1卷第6期，1962年11月。</w:t>
      </w:r>
    </w:p>
    <w:p>
      <w:pPr>
        <w:spacing w:line="216" w:lineRule="auto"/>
        <w:sectPr>
          <w:footerReference w:type="default" r:id="rId2"/>
          <w:pgSz w:w="11910" w:h="16840"/>
          <w:pgMar w:top="400" w:right="1445" w:bottom="400" w:left="860" w:header="0" w:footer="0" w:gutter="0"/>
        </w:sectPr>
        <w:rPr>
          <w:rFonts w:ascii="SimSun" w:hAnsi="SimSun" w:eastAsia="SimSun" w:cs="SimSun"/>
          <w:sz w:val="21"/>
          <w:szCs w:val="21"/>
        </w:rPr>
      </w:pPr>
    </w:p>
    <w:p>
      <w:pPr>
        <w:pStyle w:val="BodyText"/>
        <w:spacing w:line="305" w:lineRule="auto"/>
        <w:rPr/>
      </w:pPr>
      <w:r/>
    </w:p>
    <w:p>
      <w:pPr>
        <w:pStyle w:val="BodyText"/>
        <w:spacing w:line="306" w:lineRule="auto"/>
        <w:rPr/>
      </w:pPr>
      <w:r/>
    </w:p>
    <w:p>
      <w:pPr>
        <w:pStyle w:val="BodyText"/>
        <w:spacing w:line="306" w:lineRule="auto"/>
        <w:rPr/>
      </w:pPr>
      <w:r/>
    </w:p>
    <w:p>
      <w:pPr>
        <w:spacing w:before="127" w:line="184" w:lineRule="auto"/>
        <w:jc w:val="right"/>
        <w:rPr>
          <w:rFonts w:ascii="SimSun" w:hAnsi="SimSun" w:eastAsia="SimSun" w:cs="SimSun"/>
          <w:sz w:val="39"/>
          <w:szCs w:val="39"/>
        </w:rPr>
      </w:pPr>
      <w:r>
        <w:rPr>
          <w:rFonts w:ascii="LiSu" w:hAnsi="LiSu" w:eastAsia="LiSu" w:cs="LiSu"/>
          <w:sz w:val="39"/>
          <w:szCs w:val="39"/>
          <w:b/>
          <w:bCs/>
          <w:spacing w:val="-10"/>
        </w:rPr>
        <w:t>蔡元培画传</w:t>
      </w:r>
      <w:r>
        <w:rPr>
          <w:rFonts w:ascii="LiSu" w:hAnsi="LiSu" w:eastAsia="LiSu" w:cs="LiSu"/>
          <w:sz w:val="39"/>
          <w:szCs w:val="39"/>
          <w:spacing w:val="84"/>
        </w:rPr>
        <w:t xml:space="preserve">  </w:t>
      </w:r>
      <w:r>
        <w:rPr>
          <w:rFonts w:ascii="SimSun" w:hAnsi="SimSun" w:eastAsia="SimSun" w:cs="SimSun"/>
          <w:sz w:val="39"/>
          <w:szCs w:val="39"/>
          <w:spacing w:val="-10"/>
        </w:rPr>
        <w:t>105</w:t>
      </w:r>
    </w:p>
    <w:p>
      <w:pPr>
        <w:pStyle w:val="BodyText"/>
        <w:spacing w:line="428" w:lineRule="auto"/>
        <w:rPr/>
      </w:pPr>
      <w:r/>
    </w:p>
    <w:p>
      <w:pPr>
        <w:ind w:firstLine="839"/>
        <w:spacing w:line="5610" w:lineRule="exact"/>
        <w:rPr/>
      </w:pPr>
      <w:r>
        <w:rPr>
          <w:position w:val="-112"/>
        </w:rPr>
        <w:drawing>
          <wp:inline distT="0" distB="0" distL="0" distR="0">
            <wp:extent cx="5295961" cy="3562292"/>
            <wp:effectExtent l="0" t="0" r="0" b="0"/>
            <wp:docPr id="466" name="IM 466"/>
            <wp:cNvGraphicFramePr/>
            <a:graphic>
              <a:graphicData uri="http://schemas.openxmlformats.org/drawingml/2006/picture">
                <pic:pic>
                  <pic:nvPicPr>
                    <pic:cNvPr id="466" name="IM 466"/>
                    <pic:cNvPicPr/>
                  </pic:nvPicPr>
                  <pic:blipFill>
                    <a:blip r:embed="rId221"/>
                    <a:stretch>
                      <a:fillRect/>
                    </a:stretch>
                  </pic:blipFill>
                  <pic:spPr>
                    <a:xfrm rot="0">
                      <a:off x="0" y="0"/>
                      <a:ext cx="5295961" cy="3562292"/>
                    </a:xfrm>
                    <a:prstGeom prst="rect">
                      <a:avLst/>
                    </a:prstGeom>
                  </pic:spPr>
                </pic:pic>
              </a:graphicData>
            </a:graphic>
          </wp:inline>
        </w:drawing>
      </w:r>
    </w:p>
    <w:p>
      <w:pPr>
        <w:ind w:left="979"/>
        <w:spacing w:before="58" w:line="222" w:lineRule="auto"/>
        <w:rPr>
          <w:rFonts w:ascii="SimHei" w:hAnsi="SimHei" w:eastAsia="SimHei" w:cs="SimHei"/>
          <w:sz w:val="25"/>
          <w:szCs w:val="25"/>
        </w:rPr>
      </w:pPr>
      <w:r>
        <w:rPr>
          <w:rFonts w:ascii="SimHei" w:hAnsi="SimHei" w:eastAsia="SimHei" w:cs="SimHei"/>
          <w:sz w:val="25"/>
          <w:szCs w:val="25"/>
          <w:spacing w:val="-7"/>
        </w:rPr>
        <w:t>蔡元培(中)与许寿裳(右一)等人合影。</w:t>
      </w:r>
    </w:p>
    <w:p>
      <w:pPr>
        <w:pStyle w:val="BodyText"/>
        <w:spacing w:line="277" w:lineRule="auto"/>
        <w:rPr/>
      </w:pPr>
      <w:r/>
    </w:p>
    <w:p>
      <w:pPr>
        <w:pStyle w:val="BodyText"/>
        <w:spacing w:line="277" w:lineRule="auto"/>
        <w:rPr/>
      </w:pPr>
      <w:r/>
    </w:p>
    <w:p>
      <w:pPr>
        <w:ind w:right="706" w:firstLine="519"/>
        <w:spacing w:before="81" w:line="399" w:lineRule="auto"/>
        <w:jc w:val="both"/>
        <w:rPr>
          <w:rFonts w:ascii="SimSun" w:hAnsi="SimSun" w:eastAsia="SimSun" w:cs="SimSun"/>
          <w:sz w:val="25"/>
          <w:szCs w:val="25"/>
        </w:rPr>
      </w:pPr>
      <w:r>
        <w:rPr>
          <w:rFonts w:ascii="SimSun" w:hAnsi="SimSun" w:eastAsia="SimSun" w:cs="SimSun"/>
          <w:sz w:val="25"/>
          <w:szCs w:val="25"/>
          <w:spacing w:val="27"/>
        </w:rPr>
        <w:t>在着重创建教育部的同时，蔡元培也注意地方教育行政机构的建立，主</w:t>
      </w:r>
      <w:r>
        <w:rPr>
          <w:rFonts w:ascii="SimSun" w:hAnsi="SimSun" w:eastAsia="SimSun" w:cs="SimSun"/>
          <w:sz w:val="25"/>
          <w:szCs w:val="25"/>
          <w:spacing w:val="5"/>
        </w:rPr>
        <w:t xml:space="preserve"> </w:t>
      </w:r>
      <w:r>
        <w:rPr>
          <w:rFonts w:ascii="SimSun" w:hAnsi="SimSun" w:eastAsia="SimSun" w:cs="SimSun"/>
          <w:sz w:val="25"/>
          <w:szCs w:val="25"/>
          <w:spacing w:val="20"/>
        </w:rPr>
        <w:t>要有：1912年2月，根据政府颁行的地方行政官制，裁撤各县劝学所，于县公</w:t>
      </w:r>
      <w:r>
        <w:rPr>
          <w:rFonts w:ascii="SimSun" w:hAnsi="SimSun" w:eastAsia="SimSun" w:cs="SimSun"/>
          <w:sz w:val="25"/>
          <w:szCs w:val="25"/>
          <w:spacing w:val="18"/>
        </w:rPr>
        <w:t xml:space="preserve"> </w:t>
      </w:r>
      <w:r>
        <w:rPr>
          <w:rFonts w:ascii="SimSun" w:hAnsi="SimSun" w:eastAsia="SimSun" w:cs="SimSun"/>
          <w:sz w:val="25"/>
          <w:szCs w:val="25"/>
          <w:spacing w:val="21"/>
        </w:rPr>
        <w:t>署内设置第三科，管理全县教育事宜。同年5月，教育部发文，规定各省管理</w:t>
      </w:r>
      <w:r>
        <w:rPr>
          <w:rFonts w:ascii="SimSun" w:hAnsi="SimSun" w:eastAsia="SimSun" w:cs="SimSun"/>
          <w:sz w:val="25"/>
          <w:szCs w:val="25"/>
          <w:spacing w:val="18"/>
        </w:rPr>
        <w:t xml:space="preserve"> </w:t>
      </w:r>
      <w:r>
        <w:rPr>
          <w:rFonts w:ascii="SimSun" w:hAnsi="SimSun" w:eastAsia="SimSun" w:cs="SimSun"/>
          <w:sz w:val="25"/>
          <w:szCs w:val="25"/>
          <w:spacing w:val="26"/>
        </w:rPr>
        <w:t>教育的行政机构统称为教育司。在不长的时间内，从中央到地方，初步建立</w:t>
      </w:r>
      <w:r>
        <w:rPr>
          <w:rFonts w:ascii="SimSun" w:hAnsi="SimSun" w:eastAsia="SimSun" w:cs="SimSun"/>
          <w:sz w:val="25"/>
          <w:szCs w:val="25"/>
        </w:rPr>
        <w:t xml:space="preserve"> </w:t>
      </w:r>
      <w:r>
        <w:rPr>
          <w:rFonts w:ascii="SimSun" w:hAnsi="SimSun" w:eastAsia="SimSun" w:cs="SimSun"/>
          <w:sz w:val="25"/>
          <w:szCs w:val="25"/>
          <w:spacing w:val="25"/>
        </w:rPr>
        <w:t>起了民初教育行政机构的框架。</w:t>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ind w:left="2209" w:right="2975" w:hanging="29"/>
        <w:spacing w:before="127" w:line="263" w:lineRule="auto"/>
        <w:rPr>
          <w:rFonts w:ascii="SimHei" w:hAnsi="SimHei" w:eastAsia="SimHei" w:cs="SimHei"/>
          <w:sz w:val="39"/>
          <w:szCs w:val="39"/>
        </w:rPr>
      </w:pPr>
      <w:r>
        <w:rPr>
          <w:rFonts w:ascii="SimHei" w:hAnsi="SimHei" w:eastAsia="SimHei" w:cs="SimHei"/>
          <w:sz w:val="39"/>
          <w:szCs w:val="39"/>
          <w:spacing w:val="34"/>
        </w:rPr>
        <w:t>主张废除清末教育宗旨，</w:t>
      </w:r>
      <w:r>
        <w:rPr>
          <w:rFonts w:ascii="SimHei" w:hAnsi="SimHei" w:eastAsia="SimHei" w:cs="SimHei"/>
          <w:sz w:val="39"/>
          <w:szCs w:val="39"/>
        </w:rPr>
        <w:t xml:space="preserve"> </w:t>
      </w:r>
      <w:r>
        <w:rPr>
          <w:rFonts w:ascii="SimHei" w:hAnsi="SimHei" w:eastAsia="SimHei" w:cs="SimHei"/>
          <w:sz w:val="39"/>
          <w:szCs w:val="39"/>
          <w:spacing w:val="47"/>
        </w:rPr>
        <w:t>提出五育并举教育方针</w:t>
      </w:r>
    </w:p>
    <w:p>
      <w:pPr>
        <w:pStyle w:val="BodyText"/>
        <w:spacing w:line="255" w:lineRule="auto"/>
        <w:rPr/>
      </w:pPr>
      <w:r/>
    </w:p>
    <w:p>
      <w:pPr>
        <w:pStyle w:val="BodyText"/>
        <w:spacing w:line="256" w:lineRule="auto"/>
        <w:rPr/>
      </w:pPr>
      <w:r/>
    </w:p>
    <w:p>
      <w:pPr>
        <w:pStyle w:val="BodyText"/>
        <w:spacing w:line="256" w:lineRule="auto"/>
        <w:rPr/>
      </w:pPr>
      <w:r/>
    </w:p>
    <w:p>
      <w:pPr>
        <w:pStyle w:val="BodyText"/>
        <w:spacing w:line="256" w:lineRule="auto"/>
        <w:rPr/>
      </w:pPr>
      <w:r/>
    </w:p>
    <w:p>
      <w:pPr>
        <w:ind w:right="709" w:firstLine="519"/>
        <w:spacing w:before="82" w:line="385" w:lineRule="auto"/>
        <w:rPr>
          <w:rFonts w:ascii="SimSun" w:hAnsi="SimSun" w:eastAsia="SimSun" w:cs="SimSun"/>
          <w:sz w:val="25"/>
          <w:szCs w:val="25"/>
        </w:rPr>
      </w:pPr>
      <w:r>
        <w:rPr>
          <w:rFonts w:ascii="SimSun" w:hAnsi="SimSun" w:eastAsia="SimSun" w:cs="SimSun"/>
          <w:sz w:val="25"/>
          <w:szCs w:val="25"/>
          <w:spacing w:val="18"/>
        </w:rPr>
        <w:t>随着南京临时政府的建立，清末“忠君”、“尊孔”的教育宗旨显然与共</w:t>
      </w:r>
      <w:r>
        <w:rPr>
          <w:rFonts w:ascii="SimSun" w:hAnsi="SimSun" w:eastAsia="SimSun" w:cs="SimSun"/>
          <w:sz w:val="25"/>
          <w:szCs w:val="25"/>
          <w:spacing w:val="13"/>
        </w:rPr>
        <w:t xml:space="preserve"> </w:t>
      </w:r>
      <w:r>
        <w:rPr>
          <w:rFonts w:ascii="SimSun" w:hAnsi="SimSun" w:eastAsia="SimSun" w:cs="SimSun"/>
          <w:sz w:val="25"/>
          <w:szCs w:val="25"/>
          <w:spacing w:val="26"/>
        </w:rPr>
        <w:t>和政体不合。因此，颁布新的教育方针以取而代之是南京临时政府教育部所</w:t>
      </w:r>
    </w:p>
    <w:p>
      <w:pPr>
        <w:spacing w:line="385" w:lineRule="auto"/>
        <w:sectPr>
          <w:pgSz w:w="11910" w:h="16840"/>
          <w:pgMar w:top="400" w:right="619" w:bottom="400" w:left="1470" w:header="0" w:footer="0" w:gutter="0"/>
        </w:sectPr>
        <w:rPr>
          <w:rFonts w:ascii="SimSun" w:hAnsi="SimSun" w:eastAsia="SimSun" w:cs="SimSun"/>
          <w:sz w:val="25"/>
          <w:szCs w:val="25"/>
        </w:rPr>
      </w:pPr>
    </w:p>
    <w:p>
      <w:pPr>
        <w:pStyle w:val="BodyText"/>
        <w:spacing w:line="292" w:lineRule="auto"/>
        <w:rPr/>
      </w:pPr>
      <w:r/>
    </w:p>
    <w:p>
      <w:pPr>
        <w:pStyle w:val="BodyText"/>
        <w:spacing w:line="293" w:lineRule="auto"/>
        <w:rPr/>
      </w:pPr>
      <w:r>
        <w:drawing>
          <wp:anchor distT="0" distB="0" distL="0" distR="0" simplePos="0" relativeHeight="254508032" behindDoc="0" locked="0" layoutInCell="1" allowOverlap="1">
            <wp:simplePos x="0" y="0"/>
            <wp:positionH relativeFrom="column">
              <wp:posOffset>1422420</wp:posOffset>
            </wp:positionH>
            <wp:positionV relativeFrom="paragraph">
              <wp:posOffset>105234</wp:posOffset>
            </wp:positionV>
            <wp:extent cx="6352" cy="641390"/>
            <wp:effectExtent l="0" t="0" r="0" b="0"/>
            <wp:wrapNone/>
            <wp:docPr id="468" name="IM 468"/>
            <wp:cNvGraphicFramePr/>
            <a:graphic>
              <a:graphicData uri="http://schemas.openxmlformats.org/drawingml/2006/picture">
                <pic:pic>
                  <pic:nvPicPr>
                    <pic:cNvPr id="468" name="IM 468"/>
                    <pic:cNvPicPr/>
                  </pic:nvPicPr>
                  <pic:blipFill>
                    <a:blip r:embed="rId222"/>
                    <a:stretch>
                      <a:fillRect/>
                    </a:stretch>
                  </pic:blipFill>
                  <pic:spPr>
                    <a:xfrm rot="0">
                      <a:off x="0" y="0"/>
                      <a:ext cx="6352" cy="641390"/>
                    </a:xfrm>
                    <a:prstGeom prst="rect">
                      <a:avLst/>
                    </a:prstGeom>
                  </pic:spPr>
                </pic:pic>
              </a:graphicData>
            </a:graphic>
          </wp:anchor>
        </w:drawing>
      </w:r>
      <w:r/>
    </w:p>
    <w:p>
      <w:pPr>
        <w:pStyle w:val="BodyText"/>
        <w:spacing w:line="293" w:lineRule="auto"/>
        <w:rPr/>
      </w:pPr>
      <w:r/>
    </w:p>
    <w:p>
      <w:pPr>
        <w:pStyle w:val="BodyText"/>
        <w:spacing w:line="293" w:lineRule="auto"/>
        <w:rPr/>
      </w:pPr>
      <w:r/>
    </w:p>
    <w:p>
      <w:pPr>
        <w:spacing w:before="69" w:line="222" w:lineRule="auto"/>
        <w:rPr>
          <w:rFonts w:ascii="SimHei" w:hAnsi="SimHei" w:eastAsia="SimHei" w:cs="SimHei"/>
          <w:sz w:val="21"/>
          <w:szCs w:val="21"/>
        </w:rPr>
      </w:pPr>
      <w:r>
        <w:rPr>
          <w:rFonts w:ascii="SimHei" w:hAnsi="SimHei" w:eastAsia="SimHei" w:cs="SimHei"/>
          <w:sz w:val="21"/>
          <w:szCs w:val="21"/>
          <w:spacing w:val="7"/>
        </w:rPr>
        <w:t>20世纪中国教育家画传</w:t>
      </w:r>
    </w:p>
    <w:p>
      <w:pPr>
        <w:pStyle w:val="BodyText"/>
        <w:spacing w:line="247" w:lineRule="auto"/>
        <w:rPr/>
      </w:pPr>
      <w:r/>
    </w:p>
    <w:p>
      <w:pPr>
        <w:pStyle w:val="BodyText"/>
        <w:spacing w:line="248" w:lineRule="auto"/>
        <w:rPr/>
      </w:pPr>
      <w:r/>
    </w:p>
    <w:p>
      <w:pPr>
        <w:ind w:left="470" w:right="22"/>
        <w:spacing w:before="82" w:line="395" w:lineRule="auto"/>
        <w:jc w:val="both"/>
        <w:rPr>
          <w:rFonts w:ascii="SimSun" w:hAnsi="SimSun" w:eastAsia="SimSun" w:cs="SimSun"/>
          <w:sz w:val="25"/>
          <w:szCs w:val="25"/>
        </w:rPr>
      </w:pPr>
      <w:r>
        <w:rPr>
          <w:rFonts w:ascii="SimSun" w:hAnsi="SimSun" w:eastAsia="SimSun" w:cs="SimSun"/>
          <w:sz w:val="25"/>
          <w:szCs w:val="25"/>
          <w:spacing w:val="13"/>
        </w:rPr>
        <w:t>面临的又一项重要任务。前文所述陆费逵在《敬告民国教育总长》</w:t>
      </w:r>
      <w:r>
        <w:rPr>
          <w:rFonts w:ascii="SimSun" w:hAnsi="SimSun" w:eastAsia="SimSun" w:cs="SimSun"/>
          <w:sz w:val="25"/>
          <w:szCs w:val="25"/>
          <w:spacing w:val="42"/>
        </w:rPr>
        <w:t xml:space="preserve"> </w:t>
      </w:r>
      <w:r>
        <w:rPr>
          <w:rFonts w:ascii="SimSun" w:hAnsi="SimSun" w:eastAsia="SimSun" w:cs="SimSun"/>
          <w:sz w:val="25"/>
          <w:szCs w:val="25"/>
          <w:spacing w:val="13"/>
        </w:rPr>
        <w:t>一文中，提</w:t>
      </w:r>
      <w:r>
        <w:rPr>
          <w:rFonts w:ascii="SimSun" w:hAnsi="SimSun" w:eastAsia="SimSun" w:cs="SimSun"/>
          <w:sz w:val="25"/>
          <w:szCs w:val="25"/>
        </w:rPr>
        <w:t xml:space="preserve"> </w:t>
      </w:r>
      <w:r>
        <w:rPr>
          <w:rFonts w:ascii="SimSun" w:hAnsi="SimSun" w:eastAsia="SimSun" w:cs="SimSun"/>
          <w:sz w:val="25"/>
          <w:szCs w:val="25"/>
          <w:spacing w:val="22"/>
        </w:rPr>
        <w:t>出教育部急需办理的四事中，首列“速宣布教育方针”,即是反映了</w:t>
      </w:r>
      <w:r>
        <w:rPr>
          <w:rFonts w:ascii="SimSun" w:hAnsi="SimSun" w:eastAsia="SimSun" w:cs="SimSun"/>
          <w:sz w:val="25"/>
          <w:szCs w:val="25"/>
          <w:spacing w:val="21"/>
        </w:rPr>
        <w:t>当时教育</w:t>
      </w:r>
      <w:r>
        <w:rPr>
          <w:rFonts w:ascii="SimSun" w:hAnsi="SimSun" w:eastAsia="SimSun" w:cs="SimSun"/>
          <w:sz w:val="25"/>
          <w:szCs w:val="25"/>
        </w:rPr>
        <w:t xml:space="preserve"> </w:t>
      </w:r>
      <w:r>
        <w:rPr>
          <w:rFonts w:ascii="SimSun" w:hAnsi="SimSun" w:eastAsia="SimSun" w:cs="SimSun"/>
          <w:sz w:val="25"/>
          <w:szCs w:val="25"/>
          <w:spacing w:val="25"/>
        </w:rPr>
        <w:t>界的迫切愿望。蔡元培深知这一点，因此在出任教育总长后不久，即于2月8</w:t>
      </w:r>
      <w:r>
        <w:rPr>
          <w:rFonts w:ascii="SimSun" w:hAnsi="SimSun" w:eastAsia="SimSun" w:cs="SimSun"/>
          <w:sz w:val="25"/>
          <w:szCs w:val="25"/>
          <w:spacing w:val="13"/>
        </w:rPr>
        <w:t xml:space="preserve"> </w:t>
      </w:r>
      <w:r>
        <w:rPr>
          <w:rFonts w:ascii="SimSun" w:hAnsi="SimSun" w:eastAsia="SimSun" w:cs="SimSun"/>
          <w:sz w:val="25"/>
          <w:szCs w:val="25"/>
          <w:spacing w:val="16"/>
        </w:rPr>
        <w:t>日、9日、10日，在《民立报》连续发表</w:t>
      </w:r>
      <w:r>
        <w:rPr>
          <w:rFonts w:ascii="SimSun" w:hAnsi="SimSun" w:eastAsia="SimSun" w:cs="SimSun"/>
          <w:sz w:val="25"/>
          <w:szCs w:val="25"/>
          <w:spacing w:val="15"/>
        </w:rPr>
        <w:t>《对于新教育之意见》(后改题为《对</w:t>
      </w:r>
      <w:r>
        <w:rPr>
          <w:rFonts w:ascii="SimSun" w:hAnsi="SimSun" w:eastAsia="SimSun" w:cs="SimSun"/>
          <w:sz w:val="25"/>
          <w:szCs w:val="25"/>
        </w:rPr>
        <w:t xml:space="preserve"> </w:t>
      </w:r>
      <w:r>
        <w:rPr>
          <w:rFonts w:ascii="SimSun" w:hAnsi="SimSun" w:eastAsia="SimSun" w:cs="SimSun"/>
          <w:sz w:val="25"/>
          <w:szCs w:val="25"/>
          <w:spacing w:val="29"/>
        </w:rPr>
        <w:t>于教育方针之意见》)一文1,提出以军国民教育、实利主义教育、公民道德</w:t>
      </w:r>
      <w:r>
        <w:rPr>
          <w:rFonts w:ascii="SimSun" w:hAnsi="SimSun" w:eastAsia="SimSun" w:cs="SimSun"/>
          <w:sz w:val="25"/>
          <w:szCs w:val="25"/>
        </w:rPr>
        <w:t xml:space="preserve"> </w:t>
      </w:r>
      <w:r>
        <w:rPr>
          <w:rFonts w:ascii="SimSun" w:hAnsi="SimSun" w:eastAsia="SimSun" w:cs="SimSun"/>
          <w:sz w:val="25"/>
          <w:szCs w:val="25"/>
          <w:spacing w:val="17"/>
        </w:rPr>
        <w:t>教育、世界观教育、美感教育五育并举作为民国教育方针，并对这五种教育的</w:t>
      </w:r>
      <w:r>
        <w:rPr>
          <w:rFonts w:ascii="SimSun" w:hAnsi="SimSun" w:eastAsia="SimSun" w:cs="SimSun"/>
          <w:sz w:val="25"/>
          <w:szCs w:val="25"/>
          <w:spacing w:val="10"/>
        </w:rPr>
        <w:t xml:space="preserve"> </w:t>
      </w:r>
      <w:r>
        <w:rPr>
          <w:rFonts w:ascii="SimSun" w:hAnsi="SimSun" w:eastAsia="SimSun" w:cs="SimSun"/>
          <w:sz w:val="25"/>
          <w:szCs w:val="25"/>
          <w:spacing w:val="18"/>
        </w:rPr>
        <w:t>内涵，以及它们之间的相互联系作了具体阐述。</w:t>
      </w:r>
    </w:p>
    <w:p>
      <w:pPr>
        <w:ind w:left="470" w:firstLine="559"/>
        <w:spacing w:before="49" w:line="396" w:lineRule="auto"/>
        <w:jc w:val="both"/>
        <w:rPr>
          <w:rFonts w:ascii="SimSun" w:hAnsi="SimSun" w:eastAsia="SimSun" w:cs="SimSun"/>
          <w:sz w:val="25"/>
          <w:szCs w:val="25"/>
        </w:rPr>
      </w:pPr>
      <w:r>
        <w:rPr>
          <w:rFonts w:ascii="SimSun" w:hAnsi="SimSun" w:eastAsia="SimSun" w:cs="SimSun"/>
          <w:sz w:val="25"/>
          <w:szCs w:val="25"/>
          <w:spacing w:val="27"/>
        </w:rPr>
        <w:t>军国民教育是清末由国外传入的一种教育思想。蔡元培认</w:t>
      </w:r>
      <w:r>
        <w:rPr>
          <w:rFonts w:ascii="SimSun" w:hAnsi="SimSun" w:eastAsia="SimSun" w:cs="SimSun"/>
          <w:sz w:val="25"/>
          <w:szCs w:val="25"/>
          <w:spacing w:val="26"/>
        </w:rPr>
        <w:t>为，它并不是</w:t>
      </w:r>
      <w:r>
        <w:rPr>
          <w:rFonts w:ascii="SimSun" w:hAnsi="SimSun" w:eastAsia="SimSun" w:cs="SimSun"/>
          <w:sz w:val="25"/>
          <w:szCs w:val="25"/>
        </w:rPr>
        <w:t xml:space="preserve"> </w:t>
      </w:r>
      <w:r>
        <w:rPr>
          <w:rFonts w:ascii="SimSun" w:hAnsi="SimSun" w:eastAsia="SimSun" w:cs="SimSun"/>
          <w:sz w:val="25"/>
          <w:szCs w:val="25"/>
          <w:spacing w:val="18"/>
        </w:rPr>
        <w:t>一种理想社会的教育，“军国民教育者，与社会主义僻驰，在他国已</w:t>
      </w:r>
      <w:r>
        <w:rPr>
          <w:rFonts w:ascii="SimSun" w:hAnsi="SimSun" w:eastAsia="SimSun" w:cs="SimSun"/>
          <w:sz w:val="25"/>
          <w:szCs w:val="25"/>
          <w:spacing w:val="17"/>
        </w:rPr>
        <w:t>有道消之</w:t>
      </w:r>
      <w:r>
        <w:rPr>
          <w:rFonts w:ascii="SimSun" w:hAnsi="SimSun" w:eastAsia="SimSun" w:cs="SimSun"/>
          <w:sz w:val="25"/>
          <w:szCs w:val="25"/>
        </w:rPr>
        <w:t xml:space="preserve"> </w:t>
      </w:r>
      <w:r>
        <w:rPr>
          <w:rFonts w:ascii="SimSun" w:hAnsi="SimSun" w:eastAsia="SimSun" w:cs="SimSun"/>
          <w:sz w:val="25"/>
          <w:szCs w:val="25"/>
          <w:spacing w:val="12"/>
        </w:rPr>
        <w:t>兆”。然而在中国，却是“今日所不能不采者”。原因主要有两个：</w:t>
      </w:r>
      <w:r>
        <w:rPr>
          <w:rFonts w:ascii="SimSun" w:hAnsi="SimSun" w:eastAsia="SimSun" w:cs="SimSun"/>
          <w:sz w:val="25"/>
          <w:szCs w:val="25"/>
          <w:spacing w:val="91"/>
        </w:rPr>
        <w:t xml:space="preserve"> </w:t>
      </w:r>
      <w:r>
        <w:rPr>
          <w:rFonts w:ascii="SimSun" w:hAnsi="SimSun" w:eastAsia="SimSun" w:cs="SimSun"/>
          <w:sz w:val="25"/>
          <w:szCs w:val="25"/>
          <w:spacing w:val="12"/>
        </w:rPr>
        <w:t>一是从国</w:t>
      </w:r>
      <w:r>
        <w:rPr>
          <w:rFonts w:ascii="SimSun" w:hAnsi="SimSun" w:eastAsia="SimSun" w:cs="SimSun"/>
          <w:sz w:val="25"/>
          <w:szCs w:val="25"/>
        </w:rPr>
        <w:t xml:space="preserve"> </w:t>
      </w:r>
      <w:r>
        <w:rPr>
          <w:rFonts w:ascii="SimSun" w:hAnsi="SimSun" w:eastAsia="SimSun" w:cs="SimSun"/>
          <w:sz w:val="25"/>
          <w:szCs w:val="25"/>
          <w:spacing w:val="18"/>
        </w:rPr>
        <w:t>际环境来看，我国处于“强邻交逼，亟图自卫，而历年丧失之国权，非</w:t>
      </w:r>
      <w:r>
        <w:rPr>
          <w:rFonts w:ascii="SimSun" w:hAnsi="SimSun" w:eastAsia="SimSun" w:cs="SimSun"/>
          <w:sz w:val="25"/>
          <w:szCs w:val="25"/>
          <w:spacing w:val="17"/>
        </w:rPr>
        <w:t>凭借武</w:t>
      </w:r>
      <w:r>
        <w:rPr>
          <w:rFonts w:ascii="SimSun" w:hAnsi="SimSun" w:eastAsia="SimSun" w:cs="SimSun"/>
          <w:sz w:val="25"/>
          <w:szCs w:val="25"/>
        </w:rPr>
        <w:t xml:space="preserve"> </w:t>
      </w:r>
      <w:r>
        <w:rPr>
          <w:rFonts w:ascii="SimSun" w:hAnsi="SimSun" w:eastAsia="SimSun" w:cs="SimSun"/>
          <w:sz w:val="25"/>
          <w:szCs w:val="25"/>
          <w:spacing w:val="26"/>
        </w:rPr>
        <w:t>力，势难恢复”。二是就国内情况而言，要打破军人成为“全国中特别之阶</w:t>
      </w:r>
      <w:r>
        <w:rPr>
          <w:rFonts w:ascii="SimSun" w:hAnsi="SimSun" w:eastAsia="SimSun" w:cs="SimSun"/>
          <w:sz w:val="25"/>
          <w:szCs w:val="25"/>
          <w:spacing w:val="1"/>
        </w:rPr>
        <w:t xml:space="preserve"> </w:t>
      </w:r>
      <w:r>
        <w:rPr>
          <w:rFonts w:ascii="SimSun" w:hAnsi="SimSun" w:eastAsia="SimSun" w:cs="SimSun"/>
          <w:sz w:val="25"/>
          <w:szCs w:val="25"/>
          <w:spacing w:val="11"/>
        </w:rPr>
        <w:t>级”的局面，就非实行举国皆兵的制度，否则“无以平均其势力”。可见，蔡元</w:t>
      </w:r>
      <w:r>
        <w:rPr>
          <w:rFonts w:ascii="SimSun" w:hAnsi="SimSun" w:eastAsia="SimSun" w:cs="SimSun"/>
          <w:sz w:val="25"/>
          <w:szCs w:val="25"/>
          <w:spacing w:val="4"/>
        </w:rPr>
        <w:t xml:space="preserve"> </w:t>
      </w:r>
      <w:r>
        <w:rPr>
          <w:rFonts w:ascii="SimSun" w:hAnsi="SimSun" w:eastAsia="SimSun" w:cs="SimSun"/>
          <w:sz w:val="25"/>
          <w:szCs w:val="25"/>
          <w:spacing w:val="18"/>
        </w:rPr>
        <w:t>培主张军国民教育，是为了对外实行自卫，对内反对军人强权统治，这在当时</w:t>
      </w:r>
      <w:r>
        <w:rPr>
          <w:rFonts w:ascii="SimSun" w:hAnsi="SimSun" w:eastAsia="SimSun" w:cs="SimSun"/>
          <w:sz w:val="25"/>
          <w:szCs w:val="25"/>
          <w:spacing w:val="1"/>
        </w:rPr>
        <w:t xml:space="preserve"> </w:t>
      </w:r>
      <w:r>
        <w:rPr>
          <w:rFonts w:ascii="SimSun" w:hAnsi="SimSun" w:eastAsia="SimSun" w:cs="SimSun"/>
          <w:sz w:val="25"/>
          <w:szCs w:val="25"/>
          <w:spacing w:val="20"/>
        </w:rPr>
        <w:t>无疑是进步的。</w:t>
      </w:r>
    </w:p>
    <w:p>
      <w:pPr>
        <w:ind w:left="470" w:right="3" w:firstLine="550"/>
        <w:spacing w:before="77" w:line="399" w:lineRule="auto"/>
        <w:jc w:val="both"/>
        <w:rPr>
          <w:rFonts w:ascii="SimSun" w:hAnsi="SimSun" w:eastAsia="SimSun" w:cs="SimSun"/>
          <w:sz w:val="25"/>
          <w:szCs w:val="25"/>
        </w:rPr>
      </w:pPr>
      <w:r>
        <w:rPr>
          <w:rFonts w:ascii="SimSun" w:hAnsi="SimSun" w:eastAsia="SimSun" w:cs="SimSun"/>
          <w:sz w:val="25"/>
          <w:szCs w:val="25"/>
          <w:spacing w:val="22"/>
        </w:rPr>
        <w:t>实利主义教育强调“以人民生计为普通教育之中坚”,其主张最力者，甚</w:t>
      </w:r>
      <w:r>
        <w:rPr>
          <w:rFonts w:ascii="SimSun" w:hAnsi="SimSun" w:eastAsia="SimSun" w:cs="SimSun"/>
          <w:sz w:val="25"/>
          <w:szCs w:val="25"/>
          <w:spacing w:val="9"/>
        </w:rPr>
        <w:t xml:space="preserve"> </w:t>
      </w:r>
      <w:r>
        <w:rPr>
          <w:rFonts w:ascii="SimSun" w:hAnsi="SimSun" w:eastAsia="SimSun" w:cs="SimSun"/>
          <w:sz w:val="25"/>
          <w:szCs w:val="25"/>
          <w:spacing w:val="26"/>
        </w:rPr>
        <w:t>至提出普通科学文化知识都应该寓于树艺、烹饪、裁缝及金、木、土、工之</w:t>
      </w:r>
      <w:r>
        <w:rPr>
          <w:rFonts w:ascii="SimSun" w:hAnsi="SimSun" w:eastAsia="SimSun" w:cs="SimSun"/>
          <w:sz w:val="25"/>
          <w:szCs w:val="25"/>
        </w:rPr>
        <w:t xml:space="preserve"> </w:t>
      </w:r>
      <w:r>
        <w:rPr>
          <w:rFonts w:ascii="SimSun" w:hAnsi="SimSun" w:eastAsia="SimSun" w:cs="SimSun"/>
          <w:sz w:val="25"/>
          <w:szCs w:val="25"/>
          <w:spacing w:val="26"/>
        </w:rPr>
        <w:t>中。这种教育思想最初产生于美国，后来流行于欧洲，清末输入中国。蔡元</w:t>
      </w:r>
      <w:r>
        <w:rPr>
          <w:rFonts w:ascii="SimSun" w:hAnsi="SimSun" w:eastAsia="SimSun" w:cs="SimSun"/>
          <w:sz w:val="25"/>
          <w:szCs w:val="25"/>
          <w:spacing w:val="1"/>
        </w:rPr>
        <w:t xml:space="preserve"> </w:t>
      </w:r>
      <w:r>
        <w:rPr>
          <w:rFonts w:ascii="SimSun" w:hAnsi="SimSun" w:eastAsia="SimSun" w:cs="SimSun"/>
          <w:sz w:val="25"/>
          <w:szCs w:val="25"/>
          <w:spacing w:val="18"/>
        </w:rPr>
        <w:t>培认为，在当今世界上，各列强之所以能相互竞争，“不仅在武力，</w:t>
      </w:r>
      <w:r>
        <w:rPr>
          <w:rFonts w:ascii="SimSun" w:hAnsi="SimSun" w:eastAsia="SimSun" w:cs="SimSun"/>
          <w:sz w:val="25"/>
          <w:szCs w:val="25"/>
          <w:spacing w:val="17"/>
        </w:rPr>
        <w:t>而尤在财</w:t>
      </w:r>
      <w:r>
        <w:rPr>
          <w:rFonts w:ascii="SimSun" w:hAnsi="SimSun" w:eastAsia="SimSun" w:cs="SimSun"/>
          <w:sz w:val="25"/>
          <w:szCs w:val="25"/>
        </w:rPr>
        <w:t xml:space="preserve"> </w:t>
      </w:r>
      <w:r>
        <w:rPr>
          <w:rFonts w:ascii="SimSun" w:hAnsi="SimSun" w:eastAsia="SimSun" w:cs="SimSun"/>
          <w:sz w:val="25"/>
          <w:szCs w:val="25"/>
          <w:spacing w:val="17"/>
        </w:rPr>
        <w:t>力。且武力之半，亦由财力而孳乳”。我国地宝不发，实业界组织尚幼稚，人</w:t>
      </w:r>
      <w:r>
        <w:rPr>
          <w:rFonts w:ascii="SimSun" w:hAnsi="SimSun" w:eastAsia="SimSun" w:cs="SimSun"/>
          <w:sz w:val="25"/>
          <w:szCs w:val="25"/>
          <w:spacing w:val="1"/>
        </w:rPr>
        <w:t xml:space="preserve"> </w:t>
      </w:r>
      <w:r>
        <w:rPr>
          <w:rFonts w:ascii="SimSun" w:hAnsi="SimSun" w:eastAsia="SimSun" w:cs="SimSun"/>
          <w:sz w:val="25"/>
          <w:szCs w:val="25"/>
          <w:spacing w:val="17"/>
        </w:rPr>
        <w:t>民中失业者很多，国家十分贫穷。因此，“实利主义之教育，固亦当务之急者</w:t>
      </w:r>
      <w:r>
        <w:rPr>
          <w:rFonts w:ascii="SimSun" w:hAnsi="SimSun" w:eastAsia="SimSun" w:cs="SimSun"/>
          <w:sz w:val="25"/>
          <w:szCs w:val="25"/>
          <w:spacing w:val="2"/>
        </w:rPr>
        <w:t xml:space="preserve"> </w:t>
      </w:r>
      <w:r>
        <w:rPr>
          <w:rFonts w:ascii="SimSun" w:hAnsi="SimSun" w:eastAsia="SimSun" w:cs="SimSun"/>
          <w:sz w:val="25"/>
          <w:szCs w:val="25"/>
          <w:spacing w:val="-12"/>
        </w:rPr>
        <w:t>也”。</w:t>
      </w:r>
    </w:p>
    <w:p>
      <w:pPr>
        <w:pStyle w:val="BodyText"/>
        <w:rPr/>
      </w:pPr>
      <w:r>
        <w:drawing>
          <wp:anchor distT="0" distB="0" distL="0" distR="0" simplePos="0" relativeHeight="254507008" behindDoc="0" locked="0" layoutInCell="1" allowOverlap="1">
            <wp:simplePos x="0" y="0"/>
            <wp:positionH relativeFrom="column">
              <wp:posOffset>285799</wp:posOffset>
            </wp:positionH>
            <wp:positionV relativeFrom="paragraph">
              <wp:posOffset>129926</wp:posOffset>
            </wp:positionV>
            <wp:extent cx="2952687" cy="6416"/>
            <wp:effectExtent l="0" t="0" r="0" b="0"/>
            <wp:wrapNone/>
            <wp:docPr id="470" name="IM 470"/>
            <wp:cNvGraphicFramePr/>
            <a:graphic>
              <a:graphicData uri="http://schemas.openxmlformats.org/drawingml/2006/picture">
                <pic:pic>
                  <pic:nvPicPr>
                    <pic:cNvPr id="470" name="IM 470"/>
                    <pic:cNvPicPr/>
                  </pic:nvPicPr>
                  <pic:blipFill>
                    <a:blip r:embed="rId223"/>
                    <a:stretch>
                      <a:fillRect/>
                    </a:stretch>
                  </pic:blipFill>
                  <pic:spPr>
                    <a:xfrm rot="0">
                      <a:off x="0" y="0"/>
                      <a:ext cx="2952687" cy="6416"/>
                    </a:xfrm>
                    <a:prstGeom prst="rect">
                      <a:avLst/>
                    </a:prstGeom>
                  </pic:spPr>
                </pic:pic>
              </a:graphicData>
            </a:graphic>
          </wp:anchor>
        </w:drawing>
      </w:r>
      <w:r/>
    </w:p>
    <w:p>
      <w:pPr>
        <w:pStyle w:val="BodyText"/>
        <w:spacing w:line="241" w:lineRule="auto"/>
        <w:rPr/>
      </w:pPr>
      <w:r/>
    </w:p>
    <w:p>
      <w:pPr>
        <w:ind w:left="930" w:right="224" w:hanging="370"/>
        <w:spacing w:before="68" w:line="273" w:lineRule="auto"/>
        <w:rPr>
          <w:rFonts w:ascii="SimSun" w:hAnsi="SimSun" w:eastAsia="SimSun" w:cs="SimSun"/>
          <w:sz w:val="21"/>
          <w:szCs w:val="21"/>
        </w:rPr>
      </w:pPr>
      <w:r>
        <w:rPr>
          <w:rFonts w:ascii="SimSun" w:hAnsi="SimSun" w:eastAsia="SimSun" w:cs="SimSun"/>
          <w:sz w:val="21"/>
          <w:szCs w:val="21"/>
          <w:spacing w:val="2"/>
        </w:rPr>
        <w:t>[1]《教育杂志》第3卷第11期发表的陆费逵的《民国教育方针当采实利主义》 一文云：“教育</w:t>
      </w:r>
      <w:r>
        <w:rPr>
          <w:rFonts w:ascii="SimSun" w:hAnsi="SimSun" w:eastAsia="SimSun" w:cs="SimSun"/>
          <w:sz w:val="21"/>
          <w:szCs w:val="21"/>
          <w:spacing w:val="11"/>
        </w:rPr>
        <w:t xml:space="preserve"> </w:t>
      </w:r>
      <w:r>
        <w:rPr>
          <w:rFonts w:ascii="SimSun" w:hAnsi="SimSun" w:eastAsia="SimSun" w:cs="SimSun"/>
          <w:sz w:val="21"/>
          <w:szCs w:val="21"/>
          <w:spacing w:val="7"/>
        </w:rPr>
        <w:t>总长蔡君就任之始，以教育方针见询，余即以实利主义对之矣。”可见，蔡</w:t>
      </w:r>
      <w:r>
        <w:rPr>
          <w:rFonts w:ascii="SimSun" w:hAnsi="SimSun" w:eastAsia="SimSun" w:cs="SimSun"/>
          <w:sz w:val="21"/>
          <w:szCs w:val="21"/>
          <w:spacing w:val="6"/>
        </w:rPr>
        <w:t>元培为撰写此</w:t>
      </w:r>
      <w:r>
        <w:rPr>
          <w:rFonts w:ascii="SimSun" w:hAnsi="SimSun" w:eastAsia="SimSun" w:cs="SimSun"/>
          <w:sz w:val="21"/>
          <w:szCs w:val="21"/>
        </w:rPr>
        <w:t xml:space="preserve"> </w:t>
      </w:r>
      <w:r>
        <w:rPr>
          <w:rFonts w:ascii="SimSun" w:hAnsi="SimSun" w:eastAsia="SimSun" w:cs="SimSun"/>
          <w:sz w:val="21"/>
          <w:szCs w:val="21"/>
          <w:spacing w:val="7"/>
        </w:rPr>
        <w:t>文，曾征询过教育界有识之士的看法。</w:t>
      </w:r>
    </w:p>
    <w:p>
      <w:pPr>
        <w:spacing w:line="273" w:lineRule="auto"/>
        <w:sectPr>
          <w:pgSz w:w="11910" w:h="16840"/>
          <w:pgMar w:top="400" w:right="1567" w:bottom="400" w:left="729" w:header="0" w:footer="0" w:gutter="0"/>
        </w:sectPr>
        <w:rPr>
          <w:rFonts w:ascii="SimSun" w:hAnsi="SimSun" w:eastAsia="SimSun" w:cs="SimSun"/>
          <w:sz w:val="21"/>
          <w:szCs w:val="21"/>
        </w:rPr>
      </w:pPr>
    </w:p>
    <w:p>
      <w:pPr>
        <w:pStyle w:val="BodyText"/>
        <w:spacing w:line="312" w:lineRule="auto"/>
        <w:rPr/>
      </w:pPr>
      <w:r/>
    </w:p>
    <w:p>
      <w:pPr>
        <w:pStyle w:val="BodyText"/>
        <w:spacing w:line="312" w:lineRule="auto"/>
        <w:rPr/>
      </w:pPr>
      <w:r/>
    </w:p>
    <w:p>
      <w:pPr>
        <w:pStyle w:val="BodyText"/>
        <w:spacing w:line="313" w:lineRule="auto"/>
        <w:rPr/>
      </w:pPr>
      <w:r/>
    </w:p>
    <w:p>
      <w:pPr>
        <w:spacing w:before="127" w:line="184" w:lineRule="auto"/>
        <w:jc w:val="right"/>
        <w:rPr>
          <w:rFonts w:ascii="SimSun" w:hAnsi="SimSun" w:eastAsia="SimSun" w:cs="SimSun"/>
          <w:sz w:val="39"/>
          <w:szCs w:val="39"/>
        </w:rPr>
      </w:pPr>
      <w:r>
        <w:rPr>
          <w:rFonts w:ascii="LiSu" w:hAnsi="LiSu" w:eastAsia="LiSu" w:cs="LiSu"/>
          <w:sz w:val="39"/>
          <w:szCs w:val="39"/>
          <w:b/>
          <w:bCs/>
          <w:spacing w:val="-11"/>
        </w:rPr>
        <w:t>蔡元培画传</w:t>
      </w:r>
      <w:r>
        <w:rPr>
          <w:rFonts w:ascii="LiSu" w:hAnsi="LiSu" w:eastAsia="LiSu" w:cs="LiSu"/>
          <w:sz w:val="39"/>
          <w:szCs w:val="39"/>
          <w:spacing w:val="80"/>
        </w:rPr>
        <w:t xml:space="preserve">  </w:t>
      </w:r>
      <w:r>
        <w:rPr>
          <w:rFonts w:ascii="SimSun" w:hAnsi="SimSun" w:eastAsia="SimSun" w:cs="SimSun"/>
          <w:sz w:val="39"/>
          <w:szCs w:val="39"/>
          <w:b/>
          <w:bCs/>
          <w:spacing w:val="-11"/>
        </w:rPr>
        <w:t>107</w:t>
      </w:r>
    </w:p>
    <w:p>
      <w:pPr>
        <w:pStyle w:val="BodyText"/>
        <w:spacing w:line="433" w:lineRule="auto"/>
        <w:rPr/>
      </w:pPr>
      <w:r/>
    </w:p>
    <w:p>
      <w:pPr>
        <w:ind w:left="20" w:right="700" w:firstLine="550"/>
        <w:spacing w:before="85" w:line="378" w:lineRule="auto"/>
        <w:rPr>
          <w:rFonts w:ascii="SimSun" w:hAnsi="SimSun" w:eastAsia="SimSun" w:cs="SimSun"/>
          <w:sz w:val="26"/>
          <w:szCs w:val="26"/>
        </w:rPr>
      </w:pPr>
      <w:r>
        <w:rPr>
          <w:rFonts w:ascii="SimSun" w:hAnsi="SimSun" w:eastAsia="SimSun" w:cs="SimSun"/>
          <w:sz w:val="26"/>
          <w:szCs w:val="26"/>
          <w:spacing w:val="17"/>
        </w:rPr>
        <w:t>公民道德教育尤为蔡元培所重视。他认为军</w:t>
      </w:r>
      <w:r>
        <w:rPr>
          <w:rFonts w:ascii="SimSun" w:hAnsi="SimSun" w:eastAsia="SimSun" w:cs="SimSun"/>
          <w:sz w:val="26"/>
          <w:szCs w:val="26"/>
          <w:spacing w:val="16"/>
        </w:rPr>
        <w:t>国民教育、实利主义教育固</w:t>
      </w:r>
      <w:r>
        <w:rPr>
          <w:rFonts w:ascii="SimSun" w:hAnsi="SimSun" w:eastAsia="SimSun" w:cs="SimSun"/>
          <w:sz w:val="26"/>
          <w:szCs w:val="26"/>
        </w:rPr>
        <w:t xml:space="preserve"> </w:t>
      </w:r>
      <w:r>
        <w:rPr>
          <w:rFonts w:ascii="SimSun" w:hAnsi="SimSun" w:eastAsia="SimSun" w:cs="SimSun"/>
          <w:sz w:val="26"/>
          <w:szCs w:val="26"/>
          <w:spacing w:val="12"/>
        </w:rPr>
        <w:t>然重要，“为救时之必要”,能够强兵富国，但是强兵富国亦会</w:t>
      </w:r>
      <w:r>
        <w:rPr>
          <w:rFonts w:ascii="SimSun" w:hAnsi="SimSun" w:eastAsia="SimSun" w:cs="SimSun"/>
          <w:sz w:val="26"/>
          <w:szCs w:val="26"/>
          <w:spacing w:val="11"/>
        </w:rPr>
        <w:t>给社会带来危</w:t>
      </w:r>
      <w:r>
        <w:rPr>
          <w:rFonts w:ascii="SimSun" w:hAnsi="SimSun" w:eastAsia="SimSun" w:cs="SimSun"/>
          <w:sz w:val="26"/>
          <w:szCs w:val="26"/>
        </w:rPr>
        <w:t xml:space="preserve"> </w:t>
      </w:r>
      <w:r>
        <w:rPr>
          <w:rFonts w:ascii="SimSun" w:hAnsi="SimSun" w:eastAsia="SimSun" w:cs="SimSun"/>
          <w:sz w:val="26"/>
          <w:szCs w:val="26"/>
          <w:spacing w:val="-3"/>
        </w:rPr>
        <w:t>害。兵强，“然或溢而为私斗，为侵略”;国富，“然或不免智欺愚，强欺弱”。</w:t>
      </w:r>
      <w:r>
        <w:rPr>
          <w:rFonts w:ascii="SimSun" w:hAnsi="SimSun" w:eastAsia="SimSun" w:cs="SimSun"/>
          <w:sz w:val="26"/>
          <w:szCs w:val="26"/>
          <w:spacing w:val="3"/>
        </w:rPr>
        <w:t xml:space="preserve"> </w:t>
      </w:r>
      <w:r>
        <w:rPr>
          <w:rFonts w:ascii="SimSun" w:hAnsi="SimSun" w:eastAsia="SimSun" w:cs="SimSun"/>
          <w:sz w:val="26"/>
          <w:szCs w:val="26"/>
          <w:spacing w:val="17"/>
        </w:rPr>
        <w:t>因此，仅有军国民教育和实利主义教育还不够，必须“教之以公民道德”,</w:t>
      </w:r>
      <w:r>
        <w:rPr>
          <w:rFonts w:ascii="SimSun" w:hAnsi="SimSun" w:eastAsia="SimSun" w:cs="SimSun"/>
          <w:sz w:val="26"/>
          <w:szCs w:val="26"/>
          <w:spacing w:val="18"/>
        </w:rPr>
        <w:t xml:space="preserve"> </w:t>
      </w:r>
      <w:r>
        <w:rPr>
          <w:rFonts w:ascii="SimSun" w:hAnsi="SimSun" w:eastAsia="SimSun" w:cs="SimSun"/>
          <w:sz w:val="26"/>
          <w:szCs w:val="26"/>
          <w:spacing w:val="7"/>
        </w:rPr>
        <w:t>“军国民教育及实利主义，则必以道德为根本”。</w:t>
      </w:r>
    </w:p>
    <w:p>
      <w:pPr>
        <w:ind w:left="20" w:right="695" w:firstLine="550"/>
        <w:spacing w:before="60" w:line="378" w:lineRule="auto"/>
        <w:rPr>
          <w:rFonts w:ascii="SimSun" w:hAnsi="SimSun" w:eastAsia="SimSun" w:cs="SimSun"/>
          <w:sz w:val="26"/>
          <w:szCs w:val="26"/>
        </w:rPr>
      </w:pPr>
      <w:r>
        <w:rPr>
          <w:rFonts w:ascii="SimSun" w:hAnsi="SimSun" w:eastAsia="SimSun" w:cs="SimSun"/>
          <w:sz w:val="26"/>
          <w:szCs w:val="26"/>
          <w:spacing w:val="21"/>
        </w:rPr>
        <w:t>关于道德教育的内容，蔡元培写道：“何谓公民道德?曰法兰西之革命</w:t>
      </w:r>
      <w:r>
        <w:rPr>
          <w:rFonts w:ascii="SimSun" w:hAnsi="SimSun" w:eastAsia="SimSun" w:cs="SimSun"/>
          <w:sz w:val="26"/>
          <w:szCs w:val="26"/>
        </w:rPr>
        <w:t xml:space="preserve"> </w:t>
      </w:r>
      <w:r>
        <w:rPr>
          <w:rFonts w:ascii="SimSun" w:hAnsi="SimSun" w:eastAsia="SimSun" w:cs="SimSun"/>
          <w:sz w:val="26"/>
          <w:szCs w:val="26"/>
          <w:spacing w:val="3"/>
        </w:rPr>
        <w:t>也，所标揭者，曰自由、平等、亲爱。道德之要旨，尽于是矣。”1由此可见，</w:t>
      </w:r>
      <w:r>
        <w:rPr>
          <w:rFonts w:ascii="SimSun" w:hAnsi="SimSun" w:eastAsia="SimSun" w:cs="SimSun"/>
          <w:sz w:val="26"/>
          <w:szCs w:val="26"/>
          <w:spacing w:val="4"/>
        </w:rPr>
        <w:t xml:space="preserve"> </w:t>
      </w:r>
      <w:r>
        <w:rPr>
          <w:rFonts w:ascii="SimSun" w:hAnsi="SimSun" w:eastAsia="SimSun" w:cs="SimSun"/>
          <w:sz w:val="26"/>
          <w:szCs w:val="26"/>
          <w:spacing w:val="8"/>
        </w:rPr>
        <w:t>蔡元培提倡的是西方近代的道德观念。主张用“自由、平等、博爱”作为道德</w:t>
      </w:r>
      <w:r>
        <w:rPr>
          <w:rFonts w:ascii="SimSun" w:hAnsi="SimSun" w:eastAsia="SimSun" w:cs="SimSun"/>
          <w:sz w:val="26"/>
          <w:szCs w:val="26"/>
        </w:rPr>
        <w:t xml:space="preserve"> </w:t>
      </w:r>
      <w:r>
        <w:rPr>
          <w:rFonts w:ascii="SimSun" w:hAnsi="SimSun" w:eastAsia="SimSun" w:cs="SimSun"/>
          <w:sz w:val="26"/>
          <w:szCs w:val="26"/>
          <w:spacing w:val="16"/>
        </w:rPr>
        <w:t>教育的内容，比之传统的以三纲五常为主要内容的道德教育，无疑是一种进</w:t>
      </w:r>
      <w:r>
        <w:rPr>
          <w:rFonts w:ascii="SimSun" w:hAnsi="SimSun" w:eastAsia="SimSun" w:cs="SimSun"/>
          <w:sz w:val="26"/>
          <w:szCs w:val="26"/>
          <w:spacing w:val="1"/>
        </w:rPr>
        <w:t xml:space="preserve"> </w:t>
      </w:r>
      <w:r>
        <w:rPr>
          <w:rFonts w:ascii="SimSun" w:hAnsi="SimSun" w:eastAsia="SimSun" w:cs="SimSun"/>
          <w:sz w:val="26"/>
          <w:szCs w:val="26"/>
        </w:rPr>
        <w:t>步。</w:t>
      </w:r>
    </w:p>
    <w:p>
      <w:pPr>
        <w:ind w:left="20" w:right="693" w:firstLine="550"/>
        <w:spacing w:before="52" w:line="381" w:lineRule="auto"/>
        <w:jc w:val="both"/>
        <w:rPr>
          <w:rFonts w:ascii="SimSun" w:hAnsi="SimSun" w:eastAsia="SimSun" w:cs="SimSun"/>
          <w:sz w:val="26"/>
          <w:szCs w:val="26"/>
        </w:rPr>
      </w:pPr>
      <w:r>
        <w:rPr>
          <w:rFonts w:ascii="SimSun" w:hAnsi="SimSun" w:eastAsia="SimSun" w:cs="SimSun"/>
          <w:sz w:val="26"/>
          <w:szCs w:val="26"/>
          <w:spacing w:val="17"/>
        </w:rPr>
        <w:t>需要指出的是，蔡元培在提倡西方道德观念时，并没有全盘</w:t>
      </w:r>
      <w:r>
        <w:rPr>
          <w:rFonts w:ascii="SimSun" w:hAnsi="SimSun" w:eastAsia="SimSun" w:cs="SimSun"/>
          <w:sz w:val="26"/>
          <w:szCs w:val="26"/>
          <w:spacing w:val="16"/>
        </w:rPr>
        <w:t>否定中国传</w:t>
      </w:r>
      <w:r>
        <w:rPr>
          <w:rFonts w:ascii="SimSun" w:hAnsi="SimSun" w:eastAsia="SimSun" w:cs="SimSun"/>
          <w:sz w:val="26"/>
          <w:szCs w:val="26"/>
        </w:rPr>
        <w:t xml:space="preserve"> </w:t>
      </w:r>
      <w:r>
        <w:rPr>
          <w:rFonts w:ascii="SimSun" w:hAnsi="SimSun" w:eastAsia="SimSun" w:cs="SimSun"/>
          <w:sz w:val="26"/>
          <w:szCs w:val="26"/>
          <w:spacing w:val="9"/>
        </w:rPr>
        <w:t>统的道德思想。恰恰相反，他试图论证近代西</w:t>
      </w:r>
      <w:r>
        <w:rPr>
          <w:rFonts w:ascii="SimSun" w:hAnsi="SimSun" w:eastAsia="SimSun" w:cs="SimSun"/>
          <w:sz w:val="26"/>
          <w:szCs w:val="26"/>
          <w:spacing w:val="8"/>
        </w:rPr>
        <w:t>方“自由、平等、博爱”的道德</w:t>
      </w:r>
      <w:r>
        <w:rPr>
          <w:rFonts w:ascii="SimSun" w:hAnsi="SimSun" w:eastAsia="SimSun" w:cs="SimSun"/>
          <w:sz w:val="26"/>
          <w:szCs w:val="26"/>
        </w:rPr>
        <w:t xml:space="preserve"> </w:t>
      </w:r>
      <w:r>
        <w:rPr>
          <w:rFonts w:ascii="SimSun" w:hAnsi="SimSun" w:eastAsia="SimSun" w:cs="SimSun"/>
          <w:sz w:val="26"/>
          <w:szCs w:val="26"/>
          <w:spacing w:val="8"/>
        </w:rPr>
        <w:t>观念，与中国传统的道德思想有相吻合的一面。他指出：“孔子曰：匹夫</w:t>
      </w:r>
      <w:r>
        <w:rPr>
          <w:rFonts w:ascii="SimSun" w:hAnsi="SimSun" w:eastAsia="SimSun" w:cs="SimSun"/>
          <w:sz w:val="26"/>
          <w:szCs w:val="26"/>
          <w:spacing w:val="7"/>
        </w:rPr>
        <w:t>不可</w:t>
      </w:r>
      <w:r>
        <w:rPr>
          <w:rFonts w:ascii="SimSun" w:hAnsi="SimSun" w:eastAsia="SimSun" w:cs="SimSun"/>
          <w:sz w:val="26"/>
          <w:szCs w:val="26"/>
        </w:rPr>
        <w:t xml:space="preserve"> </w:t>
      </w:r>
      <w:r>
        <w:rPr>
          <w:rFonts w:ascii="SimSun" w:hAnsi="SimSun" w:eastAsia="SimSun" w:cs="SimSun"/>
          <w:sz w:val="26"/>
          <w:szCs w:val="26"/>
          <w:spacing w:val="8"/>
        </w:rPr>
        <w:t>夺志。孟子曰：大丈夫者，富贵不能淫，贫贱不能移，威武不能屈。自由之谓</w:t>
      </w:r>
      <w:r>
        <w:rPr>
          <w:rFonts w:ascii="SimSun" w:hAnsi="SimSun" w:eastAsia="SimSun" w:cs="SimSun"/>
          <w:sz w:val="26"/>
          <w:szCs w:val="26"/>
          <w:spacing w:val="6"/>
        </w:rPr>
        <w:t xml:space="preserve"> </w:t>
      </w:r>
      <w:r>
        <w:rPr>
          <w:rFonts w:ascii="SimSun" w:hAnsi="SimSun" w:eastAsia="SimSun" w:cs="SimSun"/>
          <w:sz w:val="26"/>
          <w:szCs w:val="26"/>
          <w:spacing w:val="8"/>
        </w:rPr>
        <w:t>也。古者盖谓之义。孔子曰：己所不欲，勿施于人。子贡曰：我不欲人之</w:t>
      </w:r>
      <w:r>
        <w:rPr>
          <w:rFonts w:ascii="SimSun" w:hAnsi="SimSun" w:eastAsia="SimSun" w:cs="SimSun"/>
          <w:sz w:val="26"/>
          <w:szCs w:val="26"/>
          <w:spacing w:val="7"/>
        </w:rPr>
        <w:t>加诸</w:t>
      </w:r>
      <w:r>
        <w:rPr>
          <w:rFonts w:ascii="SimSun" w:hAnsi="SimSun" w:eastAsia="SimSun" w:cs="SimSun"/>
          <w:sz w:val="26"/>
          <w:szCs w:val="26"/>
        </w:rPr>
        <w:t xml:space="preserve"> </w:t>
      </w:r>
      <w:r>
        <w:rPr>
          <w:rFonts w:ascii="SimSun" w:hAnsi="SimSun" w:eastAsia="SimSun" w:cs="SimSun"/>
          <w:sz w:val="26"/>
          <w:szCs w:val="26"/>
          <w:spacing w:val="-10"/>
        </w:rPr>
        <w:t>我也，吾亦欲毋加诸人。《礼</w:t>
      </w:r>
      <w:r>
        <w:rPr>
          <w:rFonts w:ascii="SimSun" w:hAnsi="SimSun" w:eastAsia="SimSun" w:cs="SimSun"/>
          <w:sz w:val="26"/>
          <w:szCs w:val="26"/>
          <w:spacing w:val="-16"/>
        </w:rPr>
        <w:t xml:space="preserve"> </w:t>
      </w:r>
      <w:r>
        <w:rPr>
          <w:rFonts w:ascii="SimSun" w:hAnsi="SimSun" w:eastAsia="SimSun" w:cs="SimSun"/>
          <w:sz w:val="26"/>
          <w:szCs w:val="26"/>
          <w:spacing w:val="-10"/>
        </w:rPr>
        <w:t>·大学记》曰：所恶于前，毋以先后；所恶于后，毋</w:t>
      </w:r>
      <w:r>
        <w:rPr>
          <w:rFonts w:ascii="SimSun" w:hAnsi="SimSun" w:eastAsia="SimSun" w:cs="SimSun"/>
          <w:sz w:val="26"/>
          <w:szCs w:val="26"/>
        </w:rPr>
        <w:t xml:space="preserve"> </w:t>
      </w:r>
      <w:r>
        <w:rPr>
          <w:rFonts w:ascii="SimSun" w:hAnsi="SimSun" w:eastAsia="SimSun" w:cs="SimSun"/>
          <w:sz w:val="26"/>
          <w:szCs w:val="26"/>
        </w:rPr>
        <w:t>以从前；所恶于右，毋以交于左；所恶于左，毋以交于右。平等之谓也。古者盖</w:t>
      </w:r>
      <w:r>
        <w:rPr>
          <w:rFonts w:ascii="SimSun" w:hAnsi="SimSun" w:eastAsia="SimSun" w:cs="SimSun"/>
          <w:sz w:val="26"/>
          <w:szCs w:val="26"/>
          <w:spacing w:val="11"/>
        </w:rPr>
        <w:t xml:space="preserve"> </w:t>
      </w:r>
      <w:r>
        <w:rPr>
          <w:rFonts w:ascii="SimSun" w:hAnsi="SimSun" w:eastAsia="SimSun" w:cs="SimSun"/>
          <w:sz w:val="26"/>
          <w:szCs w:val="26"/>
          <w:spacing w:val="8"/>
        </w:rPr>
        <w:t>谓之恕……孔子曰：己欲立而立人，己欲达而达人。亲爱之谓也。古</w:t>
      </w:r>
      <w:r>
        <w:rPr>
          <w:rFonts w:ascii="SimSun" w:hAnsi="SimSun" w:eastAsia="SimSun" w:cs="SimSun"/>
          <w:sz w:val="26"/>
          <w:szCs w:val="26"/>
          <w:spacing w:val="7"/>
        </w:rPr>
        <w:t>者盖谓之</w:t>
      </w:r>
      <w:r>
        <w:rPr>
          <w:rFonts w:ascii="SimSun" w:hAnsi="SimSun" w:eastAsia="SimSun" w:cs="SimSun"/>
          <w:sz w:val="26"/>
          <w:szCs w:val="26"/>
        </w:rPr>
        <w:t xml:space="preserve"> </w:t>
      </w:r>
      <w:r>
        <w:rPr>
          <w:rFonts w:ascii="SimSun" w:hAnsi="SimSun" w:eastAsia="SimSun" w:cs="SimSun"/>
          <w:sz w:val="26"/>
          <w:szCs w:val="26"/>
          <w:spacing w:val="-3"/>
        </w:rPr>
        <w:t>仁。”[2]把西方近代“自由”、“平等”、“博爱”的道德观念，分别比作中国</w:t>
      </w:r>
      <w:r>
        <w:rPr>
          <w:rFonts w:ascii="SimSun" w:hAnsi="SimSun" w:eastAsia="SimSun" w:cs="SimSun"/>
          <w:sz w:val="26"/>
          <w:szCs w:val="26"/>
          <w:spacing w:val="6"/>
        </w:rPr>
        <w:t xml:space="preserve"> </w:t>
      </w:r>
      <w:r>
        <w:rPr>
          <w:rFonts w:ascii="SimSun" w:hAnsi="SimSun" w:eastAsia="SimSun" w:cs="SimSun"/>
          <w:sz w:val="26"/>
          <w:szCs w:val="26"/>
          <w:spacing w:val="-3"/>
        </w:rPr>
        <w:t>古代儒家所提倡的“义”、“恕”、“仁”,这既反</w:t>
      </w:r>
      <w:r>
        <w:rPr>
          <w:rFonts w:ascii="SimSun" w:hAnsi="SimSun" w:eastAsia="SimSun" w:cs="SimSun"/>
          <w:sz w:val="26"/>
          <w:szCs w:val="26"/>
          <w:spacing w:val="-4"/>
        </w:rPr>
        <w:t>映了蔡元培的学贯中西，博通</w:t>
      </w:r>
      <w:r>
        <w:rPr>
          <w:rFonts w:ascii="SimSun" w:hAnsi="SimSun" w:eastAsia="SimSun" w:cs="SimSun"/>
          <w:sz w:val="26"/>
          <w:szCs w:val="26"/>
        </w:rPr>
        <w:t xml:space="preserve"> </w:t>
      </w:r>
      <w:r>
        <w:rPr>
          <w:rFonts w:ascii="SimSun" w:hAnsi="SimSun" w:eastAsia="SimSun" w:cs="SimSun"/>
          <w:sz w:val="26"/>
          <w:szCs w:val="26"/>
          <w:spacing w:val="8"/>
        </w:rPr>
        <w:t>古今，同时也寄托着他的深邃用意。蔡元培素来主张要积极吸收外国文化，以</w:t>
      </w:r>
      <w:r>
        <w:rPr>
          <w:rFonts w:ascii="SimSun" w:hAnsi="SimSun" w:eastAsia="SimSun" w:cs="SimSun"/>
          <w:sz w:val="26"/>
          <w:szCs w:val="26"/>
          <w:spacing w:val="10"/>
        </w:rPr>
        <w:t xml:space="preserve"> </w:t>
      </w:r>
      <w:r>
        <w:rPr>
          <w:rFonts w:ascii="SimSun" w:hAnsi="SimSun" w:eastAsia="SimSun" w:cs="SimSun"/>
          <w:sz w:val="26"/>
          <w:szCs w:val="26"/>
          <w:spacing w:val="7"/>
        </w:rPr>
        <w:t>“人之所长”,“补我之所短”,借以昌明中国的新文化。另一方面他又强调，</w:t>
      </w:r>
    </w:p>
    <w:p>
      <w:pPr>
        <w:pStyle w:val="BodyText"/>
        <w:spacing w:line="291" w:lineRule="auto"/>
        <w:rPr/>
      </w:pPr>
      <w:r/>
    </w:p>
    <w:p>
      <w:pPr>
        <w:pStyle w:val="BodyText"/>
        <w:spacing w:line="291" w:lineRule="auto"/>
        <w:rPr/>
      </w:pPr>
      <w:r/>
    </w:p>
    <w:p>
      <w:pPr>
        <w:pStyle w:val="BodyText"/>
        <w:spacing w:line="292" w:lineRule="auto"/>
        <w:rPr/>
      </w:pPr>
      <w:r>
        <w:drawing>
          <wp:anchor distT="0" distB="0" distL="0" distR="0" simplePos="0" relativeHeight="254560256" behindDoc="0" locked="0" layoutInCell="1" allowOverlap="1">
            <wp:simplePos x="0" y="0"/>
            <wp:positionH relativeFrom="column">
              <wp:posOffset>0</wp:posOffset>
            </wp:positionH>
            <wp:positionV relativeFrom="paragraph">
              <wp:posOffset>12785</wp:posOffset>
            </wp:positionV>
            <wp:extent cx="2952763" cy="6416"/>
            <wp:effectExtent l="0" t="0" r="0" b="0"/>
            <wp:wrapNone/>
            <wp:docPr id="472" name="IM 472"/>
            <wp:cNvGraphicFramePr/>
            <a:graphic>
              <a:graphicData uri="http://schemas.openxmlformats.org/drawingml/2006/picture">
                <pic:pic>
                  <pic:nvPicPr>
                    <pic:cNvPr id="472" name="IM 472"/>
                    <pic:cNvPicPr/>
                  </pic:nvPicPr>
                  <pic:blipFill>
                    <a:blip r:embed="rId224"/>
                    <a:stretch>
                      <a:fillRect/>
                    </a:stretch>
                  </pic:blipFill>
                  <pic:spPr>
                    <a:xfrm rot="0">
                      <a:off x="0" y="0"/>
                      <a:ext cx="2952763" cy="6416"/>
                    </a:xfrm>
                    <a:prstGeom prst="rect">
                      <a:avLst/>
                    </a:prstGeom>
                  </pic:spPr>
                </pic:pic>
              </a:graphicData>
            </a:graphic>
          </wp:anchor>
        </w:drawing>
      </w:r>
      <w:r/>
    </w:p>
    <w:p>
      <w:pPr>
        <w:ind w:left="120"/>
        <w:spacing w:before="71" w:line="216" w:lineRule="auto"/>
        <w:rPr>
          <w:rFonts w:ascii="SimSun" w:hAnsi="SimSun" w:eastAsia="SimSun" w:cs="SimSun"/>
          <w:sz w:val="22"/>
          <w:szCs w:val="22"/>
        </w:rPr>
      </w:pPr>
      <w:r>
        <w:rPr>
          <w:rFonts w:ascii="SimSun" w:hAnsi="SimSun" w:eastAsia="SimSun" w:cs="SimSun"/>
          <w:sz w:val="22"/>
          <w:szCs w:val="22"/>
          <w:spacing w:val="2"/>
        </w:rPr>
        <w:t>[1]高平叔编：《蔡元培全集》(第2卷)</w:t>
      </w:r>
      <w:r>
        <w:rPr>
          <w:rFonts w:ascii="SimSun" w:hAnsi="SimSun" w:eastAsia="SimSun" w:cs="SimSun"/>
          <w:sz w:val="22"/>
          <w:szCs w:val="22"/>
          <w:spacing w:val="1"/>
        </w:rPr>
        <w:t>,中华书局1984年版，第131页。</w:t>
      </w:r>
    </w:p>
    <w:p>
      <w:pPr>
        <w:ind w:left="110"/>
        <w:spacing w:before="62" w:line="216" w:lineRule="auto"/>
        <w:rPr>
          <w:rFonts w:ascii="SimSun" w:hAnsi="SimSun" w:eastAsia="SimSun" w:cs="SimSun"/>
          <w:sz w:val="22"/>
          <w:szCs w:val="22"/>
        </w:rPr>
      </w:pPr>
      <w:r>
        <w:rPr>
          <w:rFonts w:ascii="SimSun" w:hAnsi="SimSun" w:eastAsia="SimSun" w:cs="SimSun"/>
          <w:sz w:val="22"/>
          <w:szCs w:val="22"/>
          <w:spacing w:val="4"/>
        </w:rPr>
        <w:t>[2]高平叔编：《蔡元培全集》(第2卷),中</w:t>
      </w:r>
      <w:r>
        <w:rPr>
          <w:rFonts w:ascii="SimSun" w:hAnsi="SimSun" w:eastAsia="SimSun" w:cs="SimSun"/>
          <w:sz w:val="22"/>
          <w:szCs w:val="22"/>
          <w:spacing w:val="3"/>
        </w:rPr>
        <w:t>华书局1984年版，第131~132页。</w:t>
      </w:r>
    </w:p>
    <w:p>
      <w:pPr>
        <w:spacing w:line="216" w:lineRule="auto"/>
        <w:sectPr>
          <w:pgSz w:w="11910" w:h="16840"/>
          <w:pgMar w:top="400" w:right="573" w:bottom="400" w:left="1489" w:header="0" w:footer="0" w:gutter="0"/>
        </w:sectPr>
        <w:rPr>
          <w:rFonts w:ascii="SimSun" w:hAnsi="SimSun" w:eastAsia="SimSun" w:cs="SimSun"/>
          <w:sz w:val="22"/>
          <w:szCs w:val="22"/>
        </w:rPr>
      </w:pPr>
    </w:p>
    <w:p>
      <w:pPr>
        <w:pStyle w:val="BodyText"/>
        <w:spacing w:line="278" w:lineRule="auto"/>
        <w:rPr/>
      </w:pPr>
      <w:r/>
    </w:p>
    <w:p>
      <w:pPr>
        <w:pStyle w:val="BodyText"/>
        <w:spacing w:line="278" w:lineRule="auto"/>
        <w:rPr/>
      </w:pPr>
      <w:r/>
    </w:p>
    <w:p>
      <w:pPr>
        <w:ind w:left="499"/>
        <w:spacing w:before="178" w:line="175" w:lineRule="auto"/>
        <w:rPr>
          <w:rFonts w:ascii="Times New Roman" w:hAnsi="Times New Roman" w:eastAsia="Times New Roman" w:cs="Times New Roman"/>
          <w:sz w:val="62"/>
          <w:szCs w:val="62"/>
        </w:rPr>
      </w:pPr>
      <w:r>
        <w:rPr>
          <w:rFonts w:ascii="Times New Roman" w:hAnsi="Times New Roman" w:eastAsia="Times New Roman" w:cs="Times New Roman"/>
          <w:sz w:val="62"/>
          <w:szCs w:val="62"/>
          <w:spacing w:val="-17"/>
        </w:rPr>
        <w:t>108</w:t>
      </w:r>
    </w:p>
    <w:p>
      <w:pPr>
        <w:spacing w:line="221" w:lineRule="auto"/>
        <w:rPr>
          <w:rFonts w:ascii="SimHei" w:hAnsi="SimHei" w:eastAsia="SimHei" w:cs="SimHei"/>
          <w:sz w:val="22"/>
          <w:szCs w:val="22"/>
        </w:rPr>
      </w:pPr>
      <w:r>
        <w:rPr>
          <w:rFonts w:ascii="SimHei" w:hAnsi="SimHei" w:eastAsia="SimHei" w:cs="SimHei"/>
          <w:sz w:val="22"/>
          <w:szCs w:val="22"/>
          <w:spacing w:val="-1"/>
        </w:rPr>
        <w:t>20世纪中国教育家画传</w:t>
      </w:r>
    </w:p>
    <w:p>
      <w:pPr>
        <w:pStyle w:val="BodyText"/>
        <w:spacing w:line="450" w:lineRule="auto"/>
        <w:rPr/>
      </w:pPr>
      <w:r/>
    </w:p>
    <w:p>
      <w:pPr>
        <w:ind w:left="499"/>
        <w:spacing w:before="84" w:line="400" w:lineRule="auto"/>
        <w:rPr>
          <w:rFonts w:ascii="SimSun" w:hAnsi="SimSun" w:eastAsia="SimSun" w:cs="SimSun"/>
          <w:sz w:val="26"/>
          <w:szCs w:val="26"/>
        </w:rPr>
      </w:pPr>
      <w:r>
        <w:rPr>
          <w:rFonts w:ascii="SimSun" w:hAnsi="SimSun" w:eastAsia="SimSun" w:cs="SimSun"/>
          <w:sz w:val="26"/>
          <w:szCs w:val="26"/>
          <w:spacing w:val="7"/>
        </w:rPr>
        <w:t>吸收外国文化时，“必择其可以消化者而始吸收之”,并且，“必须以‘我'食</w:t>
      </w:r>
      <w:r>
        <w:rPr>
          <w:rFonts w:ascii="SimSun" w:hAnsi="SimSun" w:eastAsia="SimSun" w:cs="SimSun"/>
          <w:sz w:val="26"/>
          <w:szCs w:val="26"/>
          <w:spacing w:val="16"/>
        </w:rPr>
        <w:t xml:space="preserve"> </w:t>
      </w:r>
      <w:r>
        <w:rPr>
          <w:rFonts w:ascii="SimSun" w:hAnsi="SimSun" w:eastAsia="SimSun" w:cs="SimSun"/>
          <w:sz w:val="26"/>
          <w:szCs w:val="26"/>
          <w:spacing w:val="2"/>
        </w:rPr>
        <w:t>而化之，而毋为彼所同化”。他批评有些志行薄弱者，</w:t>
      </w:r>
      <w:r>
        <w:rPr>
          <w:rFonts w:ascii="SimSun" w:hAnsi="SimSun" w:eastAsia="SimSun" w:cs="SimSun"/>
          <w:sz w:val="26"/>
          <w:szCs w:val="26"/>
          <w:spacing w:val="94"/>
        </w:rPr>
        <w:t xml:space="preserve"> </w:t>
      </w:r>
      <w:r>
        <w:rPr>
          <w:rFonts w:ascii="SimSun" w:hAnsi="SimSun" w:eastAsia="SimSun" w:cs="SimSun"/>
          <w:sz w:val="26"/>
          <w:szCs w:val="26"/>
          <w:spacing w:val="2"/>
        </w:rPr>
        <w:t>一到国外留学，“即弃</w:t>
      </w:r>
      <w:r>
        <w:rPr>
          <w:rFonts w:ascii="SimSun" w:hAnsi="SimSun" w:eastAsia="SimSun" w:cs="SimSun"/>
          <w:sz w:val="26"/>
          <w:szCs w:val="26"/>
        </w:rPr>
        <w:t xml:space="preserve"> </w:t>
      </w:r>
      <w:r>
        <w:rPr>
          <w:rFonts w:ascii="SimSun" w:hAnsi="SimSun" w:eastAsia="SimSun" w:cs="SimSun"/>
          <w:sz w:val="22"/>
          <w:szCs w:val="22"/>
          <w:spacing w:val="13"/>
        </w:rPr>
        <w:t>捐其‘我’而同化于外人”。他把“自由”、“平等”、“博爱”比</w:t>
      </w:r>
      <w:r>
        <w:rPr>
          <w:rFonts w:ascii="SimSun" w:hAnsi="SimSun" w:eastAsia="SimSun" w:cs="SimSun"/>
          <w:sz w:val="22"/>
          <w:szCs w:val="22"/>
          <w:spacing w:val="12"/>
        </w:rPr>
        <w:t>作“义”、“恕”、</w:t>
      </w:r>
      <w:r>
        <w:rPr>
          <w:rFonts w:ascii="SimSun" w:hAnsi="SimSun" w:eastAsia="SimSun" w:cs="SimSun"/>
          <w:sz w:val="22"/>
          <w:szCs w:val="22"/>
        </w:rPr>
        <w:t xml:space="preserve"> </w:t>
      </w:r>
      <w:r>
        <w:rPr>
          <w:rFonts w:ascii="SimSun" w:hAnsi="SimSun" w:eastAsia="SimSun" w:cs="SimSun"/>
          <w:sz w:val="26"/>
          <w:szCs w:val="26"/>
          <w:spacing w:val="13"/>
        </w:rPr>
        <w:t>“仁”,正是试图站在“我”的立场上，吸收、消化西方近代道德观念。应该</w:t>
      </w:r>
      <w:r>
        <w:rPr>
          <w:rFonts w:ascii="SimSun" w:hAnsi="SimSun" w:eastAsia="SimSun" w:cs="SimSun"/>
          <w:sz w:val="26"/>
          <w:szCs w:val="26"/>
        </w:rPr>
        <w:t xml:space="preserve"> </w:t>
      </w:r>
      <w:r>
        <w:rPr>
          <w:rFonts w:ascii="SimSun" w:hAnsi="SimSun" w:eastAsia="SimSun" w:cs="SimSun"/>
          <w:sz w:val="26"/>
          <w:szCs w:val="26"/>
          <w:spacing w:val="5"/>
        </w:rPr>
        <w:t>说，他的这种认识弥足珍贵。</w:t>
      </w:r>
    </w:p>
    <w:p>
      <w:pPr>
        <w:ind w:left="499" w:right="1" w:firstLine="550"/>
        <w:spacing w:before="4" w:line="381" w:lineRule="auto"/>
        <w:rPr>
          <w:rFonts w:ascii="SimSun" w:hAnsi="SimSun" w:eastAsia="SimSun" w:cs="SimSun"/>
          <w:sz w:val="26"/>
          <w:szCs w:val="26"/>
        </w:rPr>
      </w:pPr>
      <w:r>
        <w:rPr>
          <w:rFonts w:ascii="SimSun" w:hAnsi="SimSun" w:eastAsia="SimSun" w:cs="SimSun"/>
          <w:sz w:val="26"/>
          <w:szCs w:val="26"/>
          <w:spacing w:val="17"/>
        </w:rPr>
        <w:t>如果说，军国民教育和实利主义教育在蔡元培之前就有人提倡，公民道</w:t>
      </w:r>
      <w:r>
        <w:rPr>
          <w:rFonts w:ascii="SimSun" w:hAnsi="SimSun" w:eastAsia="SimSun" w:cs="SimSun"/>
          <w:sz w:val="26"/>
          <w:szCs w:val="26"/>
          <w:spacing w:val="13"/>
        </w:rPr>
        <w:t xml:space="preserve"> </w:t>
      </w:r>
      <w:r>
        <w:rPr>
          <w:rFonts w:ascii="SimSun" w:hAnsi="SimSun" w:eastAsia="SimSun" w:cs="SimSun"/>
          <w:sz w:val="26"/>
          <w:szCs w:val="26"/>
          <w:spacing w:val="12"/>
        </w:rPr>
        <w:t>德教育也是对清末“尚公”思想在内容上进一步拓宽拓深的话，那么,世界观</w:t>
      </w:r>
      <w:r>
        <w:rPr>
          <w:rFonts w:ascii="SimSun" w:hAnsi="SimSun" w:eastAsia="SimSun" w:cs="SimSun"/>
          <w:sz w:val="26"/>
          <w:szCs w:val="26"/>
          <w:spacing w:val="14"/>
        </w:rPr>
        <w:t xml:space="preserve"> </w:t>
      </w:r>
      <w:r>
        <w:rPr>
          <w:rFonts w:ascii="SimSun" w:hAnsi="SimSun" w:eastAsia="SimSun" w:cs="SimSun"/>
          <w:sz w:val="26"/>
          <w:szCs w:val="26"/>
          <w:spacing w:val="5"/>
        </w:rPr>
        <w:t>教育和美感教育，则为清末教育宗旨所不道，而为蔡元培“尤所注重</w:t>
      </w:r>
      <w:r>
        <w:rPr>
          <w:rFonts w:ascii="SimSun" w:hAnsi="SimSun" w:eastAsia="SimSun" w:cs="SimSun"/>
          <w:sz w:val="26"/>
          <w:szCs w:val="26"/>
          <w:spacing w:val="4"/>
        </w:rPr>
        <w:t>”。</w:t>
      </w:r>
    </w:p>
    <w:p>
      <w:pPr>
        <w:ind w:left="499" w:right="12" w:firstLine="539"/>
        <w:spacing w:before="25" w:line="381" w:lineRule="auto"/>
        <w:rPr>
          <w:rFonts w:ascii="SimSun" w:hAnsi="SimSun" w:eastAsia="SimSun" w:cs="SimSun"/>
          <w:sz w:val="26"/>
          <w:szCs w:val="26"/>
        </w:rPr>
      </w:pPr>
      <w:r>
        <w:rPr>
          <w:rFonts w:ascii="SimSun" w:hAnsi="SimSun" w:eastAsia="SimSun" w:cs="SimSun"/>
          <w:sz w:val="26"/>
          <w:szCs w:val="26"/>
          <w:spacing w:val="17"/>
        </w:rPr>
        <w:t>世界观教育为蔡元培在中国近代教育史上所首创。他认为世界分为现象</w:t>
      </w:r>
      <w:r>
        <w:rPr>
          <w:rFonts w:ascii="SimSun" w:hAnsi="SimSun" w:eastAsia="SimSun" w:cs="SimSun"/>
          <w:sz w:val="26"/>
          <w:szCs w:val="26"/>
          <w:spacing w:val="3"/>
        </w:rPr>
        <w:t xml:space="preserve"> </w:t>
      </w:r>
      <w:r>
        <w:rPr>
          <w:rFonts w:ascii="SimSun" w:hAnsi="SimSun" w:eastAsia="SimSun" w:cs="SimSun"/>
          <w:sz w:val="26"/>
          <w:szCs w:val="26"/>
          <w:spacing w:val="17"/>
        </w:rPr>
        <w:t>世界和实体世界两部分。它们之间的区别在于：前</w:t>
      </w:r>
      <w:r>
        <w:rPr>
          <w:rFonts w:ascii="SimSun" w:hAnsi="SimSun" w:eastAsia="SimSun" w:cs="SimSun"/>
          <w:sz w:val="26"/>
          <w:szCs w:val="26"/>
          <w:spacing w:val="16"/>
        </w:rPr>
        <w:t>者是相对的，后者是绝对</w:t>
      </w:r>
      <w:r>
        <w:rPr>
          <w:rFonts w:ascii="SimSun" w:hAnsi="SimSun" w:eastAsia="SimSun" w:cs="SimSun"/>
          <w:sz w:val="26"/>
          <w:szCs w:val="26"/>
        </w:rPr>
        <w:t xml:space="preserve"> </w:t>
      </w:r>
      <w:r>
        <w:rPr>
          <w:rFonts w:ascii="SimSun" w:hAnsi="SimSun" w:eastAsia="SimSun" w:cs="SimSun"/>
          <w:sz w:val="26"/>
          <w:szCs w:val="26"/>
          <w:spacing w:val="7"/>
        </w:rPr>
        <w:t>的；前者受因果律的支配，后者超轶于因果律；前者与空间、时间不可分离，</w:t>
      </w:r>
      <w:r>
        <w:rPr>
          <w:rFonts w:ascii="SimSun" w:hAnsi="SimSun" w:eastAsia="SimSun" w:cs="SimSun"/>
          <w:sz w:val="26"/>
          <w:szCs w:val="26"/>
        </w:rPr>
        <w:t xml:space="preserve"> </w:t>
      </w:r>
      <w:r>
        <w:rPr>
          <w:rFonts w:ascii="SimSun" w:hAnsi="SimSun" w:eastAsia="SimSun" w:cs="SimSun"/>
          <w:sz w:val="26"/>
          <w:szCs w:val="26"/>
          <w:spacing w:val="8"/>
        </w:rPr>
        <w:t>后者无空间、时间；前者可以经验，后者全凭直观。他还认为，以创造现象世</w:t>
      </w:r>
      <w:r>
        <w:rPr>
          <w:rFonts w:ascii="SimSun" w:hAnsi="SimSun" w:eastAsia="SimSun" w:cs="SimSun"/>
          <w:sz w:val="26"/>
          <w:szCs w:val="26"/>
          <w:spacing w:val="18"/>
        </w:rPr>
        <w:t xml:space="preserve"> </w:t>
      </w:r>
      <w:r>
        <w:rPr>
          <w:rFonts w:ascii="SimSun" w:hAnsi="SimSun" w:eastAsia="SimSun" w:cs="SimSun"/>
          <w:sz w:val="26"/>
          <w:szCs w:val="26"/>
          <w:spacing w:val="8"/>
        </w:rPr>
        <w:t>界幸福为目的，是政治家的事，宗教家以实体世界之事为目的，故排斥现象世</w:t>
      </w:r>
      <w:r>
        <w:rPr>
          <w:rFonts w:ascii="SimSun" w:hAnsi="SimSun" w:eastAsia="SimSun" w:cs="SimSun"/>
          <w:sz w:val="26"/>
          <w:szCs w:val="26"/>
          <w:spacing w:val="18"/>
        </w:rPr>
        <w:t xml:space="preserve"> </w:t>
      </w:r>
      <w:r>
        <w:rPr>
          <w:rFonts w:ascii="SimSun" w:hAnsi="SimSun" w:eastAsia="SimSun" w:cs="SimSun"/>
          <w:sz w:val="26"/>
          <w:szCs w:val="26"/>
          <w:spacing w:val="1"/>
        </w:rPr>
        <w:t>界的幸福，“而教育者，则立于现象世界，而有事于实体世界者</w:t>
      </w:r>
      <w:r>
        <w:rPr>
          <w:rFonts w:ascii="SimSun" w:hAnsi="SimSun" w:eastAsia="SimSun" w:cs="SimSun"/>
          <w:sz w:val="26"/>
          <w:szCs w:val="26"/>
        </w:rPr>
        <w:t>也”。所以，进 </w:t>
      </w:r>
      <w:r>
        <w:rPr>
          <w:rFonts w:ascii="SimSun" w:hAnsi="SimSun" w:eastAsia="SimSun" w:cs="SimSun"/>
          <w:sz w:val="26"/>
          <w:szCs w:val="26"/>
          <w:spacing w:val="17"/>
        </w:rPr>
        <w:t>行世界观教育，目的在于培养人对现象世界持超然</w:t>
      </w:r>
      <w:r>
        <w:rPr>
          <w:rFonts w:ascii="SimSun" w:hAnsi="SimSun" w:eastAsia="SimSun" w:cs="SimSun"/>
          <w:sz w:val="26"/>
          <w:szCs w:val="26"/>
          <w:spacing w:val="16"/>
        </w:rPr>
        <w:t>态度，“无厌弃而亦无执</w:t>
      </w:r>
      <w:r>
        <w:rPr>
          <w:rFonts w:ascii="SimSun" w:hAnsi="SimSun" w:eastAsia="SimSun" w:cs="SimSun"/>
          <w:sz w:val="26"/>
          <w:szCs w:val="26"/>
        </w:rPr>
        <w:t xml:space="preserve"> </w:t>
      </w:r>
      <w:r>
        <w:rPr>
          <w:rFonts w:ascii="SimSun" w:hAnsi="SimSun" w:eastAsia="SimSun" w:cs="SimSun"/>
          <w:sz w:val="26"/>
          <w:szCs w:val="26"/>
          <w:spacing w:val="12"/>
        </w:rPr>
        <w:t>著”,对实体世界则抱积极进取态度，“非常渴慕而渐进于领悟”。为此，他</w:t>
      </w:r>
      <w:r>
        <w:rPr>
          <w:rFonts w:ascii="SimSun" w:hAnsi="SimSun" w:eastAsia="SimSun" w:cs="SimSun"/>
          <w:sz w:val="26"/>
          <w:szCs w:val="26"/>
          <w:spacing w:val="10"/>
        </w:rPr>
        <w:t xml:space="preserve"> </w:t>
      </w:r>
      <w:r>
        <w:rPr>
          <w:rFonts w:ascii="SimSun" w:hAnsi="SimSun" w:eastAsia="SimSun" w:cs="SimSun"/>
          <w:sz w:val="26"/>
          <w:szCs w:val="26"/>
          <w:spacing w:val="17"/>
        </w:rPr>
        <w:t>主张必须“循思想自由言论自由之公例，不以一流派</w:t>
      </w:r>
      <w:r>
        <w:rPr>
          <w:rFonts w:ascii="SimSun" w:hAnsi="SimSun" w:eastAsia="SimSun" w:cs="SimSun"/>
          <w:sz w:val="26"/>
          <w:szCs w:val="26"/>
          <w:spacing w:val="16"/>
        </w:rPr>
        <w:t>之哲学一宗门之教义梏</w:t>
      </w:r>
      <w:r>
        <w:rPr>
          <w:rFonts w:ascii="SimSun" w:hAnsi="SimSun" w:eastAsia="SimSun" w:cs="SimSun"/>
          <w:sz w:val="26"/>
          <w:szCs w:val="26"/>
        </w:rPr>
        <w:t xml:space="preserve"> </w:t>
      </w:r>
      <w:r>
        <w:rPr>
          <w:rFonts w:ascii="SimSun" w:hAnsi="SimSun" w:eastAsia="SimSun" w:cs="SimSun"/>
          <w:sz w:val="26"/>
          <w:szCs w:val="26"/>
          <w:spacing w:val="16"/>
        </w:rPr>
        <w:t>其心，而惟时时悬一无方体无始终之世界观以为鹄”[1。很显然，蔡元培的</w:t>
      </w:r>
      <w:r>
        <w:rPr>
          <w:rFonts w:ascii="SimSun" w:hAnsi="SimSun" w:eastAsia="SimSun" w:cs="SimSun"/>
          <w:sz w:val="26"/>
          <w:szCs w:val="26"/>
          <w:spacing w:val="15"/>
        </w:rPr>
        <w:t xml:space="preserve"> </w:t>
      </w:r>
      <w:r>
        <w:rPr>
          <w:rFonts w:ascii="SimSun" w:hAnsi="SimSun" w:eastAsia="SimSun" w:cs="SimSun"/>
          <w:sz w:val="26"/>
          <w:szCs w:val="26"/>
          <w:spacing w:val="17"/>
        </w:rPr>
        <w:t>世界观教育，是建立在把世界划分为现象世界和实</w:t>
      </w:r>
      <w:r>
        <w:rPr>
          <w:rFonts w:ascii="SimSun" w:hAnsi="SimSun" w:eastAsia="SimSun" w:cs="SimSun"/>
          <w:sz w:val="26"/>
          <w:szCs w:val="26"/>
          <w:spacing w:val="16"/>
        </w:rPr>
        <w:t>体世界这个唯心主义世界</w:t>
      </w:r>
      <w:r>
        <w:rPr>
          <w:rFonts w:ascii="SimSun" w:hAnsi="SimSun" w:eastAsia="SimSun" w:cs="SimSun"/>
          <w:sz w:val="26"/>
          <w:szCs w:val="26"/>
        </w:rPr>
        <w:t xml:space="preserve"> </w:t>
      </w:r>
      <w:r>
        <w:rPr>
          <w:rFonts w:ascii="SimSun" w:hAnsi="SimSun" w:eastAsia="SimSun" w:cs="SimSun"/>
          <w:sz w:val="26"/>
          <w:szCs w:val="26"/>
          <w:spacing w:val="9"/>
        </w:rPr>
        <w:t>观的基础上的。然而，他要求人们遵循思想自</w:t>
      </w:r>
      <w:r>
        <w:rPr>
          <w:rFonts w:ascii="SimSun" w:hAnsi="SimSun" w:eastAsia="SimSun" w:cs="SimSun"/>
          <w:sz w:val="26"/>
          <w:szCs w:val="26"/>
          <w:spacing w:val="8"/>
        </w:rPr>
        <w:t>由、言论自由的原则，不要被束</w:t>
      </w:r>
      <w:r>
        <w:rPr>
          <w:rFonts w:ascii="SimSun" w:hAnsi="SimSun" w:eastAsia="SimSun" w:cs="SimSun"/>
          <w:sz w:val="26"/>
          <w:szCs w:val="26"/>
        </w:rPr>
        <w:t xml:space="preserve"> </w:t>
      </w:r>
      <w:r>
        <w:rPr>
          <w:rFonts w:ascii="SimSun" w:hAnsi="SimSun" w:eastAsia="SimSun" w:cs="SimSun"/>
          <w:sz w:val="26"/>
          <w:szCs w:val="26"/>
          <w:spacing w:val="17"/>
        </w:rPr>
        <w:t>缚于某一学说的思想，在当时具有打破几千年思想专制统治</w:t>
      </w:r>
      <w:r>
        <w:rPr>
          <w:rFonts w:ascii="SimSun" w:hAnsi="SimSun" w:eastAsia="SimSun" w:cs="SimSun"/>
          <w:sz w:val="26"/>
          <w:szCs w:val="26"/>
          <w:spacing w:val="16"/>
        </w:rPr>
        <w:t>的解放作用。正</w:t>
      </w:r>
      <w:r>
        <w:rPr>
          <w:rFonts w:ascii="SimSun" w:hAnsi="SimSun" w:eastAsia="SimSun" w:cs="SimSun"/>
          <w:sz w:val="26"/>
          <w:szCs w:val="26"/>
        </w:rPr>
        <w:t xml:space="preserve"> </w:t>
      </w:r>
      <w:r>
        <w:rPr>
          <w:rFonts w:ascii="SimSun" w:hAnsi="SimSun" w:eastAsia="SimSun" w:cs="SimSun"/>
          <w:sz w:val="26"/>
          <w:szCs w:val="26"/>
          <w:spacing w:val="9"/>
        </w:rPr>
        <w:t>如他自己后来所说，提出世界观教育，“意在兼采周秦诸子、</w:t>
      </w:r>
      <w:r>
        <w:rPr>
          <w:rFonts w:ascii="SimSun" w:hAnsi="SimSun" w:eastAsia="SimSun" w:cs="SimSun"/>
          <w:sz w:val="26"/>
          <w:szCs w:val="26"/>
          <w:spacing w:val="8"/>
        </w:rPr>
        <w:t>印度哲学及欧洲</w:t>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drawing>
          <wp:anchor distT="0" distB="0" distL="0" distR="0" simplePos="0" relativeHeight="254613504" behindDoc="0" locked="0" layoutInCell="1" allowOverlap="1">
            <wp:simplePos x="0" y="0"/>
            <wp:positionH relativeFrom="column">
              <wp:posOffset>304782</wp:posOffset>
            </wp:positionH>
            <wp:positionV relativeFrom="paragraph">
              <wp:posOffset>124371</wp:posOffset>
            </wp:positionV>
            <wp:extent cx="2959116" cy="6350"/>
            <wp:effectExtent l="0" t="0" r="0" b="0"/>
            <wp:wrapNone/>
            <wp:docPr id="474" name="IM 474"/>
            <wp:cNvGraphicFramePr/>
            <a:graphic>
              <a:graphicData uri="http://schemas.openxmlformats.org/drawingml/2006/picture">
                <pic:pic>
                  <pic:nvPicPr>
                    <pic:cNvPr id="474" name="IM 474"/>
                    <pic:cNvPicPr/>
                  </pic:nvPicPr>
                  <pic:blipFill>
                    <a:blip r:embed="rId225"/>
                    <a:stretch>
                      <a:fillRect/>
                    </a:stretch>
                  </pic:blipFill>
                  <pic:spPr>
                    <a:xfrm rot="0">
                      <a:off x="0" y="0"/>
                      <a:ext cx="2959116" cy="6350"/>
                    </a:xfrm>
                    <a:prstGeom prst="rect">
                      <a:avLst/>
                    </a:prstGeom>
                  </pic:spPr>
                </pic:pic>
              </a:graphicData>
            </a:graphic>
          </wp:anchor>
        </w:drawing>
      </w:r>
      <w:r/>
    </w:p>
    <w:p>
      <w:pPr>
        <w:pStyle w:val="BodyText"/>
        <w:spacing w:line="243" w:lineRule="auto"/>
        <w:rPr/>
      </w:pPr>
      <w:r/>
    </w:p>
    <w:p>
      <w:pPr>
        <w:ind w:left="600"/>
        <w:spacing w:before="73" w:line="216" w:lineRule="auto"/>
        <w:rPr>
          <w:rFonts w:ascii="SimSun" w:hAnsi="SimSun" w:eastAsia="SimSun" w:cs="SimSun"/>
          <w:sz w:val="22"/>
          <w:szCs w:val="22"/>
        </w:rPr>
      </w:pPr>
      <w:r>
        <w:rPr>
          <w:rFonts w:ascii="SimSun" w:hAnsi="SimSun" w:eastAsia="SimSun" w:cs="SimSun"/>
          <w:sz w:val="22"/>
          <w:szCs w:val="22"/>
          <w:spacing w:val="4"/>
        </w:rPr>
        <w:t>[1]高平叔编：《蔡元培全集》(第2卷),中华书局1984年版，</w:t>
      </w:r>
      <w:r>
        <w:rPr>
          <w:rFonts w:ascii="SimSun" w:hAnsi="SimSun" w:eastAsia="SimSun" w:cs="SimSun"/>
          <w:sz w:val="22"/>
          <w:szCs w:val="22"/>
          <w:spacing w:val="3"/>
        </w:rPr>
        <w:t>第133~134页。</w:t>
      </w:r>
    </w:p>
    <w:p>
      <w:pPr>
        <w:spacing w:line="216" w:lineRule="auto"/>
        <w:sectPr>
          <w:pgSz w:w="11910" w:h="16840"/>
          <w:pgMar w:top="400" w:right="1426" w:bottom="400" w:left="830" w:header="0" w:footer="0" w:gutter="0"/>
        </w:sectPr>
        <w:rPr>
          <w:rFonts w:ascii="SimSun" w:hAnsi="SimSun" w:eastAsia="SimSun" w:cs="SimSun"/>
          <w:sz w:val="22"/>
          <w:szCs w:val="22"/>
        </w:rPr>
      </w:pPr>
    </w:p>
    <w:p>
      <w:pPr>
        <w:pStyle w:val="BodyText"/>
        <w:spacing w:line="281" w:lineRule="auto"/>
        <w:rPr/>
      </w:pPr>
      <w:r/>
    </w:p>
    <w:p>
      <w:pPr>
        <w:pStyle w:val="BodyText"/>
        <w:spacing w:line="281" w:lineRule="auto"/>
        <w:rPr/>
      </w:pPr>
      <w:r/>
    </w:p>
    <w:p>
      <w:pPr>
        <w:pStyle w:val="BodyText"/>
        <w:spacing w:line="282" w:lineRule="auto"/>
        <w:rPr/>
      </w:pPr>
      <w:r/>
    </w:p>
    <w:p>
      <w:pPr>
        <w:ind w:firstLine="7940"/>
        <w:spacing w:line="510" w:lineRule="exact"/>
        <w:rPr/>
      </w:pPr>
      <w:r>
        <w:rPr>
          <w:position w:val="-10"/>
        </w:rPr>
        <w:drawing>
          <wp:inline distT="0" distB="0" distL="0" distR="0">
            <wp:extent cx="2057398" cy="323796"/>
            <wp:effectExtent l="0" t="0" r="0" b="0"/>
            <wp:docPr id="476" name="IM 476"/>
            <wp:cNvGraphicFramePr/>
            <a:graphic>
              <a:graphicData uri="http://schemas.openxmlformats.org/drawingml/2006/picture">
                <pic:pic>
                  <pic:nvPicPr>
                    <pic:cNvPr id="476" name="IM 476"/>
                    <pic:cNvPicPr/>
                  </pic:nvPicPr>
                  <pic:blipFill>
                    <a:blip r:embed="rId226"/>
                    <a:stretch>
                      <a:fillRect/>
                    </a:stretch>
                  </pic:blipFill>
                  <pic:spPr>
                    <a:xfrm rot="0">
                      <a:off x="0" y="0"/>
                      <a:ext cx="2057398" cy="323796"/>
                    </a:xfrm>
                    <a:prstGeom prst="rect">
                      <a:avLst/>
                    </a:prstGeom>
                  </pic:spPr>
                </pic:pic>
              </a:graphicData>
            </a:graphic>
          </wp:inline>
        </w:drawing>
      </w:r>
    </w:p>
    <w:p>
      <w:pPr>
        <w:pStyle w:val="BodyText"/>
        <w:spacing w:line="243" w:lineRule="auto"/>
        <w:rPr/>
      </w:pPr>
      <w:r/>
    </w:p>
    <w:p>
      <w:pPr>
        <w:pStyle w:val="BodyText"/>
        <w:spacing w:line="244" w:lineRule="auto"/>
        <w:rPr/>
      </w:pPr>
      <w:r>
        <w:drawing>
          <wp:anchor distT="0" distB="0" distL="0" distR="0" simplePos="0" relativeHeight="254666752" behindDoc="0" locked="0" layoutInCell="1" allowOverlap="1">
            <wp:simplePos x="0" y="0"/>
            <wp:positionH relativeFrom="column">
              <wp:posOffset>0</wp:posOffset>
            </wp:positionH>
            <wp:positionV relativeFrom="paragraph">
              <wp:posOffset>124162</wp:posOffset>
            </wp:positionV>
            <wp:extent cx="3448054" cy="2724143"/>
            <wp:effectExtent l="0" t="0" r="0" b="0"/>
            <wp:wrapNone/>
            <wp:docPr id="478" name="IM 478"/>
            <wp:cNvGraphicFramePr/>
            <a:graphic>
              <a:graphicData uri="http://schemas.openxmlformats.org/drawingml/2006/picture">
                <pic:pic>
                  <pic:nvPicPr>
                    <pic:cNvPr id="478" name="IM 478"/>
                    <pic:cNvPicPr/>
                  </pic:nvPicPr>
                  <pic:blipFill>
                    <a:blip r:embed="rId227"/>
                    <a:stretch>
                      <a:fillRect/>
                    </a:stretch>
                  </pic:blipFill>
                  <pic:spPr>
                    <a:xfrm rot="0">
                      <a:off x="0" y="0"/>
                      <a:ext cx="3448054" cy="2724143"/>
                    </a:xfrm>
                    <a:prstGeom prst="rect">
                      <a:avLst/>
                    </a:prstGeom>
                  </pic:spPr>
                </pic:pic>
              </a:graphicData>
            </a:graphic>
          </wp:anchor>
        </w:drawing>
      </w:r>
      <w:r/>
    </w:p>
    <w:p>
      <w:pPr>
        <w:ind w:firstLine="5579"/>
        <w:spacing w:line="4260" w:lineRule="exact"/>
        <w:rPr/>
      </w:pPr>
      <w:r>
        <w:rPr>
          <w:position w:val="-85"/>
        </w:rPr>
        <w:drawing>
          <wp:inline distT="0" distB="0" distL="0" distR="0">
            <wp:extent cx="3663973" cy="2705109"/>
            <wp:effectExtent l="0" t="0" r="0" b="0"/>
            <wp:docPr id="480" name="IM 480"/>
            <wp:cNvGraphicFramePr/>
            <a:graphic>
              <a:graphicData uri="http://schemas.openxmlformats.org/drawingml/2006/picture">
                <pic:pic>
                  <pic:nvPicPr>
                    <pic:cNvPr id="480" name="IM 480"/>
                    <pic:cNvPicPr/>
                  </pic:nvPicPr>
                  <pic:blipFill>
                    <a:blip r:embed="rId228"/>
                    <a:stretch>
                      <a:fillRect/>
                    </a:stretch>
                  </pic:blipFill>
                  <pic:spPr>
                    <a:xfrm rot="0">
                      <a:off x="0" y="0"/>
                      <a:ext cx="3663973" cy="2705109"/>
                    </a:xfrm>
                    <a:prstGeom prst="rect">
                      <a:avLst/>
                    </a:prstGeom>
                  </pic:spPr>
                </pic:pic>
              </a:graphicData>
            </a:graphic>
          </wp:inline>
        </w:drawing>
      </w:r>
    </w:p>
    <w:p>
      <w:pPr>
        <w:ind w:left="1059"/>
        <w:spacing w:before="117" w:line="229" w:lineRule="auto"/>
        <w:rPr>
          <w:rFonts w:ascii="SimHei" w:hAnsi="SimHei" w:eastAsia="SimHei" w:cs="SimHei"/>
          <w:sz w:val="22"/>
          <w:szCs w:val="22"/>
        </w:rPr>
      </w:pPr>
      <w:r>
        <w:rPr>
          <w:rFonts w:ascii="SimHei" w:hAnsi="SimHei" w:eastAsia="SimHei" w:cs="SimHei"/>
          <w:sz w:val="22"/>
          <w:szCs w:val="22"/>
          <w:spacing w:val="13"/>
          <w:position w:val="1"/>
        </w:rPr>
        <w:t>蔡元培(左三)与中华教育改进社成员合影。</w:t>
      </w:r>
      <w:r>
        <w:rPr>
          <w:rFonts w:ascii="SimHei" w:hAnsi="SimHei" w:eastAsia="SimHei" w:cs="SimHei"/>
          <w:sz w:val="22"/>
          <w:szCs w:val="22"/>
          <w:spacing w:val="13"/>
          <w:position w:val="1"/>
        </w:rPr>
        <w:t xml:space="preserve">       </w:t>
      </w:r>
      <w:r>
        <w:rPr>
          <w:rFonts w:ascii="SimHei" w:hAnsi="SimHei" w:eastAsia="SimHei" w:cs="SimHei"/>
          <w:sz w:val="22"/>
          <w:szCs w:val="22"/>
          <w:spacing w:val="13"/>
        </w:rPr>
        <w:t>蔡元培(右二)与中华教育改进社美育组成员合影</w:t>
      </w:r>
    </w:p>
    <w:p>
      <w:pPr>
        <w:ind w:left="5750"/>
        <w:spacing w:before="47" w:line="222" w:lineRule="auto"/>
        <w:rPr>
          <w:rFonts w:ascii="SimHei" w:hAnsi="SimHei" w:eastAsia="SimHei" w:cs="SimHei"/>
          <w:sz w:val="22"/>
          <w:szCs w:val="22"/>
        </w:rPr>
      </w:pPr>
      <w:r>
        <w:rPr>
          <w:rFonts w:ascii="SimHei" w:hAnsi="SimHei" w:eastAsia="SimHei" w:cs="SimHei"/>
          <w:sz w:val="22"/>
          <w:szCs w:val="22"/>
          <w:spacing w:val="11"/>
        </w:rPr>
        <w:t>(右一为刘海粟)。</w:t>
      </w:r>
    </w:p>
    <w:p>
      <w:pPr>
        <w:pStyle w:val="BodyText"/>
        <w:spacing w:line="315" w:lineRule="auto"/>
        <w:rPr/>
      </w:pPr>
      <w:r/>
    </w:p>
    <w:p>
      <w:pPr>
        <w:pStyle w:val="BodyText"/>
        <w:spacing w:line="315" w:lineRule="auto"/>
        <w:rPr/>
      </w:pPr>
      <w:r/>
    </w:p>
    <w:p>
      <w:pPr>
        <w:pStyle w:val="BodyText"/>
        <w:spacing w:line="315" w:lineRule="auto"/>
        <w:rPr/>
      </w:pPr>
      <w:r/>
    </w:p>
    <w:p>
      <w:pPr>
        <w:ind w:left="1190"/>
        <w:spacing w:before="88" w:line="219" w:lineRule="auto"/>
        <w:rPr>
          <w:rFonts w:ascii="SimSun" w:hAnsi="SimSun" w:eastAsia="SimSun" w:cs="SimSun"/>
          <w:sz w:val="27"/>
          <w:szCs w:val="27"/>
        </w:rPr>
      </w:pPr>
      <w:r>
        <w:rPr>
          <w:rFonts w:ascii="SimSun" w:hAnsi="SimSun" w:eastAsia="SimSun" w:cs="SimSun"/>
          <w:sz w:val="27"/>
          <w:szCs w:val="27"/>
          <w:spacing w:val="4"/>
        </w:rPr>
        <w:t>哲学，以打破两千年来墨守孔学的旧习”1。</w:t>
      </w:r>
    </w:p>
    <w:p>
      <w:pPr>
        <w:ind w:left="1190" w:right="979" w:firstLine="580"/>
        <w:spacing w:before="231" w:line="372" w:lineRule="auto"/>
        <w:jc w:val="both"/>
        <w:rPr>
          <w:rFonts w:ascii="SimSun" w:hAnsi="SimSun" w:eastAsia="SimSun" w:cs="SimSun"/>
          <w:sz w:val="22"/>
          <w:szCs w:val="22"/>
        </w:rPr>
      </w:pPr>
      <w:r>
        <w:rPr>
          <w:rFonts w:ascii="SimSun" w:hAnsi="SimSun" w:eastAsia="SimSun" w:cs="SimSun"/>
          <w:sz w:val="27"/>
          <w:szCs w:val="27"/>
          <w:spacing w:val="7"/>
        </w:rPr>
        <w:t>美感教育又称美育，亦是蔡元培“愿出全力以提倡”的。他认为美感教</w:t>
      </w:r>
      <w:r>
        <w:rPr>
          <w:rFonts w:ascii="SimSun" w:hAnsi="SimSun" w:eastAsia="SimSun" w:cs="SimSun"/>
          <w:sz w:val="27"/>
          <w:szCs w:val="27"/>
          <w:spacing w:val="12"/>
        </w:rPr>
        <w:t xml:space="preserve"> </w:t>
      </w:r>
      <w:r>
        <w:rPr>
          <w:rFonts w:ascii="SimSun" w:hAnsi="SimSun" w:eastAsia="SimSun" w:cs="SimSun"/>
          <w:sz w:val="27"/>
          <w:szCs w:val="27"/>
          <w:spacing w:val="16"/>
        </w:rPr>
        <w:t>育是进行世界观教育最重要的途径，是人们从现</w:t>
      </w:r>
      <w:r>
        <w:rPr>
          <w:rFonts w:ascii="SimSun" w:hAnsi="SimSun" w:eastAsia="SimSun" w:cs="SimSun"/>
          <w:sz w:val="27"/>
          <w:szCs w:val="27"/>
          <w:spacing w:val="15"/>
        </w:rPr>
        <w:t>象世界通向实体世界所必</w:t>
      </w:r>
      <w:r>
        <w:rPr>
          <w:rFonts w:ascii="SimSun" w:hAnsi="SimSun" w:eastAsia="SimSun" w:cs="SimSun"/>
          <w:sz w:val="27"/>
          <w:szCs w:val="27"/>
        </w:rPr>
        <w:t xml:space="preserve"> </w:t>
      </w:r>
      <w:r>
        <w:rPr>
          <w:rFonts w:ascii="SimSun" w:hAnsi="SimSun" w:eastAsia="SimSun" w:cs="SimSun"/>
          <w:sz w:val="27"/>
          <w:szCs w:val="27"/>
          <w:spacing w:val="7"/>
        </w:rPr>
        <w:t>经的桥梁。他指出：“世界观教育，非可以旦旦而</w:t>
      </w:r>
      <w:r>
        <w:rPr>
          <w:rFonts w:ascii="SimSun" w:hAnsi="SimSun" w:eastAsia="SimSun" w:cs="SimSun"/>
          <w:sz w:val="27"/>
          <w:szCs w:val="27"/>
          <w:spacing w:val="6"/>
        </w:rPr>
        <w:t>聒之也。且其与现象世界</w:t>
      </w:r>
      <w:r>
        <w:rPr>
          <w:rFonts w:ascii="SimSun" w:hAnsi="SimSun" w:eastAsia="SimSun" w:cs="SimSun"/>
          <w:sz w:val="27"/>
          <w:szCs w:val="27"/>
        </w:rPr>
        <w:t xml:space="preserve"> </w:t>
      </w:r>
      <w:r>
        <w:rPr>
          <w:rFonts w:ascii="SimSun" w:hAnsi="SimSun" w:eastAsia="SimSun" w:cs="SimSun"/>
          <w:sz w:val="27"/>
          <w:szCs w:val="27"/>
          <w:spacing w:val="11"/>
        </w:rPr>
        <w:t>之关系，又非可以枯槁单简之言说袭而取之也。然则何</w:t>
      </w:r>
      <w:r>
        <w:rPr>
          <w:rFonts w:ascii="SimSun" w:hAnsi="SimSun" w:eastAsia="SimSun" w:cs="SimSun"/>
          <w:sz w:val="27"/>
          <w:szCs w:val="27"/>
          <w:spacing w:val="10"/>
        </w:rPr>
        <w:t>道之由?曰美感之教</w:t>
      </w:r>
      <w:r>
        <w:rPr>
          <w:rFonts w:ascii="SimSun" w:hAnsi="SimSun" w:eastAsia="SimSun" w:cs="SimSun"/>
          <w:sz w:val="27"/>
          <w:szCs w:val="27"/>
        </w:rPr>
        <w:t xml:space="preserve"> </w:t>
      </w:r>
      <w:r>
        <w:rPr>
          <w:rFonts w:ascii="SimSun" w:hAnsi="SimSun" w:eastAsia="SimSun" w:cs="SimSun"/>
          <w:sz w:val="27"/>
          <w:szCs w:val="27"/>
          <w:spacing w:val="7"/>
        </w:rPr>
        <w:t>育。美感者，合美丽与尊严而言之，介乎现象世界</w:t>
      </w:r>
      <w:r>
        <w:rPr>
          <w:rFonts w:ascii="SimSun" w:hAnsi="SimSun" w:eastAsia="SimSun" w:cs="SimSun"/>
          <w:sz w:val="27"/>
          <w:szCs w:val="27"/>
          <w:spacing w:val="6"/>
        </w:rPr>
        <w:t>与实体世界之间，而为津</w:t>
      </w:r>
      <w:r>
        <w:rPr>
          <w:rFonts w:ascii="SimSun" w:hAnsi="SimSun" w:eastAsia="SimSun" w:cs="SimSun"/>
          <w:sz w:val="27"/>
          <w:szCs w:val="27"/>
        </w:rPr>
        <w:t xml:space="preserve"> </w:t>
      </w:r>
      <w:r>
        <w:rPr>
          <w:rFonts w:ascii="SimSun" w:hAnsi="SimSun" w:eastAsia="SimSun" w:cs="SimSun"/>
          <w:sz w:val="22"/>
          <w:szCs w:val="22"/>
          <w:spacing w:val="-2"/>
        </w:rPr>
        <w:t>梁。”[2]</w:t>
      </w:r>
    </w:p>
    <w:p>
      <w:pPr>
        <w:ind w:left="1190" w:right="1015" w:firstLine="550"/>
        <w:spacing w:before="97" w:line="369" w:lineRule="auto"/>
        <w:rPr>
          <w:rFonts w:ascii="SimSun" w:hAnsi="SimSun" w:eastAsia="SimSun" w:cs="SimSun"/>
          <w:sz w:val="27"/>
          <w:szCs w:val="27"/>
        </w:rPr>
      </w:pPr>
      <w:r>
        <w:rPr>
          <w:rFonts w:ascii="SimSun" w:hAnsi="SimSun" w:eastAsia="SimSun" w:cs="SimSun"/>
          <w:sz w:val="27"/>
          <w:szCs w:val="27"/>
          <w:spacing w:val="11"/>
        </w:rPr>
        <w:t>美感教育为何如此重要?蔡元培认为这由其特性所决定。在他看来，人</w:t>
      </w:r>
      <w:r>
        <w:rPr>
          <w:rFonts w:ascii="SimSun" w:hAnsi="SimSun" w:eastAsia="SimSun" w:cs="SimSun"/>
          <w:sz w:val="27"/>
          <w:szCs w:val="27"/>
          <w:spacing w:val="4"/>
        </w:rPr>
        <w:t xml:space="preserve"> </w:t>
      </w:r>
      <w:r>
        <w:rPr>
          <w:rFonts w:ascii="SimSun" w:hAnsi="SimSun" w:eastAsia="SimSun" w:cs="SimSun"/>
          <w:sz w:val="27"/>
          <w:szCs w:val="27"/>
          <w:spacing w:val="-1"/>
        </w:rPr>
        <w:t>们从现象世界通向实体世界，存在的障碍不外</w:t>
      </w:r>
      <w:r>
        <w:rPr>
          <w:rFonts w:ascii="SimSun" w:hAnsi="SimSun" w:eastAsia="SimSun" w:cs="SimSun"/>
          <w:sz w:val="27"/>
          <w:szCs w:val="27"/>
          <w:spacing w:val="-2"/>
        </w:rPr>
        <w:t>两种意识：</w:t>
      </w:r>
      <w:r>
        <w:rPr>
          <w:rFonts w:ascii="SimSun" w:hAnsi="SimSun" w:eastAsia="SimSun" w:cs="SimSun"/>
          <w:sz w:val="27"/>
          <w:szCs w:val="27"/>
          <w:spacing w:val="85"/>
        </w:rPr>
        <w:t xml:space="preserve"> </w:t>
      </w:r>
      <w:r>
        <w:rPr>
          <w:rFonts w:ascii="SimSun" w:hAnsi="SimSun" w:eastAsia="SimSun" w:cs="SimSun"/>
          <w:sz w:val="27"/>
          <w:szCs w:val="27"/>
          <w:spacing w:val="-2"/>
        </w:rPr>
        <w:t>一是人我之差别，</w:t>
      </w:r>
      <w:r>
        <w:rPr>
          <w:rFonts w:ascii="SimSun" w:hAnsi="SimSun" w:eastAsia="SimSun" w:cs="SimSun"/>
          <w:sz w:val="27"/>
          <w:szCs w:val="27"/>
        </w:rPr>
        <w:t xml:space="preserve"> </w:t>
      </w:r>
      <w:r>
        <w:rPr>
          <w:rFonts w:ascii="SimSun" w:hAnsi="SimSun" w:eastAsia="SimSun" w:cs="SimSun"/>
          <w:sz w:val="27"/>
          <w:szCs w:val="27"/>
          <w:spacing w:val="-1"/>
        </w:rPr>
        <w:t>二是幸福之营求。有人我，则于现象中有种种之界画，而与实体违。有</w:t>
      </w:r>
      <w:r>
        <w:rPr>
          <w:rFonts w:ascii="SimSun" w:hAnsi="SimSun" w:eastAsia="SimSun" w:cs="SimSun"/>
          <w:sz w:val="27"/>
          <w:szCs w:val="27"/>
          <w:spacing w:val="-2"/>
        </w:rPr>
        <w:t>营求则</w:t>
      </w:r>
      <w:r>
        <w:rPr>
          <w:rFonts w:ascii="SimSun" w:hAnsi="SimSun" w:eastAsia="SimSun" w:cs="SimSun"/>
          <w:sz w:val="27"/>
          <w:szCs w:val="27"/>
        </w:rPr>
        <w:t xml:space="preserve"> </w:t>
      </w:r>
      <w:r>
        <w:rPr>
          <w:rFonts w:ascii="SimSun" w:hAnsi="SimSun" w:eastAsia="SimSun" w:cs="SimSun"/>
          <w:sz w:val="27"/>
          <w:szCs w:val="27"/>
          <w:spacing w:val="-2"/>
        </w:rPr>
        <w:t>当其未遂，为无已之苦痛。及其既遂，为过量之要索。循环于现象之中，而与</w:t>
      </w:r>
    </w:p>
    <w:p>
      <w:pPr>
        <w:pStyle w:val="BodyText"/>
        <w:spacing w:line="272" w:lineRule="auto"/>
        <w:rPr/>
      </w:pPr>
      <w:r/>
    </w:p>
    <w:p>
      <w:pPr>
        <w:pStyle w:val="BodyText"/>
        <w:spacing w:line="272" w:lineRule="auto"/>
        <w:rPr/>
      </w:pPr>
      <w:r/>
    </w:p>
    <w:p>
      <w:pPr>
        <w:pStyle w:val="BodyText"/>
        <w:spacing w:line="273" w:lineRule="auto"/>
        <w:rPr/>
      </w:pPr>
      <w:r>
        <w:drawing>
          <wp:anchor distT="0" distB="0" distL="0" distR="0" simplePos="0" relativeHeight="254667776" behindDoc="0" locked="0" layoutInCell="1" allowOverlap="1">
            <wp:simplePos x="0" y="0"/>
            <wp:positionH relativeFrom="column">
              <wp:posOffset>742974</wp:posOffset>
            </wp:positionH>
            <wp:positionV relativeFrom="paragraph">
              <wp:posOffset>7126</wp:posOffset>
            </wp:positionV>
            <wp:extent cx="2952763" cy="6350"/>
            <wp:effectExtent l="0" t="0" r="0" b="0"/>
            <wp:wrapNone/>
            <wp:docPr id="482" name="IM 482"/>
            <wp:cNvGraphicFramePr/>
            <a:graphic>
              <a:graphicData uri="http://schemas.openxmlformats.org/drawingml/2006/picture">
                <pic:pic>
                  <pic:nvPicPr>
                    <pic:cNvPr id="482" name="IM 482"/>
                    <pic:cNvPicPr/>
                  </pic:nvPicPr>
                  <pic:blipFill>
                    <a:blip r:embed="rId229"/>
                    <a:stretch>
                      <a:fillRect/>
                    </a:stretch>
                  </pic:blipFill>
                  <pic:spPr>
                    <a:xfrm rot="0">
                      <a:off x="0" y="0"/>
                      <a:ext cx="2952763" cy="6350"/>
                    </a:xfrm>
                    <a:prstGeom prst="rect">
                      <a:avLst/>
                    </a:prstGeom>
                  </pic:spPr>
                </pic:pic>
              </a:graphicData>
            </a:graphic>
          </wp:anchor>
        </w:drawing>
      </w:r>
      <w:r/>
    </w:p>
    <w:p>
      <w:pPr>
        <w:ind w:left="1289"/>
        <w:spacing w:before="72" w:line="216" w:lineRule="auto"/>
        <w:rPr>
          <w:rFonts w:ascii="SimSun" w:hAnsi="SimSun" w:eastAsia="SimSun" w:cs="SimSun"/>
          <w:sz w:val="22"/>
          <w:szCs w:val="22"/>
        </w:rPr>
      </w:pPr>
      <w:r>
        <w:rPr>
          <w:rFonts w:ascii="SimSun" w:hAnsi="SimSun" w:eastAsia="SimSun" w:cs="SimSun"/>
          <w:sz w:val="22"/>
          <w:szCs w:val="22"/>
          <w:spacing w:val="2"/>
        </w:rPr>
        <w:t>[1]高平叔编：《蔡元培全集》(第7卷)</w:t>
      </w:r>
      <w:r>
        <w:rPr>
          <w:rFonts w:ascii="SimSun" w:hAnsi="SimSun" w:eastAsia="SimSun" w:cs="SimSun"/>
          <w:sz w:val="22"/>
          <w:szCs w:val="22"/>
          <w:spacing w:val="1"/>
        </w:rPr>
        <w:t>,中华书局1989年版，第197页。</w:t>
      </w:r>
    </w:p>
    <w:p>
      <w:pPr>
        <w:ind w:left="1289"/>
        <w:spacing w:before="72" w:line="216" w:lineRule="auto"/>
        <w:rPr>
          <w:rFonts w:ascii="SimSun" w:hAnsi="SimSun" w:eastAsia="SimSun" w:cs="SimSun"/>
          <w:sz w:val="22"/>
          <w:szCs w:val="22"/>
        </w:rPr>
      </w:pPr>
      <w:r>
        <w:rPr>
          <w:rFonts w:ascii="SimSun" w:hAnsi="SimSun" w:eastAsia="SimSun" w:cs="SimSun"/>
          <w:sz w:val="22"/>
          <w:szCs w:val="22"/>
          <w:spacing w:val="2"/>
        </w:rPr>
        <w:t>[2]高平叔编：《蔡元培全集》(第2卷),中华书局1984年版，第134页。</w:t>
      </w:r>
    </w:p>
    <w:p>
      <w:pPr>
        <w:spacing w:line="216" w:lineRule="auto"/>
        <w:sectPr>
          <w:pgSz w:w="11910" w:h="16840"/>
          <w:pgMar w:top="400" w:right="300" w:bottom="400" w:left="259" w:header="0" w:footer="0" w:gutter="0"/>
        </w:sectPr>
        <w:rPr>
          <w:rFonts w:ascii="SimSun" w:hAnsi="SimSun" w:eastAsia="SimSun" w:cs="SimSun"/>
          <w:sz w:val="22"/>
          <w:szCs w:val="22"/>
        </w:rPr>
      </w:pPr>
    </w:p>
    <w:p>
      <w:pPr>
        <w:pStyle w:val="BodyText"/>
        <w:spacing w:line="248" w:lineRule="auto"/>
        <w:rPr/>
      </w:pPr>
      <w:r/>
    </w:p>
    <w:p>
      <w:pPr>
        <w:pStyle w:val="BodyText"/>
        <w:spacing w:line="248" w:lineRule="auto"/>
        <w:rPr/>
      </w:pPr>
      <w:r/>
    </w:p>
    <w:p>
      <w:pPr>
        <w:ind w:left="570"/>
        <w:spacing w:before="173" w:line="176" w:lineRule="auto"/>
        <w:rPr>
          <w:rFonts w:ascii="Times New Roman" w:hAnsi="Times New Roman" w:eastAsia="Times New Roman" w:cs="Times New Roman"/>
          <w:sz w:val="60"/>
          <w:szCs w:val="60"/>
        </w:rPr>
      </w:pPr>
      <w:r>
        <w:rPr>
          <w:rFonts w:ascii="Times New Roman" w:hAnsi="Times New Roman" w:eastAsia="Times New Roman" w:cs="Times New Roman"/>
          <w:sz w:val="60"/>
          <w:szCs w:val="60"/>
          <w:spacing w:val="-16"/>
        </w:rPr>
        <w:t>110</w:t>
      </w:r>
    </w:p>
    <w:p>
      <w:pPr>
        <w:spacing w:line="221" w:lineRule="auto"/>
        <w:rPr>
          <w:rFonts w:ascii="SimHei" w:hAnsi="SimHei" w:eastAsia="SimHei" w:cs="SimHei"/>
          <w:sz w:val="22"/>
          <w:szCs w:val="22"/>
        </w:rPr>
      </w:pPr>
      <w:r>
        <w:rPr>
          <w:rFonts w:ascii="SimHei" w:hAnsi="SimHei" w:eastAsia="SimHei" w:cs="SimHei"/>
          <w:sz w:val="22"/>
          <w:szCs w:val="22"/>
          <w:spacing w:val="-1"/>
        </w:rPr>
        <w:t>20世纪中国教育家画传</w:t>
      </w:r>
    </w:p>
    <w:p>
      <w:pPr>
        <w:pStyle w:val="BodyText"/>
        <w:spacing w:line="471" w:lineRule="auto"/>
        <w:rPr/>
      </w:pPr>
      <w:r/>
    </w:p>
    <w:p>
      <w:pPr>
        <w:ind w:left="479"/>
        <w:spacing w:before="88" w:line="367" w:lineRule="auto"/>
        <w:jc w:val="both"/>
        <w:rPr>
          <w:rFonts w:ascii="SimSun" w:hAnsi="SimSun" w:eastAsia="SimSun" w:cs="SimSun"/>
          <w:sz w:val="27"/>
          <w:szCs w:val="27"/>
        </w:rPr>
      </w:pPr>
      <w:r>
        <w:rPr>
          <w:rFonts w:ascii="SimSun" w:hAnsi="SimSun" w:eastAsia="SimSun" w:cs="SimSun"/>
          <w:sz w:val="27"/>
          <w:szCs w:val="27"/>
          <w:spacing w:val="6"/>
        </w:rPr>
        <w:t>实体隔。因此，化人我之见，泯营求之念，便是从现象</w:t>
      </w:r>
      <w:r>
        <w:rPr>
          <w:rFonts w:ascii="SimSun" w:hAnsi="SimSun" w:eastAsia="SimSun" w:cs="SimSun"/>
          <w:sz w:val="27"/>
          <w:szCs w:val="27"/>
          <w:spacing w:val="5"/>
        </w:rPr>
        <w:t>世界走向实体世界的</w:t>
      </w:r>
      <w:r>
        <w:rPr>
          <w:rFonts w:ascii="SimSun" w:hAnsi="SimSun" w:eastAsia="SimSun" w:cs="SimSun"/>
          <w:sz w:val="27"/>
          <w:szCs w:val="27"/>
        </w:rPr>
        <w:t xml:space="preserve"> </w:t>
      </w:r>
      <w:r>
        <w:rPr>
          <w:rFonts w:ascii="SimSun" w:hAnsi="SimSun" w:eastAsia="SimSun" w:cs="SimSun"/>
          <w:sz w:val="27"/>
          <w:szCs w:val="27"/>
          <w:spacing w:val="-3"/>
        </w:rPr>
        <w:t>关键。而美感教育的特性恰恰就在于此。他说在现象世界，人人皆有爱恶、惊</w:t>
      </w:r>
      <w:r>
        <w:rPr>
          <w:rFonts w:ascii="SimSun" w:hAnsi="SimSun" w:eastAsia="SimSun" w:cs="SimSun"/>
          <w:sz w:val="27"/>
          <w:szCs w:val="27"/>
          <w:spacing w:val="14"/>
        </w:rPr>
        <w:t xml:space="preserve"> </w:t>
      </w:r>
      <w:r>
        <w:rPr>
          <w:rFonts w:ascii="SimSun" w:hAnsi="SimSun" w:eastAsia="SimSun" w:cs="SimSun"/>
          <w:sz w:val="27"/>
          <w:szCs w:val="27"/>
          <w:spacing w:val="-1"/>
        </w:rPr>
        <w:t>惧、喜怒、悲乐之情，不过这种情感会随着人的离合、生死、</w:t>
      </w:r>
      <w:r>
        <w:rPr>
          <w:rFonts w:ascii="SimSun" w:hAnsi="SimSun" w:eastAsia="SimSun" w:cs="SimSun"/>
          <w:sz w:val="27"/>
          <w:szCs w:val="27"/>
          <w:spacing w:val="-2"/>
        </w:rPr>
        <w:t>祸福、利害等现</w:t>
      </w:r>
      <w:r>
        <w:rPr>
          <w:rFonts w:ascii="SimSun" w:hAnsi="SimSun" w:eastAsia="SimSun" w:cs="SimSun"/>
          <w:sz w:val="27"/>
          <w:szCs w:val="27"/>
        </w:rPr>
        <w:t xml:space="preserve"> </w:t>
      </w:r>
      <w:r>
        <w:rPr>
          <w:rFonts w:ascii="SimSun" w:hAnsi="SimSun" w:eastAsia="SimSun" w:cs="SimSun"/>
          <w:sz w:val="27"/>
          <w:szCs w:val="27"/>
          <w:spacing w:val="-3"/>
        </w:rPr>
        <w:t>象而改变。但美感教育，使人自美感以外一无杂念，人进入这种境界，则</w:t>
      </w:r>
      <w:r>
        <w:rPr>
          <w:rFonts w:ascii="SimSun" w:hAnsi="SimSun" w:eastAsia="SimSun" w:cs="SimSun"/>
          <w:sz w:val="27"/>
          <w:szCs w:val="27"/>
          <w:spacing w:val="-4"/>
        </w:rPr>
        <w:t>“已</w:t>
      </w:r>
      <w:r>
        <w:rPr>
          <w:rFonts w:ascii="SimSun" w:hAnsi="SimSun" w:eastAsia="SimSun" w:cs="SimSun"/>
          <w:sz w:val="27"/>
          <w:szCs w:val="27"/>
        </w:rPr>
        <w:t xml:space="preserve"> </w:t>
      </w:r>
      <w:r>
        <w:rPr>
          <w:rFonts w:ascii="SimSun" w:hAnsi="SimSun" w:eastAsia="SimSun" w:cs="SimSun"/>
          <w:sz w:val="27"/>
          <w:szCs w:val="27"/>
          <w:spacing w:val="-2"/>
        </w:rPr>
        <w:t>接触于实体世界之观念矣”。后来，在《以美育代宗教说》一文中，他把美感</w:t>
      </w:r>
      <w:r>
        <w:rPr>
          <w:rFonts w:ascii="SimSun" w:hAnsi="SimSun" w:eastAsia="SimSun" w:cs="SimSun"/>
          <w:sz w:val="27"/>
          <w:szCs w:val="27"/>
          <w:spacing w:val="9"/>
        </w:rPr>
        <w:t xml:space="preserve"> </w:t>
      </w:r>
      <w:r>
        <w:rPr>
          <w:rFonts w:ascii="SimSun" w:hAnsi="SimSun" w:eastAsia="SimSun" w:cs="SimSun"/>
          <w:sz w:val="27"/>
          <w:szCs w:val="27"/>
          <w:spacing w:val="-3"/>
        </w:rPr>
        <w:t>教育的这种特性说得更为明确：“纯粹之美育，所以陶养吾人之感情，使有高</w:t>
      </w:r>
      <w:r>
        <w:rPr>
          <w:rFonts w:ascii="SimSun" w:hAnsi="SimSun" w:eastAsia="SimSun" w:cs="SimSun"/>
          <w:sz w:val="27"/>
          <w:szCs w:val="27"/>
          <w:spacing w:val="12"/>
        </w:rPr>
        <w:t xml:space="preserve"> </w:t>
      </w:r>
      <w:r>
        <w:rPr>
          <w:rFonts w:ascii="SimSun" w:hAnsi="SimSun" w:eastAsia="SimSun" w:cs="SimSun"/>
          <w:sz w:val="27"/>
          <w:szCs w:val="27"/>
          <w:spacing w:val="10"/>
        </w:rPr>
        <w:t>尚纯洁之习惯，而使人我之见、利己损人之思念，以渐消沮者也。”1正因</w:t>
      </w:r>
      <w:r>
        <w:rPr>
          <w:rFonts w:ascii="SimSun" w:hAnsi="SimSun" w:eastAsia="SimSun" w:cs="SimSun"/>
          <w:sz w:val="27"/>
          <w:szCs w:val="27"/>
          <w:spacing w:val="1"/>
        </w:rPr>
        <w:t xml:space="preserve"> </w:t>
      </w:r>
      <w:r>
        <w:rPr>
          <w:rFonts w:ascii="SimSun" w:hAnsi="SimSun" w:eastAsia="SimSun" w:cs="SimSun"/>
          <w:sz w:val="27"/>
          <w:szCs w:val="27"/>
          <w:spacing w:val="6"/>
        </w:rPr>
        <w:t>为美育具有陶养人的感情，陶冶人的性情，能够逐渐消解人我之见、利害之</w:t>
      </w:r>
      <w:r>
        <w:rPr>
          <w:rFonts w:ascii="SimSun" w:hAnsi="SimSun" w:eastAsia="SimSun" w:cs="SimSun"/>
          <w:sz w:val="27"/>
          <w:szCs w:val="27"/>
          <w:spacing w:val="11"/>
        </w:rPr>
        <w:t xml:space="preserve"> </w:t>
      </w:r>
      <w:r>
        <w:rPr>
          <w:rFonts w:ascii="SimSun" w:hAnsi="SimSun" w:eastAsia="SimSun" w:cs="SimSun"/>
          <w:sz w:val="27"/>
          <w:szCs w:val="27"/>
          <w:spacing w:val="-3"/>
        </w:rPr>
        <w:t>念，使人的道德品质高尚纯洁的特性，所以蔡元培谆谆告诫道：“故教育家欲</w:t>
      </w:r>
      <w:r>
        <w:rPr>
          <w:rFonts w:ascii="SimSun" w:hAnsi="SimSun" w:eastAsia="SimSun" w:cs="SimSun"/>
          <w:sz w:val="27"/>
          <w:szCs w:val="27"/>
          <w:spacing w:val="12"/>
        </w:rPr>
        <w:t xml:space="preserve"> </w:t>
      </w:r>
      <w:r>
        <w:rPr>
          <w:rFonts w:ascii="SimSun" w:hAnsi="SimSun" w:eastAsia="SimSun" w:cs="SimSun"/>
          <w:sz w:val="27"/>
          <w:szCs w:val="27"/>
          <w:spacing w:val="-5"/>
        </w:rPr>
        <w:t>由现象世界而引以到达于实体世界之观念，不可不用美感之教育。”[2]</w:t>
      </w:r>
    </w:p>
    <w:p>
      <w:pPr>
        <w:ind w:left="479" w:right="16" w:firstLine="570"/>
        <w:spacing w:before="78" w:line="361" w:lineRule="auto"/>
        <w:jc w:val="both"/>
        <w:rPr>
          <w:rFonts w:ascii="SimSun" w:hAnsi="SimSun" w:eastAsia="SimSun" w:cs="SimSun"/>
          <w:sz w:val="27"/>
          <w:szCs w:val="27"/>
        </w:rPr>
      </w:pPr>
      <w:r>
        <w:rPr>
          <w:rFonts w:ascii="SimSun" w:hAnsi="SimSun" w:eastAsia="SimSun" w:cs="SimSun"/>
          <w:sz w:val="27"/>
          <w:szCs w:val="27"/>
          <w:spacing w:val="6"/>
        </w:rPr>
        <w:t>蔡元培的美感教育思想显然是受到康德美学思想的影响，他反</w:t>
      </w:r>
      <w:r>
        <w:rPr>
          <w:rFonts w:ascii="SimSun" w:hAnsi="SimSun" w:eastAsia="SimSun" w:cs="SimSun"/>
          <w:sz w:val="27"/>
          <w:szCs w:val="27"/>
          <w:spacing w:val="5"/>
        </w:rPr>
        <w:t>复宣传美</w:t>
      </w:r>
      <w:r>
        <w:rPr>
          <w:rFonts w:ascii="SimSun" w:hAnsi="SimSun" w:eastAsia="SimSun" w:cs="SimSun"/>
          <w:sz w:val="27"/>
          <w:szCs w:val="27"/>
        </w:rPr>
        <w:t xml:space="preserve"> </w:t>
      </w:r>
      <w:r>
        <w:rPr>
          <w:rFonts w:ascii="SimSun" w:hAnsi="SimSun" w:eastAsia="SimSun" w:cs="SimSun"/>
          <w:sz w:val="27"/>
          <w:szCs w:val="27"/>
          <w:spacing w:val="6"/>
        </w:rPr>
        <w:t>感的普遍性和超越性，虽也存在夸大美感教育作用之嫌，然而，他重视美感</w:t>
      </w:r>
      <w:r>
        <w:rPr>
          <w:rFonts w:ascii="SimSun" w:hAnsi="SimSun" w:eastAsia="SimSun" w:cs="SimSun"/>
          <w:sz w:val="27"/>
          <w:szCs w:val="27"/>
          <w:spacing w:val="14"/>
        </w:rPr>
        <w:t xml:space="preserve"> </w:t>
      </w:r>
      <w:r>
        <w:rPr>
          <w:rFonts w:ascii="SimSun" w:hAnsi="SimSun" w:eastAsia="SimSun" w:cs="SimSun"/>
          <w:sz w:val="27"/>
          <w:szCs w:val="27"/>
          <w:spacing w:val="5"/>
        </w:rPr>
        <w:t>教育对于陶冶人的品性，培养人的情感所起的积极作用，主张在教育上对美</w:t>
      </w:r>
      <w:r>
        <w:rPr>
          <w:rFonts w:ascii="SimSun" w:hAnsi="SimSun" w:eastAsia="SimSun" w:cs="SimSun"/>
          <w:sz w:val="27"/>
          <w:szCs w:val="27"/>
          <w:spacing w:val="17"/>
        </w:rPr>
        <w:t xml:space="preserve"> </w:t>
      </w:r>
      <w:r>
        <w:rPr>
          <w:rFonts w:ascii="SimSun" w:hAnsi="SimSun" w:eastAsia="SimSun" w:cs="SimSun"/>
          <w:sz w:val="27"/>
          <w:szCs w:val="27"/>
          <w:spacing w:val="1"/>
        </w:rPr>
        <w:t>感教育“应特别注重”,这些都是正确的，</w:t>
      </w:r>
      <w:r>
        <w:rPr>
          <w:rFonts w:ascii="SimSun" w:hAnsi="SimSun" w:eastAsia="SimSun" w:cs="SimSun"/>
          <w:sz w:val="27"/>
          <w:szCs w:val="27"/>
        </w:rPr>
        <w:t>在今天依然是有意义的。</w:t>
      </w:r>
    </w:p>
    <w:p>
      <w:pPr>
        <w:ind w:left="479" w:right="8" w:firstLine="550"/>
        <w:spacing w:before="57" w:line="366" w:lineRule="auto"/>
        <w:jc w:val="both"/>
        <w:rPr>
          <w:rFonts w:ascii="SimSun" w:hAnsi="SimSun" w:eastAsia="SimSun" w:cs="SimSun"/>
          <w:sz w:val="27"/>
          <w:szCs w:val="27"/>
        </w:rPr>
      </w:pPr>
      <w:r>
        <w:rPr>
          <w:rFonts w:ascii="SimSun" w:hAnsi="SimSun" w:eastAsia="SimSun" w:cs="SimSun"/>
          <w:sz w:val="27"/>
          <w:szCs w:val="27"/>
          <w:spacing w:val="7"/>
        </w:rPr>
        <w:t>尤其应该指出的是，蔡元培大力倡导美感教育，对于创建</w:t>
      </w:r>
      <w:r>
        <w:rPr>
          <w:rFonts w:ascii="SimSun" w:hAnsi="SimSun" w:eastAsia="SimSun" w:cs="SimSun"/>
          <w:sz w:val="27"/>
          <w:szCs w:val="27"/>
          <w:spacing w:val="6"/>
        </w:rPr>
        <w:t>中国近代美育</w:t>
      </w:r>
      <w:r>
        <w:rPr>
          <w:rFonts w:ascii="SimSun" w:hAnsi="SimSun" w:eastAsia="SimSun" w:cs="SimSun"/>
          <w:sz w:val="27"/>
          <w:szCs w:val="27"/>
        </w:rPr>
        <w:t xml:space="preserve"> </w:t>
      </w:r>
      <w:r>
        <w:rPr>
          <w:rFonts w:ascii="SimSun" w:hAnsi="SimSun" w:eastAsia="SimSun" w:cs="SimSun"/>
          <w:sz w:val="27"/>
          <w:szCs w:val="27"/>
          <w:spacing w:val="5"/>
        </w:rPr>
        <w:t>事业产生了重大影响。虽然早在蔡元培之前，王国维已于1906年在《论教育</w:t>
      </w:r>
      <w:r>
        <w:rPr>
          <w:rFonts w:ascii="SimSun" w:hAnsi="SimSun" w:eastAsia="SimSun" w:cs="SimSun"/>
          <w:sz w:val="27"/>
          <w:szCs w:val="27"/>
          <w:spacing w:val="16"/>
        </w:rPr>
        <w:t xml:space="preserve"> </w:t>
      </w:r>
      <w:r>
        <w:rPr>
          <w:rFonts w:ascii="SimSun" w:hAnsi="SimSun" w:eastAsia="SimSun" w:cs="SimSun"/>
          <w:sz w:val="27"/>
          <w:szCs w:val="27"/>
          <w:spacing w:val="-3"/>
        </w:rPr>
        <w:t>之宗旨》一文中提出：独美之为物，使人忘一已之利害而入高尚纯洁之域，此</w:t>
      </w:r>
      <w:r>
        <w:rPr>
          <w:rFonts w:ascii="SimSun" w:hAnsi="SimSun" w:eastAsia="SimSun" w:cs="SimSun"/>
          <w:sz w:val="27"/>
          <w:szCs w:val="27"/>
          <w:spacing w:val="11"/>
        </w:rPr>
        <w:t xml:space="preserve"> </w:t>
      </w:r>
      <w:r>
        <w:rPr>
          <w:rFonts w:ascii="SimSun" w:hAnsi="SimSun" w:eastAsia="SimSun" w:cs="SimSun"/>
          <w:sz w:val="27"/>
          <w:szCs w:val="27"/>
          <w:spacing w:val="-3"/>
        </w:rPr>
        <w:t>最纯粹之快乐也。主张把智育、德育、美育作为心育，加上体育，作为教育宗</w:t>
      </w:r>
      <w:r>
        <w:rPr>
          <w:rFonts w:ascii="SimSun" w:hAnsi="SimSun" w:eastAsia="SimSun" w:cs="SimSun"/>
          <w:sz w:val="27"/>
          <w:szCs w:val="27"/>
          <w:spacing w:val="17"/>
        </w:rPr>
        <w:t xml:space="preserve"> </w:t>
      </w:r>
      <w:r>
        <w:rPr>
          <w:rFonts w:ascii="SimSun" w:hAnsi="SimSun" w:eastAsia="SimSun" w:cs="SimSun"/>
          <w:sz w:val="27"/>
          <w:szCs w:val="27"/>
          <w:spacing w:val="6"/>
        </w:rPr>
        <w:t>旨。不难发现，王国维的美育思想与蔡元培有共通</w:t>
      </w:r>
      <w:r>
        <w:rPr>
          <w:rFonts w:ascii="SimSun" w:hAnsi="SimSun" w:eastAsia="SimSun" w:cs="SimSun"/>
          <w:sz w:val="27"/>
          <w:szCs w:val="27"/>
          <w:spacing w:val="5"/>
        </w:rPr>
        <w:t>之处。但是，蔡元培倡导</w:t>
      </w:r>
      <w:r>
        <w:rPr>
          <w:rFonts w:ascii="SimSun" w:hAnsi="SimSun" w:eastAsia="SimSun" w:cs="SimSun"/>
          <w:sz w:val="27"/>
          <w:szCs w:val="27"/>
        </w:rPr>
        <w:t xml:space="preserve"> </w:t>
      </w:r>
      <w:r>
        <w:rPr>
          <w:rFonts w:ascii="SimSun" w:hAnsi="SimSun" w:eastAsia="SimSun" w:cs="SimSun"/>
          <w:sz w:val="27"/>
          <w:szCs w:val="27"/>
          <w:spacing w:val="10"/>
        </w:rPr>
        <w:t>美感教育在实际中所起的作用更为显著,这是王国维不</w:t>
      </w:r>
      <w:r>
        <w:rPr>
          <w:rFonts w:ascii="SimSun" w:hAnsi="SimSun" w:eastAsia="SimSun" w:cs="SimSun"/>
          <w:sz w:val="27"/>
          <w:szCs w:val="27"/>
          <w:spacing w:val="9"/>
        </w:rPr>
        <w:t>能望其项背的。他作</w:t>
      </w:r>
      <w:r>
        <w:rPr>
          <w:rFonts w:ascii="SimSun" w:hAnsi="SimSun" w:eastAsia="SimSun" w:cs="SimSun"/>
          <w:sz w:val="27"/>
          <w:szCs w:val="27"/>
        </w:rPr>
        <w:t xml:space="preserve"> </w:t>
      </w:r>
      <w:r>
        <w:rPr>
          <w:rFonts w:ascii="SimSun" w:hAnsi="SimSun" w:eastAsia="SimSun" w:cs="SimSun"/>
          <w:sz w:val="27"/>
          <w:szCs w:val="27"/>
          <w:spacing w:val="5"/>
        </w:rPr>
        <w:t>为中华民国临时政府教育总长，在创立新教育体制的过程中，大力宣传和提</w:t>
      </w:r>
      <w:r>
        <w:rPr>
          <w:rFonts w:ascii="SimSun" w:hAnsi="SimSun" w:eastAsia="SimSun" w:cs="SimSun"/>
          <w:sz w:val="27"/>
          <w:szCs w:val="27"/>
          <w:spacing w:val="15"/>
        </w:rPr>
        <w:t xml:space="preserve"> </w:t>
      </w:r>
      <w:r>
        <w:rPr>
          <w:rFonts w:ascii="SimSun" w:hAnsi="SimSun" w:eastAsia="SimSun" w:cs="SimSun"/>
          <w:sz w:val="27"/>
          <w:szCs w:val="27"/>
          <w:spacing w:val="6"/>
        </w:rPr>
        <w:t>倡美感教育，并逐步付诸实施，从而使美感</w:t>
      </w:r>
      <w:r>
        <w:rPr>
          <w:rFonts w:ascii="SimSun" w:hAnsi="SimSun" w:eastAsia="SimSun" w:cs="SimSun"/>
          <w:sz w:val="27"/>
          <w:szCs w:val="27"/>
          <w:spacing w:val="5"/>
        </w:rPr>
        <w:t>教育成为民国教育宗旨的一项具</w:t>
      </w:r>
    </w:p>
    <w:p>
      <w:pPr>
        <w:pStyle w:val="BodyText"/>
        <w:spacing w:line="285" w:lineRule="auto"/>
        <w:rPr/>
      </w:pPr>
      <w:r/>
    </w:p>
    <w:p>
      <w:pPr>
        <w:pStyle w:val="BodyText"/>
        <w:spacing w:line="286" w:lineRule="auto"/>
        <w:rPr/>
      </w:pPr>
      <w:r/>
    </w:p>
    <w:p>
      <w:pPr>
        <w:pStyle w:val="BodyText"/>
        <w:spacing w:line="286" w:lineRule="auto"/>
        <w:rPr/>
      </w:pPr>
      <w:r>
        <w:drawing>
          <wp:anchor distT="0" distB="0" distL="0" distR="0" simplePos="0" relativeHeight="254720000" behindDoc="0" locked="0" layoutInCell="1" allowOverlap="1">
            <wp:simplePos x="0" y="0"/>
            <wp:positionH relativeFrom="column">
              <wp:posOffset>285800</wp:posOffset>
            </wp:positionH>
            <wp:positionV relativeFrom="paragraph">
              <wp:posOffset>15249</wp:posOffset>
            </wp:positionV>
            <wp:extent cx="2952687" cy="6350"/>
            <wp:effectExtent l="0" t="0" r="0" b="0"/>
            <wp:wrapNone/>
            <wp:docPr id="484" name="IM 484"/>
            <wp:cNvGraphicFramePr/>
            <a:graphic>
              <a:graphicData uri="http://schemas.openxmlformats.org/drawingml/2006/picture">
                <pic:pic>
                  <pic:nvPicPr>
                    <pic:cNvPr id="484" name="IM 484"/>
                    <pic:cNvPicPr/>
                  </pic:nvPicPr>
                  <pic:blipFill>
                    <a:blip r:embed="rId230"/>
                    <a:stretch>
                      <a:fillRect/>
                    </a:stretch>
                  </pic:blipFill>
                  <pic:spPr>
                    <a:xfrm rot="0">
                      <a:off x="0" y="0"/>
                      <a:ext cx="2952687" cy="6350"/>
                    </a:xfrm>
                    <a:prstGeom prst="rect">
                      <a:avLst/>
                    </a:prstGeom>
                  </pic:spPr>
                </pic:pic>
              </a:graphicData>
            </a:graphic>
          </wp:anchor>
        </w:drawing>
      </w:r>
      <w:r/>
    </w:p>
    <w:p>
      <w:pPr>
        <w:ind w:left="570"/>
        <w:spacing w:before="72" w:line="216" w:lineRule="auto"/>
        <w:rPr>
          <w:rFonts w:ascii="SimSun" w:hAnsi="SimSun" w:eastAsia="SimSun" w:cs="SimSun"/>
          <w:sz w:val="22"/>
          <w:szCs w:val="22"/>
        </w:rPr>
      </w:pPr>
      <w:r>
        <w:rPr>
          <w:rFonts w:ascii="SimSun" w:hAnsi="SimSun" w:eastAsia="SimSun" w:cs="SimSun"/>
          <w:sz w:val="22"/>
          <w:szCs w:val="22"/>
          <w:spacing w:val="2"/>
        </w:rPr>
        <w:t>[1]高平叔编：《蔡元培全集》(第3卷),中华书局1984年版</w:t>
      </w:r>
      <w:r>
        <w:rPr>
          <w:rFonts w:ascii="SimSun" w:hAnsi="SimSun" w:eastAsia="SimSun" w:cs="SimSun"/>
          <w:sz w:val="22"/>
          <w:szCs w:val="22"/>
          <w:spacing w:val="1"/>
        </w:rPr>
        <w:t>，第33页。</w:t>
      </w:r>
    </w:p>
    <w:p>
      <w:pPr>
        <w:ind w:left="570"/>
        <w:spacing w:before="62" w:line="216" w:lineRule="auto"/>
        <w:rPr>
          <w:rFonts w:ascii="SimSun" w:hAnsi="SimSun" w:eastAsia="SimSun" w:cs="SimSun"/>
          <w:sz w:val="22"/>
          <w:szCs w:val="22"/>
        </w:rPr>
      </w:pPr>
      <w:r>
        <w:rPr>
          <w:rFonts w:ascii="SimSun" w:hAnsi="SimSun" w:eastAsia="SimSun" w:cs="SimSun"/>
          <w:sz w:val="22"/>
          <w:szCs w:val="22"/>
          <w:spacing w:val="2"/>
        </w:rPr>
        <w:t>[2]高平叔编：《蔡元培全集》(第2卷),中华书局1984年版，第134页。</w:t>
      </w:r>
    </w:p>
    <w:p>
      <w:pPr>
        <w:spacing w:line="216" w:lineRule="auto"/>
        <w:sectPr>
          <w:pgSz w:w="11910" w:h="16840"/>
          <w:pgMar w:top="400" w:right="1549" w:bottom="400" w:left="739" w:header="0" w:footer="0" w:gutter="0"/>
        </w:sectPr>
        <w:rPr>
          <w:rFonts w:ascii="SimSun" w:hAnsi="SimSun" w:eastAsia="SimSun" w:cs="SimSun"/>
          <w:sz w:val="22"/>
          <w:szCs w:val="22"/>
        </w:rPr>
      </w:pPr>
    </w:p>
    <w:p>
      <w:pPr>
        <w:pStyle w:val="BodyText"/>
        <w:spacing w:line="259" w:lineRule="auto"/>
        <w:rPr/>
      </w:pPr>
      <w:r/>
    </w:p>
    <w:p>
      <w:pPr>
        <w:pStyle w:val="BodyText"/>
        <w:spacing w:line="260" w:lineRule="auto"/>
        <w:rPr/>
      </w:pPr>
      <w:r/>
    </w:p>
    <w:p>
      <w:pPr>
        <w:pStyle w:val="BodyText"/>
        <w:spacing w:line="260" w:lineRule="auto"/>
        <w:rPr/>
      </w:pPr>
      <w:r/>
    </w:p>
    <w:p>
      <w:pPr>
        <w:spacing w:before="127" w:line="229" w:lineRule="auto"/>
        <w:jc w:val="right"/>
        <w:rPr>
          <w:rFonts w:ascii="Times New Roman" w:hAnsi="Times New Roman" w:eastAsia="Times New Roman" w:cs="Times New Roman"/>
          <w:sz w:val="39"/>
          <w:szCs w:val="39"/>
        </w:rPr>
      </w:pPr>
      <w:r>
        <w:rPr>
          <w:rFonts w:ascii="LiSu" w:hAnsi="LiSu" w:eastAsia="LiSu" w:cs="LiSu"/>
          <w:sz w:val="39"/>
          <w:szCs w:val="39"/>
          <w:b/>
          <w:bCs/>
          <w:spacing w:val="-17"/>
        </w:rPr>
        <w:t>蔡元培画传</w:t>
      </w:r>
      <w:r>
        <w:rPr>
          <w:rFonts w:ascii="LiSu" w:hAnsi="LiSu" w:eastAsia="LiSu" w:cs="LiSu"/>
          <w:sz w:val="39"/>
          <w:szCs w:val="39"/>
          <w:spacing w:val="113"/>
        </w:rPr>
        <w:t xml:space="preserve"> </w:t>
      </w:r>
      <w:r>
        <w:rPr>
          <w:rFonts w:ascii="LiSu" w:hAnsi="LiSu" w:eastAsia="LiSu" w:cs="LiSu"/>
          <w:sz w:val="39"/>
          <w:szCs w:val="39"/>
          <w:spacing w:val="-17"/>
        </w:rPr>
        <w:t>|</w:t>
      </w:r>
      <w:r>
        <w:rPr>
          <w:rFonts w:ascii="LiSu" w:hAnsi="LiSu" w:eastAsia="LiSu" w:cs="LiSu"/>
          <w:sz w:val="39"/>
          <w:szCs w:val="39"/>
          <w:spacing w:val="-48"/>
        </w:rPr>
        <w:t xml:space="preserve"> </w:t>
      </w:r>
      <w:r>
        <w:rPr>
          <w:rFonts w:ascii="Times New Roman" w:hAnsi="Times New Roman" w:eastAsia="Times New Roman" w:cs="Times New Roman"/>
          <w:sz w:val="39"/>
          <w:szCs w:val="39"/>
          <w:b/>
          <w:bCs/>
          <w:spacing w:val="-17"/>
        </w:rPr>
        <w:t>111</w:t>
      </w:r>
    </w:p>
    <w:p>
      <w:pPr>
        <w:pStyle w:val="BodyText"/>
        <w:spacing w:line="455" w:lineRule="auto"/>
        <w:rPr/>
      </w:pPr>
      <w:r/>
    </w:p>
    <w:p>
      <w:pPr>
        <w:ind w:left="20"/>
        <w:spacing w:before="88" w:line="219" w:lineRule="auto"/>
        <w:rPr>
          <w:rFonts w:ascii="SimSun" w:hAnsi="SimSun" w:eastAsia="SimSun" w:cs="SimSun"/>
          <w:sz w:val="27"/>
          <w:szCs w:val="27"/>
        </w:rPr>
      </w:pPr>
      <w:r>
        <w:rPr>
          <w:rFonts w:ascii="SimSun" w:hAnsi="SimSun" w:eastAsia="SimSun" w:cs="SimSun"/>
          <w:sz w:val="27"/>
          <w:szCs w:val="27"/>
          <w:spacing w:val="2"/>
        </w:rPr>
        <w:t>体内容，成为国家教育事业的一个重要组成部分。</w:t>
      </w:r>
    </w:p>
    <w:p>
      <w:pPr>
        <w:ind w:left="20" w:right="697" w:firstLine="580"/>
        <w:spacing w:before="199" w:line="367" w:lineRule="auto"/>
        <w:rPr>
          <w:rFonts w:ascii="SimSun" w:hAnsi="SimSun" w:eastAsia="SimSun" w:cs="SimSun"/>
          <w:sz w:val="27"/>
          <w:szCs w:val="27"/>
        </w:rPr>
      </w:pPr>
      <w:r>
        <w:rPr>
          <w:rFonts w:ascii="SimSun" w:hAnsi="SimSun" w:eastAsia="SimSun" w:cs="SimSun"/>
          <w:sz w:val="27"/>
          <w:szCs w:val="27"/>
          <w:spacing w:val="6"/>
        </w:rPr>
        <w:t>上面五种教育，蔡元培认为尽管各自的作用不同，然而均是“养成共和</w:t>
      </w:r>
      <w:r>
        <w:rPr>
          <w:rFonts w:ascii="SimSun" w:hAnsi="SimSun" w:eastAsia="SimSun" w:cs="SimSun"/>
          <w:sz w:val="27"/>
          <w:szCs w:val="27"/>
          <w:spacing w:val="4"/>
        </w:rPr>
        <w:t xml:space="preserve"> </w:t>
      </w:r>
      <w:r>
        <w:rPr>
          <w:rFonts w:ascii="SimSun" w:hAnsi="SimSun" w:eastAsia="SimSun" w:cs="SimSun"/>
          <w:sz w:val="27"/>
          <w:szCs w:val="27"/>
          <w:spacing w:val="6"/>
        </w:rPr>
        <w:t>国民健全之人格”所必须的，是统一的整体所缺一不可</w:t>
      </w:r>
      <w:r>
        <w:rPr>
          <w:rFonts w:ascii="SimSun" w:hAnsi="SimSun" w:eastAsia="SimSun" w:cs="SimSun"/>
          <w:sz w:val="27"/>
          <w:szCs w:val="27"/>
          <w:spacing w:val="5"/>
        </w:rPr>
        <w:t>的。他借用人体各种</w:t>
      </w:r>
      <w:r>
        <w:rPr>
          <w:rFonts w:ascii="SimSun" w:hAnsi="SimSun" w:eastAsia="SimSun" w:cs="SimSun"/>
          <w:sz w:val="27"/>
          <w:szCs w:val="27"/>
        </w:rPr>
        <w:t xml:space="preserve"> </w:t>
      </w:r>
      <w:r>
        <w:rPr>
          <w:rFonts w:ascii="SimSun" w:hAnsi="SimSun" w:eastAsia="SimSun" w:cs="SimSun"/>
          <w:sz w:val="27"/>
          <w:szCs w:val="27"/>
          <w:spacing w:val="-2"/>
        </w:rPr>
        <w:t>器官的生理功能，作了一个形象的说明。他说：譬之人身，军国民主义者，筋</w:t>
      </w:r>
      <w:r>
        <w:rPr>
          <w:rFonts w:ascii="SimSun" w:hAnsi="SimSun" w:eastAsia="SimSun" w:cs="SimSun"/>
          <w:sz w:val="27"/>
          <w:szCs w:val="27"/>
          <w:spacing w:val="4"/>
        </w:rPr>
        <w:t xml:space="preserve"> </w:t>
      </w:r>
      <w:r>
        <w:rPr>
          <w:rFonts w:ascii="SimSun" w:hAnsi="SimSun" w:eastAsia="SimSun" w:cs="SimSun"/>
          <w:sz w:val="27"/>
          <w:szCs w:val="27"/>
          <w:spacing w:val="-10"/>
        </w:rPr>
        <w:t>骨也，用以自卫；实利主义者，胃肠也，用以营养；公民道德者，呼吸机循环机</w:t>
      </w:r>
      <w:r>
        <w:rPr>
          <w:rFonts w:ascii="SimSun" w:hAnsi="SimSun" w:eastAsia="SimSun" w:cs="SimSun"/>
          <w:sz w:val="27"/>
          <w:szCs w:val="27"/>
          <w:spacing w:val="9"/>
        </w:rPr>
        <w:t xml:space="preserve"> </w:t>
      </w:r>
      <w:r>
        <w:rPr>
          <w:rFonts w:ascii="SimSun" w:hAnsi="SimSun" w:eastAsia="SimSun" w:cs="SimSun"/>
          <w:sz w:val="27"/>
          <w:szCs w:val="27"/>
          <w:spacing w:val="-10"/>
        </w:rPr>
        <w:t>也，周贯全身；美育者，神经系也，所以传导；世界观者，心理作用也，附丽于</w:t>
      </w:r>
      <w:r>
        <w:rPr>
          <w:rFonts w:ascii="SimSun" w:hAnsi="SimSun" w:eastAsia="SimSun" w:cs="SimSun"/>
          <w:sz w:val="27"/>
          <w:szCs w:val="27"/>
          <w:spacing w:val="14"/>
        </w:rPr>
        <w:t xml:space="preserve"> </w:t>
      </w:r>
      <w:r>
        <w:rPr>
          <w:rFonts w:ascii="SimSun" w:hAnsi="SimSun" w:eastAsia="SimSun" w:cs="SimSun"/>
          <w:sz w:val="27"/>
          <w:szCs w:val="27"/>
          <w:spacing w:val="-2"/>
        </w:rPr>
        <w:t>神经系，而无迹象之可求。此即五者不可偏废之理也。同时，他又指出，五种</w:t>
      </w:r>
      <w:r>
        <w:rPr>
          <w:rFonts w:ascii="SimSun" w:hAnsi="SimSun" w:eastAsia="SimSun" w:cs="SimSun"/>
          <w:sz w:val="27"/>
          <w:szCs w:val="27"/>
          <w:spacing w:val="6"/>
        </w:rPr>
        <w:t xml:space="preserve"> </w:t>
      </w:r>
      <w:r>
        <w:rPr>
          <w:rFonts w:ascii="SimSun" w:hAnsi="SimSun" w:eastAsia="SimSun" w:cs="SimSun"/>
          <w:sz w:val="27"/>
          <w:szCs w:val="27"/>
          <w:spacing w:val="-2"/>
        </w:rPr>
        <w:t>教育并不是平分秋色，没有重点的，而必须以公民道德教育为根本，“五者以</w:t>
      </w:r>
      <w:r>
        <w:rPr>
          <w:rFonts w:ascii="SimSun" w:hAnsi="SimSun" w:eastAsia="SimSun" w:cs="SimSun"/>
          <w:sz w:val="27"/>
          <w:szCs w:val="27"/>
          <w:spacing w:val="11"/>
        </w:rPr>
        <w:t xml:space="preserve"> </w:t>
      </w:r>
      <w:r>
        <w:rPr>
          <w:rFonts w:ascii="SimSun" w:hAnsi="SimSun" w:eastAsia="SimSun" w:cs="SimSun"/>
          <w:sz w:val="27"/>
          <w:szCs w:val="27"/>
          <w:spacing w:val="6"/>
        </w:rPr>
        <w:t>公民道德为中坚，盖世界观及美育皆所以完成道德，而军国民教育及实利主 </w:t>
      </w:r>
      <w:r>
        <w:rPr>
          <w:rFonts w:ascii="SimSun" w:hAnsi="SimSun" w:eastAsia="SimSun" w:cs="SimSun"/>
          <w:sz w:val="27"/>
          <w:szCs w:val="27"/>
          <w:spacing w:val="7"/>
        </w:rPr>
        <w:t>义，则必以道德为根本”</w:t>
      </w:r>
      <w:r>
        <w:rPr>
          <w:rFonts w:ascii="Times New Roman" w:hAnsi="Times New Roman" w:eastAsia="Times New Roman" w:cs="Times New Roman"/>
          <w:sz w:val="27"/>
          <w:szCs w:val="27"/>
          <w:spacing w:val="7"/>
        </w:rPr>
        <w:t>W</w:t>
      </w:r>
      <w:r>
        <w:rPr>
          <w:rFonts w:ascii="SimSun" w:hAnsi="SimSun" w:eastAsia="SimSun" w:cs="SimSun"/>
          <w:sz w:val="27"/>
          <w:szCs w:val="27"/>
          <w:spacing w:val="7"/>
        </w:rPr>
        <w:t>。可见，蔡元培</w:t>
      </w:r>
      <w:r>
        <w:rPr>
          <w:rFonts w:ascii="SimSun" w:hAnsi="SimSun" w:eastAsia="SimSun" w:cs="SimSun"/>
          <w:sz w:val="27"/>
          <w:szCs w:val="27"/>
          <w:spacing w:val="6"/>
        </w:rPr>
        <w:t>五育并举的思想，是指以公民道</w:t>
      </w:r>
      <w:r>
        <w:rPr>
          <w:rFonts w:ascii="SimSun" w:hAnsi="SimSun" w:eastAsia="SimSun" w:cs="SimSun"/>
          <w:sz w:val="27"/>
          <w:szCs w:val="27"/>
        </w:rPr>
        <w:t xml:space="preserve"> </w:t>
      </w:r>
      <w:r>
        <w:rPr>
          <w:rFonts w:ascii="SimSun" w:hAnsi="SimSun" w:eastAsia="SimSun" w:cs="SimSun"/>
          <w:sz w:val="27"/>
          <w:szCs w:val="27"/>
          <w:spacing w:val="6"/>
        </w:rPr>
        <w:t>德教育为中心的德智体美诸育和谐发展的教育思想。其中，世界观教育和美</w:t>
      </w:r>
      <w:r>
        <w:rPr>
          <w:rFonts w:ascii="SimSun" w:hAnsi="SimSun" w:eastAsia="SimSun" w:cs="SimSun"/>
          <w:sz w:val="27"/>
          <w:szCs w:val="27"/>
          <w:spacing w:val="5"/>
        </w:rPr>
        <w:t xml:space="preserve"> </w:t>
      </w:r>
      <w:r>
        <w:rPr>
          <w:rFonts w:ascii="SimSun" w:hAnsi="SimSun" w:eastAsia="SimSun" w:cs="SimSun"/>
          <w:sz w:val="27"/>
          <w:szCs w:val="27"/>
          <w:spacing w:val="6"/>
        </w:rPr>
        <w:t>育是为了完成道德教育，军国民教育和实利主义教育又必须以道德教育为核</w:t>
      </w:r>
      <w:r>
        <w:rPr>
          <w:rFonts w:ascii="SimSun" w:hAnsi="SimSun" w:eastAsia="SimSun" w:cs="SimSun"/>
          <w:sz w:val="27"/>
          <w:szCs w:val="27"/>
          <w:spacing w:val="7"/>
        </w:rPr>
        <w:t xml:space="preserve"> </w:t>
      </w:r>
      <w:r>
        <w:rPr>
          <w:rFonts w:ascii="SimSun" w:hAnsi="SimSun" w:eastAsia="SimSun" w:cs="SimSun"/>
          <w:sz w:val="27"/>
          <w:szCs w:val="27"/>
          <w:spacing w:val="-1"/>
        </w:rPr>
        <w:t>心。这种教育思想的明确提出，在中国近代教育史上是第一次。</w:t>
      </w:r>
    </w:p>
    <w:p>
      <w:pPr>
        <w:ind w:left="20" w:right="706" w:firstLine="550"/>
        <w:spacing w:before="70" w:line="367" w:lineRule="auto"/>
        <w:rPr>
          <w:rFonts w:ascii="SimSun" w:hAnsi="SimSun" w:eastAsia="SimSun" w:cs="SimSun"/>
          <w:sz w:val="27"/>
          <w:szCs w:val="27"/>
        </w:rPr>
      </w:pPr>
      <w:r>
        <w:rPr>
          <w:rFonts w:ascii="SimSun" w:hAnsi="SimSun" w:eastAsia="SimSun" w:cs="SimSun"/>
          <w:sz w:val="27"/>
          <w:szCs w:val="27"/>
          <w:spacing w:val="7"/>
        </w:rPr>
        <w:t>值得注意的是，蔡元培还认为，在教育实践中，在从</w:t>
      </w:r>
      <w:r>
        <w:rPr>
          <w:rFonts w:ascii="SimSun" w:hAnsi="SimSun" w:eastAsia="SimSun" w:cs="SimSun"/>
          <w:sz w:val="27"/>
          <w:szCs w:val="27"/>
          <w:spacing w:val="6"/>
        </w:rPr>
        <w:t>事各具体学科的教</w:t>
      </w:r>
      <w:r>
        <w:rPr>
          <w:rFonts w:ascii="SimSun" w:hAnsi="SimSun" w:eastAsia="SimSun" w:cs="SimSun"/>
          <w:sz w:val="27"/>
          <w:szCs w:val="27"/>
        </w:rPr>
        <w:t xml:space="preserve"> </w:t>
      </w:r>
      <w:r>
        <w:rPr>
          <w:rFonts w:ascii="SimSun" w:hAnsi="SimSun" w:eastAsia="SimSun" w:cs="SimSun"/>
          <w:sz w:val="27"/>
          <w:szCs w:val="27"/>
          <w:spacing w:val="15"/>
        </w:rPr>
        <w:t>学时，五种教育并不是孤立地进行的，而往往是相互联系、</w:t>
      </w:r>
      <w:r>
        <w:rPr>
          <w:rFonts w:ascii="SimSun" w:hAnsi="SimSun" w:eastAsia="SimSun" w:cs="SimSun"/>
          <w:sz w:val="27"/>
          <w:szCs w:val="27"/>
          <w:spacing w:val="14"/>
        </w:rPr>
        <w:t>相互交融在一</w:t>
      </w:r>
      <w:r>
        <w:rPr>
          <w:rFonts w:ascii="SimSun" w:hAnsi="SimSun" w:eastAsia="SimSun" w:cs="SimSun"/>
          <w:sz w:val="27"/>
          <w:szCs w:val="27"/>
        </w:rPr>
        <w:t xml:space="preserve"> </w:t>
      </w:r>
      <w:r>
        <w:rPr>
          <w:rFonts w:ascii="SimSun" w:hAnsi="SimSun" w:eastAsia="SimSun" w:cs="SimSun"/>
          <w:sz w:val="27"/>
          <w:szCs w:val="27"/>
          <w:spacing w:val="-1"/>
        </w:rPr>
        <w:t>起。他写道：历史、地理，实利主义也。其</w:t>
      </w:r>
      <w:r>
        <w:rPr>
          <w:rFonts w:ascii="SimSun" w:hAnsi="SimSun" w:eastAsia="SimSun" w:cs="SimSun"/>
          <w:sz w:val="27"/>
          <w:szCs w:val="27"/>
          <w:spacing w:val="-2"/>
        </w:rPr>
        <w:t>所叙述，得并存各主义。历史之英</w:t>
      </w:r>
      <w:r>
        <w:rPr>
          <w:rFonts w:ascii="SimSun" w:hAnsi="SimSun" w:eastAsia="SimSun" w:cs="SimSun"/>
          <w:sz w:val="27"/>
          <w:szCs w:val="27"/>
        </w:rPr>
        <w:t xml:space="preserve"> </w:t>
      </w:r>
      <w:r>
        <w:rPr>
          <w:rFonts w:ascii="SimSun" w:hAnsi="SimSun" w:eastAsia="SimSun" w:cs="SimSun"/>
          <w:sz w:val="27"/>
          <w:szCs w:val="27"/>
          <w:spacing w:val="6"/>
        </w:rPr>
        <w:t>雄，地理之险要及战绩，军国民主义也；记美术家及美术沿革，写各地风景</w:t>
      </w:r>
      <w:r>
        <w:rPr>
          <w:rFonts w:ascii="SimSun" w:hAnsi="SimSun" w:eastAsia="SimSun" w:cs="SimSun"/>
          <w:sz w:val="27"/>
          <w:szCs w:val="27"/>
          <w:spacing w:val="4"/>
        </w:rPr>
        <w:t xml:space="preserve"> </w:t>
      </w:r>
      <w:r>
        <w:rPr>
          <w:rFonts w:ascii="SimSun" w:hAnsi="SimSun" w:eastAsia="SimSun" w:cs="SimSun"/>
          <w:sz w:val="27"/>
          <w:szCs w:val="27"/>
          <w:spacing w:val="-2"/>
        </w:rPr>
        <w:t>及所出美术品，美育也；记圣贤，述风俗，德育也。因历史之有时期，</w:t>
      </w:r>
      <w:r>
        <w:rPr>
          <w:rFonts w:ascii="SimSun" w:hAnsi="SimSun" w:eastAsia="SimSun" w:cs="SimSun"/>
          <w:sz w:val="27"/>
          <w:szCs w:val="27"/>
          <w:spacing w:val="-3"/>
        </w:rPr>
        <w:t>而推之</w:t>
      </w:r>
      <w:r>
        <w:rPr>
          <w:rFonts w:ascii="SimSun" w:hAnsi="SimSun" w:eastAsia="SimSun" w:cs="SimSun"/>
          <w:sz w:val="27"/>
          <w:szCs w:val="27"/>
        </w:rPr>
        <w:t xml:space="preserve"> </w:t>
      </w:r>
      <w:r>
        <w:rPr>
          <w:rFonts w:ascii="SimSun" w:hAnsi="SimSun" w:eastAsia="SimSun" w:cs="SimSun"/>
          <w:sz w:val="27"/>
          <w:szCs w:val="27"/>
          <w:spacing w:val="-2"/>
        </w:rPr>
        <w:t>于无始终，因地理之有涯溪，而推之于无方体，及夫烈士、哲人、宗教家</w:t>
      </w:r>
      <w:r>
        <w:rPr>
          <w:rFonts w:ascii="SimSun" w:hAnsi="SimSun" w:eastAsia="SimSun" w:cs="SimSun"/>
          <w:sz w:val="27"/>
          <w:szCs w:val="27"/>
          <w:spacing w:val="-3"/>
        </w:rPr>
        <w:t>之故</w:t>
      </w:r>
      <w:r>
        <w:rPr>
          <w:rFonts w:ascii="SimSun" w:hAnsi="SimSun" w:eastAsia="SimSun" w:cs="SimSun"/>
          <w:sz w:val="27"/>
          <w:szCs w:val="27"/>
        </w:rPr>
        <w:t xml:space="preserve"> </w:t>
      </w:r>
      <w:r>
        <w:rPr>
          <w:rFonts w:ascii="SimSun" w:hAnsi="SimSun" w:eastAsia="SimSun" w:cs="SimSun"/>
          <w:sz w:val="27"/>
          <w:szCs w:val="27"/>
          <w:spacing w:val="-2"/>
        </w:rPr>
        <w:t>事及遗迹，皆可以为世界观之导线也。这就是说，历史、地理科的教学，融实</w:t>
      </w:r>
      <w:r>
        <w:rPr>
          <w:rFonts w:ascii="SimSun" w:hAnsi="SimSun" w:eastAsia="SimSun" w:cs="SimSun"/>
          <w:sz w:val="27"/>
          <w:szCs w:val="27"/>
        </w:rPr>
        <w:t xml:space="preserve"> </w:t>
      </w:r>
      <w:r>
        <w:rPr>
          <w:rFonts w:ascii="SimSun" w:hAnsi="SimSun" w:eastAsia="SimSun" w:cs="SimSun"/>
          <w:sz w:val="27"/>
          <w:szCs w:val="27"/>
          <w:spacing w:val="-1"/>
        </w:rPr>
        <w:t>利主义教育、军国民教育、美育、德育和世</w:t>
      </w:r>
      <w:r>
        <w:rPr>
          <w:rFonts w:ascii="SimSun" w:hAnsi="SimSun" w:eastAsia="SimSun" w:cs="SimSun"/>
          <w:sz w:val="27"/>
          <w:szCs w:val="27"/>
          <w:spacing w:val="-2"/>
        </w:rPr>
        <w:t>界观教育于一身。又如算学教学，</w:t>
      </w:r>
      <w:r>
        <w:rPr>
          <w:rFonts w:ascii="SimSun" w:hAnsi="SimSun" w:eastAsia="SimSun" w:cs="SimSun"/>
          <w:sz w:val="27"/>
          <w:szCs w:val="27"/>
        </w:rPr>
        <w:t xml:space="preserve"> </w:t>
      </w:r>
      <w:r>
        <w:rPr>
          <w:rFonts w:ascii="SimSun" w:hAnsi="SimSun" w:eastAsia="SimSun" w:cs="SimSun"/>
          <w:sz w:val="27"/>
          <w:szCs w:val="27"/>
          <w:spacing w:val="-2"/>
        </w:rPr>
        <w:t>也既有实利主义教育，又有世界观教育和美育，其他各学科如修身、物理</w:t>
      </w:r>
      <w:r>
        <w:rPr>
          <w:rFonts w:ascii="SimSun" w:hAnsi="SimSun" w:eastAsia="SimSun" w:cs="SimSun"/>
          <w:sz w:val="27"/>
          <w:szCs w:val="27"/>
          <w:spacing w:val="-3"/>
        </w:rPr>
        <w:t>、化</w:t>
      </w:r>
      <w:r>
        <w:rPr>
          <w:rFonts w:ascii="SimSun" w:hAnsi="SimSun" w:eastAsia="SimSun" w:cs="SimSun"/>
          <w:sz w:val="27"/>
          <w:szCs w:val="27"/>
        </w:rPr>
        <w:t xml:space="preserve"> </w:t>
      </w:r>
      <w:r>
        <w:rPr>
          <w:rFonts w:ascii="SimSun" w:hAnsi="SimSun" w:eastAsia="SimSun" w:cs="SimSun"/>
          <w:sz w:val="27"/>
          <w:szCs w:val="27"/>
          <w:spacing w:val="-9"/>
        </w:rPr>
        <w:t>学、博物学、图画、唱歌、手工、体操等亦然。当然</w:t>
      </w:r>
      <w:r>
        <w:rPr>
          <w:rFonts w:ascii="SimSun" w:hAnsi="SimSun" w:eastAsia="SimSun" w:cs="SimSun"/>
          <w:sz w:val="27"/>
          <w:szCs w:val="27"/>
          <w:spacing w:val="-10"/>
        </w:rPr>
        <w:t>，蔡元培也指出，由于各学</w:t>
      </w:r>
    </w:p>
    <w:p>
      <w:pPr>
        <w:pStyle w:val="BodyText"/>
        <w:spacing w:line="325" w:lineRule="auto"/>
        <w:rPr/>
      </w:pPr>
      <w:r/>
    </w:p>
    <w:p>
      <w:pPr>
        <w:pStyle w:val="BodyText"/>
        <w:spacing w:line="325" w:lineRule="auto"/>
        <w:rPr/>
      </w:pPr>
      <w:r>
        <w:drawing>
          <wp:anchor distT="0" distB="0" distL="0" distR="0" simplePos="0" relativeHeight="254773248" behindDoc="0" locked="0" layoutInCell="1" allowOverlap="1">
            <wp:simplePos x="0" y="0"/>
            <wp:positionH relativeFrom="column">
              <wp:posOffset>0</wp:posOffset>
            </wp:positionH>
            <wp:positionV relativeFrom="paragraph">
              <wp:posOffset>40265</wp:posOffset>
            </wp:positionV>
            <wp:extent cx="2952764" cy="6350"/>
            <wp:effectExtent l="0" t="0" r="0" b="0"/>
            <wp:wrapNone/>
            <wp:docPr id="486" name="IM 486"/>
            <wp:cNvGraphicFramePr/>
            <a:graphic>
              <a:graphicData uri="http://schemas.openxmlformats.org/drawingml/2006/picture">
                <pic:pic>
                  <pic:nvPicPr>
                    <pic:cNvPr id="486" name="IM 486"/>
                    <pic:cNvPicPr/>
                  </pic:nvPicPr>
                  <pic:blipFill>
                    <a:blip r:embed="rId231"/>
                    <a:stretch>
                      <a:fillRect/>
                    </a:stretch>
                  </pic:blipFill>
                  <pic:spPr>
                    <a:xfrm rot="0">
                      <a:off x="0" y="0"/>
                      <a:ext cx="2952764" cy="6350"/>
                    </a:xfrm>
                    <a:prstGeom prst="rect">
                      <a:avLst/>
                    </a:prstGeom>
                  </pic:spPr>
                </pic:pic>
              </a:graphicData>
            </a:graphic>
          </wp:anchor>
        </w:drawing>
      </w:r>
      <w:r/>
    </w:p>
    <w:p>
      <w:pPr>
        <w:ind w:left="120"/>
        <w:spacing w:before="72" w:line="216" w:lineRule="auto"/>
        <w:rPr>
          <w:rFonts w:ascii="SimSun" w:hAnsi="SimSun" w:eastAsia="SimSun" w:cs="SimSun"/>
          <w:sz w:val="22"/>
          <w:szCs w:val="22"/>
        </w:rPr>
      </w:pPr>
      <w:r>
        <w:rPr>
          <w:rFonts w:ascii="SimSun" w:hAnsi="SimSun" w:eastAsia="SimSun" w:cs="SimSun"/>
          <w:sz w:val="22"/>
          <w:szCs w:val="22"/>
          <w:spacing w:val="2"/>
        </w:rPr>
        <w:t>[1]高平叔编：《蔡元培全集》(第2卷),中华书局1984年版，第263页。</w:t>
      </w:r>
    </w:p>
    <w:p>
      <w:pPr>
        <w:spacing w:line="216" w:lineRule="auto"/>
        <w:sectPr>
          <w:pgSz w:w="11910" w:h="16840"/>
          <w:pgMar w:top="400" w:right="490" w:bottom="400" w:left="1559" w:header="0" w:footer="0" w:gutter="0"/>
        </w:sectPr>
        <w:rPr>
          <w:rFonts w:ascii="SimSun" w:hAnsi="SimSun" w:eastAsia="SimSun" w:cs="SimSun"/>
          <w:sz w:val="22"/>
          <w:szCs w:val="22"/>
        </w:rPr>
      </w:pPr>
    </w:p>
    <w:p>
      <w:pPr>
        <w:pStyle w:val="BodyText"/>
        <w:spacing w:line="446" w:lineRule="auto"/>
        <w:rPr/>
      </w:pPr>
      <w:r/>
    </w:p>
    <w:p>
      <w:pPr>
        <w:ind w:left="999"/>
        <w:spacing w:before="210" w:line="529" w:lineRule="exact"/>
        <w:rPr>
          <w:rFonts w:ascii="Times New Roman" w:hAnsi="Times New Roman" w:eastAsia="Times New Roman" w:cs="Times New Roman"/>
          <w:sz w:val="73"/>
          <w:szCs w:val="73"/>
        </w:rPr>
      </w:pPr>
      <w:r>
        <w:rPr>
          <w:rFonts w:ascii="Times New Roman" w:hAnsi="Times New Roman" w:eastAsia="Times New Roman" w:cs="Times New Roman"/>
          <w:sz w:val="73"/>
          <w:szCs w:val="73"/>
          <w:spacing w:val="-19"/>
          <w:position w:val="-9"/>
        </w:rPr>
        <w:t>112</w:t>
      </w:r>
    </w:p>
    <w:p>
      <w:pPr>
        <w:ind w:left="519"/>
        <w:spacing w:line="221" w:lineRule="auto"/>
        <w:rPr>
          <w:rFonts w:ascii="SimHei" w:hAnsi="SimHei" w:eastAsia="SimHei" w:cs="SimHei"/>
          <w:sz w:val="22"/>
          <w:szCs w:val="22"/>
        </w:rPr>
      </w:pPr>
      <w:r>
        <w:rPr>
          <w:rFonts w:ascii="SimHei" w:hAnsi="SimHei" w:eastAsia="SimHei" w:cs="SimHei"/>
          <w:sz w:val="22"/>
          <w:szCs w:val="22"/>
          <w:spacing w:val="-1"/>
        </w:rPr>
        <w:t>20世纪中国教育家画传</w:t>
      </w:r>
    </w:p>
    <w:p>
      <w:pPr>
        <w:pStyle w:val="BodyText"/>
        <w:spacing w:line="247" w:lineRule="auto"/>
        <w:rPr/>
      </w:pPr>
      <w:r/>
    </w:p>
    <w:p>
      <w:pPr>
        <w:pStyle w:val="BodyText"/>
        <w:spacing w:line="247" w:lineRule="auto"/>
        <w:rPr/>
      </w:pPr>
      <w:r/>
    </w:p>
    <w:p>
      <w:pPr>
        <w:spacing w:line="5170" w:lineRule="exact"/>
        <w:rPr/>
      </w:pPr>
      <w:r>
        <w:rPr>
          <w:position w:val="-103"/>
        </w:rPr>
        <w:drawing>
          <wp:inline distT="0" distB="0" distL="0" distR="0">
            <wp:extent cx="6470623" cy="3282980"/>
            <wp:effectExtent l="0" t="0" r="0" b="0"/>
            <wp:docPr id="488" name="IM 488"/>
            <wp:cNvGraphicFramePr/>
            <a:graphic>
              <a:graphicData uri="http://schemas.openxmlformats.org/drawingml/2006/picture">
                <pic:pic>
                  <pic:nvPicPr>
                    <pic:cNvPr id="488" name="IM 488"/>
                    <pic:cNvPicPr/>
                  </pic:nvPicPr>
                  <pic:blipFill>
                    <a:blip r:embed="rId232"/>
                    <a:stretch>
                      <a:fillRect/>
                    </a:stretch>
                  </pic:blipFill>
                  <pic:spPr>
                    <a:xfrm rot="0">
                      <a:off x="0" y="0"/>
                      <a:ext cx="6470623" cy="3282980"/>
                    </a:xfrm>
                    <a:prstGeom prst="rect">
                      <a:avLst/>
                    </a:prstGeom>
                  </pic:spPr>
                </pic:pic>
              </a:graphicData>
            </a:graphic>
          </wp:inline>
        </w:drawing>
      </w:r>
    </w:p>
    <w:p>
      <w:pPr>
        <w:ind w:left="89"/>
        <w:spacing w:before="97" w:line="213" w:lineRule="auto"/>
        <w:rPr>
          <w:rFonts w:ascii="SimHei" w:hAnsi="SimHei" w:eastAsia="SimHei" w:cs="SimHei"/>
          <w:sz w:val="22"/>
          <w:szCs w:val="22"/>
        </w:rPr>
      </w:pPr>
      <w:r>
        <w:rPr>
          <w:rFonts w:ascii="SimHei" w:hAnsi="SimHei" w:eastAsia="SimHei" w:cs="SimHei"/>
          <w:sz w:val="22"/>
          <w:szCs w:val="22"/>
          <w:spacing w:val="5"/>
        </w:rPr>
        <w:t>1934年11月23日，蔡元培(左六)参加上海美术专科学校新校舍奠基典礼。</w:t>
      </w:r>
    </w:p>
    <w:p>
      <w:pPr>
        <w:pStyle w:val="BodyText"/>
        <w:rPr/>
      </w:pPr>
      <w:r/>
    </w:p>
    <w:p>
      <w:pPr>
        <w:pStyle w:val="BodyText"/>
        <w:rPr/>
      </w:pPr>
      <w:r/>
    </w:p>
    <w:p>
      <w:pPr>
        <w:pStyle w:val="BodyText"/>
        <w:rPr/>
      </w:pPr>
      <w:r/>
    </w:p>
    <w:p>
      <w:pPr>
        <w:pStyle w:val="BodyText"/>
        <w:rPr/>
      </w:pPr>
      <w:r/>
    </w:p>
    <w:p>
      <w:pPr>
        <w:pStyle w:val="BodyText"/>
        <w:spacing w:line="241" w:lineRule="auto"/>
        <w:rPr/>
      </w:pPr>
      <w:r/>
    </w:p>
    <w:p>
      <w:pPr>
        <w:ind w:left="999" w:right="62"/>
        <w:spacing w:before="88" w:line="364" w:lineRule="auto"/>
        <w:rPr>
          <w:rFonts w:ascii="SimSun" w:hAnsi="SimSun" w:eastAsia="SimSun" w:cs="SimSun"/>
          <w:sz w:val="27"/>
          <w:szCs w:val="27"/>
        </w:rPr>
      </w:pPr>
      <w:r>
        <w:rPr>
          <w:rFonts w:ascii="SimSun" w:hAnsi="SimSun" w:eastAsia="SimSun" w:cs="SimSun"/>
          <w:sz w:val="27"/>
          <w:szCs w:val="27"/>
          <w:spacing w:val="-2"/>
        </w:rPr>
        <w:t>科的性质不同，每一学科所承担的各种教育有主次之分，有多寡之别。“本此</w:t>
      </w:r>
      <w:r>
        <w:rPr>
          <w:rFonts w:ascii="SimSun" w:hAnsi="SimSun" w:eastAsia="SimSun" w:cs="SimSun"/>
          <w:sz w:val="27"/>
          <w:szCs w:val="27"/>
          <w:spacing w:val="7"/>
        </w:rPr>
        <w:t xml:space="preserve"> </w:t>
      </w:r>
      <w:r>
        <w:rPr>
          <w:rFonts w:ascii="SimSun" w:hAnsi="SimSun" w:eastAsia="SimSun" w:cs="SimSun"/>
          <w:sz w:val="27"/>
          <w:szCs w:val="27"/>
          <w:spacing w:val="6"/>
        </w:rPr>
        <w:t>五主义而分配于各教科，则视各教科性质之不同，而各主义所占之分数，亦</w:t>
      </w:r>
      <w:r>
        <w:rPr>
          <w:rFonts w:ascii="SimSun" w:hAnsi="SimSun" w:eastAsia="SimSun" w:cs="SimSun"/>
          <w:sz w:val="27"/>
          <w:szCs w:val="27"/>
          <w:spacing w:val="18"/>
        </w:rPr>
        <w:t xml:space="preserve"> </w:t>
      </w:r>
      <w:r>
        <w:rPr>
          <w:rFonts w:ascii="SimSun" w:hAnsi="SimSun" w:eastAsia="SimSun" w:cs="SimSun"/>
          <w:sz w:val="27"/>
          <w:szCs w:val="27"/>
          <w:spacing w:val="23"/>
        </w:rPr>
        <w:t>随之而异。”蔡元培这种认为具体某一门学科有多重教育功能的思想，</w:t>
      </w:r>
      <w:r>
        <w:rPr>
          <w:rFonts w:ascii="SimSun" w:hAnsi="SimSun" w:eastAsia="SimSun" w:cs="SimSun"/>
          <w:sz w:val="27"/>
          <w:szCs w:val="27"/>
        </w:rPr>
        <w:t xml:space="preserve"> </w:t>
      </w:r>
      <w:r>
        <w:rPr>
          <w:rFonts w:ascii="SimSun" w:hAnsi="SimSun" w:eastAsia="SimSun" w:cs="SimSun"/>
          <w:sz w:val="27"/>
          <w:szCs w:val="27"/>
          <w:spacing w:val="-3"/>
        </w:rPr>
        <w:t>是十分宝贵的，它符合教学工作实际，反映了教学的客观规律。可以说，这也</w:t>
      </w:r>
      <w:r>
        <w:rPr>
          <w:rFonts w:ascii="SimSun" w:hAnsi="SimSun" w:eastAsia="SimSun" w:cs="SimSun"/>
          <w:sz w:val="27"/>
          <w:szCs w:val="27"/>
          <w:spacing w:val="16"/>
        </w:rPr>
        <w:t xml:space="preserve"> </w:t>
      </w:r>
      <w:r>
        <w:rPr>
          <w:rFonts w:ascii="SimSun" w:hAnsi="SimSun" w:eastAsia="SimSun" w:cs="SimSun"/>
          <w:sz w:val="27"/>
          <w:szCs w:val="27"/>
          <w:spacing w:val="5"/>
        </w:rPr>
        <w:t>是蔡元培五育并举思想的一个重要内容。</w:t>
      </w:r>
    </w:p>
    <w:p>
      <w:pPr>
        <w:ind w:left="999" w:right="65" w:firstLine="529"/>
        <w:spacing w:before="71" w:line="364" w:lineRule="auto"/>
        <w:rPr>
          <w:rFonts w:ascii="SimSun" w:hAnsi="SimSun" w:eastAsia="SimSun" w:cs="SimSun"/>
          <w:sz w:val="27"/>
          <w:szCs w:val="27"/>
        </w:rPr>
      </w:pPr>
      <w:r>
        <w:rPr>
          <w:rFonts w:ascii="SimSun" w:hAnsi="SimSun" w:eastAsia="SimSun" w:cs="SimSun"/>
          <w:sz w:val="27"/>
          <w:szCs w:val="27"/>
          <w:spacing w:val="7"/>
        </w:rPr>
        <w:t>蔡元培的文章刊载后，引起了教育界的重视，许多人著文发表看法，开</w:t>
      </w:r>
      <w:r>
        <w:rPr>
          <w:rFonts w:ascii="SimSun" w:hAnsi="SimSun" w:eastAsia="SimSun" w:cs="SimSun"/>
          <w:sz w:val="27"/>
          <w:szCs w:val="27"/>
          <w:spacing w:val="3"/>
        </w:rPr>
        <w:t xml:space="preserve"> </w:t>
      </w:r>
      <w:r>
        <w:rPr>
          <w:rFonts w:ascii="SimSun" w:hAnsi="SimSun" w:eastAsia="SimSun" w:cs="SimSun"/>
          <w:sz w:val="27"/>
          <w:szCs w:val="27"/>
          <w:spacing w:val="6"/>
        </w:rPr>
        <w:t>展了有关民国教育方针的讨论。赵廷炳、陆费逵两人主张以</w:t>
      </w:r>
      <w:r>
        <w:rPr>
          <w:rFonts w:ascii="SimSun" w:hAnsi="SimSun" w:eastAsia="SimSun" w:cs="SimSun"/>
          <w:sz w:val="27"/>
          <w:szCs w:val="27"/>
          <w:spacing w:val="5"/>
        </w:rPr>
        <w:t>实利主义为教育</w:t>
      </w:r>
      <w:r>
        <w:rPr>
          <w:rFonts w:ascii="SimSun" w:hAnsi="SimSun" w:eastAsia="SimSun" w:cs="SimSun"/>
          <w:sz w:val="27"/>
          <w:szCs w:val="27"/>
        </w:rPr>
        <w:t xml:space="preserve"> </w:t>
      </w:r>
      <w:r>
        <w:rPr>
          <w:rFonts w:ascii="SimSun" w:hAnsi="SimSun" w:eastAsia="SimSun" w:cs="SimSun"/>
          <w:sz w:val="27"/>
          <w:szCs w:val="27"/>
          <w:spacing w:val="-9"/>
        </w:rPr>
        <w:t>方针。如陆费逵在《民国教育方针当采实利主义》一</w:t>
      </w:r>
      <w:r>
        <w:rPr>
          <w:rFonts w:ascii="SimSun" w:hAnsi="SimSun" w:eastAsia="SimSun" w:cs="SimSun"/>
          <w:sz w:val="27"/>
          <w:szCs w:val="27"/>
          <w:spacing w:val="-10"/>
        </w:rPr>
        <w:t>文中指出：国民教育，智、</w:t>
      </w:r>
      <w:r>
        <w:rPr>
          <w:rFonts w:ascii="SimSun" w:hAnsi="SimSun" w:eastAsia="SimSun" w:cs="SimSun"/>
          <w:sz w:val="27"/>
          <w:szCs w:val="27"/>
        </w:rPr>
        <w:t xml:space="preserve"> </w:t>
      </w:r>
      <w:r>
        <w:rPr>
          <w:rFonts w:ascii="SimSun" w:hAnsi="SimSun" w:eastAsia="SimSun" w:cs="SimSun"/>
          <w:sz w:val="27"/>
          <w:szCs w:val="27"/>
          <w:spacing w:val="-2"/>
        </w:rPr>
        <w:t>德、体三者不可偏废，各种主义自无不包含之理，然而“兼采多数方针，实不</w:t>
      </w:r>
      <w:r>
        <w:rPr>
          <w:rFonts w:ascii="SimSun" w:hAnsi="SimSun" w:eastAsia="SimSun" w:cs="SimSun"/>
          <w:sz w:val="27"/>
          <w:szCs w:val="27"/>
          <w:spacing w:val="11"/>
        </w:rPr>
        <w:t xml:space="preserve"> </w:t>
      </w:r>
      <w:r>
        <w:rPr>
          <w:rFonts w:ascii="SimSun" w:hAnsi="SimSun" w:eastAsia="SimSun" w:cs="SimSun"/>
          <w:sz w:val="27"/>
          <w:szCs w:val="27"/>
          <w:spacing w:val="-3"/>
        </w:rPr>
        <w:t>啻无方针”。他从当时“吾国大患尤在夫贫”的情况出发，主张“今日教育方</w:t>
      </w:r>
    </w:p>
    <w:p>
      <w:pPr>
        <w:pStyle w:val="BodyText"/>
        <w:spacing w:line="308" w:lineRule="auto"/>
        <w:rPr/>
      </w:pPr>
      <w:r/>
    </w:p>
    <w:p>
      <w:pPr>
        <w:pStyle w:val="BodyText"/>
        <w:spacing w:line="309" w:lineRule="auto"/>
        <w:rPr/>
      </w:pPr>
      <w:r/>
    </w:p>
    <w:p>
      <w:pPr>
        <w:pStyle w:val="BodyText"/>
        <w:spacing w:line="309" w:lineRule="auto"/>
        <w:rPr/>
      </w:pPr>
      <w:r>
        <w:drawing>
          <wp:anchor distT="0" distB="0" distL="0" distR="0" simplePos="0" relativeHeight="254826496" behindDoc="0" locked="0" layoutInCell="1" allowOverlap="1">
            <wp:simplePos x="0" y="0"/>
            <wp:positionH relativeFrom="column">
              <wp:posOffset>603212</wp:posOffset>
            </wp:positionH>
            <wp:positionV relativeFrom="paragraph">
              <wp:posOffset>17486</wp:posOffset>
            </wp:positionV>
            <wp:extent cx="2965469" cy="6350"/>
            <wp:effectExtent l="0" t="0" r="0" b="0"/>
            <wp:wrapNone/>
            <wp:docPr id="490" name="IM 490"/>
            <wp:cNvGraphicFramePr/>
            <a:graphic>
              <a:graphicData uri="http://schemas.openxmlformats.org/drawingml/2006/picture">
                <pic:pic>
                  <pic:nvPicPr>
                    <pic:cNvPr id="490" name="IM 490"/>
                    <pic:cNvPicPr/>
                  </pic:nvPicPr>
                  <pic:blipFill>
                    <a:blip r:embed="rId233"/>
                    <a:stretch>
                      <a:fillRect/>
                    </a:stretch>
                  </pic:blipFill>
                  <pic:spPr>
                    <a:xfrm rot="0">
                      <a:off x="0" y="0"/>
                      <a:ext cx="2965469" cy="6350"/>
                    </a:xfrm>
                    <a:prstGeom prst="rect">
                      <a:avLst/>
                    </a:prstGeom>
                  </pic:spPr>
                </pic:pic>
              </a:graphicData>
            </a:graphic>
          </wp:anchor>
        </w:drawing>
      </w:r>
      <w:r/>
    </w:p>
    <w:p>
      <w:pPr>
        <w:ind w:left="1069"/>
        <w:spacing w:before="72" w:line="216" w:lineRule="auto"/>
        <w:rPr>
          <w:rFonts w:ascii="SimSun" w:hAnsi="SimSun" w:eastAsia="SimSun" w:cs="SimSun"/>
          <w:sz w:val="22"/>
          <w:szCs w:val="22"/>
        </w:rPr>
      </w:pPr>
      <w:r>
        <w:rPr>
          <w:rFonts w:ascii="SimSun" w:hAnsi="SimSun" w:eastAsia="SimSun" w:cs="SimSun"/>
          <w:sz w:val="22"/>
          <w:szCs w:val="22"/>
          <w:spacing w:val="2"/>
        </w:rPr>
        <w:t>[1]高平叔编：《蔡元培全集》(第2卷),中华书局1984年版，第135页。</w:t>
      </w:r>
    </w:p>
    <w:p>
      <w:pPr>
        <w:spacing w:line="216" w:lineRule="auto"/>
        <w:sectPr>
          <w:pgSz w:w="11910" w:h="16840"/>
          <w:pgMar w:top="400" w:right="1360" w:bottom="400" w:left="360" w:header="0" w:footer="0" w:gutter="0"/>
        </w:sectPr>
        <w:rPr>
          <w:rFonts w:ascii="SimSun" w:hAnsi="SimSun" w:eastAsia="SimSun" w:cs="SimSun"/>
          <w:sz w:val="22"/>
          <w:szCs w:val="22"/>
        </w:rPr>
      </w:pPr>
    </w:p>
    <w:p>
      <w:pPr>
        <w:pStyle w:val="BodyText"/>
        <w:spacing w:line="271" w:lineRule="auto"/>
        <w:rPr/>
      </w:pPr>
      <w:r/>
    </w:p>
    <w:p>
      <w:pPr>
        <w:pStyle w:val="BodyText"/>
        <w:spacing w:line="272" w:lineRule="auto"/>
        <w:rPr/>
      </w:pPr>
      <w:r/>
    </w:p>
    <w:p>
      <w:pPr>
        <w:pStyle w:val="BodyText"/>
        <w:spacing w:line="272" w:lineRule="auto"/>
        <w:rPr/>
      </w:pPr>
      <w:r/>
    </w:p>
    <w:p>
      <w:pPr>
        <w:ind w:firstLine="6729"/>
        <w:spacing w:line="500" w:lineRule="exact"/>
        <w:rPr/>
      </w:pPr>
      <w:r>
        <w:rPr>
          <w:position w:val="-9"/>
        </w:rPr>
        <w:drawing>
          <wp:inline distT="0" distB="0" distL="0" distR="0">
            <wp:extent cx="2057397" cy="317486"/>
            <wp:effectExtent l="0" t="0" r="0" b="0"/>
            <wp:docPr id="492" name="IM 492"/>
            <wp:cNvGraphicFramePr/>
            <a:graphic>
              <a:graphicData uri="http://schemas.openxmlformats.org/drawingml/2006/picture">
                <pic:pic>
                  <pic:nvPicPr>
                    <pic:cNvPr id="492" name="IM 492"/>
                    <pic:cNvPicPr/>
                  </pic:nvPicPr>
                  <pic:blipFill>
                    <a:blip r:embed="rId234"/>
                    <a:stretch>
                      <a:fillRect/>
                    </a:stretch>
                  </pic:blipFill>
                  <pic:spPr>
                    <a:xfrm rot="0">
                      <a:off x="0" y="0"/>
                      <a:ext cx="2057397" cy="317486"/>
                    </a:xfrm>
                    <a:prstGeom prst="rect">
                      <a:avLst/>
                    </a:prstGeom>
                  </pic:spPr>
                </pic:pic>
              </a:graphicData>
            </a:graphic>
          </wp:inline>
        </w:drawing>
      </w:r>
    </w:p>
    <w:p>
      <w:pPr>
        <w:pStyle w:val="BodyText"/>
        <w:spacing w:line="465" w:lineRule="auto"/>
        <w:rPr/>
      </w:pPr>
      <w:r/>
    </w:p>
    <w:p>
      <w:pPr>
        <w:ind w:left="9" w:right="810"/>
        <w:spacing w:before="88" w:line="367" w:lineRule="auto"/>
        <w:jc w:val="both"/>
        <w:rPr>
          <w:rFonts w:ascii="SimSun" w:hAnsi="SimSun" w:eastAsia="SimSun" w:cs="SimSun"/>
          <w:sz w:val="27"/>
          <w:szCs w:val="27"/>
        </w:rPr>
      </w:pPr>
      <w:r>
        <w:rPr>
          <w:rFonts w:ascii="SimSun" w:hAnsi="SimSun" w:eastAsia="SimSun" w:cs="SimSun"/>
          <w:sz w:val="27"/>
          <w:szCs w:val="27"/>
          <w:spacing w:val="7"/>
        </w:rPr>
        <w:t>针，亟采实利主义以为对症之药",并且认为“实利主义非惟</w:t>
      </w:r>
      <w:r>
        <w:rPr>
          <w:rFonts w:ascii="SimSun" w:hAnsi="SimSun" w:eastAsia="SimSun" w:cs="SimSun"/>
          <w:sz w:val="27"/>
          <w:szCs w:val="27"/>
          <w:spacing w:val="6"/>
        </w:rPr>
        <w:t>药贫，实足以增</w:t>
      </w:r>
      <w:r>
        <w:rPr>
          <w:rFonts w:ascii="SimSun" w:hAnsi="SimSun" w:eastAsia="SimSun" w:cs="SimSun"/>
          <w:sz w:val="27"/>
          <w:szCs w:val="27"/>
        </w:rPr>
        <w:t xml:space="preserve"> </w:t>
      </w:r>
      <w:r>
        <w:rPr>
          <w:rFonts w:ascii="SimSun" w:hAnsi="SimSun" w:eastAsia="SimSun" w:cs="SimSun"/>
          <w:sz w:val="27"/>
          <w:szCs w:val="27"/>
          <w:spacing w:val="-1"/>
        </w:rPr>
        <w:t>进国力、高尚人格，非此则他四主义亦将无所</w:t>
      </w:r>
      <w:r>
        <w:rPr>
          <w:rFonts w:ascii="SimSun" w:hAnsi="SimSun" w:eastAsia="SimSun" w:cs="SimSun"/>
          <w:sz w:val="27"/>
          <w:szCs w:val="27"/>
          <w:spacing w:val="-2"/>
        </w:rPr>
        <w:t>附丽”。陈启彤主张以公民道德</w:t>
      </w:r>
      <w:r>
        <w:rPr>
          <w:rFonts w:ascii="SimSun" w:hAnsi="SimSun" w:eastAsia="SimSun" w:cs="SimSun"/>
          <w:sz w:val="27"/>
          <w:szCs w:val="27"/>
        </w:rPr>
        <w:t xml:space="preserve"> </w:t>
      </w:r>
      <w:r>
        <w:rPr>
          <w:rFonts w:ascii="SimSun" w:hAnsi="SimSun" w:eastAsia="SimSun" w:cs="SimSun"/>
          <w:sz w:val="27"/>
          <w:szCs w:val="27"/>
          <w:spacing w:val="6"/>
        </w:rPr>
        <w:t>为教育方针，郑允恭则主张以军国民教育为主，实利主义教育为从的教育方</w:t>
      </w:r>
      <w:r>
        <w:rPr>
          <w:rFonts w:ascii="SimSun" w:hAnsi="SimSun" w:eastAsia="SimSun" w:cs="SimSun"/>
          <w:sz w:val="27"/>
          <w:szCs w:val="27"/>
          <w:spacing w:val="1"/>
        </w:rPr>
        <w:t xml:space="preserve"> </w:t>
      </w:r>
      <w:r>
        <w:rPr>
          <w:rFonts w:ascii="SimSun" w:hAnsi="SimSun" w:eastAsia="SimSun" w:cs="SimSun"/>
          <w:sz w:val="27"/>
          <w:szCs w:val="27"/>
          <w:spacing w:val="7"/>
        </w:rPr>
        <w:t>针。庄俞赞同郑允恭将教育方针分为主从的说法，但在主从的区分上，适与</w:t>
      </w:r>
      <w:r>
        <w:rPr>
          <w:rFonts w:ascii="SimSun" w:hAnsi="SimSun" w:eastAsia="SimSun" w:cs="SimSun"/>
          <w:sz w:val="27"/>
          <w:szCs w:val="27"/>
        </w:rPr>
        <w:t xml:space="preserve"> </w:t>
      </w:r>
      <w:r>
        <w:rPr>
          <w:rFonts w:ascii="SimSun" w:hAnsi="SimSun" w:eastAsia="SimSun" w:cs="SimSun"/>
          <w:sz w:val="27"/>
          <w:szCs w:val="27"/>
          <w:spacing w:val="-1"/>
        </w:rPr>
        <w:t>其相反，主张“当以实利主义为方针之主，以</w:t>
      </w:r>
      <w:r>
        <w:rPr>
          <w:rFonts w:ascii="SimSun" w:hAnsi="SimSun" w:eastAsia="SimSun" w:cs="SimSun"/>
          <w:sz w:val="27"/>
          <w:szCs w:val="27"/>
          <w:spacing w:val="-2"/>
        </w:rPr>
        <w:t>军国民主义为方针之从”。应该</w:t>
      </w:r>
      <w:r>
        <w:rPr>
          <w:rFonts w:ascii="SimSun" w:hAnsi="SimSun" w:eastAsia="SimSun" w:cs="SimSun"/>
          <w:sz w:val="27"/>
          <w:szCs w:val="27"/>
        </w:rPr>
        <w:t xml:space="preserve"> </w:t>
      </w:r>
      <w:r>
        <w:rPr>
          <w:rFonts w:ascii="SimSun" w:hAnsi="SimSun" w:eastAsia="SimSun" w:cs="SimSun"/>
          <w:sz w:val="27"/>
          <w:szCs w:val="27"/>
          <w:spacing w:val="7"/>
        </w:rPr>
        <w:t>说，上述各种意见均有各自的道理，从某一侧面突出了</w:t>
      </w:r>
      <w:r>
        <w:rPr>
          <w:rFonts w:ascii="SimSun" w:hAnsi="SimSun" w:eastAsia="SimSun" w:cs="SimSun"/>
          <w:sz w:val="27"/>
          <w:szCs w:val="27"/>
          <w:spacing w:val="6"/>
        </w:rPr>
        <w:t>民国教育的重点。然</w:t>
      </w:r>
      <w:r>
        <w:rPr>
          <w:rFonts w:ascii="SimSun" w:hAnsi="SimSun" w:eastAsia="SimSun" w:cs="SimSun"/>
          <w:sz w:val="27"/>
          <w:szCs w:val="27"/>
        </w:rPr>
        <w:t xml:space="preserve"> </w:t>
      </w:r>
      <w:r>
        <w:rPr>
          <w:rFonts w:ascii="SimSun" w:hAnsi="SimSun" w:eastAsia="SimSun" w:cs="SimSun"/>
          <w:sz w:val="27"/>
          <w:szCs w:val="27"/>
          <w:spacing w:val="7"/>
        </w:rPr>
        <w:t>而它们都偏于一隅，要作为民国教育方针，显然是</w:t>
      </w:r>
      <w:r>
        <w:rPr>
          <w:rFonts w:ascii="SimSun" w:hAnsi="SimSun" w:eastAsia="SimSun" w:cs="SimSun"/>
          <w:sz w:val="27"/>
          <w:szCs w:val="27"/>
          <w:spacing w:val="6"/>
        </w:rPr>
        <w:t>不适宜的。而蔡元培所提</w:t>
      </w:r>
      <w:r>
        <w:rPr>
          <w:rFonts w:ascii="SimSun" w:hAnsi="SimSun" w:eastAsia="SimSun" w:cs="SimSun"/>
          <w:sz w:val="27"/>
          <w:szCs w:val="27"/>
        </w:rPr>
        <w:t xml:space="preserve"> </w:t>
      </w:r>
      <w:r>
        <w:rPr>
          <w:rFonts w:ascii="SimSun" w:hAnsi="SimSun" w:eastAsia="SimSun" w:cs="SimSun"/>
          <w:sz w:val="27"/>
          <w:szCs w:val="27"/>
          <w:spacing w:val="6"/>
        </w:rPr>
        <w:t>出的五育并举的教育方针，适应了辛亥革命后改革封建教育的需要，反映了</w:t>
      </w:r>
      <w:r>
        <w:rPr>
          <w:rFonts w:ascii="SimSun" w:hAnsi="SimSun" w:eastAsia="SimSun" w:cs="SimSun"/>
          <w:sz w:val="27"/>
          <w:szCs w:val="27"/>
          <w:spacing w:val="7"/>
        </w:rPr>
        <w:t xml:space="preserve"> </w:t>
      </w:r>
      <w:r>
        <w:rPr>
          <w:rFonts w:ascii="SimSun" w:hAnsi="SimSun" w:eastAsia="SimSun" w:cs="SimSun"/>
          <w:sz w:val="27"/>
          <w:szCs w:val="27"/>
          <w:spacing w:val="7"/>
        </w:rPr>
        <w:t>“养成共和国民健全之人格”的要求，顺应了当时社会变革的潮流，因而理 </w:t>
      </w:r>
      <w:r>
        <w:rPr>
          <w:rFonts w:ascii="SimSun" w:hAnsi="SimSun" w:eastAsia="SimSun" w:cs="SimSun"/>
          <w:sz w:val="27"/>
          <w:szCs w:val="27"/>
          <w:spacing w:val="6"/>
        </w:rPr>
        <w:t>所当然地成为民国教育宗旨的理论基石。1</w:t>
      </w:r>
      <w:r>
        <w:rPr>
          <w:rFonts w:ascii="SimSun" w:hAnsi="SimSun" w:eastAsia="SimSun" w:cs="SimSun"/>
          <w:sz w:val="27"/>
          <w:szCs w:val="27"/>
          <w:spacing w:val="5"/>
        </w:rPr>
        <w:t>912年9月2日，北京政府教育部根</w:t>
      </w:r>
      <w:r>
        <w:rPr>
          <w:rFonts w:ascii="SimSun" w:hAnsi="SimSun" w:eastAsia="SimSun" w:cs="SimSun"/>
          <w:sz w:val="27"/>
          <w:szCs w:val="27"/>
        </w:rPr>
        <w:t xml:space="preserve"> </w:t>
      </w:r>
      <w:r>
        <w:rPr>
          <w:rFonts w:ascii="SimSun" w:hAnsi="SimSun" w:eastAsia="SimSun" w:cs="SimSun"/>
          <w:sz w:val="27"/>
          <w:szCs w:val="27"/>
          <w:spacing w:val="-1"/>
        </w:rPr>
        <w:t>据全国临时教育会议的决议，公布的教育宗</w:t>
      </w:r>
      <w:r>
        <w:rPr>
          <w:rFonts w:ascii="SimSun" w:hAnsi="SimSun" w:eastAsia="SimSun" w:cs="SimSun"/>
          <w:sz w:val="27"/>
          <w:szCs w:val="27"/>
          <w:spacing w:val="-2"/>
        </w:rPr>
        <w:t>旨是：“注重道德教育，以实利教</w:t>
      </w:r>
    </w:p>
    <w:p>
      <w:pPr>
        <w:ind w:left="9" w:right="829"/>
        <w:spacing w:before="41" w:line="389" w:lineRule="auto"/>
        <w:rPr>
          <w:rFonts w:ascii="SimSun" w:hAnsi="SimSun" w:eastAsia="SimSun" w:cs="SimSun"/>
          <w:sz w:val="24"/>
          <w:szCs w:val="24"/>
        </w:rPr>
      </w:pPr>
      <w:r>
        <w:rPr>
          <w:rFonts w:ascii="SimSun" w:hAnsi="SimSun" w:eastAsia="SimSun" w:cs="SimSun"/>
          <w:sz w:val="27"/>
          <w:szCs w:val="27"/>
          <w:spacing w:val="15"/>
        </w:rPr>
        <w:t>育、军国民教育辅之，更以美感教育完成其道德。”很明显，它基本上接</w:t>
      </w:r>
      <w:r>
        <w:rPr>
          <w:rFonts w:ascii="SimSun" w:hAnsi="SimSun" w:eastAsia="SimSun" w:cs="SimSun"/>
          <w:sz w:val="27"/>
          <w:szCs w:val="27"/>
          <w:spacing w:val="9"/>
        </w:rPr>
        <w:t xml:space="preserve"> </w:t>
      </w:r>
      <w:r>
        <w:rPr>
          <w:rFonts w:ascii="SimSun" w:hAnsi="SimSun" w:eastAsia="SimSun" w:cs="SimSun"/>
          <w:sz w:val="27"/>
          <w:szCs w:val="27"/>
          <w:spacing w:val="6"/>
        </w:rPr>
        <w:t>受了蔡元培的教育主张。因此，认为蔡元培是民国教育宗旨的理论</w:t>
      </w:r>
      <w:r>
        <w:rPr>
          <w:rFonts w:ascii="SimSun" w:hAnsi="SimSun" w:eastAsia="SimSun" w:cs="SimSun"/>
          <w:sz w:val="27"/>
          <w:szCs w:val="27"/>
          <w:spacing w:val="5"/>
        </w:rPr>
        <w:t>奠基者，</w:t>
      </w:r>
      <w:r>
        <w:rPr>
          <w:rFonts w:ascii="SimSun" w:hAnsi="SimSun" w:eastAsia="SimSun" w:cs="SimSun"/>
          <w:sz w:val="27"/>
          <w:szCs w:val="27"/>
        </w:rPr>
        <w:t xml:space="preserve"> </w:t>
      </w:r>
      <w:r>
        <w:rPr>
          <w:rFonts w:ascii="SimSun" w:hAnsi="SimSun" w:eastAsia="SimSun" w:cs="SimSun"/>
          <w:sz w:val="24"/>
          <w:szCs w:val="24"/>
          <w:spacing w:val="20"/>
        </w:rPr>
        <w:t>实不为过。</w:t>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286"/>
        <w:spacing w:before="140" w:line="213" w:lineRule="auto"/>
        <w:rPr>
          <w:rFonts w:ascii="SimHei" w:hAnsi="SimHei" w:eastAsia="SimHei" w:cs="SimHei"/>
          <w:sz w:val="43"/>
          <w:szCs w:val="43"/>
        </w:rPr>
      </w:pPr>
      <w:r>
        <w:rPr>
          <w:rFonts w:ascii="SimHei" w:hAnsi="SimHei" w:eastAsia="SimHei" w:cs="SimHei"/>
          <w:sz w:val="43"/>
          <w:szCs w:val="43"/>
          <w:b/>
          <w:bCs/>
          <w:spacing w:val="-6"/>
        </w:rPr>
        <w:t>拟订学制草案，筹划和主持召开临时教育会议</w:t>
      </w:r>
    </w:p>
    <w:p>
      <w:pPr>
        <w:pStyle w:val="BodyText"/>
        <w:spacing w:line="270" w:lineRule="auto"/>
        <w:rPr/>
      </w:pPr>
      <w:r/>
    </w:p>
    <w:p>
      <w:pPr>
        <w:pStyle w:val="BodyText"/>
        <w:spacing w:line="270" w:lineRule="auto"/>
        <w:rPr/>
      </w:pPr>
      <w:r/>
    </w:p>
    <w:p>
      <w:pPr>
        <w:pStyle w:val="BodyText"/>
        <w:spacing w:line="271" w:lineRule="auto"/>
        <w:rPr/>
      </w:pPr>
      <w:r/>
    </w:p>
    <w:p>
      <w:pPr>
        <w:pStyle w:val="BodyText"/>
        <w:spacing w:line="271" w:lineRule="auto"/>
        <w:rPr/>
      </w:pPr>
      <w:r/>
    </w:p>
    <w:p>
      <w:pPr>
        <w:ind w:left="9" w:right="812" w:firstLine="560"/>
        <w:spacing w:before="88" w:line="362" w:lineRule="auto"/>
        <w:jc w:val="both"/>
        <w:rPr>
          <w:rFonts w:ascii="SimSun" w:hAnsi="SimSun" w:eastAsia="SimSun" w:cs="SimSun"/>
          <w:sz w:val="27"/>
          <w:szCs w:val="27"/>
        </w:rPr>
      </w:pPr>
      <w:r>
        <w:rPr>
          <w:rFonts w:ascii="SimSun" w:hAnsi="SimSun" w:eastAsia="SimSun" w:cs="SimSun"/>
          <w:sz w:val="27"/>
          <w:szCs w:val="27"/>
          <w:spacing w:val="7"/>
        </w:rPr>
        <w:t>蔡元培在受命担任南京临时政府教育总长后，蒋维乔向他建议：当时国</w:t>
      </w:r>
      <w:r>
        <w:rPr>
          <w:rFonts w:ascii="SimSun" w:hAnsi="SimSun" w:eastAsia="SimSun" w:cs="SimSun"/>
          <w:sz w:val="27"/>
          <w:szCs w:val="27"/>
        </w:rPr>
        <w:t xml:space="preserve"> </w:t>
      </w:r>
      <w:r>
        <w:rPr>
          <w:rFonts w:ascii="SimSun" w:hAnsi="SimSun" w:eastAsia="SimSun" w:cs="SimSun"/>
          <w:sz w:val="27"/>
          <w:szCs w:val="27"/>
          <w:spacing w:val="-1"/>
        </w:rPr>
        <w:t>内军事未毕，实施教育，尚非其时。不过帝制推翻，</w:t>
      </w:r>
      <w:r>
        <w:rPr>
          <w:rFonts w:ascii="SimSun" w:hAnsi="SimSun" w:eastAsia="SimSun" w:cs="SimSun"/>
          <w:sz w:val="27"/>
          <w:szCs w:val="27"/>
          <w:spacing w:val="-2"/>
        </w:rPr>
        <w:t>民国成立，前清学制，全</w:t>
      </w:r>
      <w:r>
        <w:rPr>
          <w:rFonts w:ascii="SimSun" w:hAnsi="SimSun" w:eastAsia="SimSun" w:cs="SimSun"/>
          <w:sz w:val="27"/>
          <w:szCs w:val="27"/>
        </w:rPr>
        <w:t xml:space="preserve"> </w:t>
      </w:r>
      <w:r>
        <w:rPr>
          <w:rFonts w:ascii="SimSun" w:hAnsi="SimSun" w:eastAsia="SimSun" w:cs="SimSun"/>
          <w:sz w:val="27"/>
          <w:szCs w:val="27"/>
          <w:spacing w:val="-1"/>
        </w:rPr>
        <w:t>不适用，且为天下诟病已久，不如于此数月中，</w:t>
      </w:r>
      <w:r>
        <w:rPr>
          <w:rFonts w:ascii="SimSun" w:hAnsi="SimSun" w:eastAsia="SimSun" w:cs="SimSun"/>
          <w:sz w:val="27"/>
          <w:szCs w:val="27"/>
          <w:spacing w:val="-2"/>
        </w:rPr>
        <w:t>先行草拟民国学制。蔡元培深</w:t>
      </w:r>
      <w:r>
        <w:rPr>
          <w:rFonts w:ascii="SimSun" w:hAnsi="SimSun" w:eastAsia="SimSun" w:cs="SimSun"/>
          <w:sz w:val="27"/>
          <w:szCs w:val="27"/>
        </w:rPr>
        <w:t xml:space="preserve"> </w:t>
      </w:r>
      <w:r>
        <w:rPr>
          <w:rFonts w:ascii="SimSun" w:hAnsi="SimSun" w:eastAsia="SimSun" w:cs="SimSun"/>
          <w:sz w:val="27"/>
          <w:szCs w:val="27"/>
          <w:spacing w:val="7"/>
        </w:rPr>
        <w:t>以为然，并立即付之于实际行动。因而拟订学制</w:t>
      </w:r>
      <w:r>
        <w:rPr>
          <w:rFonts w:ascii="SimSun" w:hAnsi="SimSun" w:eastAsia="SimSun" w:cs="SimSun"/>
          <w:sz w:val="27"/>
          <w:szCs w:val="27"/>
          <w:spacing w:val="6"/>
        </w:rPr>
        <w:t>草案，也是南京临时政府教</w:t>
      </w:r>
    </w:p>
    <w:p>
      <w:pPr>
        <w:pStyle w:val="BodyText"/>
        <w:spacing w:line="297" w:lineRule="auto"/>
        <w:rPr/>
      </w:pPr>
      <w:r/>
    </w:p>
    <w:p>
      <w:pPr>
        <w:pStyle w:val="BodyText"/>
        <w:spacing w:line="298" w:lineRule="auto"/>
        <w:rPr/>
      </w:pPr>
      <w:r>
        <w:drawing>
          <wp:anchor distT="0" distB="0" distL="0" distR="0" simplePos="0" relativeHeight="254879744" behindDoc="0" locked="0" layoutInCell="1" allowOverlap="1">
            <wp:simplePos x="0" y="0"/>
            <wp:positionH relativeFrom="column">
              <wp:posOffset>0</wp:posOffset>
            </wp:positionH>
            <wp:positionV relativeFrom="paragraph">
              <wp:posOffset>346</wp:posOffset>
            </wp:positionV>
            <wp:extent cx="2946334" cy="6416"/>
            <wp:effectExtent l="0" t="0" r="0" b="0"/>
            <wp:wrapNone/>
            <wp:docPr id="494" name="IM 494"/>
            <wp:cNvGraphicFramePr/>
            <a:graphic>
              <a:graphicData uri="http://schemas.openxmlformats.org/drawingml/2006/picture">
                <pic:pic>
                  <pic:nvPicPr>
                    <pic:cNvPr id="494" name="IM 494"/>
                    <pic:cNvPicPr/>
                  </pic:nvPicPr>
                  <pic:blipFill>
                    <a:blip r:embed="rId235"/>
                    <a:stretch>
                      <a:fillRect/>
                    </a:stretch>
                  </pic:blipFill>
                  <pic:spPr>
                    <a:xfrm rot="0">
                      <a:off x="0" y="0"/>
                      <a:ext cx="2946334" cy="6416"/>
                    </a:xfrm>
                    <a:prstGeom prst="rect">
                      <a:avLst/>
                    </a:prstGeom>
                  </pic:spPr>
                </pic:pic>
              </a:graphicData>
            </a:graphic>
          </wp:anchor>
        </w:drawing>
      </w:r>
      <w:r/>
    </w:p>
    <w:p>
      <w:pPr>
        <w:ind w:left="99"/>
        <w:spacing w:before="68" w:line="219" w:lineRule="auto"/>
        <w:rPr>
          <w:rFonts w:ascii="SimSun" w:hAnsi="SimSun" w:eastAsia="SimSun" w:cs="SimSun"/>
          <w:sz w:val="21"/>
          <w:szCs w:val="21"/>
        </w:rPr>
      </w:pPr>
      <w:r>
        <w:rPr>
          <w:rFonts w:ascii="SimSun" w:hAnsi="SimSun" w:eastAsia="SimSun" w:cs="SimSun"/>
          <w:sz w:val="21"/>
          <w:szCs w:val="21"/>
          <w:spacing w:val="4"/>
        </w:rPr>
        <w:t>[1]《教育杂志》第4卷第7期“法令”栏，1912年10月10日。</w:t>
      </w:r>
    </w:p>
    <w:p>
      <w:pPr>
        <w:spacing w:line="219" w:lineRule="auto"/>
        <w:sectPr>
          <w:pgSz w:w="11910" w:h="16840"/>
          <w:pgMar w:top="400" w:right="459" w:bottom="400" w:left="1480" w:header="0" w:footer="0" w:gutter="0"/>
        </w:sectPr>
        <w:rPr>
          <w:rFonts w:ascii="SimSun" w:hAnsi="SimSun" w:eastAsia="SimSun" w:cs="SimSun"/>
          <w:sz w:val="21"/>
          <w:szCs w:val="21"/>
        </w:rPr>
      </w:pPr>
    </w:p>
    <w:p>
      <w:pPr>
        <w:pStyle w:val="BodyText"/>
        <w:spacing w:line="251" w:lineRule="auto"/>
        <w:rPr/>
      </w:pPr>
      <w:r/>
    </w:p>
    <w:p>
      <w:pPr>
        <w:pStyle w:val="BodyText"/>
        <w:spacing w:line="251" w:lineRule="auto"/>
        <w:rPr/>
      </w:pPr>
      <w:r>
        <w:drawing>
          <wp:anchor distT="0" distB="0" distL="0" distR="0" simplePos="0" relativeHeight="254934016" behindDoc="0" locked="0" layoutInCell="1" allowOverlap="1">
            <wp:simplePos x="0" y="0"/>
            <wp:positionH relativeFrom="column">
              <wp:posOffset>1422420</wp:posOffset>
            </wp:positionH>
            <wp:positionV relativeFrom="paragraph">
              <wp:posOffset>125076</wp:posOffset>
            </wp:positionV>
            <wp:extent cx="6352" cy="647698"/>
            <wp:effectExtent l="0" t="0" r="0" b="0"/>
            <wp:wrapNone/>
            <wp:docPr id="496" name="IM 496"/>
            <wp:cNvGraphicFramePr/>
            <a:graphic>
              <a:graphicData uri="http://schemas.openxmlformats.org/drawingml/2006/picture">
                <pic:pic>
                  <pic:nvPicPr>
                    <pic:cNvPr id="496" name="IM 496"/>
                    <pic:cNvPicPr/>
                  </pic:nvPicPr>
                  <pic:blipFill>
                    <a:blip r:embed="rId236"/>
                    <a:stretch>
                      <a:fillRect/>
                    </a:stretch>
                  </pic:blipFill>
                  <pic:spPr>
                    <a:xfrm rot="0">
                      <a:off x="0" y="0"/>
                      <a:ext cx="6352" cy="647698"/>
                    </a:xfrm>
                    <a:prstGeom prst="rect">
                      <a:avLst/>
                    </a:prstGeom>
                  </pic:spPr>
                </pic:pic>
              </a:graphicData>
            </a:graphic>
          </wp:anchor>
        </w:drawing>
      </w:r>
      <w:r/>
    </w:p>
    <w:p>
      <w:pPr>
        <w:ind w:left="499"/>
        <w:spacing w:before="179" w:line="183" w:lineRule="auto"/>
        <w:rPr>
          <w:rFonts w:ascii="Times New Roman" w:hAnsi="Times New Roman" w:eastAsia="Times New Roman" w:cs="Times New Roman"/>
          <w:sz w:val="62"/>
          <w:szCs w:val="62"/>
        </w:rPr>
      </w:pPr>
      <w:r>
        <w:rPr>
          <w:rFonts w:ascii="Times New Roman" w:hAnsi="Times New Roman" w:eastAsia="Times New Roman" w:cs="Times New Roman"/>
          <w:sz w:val="62"/>
          <w:szCs w:val="62"/>
          <w:spacing w:val="-17"/>
        </w:rPr>
        <w:t>114</w:t>
      </w:r>
    </w:p>
    <w:p>
      <w:pPr>
        <w:spacing w:line="221" w:lineRule="auto"/>
        <w:rPr>
          <w:rFonts w:ascii="SimHei" w:hAnsi="SimHei" w:eastAsia="SimHei" w:cs="SimHei"/>
          <w:sz w:val="21"/>
          <w:szCs w:val="21"/>
        </w:rPr>
      </w:pPr>
      <w:r>
        <w:rPr>
          <w:rFonts w:ascii="SimHei" w:hAnsi="SimHei" w:eastAsia="SimHei" w:cs="SimHei"/>
          <w:sz w:val="21"/>
          <w:szCs w:val="21"/>
          <w:spacing w:val="9"/>
        </w:rPr>
        <w:t>20世纪中国教育家画传</w:t>
      </w:r>
    </w:p>
    <w:p>
      <w:pPr>
        <w:pStyle w:val="BodyText"/>
        <w:spacing w:line="241" w:lineRule="auto"/>
        <w:rPr/>
      </w:pPr>
      <w:r/>
    </w:p>
    <w:p>
      <w:pPr>
        <w:pStyle w:val="BodyText"/>
        <w:spacing w:line="242" w:lineRule="auto"/>
        <w:rPr/>
      </w:pPr>
      <w:r/>
    </w:p>
    <w:p>
      <w:pPr>
        <w:ind w:left="499"/>
        <w:spacing w:before="85" w:line="219" w:lineRule="auto"/>
        <w:rPr>
          <w:rFonts w:ascii="SimSun" w:hAnsi="SimSun" w:eastAsia="SimSun" w:cs="SimSun"/>
          <w:sz w:val="26"/>
          <w:szCs w:val="26"/>
        </w:rPr>
      </w:pPr>
      <w:r>
        <w:rPr>
          <w:rFonts w:ascii="SimSun" w:hAnsi="SimSun" w:eastAsia="SimSun" w:cs="SimSun"/>
          <w:sz w:val="26"/>
          <w:szCs w:val="26"/>
          <w:spacing w:val="11"/>
        </w:rPr>
        <w:t>育部一项十分重要的工作。</w:t>
      </w:r>
    </w:p>
    <w:p>
      <w:pPr>
        <w:ind w:left="499" w:firstLine="560"/>
        <w:spacing w:before="245" w:line="380" w:lineRule="auto"/>
        <w:rPr>
          <w:rFonts w:ascii="SimSun" w:hAnsi="SimSun" w:eastAsia="SimSun" w:cs="SimSun"/>
          <w:sz w:val="26"/>
          <w:szCs w:val="26"/>
        </w:rPr>
      </w:pPr>
      <w:r>
        <w:rPr>
          <w:rFonts w:ascii="SimSun" w:hAnsi="SimSun" w:eastAsia="SimSun" w:cs="SimSun"/>
          <w:sz w:val="26"/>
          <w:szCs w:val="26"/>
          <w:spacing w:val="15"/>
        </w:rPr>
        <w:t>当时，教育部专门成立了学制起草委员会，邀集教育界著名人士以及从</w:t>
      </w:r>
      <w:r>
        <w:rPr>
          <w:rFonts w:ascii="SimSun" w:hAnsi="SimSun" w:eastAsia="SimSun" w:cs="SimSun"/>
          <w:sz w:val="26"/>
          <w:szCs w:val="26"/>
          <w:spacing w:val="14"/>
        </w:rPr>
        <w:t xml:space="preserve"> </w:t>
      </w:r>
      <w:r>
        <w:rPr>
          <w:rFonts w:ascii="SimSun" w:hAnsi="SimSun" w:eastAsia="SimSun" w:cs="SimSun"/>
          <w:sz w:val="26"/>
          <w:szCs w:val="26"/>
          <w:spacing w:val="1"/>
        </w:rPr>
        <w:t>英、美、德、法、俄、日等国回来的留学生，各就所长，分别起草有关小学、中</w:t>
      </w:r>
      <w:r>
        <w:rPr>
          <w:rFonts w:ascii="SimSun" w:hAnsi="SimSun" w:eastAsia="SimSun" w:cs="SimSun"/>
          <w:sz w:val="26"/>
          <w:szCs w:val="26"/>
          <w:spacing w:val="2"/>
        </w:rPr>
        <w:t xml:space="preserve"> </w:t>
      </w:r>
      <w:r>
        <w:rPr>
          <w:rFonts w:ascii="SimSun" w:hAnsi="SimSun" w:eastAsia="SimSun" w:cs="SimSun"/>
          <w:sz w:val="26"/>
          <w:szCs w:val="26"/>
          <w:spacing w:val="16"/>
        </w:rPr>
        <w:t>学、专门学校以及大学的各项制度。蔡元培不仅是此项工作的组织者和</w:t>
      </w:r>
      <w:r>
        <w:rPr>
          <w:rFonts w:ascii="SimSun" w:hAnsi="SimSun" w:eastAsia="SimSun" w:cs="SimSun"/>
          <w:sz w:val="26"/>
          <w:szCs w:val="26"/>
          <w:spacing w:val="15"/>
        </w:rPr>
        <w:t>领导</w:t>
      </w:r>
      <w:r>
        <w:rPr>
          <w:rFonts w:ascii="SimSun" w:hAnsi="SimSun" w:eastAsia="SimSun" w:cs="SimSun"/>
          <w:sz w:val="26"/>
          <w:szCs w:val="26"/>
        </w:rPr>
        <w:t xml:space="preserve"> </w:t>
      </w:r>
      <w:r>
        <w:rPr>
          <w:rFonts w:ascii="SimSun" w:hAnsi="SimSun" w:eastAsia="SimSun" w:cs="SimSun"/>
          <w:sz w:val="26"/>
          <w:szCs w:val="26"/>
          <w:spacing w:val="16"/>
        </w:rPr>
        <w:t>者，而且还直接参与了起草《大学令》。南京临时政府教育部存</w:t>
      </w:r>
      <w:r>
        <w:rPr>
          <w:rFonts w:ascii="SimSun" w:hAnsi="SimSun" w:eastAsia="SimSun" w:cs="SimSun"/>
          <w:sz w:val="26"/>
          <w:szCs w:val="26"/>
          <w:spacing w:val="15"/>
        </w:rPr>
        <w:t>在的时间不</w:t>
      </w:r>
      <w:r>
        <w:rPr>
          <w:rFonts w:ascii="SimSun" w:hAnsi="SimSun" w:eastAsia="SimSun" w:cs="SimSun"/>
          <w:sz w:val="26"/>
          <w:szCs w:val="26"/>
        </w:rPr>
        <w:t xml:space="preserve"> </w:t>
      </w:r>
      <w:r>
        <w:rPr>
          <w:rFonts w:ascii="SimSun" w:hAnsi="SimSun" w:eastAsia="SimSun" w:cs="SimSun"/>
          <w:sz w:val="26"/>
          <w:szCs w:val="26"/>
          <w:spacing w:val="4"/>
        </w:rPr>
        <w:t>长，1912年1月9日正式成立，3月22日宣布解散，前后历时</w:t>
      </w:r>
      <w:r>
        <w:rPr>
          <w:rFonts w:ascii="SimSun" w:hAnsi="SimSun" w:eastAsia="SimSun" w:cs="SimSun"/>
          <w:sz w:val="26"/>
          <w:szCs w:val="26"/>
          <w:spacing w:val="3"/>
        </w:rPr>
        <w:t>才两个多月，“而中</w:t>
      </w:r>
      <w:r>
        <w:rPr>
          <w:rFonts w:ascii="SimSun" w:hAnsi="SimSun" w:eastAsia="SimSun" w:cs="SimSun"/>
          <w:sz w:val="26"/>
          <w:szCs w:val="26"/>
        </w:rPr>
        <w:t xml:space="preserve"> </w:t>
      </w:r>
      <w:r>
        <w:rPr>
          <w:rFonts w:ascii="SimSun" w:hAnsi="SimSun" w:eastAsia="SimSun" w:cs="SimSun"/>
          <w:sz w:val="26"/>
          <w:szCs w:val="26"/>
          <w:spacing w:val="8"/>
        </w:rPr>
        <w:t>华民国全部学制草案，实于此时大略完成”。为了</w:t>
      </w:r>
      <w:r>
        <w:rPr>
          <w:rFonts w:ascii="SimSun" w:hAnsi="SimSun" w:eastAsia="SimSun" w:cs="SimSun"/>
          <w:sz w:val="26"/>
          <w:szCs w:val="26"/>
          <w:spacing w:val="7"/>
        </w:rPr>
        <w:t>广泛听取教育界及社会各界</w:t>
      </w:r>
      <w:r>
        <w:rPr>
          <w:rFonts w:ascii="SimSun" w:hAnsi="SimSun" w:eastAsia="SimSun" w:cs="SimSun"/>
          <w:sz w:val="26"/>
          <w:szCs w:val="26"/>
        </w:rPr>
        <w:t xml:space="preserve"> </w:t>
      </w:r>
      <w:r>
        <w:rPr>
          <w:rFonts w:ascii="SimSun" w:hAnsi="SimSun" w:eastAsia="SimSun" w:cs="SimSun"/>
          <w:sz w:val="26"/>
          <w:szCs w:val="26"/>
          <w:spacing w:val="9"/>
        </w:rPr>
        <w:t>人士的意见，又将学制草案的三个初稿在教育刊物全文登</w:t>
      </w:r>
      <w:r>
        <w:rPr>
          <w:rFonts w:ascii="SimSun" w:hAnsi="SimSun" w:eastAsia="SimSun" w:cs="SimSun"/>
          <w:sz w:val="26"/>
          <w:szCs w:val="26"/>
          <w:spacing w:val="8"/>
        </w:rPr>
        <w:t>载。“迨南北统一，</w:t>
      </w:r>
      <w:r>
        <w:rPr>
          <w:rFonts w:ascii="SimSun" w:hAnsi="SimSun" w:eastAsia="SimSun" w:cs="SimSun"/>
          <w:sz w:val="26"/>
          <w:szCs w:val="26"/>
        </w:rPr>
        <w:t xml:space="preserve"> </w:t>
      </w:r>
      <w:r>
        <w:rPr>
          <w:rFonts w:ascii="SimSun" w:hAnsi="SimSun" w:eastAsia="SimSun" w:cs="SimSun"/>
          <w:sz w:val="26"/>
          <w:szCs w:val="26"/>
          <w:spacing w:val="8"/>
        </w:rPr>
        <w:t>正式政府成立，教育部迁移北京，再将草案修正。于暑假期内，召集临时</w:t>
      </w:r>
      <w:r>
        <w:rPr>
          <w:rFonts w:ascii="SimSun" w:hAnsi="SimSun" w:eastAsia="SimSun" w:cs="SimSun"/>
          <w:sz w:val="26"/>
          <w:szCs w:val="26"/>
          <w:spacing w:val="7"/>
        </w:rPr>
        <w:t>教育</w:t>
      </w:r>
      <w:r>
        <w:rPr>
          <w:rFonts w:ascii="SimSun" w:hAnsi="SimSun" w:eastAsia="SimSun" w:cs="SimSun"/>
          <w:sz w:val="26"/>
          <w:szCs w:val="26"/>
        </w:rPr>
        <w:t xml:space="preserve"> </w:t>
      </w:r>
      <w:r>
        <w:rPr>
          <w:rFonts w:ascii="SimSun" w:hAnsi="SimSun" w:eastAsia="SimSun" w:cs="SimSun"/>
          <w:sz w:val="26"/>
          <w:szCs w:val="26"/>
          <w:spacing w:val="6"/>
        </w:rPr>
        <w:t>会议，提出通过，始于元年之初，陆续以部令</w:t>
      </w:r>
      <w:r>
        <w:rPr>
          <w:rFonts w:ascii="SimSun" w:hAnsi="SimSun" w:eastAsia="SimSun" w:cs="SimSun"/>
          <w:sz w:val="26"/>
          <w:szCs w:val="26"/>
          <w:spacing w:val="5"/>
        </w:rPr>
        <w:t>颁布全国。”1</w:t>
      </w:r>
    </w:p>
    <w:p>
      <w:pPr>
        <w:ind w:left="499" w:right="8" w:firstLine="539"/>
        <w:spacing w:before="93" w:line="381" w:lineRule="auto"/>
        <w:rPr>
          <w:rFonts w:ascii="SimSun" w:hAnsi="SimSun" w:eastAsia="SimSun" w:cs="SimSun"/>
          <w:sz w:val="26"/>
          <w:szCs w:val="26"/>
        </w:rPr>
      </w:pPr>
      <w:r>
        <w:rPr>
          <w:rFonts w:ascii="SimSun" w:hAnsi="SimSun" w:eastAsia="SimSun" w:cs="SimSun"/>
          <w:sz w:val="26"/>
          <w:szCs w:val="26"/>
          <w:spacing w:val="16"/>
        </w:rPr>
        <w:t>民国初年学制，后来在实施过程中暴露出诸多弊端，教育界渐觉其不适</w:t>
      </w:r>
      <w:r>
        <w:rPr>
          <w:rFonts w:ascii="SimSun" w:hAnsi="SimSun" w:eastAsia="SimSun" w:cs="SimSun"/>
          <w:sz w:val="26"/>
          <w:szCs w:val="26"/>
          <w:spacing w:val="3"/>
        </w:rPr>
        <w:t xml:space="preserve"> </w:t>
      </w:r>
      <w:r>
        <w:rPr>
          <w:rFonts w:ascii="SimSun" w:hAnsi="SimSun" w:eastAsia="SimSun" w:cs="SimSun"/>
          <w:sz w:val="26"/>
          <w:szCs w:val="26"/>
          <w:spacing w:val="8"/>
        </w:rPr>
        <w:t>应，批评渐多，“诋毁教育部只知抄袭日制”。然而事实上，在编订学制草案</w:t>
      </w:r>
      <w:r>
        <w:rPr>
          <w:rFonts w:ascii="SimSun" w:hAnsi="SimSun" w:eastAsia="SimSun" w:cs="SimSun"/>
          <w:sz w:val="26"/>
          <w:szCs w:val="26"/>
          <w:spacing w:val="9"/>
        </w:rPr>
        <w:t xml:space="preserve"> </w:t>
      </w:r>
      <w:r>
        <w:rPr>
          <w:rFonts w:ascii="SimSun" w:hAnsi="SimSun" w:eastAsia="SimSun" w:cs="SimSun"/>
          <w:sz w:val="26"/>
          <w:szCs w:val="26"/>
          <w:spacing w:val="11"/>
        </w:rPr>
        <w:t>时，最初“志愿甚弘”,拟遍采欧美各国学制之长，再结合我国自己实际的教</w:t>
      </w:r>
      <w:r>
        <w:rPr>
          <w:rFonts w:ascii="SimSun" w:hAnsi="SimSun" w:eastAsia="SimSun" w:cs="SimSun"/>
          <w:sz w:val="26"/>
          <w:szCs w:val="26"/>
          <w:spacing w:val="15"/>
        </w:rPr>
        <w:t xml:space="preserve"> </w:t>
      </w:r>
      <w:r>
        <w:rPr>
          <w:rFonts w:ascii="SimSun" w:hAnsi="SimSun" w:eastAsia="SimSun" w:cs="SimSun"/>
          <w:sz w:val="26"/>
          <w:szCs w:val="26"/>
          <w:spacing w:val="11"/>
        </w:rPr>
        <w:t>育经验，力求“成一最安全之学制”,但实际情况却不尽如人意。当时从欧美</w:t>
      </w:r>
      <w:r>
        <w:rPr>
          <w:rFonts w:ascii="SimSun" w:hAnsi="SimSun" w:eastAsia="SimSun" w:cs="SimSun"/>
          <w:sz w:val="26"/>
          <w:szCs w:val="26"/>
          <w:spacing w:val="18"/>
        </w:rPr>
        <w:t xml:space="preserve"> </w:t>
      </w:r>
      <w:r>
        <w:rPr>
          <w:rFonts w:ascii="SimSun" w:hAnsi="SimSun" w:eastAsia="SimSun" w:cs="SimSun"/>
          <w:sz w:val="26"/>
          <w:szCs w:val="26"/>
          <w:spacing w:val="8"/>
        </w:rPr>
        <w:t>留学回国的人，专习教育者甚少，难以领会欧美学</w:t>
      </w:r>
      <w:r>
        <w:rPr>
          <w:rFonts w:ascii="SimSun" w:hAnsi="SimSun" w:eastAsia="SimSun" w:cs="SimSun"/>
          <w:sz w:val="26"/>
          <w:szCs w:val="26"/>
          <w:spacing w:val="7"/>
        </w:rPr>
        <w:t>制的立法精神，译出的文件</w:t>
      </w:r>
      <w:r>
        <w:rPr>
          <w:rFonts w:ascii="SimSun" w:hAnsi="SimSun" w:eastAsia="SimSun" w:cs="SimSun"/>
          <w:sz w:val="26"/>
          <w:szCs w:val="26"/>
        </w:rPr>
        <w:t xml:space="preserve"> </w:t>
      </w:r>
      <w:r>
        <w:rPr>
          <w:rFonts w:ascii="SimSun" w:hAnsi="SimSun" w:eastAsia="SimSun" w:cs="SimSun"/>
          <w:sz w:val="26"/>
          <w:szCs w:val="26"/>
          <w:spacing w:val="16"/>
        </w:rPr>
        <w:t>大半不适用，而且欧美学制毕竟与我国的实际相距甚远。</w:t>
      </w:r>
      <w:r>
        <w:rPr>
          <w:rFonts w:ascii="SimSun" w:hAnsi="SimSun" w:eastAsia="SimSun" w:cs="SimSun"/>
          <w:sz w:val="26"/>
          <w:szCs w:val="26"/>
          <w:spacing w:val="15"/>
        </w:rPr>
        <w:t>所以，起草委员会</w:t>
      </w:r>
      <w:r>
        <w:rPr>
          <w:rFonts w:ascii="SimSun" w:hAnsi="SimSun" w:eastAsia="SimSun" w:cs="SimSun"/>
          <w:sz w:val="26"/>
          <w:szCs w:val="26"/>
        </w:rPr>
        <w:t xml:space="preserve"> </w:t>
      </w:r>
      <w:r>
        <w:rPr>
          <w:rFonts w:ascii="SimSun" w:hAnsi="SimSun" w:eastAsia="SimSun" w:cs="SimSun"/>
          <w:sz w:val="26"/>
          <w:szCs w:val="26"/>
          <w:spacing w:val="17"/>
        </w:rPr>
        <w:t>屡经讨论，仍趋重于采取日本学制。另一方面，</w:t>
      </w:r>
      <w:r>
        <w:rPr>
          <w:rFonts w:ascii="SimSun" w:hAnsi="SimSun" w:eastAsia="SimSun" w:cs="SimSun"/>
          <w:sz w:val="26"/>
          <w:szCs w:val="26"/>
          <w:spacing w:val="16"/>
        </w:rPr>
        <w:t>我国当时教育界办学经验的</w:t>
      </w:r>
      <w:r>
        <w:rPr>
          <w:rFonts w:ascii="SimSun" w:hAnsi="SimSun" w:eastAsia="SimSun" w:cs="SimSun"/>
          <w:sz w:val="26"/>
          <w:szCs w:val="26"/>
        </w:rPr>
        <w:t xml:space="preserve"> </w:t>
      </w:r>
      <w:r>
        <w:rPr>
          <w:rFonts w:ascii="SimSun" w:hAnsi="SimSun" w:eastAsia="SimSun" w:cs="SimSun"/>
          <w:sz w:val="26"/>
          <w:szCs w:val="26"/>
          <w:spacing w:val="6"/>
        </w:rPr>
        <w:t>实际情况是，由于小学校较为丰富，故该学制初、高等小学校全能结合国情，</w:t>
      </w:r>
      <w:r>
        <w:rPr>
          <w:rFonts w:ascii="SimSun" w:hAnsi="SimSun" w:eastAsia="SimSun" w:cs="SimSun"/>
          <w:sz w:val="26"/>
          <w:szCs w:val="26"/>
          <w:spacing w:val="15"/>
        </w:rPr>
        <w:t xml:space="preserve"> </w:t>
      </w:r>
      <w:r>
        <w:rPr>
          <w:rFonts w:ascii="SimSun" w:hAnsi="SimSun" w:eastAsia="SimSun" w:cs="SimSun"/>
          <w:sz w:val="26"/>
          <w:szCs w:val="26"/>
          <w:spacing w:val="16"/>
        </w:rPr>
        <w:t>表现出特色；而中等教育尚未发展，经验殊少，在专门和大</w:t>
      </w:r>
      <w:r>
        <w:rPr>
          <w:rFonts w:ascii="SimSun" w:hAnsi="SimSun" w:eastAsia="SimSun" w:cs="SimSun"/>
          <w:sz w:val="26"/>
          <w:szCs w:val="26"/>
          <w:spacing w:val="15"/>
        </w:rPr>
        <w:t>学教育方面，更</w:t>
      </w:r>
      <w:r>
        <w:rPr>
          <w:rFonts w:ascii="SimSun" w:hAnsi="SimSun" w:eastAsia="SimSun" w:cs="SimSun"/>
          <w:sz w:val="26"/>
          <w:szCs w:val="26"/>
        </w:rPr>
        <w:t xml:space="preserve"> </w:t>
      </w:r>
      <w:r>
        <w:rPr>
          <w:rFonts w:ascii="SimSun" w:hAnsi="SimSun" w:eastAsia="SimSun" w:cs="SimSun"/>
          <w:sz w:val="26"/>
          <w:szCs w:val="26"/>
          <w:spacing w:val="8"/>
        </w:rPr>
        <w:t>是茫然，除了对日本学制作点增损，再增加些本国课程外，实无经验可言。因</w:t>
      </w:r>
      <w:r>
        <w:rPr>
          <w:rFonts w:ascii="SimSun" w:hAnsi="SimSun" w:eastAsia="SimSun" w:cs="SimSun"/>
          <w:sz w:val="26"/>
          <w:szCs w:val="26"/>
          <w:spacing w:val="3"/>
        </w:rPr>
        <w:t xml:space="preserve"> </w:t>
      </w:r>
      <w:r>
        <w:rPr>
          <w:rFonts w:ascii="SimSun" w:hAnsi="SimSun" w:eastAsia="SimSun" w:cs="SimSun"/>
          <w:sz w:val="26"/>
          <w:szCs w:val="26"/>
          <w:spacing w:val="8"/>
        </w:rPr>
        <w:t>此，蒋维乔认为：民国初年学制存在的不足，不能全归</w:t>
      </w:r>
      <w:r>
        <w:rPr>
          <w:rFonts w:ascii="SimSun" w:hAnsi="SimSun" w:eastAsia="SimSun" w:cs="SimSun"/>
          <w:sz w:val="26"/>
          <w:szCs w:val="26"/>
          <w:spacing w:val="7"/>
        </w:rPr>
        <w:t>咎于教育部。是盖时代</w:t>
      </w:r>
      <w:r>
        <w:rPr>
          <w:rFonts w:ascii="SimSun" w:hAnsi="SimSun" w:eastAsia="SimSun" w:cs="SimSun"/>
          <w:sz w:val="26"/>
          <w:szCs w:val="26"/>
        </w:rPr>
        <w:t xml:space="preserve"> </w:t>
      </w:r>
      <w:r>
        <w:rPr>
          <w:rFonts w:ascii="SimSun" w:hAnsi="SimSun" w:eastAsia="SimSun" w:cs="SimSun"/>
          <w:sz w:val="26"/>
          <w:szCs w:val="26"/>
          <w:spacing w:val="5"/>
        </w:rPr>
        <w:t>为之，一般人之经验学识，只有此限度也。平心而论，这个评论是中肯的。</w:t>
      </w:r>
    </w:p>
    <w:p>
      <w:pPr>
        <w:pStyle w:val="BodyText"/>
        <w:spacing w:line="282" w:lineRule="auto"/>
        <w:rPr/>
      </w:pPr>
      <w:r/>
    </w:p>
    <w:p>
      <w:pPr>
        <w:pStyle w:val="BodyText"/>
        <w:spacing w:line="283" w:lineRule="auto"/>
        <w:rPr/>
      </w:pPr>
      <w:r/>
    </w:p>
    <w:p>
      <w:pPr>
        <w:pStyle w:val="BodyText"/>
        <w:spacing w:line="283" w:lineRule="auto"/>
        <w:rPr/>
      </w:pPr>
      <w:r>
        <w:drawing>
          <wp:anchor distT="0" distB="0" distL="0" distR="0" simplePos="0" relativeHeight="254932992" behindDoc="0" locked="0" layoutInCell="1" allowOverlap="1">
            <wp:simplePos x="0" y="0"/>
            <wp:positionH relativeFrom="column">
              <wp:posOffset>304782</wp:posOffset>
            </wp:positionH>
            <wp:positionV relativeFrom="paragraph">
              <wp:posOffset>5004</wp:posOffset>
            </wp:positionV>
            <wp:extent cx="2946410" cy="6350"/>
            <wp:effectExtent l="0" t="0" r="0" b="0"/>
            <wp:wrapNone/>
            <wp:docPr id="498" name="IM 498"/>
            <wp:cNvGraphicFramePr/>
            <a:graphic>
              <a:graphicData uri="http://schemas.openxmlformats.org/drawingml/2006/picture">
                <pic:pic>
                  <pic:nvPicPr>
                    <pic:cNvPr id="498" name="IM 498"/>
                    <pic:cNvPicPr/>
                  </pic:nvPicPr>
                  <pic:blipFill>
                    <a:blip r:embed="rId237"/>
                    <a:stretch>
                      <a:fillRect/>
                    </a:stretch>
                  </pic:blipFill>
                  <pic:spPr>
                    <a:xfrm rot="0">
                      <a:off x="0" y="0"/>
                      <a:ext cx="2946410" cy="6350"/>
                    </a:xfrm>
                    <a:prstGeom prst="rect">
                      <a:avLst/>
                    </a:prstGeom>
                  </pic:spPr>
                </pic:pic>
              </a:graphicData>
            </a:graphic>
          </wp:anchor>
        </w:drawing>
      </w:r>
      <w:r/>
    </w:p>
    <w:p>
      <w:pPr>
        <w:ind w:left="999" w:right="169" w:hanging="409"/>
        <w:spacing w:before="68" w:line="279" w:lineRule="auto"/>
        <w:rPr>
          <w:rFonts w:ascii="SimSun" w:hAnsi="SimSun" w:eastAsia="SimSun" w:cs="SimSun"/>
          <w:sz w:val="21"/>
          <w:szCs w:val="21"/>
        </w:rPr>
      </w:pPr>
      <w:r>
        <w:rPr>
          <w:rFonts w:ascii="SimSun" w:hAnsi="SimSun" w:eastAsia="SimSun" w:cs="SimSun"/>
          <w:sz w:val="21"/>
          <w:szCs w:val="21"/>
          <w:spacing w:val="11"/>
        </w:rPr>
        <w:t>[1]蒋维乔：《民国教育部初设时之状况》,舒新城编：《近代中国教育史料》(第</w:t>
      </w:r>
      <w:r>
        <w:rPr>
          <w:rFonts w:ascii="SimSun" w:hAnsi="SimSun" w:eastAsia="SimSun" w:cs="SimSun"/>
          <w:sz w:val="21"/>
          <w:szCs w:val="21"/>
          <w:spacing w:val="10"/>
        </w:rPr>
        <w:t>4册),中华</w:t>
      </w:r>
      <w:r>
        <w:rPr>
          <w:rFonts w:ascii="SimSun" w:hAnsi="SimSun" w:eastAsia="SimSun" w:cs="SimSun"/>
          <w:sz w:val="21"/>
          <w:szCs w:val="21"/>
        </w:rPr>
        <w:t xml:space="preserve"> </w:t>
      </w:r>
      <w:r>
        <w:rPr>
          <w:rFonts w:ascii="SimSun" w:hAnsi="SimSun" w:eastAsia="SimSun" w:cs="SimSun"/>
          <w:sz w:val="21"/>
          <w:szCs w:val="21"/>
          <w:spacing w:val="1"/>
        </w:rPr>
        <w:t>书局1928年版，第196页。</w:t>
      </w:r>
    </w:p>
    <w:p>
      <w:pPr>
        <w:spacing w:line="279" w:lineRule="auto"/>
        <w:sectPr>
          <w:pgSz w:w="11910" w:h="16840"/>
          <w:pgMar w:top="400" w:right="1451" w:bottom="400" w:left="820" w:header="0" w:footer="0" w:gutter="0"/>
        </w:sectPr>
        <w:rPr>
          <w:rFonts w:ascii="SimSun" w:hAnsi="SimSun" w:eastAsia="SimSun" w:cs="SimSun"/>
          <w:sz w:val="21"/>
          <w:szCs w:val="21"/>
        </w:rPr>
      </w:pPr>
    </w:p>
    <w:p>
      <w:pPr>
        <w:pStyle w:val="BodyText"/>
        <w:spacing w:line="270" w:lineRule="auto"/>
        <w:rPr/>
      </w:pPr>
      <w:r/>
    </w:p>
    <w:p>
      <w:pPr>
        <w:pStyle w:val="BodyText"/>
        <w:spacing w:line="271" w:lineRule="auto"/>
        <w:rPr/>
      </w:pPr>
      <w:r/>
    </w:p>
    <w:p>
      <w:pPr>
        <w:pStyle w:val="BodyText"/>
        <w:spacing w:line="271" w:lineRule="auto"/>
        <w:rPr/>
      </w:pPr>
      <w:r/>
    </w:p>
    <w:p>
      <w:pPr>
        <w:spacing w:before="106" w:line="224" w:lineRule="auto"/>
        <w:jc w:val="right"/>
        <w:rPr>
          <w:rFonts w:ascii="Times New Roman" w:hAnsi="Times New Roman" w:eastAsia="Times New Roman" w:cs="Times New Roman"/>
          <w:sz w:val="31"/>
          <w:szCs w:val="31"/>
        </w:rPr>
      </w:pPr>
      <w:r>
        <w:rPr>
          <w:rFonts w:ascii="STXingkai" w:hAnsi="STXingkai" w:eastAsia="STXingkai" w:cs="STXingkai"/>
          <w:sz w:val="31"/>
          <w:szCs w:val="31"/>
          <w:b/>
          <w:bCs/>
          <w:spacing w:val="-32"/>
        </w:rPr>
        <w:t>蔡</w:t>
      </w:r>
      <w:r>
        <w:rPr>
          <w:rFonts w:ascii="STXingkai" w:hAnsi="STXingkai" w:eastAsia="STXingkai" w:cs="STXingkai"/>
          <w:sz w:val="31"/>
          <w:szCs w:val="31"/>
          <w:spacing w:val="10"/>
        </w:rPr>
        <w:t xml:space="preserve">  </w:t>
      </w:r>
      <w:r>
        <w:rPr>
          <w:rFonts w:ascii="STXingkai" w:hAnsi="STXingkai" w:eastAsia="STXingkai" w:cs="STXingkai"/>
          <w:sz w:val="31"/>
          <w:szCs w:val="31"/>
          <w:b/>
          <w:bCs/>
          <w:spacing w:val="-32"/>
        </w:rPr>
        <w:t>元</w:t>
      </w:r>
      <w:r>
        <w:rPr>
          <w:rFonts w:ascii="STXingkai" w:hAnsi="STXingkai" w:eastAsia="STXingkai" w:cs="STXingkai"/>
          <w:sz w:val="31"/>
          <w:szCs w:val="31"/>
          <w:spacing w:val="-32"/>
        </w:rPr>
        <w:t xml:space="preserve">  </w:t>
      </w:r>
      <w:r>
        <w:rPr>
          <w:rFonts w:ascii="STXingkai" w:hAnsi="STXingkai" w:eastAsia="STXingkai" w:cs="STXingkai"/>
          <w:sz w:val="31"/>
          <w:szCs w:val="31"/>
          <w:b/>
          <w:bCs/>
          <w:spacing w:val="-32"/>
        </w:rPr>
        <w:t>培</w:t>
      </w:r>
      <w:r>
        <w:rPr>
          <w:rFonts w:ascii="STXingkai" w:hAnsi="STXingkai" w:eastAsia="STXingkai" w:cs="STXingkai"/>
          <w:sz w:val="31"/>
          <w:szCs w:val="31"/>
          <w:spacing w:val="6"/>
        </w:rPr>
        <w:t xml:space="preserve">  </w:t>
      </w:r>
      <w:r>
        <w:rPr>
          <w:rFonts w:ascii="STXingkai" w:hAnsi="STXingkai" w:eastAsia="STXingkai" w:cs="STXingkai"/>
          <w:sz w:val="31"/>
          <w:szCs w:val="31"/>
          <w:b/>
          <w:bCs/>
          <w:spacing w:val="-32"/>
        </w:rPr>
        <w:t>画</w:t>
      </w:r>
      <w:r>
        <w:rPr>
          <w:rFonts w:ascii="STXingkai" w:hAnsi="STXingkai" w:eastAsia="STXingkai" w:cs="STXingkai"/>
          <w:sz w:val="31"/>
          <w:szCs w:val="31"/>
          <w:spacing w:val="9"/>
        </w:rPr>
        <w:t xml:space="preserve">  </w:t>
      </w:r>
      <w:r>
        <w:rPr>
          <w:rFonts w:ascii="STXingkai" w:hAnsi="STXingkai" w:eastAsia="STXingkai" w:cs="STXingkai"/>
          <w:sz w:val="31"/>
          <w:szCs w:val="31"/>
          <w:b/>
          <w:bCs/>
          <w:spacing w:val="-32"/>
        </w:rPr>
        <w:t>传</w:t>
      </w:r>
      <w:r>
        <w:rPr>
          <w:rFonts w:ascii="STXingkai" w:hAnsi="STXingkai" w:eastAsia="STXingkai" w:cs="STXingkai"/>
          <w:sz w:val="31"/>
          <w:szCs w:val="31"/>
          <w:spacing w:val="8"/>
        </w:rPr>
        <w:t xml:space="preserve">   </w:t>
      </w:r>
      <w:r>
        <w:rPr>
          <w:rFonts w:ascii="STXingkai" w:hAnsi="STXingkai" w:eastAsia="STXingkai" w:cs="STXingkai"/>
          <w:sz w:val="31"/>
          <w:szCs w:val="31"/>
          <w:spacing w:val="-32"/>
        </w:rPr>
        <w:t>|</w:t>
      </w:r>
      <w:r>
        <w:rPr>
          <w:rFonts w:ascii="STXingkai" w:hAnsi="STXingkai" w:eastAsia="STXingkai" w:cs="STXingkai"/>
          <w:sz w:val="31"/>
          <w:szCs w:val="31"/>
          <w:spacing w:val="6"/>
        </w:rPr>
        <w:t xml:space="preserve">  </w:t>
      </w:r>
      <w:r>
        <w:rPr>
          <w:rFonts w:ascii="Times New Roman" w:hAnsi="Times New Roman" w:eastAsia="Times New Roman" w:cs="Times New Roman"/>
          <w:sz w:val="31"/>
          <w:szCs w:val="31"/>
          <w:b/>
          <w:bCs/>
          <w:spacing w:val="-31"/>
        </w:rPr>
        <w:t>11</w:t>
      </w:r>
      <w:r>
        <w:rPr>
          <w:rFonts w:ascii="Times New Roman" w:hAnsi="Times New Roman" w:eastAsia="Times New Roman" w:cs="Times New Roman"/>
          <w:sz w:val="31"/>
          <w:szCs w:val="31"/>
          <w:b/>
          <w:bCs/>
          <w:spacing w:val="-12"/>
        </w:rPr>
        <w:t>5</w:t>
      </w:r>
    </w:p>
    <w:p>
      <w:pPr>
        <w:pStyle w:val="BodyText"/>
        <w:spacing w:line="471" w:lineRule="auto"/>
        <w:rPr/>
      </w:pPr>
      <w:r/>
    </w:p>
    <w:p>
      <w:pPr>
        <w:ind w:left="30" w:right="563" w:firstLine="580"/>
        <w:spacing w:before="85" w:line="377" w:lineRule="auto"/>
        <w:jc w:val="both"/>
        <w:rPr>
          <w:rFonts w:ascii="SimSun" w:hAnsi="SimSun" w:eastAsia="SimSun" w:cs="SimSun"/>
          <w:sz w:val="26"/>
          <w:szCs w:val="26"/>
        </w:rPr>
      </w:pPr>
      <w:r>
        <w:rPr>
          <w:rFonts w:ascii="SimSun" w:hAnsi="SimSun" w:eastAsia="SimSun" w:cs="SimSun"/>
          <w:sz w:val="26"/>
          <w:szCs w:val="26"/>
          <w:spacing w:val="16"/>
        </w:rPr>
        <w:t>为了集中全国教育界的智慧，推进教育的改革和发展，在中国建立比较</w:t>
      </w:r>
      <w:r>
        <w:rPr>
          <w:rFonts w:ascii="SimSun" w:hAnsi="SimSun" w:eastAsia="SimSun" w:cs="SimSun"/>
          <w:sz w:val="26"/>
          <w:szCs w:val="26"/>
          <w:spacing w:val="3"/>
        </w:rPr>
        <w:t xml:space="preserve"> </w:t>
      </w:r>
      <w:r>
        <w:rPr>
          <w:rFonts w:ascii="SimSun" w:hAnsi="SimSun" w:eastAsia="SimSun" w:cs="SimSun"/>
          <w:sz w:val="26"/>
          <w:szCs w:val="26"/>
          <w:spacing w:val="16"/>
        </w:rPr>
        <w:t>完整的新教育体制，蔡元培精心筹划并主持召开了中华民国成立后的第一次</w:t>
      </w:r>
      <w:r>
        <w:rPr>
          <w:rFonts w:ascii="SimSun" w:hAnsi="SimSun" w:eastAsia="SimSun" w:cs="SimSun"/>
          <w:sz w:val="26"/>
          <w:szCs w:val="26"/>
          <w:spacing w:val="11"/>
        </w:rPr>
        <w:t xml:space="preserve"> </w:t>
      </w:r>
      <w:r>
        <w:rPr>
          <w:rFonts w:ascii="SimSun" w:hAnsi="SimSun" w:eastAsia="SimSun" w:cs="SimSun"/>
          <w:sz w:val="26"/>
          <w:szCs w:val="26"/>
          <w:spacing w:val="7"/>
        </w:rPr>
        <w:t>中央教育会议，即全国临时教育会议。为了开好这次会议，蔡元培作出了一系</w:t>
      </w:r>
      <w:r>
        <w:rPr>
          <w:rFonts w:ascii="SimSun" w:hAnsi="SimSun" w:eastAsia="SimSun" w:cs="SimSun"/>
          <w:sz w:val="26"/>
          <w:szCs w:val="26"/>
          <w:spacing w:val="15"/>
        </w:rPr>
        <w:t xml:space="preserve"> </w:t>
      </w:r>
      <w:r>
        <w:rPr>
          <w:rFonts w:ascii="SimSun" w:hAnsi="SimSun" w:eastAsia="SimSun" w:cs="SimSun"/>
          <w:sz w:val="26"/>
          <w:szCs w:val="26"/>
          <w:spacing w:val="-4"/>
        </w:rPr>
        <w:t>列安排，重要的有：</w:t>
      </w:r>
    </w:p>
    <w:p>
      <w:pPr>
        <w:ind w:left="30" w:right="580" w:firstLine="580"/>
        <w:spacing w:before="63" w:line="371" w:lineRule="auto"/>
        <w:rPr>
          <w:rFonts w:ascii="SimSun" w:hAnsi="SimSun" w:eastAsia="SimSun" w:cs="SimSun"/>
          <w:sz w:val="26"/>
          <w:szCs w:val="26"/>
        </w:rPr>
      </w:pPr>
      <w:r>
        <w:rPr>
          <w:rFonts w:ascii="SimSun" w:hAnsi="SimSun" w:eastAsia="SimSun" w:cs="SimSun"/>
          <w:sz w:val="26"/>
          <w:szCs w:val="26"/>
          <w:spacing w:val="6"/>
        </w:rPr>
        <w:t>1912年5月8日，教育部通电各省，拟于暑假前召开临时教育会议，讨论学</w:t>
      </w:r>
      <w:r>
        <w:rPr>
          <w:rFonts w:ascii="SimSun" w:hAnsi="SimSun" w:eastAsia="SimSun" w:cs="SimSun"/>
          <w:sz w:val="26"/>
          <w:szCs w:val="26"/>
          <w:spacing w:val="13"/>
        </w:rPr>
        <w:t xml:space="preserve"> </w:t>
      </w:r>
      <w:r>
        <w:rPr>
          <w:rFonts w:ascii="SimSun" w:hAnsi="SimSun" w:eastAsia="SimSun" w:cs="SimSun"/>
          <w:sz w:val="26"/>
          <w:szCs w:val="26"/>
          <w:spacing w:val="6"/>
        </w:rPr>
        <w:t>制系统、学校规程等问题。</w:t>
      </w:r>
    </w:p>
    <w:p>
      <w:pPr>
        <w:ind w:left="30" w:right="582" w:firstLine="539"/>
        <w:spacing w:before="46" w:line="371" w:lineRule="auto"/>
        <w:rPr>
          <w:rFonts w:ascii="SimSun" w:hAnsi="SimSun" w:eastAsia="SimSun" w:cs="SimSun"/>
          <w:sz w:val="26"/>
          <w:szCs w:val="26"/>
        </w:rPr>
      </w:pPr>
      <w:r>
        <w:rPr>
          <w:rFonts w:ascii="SimSun" w:hAnsi="SimSun" w:eastAsia="SimSun" w:cs="SimSun"/>
          <w:sz w:val="26"/>
          <w:szCs w:val="26"/>
          <w:spacing w:val="4"/>
        </w:rPr>
        <w:t>5月13日，通告临时教育会议于7月10日</w:t>
      </w:r>
      <w:r>
        <w:rPr>
          <w:rFonts w:ascii="SimSun" w:hAnsi="SimSun" w:eastAsia="SimSun" w:cs="SimSun"/>
          <w:sz w:val="26"/>
          <w:szCs w:val="26"/>
          <w:spacing w:val="3"/>
        </w:rPr>
        <w:t>至8月10日在北京举行，各省推选议</w:t>
      </w:r>
      <w:r>
        <w:rPr>
          <w:rFonts w:ascii="SimSun" w:hAnsi="SimSun" w:eastAsia="SimSun" w:cs="SimSun"/>
          <w:sz w:val="26"/>
          <w:szCs w:val="26"/>
        </w:rPr>
        <w:t xml:space="preserve"> </w:t>
      </w:r>
      <w:r>
        <w:rPr>
          <w:rFonts w:ascii="SimSun" w:hAnsi="SimSun" w:eastAsia="SimSun" w:cs="SimSun"/>
          <w:sz w:val="26"/>
          <w:szCs w:val="26"/>
          <w:spacing w:val="-4"/>
        </w:rPr>
        <w:t>员二人，“以曾受师范教育，办学三年以上者为合格”。</w:t>
      </w:r>
    </w:p>
    <w:p>
      <w:pPr>
        <w:ind w:left="30" w:right="582" w:firstLine="539"/>
        <w:spacing w:before="24" w:line="384" w:lineRule="auto"/>
        <w:rPr>
          <w:rFonts w:ascii="SimSun" w:hAnsi="SimSun" w:eastAsia="SimSun" w:cs="SimSun"/>
          <w:sz w:val="26"/>
          <w:szCs w:val="26"/>
        </w:rPr>
      </w:pPr>
      <w:r>
        <w:rPr>
          <w:rFonts w:ascii="SimSun" w:hAnsi="SimSun" w:eastAsia="SimSun" w:cs="SimSun"/>
          <w:sz w:val="26"/>
          <w:szCs w:val="26"/>
          <w:spacing w:val="12"/>
        </w:rPr>
        <w:t>5月25日，教育部将筹开临时教育会议的缘由，以及会议章程</w:t>
      </w:r>
      <w:r>
        <w:rPr>
          <w:rFonts w:ascii="SimSun" w:hAnsi="SimSun" w:eastAsia="SimSun" w:cs="SimSun"/>
          <w:sz w:val="26"/>
          <w:szCs w:val="26"/>
          <w:spacing w:val="11"/>
        </w:rPr>
        <w:t>九条、议事</w:t>
      </w:r>
      <w:r>
        <w:rPr>
          <w:rFonts w:ascii="SimSun" w:hAnsi="SimSun" w:eastAsia="SimSun" w:cs="SimSun"/>
          <w:sz w:val="26"/>
          <w:szCs w:val="26"/>
        </w:rPr>
        <w:t xml:space="preserve"> </w:t>
      </w:r>
      <w:r>
        <w:rPr>
          <w:rFonts w:ascii="SimSun" w:hAnsi="SimSun" w:eastAsia="SimSun" w:cs="SimSun"/>
          <w:sz w:val="26"/>
          <w:szCs w:val="26"/>
          <w:spacing w:val="7"/>
        </w:rPr>
        <w:t>规则七章四十五条，缮呈大总统鉴核。27日，以部令公布。其中章程第三条规</w:t>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spacing w:line="6580" w:lineRule="exact"/>
        <w:rPr/>
      </w:pPr>
      <w:r>
        <w:rPr>
          <w:position w:val="-131"/>
        </w:rPr>
        <w:drawing>
          <wp:inline distT="0" distB="0" distL="0" distR="0">
            <wp:extent cx="5829293" cy="4178232"/>
            <wp:effectExtent l="0" t="0" r="0" b="0"/>
            <wp:docPr id="500" name="IM 500"/>
            <wp:cNvGraphicFramePr/>
            <a:graphic>
              <a:graphicData uri="http://schemas.openxmlformats.org/drawingml/2006/picture">
                <pic:pic>
                  <pic:nvPicPr>
                    <pic:cNvPr id="500" name="IM 500"/>
                    <pic:cNvPicPr/>
                  </pic:nvPicPr>
                  <pic:blipFill>
                    <a:blip r:embed="rId238"/>
                    <a:stretch>
                      <a:fillRect/>
                    </a:stretch>
                  </pic:blipFill>
                  <pic:spPr>
                    <a:xfrm rot="0">
                      <a:off x="0" y="0"/>
                      <a:ext cx="5829293" cy="4178232"/>
                    </a:xfrm>
                    <a:prstGeom prst="rect">
                      <a:avLst/>
                    </a:prstGeom>
                  </pic:spPr>
                </pic:pic>
              </a:graphicData>
            </a:graphic>
          </wp:inline>
        </w:drawing>
      </w:r>
    </w:p>
    <w:p>
      <w:pPr>
        <w:ind w:left="30"/>
        <w:spacing w:before="146" w:line="221" w:lineRule="auto"/>
        <w:rPr>
          <w:rFonts w:ascii="SimHei" w:hAnsi="SimHei" w:eastAsia="SimHei" w:cs="SimHei"/>
          <w:sz w:val="21"/>
          <w:szCs w:val="21"/>
        </w:rPr>
      </w:pPr>
      <w:r>
        <w:rPr>
          <w:rFonts w:ascii="SimHei" w:hAnsi="SimHei" w:eastAsia="SimHei" w:cs="SimHei"/>
          <w:sz w:val="21"/>
          <w:szCs w:val="21"/>
          <w:spacing w:val="6"/>
        </w:rPr>
        <w:t>北京临时政府唐绍仪内阁成员合影。左一为</w:t>
      </w:r>
      <w:r>
        <w:rPr>
          <w:rFonts w:ascii="SimHei" w:hAnsi="SimHei" w:eastAsia="SimHei" w:cs="SimHei"/>
          <w:sz w:val="21"/>
          <w:szCs w:val="21"/>
          <w:spacing w:val="5"/>
        </w:rPr>
        <w:t>任教育总长的蔡元培。</w:t>
      </w:r>
    </w:p>
    <w:p>
      <w:pPr>
        <w:spacing w:line="221" w:lineRule="auto"/>
        <w:sectPr>
          <w:pgSz w:w="11910" w:h="16840"/>
          <w:pgMar w:top="400" w:right="765" w:bottom="400" w:left="1410" w:header="0" w:footer="0" w:gutter="0"/>
        </w:sectPr>
        <w:rPr>
          <w:rFonts w:ascii="SimHei" w:hAnsi="SimHei" w:eastAsia="SimHei" w:cs="SimHei"/>
          <w:sz w:val="21"/>
          <w:szCs w:val="21"/>
        </w:rPr>
      </w:pPr>
    </w:p>
    <w:p>
      <w:pPr>
        <w:pStyle w:val="BodyText"/>
        <w:spacing w:line="260" w:lineRule="auto"/>
        <w:rPr/>
      </w:pPr>
      <w:r/>
    </w:p>
    <w:p>
      <w:pPr>
        <w:pStyle w:val="BodyText"/>
        <w:spacing w:line="260" w:lineRule="auto"/>
        <w:rPr/>
      </w:pPr>
      <w:r>
        <w:drawing>
          <wp:anchor distT="0" distB="0" distL="0" distR="0" simplePos="0" relativeHeight="255040512" behindDoc="0" locked="0" layoutInCell="1" allowOverlap="1">
            <wp:simplePos x="0" y="0"/>
            <wp:positionH relativeFrom="column">
              <wp:posOffset>1422345</wp:posOffset>
            </wp:positionH>
            <wp:positionV relativeFrom="paragraph">
              <wp:posOffset>81137</wp:posOffset>
            </wp:positionV>
            <wp:extent cx="6352" cy="641390"/>
            <wp:effectExtent l="0" t="0" r="0" b="0"/>
            <wp:wrapNone/>
            <wp:docPr id="502" name="IM 502"/>
            <wp:cNvGraphicFramePr/>
            <a:graphic>
              <a:graphicData uri="http://schemas.openxmlformats.org/drawingml/2006/picture">
                <pic:pic>
                  <pic:nvPicPr>
                    <pic:cNvPr id="502" name="IM 502"/>
                    <pic:cNvPicPr/>
                  </pic:nvPicPr>
                  <pic:blipFill>
                    <a:blip r:embed="rId239"/>
                    <a:stretch>
                      <a:fillRect/>
                    </a:stretch>
                  </pic:blipFill>
                  <pic:spPr>
                    <a:xfrm rot="0">
                      <a:off x="0" y="0"/>
                      <a:ext cx="6352" cy="641390"/>
                    </a:xfrm>
                    <a:prstGeom prst="rect">
                      <a:avLst/>
                    </a:prstGeom>
                  </pic:spPr>
                </pic:pic>
              </a:graphicData>
            </a:graphic>
          </wp:anchor>
        </w:drawing>
      </w:r>
      <w:r/>
    </w:p>
    <w:p>
      <w:pPr>
        <w:pStyle w:val="BodyText"/>
        <w:spacing w:line="260" w:lineRule="auto"/>
        <w:rPr/>
      </w:pPr>
      <w:r/>
    </w:p>
    <w:p>
      <w:pPr>
        <w:pStyle w:val="BodyText"/>
        <w:spacing w:line="261" w:lineRule="auto"/>
        <w:rPr/>
      </w:pPr>
      <w:r/>
    </w:p>
    <w:p>
      <w:pPr>
        <w:spacing w:before="81" w:line="222" w:lineRule="auto"/>
        <w:rPr>
          <w:rFonts w:ascii="SimHei" w:hAnsi="SimHei" w:eastAsia="SimHei" w:cs="SimHei"/>
          <w:sz w:val="25"/>
          <w:szCs w:val="25"/>
        </w:rPr>
      </w:pPr>
      <w:r>
        <w:rPr>
          <w:rFonts w:ascii="SimHei" w:hAnsi="SimHei" w:eastAsia="SimHei" w:cs="SimHei"/>
          <w:sz w:val="25"/>
          <w:szCs w:val="25"/>
          <w:spacing w:val="-26"/>
        </w:rPr>
        <w:t>20世纪中国教育家画传</w:t>
      </w:r>
    </w:p>
    <w:p>
      <w:pPr>
        <w:pStyle w:val="BodyText"/>
        <w:spacing w:line="463" w:lineRule="auto"/>
        <w:rPr/>
      </w:pPr>
      <w:r/>
    </w:p>
    <w:p>
      <w:pPr>
        <w:ind w:left="449" w:right="28"/>
        <w:spacing w:before="81" w:line="401" w:lineRule="auto"/>
        <w:jc w:val="both"/>
        <w:rPr>
          <w:rFonts w:ascii="SimSun" w:hAnsi="SimSun" w:eastAsia="SimSun" w:cs="SimSun"/>
          <w:sz w:val="25"/>
          <w:szCs w:val="25"/>
        </w:rPr>
      </w:pPr>
      <w:r>
        <w:rPr>
          <w:rFonts w:ascii="SimSun" w:hAnsi="SimSun" w:eastAsia="SimSun" w:cs="SimSun"/>
          <w:sz w:val="25"/>
          <w:szCs w:val="25"/>
          <w:spacing w:val="18"/>
        </w:rPr>
        <w:t>定议事内容为：学校系统、学校规程、学校由中央管辖与地方管辖之划分、蒙</w:t>
      </w:r>
      <w:r>
        <w:rPr>
          <w:rFonts w:ascii="SimSun" w:hAnsi="SimSun" w:eastAsia="SimSun" w:cs="SimSun"/>
          <w:sz w:val="25"/>
          <w:szCs w:val="25"/>
          <w:spacing w:val="2"/>
        </w:rPr>
        <w:t xml:space="preserve"> </w:t>
      </w:r>
      <w:r>
        <w:rPr>
          <w:rFonts w:ascii="SimSun" w:hAnsi="SimSun" w:eastAsia="SimSun" w:cs="SimSun"/>
          <w:sz w:val="25"/>
          <w:szCs w:val="25"/>
          <w:spacing w:val="17"/>
        </w:rPr>
        <w:t>回藏教育、小学教员优待及检定法、国歌、高等教育会议组织法等。第四条规</w:t>
      </w:r>
      <w:r>
        <w:rPr>
          <w:rFonts w:ascii="SimSun" w:hAnsi="SimSun" w:eastAsia="SimSun" w:cs="SimSun"/>
          <w:sz w:val="25"/>
          <w:szCs w:val="25"/>
          <w:spacing w:val="11"/>
        </w:rPr>
        <w:t xml:space="preserve"> </w:t>
      </w:r>
      <w:r>
        <w:rPr>
          <w:rFonts w:ascii="SimSun" w:hAnsi="SimSun" w:eastAsia="SimSun" w:cs="SimSun"/>
          <w:sz w:val="25"/>
          <w:szCs w:val="25"/>
          <w:spacing w:val="18"/>
        </w:rPr>
        <w:t>定会议议员由四部分人组成：甲、由教育总长延请者；乙、由各省及蒙</w:t>
      </w:r>
      <w:r>
        <w:rPr>
          <w:rFonts w:ascii="SimSun" w:hAnsi="SimSun" w:eastAsia="SimSun" w:cs="SimSun"/>
          <w:sz w:val="25"/>
          <w:szCs w:val="25"/>
          <w:spacing w:val="17"/>
        </w:rPr>
        <w:t>藏各推</w:t>
      </w:r>
      <w:r>
        <w:rPr>
          <w:rFonts w:ascii="SimSun" w:hAnsi="SimSun" w:eastAsia="SimSun" w:cs="SimSun"/>
          <w:sz w:val="25"/>
          <w:szCs w:val="25"/>
        </w:rPr>
        <w:t xml:space="preserve"> </w:t>
      </w:r>
      <w:r>
        <w:rPr>
          <w:rFonts w:ascii="SimSun" w:hAnsi="SimSun" w:eastAsia="SimSun" w:cs="SimSun"/>
          <w:sz w:val="25"/>
          <w:szCs w:val="25"/>
          <w:spacing w:val="10"/>
        </w:rPr>
        <w:t>举二人、华侨一人；丙、由教育总长于直辖学校职员中选</w:t>
      </w:r>
      <w:r>
        <w:rPr>
          <w:rFonts w:ascii="SimSun" w:hAnsi="SimSun" w:eastAsia="SimSun" w:cs="SimSun"/>
          <w:sz w:val="25"/>
          <w:szCs w:val="25"/>
          <w:spacing w:val="9"/>
        </w:rPr>
        <w:t>派者；丁、由教育部咨</w:t>
      </w:r>
      <w:r>
        <w:rPr>
          <w:rFonts w:ascii="SimSun" w:hAnsi="SimSun" w:eastAsia="SimSun" w:cs="SimSun"/>
          <w:sz w:val="25"/>
          <w:szCs w:val="25"/>
        </w:rPr>
        <w:t xml:space="preserve"> </w:t>
      </w:r>
      <w:r>
        <w:rPr>
          <w:rFonts w:ascii="SimSun" w:hAnsi="SimSun" w:eastAsia="SimSun" w:cs="SimSun"/>
          <w:sz w:val="25"/>
          <w:szCs w:val="25"/>
          <w:spacing w:val="6"/>
        </w:rPr>
        <w:t>行内务、财政、农林、工商、海、陆军各部派出者。</w:t>
      </w:r>
    </w:p>
    <w:p>
      <w:pPr>
        <w:ind w:left="449" w:firstLine="590"/>
        <w:spacing w:before="23" w:line="397" w:lineRule="auto"/>
        <w:rPr>
          <w:rFonts w:ascii="SimSun" w:hAnsi="SimSun" w:eastAsia="SimSun" w:cs="SimSun"/>
          <w:sz w:val="25"/>
          <w:szCs w:val="25"/>
        </w:rPr>
      </w:pPr>
      <w:r>
        <w:rPr>
          <w:rFonts w:ascii="SimSun" w:hAnsi="SimSun" w:eastAsia="SimSun" w:cs="SimSun"/>
          <w:sz w:val="25"/>
          <w:szCs w:val="25"/>
          <w:spacing w:val="16"/>
        </w:rPr>
        <w:t>会议于7月10日在北京正式召开，8月10日闭幕，前</w:t>
      </w:r>
      <w:r>
        <w:rPr>
          <w:rFonts w:ascii="SimSun" w:hAnsi="SimSun" w:eastAsia="SimSun" w:cs="SimSun"/>
          <w:sz w:val="25"/>
          <w:szCs w:val="25"/>
          <w:spacing w:val="15"/>
        </w:rPr>
        <w:t>后历时一个月。被延请</w:t>
      </w:r>
      <w:r>
        <w:rPr>
          <w:rFonts w:ascii="SimSun" w:hAnsi="SimSun" w:eastAsia="SimSun" w:cs="SimSun"/>
          <w:sz w:val="25"/>
          <w:szCs w:val="25"/>
        </w:rPr>
        <w:t xml:space="preserve"> </w:t>
      </w:r>
      <w:r>
        <w:rPr>
          <w:rFonts w:ascii="SimSun" w:hAnsi="SimSun" w:eastAsia="SimSun" w:cs="SimSun"/>
          <w:sz w:val="25"/>
          <w:szCs w:val="25"/>
          <w:spacing w:val="24"/>
        </w:rPr>
        <w:t>及推举与会者共82人。蔡元培在开幕词中深刻</w:t>
      </w:r>
      <w:r>
        <w:rPr>
          <w:rFonts w:ascii="SimSun" w:hAnsi="SimSun" w:eastAsia="SimSun" w:cs="SimSun"/>
          <w:sz w:val="25"/>
          <w:szCs w:val="25"/>
          <w:spacing w:val="23"/>
        </w:rPr>
        <w:t>地阐述了这次会议的重要性，</w:t>
      </w:r>
      <w:r>
        <w:rPr>
          <w:rFonts w:ascii="SimSun" w:hAnsi="SimSun" w:eastAsia="SimSun" w:cs="SimSun"/>
          <w:sz w:val="25"/>
          <w:szCs w:val="25"/>
        </w:rPr>
        <w:t xml:space="preserve"> </w:t>
      </w:r>
      <w:r>
        <w:rPr>
          <w:rFonts w:ascii="SimSun" w:hAnsi="SimSun" w:eastAsia="SimSun" w:cs="SimSun"/>
          <w:sz w:val="25"/>
          <w:szCs w:val="25"/>
          <w:spacing w:val="26"/>
        </w:rPr>
        <w:t>他指出：“今日之临时教育会议，即中华民国成立以后第一次之中央教育会</w:t>
      </w:r>
      <w:r>
        <w:rPr>
          <w:rFonts w:ascii="SimSun" w:hAnsi="SimSun" w:eastAsia="SimSun" w:cs="SimSun"/>
          <w:sz w:val="25"/>
          <w:szCs w:val="25"/>
          <w:spacing w:val="1"/>
        </w:rPr>
        <w:t xml:space="preserve"> </w:t>
      </w:r>
      <w:r>
        <w:rPr>
          <w:rFonts w:ascii="SimSun" w:hAnsi="SimSun" w:eastAsia="SimSun" w:cs="SimSun"/>
          <w:sz w:val="25"/>
          <w:szCs w:val="25"/>
          <w:spacing w:val="17"/>
        </w:rPr>
        <w:t>议。此次会议，关系甚为重大，因有此次会议，而将来之正式中央</w:t>
      </w:r>
      <w:r>
        <w:rPr>
          <w:rFonts w:ascii="SimSun" w:hAnsi="SimSun" w:eastAsia="SimSun" w:cs="SimSun"/>
          <w:sz w:val="25"/>
          <w:szCs w:val="25"/>
          <w:spacing w:val="16"/>
        </w:rPr>
        <w:t>教育会议，</w:t>
      </w:r>
      <w:r>
        <w:rPr>
          <w:rFonts w:ascii="SimSun" w:hAnsi="SimSun" w:eastAsia="SimSun" w:cs="SimSun"/>
          <w:sz w:val="25"/>
          <w:szCs w:val="25"/>
        </w:rPr>
        <w:t xml:space="preserve"> </w:t>
      </w:r>
      <w:r>
        <w:rPr>
          <w:rFonts w:ascii="SimSun" w:hAnsi="SimSun" w:eastAsia="SimSun" w:cs="SimSun"/>
          <w:sz w:val="25"/>
          <w:szCs w:val="25"/>
          <w:spacing w:val="33"/>
        </w:rPr>
        <w:t>即以此次会议为托始。且中国政体既然更新，即社会上</w:t>
      </w:r>
      <w:r>
        <w:rPr>
          <w:rFonts w:ascii="SimSun" w:hAnsi="SimSun" w:eastAsia="SimSun" w:cs="SimSun"/>
          <w:sz w:val="25"/>
          <w:szCs w:val="25"/>
          <w:spacing w:val="-72"/>
        </w:rPr>
        <w:t xml:space="preserve"> </w:t>
      </w:r>
      <w:r>
        <w:rPr>
          <w:rFonts w:ascii="SimSun" w:hAnsi="SimSun" w:eastAsia="SimSun" w:cs="SimSun"/>
          <w:sz w:val="25"/>
          <w:szCs w:val="25"/>
          <w:spacing w:val="33"/>
        </w:rPr>
        <w:t>一般思想亦随之改</w:t>
      </w:r>
      <w:r>
        <w:rPr>
          <w:rFonts w:ascii="SimSun" w:hAnsi="SimSun" w:eastAsia="SimSun" w:cs="SimSun"/>
          <w:sz w:val="25"/>
          <w:szCs w:val="25"/>
        </w:rPr>
        <w:t xml:space="preserve"> </w:t>
      </w:r>
      <w:r>
        <w:rPr>
          <w:rFonts w:ascii="SimSun" w:hAnsi="SimSun" w:eastAsia="SimSun" w:cs="SimSun"/>
          <w:sz w:val="25"/>
          <w:szCs w:val="25"/>
          <w:spacing w:val="40"/>
        </w:rPr>
        <w:t>革；此次教育会议，即是全国教育改革的起</w:t>
      </w:r>
      <w:r>
        <w:rPr>
          <w:rFonts w:ascii="SimSun" w:hAnsi="SimSun" w:eastAsia="SimSun" w:cs="SimSun"/>
          <w:sz w:val="25"/>
          <w:szCs w:val="25"/>
          <w:spacing w:val="39"/>
        </w:rPr>
        <w:t>点。”1虽然在会议开幕后不</w:t>
      </w:r>
      <w:r>
        <w:rPr>
          <w:rFonts w:ascii="SimSun" w:hAnsi="SimSun" w:eastAsia="SimSun" w:cs="SimSun"/>
          <w:sz w:val="25"/>
          <w:szCs w:val="25"/>
        </w:rPr>
        <w:t xml:space="preserve"> </w:t>
      </w:r>
      <w:r>
        <w:rPr>
          <w:rFonts w:ascii="SimSun" w:hAnsi="SimSun" w:eastAsia="SimSun" w:cs="SimSun"/>
          <w:sz w:val="25"/>
          <w:szCs w:val="25"/>
          <w:spacing w:val="21"/>
        </w:rPr>
        <w:t>久，于7月14日蔡元培便辞去教育总长职，改由次长范源濂继任，但会议仍按</w:t>
      </w:r>
      <w:r>
        <w:rPr>
          <w:rFonts w:ascii="SimSun" w:hAnsi="SimSun" w:eastAsia="SimSun" w:cs="SimSun"/>
          <w:sz w:val="25"/>
          <w:szCs w:val="25"/>
          <w:spacing w:val="2"/>
        </w:rPr>
        <w:t xml:space="preserve"> </w:t>
      </w:r>
      <w:r>
        <w:rPr>
          <w:rFonts w:ascii="SimSun" w:hAnsi="SimSun" w:eastAsia="SimSun" w:cs="SimSun"/>
          <w:sz w:val="25"/>
          <w:szCs w:val="25"/>
          <w:spacing w:val="25"/>
        </w:rPr>
        <w:t>原定议程进行。教育部预备提交会议讨论的议案为48件，最后议决的有《教</w:t>
      </w:r>
      <w:r>
        <w:rPr>
          <w:rFonts w:ascii="SimSun" w:hAnsi="SimSun" w:eastAsia="SimSun" w:cs="SimSun"/>
          <w:sz w:val="25"/>
          <w:szCs w:val="25"/>
          <w:spacing w:val="8"/>
        </w:rPr>
        <w:t xml:space="preserve"> </w:t>
      </w:r>
      <w:r>
        <w:rPr>
          <w:rFonts w:ascii="SimSun" w:hAnsi="SimSun" w:eastAsia="SimSun" w:cs="SimSun"/>
          <w:sz w:val="25"/>
          <w:szCs w:val="25"/>
          <w:spacing w:val="3"/>
        </w:rPr>
        <w:t>育宗旨案》、《学校系统案》、《小学教育令案》、《中学校令案》、《师范教育</w:t>
      </w:r>
      <w:r>
        <w:rPr>
          <w:rFonts w:ascii="SimSun" w:hAnsi="SimSun" w:eastAsia="SimSun" w:cs="SimSun"/>
          <w:sz w:val="25"/>
          <w:szCs w:val="25"/>
          <w:spacing w:val="11"/>
        </w:rPr>
        <w:t xml:space="preserve"> </w:t>
      </w:r>
      <w:r>
        <w:rPr>
          <w:rFonts w:ascii="SimSun" w:hAnsi="SimSun" w:eastAsia="SimSun" w:cs="SimSun"/>
          <w:sz w:val="25"/>
          <w:szCs w:val="25"/>
          <w:spacing w:val="17"/>
        </w:rPr>
        <w:t>令案》、《划分学校管辖案》、《蒙回藏教育计划案》、《小学教员俸给规程</w:t>
      </w:r>
      <w:r>
        <w:rPr>
          <w:rFonts w:ascii="SimSun" w:hAnsi="SimSun" w:eastAsia="SimSun" w:cs="SimSun"/>
          <w:sz w:val="25"/>
          <w:szCs w:val="25"/>
          <w:spacing w:val="9"/>
        </w:rPr>
        <w:t xml:space="preserve"> </w:t>
      </w:r>
      <w:r>
        <w:rPr>
          <w:rFonts w:ascii="SimSun" w:hAnsi="SimSun" w:eastAsia="SimSun" w:cs="SimSun"/>
          <w:sz w:val="25"/>
          <w:szCs w:val="25"/>
          <w:spacing w:val="13"/>
        </w:rPr>
        <w:t>案》、《中央教育会议组织办法案》、《教育会组织法案》等23件。[2]上述议</w:t>
      </w:r>
      <w:r>
        <w:rPr>
          <w:rFonts w:ascii="SimSun" w:hAnsi="SimSun" w:eastAsia="SimSun" w:cs="SimSun"/>
          <w:sz w:val="25"/>
          <w:szCs w:val="25"/>
          <w:spacing w:val="4"/>
        </w:rPr>
        <w:t xml:space="preserve"> </w:t>
      </w:r>
      <w:r>
        <w:rPr>
          <w:rFonts w:ascii="SimSun" w:hAnsi="SimSun" w:eastAsia="SimSun" w:cs="SimSun"/>
          <w:sz w:val="25"/>
          <w:szCs w:val="25"/>
          <w:spacing w:val="24"/>
        </w:rPr>
        <w:t>决案大都由教育部在1912年至1913年陆续颁</w:t>
      </w:r>
      <w:r>
        <w:rPr>
          <w:rFonts w:ascii="SimSun" w:hAnsi="SimSun" w:eastAsia="SimSun" w:cs="SimSun"/>
          <w:sz w:val="25"/>
          <w:szCs w:val="25"/>
          <w:spacing w:val="23"/>
        </w:rPr>
        <w:t>布施行，从而建立起了中华民国</w:t>
      </w:r>
      <w:r>
        <w:rPr>
          <w:rFonts w:ascii="SimSun" w:hAnsi="SimSun" w:eastAsia="SimSun" w:cs="SimSun"/>
          <w:sz w:val="25"/>
          <w:szCs w:val="25"/>
        </w:rPr>
        <w:t xml:space="preserve"> </w:t>
      </w:r>
      <w:r>
        <w:rPr>
          <w:rFonts w:ascii="SimSun" w:hAnsi="SimSun" w:eastAsia="SimSun" w:cs="SimSun"/>
          <w:sz w:val="25"/>
          <w:szCs w:val="25"/>
          <w:spacing w:val="26"/>
        </w:rPr>
        <w:t>教育体制的最初样式。大量事实表明，蔡元培正是这个新教育体制的重要奠</w:t>
      </w:r>
      <w:r>
        <w:rPr>
          <w:rFonts w:ascii="SimSun" w:hAnsi="SimSun" w:eastAsia="SimSun" w:cs="SimSun"/>
          <w:sz w:val="25"/>
          <w:szCs w:val="25"/>
          <w:spacing w:val="2"/>
        </w:rPr>
        <w:t xml:space="preserve"> </w:t>
      </w:r>
      <w:r>
        <w:rPr>
          <w:rFonts w:ascii="SimSun" w:hAnsi="SimSun" w:eastAsia="SimSun" w:cs="SimSun"/>
          <w:sz w:val="25"/>
          <w:szCs w:val="25"/>
          <w:spacing w:val="14"/>
        </w:rPr>
        <w:t>基人。</w:t>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drawing>
          <wp:anchor distT="0" distB="0" distL="0" distR="0" simplePos="0" relativeHeight="255039488" behindDoc="0" locked="0" layoutInCell="1" allowOverlap="1">
            <wp:simplePos x="0" y="0"/>
            <wp:positionH relativeFrom="column">
              <wp:posOffset>260313</wp:posOffset>
            </wp:positionH>
            <wp:positionV relativeFrom="paragraph">
              <wp:posOffset>19540</wp:posOffset>
            </wp:positionV>
            <wp:extent cx="2952764" cy="6350"/>
            <wp:effectExtent l="0" t="0" r="0" b="0"/>
            <wp:wrapNone/>
            <wp:docPr id="504" name="IM 504"/>
            <wp:cNvGraphicFramePr/>
            <a:graphic>
              <a:graphicData uri="http://schemas.openxmlformats.org/drawingml/2006/picture">
                <pic:pic>
                  <pic:nvPicPr>
                    <pic:cNvPr id="504" name="IM 504"/>
                    <pic:cNvPicPr/>
                  </pic:nvPicPr>
                  <pic:blipFill>
                    <a:blip r:embed="rId240"/>
                    <a:stretch>
                      <a:fillRect/>
                    </a:stretch>
                  </pic:blipFill>
                  <pic:spPr>
                    <a:xfrm rot="0">
                      <a:off x="0" y="0"/>
                      <a:ext cx="2952764" cy="6350"/>
                    </a:xfrm>
                    <a:prstGeom prst="rect">
                      <a:avLst/>
                    </a:prstGeom>
                  </pic:spPr>
                </pic:pic>
              </a:graphicData>
            </a:graphic>
          </wp:anchor>
        </w:drawing>
      </w:r>
      <w:r/>
    </w:p>
    <w:p>
      <w:pPr>
        <w:ind w:left="539"/>
        <w:spacing w:before="81" w:line="216" w:lineRule="auto"/>
        <w:rPr>
          <w:rFonts w:ascii="SimSun" w:hAnsi="SimSun" w:eastAsia="SimSun" w:cs="SimSun"/>
          <w:sz w:val="25"/>
          <w:szCs w:val="25"/>
        </w:rPr>
      </w:pPr>
      <w:r>
        <w:rPr>
          <w:rFonts w:ascii="SimSun" w:hAnsi="SimSun" w:eastAsia="SimSun" w:cs="SimSun"/>
          <w:sz w:val="25"/>
          <w:szCs w:val="25"/>
          <w:spacing w:val="-21"/>
        </w:rPr>
        <w:t>[1]高平叔编：《蔡元培全集》(第2卷),中华书局1984年版，第262</w:t>
      </w:r>
      <w:r>
        <w:rPr>
          <w:rFonts w:ascii="SimSun" w:hAnsi="SimSun" w:eastAsia="SimSun" w:cs="SimSun"/>
          <w:sz w:val="25"/>
          <w:szCs w:val="25"/>
          <w:spacing w:val="-22"/>
        </w:rPr>
        <w:t>页。</w:t>
      </w:r>
    </w:p>
    <w:p>
      <w:pPr>
        <w:ind w:left="449"/>
        <w:spacing w:before="47" w:line="216" w:lineRule="auto"/>
        <w:rPr>
          <w:rFonts w:ascii="SimSun" w:hAnsi="SimSun" w:eastAsia="SimSun" w:cs="SimSun"/>
          <w:sz w:val="25"/>
          <w:szCs w:val="25"/>
        </w:rPr>
      </w:pPr>
      <w:r>
        <w:rPr>
          <w:rFonts w:ascii="SimSun" w:hAnsi="SimSun" w:eastAsia="SimSun" w:cs="SimSun"/>
          <w:sz w:val="25"/>
          <w:szCs w:val="25"/>
          <w:spacing w:val="-18"/>
        </w:rPr>
        <w:t>[2]《第二次中国教育年鉴》(第2编),商务印书</w:t>
      </w:r>
      <w:r>
        <w:rPr>
          <w:rFonts w:ascii="SimSun" w:hAnsi="SimSun" w:eastAsia="SimSun" w:cs="SimSun"/>
          <w:sz w:val="25"/>
          <w:szCs w:val="25"/>
          <w:spacing w:val="-19"/>
        </w:rPr>
        <w:t>馆1948年版，第58页。</w:t>
      </w:r>
    </w:p>
    <w:p>
      <w:pPr>
        <w:spacing w:line="216" w:lineRule="auto"/>
        <w:sectPr>
          <w:pgSz w:w="11910" w:h="16840"/>
          <w:pgMar w:top="400" w:right="1386" w:bottom="400" w:left="930" w:header="0" w:footer="0" w:gutter="0"/>
        </w:sectPr>
        <w:rPr>
          <w:rFonts w:ascii="SimSun" w:hAnsi="SimSun" w:eastAsia="SimSun" w:cs="SimSun"/>
          <w:sz w:val="25"/>
          <w:szCs w:val="25"/>
        </w:rPr>
      </w:pP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5548"/>
        <w:spacing w:before="188" w:line="221" w:lineRule="auto"/>
        <w:rPr>
          <w:rFonts w:ascii="SimHei" w:hAnsi="SimHei" w:eastAsia="SimHei" w:cs="SimHei"/>
          <w:sz w:val="58"/>
          <w:szCs w:val="58"/>
        </w:rPr>
      </w:pPr>
      <w:r>
        <w:rPr>
          <w:rFonts w:ascii="SimHei" w:hAnsi="SimHei" w:eastAsia="SimHei" w:cs="SimHei"/>
          <w:sz w:val="58"/>
          <w:szCs w:val="58"/>
          <w:b/>
          <w:bCs/>
          <w:spacing w:val="2"/>
        </w:rPr>
        <w:t>四</w:t>
      </w:r>
      <w:r>
        <w:rPr>
          <w:rFonts w:ascii="SimHei" w:hAnsi="SimHei" w:eastAsia="SimHei" w:cs="SimHei"/>
          <w:sz w:val="58"/>
          <w:szCs w:val="58"/>
          <w:spacing w:val="2"/>
        </w:rPr>
        <w:t xml:space="preserve">  </w:t>
      </w:r>
      <w:r>
        <w:rPr>
          <w:rFonts w:ascii="SimHei" w:hAnsi="SimHei" w:eastAsia="SimHei" w:cs="SimHei"/>
          <w:sz w:val="58"/>
          <w:szCs w:val="58"/>
          <w:b/>
          <w:bCs/>
          <w:spacing w:val="2"/>
        </w:rPr>
        <w:t>北京大学校长</w:t>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ind w:left="3840" w:right="1072" w:firstLine="469"/>
        <w:spacing w:before="81" w:line="350" w:lineRule="auto"/>
        <w:jc w:val="both"/>
        <w:rPr>
          <w:rFonts w:ascii="FangSong" w:hAnsi="FangSong" w:eastAsia="FangSong" w:cs="FangSong"/>
          <w:sz w:val="25"/>
          <w:szCs w:val="25"/>
        </w:rPr>
      </w:pPr>
      <w:r>
        <w:rPr>
          <w:rFonts w:ascii="FangSong" w:hAnsi="FangSong" w:eastAsia="FangSong" w:cs="FangSong"/>
          <w:sz w:val="25"/>
          <w:szCs w:val="25"/>
          <w:spacing w:val="8"/>
        </w:rPr>
        <w:t>知难而上，担任北京大学校长，“博采众议，厉行革</w:t>
      </w:r>
      <w:r>
        <w:rPr>
          <w:rFonts w:ascii="FangSong" w:hAnsi="FangSong" w:eastAsia="FangSong" w:cs="FangSong"/>
          <w:sz w:val="25"/>
          <w:szCs w:val="25"/>
          <w:spacing w:val="16"/>
        </w:rPr>
        <w:t xml:space="preserve"> </w:t>
      </w:r>
      <w:r>
        <w:rPr>
          <w:rFonts w:ascii="FangSong" w:hAnsi="FangSong" w:eastAsia="FangSong" w:cs="FangSong"/>
          <w:sz w:val="25"/>
          <w:szCs w:val="25"/>
          <w:spacing w:val="2"/>
        </w:rPr>
        <w:t>新”,将封建官僚习气很浓的旧北京大学，改造成为一所思</w:t>
      </w:r>
      <w:r>
        <w:rPr>
          <w:rFonts w:ascii="FangSong" w:hAnsi="FangSong" w:eastAsia="FangSong" w:cs="FangSong"/>
          <w:sz w:val="25"/>
          <w:szCs w:val="25"/>
        </w:rPr>
        <w:t xml:space="preserve"> </w:t>
      </w:r>
      <w:r>
        <w:rPr>
          <w:rFonts w:ascii="FangSong" w:hAnsi="FangSong" w:eastAsia="FangSong" w:cs="FangSong"/>
          <w:sz w:val="25"/>
          <w:szCs w:val="25"/>
          <w:spacing w:val="-4"/>
        </w:rPr>
        <w:t>想活跃，充满生机的名副其实的中国最高学府，并在此基础</w:t>
      </w:r>
      <w:r>
        <w:rPr>
          <w:rFonts w:ascii="FangSong" w:hAnsi="FangSong" w:eastAsia="FangSong" w:cs="FangSong"/>
          <w:sz w:val="25"/>
          <w:szCs w:val="25"/>
          <w:spacing w:val="4"/>
        </w:rPr>
        <w:t xml:space="preserve"> </w:t>
      </w:r>
      <w:r>
        <w:rPr>
          <w:rFonts w:ascii="FangSong" w:hAnsi="FangSong" w:eastAsia="FangSong" w:cs="FangSong"/>
          <w:sz w:val="25"/>
          <w:szCs w:val="25"/>
          <w:spacing w:val="-4"/>
        </w:rPr>
        <w:t>上形成了系统的颇有特色的大学教育理论。从而，不仅对北</w:t>
      </w:r>
      <w:r>
        <w:rPr>
          <w:rFonts w:ascii="FangSong" w:hAnsi="FangSong" w:eastAsia="FangSong" w:cs="FangSong"/>
          <w:sz w:val="25"/>
          <w:szCs w:val="25"/>
          <w:spacing w:val="3"/>
        </w:rPr>
        <w:t xml:space="preserve"> </w:t>
      </w:r>
      <w:r>
        <w:rPr>
          <w:rFonts w:ascii="FangSong" w:hAnsi="FangSong" w:eastAsia="FangSong" w:cs="FangSong"/>
          <w:sz w:val="25"/>
          <w:szCs w:val="25"/>
          <w:spacing w:val="-4"/>
        </w:rPr>
        <w:t>京大学的发展，对中国近代高等教育事业的发展产生了重要</w:t>
      </w:r>
      <w:r>
        <w:rPr>
          <w:rFonts w:ascii="FangSong" w:hAnsi="FangSong" w:eastAsia="FangSong" w:cs="FangSong"/>
          <w:sz w:val="25"/>
          <w:szCs w:val="25"/>
          <w:spacing w:val="2"/>
        </w:rPr>
        <w:t xml:space="preserve"> </w:t>
      </w:r>
      <w:r>
        <w:rPr>
          <w:rFonts w:ascii="FangSong" w:hAnsi="FangSong" w:eastAsia="FangSong" w:cs="FangSong"/>
          <w:sz w:val="25"/>
          <w:szCs w:val="25"/>
          <w:spacing w:val="1"/>
        </w:rPr>
        <w:t>影响，而且还“对一个民族、一个时代起到转折作用</w:t>
      </w:r>
      <w:r>
        <w:rPr>
          <w:rFonts w:ascii="FangSong" w:hAnsi="FangSong" w:eastAsia="FangSong" w:cs="FangSong"/>
          <w:sz w:val="25"/>
          <w:szCs w:val="25"/>
        </w:rPr>
        <w:t>”,这</w:t>
      </w:r>
      <w:r>
        <w:rPr>
          <w:rFonts w:ascii="FangSong" w:hAnsi="FangSong" w:eastAsia="FangSong" w:cs="FangSong"/>
          <w:sz w:val="25"/>
          <w:szCs w:val="25"/>
        </w:rPr>
        <w:t xml:space="preserve"> </w:t>
      </w:r>
      <w:r>
        <w:rPr>
          <w:rFonts w:ascii="FangSong" w:hAnsi="FangSong" w:eastAsia="FangSong" w:cs="FangSong"/>
          <w:sz w:val="25"/>
          <w:szCs w:val="25"/>
          <w:spacing w:val="-5"/>
        </w:rPr>
        <w:t>是作为教育家的蔡元培一生中最有作为的一个重要时期。</w:t>
      </w:r>
    </w:p>
    <w:p>
      <w:pPr>
        <w:pStyle w:val="BodyText"/>
        <w:spacing w:line="256"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spacing w:line="6560" w:lineRule="exact"/>
        <w:rPr/>
      </w:pPr>
      <w:r>
        <w:rPr>
          <w:position w:val="-131"/>
        </w:rPr>
        <w:drawing>
          <wp:inline distT="0" distB="0" distL="0" distR="0">
            <wp:extent cx="7200891" cy="4165613"/>
            <wp:effectExtent l="0" t="0" r="0" b="0"/>
            <wp:docPr id="506" name="IM 506"/>
            <wp:cNvGraphicFramePr/>
            <a:graphic>
              <a:graphicData uri="http://schemas.openxmlformats.org/drawingml/2006/picture">
                <pic:pic>
                  <pic:nvPicPr>
                    <pic:cNvPr id="506" name="IM 506"/>
                    <pic:cNvPicPr/>
                  </pic:nvPicPr>
                  <pic:blipFill>
                    <a:blip r:embed="rId241"/>
                    <a:stretch>
                      <a:fillRect/>
                    </a:stretch>
                  </pic:blipFill>
                  <pic:spPr>
                    <a:xfrm rot="0">
                      <a:off x="0" y="0"/>
                      <a:ext cx="7200891" cy="4165613"/>
                    </a:xfrm>
                    <a:prstGeom prst="rect">
                      <a:avLst/>
                    </a:prstGeom>
                  </pic:spPr>
                </pic:pic>
              </a:graphicData>
            </a:graphic>
          </wp:inline>
        </w:drawing>
      </w:r>
    </w:p>
    <w:p>
      <w:pPr>
        <w:spacing w:line="6560" w:lineRule="exact"/>
        <w:sectPr>
          <w:pgSz w:w="11910" w:h="16840"/>
          <w:pgMar w:top="400" w:right="350" w:bottom="400" w:left="219" w:header="0" w:footer="0" w:gutter="0"/>
        </w:sectPr>
        <w:rPr/>
      </w:pPr>
    </w:p>
    <w:p>
      <w:pPr>
        <w:pStyle w:val="BodyText"/>
        <w:spacing w:line="277" w:lineRule="auto"/>
        <w:rPr/>
      </w:pPr>
      <w:r/>
    </w:p>
    <w:p>
      <w:pPr>
        <w:pStyle w:val="BodyText"/>
        <w:spacing w:line="277" w:lineRule="auto"/>
        <w:rPr/>
      </w:pPr>
      <w:r/>
    </w:p>
    <w:p>
      <w:pPr>
        <w:pStyle w:val="BodyText"/>
        <w:spacing w:line="277" w:lineRule="auto"/>
        <w:rPr/>
      </w:pPr>
      <w:r/>
    </w:p>
    <w:p>
      <w:pPr>
        <w:pStyle w:val="BodyText"/>
        <w:spacing w:line="278" w:lineRule="auto"/>
        <w:rPr/>
      </w:pPr>
      <w:r/>
    </w:p>
    <w:p>
      <w:pPr>
        <w:spacing w:before="71" w:line="222" w:lineRule="auto"/>
        <w:rPr>
          <w:rFonts w:ascii="SimHei" w:hAnsi="SimHei" w:eastAsia="SimHei" w:cs="SimHei"/>
          <w:sz w:val="22"/>
          <w:szCs w:val="22"/>
        </w:rPr>
      </w:pPr>
      <w:r>
        <w:rPr>
          <w:rFonts w:ascii="SimHei" w:hAnsi="SimHei" w:eastAsia="SimHei" w:cs="SimHei"/>
          <w:sz w:val="22"/>
          <w:szCs w:val="22"/>
          <w:spacing w:val="2"/>
        </w:rPr>
        <w:t>20世纪中国教育家画传</w:t>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firstLine="20"/>
        <w:spacing w:line="6290" w:lineRule="exact"/>
        <w:rPr/>
      </w:pPr>
      <w:r>
        <w:rPr>
          <w:position w:val="-125"/>
        </w:rPr>
        <w:drawing>
          <wp:inline distT="0" distB="0" distL="0" distR="0">
            <wp:extent cx="6419876" cy="3994198"/>
            <wp:effectExtent l="0" t="0" r="0" b="0"/>
            <wp:docPr id="508" name="IM 508"/>
            <wp:cNvGraphicFramePr/>
            <a:graphic>
              <a:graphicData uri="http://schemas.openxmlformats.org/drawingml/2006/picture">
                <pic:pic>
                  <pic:nvPicPr>
                    <pic:cNvPr id="508" name="IM 508"/>
                    <pic:cNvPicPr/>
                  </pic:nvPicPr>
                  <pic:blipFill>
                    <a:blip r:embed="rId242"/>
                    <a:stretch>
                      <a:fillRect/>
                    </a:stretch>
                  </pic:blipFill>
                  <pic:spPr>
                    <a:xfrm rot="0">
                      <a:off x="0" y="0"/>
                      <a:ext cx="6419876" cy="3994198"/>
                    </a:xfrm>
                    <a:prstGeom prst="rect">
                      <a:avLst/>
                    </a:prstGeom>
                  </pic:spPr>
                </pic:pic>
              </a:graphicData>
            </a:graphic>
          </wp:inline>
        </w:drawing>
      </w:r>
    </w:p>
    <w:p>
      <w:pPr>
        <w:ind w:left="30"/>
        <w:spacing w:before="177" w:line="213" w:lineRule="auto"/>
        <w:rPr>
          <w:rFonts w:ascii="SimHei" w:hAnsi="SimHei" w:eastAsia="SimHei" w:cs="SimHei"/>
          <w:sz w:val="22"/>
          <w:szCs w:val="22"/>
        </w:rPr>
      </w:pPr>
      <w:r>
        <w:rPr>
          <w:rFonts w:ascii="SimHei" w:hAnsi="SimHei" w:eastAsia="SimHei" w:cs="SimHei"/>
          <w:sz w:val="22"/>
          <w:szCs w:val="22"/>
          <w:spacing w:val="2"/>
        </w:rPr>
        <w:t>1917年6月，北京大学中国哲学门第一届毕业班师生合影(前排右五为蔡元培，前排右四为陈独秀)。</w:t>
      </w:r>
    </w:p>
    <w:p>
      <w:pPr>
        <w:spacing w:line="213" w:lineRule="auto"/>
        <w:sectPr>
          <w:pgSz w:w="11910" w:h="16840"/>
          <w:pgMar w:top="400" w:right="779" w:bottom="400" w:left="999" w:header="0" w:footer="0" w:gutter="0"/>
        </w:sectPr>
        <w:rPr>
          <w:rFonts w:ascii="SimHei" w:hAnsi="SimHei" w:eastAsia="SimHei" w:cs="SimHei"/>
          <w:sz w:val="22"/>
          <w:szCs w:val="22"/>
        </w:rPr>
      </w:pPr>
    </w:p>
    <w:p>
      <w:pPr>
        <w:pStyle w:val="BodyText"/>
        <w:spacing w:line="308" w:lineRule="auto"/>
        <w:rPr/>
      </w:pPr>
      <w:r/>
    </w:p>
    <w:p>
      <w:pPr>
        <w:pStyle w:val="BodyText"/>
        <w:spacing w:line="308" w:lineRule="auto"/>
        <w:rPr/>
      </w:pPr>
      <w:r/>
    </w:p>
    <w:p>
      <w:pPr>
        <w:pStyle w:val="BodyText"/>
        <w:spacing w:line="308" w:lineRule="auto"/>
        <w:rPr/>
      </w:pPr>
      <w:r/>
    </w:p>
    <w:p>
      <w:pPr>
        <w:ind w:firstLine="6689"/>
        <w:spacing w:line="510" w:lineRule="exact"/>
        <w:rPr/>
      </w:pPr>
      <w:r>
        <w:rPr>
          <w:position w:val="-10"/>
        </w:rPr>
        <w:drawing>
          <wp:inline distT="0" distB="0" distL="0" distR="0">
            <wp:extent cx="2057397" cy="323796"/>
            <wp:effectExtent l="0" t="0" r="0" b="0"/>
            <wp:docPr id="510" name="IM 510"/>
            <wp:cNvGraphicFramePr/>
            <a:graphic>
              <a:graphicData uri="http://schemas.openxmlformats.org/drawingml/2006/picture">
                <pic:pic>
                  <pic:nvPicPr>
                    <pic:cNvPr id="510" name="IM 510"/>
                    <pic:cNvPicPr/>
                  </pic:nvPicPr>
                  <pic:blipFill>
                    <a:blip r:embed="rId243"/>
                    <a:stretch>
                      <a:fillRect/>
                    </a:stretch>
                  </pic:blipFill>
                  <pic:spPr>
                    <a:xfrm rot="0">
                      <a:off x="0" y="0"/>
                      <a:ext cx="2057397" cy="323796"/>
                    </a:xfrm>
                    <a:prstGeom prst="rect">
                      <a:avLst/>
                    </a:prstGeom>
                  </pic:spPr>
                </pic:pic>
              </a:graphicData>
            </a:graphic>
          </wp:inline>
        </w:drawing>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1935"/>
        <w:spacing w:before="133" w:line="213" w:lineRule="auto"/>
        <w:rPr>
          <w:rFonts w:ascii="SimHei" w:hAnsi="SimHei" w:eastAsia="SimHei" w:cs="SimHei"/>
          <w:sz w:val="41"/>
          <w:szCs w:val="41"/>
        </w:rPr>
      </w:pPr>
      <w:r>
        <w:rPr>
          <w:rFonts w:ascii="SimHei" w:hAnsi="SimHei" w:eastAsia="SimHei" w:cs="SimHei"/>
          <w:sz w:val="41"/>
          <w:szCs w:val="41"/>
          <w:b/>
          <w:bCs/>
        </w:rPr>
        <w:t>知难而上，出长北大</w:t>
      </w:r>
    </w:p>
    <w:p>
      <w:pPr>
        <w:pStyle w:val="BodyText"/>
        <w:spacing w:line="274" w:lineRule="auto"/>
        <w:rPr/>
      </w:pPr>
      <w:r/>
    </w:p>
    <w:p>
      <w:pPr>
        <w:pStyle w:val="BodyText"/>
        <w:spacing w:line="274" w:lineRule="auto"/>
        <w:rPr/>
      </w:pPr>
      <w:r/>
    </w:p>
    <w:p>
      <w:pPr>
        <w:pStyle w:val="BodyText"/>
        <w:spacing w:line="274" w:lineRule="auto"/>
        <w:rPr/>
      </w:pPr>
      <w:r/>
    </w:p>
    <w:p>
      <w:pPr>
        <w:pStyle w:val="BodyText"/>
        <w:spacing w:line="275" w:lineRule="auto"/>
        <w:rPr/>
      </w:pPr>
      <w:r/>
    </w:p>
    <w:p>
      <w:pPr>
        <w:ind w:right="2335" w:firstLine="550"/>
        <w:spacing w:before="84" w:line="378" w:lineRule="auto"/>
        <w:rPr>
          <w:rFonts w:ascii="SimSun" w:hAnsi="SimSun" w:eastAsia="SimSun" w:cs="SimSun"/>
          <w:sz w:val="26"/>
          <w:szCs w:val="26"/>
        </w:rPr>
      </w:pPr>
      <w:r>
        <w:rPr>
          <w:rFonts w:ascii="SimSun" w:hAnsi="SimSun" w:eastAsia="SimSun" w:cs="SimSun"/>
          <w:sz w:val="26"/>
          <w:szCs w:val="26"/>
          <w:spacing w:val="9"/>
        </w:rPr>
        <w:t>1916年9月1日，蔡元培接到北京政府教育总长范源濂的一封</w:t>
      </w:r>
      <w:r>
        <w:rPr>
          <w:rFonts w:ascii="SimSun" w:hAnsi="SimSun" w:eastAsia="SimSun" w:cs="SimSun"/>
          <w:sz w:val="26"/>
          <w:szCs w:val="26"/>
          <w:spacing w:val="18"/>
        </w:rPr>
        <w:t xml:space="preserve"> </w:t>
      </w:r>
      <w:r>
        <w:rPr>
          <w:rFonts w:ascii="SimSun" w:hAnsi="SimSun" w:eastAsia="SimSun" w:cs="SimSun"/>
          <w:sz w:val="26"/>
          <w:szCs w:val="26"/>
          <w:spacing w:val="8"/>
        </w:rPr>
        <w:t>电报，请他担任北京大学校长。电文云：国事渐平，教育宜急。</w:t>
      </w:r>
      <w:r>
        <w:rPr>
          <w:rFonts w:ascii="SimSun" w:hAnsi="SimSun" w:eastAsia="SimSun" w:cs="SimSun"/>
          <w:sz w:val="26"/>
          <w:szCs w:val="26"/>
          <w:spacing w:val="14"/>
        </w:rPr>
        <w:t xml:space="preserve"> </w:t>
      </w:r>
      <w:r>
        <w:rPr>
          <w:rFonts w:ascii="SimSun" w:hAnsi="SimSun" w:eastAsia="SimSun" w:cs="SimSun"/>
          <w:sz w:val="26"/>
          <w:szCs w:val="26"/>
          <w:spacing w:val="11"/>
        </w:rPr>
        <w:t>现以首都最高学府，尤赖大贤主宰，师表群伦。海内人士，咸深</w:t>
      </w:r>
      <w:r>
        <w:rPr>
          <w:rFonts w:ascii="SimSun" w:hAnsi="SimSun" w:eastAsia="SimSun" w:cs="SimSun"/>
          <w:sz w:val="26"/>
          <w:szCs w:val="26"/>
          <w:spacing w:val="5"/>
        </w:rPr>
        <w:t xml:space="preserve"> </w:t>
      </w:r>
      <w:r>
        <w:rPr>
          <w:rFonts w:ascii="SimSun" w:hAnsi="SimSun" w:eastAsia="SimSun" w:cs="SimSun"/>
          <w:sz w:val="26"/>
          <w:szCs w:val="26"/>
          <w:spacing w:val="11"/>
        </w:rPr>
        <w:t>景仰。用特专电敦请我公担任北京大学校长一席，务祈鉴允，早</w:t>
      </w:r>
      <w:r>
        <w:rPr>
          <w:rFonts w:ascii="SimSun" w:hAnsi="SimSun" w:eastAsia="SimSun" w:cs="SimSun"/>
          <w:sz w:val="26"/>
          <w:szCs w:val="26"/>
          <w:spacing w:val="3"/>
        </w:rPr>
        <w:t xml:space="preserve"> </w:t>
      </w:r>
      <w:r>
        <w:rPr>
          <w:rFonts w:ascii="SimSun" w:hAnsi="SimSun" w:eastAsia="SimSun" w:cs="SimSun"/>
          <w:sz w:val="26"/>
          <w:szCs w:val="26"/>
          <w:spacing w:val="2"/>
        </w:rPr>
        <w:t>日归国，以慰瞻望。</w:t>
      </w:r>
    </w:p>
    <w:p>
      <w:pPr>
        <w:ind w:right="2331" w:firstLine="550"/>
        <w:spacing w:before="78" w:line="378" w:lineRule="auto"/>
        <w:rPr>
          <w:rFonts w:ascii="SimSun" w:hAnsi="SimSun" w:eastAsia="SimSun" w:cs="SimSun"/>
          <w:sz w:val="26"/>
          <w:szCs w:val="26"/>
        </w:rPr>
      </w:pPr>
      <w:r>
        <w:rPr>
          <w:rFonts w:ascii="SimSun" w:hAnsi="SimSun" w:eastAsia="SimSun" w:cs="SimSun"/>
          <w:sz w:val="26"/>
          <w:szCs w:val="26"/>
          <w:spacing w:val="20"/>
        </w:rPr>
        <w:t>当时蔡元培正旅居法国，电报是由中国驻法使馆转送的。</w:t>
      </w:r>
      <w:r>
        <w:rPr>
          <w:rFonts w:ascii="SimSun" w:hAnsi="SimSun" w:eastAsia="SimSun" w:cs="SimSun"/>
          <w:sz w:val="26"/>
          <w:szCs w:val="26"/>
          <w:spacing w:val="8"/>
        </w:rPr>
        <w:t xml:space="preserve"> </w:t>
      </w:r>
      <w:r>
        <w:rPr>
          <w:rFonts w:ascii="SimSun" w:hAnsi="SimSun" w:eastAsia="SimSun" w:cs="SimSun"/>
          <w:sz w:val="26"/>
          <w:szCs w:val="26"/>
          <w:spacing w:val="11"/>
        </w:rPr>
        <w:t>蔡元培对这份电报的反应，态度是相当积极的。他9月</w:t>
      </w:r>
      <w:r>
        <w:rPr>
          <w:rFonts w:ascii="SimSun" w:hAnsi="SimSun" w:eastAsia="SimSun" w:cs="SimSun"/>
          <w:sz w:val="26"/>
          <w:szCs w:val="26"/>
          <w:spacing w:val="10"/>
        </w:rPr>
        <w:t>1日收到电</w:t>
      </w:r>
      <w:r>
        <w:rPr>
          <w:rFonts w:ascii="SimSun" w:hAnsi="SimSun" w:eastAsia="SimSun" w:cs="SimSun"/>
          <w:sz w:val="26"/>
          <w:szCs w:val="26"/>
        </w:rPr>
        <w:t xml:space="preserve"> </w:t>
      </w:r>
      <w:r>
        <w:rPr>
          <w:rFonts w:ascii="SimSun" w:hAnsi="SimSun" w:eastAsia="SimSun" w:cs="SimSun"/>
          <w:sz w:val="26"/>
          <w:szCs w:val="26"/>
          <w:spacing w:val="10"/>
        </w:rPr>
        <w:t>报，9月23日已购买回国船票，10月2日即偕夫人黄仲玉、长女威</w:t>
      </w:r>
      <w:r>
        <w:rPr>
          <w:rFonts w:ascii="SimSun" w:hAnsi="SimSun" w:eastAsia="SimSun" w:cs="SimSun"/>
          <w:sz w:val="26"/>
          <w:szCs w:val="26"/>
          <w:spacing w:val="2"/>
        </w:rPr>
        <w:t xml:space="preserve"> </w:t>
      </w:r>
      <w:r>
        <w:rPr>
          <w:rFonts w:ascii="SimSun" w:hAnsi="SimSun" w:eastAsia="SimSun" w:cs="SimSun"/>
          <w:sz w:val="26"/>
          <w:szCs w:val="26"/>
          <w:spacing w:val="11"/>
        </w:rPr>
        <w:t>廉、三子柏龄启程回国。他还远道专程往访李石曾，约其一起到</w:t>
      </w:r>
      <w:r>
        <w:rPr>
          <w:rFonts w:ascii="SimSun" w:hAnsi="SimSun" w:eastAsia="SimSun" w:cs="SimSun"/>
          <w:sz w:val="26"/>
          <w:szCs w:val="26"/>
          <w:spacing w:val="9"/>
        </w:rPr>
        <w:t xml:space="preserve"> </w:t>
      </w:r>
      <w:r>
        <w:rPr>
          <w:rFonts w:ascii="SimSun" w:hAnsi="SimSun" w:eastAsia="SimSun" w:cs="SimSun"/>
          <w:sz w:val="26"/>
          <w:szCs w:val="26"/>
          <w:spacing w:val="11"/>
        </w:rPr>
        <w:t>北京大学任职。</w:t>
      </w:r>
    </w:p>
    <w:p>
      <w:pPr>
        <w:ind w:right="2337" w:firstLine="550"/>
        <w:spacing w:before="52" w:line="381" w:lineRule="auto"/>
        <w:rPr>
          <w:rFonts w:ascii="SimSun" w:hAnsi="SimSun" w:eastAsia="SimSun" w:cs="SimSun"/>
          <w:sz w:val="26"/>
          <w:szCs w:val="26"/>
        </w:rPr>
      </w:pPr>
      <w:r>
        <w:rPr>
          <w:rFonts w:ascii="SimSun" w:hAnsi="SimSun" w:eastAsia="SimSun" w:cs="SimSun"/>
          <w:sz w:val="26"/>
          <w:szCs w:val="26"/>
          <w:spacing w:val="3"/>
        </w:rPr>
        <w:t>11月8日，蔡元培一行回到上海。朋友中对他担任</w:t>
      </w:r>
      <w:r>
        <w:rPr>
          <w:rFonts w:ascii="SimSun" w:hAnsi="SimSun" w:eastAsia="SimSun" w:cs="SimSun"/>
          <w:sz w:val="26"/>
          <w:szCs w:val="26"/>
          <w:spacing w:val="2"/>
        </w:rPr>
        <w:t>北大校长，</w:t>
      </w:r>
      <w:r>
        <w:rPr>
          <w:rFonts w:ascii="SimSun" w:hAnsi="SimSun" w:eastAsia="SimSun" w:cs="SimSun"/>
          <w:sz w:val="26"/>
          <w:szCs w:val="26"/>
        </w:rPr>
        <w:t xml:space="preserve"> </w:t>
      </w:r>
      <w:r>
        <w:rPr>
          <w:rFonts w:ascii="SimSun" w:hAnsi="SimSun" w:eastAsia="SimSun" w:cs="SimSun"/>
          <w:sz w:val="26"/>
          <w:szCs w:val="26"/>
          <w:spacing w:val="11"/>
        </w:rPr>
        <w:t>意见颇不一致，多数人反对，少数人赞成。据他在《我在北京大</w:t>
      </w:r>
      <w:r>
        <w:rPr>
          <w:rFonts w:ascii="SimSun" w:hAnsi="SimSun" w:eastAsia="SimSun" w:cs="SimSun"/>
          <w:sz w:val="26"/>
          <w:szCs w:val="26"/>
          <w:spacing w:val="3"/>
        </w:rPr>
        <w:t xml:space="preserve"> </w:t>
      </w:r>
      <w:r>
        <w:rPr>
          <w:rFonts w:ascii="SimSun" w:hAnsi="SimSun" w:eastAsia="SimSun" w:cs="SimSun"/>
          <w:sz w:val="26"/>
          <w:szCs w:val="26"/>
        </w:rPr>
        <w:t>学的经历》一文中说：“民国五年冬，我在法国，接教育部电，促</w:t>
      </w:r>
      <w:r>
        <w:rPr>
          <w:rFonts w:ascii="SimSun" w:hAnsi="SimSun" w:eastAsia="SimSun" w:cs="SimSun"/>
          <w:sz w:val="26"/>
          <w:szCs w:val="26"/>
          <w:spacing w:val="9"/>
        </w:rPr>
        <w:t xml:space="preserve"> </w:t>
      </w:r>
      <w:r>
        <w:rPr>
          <w:rFonts w:ascii="SimSun" w:hAnsi="SimSun" w:eastAsia="SimSun" w:cs="SimSun"/>
          <w:sz w:val="26"/>
          <w:szCs w:val="26"/>
          <w:spacing w:val="9"/>
        </w:rPr>
        <w:t>回国，任北大校长。我回来，初到上海，友人中劝不必就职的颇</w:t>
      </w:r>
      <w:r>
        <w:rPr>
          <w:rFonts w:ascii="SimSun" w:hAnsi="SimSun" w:eastAsia="SimSun" w:cs="SimSun"/>
          <w:sz w:val="26"/>
          <w:szCs w:val="26"/>
          <w:spacing w:val="17"/>
        </w:rPr>
        <w:t xml:space="preserve"> </w:t>
      </w:r>
      <w:r>
        <w:rPr>
          <w:rFonts w:ascii="SimSun" w:hAnsi="SimSun" w:eastAsia="SimSun" w:cs="SimSun"/>
          <w:sz w:val="26"/>
          <w:szCs w:val="26"/>
        </w:rPr>
        <w:t>多，说北大太腐败，进去了，若不能整顿，反于自己的声名有</w:t>
      </w:r>
      <w:r>
        <w:rPr>
          <w:rFonts w:ascii="SimSun" w:hAnsi="SimSun" w:eastAsia="SimSun" w:cs="SimSun"/>
          <w:sz w:val="26"/>
          <w:szCs w:val="26"/>
          <w:spacing w:val="-1"/>
        </w:rPr>
        <w:t>碍。</w:t>
      </w:r>
      <w:r>
        <w:rPr>
          <w:rFonts w:ascii="SimSun" w:hAnsi="SimSun" w:eastAsia="SimSun" w:cs="SimSun"/>
          <w:sz w:val="26"/>
          <w:szCs w:val="26"/>
        </w:rPr>
        <w:t xml:space="preserve"> </w:t>
      </w:r>
      <w:r>
        <w:rPr>
          <w:rFonts w:ascii="SimSun" w:hAnsi="SimSun" w:eastAsia="SimSun" w:cs="SimSun"/>
          <w:sz w:val="26"/>
          <w:szCs w:val="26"/>
          <w:spacing w:val="9"/>
        </w:rPr>
        <w:t>这当然是出于爱我的意思。但也有少数的说，既然知道他腐败，</w:t>
      </w:r>
      <w:r>
        <w:rPr>
          <w:rFonts w:ascii="SimSun" w:hAnsi="SimSun" w:eastAsia="SimSun" w:cs="SimSun"/>
          <w:sz w:val="26"/>
          <w:szCs w:val="26"/>
          <w:spacing w:val="7"/>
        </w:rPr>
        <w:t xml:space="preserve"> </w:t>
      </w:r>
      <w:r>
        <w:rPr>
          <w:rFonts w:ascii="SimSun" w:hAnsi="SimSun" w:eastAsia="SimSun" w:cs="SimSun"/>
          <w:sz w:val="26"/>
          <w:szCs w:val="26"/>
          <w:spacing w:val="21"/>
        </w:rPr>
        <w:t>更应进去整顿，就是失败，也算尽了心。这也是爱人以德的说</w:t>
      </w:r>
      <w:r>
        <w:rPr>
          <w:rFonts w:ascii="SimSun" w:hAnsi="SimSun" w:eastAsia="SimSun" w:cs="SimSun"/>
          <w:sz w:val="26"/>
          <w:szCs w:val="26"/>
          <w:spacing w:val="3"/>
        </w:rPr>
        <w:t xml:space="preserve"> </w:t>
      </w:r>
      <w:r>
        <w:rPr>
          <w:rFonts w:ascii="SimSun" w:hAnsi="SimSun" w:eastAsia="SimSun" w:cs="SimSun"/>
          <w:sz w:val="26"/>
          <w:szCs w:val="26"/>
          <w:spacing w:val="11"/>
        </w:rPr>
        <w:t>法。”在两种不同意见中，孙中山持赞成说。在他看来，像蔡元</w:t>
      </w:r>
      <w:r>
        <w:rPr>
          <w:rFonts w:ascii="SimSun" w:hAnsi="SimSun" w:eastAsia="SimSun" w:cs="SimSun"/>
          <w:sz w:val="26"/>
          <w:szCs w:val="26"/>
          <w:spacing w:val="2"/>
        </w:rPr>
        <w:t xml:space="preserve"> </w:t>
      </w:r>
      <w:r>
        <w:rPr>
          <w:rFonts w:ascii="SimSun" w:hAnsi="SimSun" w:eastAsia="SimSun" w:cs="SimSun"/>
          <w:sz w:val="26"/>
          <w:szCs w:val="26"/>
          <w:spacing w:val="19"/>
        </w:rPr>
        <w:t>培这样的老同志应当去那历代帝王和官僚气氛笼罩下的北京，</w:t>
      </w:r>
      <w:r>
        <w:rPr>
          <w:rFonts w:ascii="SimSun" w:hAnsi="SimSun" w:eastAsia="SimSun" w:cs="SimSun"/>
          <w:sz w:val="26"/>
          <w:szCs w:val="26"/>
          <w:spacing w:val="5"/>
        </w:rPr>
        <w:t xml:space="preserve"> </w:t>
      </w:r>
      <w:r>
        <w:rPr>
          <w:rFonts w:ascii="SimSun" w:hAnsi="SimSun" w:eastAsia="SimSun" w:cs="SimSun"/>
          <w:sz w:val="26"/>
          <w:szCs w:val="26"/>
          <w:spacing w:val="9"/>
        </w:rPr>
        <w:t>主持全国最高学府，不仅有利于教育的发展，而且还能促进革命</w:t>
      </w:r>
    </w:p>
    <w:p>
      <w:pPr>
        <w:spacing w:line="381" w:lineRule="auto"/>
        <w:sectPr>
          <w:pgSz w:w="11910" w:h="16840"/>
          <w:pgMar w:top="400" w:right="660" w:bottom="400" w:left="1319" w:header="0" w:footer="0" w:gutter="0"/>
        </w:sectPr>
        <w:rPr>
          <w:rFonts w:ascii="SimSun" w:hAnsi="SimSun" w:eastAsia="SimSun" w:cs="SimSun"/>
          <w:sz w:val="26"/>
          <w:szCs w:val="26"/>
        </w:rPr>
      </w:pPr>
    </w:p>
    <w:p>
      <w:pPr>
        <w:pStyle w:val="BodyText"/>
        <w:spacing w:line="397" w:lineRule="auto"/>
        <w:rPr/>
      </w:pPr>
      <w:r/>
    </w:p>
    <w:p>
      <w:pPr>
        <w:spacing w:line="1120" w:lineRule="exact"/>
        <w:rPr/>
      </w:pPr>
      <w:r>
        <w:rPr>
          <w:position w:val="-22"/>
        </w:rPr>
        <w:drawing>
          <wp:inline distT="0" distB="0" distL="0" distR="0">
            <wp:extent cx="1473167" cy="711110"/>
            <wp:effectExtent l="0" t="0" r="0" b="0"/>
            <wp:docPr id="512" name="IM 512"/>
            <wp:cNvGraphicFramePr/>
            <a:graphic>
              <a:graphicData uri="http://schemas.openxmlformats.org/drawingml/2006/picture">
                <pic:pic>
                  <pic:nvPicPr>
                    <pic:cNvPr id="512" name="IM 512"/>
                    <pic:cNvPicPr/>
                  </pic:nvPicPr>
                  <pic:blipFill>
                    <a:blip r:embed="rId244"/>
                    <a:stretch>
                      <a:fillRect/>
                    </a:stretch>
                  </pic:blipFill>
                  <pic:spPr>
                    <a:xfrm rot="0">
                      <a:off x="0" y="0"/>
                      <a:ext cx="1473167" cy="711110"/>
                    </a:xfrm>
                    <a:prstGeom prst="rect">
                      <a:avLst/>
                    </a:prstGeom>
                  </pic:spPr>
                </pic:pic>
              </a:graphicData>
            </a:graphic>
          </wp:inline>
        </w:drawing>
      </w:r>
    </w:p>
    <w:p>
      <w:pPr>
        <w:pStyle w:val="BodyText"/>
        <w:spacing w:line="448" w:lineRule="auto"/>
        <w:rPr/>
      </w:pPr>
      <w:r/>
    </w:p>
    <w:p>
      <w:pPr>
        <w:ind w:left="550" w:right="58"/>
        <w:spacing w:before="87" w:line="357" w:lineRule="auto"/>
        <w:rPr>
          <w:rFonts w:ascii="SimSun" w:hAnsi="SimSun" w:eastAsia="SimSun" w:cs="SimSun"/>
          <w:sz w:val="27"/>
          <w:szCs w:val="27"/>
        </w:rPr>
      </w:pPr>
      <w:r>
        <w:rPr>
          <w:rFonts w:ascii="SimSun" w:hAnsi="SimSun" w:eastAsia="SimSun" w:cs="SimSun"/>
          <w:sz w:val="27"/>
          <w:szCs w:val="27"/>
          <w:spacing w:val="5"/>
        </w:rPr>
        <w:t>思想的传播，所以他主张蔡元培北上就职。蔡元培自己也认为，担任大学校</w:t>
      </w:r>
      <w:r>
        <w:rPr>
          <w:rFonts w:ascii="SimSun" w:hAnsi="SimSun" w:eastAsia="SimSun" w:cs="SimSun"/>
          <w:sz w:val="27"/>
          <w:szCs w:val="27"/>
          <w:spacing w:val="14"/>
        </w:rPr>
        <w:t xml:space="preserve"> </w:t>
      </w:r>
      <w:r>
        <w:rPr>
          <w:rFonts w:ascii="SimSun" w:hAnsi="SimSun" w:eastAsia="SimSun" w:cs="SimSun"/>
          <w:sz w:val="27"/>
          <w:szCs w:val="27"/>
          <w:spacing w:val="-3"/>
        </w:rPr>
        <w:t>长不是做官，于是决定前往。他后来回忆说：“我到底服从后说，进</w:t>
      </w:r>
      <w:r>
        <w:rPr>
          <w:rFonts w:ascii="SimSun" w:hAnsi="SimSun" w:eastAsia="SimSun" w:cs="SimSun"/>
          <w:sz w:val="27"/>
          <w:szCs w:val="27"/>
          <w:spacing w:val="-4"/>
        </w:rPr>
        <w:t>北京。”</w:t>
      </w:r>
    </w:p>
    <w:p>
      <w:pPr>
        <w:ind w:left="550" w:right="14" w:firstLine="560"/>
        <w:spacing w:before="45" w:line="364" w:lineRule="auto"/>
        <w:tabs>
          <w:tab w:val="left" w:pos="699"/>
        </w:tabs>
        <w:rPr>
          <w:rFonts w:ascii="SimSun" w:hAnsi="SimSun" w:eastAsia="SimSun" w:cs="SimSun"/>
          <w:sz w:val="27"/>
          <w:szCs w:val="27"/>
        </w:rPr>
      </w:pPr>
      <w:r>
        <w:rPr>
          <w:rFonts w:ascii="SimSun" w:hAnsi="SimSun" w:eastAsia="SimSun" w:cs="SimSun"/>
          <w:sz w:val="27"/>
          <w:szCs w:val="27"/>
          <w:spacing w:val="6"/>
        </w:rPr>
        <w:t>蔡元培一生难进易退，而这次却知难而上，孙中山的劝说固然是起了很</w:t>
      </w:r>
      <w:r>
        <w:rPr>
          <w:rFonts w:ascii="SimSun" w:hAnsi="SimSun" w:eastAsia="SimSun" w:cs="SimSun"/>
          <w:sz w:val="27"/>
          <w:szCs w:val="27"/>
          <w:spacing w:val="16"/>
        </w:rPr>
        <w:t xml:space="preserve"> </w:t>
      </w:r>
      <w:r>
        <w:rPr>
          <w:rFonts w:ascii="SimSun" w:hAnsi="SimSun" w:eastAsia="SimSun" w:cs="SimSun"/>
          <w:sz w:val="27"/>
          <w:szCs w:val="27"/>
          <w:spacing w:val="5"/>
        </w:rPr>
        <w:t>大作用，但更同他重视大学的思想密切相关。蔡元培重视教育，尤为重视大</w:t>
      </w:r>
      <w:r>
        <w:rPr>
          <w:rFonts w:ascii="SimSun" w:hAnsi="SimSun" w:eastAsia="SimSun" w:cs="SimSun"/>
          <w:sz w:val="27"/>
          <w:szCs w:val="27"/>
          <w:spacing w:val="16"/>
        </w:rPr>
        <w:t xml:space="preserve"> </w:t>
      </w:r>
      <w:r>
        <w:rPr>
          <w:rFonts w:ascii="SimSun" w:hAnsi="SimSun" w:eastAsia="SimSun" w:cs="SimSun"/>
          <w:sz w:val="27"/>
          <w:szCs w:val="27"/>
          <w:spacing w:val="7"/>
        </w:rPr>
        <w:t>学教育。在他看来，大学教育不仅直接关系普通教育的发</w:t>
      </w:r>
      <w:r>
        <w:rPr>
          <w:rFonts w:ascii="SimSun" w:hAnsi="SimSun" w:eastAsia="SimSun" w:cs="SimSun"/>
          <w:sz w:val="27"/>
          <w:szCs w:val="27"/>
          <w:spacing w:val="6"/>
        </w:rPr>
        <w:t>展，而且还影响一</w:t>
      </w:r>
      <w:r>
        <w:rPr>
          <w:rFonts w:ascii="SimSun" w:hAnsi="SimSun" w:eastAsia="SimSun" w:cs="SimSun"/>
          <w:sz w:val="27"/>
          <w:szCs w:val="27"/>
        </w:rPr>
        <w:t xml:space="preserve"> </w:t>
      </w:r>
      <w:r>
        <w:rPr>
          <w:rFonts w:ascii="SimSun" w:hAnsi="SimSun" w:eastAsia="SimSun" w:cs="SimSun"/>
          <w:sz w:val="27"/>
          <w:szCs w:val="27"/>
          <w:spacing w:val="1"/>
        </w:rPr>
        <w:t>个地区，乃至国家的文化进步。他曾说：“没有好大学，中学师资那里来?没</w:t>
      </w:r>
      <w:r>
        <w:rPr>
          <w:rFonts w:ascii="SimSun" w:hAnsi="SimSun" w:eastAsia="SimSun" w:cs="SimSun"/>
          <w:sz w:val="27"/>
          <w:szCs w:val="27"/>
          <w:spacing w:val="12"/>
        </w:rPr>
        <w:t xml:space="preserve"> </w:t>
      </w:r>
      <w:r>
        <w:rPr>
          <w:rFonts w:ascii="SimSun" w:hAnsi="SimSun" w:eastAsia="SimSun" w:cs="SimSun"/>
          <w:sz w:val="27"/>
          <w:szCs w:val="27"/>
          <w:spacing w:val="2"/>
        </w:rPr>
        <w:t>有好中学，小学师资那里来?”还说：“每一省会，没有一种吸集学者的机关</w:t>
      </w:r>
      <w:r>
        <w:rPr>
          <w:rFonts w:ascii="SimSun" w:hAnsi="SimSun" w:eastAsia="SimSun" w:cs="SimSun"/>
          <w:sz w:val="27"/>
          <w:szCs w:val="27"/>
          <w:spacing w:val="18"/>
        </w:rPr>
        <w:t xml:space="preserve"> </w:t>
      </w:r>
      <w:r>
        <w:rPr>
          <w:rFonts w:ascii="SimSun" w:hAnsi="SimSun" w:eastAsia="SimSun" w:cs="SimSun"/>
          <w:sz w:val="27"/>
          <w:szCs w:val="27"/>
        </w:rPr>
        <w:tab/>
      </w:r>
      <w:r>
        <w:rPr>
          <w:rFonts w:ascii="SimSun" w:hAnsi="SimSun" w:eastAsia="SimSun" w:cs="SimSun"/>
          <w:sz w:val="27"/>
          <w:szCs w:val="27"/>
          <w:spacing w:val="11"/>
        </w:rPr>
        <w:t>(指大学),使各省文化进步较缓。”</w:t>
      </w:r>
    </w:p>
    <w:p>
      <w:pPr>
        <w:ind w:left="550" w:firstLine="560"/>
        <w:spacing w:before="85" w:line="367" w:lineRule="auto"/>
        <w:rPr>
          <w:rFonts w:ascii="SimSun" w:hAnsi="SimSun" w:eastAsia="SimSun" w:cs="SimSun"/>
          <w:sz w:val="27"/>
          <w:szCs w:val="27"/>
        </w:rPr>
      </w:pPr>
      <w:r>
        <w:rPr>
          <w:rFonts w:ascii="SimSun" w:hAnsi="SimSun" w:eastAsia="SimSun" w:cs="SimSun"/>
          <w:sz w:val="27"/>
          <w:szCs w:val="27"/>
          <w:spacing w:val="7"/>
        </w:rPr>
        <w:t>蔡元培重视大学教育的思想，在1912年他</w:t>
      </w:r>
      <w:r>
        <w:rPr>
          <w:rFonts w:ascii="SimSun" w:hAnsi="SimSun" w:eastAsia="SimSun" w:cs="SimSun"/>
          <w:sz w:val="27"/>
          <w:szCs w:val="27"/>
          <w:spacing w:val="6"/>
        </w:rPr>
        <w:t>亲手制定颁布的《大学令》中</w:t>
      </w:r>
      <w:r>
        <w:rPr>
          <w:rFonts w:ascii="SimSun" w:hAnsi="SimSun" w:eastAsia="SimSun" w:cs="SimSun"/>
          <w:sz w:val="27"/>
          <w:szCs w:val="27"/>
        </w:rPr>
        <w:t xml:space="preserve"> </w:t>
      </w:r>
      <w:r>
        <w:rPr>
          <w:rFonts w:ascii="SimSun" w:hAnsi="SimSun" w:eastAsia="SimSun" w:cs="SimSun"/>
          <w:sz w:val="27"/>
          <w:szCs w:val="27"/>
          <w:spacing w:val="-2"/>
        </w:rPr>
        <w:t>得到了充分体现。《大学令》规定：大学以教授高深学术，养成硕学闳材，应</w:t>
      </w:r>
      <w:r>
        <w:rPr>
          <w:rFonts w:ascii="SimSun" w:hAnsi="SimSun" w:eastAsia="SimSun" w:cs="SimSun"/>
          <w:sz w:val="27"/>
          <w:szCs w:val="27"/>
          <w:spacing w:val="18"/>
        </w:rPr>
        <w:t xml:space="preserve"> </w:t>
      </w:r>
      <w:r>
        <w:rPr>
          <w:rFonts w:ascii="SimSun" w:hAnsi="SimSun" w:eastAsia="SimSun" w:cs="SimSun"/>
          <w:sz w:val="27"/>
          <w:szCs w:val="27"/>
          <w:spacing w:val="-6"/>
        </w:rPr>
        <w:t>国家需要为宗旨；大学分为文、理、法、商、医、</w:t>
      </w:r>
      <w:r>
        <w:rPr>
          <w:rFonts w:ascii="SimSun" w:hAnsi="SimSun" w:eastAsia="SimSun" w:cs="SimSun"/>
          <w:sz w:val="27"/>
          <w:szCs w:val="27"/>
          <w:spacing w:val="-7"/>
        </w:rPr>
        <w:t>农、工7科，以文、理工科为</w:t>
      </w:r>
      <w:r>
        <w:rPr>
          <w:rFonts w:ascii="SimSun" w:hAnsi="SimSun" w:eastAsia="SimSun" w:cs="SimSun"/>
          <w:sz w:val="27"/>
          <w:szCs w:val="27"/>
        </w:rPr>
        <w:t xml:space="preserve"> </w:t>
      </w:r>
      <w:r>
        <w:rPr>
          <w:rFonts w:ascii="SimSun" w:hAnsi="SimSun" w:eastAsia="SimSun" w:cs="SimSun"/>
          <w:sz w:val="27"/>
          <w:szCs w:val="27"/>
          <w:spacing w:val="-10"/>
        </w:rPr>
        <w:t>主，其中文、理二科并设者，或文科兼法、商二科者</w:t>
      </w:r>
      <w:r>
        <w:rPr>
          <w:rFonts w:ascii="SimSun" w:hAnsi="SimSun" w:eastAsia="SimSun" w:cs="SimSun"/>
          <w:sz w:val="27"/>
          <w:szCs w:val="27"/>
          <w:spacing w:val="-11"/>
        </w:rPr>
        <w:t>，或理科兼医、农、工三科</w:t>
      </w:r>
      <w:r>
        <w:rPr>
          <w:rFonts w:ascii="SimSun" w:hAnsi="SimSun" w:eastAsia="SimSun" w:cs="SimSun"/>
          <w:sz w:val="27"/>
          <w:szCs w:val="27"/>
        </w:rPr>
        <w:t xml:space="preserve"> </w:t>
      </w:r>
      <w:r>
        <w:rPr>
          <w:rFonts w:ascii="SimSun" w:hAnsi="SimSun" w:eastAsia="SimSun" w:cs="SimSun"/>
          <w:sz w:val="27"/>
          <w:szCs w:val="27"/>
          <w:spacing w:val="-2"/>
        </w:rPr>
        <w:t>或二科，一科者方可称为大学；大学为研究学术之蕴奥，设大学院，招收各科</w:t>
      </w:r>
      <w:r>
        <w:rPr>
          <w:rFonts w:ascii="SimSun" w:hAnsi="SimSun" w:eastAsia="SimSun" w:cs="SimSun"/>
          <w:sz w:val="27"/>
          <w:szCs w:val="27"/>
          <w:spacing w:val="16"/>
        </w:rPr>
        <w:t xml:space="preserve"> </w:t>
      </w:r>
      <w:r>
        <w:rPr>
          <w:rFonts w:ascii="SimSun" w:hAnsi="SimSun" w:eastAsia="SimSun" w:cs="SimSun"/>
          <w:sz w:val="27"/>
          <w:szCs w:val="27"/>
          <w:spacing w:val="-1"/>
        </w:rPr>
        <w:t>毕业生和有同等学力者，没有规定年限，如有新发明之学理，或重要之著述，</w:t>
      </w:r>
      <w:r>
        <w:rPr>
          <w:rFonts w:ascii="SimSun" w:hAnsi="SimSun" w:eastAsia="SimSun" w:cs="SimSun"/>
          <w:sz w:val="27"/>
          <w:szCs w:val="27"/>
          <w:spacing w:val="2"/>
        </w:rPr>
        <w:t xml:space="preserve"> </w:t>
      </w:r>
      <w:r>
        <w:rPr>
          <w:rFonts w:ascii="SimSun" w:hAnsi="SimSun" w:eastAsia="SimSun" w:cs="SimSun"/>
          <w:sz w:val="27"/>
          <w:szCs w:val="27"/>
          <w:spacing w:val="7"/>
        </w:rPr>
        <w:t>经大学评议会及该生所属科之教授会认为合格者，授</w:t>
      </w:r>
      <w:r>
        <w:rPr>
          <w:rFonts w:ascii="SimSun" w:hAnsi="SimSun" w:eastAsia="SimSun" w:cs="SimSun"/>
          <w:sz w:val="27"/>
          <w:szCs w:val="27"/>
          <w:spacing w:val="6"/>
        </w:rPr>
        <w:t>予学位；大学各科学生</w:t>
      </w:r>
      <w:r>
        <w:rPr>
          <w:rFonts w:ascii="SimSun" w:hAnsi="SimSun" w:eastAsia="SimSun" w:cs="SimSun"/>
          <w:sz w:val="27"/>
          <w:szCs w:val="27"/>
        </w:rPr>
        <w:t xml:space="preserve"> </w:t>
      </w:r>
      <w:r>
        <w:rPr>
          <w:rFonts w:ascii="SimSun" w:hAnsi="SimSun" w:eastAsia="SimSun" w:cs="SimSun"/>
          <w:sz w:val="27"/>
          <w:szCs w:val="27"/>
          <w:spacing w:val="-1"/>
        </w:rPr>
        <w:t>修业期满，考试及格，授以毕业证书和学士学位</w:t>
      </w:r>
      <w:r>
        <w:rPr>
          <w:rFonts w:ascii="SimSun" w:hAnsi="SimSun" w:eastAsia="SimSun" w:cs="SimSun"/>
          <w:sz w:val="27"/>
          <w:szCs w:val="27"/>
          <w:spacing w:val="-2"/>
        </w:rPr>
        <w:t>；大学设校长一人，总辖大学</w:t>
      </w:r>
      <w:r>
        <w:rPr>
          <w:rFonts w:ascii="SimSun" w:hAnsi="SimSun" w:eastAsia="SimSun" w:cs="SimSun"/>
          <w:sz w:val="27"/>
          <w:szCs w:val="27"/>
        </w:rPr>
        <w:t xml:space="preserve"> </w:t>
      </w:r>
      <w:r>
        <w:rPr>
          <w:rFonts w:ascii="SimSun" w:hAnsi="SimSun" w:eastAsia="SimSun" w:cs="SimSun"/>
          <w:sz w:val="27"/>
          <w:szCs w:val="27"/>
          <w:spacing w:val="-3"/>
        </w:rPr>
        <w:t>全部事务。各科设学长一人，主持一科事务；大学设教授、助教授，必要时延</w:t>
      </w:r>
      <w:r>
        <w:rPr>
          <w:rFonts w:ascii="SimSun" w:hAnsi="SimSun" w:eastAsia="SimSun" w:cs="SimSun"/>
          <w:sz w:val="27"/>
          <w:szCs w:val="27"/>
          <w:spacing w:val="16"/>
        </w:rPr>
        <w:t xml:space="preserve"> </w:t>
      </w:r>
      <w:r>
        <w:rPr>
          <w:rFonts w:ascii="SimSun" w:hAnsi="SimSun" w:eastAsia="SimSun" w:cs="SimSun"/>
          <w:sz w:val="27"/>
          <w:szCs w:val="27"/>
          <w:spacing w:val="6"/>
        </w:rPr>
        <w:t>聘讲师；大学设评议会，以各科学长及各科教授互选若干人为会员，校长自</w:t>
      </w:r>
      <w:r>
        <w:rPr>
          <w:rFonts w:ascii="SimSun" w:hAnsi="SimSun" w:eastAsia="SimSun" w:cs="SimSun"/>
          <w:sz w:val="27"/>
          <w:szCs w:val="27"/>
          <w:spacing w:val="16"/>
        </w:rPr>
        <w:t xml:space="preserve"> </w:t>
      </w:r>
      <w:r>
        <w:rPr>
          <w:rFonts w:ascii="SimSun" w:hAnsi="SimSun" w:eastAsia="SimSun" w:cs="SimSun"/>
          <w:sz w:val="27"/>
          <w:szCs w:val="27"/>
          <w:spacing w:val="-3"/>
        </w:rPr>
        <w:t>为议长；大学各科各设教授会，以教授为会员，学长自为议长；私人或私法人</w:t>
      </w:r>
      <w:r>
        <w:rPr>
          <w:rFonts w:ascii="SimSun" w:hAnsi="SimSun" w:eastAsia="SimSun" w:cs="SimSun"/>
          <w:sz w:val="27"/>
          <w:szCs w:val="27"/>
          <w:spacing w:val="12"/>
        </w:rPr>
        <w:t xml:space="preserve"> </w:t>
      </w:r>
      <w:r>
        <w:rPr>
          <w:rFonts w:ascii="SimSun" w:hAnsi="SimSun" w:eastAsia="SimSun" w:cs="SimSun"/>
          <w:sz w:val="27"/>
          <w:szCs w:val="27"/>
          <w:spacing w:val="-1"/>
        </w:rPr>
        <w:t>亦可设立大学。《大学令》明确规定了大学的性质、地位、结构</w:t>
      </w:r>
      <w:r>
        <w:rPr>
          <w:rFonts w:ascii="SimSun" w:hAnsi="SimSun" w:eastAsia="SimSun" w:cs="SimSun"/>
          <w:sz w:val="27"/>
          <w:szCs w:val="27"/>
          <w:spacing w:val="-2"/>
        </w:rPr>
        <w:t>和管理体制的</w:t>
      </w:r>
      <w:r>
        <w:rPr>
          <w:rFonts w:ascii="SimSun" w:hAnsi="SimSun" w:eastAsia="SimSun" w:cs="SimSun"/>
          <w:sz w:val="27"/>
          <w:szCs w:val="27"/>
        </w:rPr>
        <w:t xml:space="preserve"> </w:t>
      </w:r>
      <w:r>
        <w:rPr>
          <w:rFonts w:ascii="SimSun" w:hAnsi="SimSun" w:eastAsia="SimSun" w:cs="SimSun"/>
          <w:sz w:val="27"/>
          <w:szCs w:val="27"/>
          <w:spacing w:val="5"/>
        </w:rPr>
        <w:t>各方面，初步确立了我国现代大学的教育体制。它既是我国近代大学发展史</w:t>
      </w:r>
      <w:r>
        <w:rPr>
          <w:rFonts w:ascii="SimSun" w:hAnsi="SimSun" w:eastAsia="SimSun" w:cs="SimSun"/>
          <w:sz w:val="27"/>
          <w:szCs w:val="27"/>
          <w:spacing w:val="15"/>
        </w:rPr>
        <w:t xml:space="preserve"> </w:t>
      </w:r>
      <w:r>
        <w:rPr>
          <w:rFonts w:ascii="SimSun" w:hAnsi="SimSun" w:eastAsia="SimSun" w:cs="SimSun"/>
          <w:sz w:val="27"/>
          <w:szCs w:val="27"/>
          <w:spacing w:val="4"/>
        </w:rPr>
        <w:t>上一个划时代意义的重要文献，也是蔡元培大学教育思想的一次集中表露。</w:t>
      </w:r>
    </w:p>
    <w:p>
      <w:pPr>
        <w:ind w:left="550" w:right="6" w:firstLine="560"/>
        <w:spacing w:before="38" w:line="360" w:lineRule="auto"/>
        <w:rPr>
          <w:rFonts w:ascii="SimSun" w:hAnsi="SimSun" w:eastAsia="SimSun" w:cs="SimSun"/>
          <w:sz w:val="27"/>
          <w:szCs w:val="27"/>
        </w:rPr>
      </w:pPr>
      <w:r>
        <w:rPr>
          <w:rFonts w:ascii="SimSun" w:hAnsi="SimSun" w:eastAsia="SimSun" w:cs="SimSun"/>
          <w:sz w:val="27"/>
          <w:szCs w:val="27"/>
          <w:spacing w:val="7"/>
        </w:rPr>
        <w:t>人的思想行为往往与经历密切相关。蔡元培决定出长北大</w:t>
      </w:r>
      <w:r>
        <w:rPr>
          <w:rFonts w:ascii="SimSun" w:hAnsi="SimSun" w:eastAsia="SimSun" w:cs="SimSun"/>
          <w:sz w:val="27"/>
          <w:szCs w:val="27"/>
          <w:spacing w:val="6"/>
        </w:rPr>
        <w:t>，还因为他与</w:t>
      </w:r>
      <w:r>
        <w:rPr>
          <w:rFonts w:ascii="SimSun" w:hAnsi="SimSun" w:eastAsia="SimSun" w:cs="SimSun"/>
          <w:sz w:val="27"/>
          <w:szCs w:val="27"/>
        </w:rPr>
        <w:t xml:space="preserve"> </w:t>
      </w:r>
      <w:r>
        <w:rPr>
          <w:rFonts w:ascii="SimSun" w:hAnsi="SimSun" w:eastAsia="SimSun" w:cs="SimSun"/>
          <w:sz w:val="27"/>
          <w:szCs w:val="27"/>
          <w:spacing w:val="14"/>
        </w:rPr>
        <w:t>北大有着一段历史因缘。1906年秋，蔡元培为赴德国留学在北京等候派遣</w:t>
      </w:r>
      <w:r>
        <w:rPr>
          <w:rFonts w:ascii="SimSun" w:hAnsi="SimSun" w:eastAsia="SimSun" w:cs="SimSun"/>
          <w:sz w:val="27"/>
          <w:szCs w:val="27"/>
          <w:spacing w:val="13"/>
        </w:rPr>
        <w:t xml:space="preserve"> </w:t>
      </w:r>
      <w:r>
        <w:rPr>
          <w:rFonts w:ascii="SimSun" w:hAnsi="SimSun" w:eastAsia="SimSun" w:cs="SimSun"/>
          <w:sz w:val="27"/>
          <w:szCs w:val="27"/>
          <w:spacing w:val="-1"/>
        </w:rPr>
        <w:t>时，应京师大学堂译学馆监督、同乡章棂之邀，受聘</w:t>
      </w:r>
      <w:r>
        <w:rPr>
          <w:rFonts w:ascii="SimSun" w:hAnsi="SimSun" w:eastAsia="SimSun" w:cs="SimSun"/>
          <w:sz w:val="27"/>
          <w:szCs w:val="27"/>
          <w:spacing w:val="-2"/>
        </w:rPr>
        <w:t>任译学馆教习，讲授国文</w:t>
      </w:r>
    </w:p>
    <w:p>
      <w:pPr>
        <w:spacing w:line="360" w:lineRule="auto"/>
        <w:sectPr>
          <w:pgSz w:w="11910" w:h="16840"/>
          <w:pgMar w:top="400" w:right="1290" w:bottom="400" w:left="920" w:header="0" w:footer="0" w:gutter="0"/>
        </w:sectPr>
        <w:rPr>
          <w:rFonts w:ascii="SimSun" w:hAnsi="SimSun" w:eastAsia="SimSun" w:cs="SimSun"/>
          <w:sz w:val="27"/>
          <w:szCs w:val="27"/>
        </w:rPr>
      </w:pPr>
    </w:p>
    <w:p>
      <w:pPr>
        <w:pStyle w:val="BodyText"/>
        <w:spacing w:line="309" w:lineRule="auto"/>
        <w:rPr/>
      </w:pPr>
      <w:r/>
    </w:p>
    <w:p>
      <w:pPr>
        <w:pStyle w:val="BodyText"/>
        <w:spacing w:line="309" w:lineRule="auto"/>
        <w:rPr/>
      </w:pPr>
      <w:r/>
    </w:p>
    <w:p>
      <w:pPr>
        <w:pStyle w:val="BodyText"/>
        <w:spacing w:line="309" w:lineRule="auto"/>
        <w:rPr/>
      </w:pPr>
      <w:r/>
    </w:p>
    <w:p>
      <w:pPr>
        <w:ind w:left="6785"/>
        <w:spacing w:before="127" w:line="184" w:lineRule="auto"/>
        <w:rPr>
          <w:rFonts w:ascii="SimSun" w:hAnsi="SimSun" w:eastAsia="SimSun" w:cs="SimSun"/>
          <w:sz w:val="39"/>
          <w:szCs w:val="39"/>
        </w:rPr>
      </w:pPr>
      <w:r>
        <w:rPr>
          <w:rFonts w:ascii="LiSu" w:hAnsi="LiSu" w:eastAsia="LiSu" w:cs="LiSu"/>
          <w:sz w:val="39"/>
          <w:szCs w:val="39"/>
          <w:b/>
          <w:bCs/>
          <w:spacing w:val="-5"/>
        </w:rPr>
        <w:t>蔡元培画传</w:t>
      </w:r>
      <w:r>
        <w:rPr>
          <w:rFonts w:ascii="LiSu" w:hAnsi="LiSu" w:eastAsia="LiSu" w:cs="LiSu"/>
          <w:sz w:val="39"/>
          <w:szCs w:val="39"/>
          <w:spacing w:val="61"/>
        </w:rPr>
        <w:t xml:space="preserve">  </w:t>
      </w:r>
      <w:r>
        <w:rPr>
          <w:rFonts w:ascii="SimSun" w:hAnsi="SimSun" w:eastAsia="SimSun" w:cs="SimSun"/>
          <w:sz w:val="39"/>
          <w:szCs w:val="39"/>
          <w:spacing w:val="-5"/>
        </w:rPr>
        <w:t>121</w:t>
      </w:r>
    </w:p>
    <w:p>
      <w:pPr>
        <w:spacing w:before="19"/>
        <w:rPr/>
      </w:pPr>
      <w:r/>
    </w:p>
    <w:p>
      <w:pPr>
        <w:spacing w:before="19"/>
        <w:rPr/>
      </w:pPr>
      <w:r/>
    </w:p>
    <w:p>
      <w:pPr>
        <w:sectPr>
          <w:pgSz w:w="11910" w:h="16840"/>
          <w:pgMar w:top="400" w:right="189" w:bottom="400" w:left="1440" w:header="0" w:footer="0" w:gutter="0"/>
          <w:cols w:equalWidth="0" w:num="1">
            <w:col w:w="10281" w:space="0"/>
          </w:cols>
        </w:sectPr>
        <w:rPr/>
      </w:pPr>
    </w:p>
    <w:p>
      <w:pPr>
        <w:ind w:right="475"/>
        <w:spacing w:before="14" w:line="369" w:lineRule="auto"/>
        <w:rPr>
          <w:rFonts w:ascii="SimSun" w:hAnsi="SimSun" w:eastAsia="SimSun" w:cs="SimSun"/>
          <w:sz w:val="27"/>
          <w:szCs w:val="27"/>
        </w:rPr>
      </w:pPr>
      <w:r>
        <w:rPr>
          <w:rFonts w:ascii="SimSun" w:hAnsi="SimSun" w:eastAsia="SimSun" w:cs="SimSun"/>
          <w:sz w:val="27"/>
          <w:szCs w:val="27"/>
        </w:rPr>
        <w:t>及西洋史。据译学馆学生陈诒先回忆：</w:t>
      </w:r>
      <w:r>
        <w:rPr>
          <w:rFonts w:ascii="SimSun" w:hAnsi="SimSun" w:eastAsia="SimSun" w:cs="SimSun"/>
          <w:sz w:val="27"/>
          <w:szCs w:val="27"/>
          <w:spacing w:val="13"/>
        </w:rPr>
        <w:t xml:space="preserve"> </w:t>
      </w:r>
      <w:r>
        <w:rPr>
          <w:rFonts w:ascii="SimSun" w:hAnsi="SimSun" w:eastAsia="SimSun" w:cs="SimSun"/>
          <w:sz w:val="27"/>
          <w:szCs w:val="27"/>
          <w:spacing w:val="4"/>
        </w:rPr>
        <w:t>蔡先生“讲起书来，极其活泼有趣，大</w:t>
      </w:r>
      <w:r>
        <w:rPr>
          <w:rFonts w:ascii="SimSun" w:hAnsi="SimSun" w:eastAsia="SimSun" w:cs="SimSun"/>
          <w:sz w:val="27"/>
          <w:szCs w:val="27"/>
          <w:spacing w:val="13"/>
        </w:rPr>
        <w:t xml:space="preserve"> </w:t>
      </w:r>
      <w:r>
        <w:rPr>
          <w:rFonts w:ascii="SimSun" w:hAnsi="SimSun" w:eastAsia="SimSun" w:cs="SimSun"/>
          <w:sz w:val="27"/>
          <w:szCs w:val="27"/>
          <w:spacing w:val="12"/>
        </w:rPr>
        <w:t>家上他的课，都觉得乐此不疲了”,深</w:t>
      </w:r>
      <w:r>
        <w:rPr>
          <w:rFonts w:ascii="SimSun" w:hAnsi="SimSun" w:eastAsia="SimSun" w:cs="SimSun"/>
          <w:sz w:val="27"/>
          <w:szCs w:val="27"/>
          <w:spacing w:val="14"/>
        </w:rPr>
        <w:t xml:space="preserve"> </w:t>
      </w:r>
      <w:r>
        <w:rPr>
          <w:rFonts w:ascii="SimSun" w:hAnsi="SimSun" w:eastAsia="SimSun" w:cs="SimSun"/>
          <w:sz w:val="27"/>
          <w:szCs w:val="27"/>
          <w:spacing w:val="4"/>
        </w:rPr>
        <w:t>受学生欢迎。蔡元培后来回忆说：我在</w:t>
      </w:r>
      <w:r>
        <w:rPr>
          <w:rFonts w:ascii="SimSun" w:hAnsi="SimSun" w:eastAsia="SimSun" w:cs="SimSun"/>
          <w:sz w:val="27"/>
          <w:szCs w:val="27"/>
          <w:spacing w:val="15"/>
        </w:rPr>
        <w:t xml:space="preserve"> </w:t>
      </w:r>
      <w:r>
        <w:rPr>
          <w:rFonts w:ascii="SimSun" w:hAnsi="SimSun" w:eastAsia="SimSun" w:cs="SimSun"/>
          <w:sz w:val="27"/>
          <w:szCs w:val="27"/>
          <w:spacing w:val="4"/>
        </w:rPr>
        <w:t>民国元年前六年，曾任译学馆教员，讲</w:t>
      </w:r>
      <w:r>
        <w:rPr>
          <w:rFonts w:ascii="SimSun" w:hAnsi="SimSun" w:eastAsia="SimSun" w:cs="SimSun"/>
          <w:sz w:val="27"/>
          <w:szCs w:val="27"/>
          <w:spacing w:val="10"/>
        </w:rPr>
        <w:t xml:space="preserve"> </w:t>
      </w:r>
      <w:r>
        <w:rPr>
          <w:rFonts w:ascii="SimSun" w:hAnsi="SimSun" w:eastAsia="SimSun" w:cs="SimSun"/>
          <w:sz w:val="27"/>
          <w:szCs w:val="27"/>
          <w:spacing w:val="4"/>
        </w:rPr>
        <w:t>授国文及西洋史，是为我在北大服务之</w:t>
      </w:r>
      <w:r>
        <w:rPr>
          <w:rFonts w:ascii="SimSun" w:hAnsi="SimSun" w:eastAsia="SimSun" w:cs="SimSun"/>
          <w:sz w:val="27"/>
          <w:szCs w:val="27"/>
          <w:spacing w:val="11"/>
        </w:rPr>
        <w:t xml:space="preserve"> </w:t>
      </w:r>
      <w:r>
        <w:rPr>
          <w:rFonts w:ascii="SimSun" w:hAnsi="SimSun" w:eastAsia="SimSun" w:cs="SimSun"/>
          <w:sz w:val="27"/>
          <w:szCs w:val="27"/>
          <w:spacing w:val="2"/>
        </w:rPr>
        <w:t>第一次。事实上，蔡元培除授课之外，</w:t>
      </w:r>
      <w:r>
        <w:rPr>
          <w:rFonts w:ascii="SimSun" w:hAnsi="SimSun" w:eastAsia="SimSun" w:cs="SimSun"/>
          <w:sz w:val="27"/>
          <w:szCs w:val="27"/>
        </w:rPr>
        <w:t xml:space="preserve"> </w:t>
      </w:r>
      <w:r>
        <w:rPr>
          <w:rFonts w:ascii="SimSun" w:hAnsi="SimSun" w:eastAsia="SimSun" w:cs="SimSun"/>
          <w:sz w:val="27"/>
          <w:szCs w:val="27"/>
          <w:spacing w:val="4"/>
        </w:rPr>
        <w:t>还为任教的乙级、丙级编写国文、西洋</w:t>
      </w:r>
      <w:r>
        <w:rPr>
          <w:rFonts w:ascii="SimSun" w:hAnsi="SimSun" w:eastAsia="SimSun" w:cs="SimSun"/>
          <w:sz w:val="27"/>
          <w:szCs w:val="27"/>
          <w:spacing w:val="14"/>
        </w:rPr>
        <w:t xml:space="preserve"> </w:t>
      </w:r>
      <w:r>
        <w:rPr>
          <w:rFonts w:ascii="SimSun" w:hAnsi="SimSun" w:eastAsia="SimSun" w:cs="SimSun"/>
          <w:sz w:val="27"/>
          <w:szCs w:val="27"/>
          <w:spacing w:val="22"/>
        </w:rPr>
        <w:t>史的讲义，只是因中途离任而未能完</w:t>
      </w:r>
      <w:r>
        <w:rPr>
          <w:rFonts w:ascii="SimSun" w:hAnsi="SimSun" w:eastAsia="SimSun" w:cs="SimSun"/>
          <w:sz w:val="27"/>
          <w:szCs w:val="27"/>
        </w:rPr>
        <w:t xml:space="preserve"> </w:t>
      </w:r>
      <w:r>
        <w:rPr>
          <w:rFonts w:ascii="SimSun" w:hAnsi="SimSun" w:eastAsia="SimSun" w:cs="SimSun"/>
          <w:sz w:val="27"/>
          <w:szCs w:val="27"/>
          <w:spacing w:val="2"/>
        </w:rPr>
        <w:t>成。</w:t>
      </w:r>
    </w:p>
    <w:p>
      <w:pPr>
        <w:ind w:right="437" w:firstLine="570"/>
        <w:spacing w:before="21" w:line="365" w:lineRule="auto"/>
        <w:jc w:val="both"/>
        <w:rPr>
          <w:rFonts w:ascii="SimSun" w:hAnsi="SimSun" w:eastAsia="SimSun" w:cs="SimSun"/>
          <w:sz w:val="27"/>
          <w:szCs w:val="27"/>
        </w:rPr>
      </w:pPr>
      <w:r>
        <w:rPr>
          <w:rFonts w:ascii="SimSun" w:hAnsi="SimSun" w:eastAsia="SimSun" w:cs="SimSun"/>
          <w:sz w:val="27"/>
          <w:szCs w:val="27"/>
          <w:spacing w:val="25"/>
        </w:rPr>
        <w:t>蔡元培另一次与北京大学发生直</w:t>
      </w:r>
      <w:r>
        <w:rPr>
          <w:rFonts w:ascii="SimSun" w:hAnsi="SimSun" w:eastAsia="SimSun" w:cs="SimSun"/>
          <w:sz w:val="27"/>
          <w:szCs w:val="27"/>
          <w:spacing w:val="11"/>
        </w:rPr>
        <w:t xml:space="preserve"> </w:t>
      </w:r>
      <w:r>
        <w:rPr>
          <w:rFonts w:ascii="SimSun" w:hAnsi="SimSun" w:eastAsia="SimSun" w:cs="SimSun"/>
          <w:sz w:val="27"/>
          <w:szCs w:val="27"/>
          <w:spacing w:val="5"/>
        </w:rPr>
        <w:t>接联系是在民初教育总长任上。经他向</w:t>
      </w:r>
      <w:r>
        <w:rPr>
          <w:rFonts w:ascii="SimSun" w:hAnsi="SimSun" w:eastAsia="SimSun" w:cs="SimSun"/>
          <w:sz w:val="27"/>
          <w:szCs w:val="27"/>
          <w:spacing w:val="12"/>
        </w:rPr>
        <w:t xml:space="preserve"> </w:t>
      </w:r>
      <w:r>
        <w:rPr>
          <w:rFonts w:ascii="SimSun" w:hAnsi="SimSun" w:eastAsia="SimSun" w:cs="SimSun"/>
          <w:sz w:val="27"/>
          <w:szCs w:val="27"/>
          <w:spacing w:val="22"/>
        </w:rPr>
        <w:t>总统建议和推荐，京师大学堂改名为</w:t>
      </w:r>
      <w:r>
        <w:rPr>
          <w:rFonts w:ascii="SimSun" w:hAnsi="SimSun" w:eastAsia="SimSun" w:cs="SimSun"/>
          <w:sz w:val="27"/>
          <w:szCs w:val="27"/>
        </w:rPr>
        <w:t xml:space="preserve"> </w:t>
      </w:r>
      <w:r>
        <w:rPr>
          <w:rFonts w:ascii="SimSun" w:hAnsi="SimSun" w:eastAsia="SimSun" w:cs="SimSun"/>
          <w:sz w:val="27"/>
          <w:szCs w:val="27"/>
          <w:spacing w:val="4"/>
        </w:rPr>
        <w:t>北京大学校，严复为首任校长。1912年 </w:t>
      </w:r>
      <w:r>
        <w:rPr>
          <w:rFonts w:ascii="SimSun" w:hAnsi="SimSun" w:eastAsia="SimSun" w:cs="SimSun"/>
          <w:sz w:val="27"/>
          <w:szCs w:val="27"/>
          <w:spacing w:val="14"/>
        </w:rPr>
        <w:t>5月，北京大学本科和预科复课，举行</w:t>
      </w:r>
      <w:r>
        <w:rPr>
          <w:rFonts w:ascii="SimSun" w:hAnsi="SimSun" w:eastAsia="SimSun" w:cs="SimSun"/>
          <w:sz w:val="27"/>
          <w:szCs w:val="27"/>
        </w:rPr>
        <w:t xml:space="preserve"> </w:t>
      </w:r>
      <w:r>
        <w:rPr>
          <w:rFonts w:ascii="SimSun" w:hAnsi="SimSun" w:eastAsia="SimSun" w:cs="SimSun"/>
          <w:sz w:val="27"/>
          <w:szCs w:val="27"/>
          <w:spacing w:val="4"/>
        </w:rPr>
        <w:t>开学典礼。蔡元培出席开学典礼，并在</w:t>
      </w:r>
      <w:r>
        <w:rPr>
          <w:rFonts w:ascii="SimSun" w:hAnsi="SimSun" w:eastAsia="SimSun" w:cs="SimSun"/>
          <w:sz w:val="27"/>
          <w:szCs w:val="27"/>
          <w:spacing w:val="15"/>
        </w:rPr>
        <w:t xml:space="preserve"> </w:t>
      </w:r>
      <w:r>
        <w:rPr>
          <w:rFonts w:ascii="SimSun" w:hAnsi="SimSun" w:eastAsia="SimSun" w:cs="SimSun"/>
          <w:sz w:val="27"/>
          <w:szCs w:val="27"/>
          <w:spacing w:val="21"/>
        </w:rPr>
        <w:t>演讲中强调“大学为研究高尚学问之</w:t>
      </w:r>
      <w:r>
        <w:rPr>
          <w:rFonts w:ascii="SimSun" w:hAnsi="SimSun" w:eastAsia="SimSun" w:cs="SimSun"/>
          <w:sz w:val="27"/>
          <w:szCs w:val="27"/>
          <w:spacing w:val="13"/>
        </w:rPr>
        <w:t xml:space="preserve"> </w:t>
      </w:r>
      <w:r>
        <w:rPr>
          <w:rFonts w:ascii="SimSun" w:hAnsi="SimSun" w:eastAsia="SimSun" w:cs="SimSun"/>
          <w:sz w:val="27"/>
          <w:szCs w:val="27"/>
          <w:spacing w:val="3"/>
        </w:rPr>
        <w:t>地”,表明了他对北京大学的期望。</w:t>
      </w:r>
    </w:p>
    <w:p>
      <w:pPr>
        <w:ind w:right="422" w:firstLine="570"/>
        <w:spacing w:before="65" w:line="343" w:lineRule="auto"/>
        <w:jc w:val="both"/>
        <w:rPr>
          <w:rFonts w:ascii="SimSun" w:hAnsi="SimSun" w:eastAsia="SimSun" w:cs="SimSun"/>
          <w:sz w:val="27"/>
          <w:szCs w:val="27"/>
        </w:rPr>
      </w:pPr>
      <w:r>
        <w:rPr>
          <w:rFonts w:ascii="SimSun" w:hAnsi="SimSun" w:eastAsia="SimSun" w:cs="SimSun"/>
          <w:sz w:val="27"/>
          <w:szCs w:val="27"/>
          <w:spacing w:val="7"/>
        </w:rPr>
        <w:t>另据记载，北京大学校长何熵时因</w:t>
      </w:r>
      <w:r>
        <w:rPr>
          <w:rFonts w:ascii="SimSun" w:hAnsi="SimSun" w:eastAsia="SimSun" w:cs="SimSun"/>
          <w:sz w:val="27"/>
          <w:szCs w:val="27"/>
          <w:spacing w:val="1"/>
        </w:rPr>
        <w:t xml:space="preserve"> </w:t>
      </w:r>
      <w:r>
        <w:rPr>
          <w:rFonts w:ascii="SimSun" w:hAnsi="SimSun" w:eastAsia="SimSun" w:cs="SimSun"/>
          <w:sz w:val="27"/>
          <w:szCs w:val="27"/>
          <w:spacing w:val="22"/>
        </w:rPr>
        <w:t>为在学校管理上措施不当，引起学生</w:t>
      </w:r>
      <w:r>
        <w:rPr>
          <w:rFonts w:ascii="SimSun" w:hAnsi="SimSun" w:eastAsia="SimSun" w:cs="SimSun"/>
          <w:sz w:val="27"/>
          <w:szCs w:val="27"/>
        </w:rPr>
        <w:t xml:space="preserve"> </w:t>
      </w:r>
      <w:r>
        <w:rPr>
          <w:rFonts w:ascii="SimSun" w:hAnsi="SimSun" w:eastAsia="SimSun" w:cs="SimSun"/>
          <w:sz w:val="27"/>
          <w:szCs w:val="27"/>
          <w:spacing w:val="4"/>
        </w:rPr>
        <w:t>风潮，被迫提出辞职。北大一时群龙无</w:t>
      </w:r>
      <w:r>
        <w:rPr>
          <w:rFonts w:ascii="SimSun" w:hAnsi="SimSun" w:eastAsia="SimSun" w:cs="SimSun"/>
          <w:sz w:val="27"/>
          <w:szCs w:val="27"/>
          <w:spacing w:val="12"/>
        </w:rPr>
        <w:t xml:space="preserve"> </w:t>
      </w:r>
      <w:r>
        <w:rPr>
          <w:rFonts w:ascii="SimSun" w:hAnsi="SimSun" w:eastAsia="SimSun" w:cs="SimSun"/>
          <w:sz w:val="27"/>
          <w:szCs w:val="27"/>
          <w:spacing w:val="4"/>
        </w:rPr>
        <w:t>首，教育部一度曾希望蔡元培能出来担</w:t>
      </w:r>
      <w:r>
        <w:rPr>
          <w:rFonts w:ascii="SimSun" w:hAnsi="SimSun" w:eastAsia="SimSun" w:cs="SimSun"/>
          <w:sz w:val="27"/>
          <w:szCs w:val="27"/>
          <w:spacing w:val="13"/>
        </w:rPr>
        <w:t xml:space="preserve"> </w:t>
      </w:r>
      <w:r>
        <w:rPr>
          <w:rFonts w:ascii="SimSun" w:hAnsi="SimSun" w:eastAsia="SimSun" w:cs="SimSun"/>
          <w:sz w:val="27"/>
          <w:szCs w:val="27"/>
          <w:spacing w:val="4"/>
        </w:rPr>
        <w:t>任，对北大进行改革和整顿。蒋维乔秉</w:t>
      </w:r>
      <w:r>
        <w:rPr>
          <w:rFonts w:ascii="SimSun" w:hAnsi="SimSun" w:eastAsia="SimSun" w:cs="SimSun"/>
          <w:sz w:val="27"/>
          <w:szCs w:val="27"/>
          <w:spacing w:val="12"/>
        </w:rPr>
        <w:t xml:space="preserve"> </w:t>
      </w:r>
      <w:r>
        <w:rPr>
          <w:rFonts w:ascii="SimSun" w:hAnsi="SimSun" w:eastAsia="SimSun" w:cs="SimSun"/>
          <w:sz w:val="27"/>
          <w:szCs w:val="27"/>
          <w:spacing w:val="23"/>
        </w:rPr>
        <w:t>承代理部务的教育部次长董鸿祎的旨</w:t>
      </w:r>
      <w:r>
        <w:rPr>
          <w:rFonts w:ascii="SimSun" w:hAnsi="SimSun" w:eastAsia="SimSun" w:cs="SimSun"/>
          <w:sz w:val="27"/>
          <w:szCs w:val="27"/>
          <w:spacing w:val="3"/>
        </w:rPr>
        <w:t xml:space="preserve"> </w:t>
      </w:r>
      <w:r>
        <w:rPr>
          <w:rFonts w:ascii="SimSun" w:hAnsi="SimSun" w:eastAsia="SimSun" w:cs="SimSun"/>
          <w:sz w:val="27"/>
          <w:szCs w:val="27"/>
          <w:spacing w:val="-3"/>
        </w:rPr>
        <w:t>意，于1913年6月21日专程去上海，商请</w:t>
      </w:r>
    </w:p>
    <w:p>
      <w:pPr>
        <w:pStyle w:val="BodyText"/>
        <w:spacing w:line="14" w:lineRule="auto"/>
        <w:rPr>
          <w:sz w:val="2"/>
        </w:rPr>
      </w:pPr>
      <w:r>
        <w:rPr>
          <w:sz w:val="2"/>
          <w:szCs w:val="2"/>
        </w:rPr>
        <w:br w:type="column"/>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ict>
          <v:shape id="_x0000_s236" style="position:absolute;margin-left:45.5201pt;margin-top:10.0817pt;mso-position-vertical-relative:text;mso-position-horizontal-relative:text;width:91.8pt;height:276.45pt;z-index:255308800;" filled="false" stroked="false" type="#_x0000_t202">
            <v:fill on="false"/>
            <v:stroke on="false"/>
            <v:path/>
            <v:imagedata o:title=""/>
            <o:lock v:ext="edit" aspectratio="false"/>
            <v:textbox inset="0mm,0mm,0mm,0mm" style="layout-flow:vertical-ideographic;">
              <w:txbxContent>
                <w:p>
                  <w:pPr>
                    <w:ind w:left="29" w:right="20" w:firstLine="201"/>
                    <w:spacing w:before="18" w:line="249" w:lineRule="auto"/>
                    <w:rPr>
                      <w:rFonts w:ascii="SimSun" w:hAnsi="SimSun" w:eastAsia="SimSun" w:cs="SimSun"/>
                      <w:sz w:val="25"/>
                      <w:szCs w:val="25"/>
                    </w:rPr>
                  </w:pPr>
                  <w:r>
                    <w:rPr>
                      <w:rFonts w:ascii="SimSun" w:hAnsi="SimSun" w:eastAsia="SimSun" w:cs="SimSun"/>
                      <w:sz w:val="25"/>
                      <w:szCs w:val="25"/>
                    </w:rPr>
                    <w:t>有</w:t>
                  </w:r>
                  <w:r>
                    <w:rPr>
                      <w:rFonts w:ascii="SimSun" w:hAnsi="SimSun" w:eastAsia="SimSun" w:cs="SimSun"/>
                      <w:sz w:val="25"/>
                      <w:szCs w:val="25"/>
                      <w:spacing w:val="-40"/>
                    </w:rPr>
                    <w:t xml:space="preserve"> </w:t>
                  </w:r>
                  <w:r>
                    <w:rPr>
                      <w:rFonts w:ascii="SimSun" w:hAnsi="SimSun" w:eastAsia="SimSun" w:cs="SimSun"/>
                      <w:sz w:val="25"/>
                      <w:szCs w:val="25"/>
                    </w:rPr>
                    <w:t>或</w:t>
                  </w:r>
                  <w:r>
                    <w:rPr>
                      <w:rFonts w:ascii="SimSun" w:hAnsi="SimSun" w:eastAsia="SimSun" w:cs="SimSun"/>
                      <w:sz w:val="25"/>
                      <w:szCs w:val="25"/>
                      <w:spacing w:val="-40"/>
                    </w:rPr>
                    <w:t xml:space="preserve"> </w:t>
                  </w:r>
                  <w:r>
                    <w:rPr>
                      <w:rFonts w:ascii="SimSun" w:hAnsi="SimSun" w:eastAsia="SimSun" w:cs="SimSun"/>
                      <w:sz w:val="25"/>
                      <w:szCs w:val="25"/>
                    </w:rPr>
                    <w:t>促</w:t>
                  </w:r>
                  <w:r>
                    <w:rPr>
                      <w:rFonts w:ascii="SimSun" w:hAnsi="SimSun" w:eastAsia="SimSun" w:cs="SimSun"/>
                      <w:sz w:val="25"/>
                      <w:szCs w:val="25"/>
                      <w:spacing w:val="-40"/>
                    </w:rPr>
                    <w:t xml:space="preserve"> </w:t>
                  </w:r>
                  <w:r>
                    <w:rPr>
                      <w:rFonts w:ascii="SimSun" w:hAnsi="SimSun" w:eastAsia="SimSun" w:cs="SimSun"/>
                      <w:sz w:val="25"/>
                      <w:szCs w:val="25"/>
                    </w:rPr>
                    <w:t>事</w:t>
                  </w:r>
                  <w:r>
                    <w:rPr>
                      <w:rFonts w:ascii="SimSun" w:hAnsi="SimSun" w:eastAsia="SimSun" w:cs="SimSun"/>
                      <w:sz w:val="25"/>
                      <w:szCs w:val="25"/>
                      <w:spacing w:val="-40"/>
                    </w:rPr>
                    <w:t xml:space="preserve"> </w:t>
                  </w:r>
                  <w:r>
                    <w:rPr>
                      <w:rFonts w:ascii="SimSun" w:hAnsi="SimSun" w:eastAsia="SimSun" w:cs="SimSun"/>
                      <w:sz w:val="25"/>
                      <w:szCs w:val="25"/>
                    </w:rPr>
                    <w:t>详</w:t>
                  </w:r>
                  <w:r>
                    <w:rPr>
                      <w:rFonts w:ascii="SimSun" w:hAnsi="SimSun" w:eastAsia="SimSun" w:cs="SimSun"/>
                      <w:sz w:val="25"/>
                      <w:szCs w:val="25"/>
                      <w:spacing w:val="-40"/>
                    </w:rPr>
                    <w:t xml:space="preserve"> </w:t>
                  </w:r>
                  <w:r>
                    <w:rPr>
                      <w:rFonts w:ascii="SimSun" w:hAnsi="SimSun" w:eastAsia="SimSun" w:cs="SimSun"/>
                      <w:sz w:val="25"/>
                      <w:szCs w:val="25"/>
                    </w:rPr>
                    <w:t>者</w:t>
                  </w:r>
                  <w:r>
                    <w:rPr>
                      <w:rFonts w:ascii="SimSun" w:hAnsi="SimSun" w:eastAsia="SimSun" w:cs="SimSun"/>
                      <w:sz w:val="25"/>
                      <w:szCs w:val="25"/>
                      <w:spacing w:val="-40"/>
                    </w:rPr>
                    <w:t xml:space="preserve"> </w:t>
                  </w:r>
                  <w:r>
                    <w:rPr>
                      <w:rFonts w:ascii="SimSun" w:hAnsi="SimSun" w:eastAsia="SimSun" w:cs="SimSun"/>
                      <w:sz w:val="25"/>
                      <w:szCs w:val="25"/>
                    </w:rPr>
                    <w:t>有</w:t>
                  </w:r>
                  <w:r>
                    <w:rPr>
                      <w:rFonts w:ascii="SimSun" w:hAnsi="SimSun" w:eastAsia="SimSun" w:cs="SimSun"/>
                      <w:sz w:val="25"/>
                      <w:szCs w:val="25"/>
                      <w:spacing w:val="-40"/>
                    </w:rPr>
                    <w:t xml:space="preserve"> </w:t>
                  </w:r>
                  <w:r>
                    <w:rPr>
                      <w:rFonts w:ascii="SimSun" w:hAnsi="SimSun" w:eastAsia="SimSun" w:cs="SimSun"/>
                      <w:sz w:val="25"/>
                      <w:szCs w:val="25"/>
                    </w:rPr>
                    <w:t>住</w:t>
                  </w:r>
                  <w:r>
                    <w:rPr>
                      <w:rFonts w:ascii="SimSun" w:hAnsi="SimSun" w:eastAsia="SimSun" w:cs="SimSun"/>
                      <w:sz w:val="25"/>
                      <w:szCs w:val="25"/>
                      <w:spacing w:val="-40"/>
                    </w:rPr>
                    <w:t xml:space="preserve"> </w:t>
                  </w:r>
                  <w:r>
                    <w:rPr>
                      <w:rFonts w:ascii="SimSun" w:hAnsi="SimSun" w:eastAsia="SimSun" w:cs="SimSun"/>
                      <w:sz w:val="25"/>
                      <w:szCs w:val="25"/>
                    </w:rPr>
                    <w:t>建</w:t>
                  </w:r>
                  <w:r>
                    <w:rPr>
                      <w:rFonts w:ascii="SimSun" w:hAnsi="SimSun" w:eastAsia="SimSun" w:cs="SimSun"/>
                      <w:sz w:val="25"/>
                      <w:szCs w:val="25"/>
                      <w:spacing w:val="-40"/>
                    </w:rPr>
                    <w:t xml:space="preserve"> </w:t>
                  </w:r>
                  <w:r>
                    <w:rPr>
                      <w:rFonts w:ascii="SimSun" w:hAnsi="SimSun" w:eastAsia="SimSun" w:cs="SimSun"/>
                      <w:sz w:val="25"/>
                      <w:szCs w:val="25"/>
                    </w:rPr>
                    <w:t>雅</w:t>
                  </w:r>
                  <w:r>
                    <w:rPr>
                      <w:rFonts w:ascii="SimSun" w:hAnsi="SimSun" w:eastAsia="SimSun" w:cs="SimSun"/>
                      <w:sz w:val="25"/>
                      <w:szCs w:val="25"/>
                      <w:spacing w:val="-40"/>
                    </w:rPr>
                    <w:t xml:space="preserve"> </w:t>
                  </w:r>
                  <w:r>
                    <w:rPr>
                      <w:rFonts w:ascii="SimSun" w:hAnsi="SimSun" w:eastAsia="SimSun" w:cs="SimSun"/>
                      <w:sz w:val="25"/>
                      <w:szCs w:val="25"/>
                    </w:rPr>
                    <w:t>三</w:t>
                  </w:r>
                  <w:r>
                    <w:rPr>
                      <w:rFonts w:ascii="SimSun" w:hAnsi="SimSun" w:eastAsia="SimSun" w:cs="SimSun"/>
                      <w:sz w:val="25"/>
                      <w:szCs w:val="25"/>
                      <w:spacing w:val="-40"/>
                    </w:rPr>
                    <w:t xml:space="preserve"> </w:t>
                  </w:r>
                  <w:r>
                    <w:rPr>
                      <w:rFonts w:ascii="SimSun" w:hAnsi="SimSun" w:eastAsia="SimSun" w:cs="SimSun"/>
                      <w:sz w:val="25"/>
                      <w:szCs w:val="25"/>
                    </w:rPr>
                    <w:t>長</w:t>
                  </w:r>
                  <w:r>
                    <w:rPr>
                      <w:rFonts w:ascii="SimSun" w:hAnsi="SimSun" w:eastAsia="SimSun" w:cs="SimSun"/>
                      <w:sz w:val="25"/>
                      <w:szCs w:val="25"/>
                      <w:spacing w:val="-40"/>
                    </w:rPr>
                    <w:t xml:space="preserve"> </w:t>
                  </w:r>
                  <w:r>
                    <w:rPr>
                      <w:rFonts w:ascii="SimSun" w:hAnsi="SimSun" w:eastAsia="SimSun" w:cs="SimSun"/>
                      <w:sz w:val="25"/>
                      <w:szCs w:val="25"/>
                    </w:rPr>
                    <w:t>使</w:t>
                  </w:r>
                  <w:r>
                    <w:rPr>
                      <w:rFonts w:ascii="SimSun" w:hAnsi="SimSun" w:eastAsia="SimSun" w:cs="SimSun"/>
                      <w:sz w:val="25"/>
                      <w:szCs w:val="25"/>
                      <w:spacing w:val="-39"/>
                    </w:rPr>
                    <w:t xml:space="preserve"> </w:t>
                  </w:r>
                  <w:r>
                    <w:rPr>
                      <w:rFonts w:ascii="SimSun" w:hAnsi="SimSun" w:eastAsia="SimSun" w:cs="SimSun"/>
                      <w:sz w:val="25"/>
                      <w:szCs w:val="25"/>
                    </w:rPr>
                    <w:t>短</w:t>
                  </w:r>
                  <w:r>
                    <w:rPr>
                      <w:rFonts w:ascii="SimSun" w:hAnsi="SimSun" w:eastAsia="SimSun" w:cs="SimSun"/>
                      <w:sz w:val="25"/>
                      <w:szCs w:val="25"/>
                      <w:spacing w:val="-40"/>
                    </w:rPr>
                    <w:t xml:space="preserve"> </w:t>
                  </w:r>
                  <w:r>
                    <w:rPr>
                      <w:rFonts w:ascii="SimSun" w:hAnsi="SimSun" w:eastAsia="SimSun" w:cs="SimSun"/>
                      <w:sz w:val="25"/>
                      <w:szCs w:val="25"/>
                    </w:rPr>
                    <w:t>期</w:t>
                  </w:r>
                  <w:r>
                    <w:rPr>
                      <w:rFonts w:ascii="SimSun" w:hAnsi="SimSun" w:eastAsia="SimSun" w:cs="SimSun"/>
                      <w:sz w:val="25"/>
                      <w:szCs w:val="25"/>
                      <w:spacing w:val="-40"/>
                    </w:rPr>
                    <w:t xml:space="preserve"> </w:t>
                  </w:r>
                  <w:r>
                    <w:rPr>
                      <w:rFonts w:ascii="SimSun" w:hAnsi="SimSun" w:eastAsia="SimSun" w:cs="SimSun"/>
                      <w:sz w:val="25"/>
                      <w:szCs w:val="25"/>
                    </w:rPr>
                    <w:t>之 </w:t>
                  </w:r>
                  <w:r>
                    <w:rPr>
                      <w:rFonts w:ascii="SimSun" w:hAnsi="SimSun" w:eastAsia="SimSun" w:cs="SimSun"/>
                      <w:sz w:val="25"/>
                      <w:szCs w:val="25"/>
                      <w:spacing w:val="49"/>
                    </w:rPr>
                    <w:t>学校在歷史上可朽今距苏馆停稱之期.</w:t>
                  </w:r>
                  <w:r>
                    <w:rPr>
                      <w:rFonts w:ascii="SimSun" w:hAnsi="SimSun" w:eastAsia="SimSun" w:cs="SimSun"/>
                      <w:sz w:val="25"/>
                      <w:szCs w:val="25"/>
                      <w:spacing w:val="-42"/>
                    </w:rPr>
                    <w:t xml:space="preserve"> </w:t>
                  </w:r>
                  <w:r>
                    <w:rPr>
                      <w:rFonts w:ascii="SimSun" w:hAnsi="SimSun" w:eastAsia="SimSun" w:cs="SimSun"/>
                      <w:sz w:val="25"/>
                      <w:szCs w:val="25"/>
                      <w:spacing w:val="49"/>
                    </w:rPr>
                    <w:t>二</w:t>
                  </w:r>
                </w:p>
                <w:p>
                  <w:pPr>
                    <w:ind w:left="701"/>
                    <w:spacing w:before="37" w:line="202" w:lineRule="auto"/>
                    <w:rPr>
                      <w:rFonts w:ascii="SimSun" w:hAnsi="SimSun" w:eastAsia="SimSun" w:cs="SimSun"/>
                      <w:sz w:val="25"/>
                      <w:szCs w:val="25"/>
                    </w:rPr>
                  </w:pPr>
                  <w:r>
                    <w:rPr>
                      <w:rFonts w:ascii="SimSun" w:hAnsi="SimSun" w:eastAsia="SimSun" w:cs="SimSun"/>
                      <w:sz w:val="25"/>
                      <w:szCs w:val="25"/>
                      <w:spacing w:val="53"/>
                    </w:rPr>
                    <w:t>而诸同学追念营日切磋琢磨;益神成</w:t>
                  </w:r>
                </w:p>
                <w:p>
                  <w:pPr>
                    <w:ind w:left="20" w:right="99" w:firstLine="141"/>
                    <w:spacing w:before="123" w:line="244" w:lineRule="auto"/>
                    <w:rPr>
                      <w:rFonts w:ascii="SimSun" w:hAnsi="SimSun" w:eastAsia="SimSun" w:cs="SimSun"/>
                      <w:sz w:val="25"/>
                      <w:szCs w:val="25"/>
                    </w:rPr>
                  </w:pPr>
                  <w:r>
                    <w:rPr>
                      <w:rFonts w:ascii="SimSun" w:hAnsi="SimSun" w:eastAsia="SimSun" w:cs="SimSun"/>
                      <w:sz w:val="25"/>
                      <w:szCs w:val="25"/>
                      <w:spacing w:val="42"/>
                    </w:rPr>
                    <w:t>能時伎展宽之饰往昔愿首一堂毛無如在自</w:t>
                  </w:r>
                  <w:r>
                    <w:rPr>
                      <w:rFonts w:ascii="SimSun" w:hAnsi="SimSun" w:eastAsia="SimSun" w:cs="SimSun"/>
                      <w:sz w:val="25"/>
                      <w:szCs w:val="25"/>
                      <w:spacing w:val="10"/>
                    </w:rPr>
                    <w:t xml:space="preserve"> </w:t>
                  </w:r>
                  <w:r>
                    <w:rPr>
                      <w:rFonts w:ascii="SimSun" w:hAnsi="SimSun" w:eastAsia="SimSun" w:cs="SimSun"/>
                      <w:sz w:val="25"/>
                      <w:szCs w:val="25"/>
                      <w:spacing w:val="-2"/>
                    </w:rPr>
                    <w:t>前 主 後 策 勵 不</w:t>
                  </w:r>
                  <w:r>
                    <w:rPr>
                      <w:rFonts w:ascii="SimSun" w:hAnsi="SimSun" w:eastAsia="SimSun" w:cs="SimSun"/>
                      <w:sz w:val="25"/>
                      <w:szCs w:val="25"/>
                      <w:spacing w:val="-5"/>
                    </w:rPr>
                    <w:t xml:space="preserve"> </w:t>
                  </w:r>
                  <w:r>
                    <w:rPr>
                      <w:rFonts w:ascii="SimSun" w:hAnsi="SimSun" w:eastAsia="SimSun" w:cs="SimSun"/>
                      <w:sz w:val="25"/>
                      <w:szCs w:val="25"/>
                      <w:spacing w:val="-2"/>
                    </w:rPr>
                    <w:t>雜</w:t>
                  </w:r>
                  <w:r>
                    <w:rPr>
                      <w:rFonts w:ascii="SimSun" w:hAnsi="SimSun" w:eastAsia="SimSun" w:cs="SimSun"/>
                      <w:sz w:val="25"/>
                      <w:szCs w:val="25"/>
                      <w:spacing w:val="-8"/>
                    </w:rPr>
                    <w:t xml:space="preserve"> </w:t>
                  </w:r>
                  <w:r>
                    <w:rPr>
                      <w:rFonts w:ascii="SimSun" w:hAnsi="SimSun" w:eastAsia="SimSun" w:cs="SimSun"/>
                      <w:sz w:val="25"/>
                      <w:szCs w:val="25"/>
                      <w:spacing w:val="-2"/>
                    </w:rPr>
                    <w:t>反</w:t>
                  </w:r>
                  <w:r>
                    <w:rPr>
                      <w:rFonts w:ascii="SimSun" w:hAnsi="SimSun" w:eastAsia="SimSun" w:cs="SimSun"/>
                      <w:sz w:val="25"/>
                      <w:szCs w:val="25"/>
                      <w:spacing w:val="-7"/>
                    </w:rPr>
                    <w:t xml:space="preserve"> </w:t>
                  </w:r>
                  <w:r>
                    <w:rPr>
                      <w:rFonts w:ascii="SimSun" w:hAnsi="SimSun" w:eastAsia="SimSun" w:cs="SimSun"/>
                      <w:sz w:val="25"/>
                      <w:szCs w:val="25"/>
                      <w:spacing w:val="-2"/>
                    </w:rPr>
                    <w:t>現</w:t>
                  </w:r>
                  <w:r>
                    <w:rPr>
                      <w:rFonts w:ascii="SimSun" w:hAnsi="SimSun" w:eastAsia="SimSun" w:cs="SimSun"/>
                      <w:sz w:val="25"/>
                      <w:szCs w:val="25"/>
                      <w:spacing w:val="-7"/>
                    </w:rPr>
                    <w:t xml:space="preserve"> </w:t>
                  </w:r>
                  <w:r>
                    <w:rPr>
                      <w:rFonts w:ascii="SimSun" w:hAnsi="SimSun" w:eastAsia="SimSun" w:cs="SimSun"/>
                      <w:sz w:val="25"/>
                      <w:szCs w:val="25"/>
                      <w:spacing w:val="-2"/>
                    </w:rPr>
                    <w:t>在</w:t>
                  </w:r>
                  <w:r>
                    <w:rPr>
                      <w:rFonts w:ascii="SimSun" w:hAnsi="SimSun" w:eastAsia="SimSun" w:cs="SimSun"/>
                      <w:sz w:val="25"/>
                      <w:szCs w:val="25"/>
                      <w:spacing w:val="-8"/>
                    </w:rPr>
                    <w:t xml:space="preserve"> </w:t>
                  </w:r>
                  <w:r>
                    <w:rPr>
                      <w:rFonts w:ascii="SimSun" w:hAnsi="SimSun" w:eastAsia="SimSun" w:cs="SimSun"/>
                      <w:sz w:val="25"/>
                      <w:szCs w:val="25"/>
                      <w:spacing w:val="-2"/>
                    </w:rPr>
                    <w:t>…</w:t>
                  </w:r>
                  <w:r>
                    <w:rPr>
                      <w:rFonts w:ascii="SimSun" w:hAnsi="SimSun" w:eastAsia="SimSun" w:cs="SimSun"/>
                      <w:sz w:val="25"/>
                      <w:szCs w:val="25"/>
                      <w:spacing w:val="-7"/>
                    </w:rPr>
                    <w:t xml:space="preserve"> </w:t>
                  </w:r>
                  <w:r>
                    <w:rPr>
                      <w:rFonts w:ascii="SimSun" w:hAnsi="SimSun" w:eastAsia="SimSun" w:cs="SimSun"/>
                      <w:sz w:val="25"/>
                      <w:szCs w:val="25"/>
                      <w:spacing w:val="-2"/>
                    </w:rPr>
                    <w:t>成</w:t>
                  </w:r>
                  <w:r>
                    <w:rPr>
                      <w:rFonts w:ascii="SimSun" w:hAnsi="SimSun" w:eastAsia="SimSun" w:cs="SimSun"/>
                      <w:sz w:val="25"/>
                      <w:szCs w:val="25"/>
                      <w:spacing w:val="-7"/>
                    </w:rPr>
                    <w:t xml:space="preserve"> </w:t>
                  </w:r>
                  <w:r>
                    <w:rPr>
                      <w:rFonts w:ascii="SimSun" w:hAnsi="SimSun" w:eastAsia="SimSun" w:cs="SimSun"/>
                      <w:sz w:val="25"/>
                      <w:szCs w:val="25"/>
                      <w:spacing w:val="-2"/>
                    </w:rPr>
                    <w:t>就</w:t>
                  </w:r>
                  <w:r>
                    <w:rPr>
                      <w:rFonts w:ascii="SimSun" w:hAnsi="SimSun" w:eastAsia="SimSun" w:cs="SimSun"/>
                      <w:sz w:val="25"/>
                      <w:szCs w:val="25"/>
                      <w:spacing w:val="-7"/>
                    </w:rPr>
                    <w:t xml:space="preserve"> </w:t>
                  </w:r>
                  <w:r>
                    <w:rPr>
                      <w:rFonts w:ascii="SimSun" w:hAnsi="SimSun" w:eastAsia="SimSun" w:cs="SimSun"/>
                      <w:sz w:val="25"/>
                      <w:szCs w:val="25"/>
                      <w:spacing w:val="-2"/>
                    </w:rPr>
                    <w:t>高</w:t>
                  </w:r>
                  <w:r>
                    <w:rPr>
                      <w:rFonts w:ascii="SimSun" w:hAnsi="SimSun" w:eastAsia="SimSun" w:cs="SimSun"/>
                      <w:sz w:val="25"/>
                      <w:szCs w:val="25"/>
                      <w:spacing w:val="-8"/>
                    </w:rPr>
                    <w:t xml:space="preserve"> </w:t>
                  </w:r>
                  <w:r>
                    <w:rPr>
                      <w:rFonts w:ascii="SimSun" w:hAnsi="SimSun" w:eastAsia="SimSun" w:cs="SimSun"/>
                      <w:sz w:val="25"/>
                      <w:szCs w:val="25"/>
                      <w:spacing w:val="-2"/>
                    </w:rPr>
                    <w:t>满</w:t>
                  </w:r>
                </w:p>
              </w:txbxContent>
            </v:textbox>
          </v:shape>
        </w:pict>
      </w:r>
      <w:r>
        <w:pict>
          <v:shape id="_x0000_s238" style="position:absolute;margin-left:141.269pt;margin-top:10.9962pt;mso-position-vertical-relative:text;mso-position-horizontal-relative:text;width:70.25pt;height:273.25pt;z-index:255307776;" filled="false" stroked="false" type="#_x0000_t202">
            <v:fill on="false"/>
            <v:stroke on="false"/>
            <v:path/>
            <v:imagedata o:title=""/>
            <o:lock v:ext="edit" aspectratio="false"/>
            <v:textbox inset="0mm,0mm,0mm,0mm" style="layout-flow:vertical-ideographic;">
              <w:txbxContent>
                <w:p>
                  <w:pPr>
                    <w:ind w:left="20" w:right="20" w:firstLine="51"/>
                    <w:spacing w:before="21" w:line="219" w:lineRule="auto"/>
                    <w:jc w:val="both"/>
                    <w:rPr>
                      <w:rFonts w:ascii="SimSun" w:hAnsi="SimSun" w:eastAsia="SimSun" w:cs="SimSun"/>
                      <w:sz w:val="25"/>
                      <w:szCs w:val="25"/>
                    </w:rPr>
                  </w:pPr>
                  <w:r>
                    <w:rPr>
                      <w:rFonts w:ascii="SimSun" w:hAnsi="SimSun" w:eastAsia="SimSun" w:cs="SimSun"/>
                      <w:sz w:val="25"/>
                      <w:szCs w:val="25"/>
                      <w:spacing w:val="38"/>
                    </w:rPr>
                    <w:t>馆廣方言馆等同者有西聖</w:t>
                  </w:r>
                  <w:r>
                    <w:rPr>
                      <w:rFonts w:ascii="SimSun" w:hAnsi="SimSun" w:eastAsia="SimSun" w:cs="SimSun"/>
                      <w:sz w:val="25"/>
                      <w:szCs w:val="25"/>
                      <w:spacing w:val="-66"/>
                    </w:rPr>
                    <w:t xml:space="preserve"> </w:t>
                  </w:r>
                  <w:r>
                    <w:rPr>
                      <w:rFonts w:ascii="SimSun" w:hAnsi="SimSun" w:eastAsia="SimSun" w:cs="SimSun"/>
                      <w:sz w:val="25"/>
                      <w:szCs w:val="25"/>
                      <w:spacing w:val="38"/>
                    </w:rPr>
                    <w:t>…</w:t>
                  </w:r>
                  <w:r>
                    <w:rPr>
                      <w:rFonts w:ascii="SimSun" w:hAnsi="SimSun" w:eastAsia="SimSun" w:cs="SimSun"/>
                      <w:sz w:val="25"/>
                      <w:szCs w:val="25"/>
                      <w:spacing w:val="-78"/>
                    </w:rPr>
                    <w:t xml:space="preserve"> </w:t>
                  </w:r>
                  <w:r>
                    <w:rPr>
                      <w:rFonts w:ascii="SimSun" w:hAnsi="SimSun" w:eastAsia="SimSun" w:cs="SimSun"/>
                      <w:sz w:val="25"/>
                      <w:szCs w:val="25"/>
                      <w:spacing w:val="38"/>
                    </w:rPr>
                    <w:t>一来课國文云</w:t>
                  </w:r>
                  <w:r>
                    <w:rPr>
                      <w:rFonts w:ascii="SimSun" w:hAnsi="SimSun" w:eastAsia="SimSun" w:cs="SimSun"/>
                      <w:sz w:val="25"/>
                      <w:szCs w:val="25"/>
                    </w:rPr>
                    <w:t xml:space="preserve"> </w:t>
                  </w:r>
                  <w:r>
                    <w:rPr>
                      <w:rFonts w:ascii="SimSun" w:hAnsi="SimSun" w:eastAsia="SimSun" w:cs="SimSun"/>
                      <w:sz w:val="37"/>
                      <w:szCs w:val="37"/>
                      <w:spacing w:val="-12"/>
                    </w:rPr>
                    <w:t>素授甚他种学是出有些者译学馆维</w:t>
                  </w:r>
                  <w:r>
                    <w:rPr>
                      <w:rFonts w:ascii="SimSun" w:hAnsi="SimSun" w:eastAsia="SimSun" w:cs="SimSun"/>
                      <w:sz w:val="37"/>
                      <w:szCs w:val="37"/>
                      <w:spacing w:val="12"/>
                    </w:rPr>
                    <w:t xml:space="preserve"> </w:t>
                  </w:r>
                  <w:r>
                    <w:rPr>
                      <w:rFonts w:ascii="SimSun" w:hAnsi="SimSun" w:eastAsia="SimSun" w:cs="SimSun"/>
                      <w:sz w:val="25"/>
                      <w:szCs w:val="25"/>
                      <w:spacing w:val="2"/>
                    </w:rPr>
                    <w:t>瓣</w:t>
                  </w:r>
                  <w:r>
                    <w:rPr>
                      <w:rFonts w:ascii="SimSun" w:hAnsi="SimSun" w:eastAsia="SimSun" w:cs="SimSun"/>
                      <w:sz w:val="25"/>
                      <w:szCs w:val="25"/>
                      <w:spacing w:val="-51"/>
                    </w:rPr>
                    <w:t xml:space="preserve"> </w:t>
                  </w:r>
                  <w:r>
                    <w:rPr>
                      <w:rFonts w:ascii="SimSun" w:hAnsi="SimSun" w:eastAsia="SimSun" w:cs="SimSun"/>
                      <w:sz w:val="25"/>
                      <w:szCs w:val="25"/>
                      <w:spacing w:val="2"/>
                    </w:rPr>
                    <w:t>理</w:t>
                  </w:r>
                  <w:r>
                    <w:rPr>
                      <w:rFonts w:ascii="SimSun" w:hAnsi="SimSun" w:eastAsia="SimSun" w:cs="SimSun"/>
                      <w:sz w:val="25"/>
                      <w:szCs w:val="25"/>
                      <w:spacing w:val="-58"/>
                    </w:rPr>
                    <w:t xml:space="preserve"> </w:t>
                  </w:r>
                  <w:r>
                    <w:rPr>
                      <w:rFonts w:ascii="SimSun" w:hAnsi="SimSun" w:eastAsia="SimSun" w:cs="SimSun"/>
                      <w:sz w:val="25"/>
                      <w:szCs w:val="25"/>
                      <w:spacing w:val="2"/>
                    </w:rPr>
                    <w:t>不</w:t>
                  </w:r>
                  <w:r>
                    <w:rPr>
                      <w:rFonts w:ascii="SimSun" w:hAnsi="SimSun" w:eastAsia="SimSun" w:cs="SimSun"/>
                      <w:sz w:val="25"/>
                      <w:szCs w:val="25"/>
                      <w:spacing w:val="-58"/>
                    </w:rPr>
                    <w:t xml:space="preserve"> </w:t>
                  </w:r>
                  <w:r>
                    <w:rPr>
                      <w:rFonts w:ascii="SimSun" w:hAnsi="SimSun" w:eastAsia="SimSun" w:cs="SimSun"/>
                      <w:sz w:val="25"/>
                      <w:szCs w:val="25"/>
                      <w:spacing w:val="2"/>
                    </w:rPr>
                    <w:t>人</w:t>
                  </w:r>
                  <w:r>
                    <w:rPr>
                      <w:rFonts w:ascii="SimSun" w:hAnsi="SimSun" w:eastAsia="SimSun" w:cs="SimSun"/>
                      <w:sz w:val="25"/>
                      <w:szCs w:val="25"/>
                      <w:spacing w:val="-57"/>
                    </w:rPr>
                    <w:t xml:space="preserve"> </w:t>
                  </w:r>
                  <w:r>
                    <w:rPr>
                      <w:rFonts w:ascii="SimSun" w:hAnsi="SimSun" w:eastAsia="SimSun" w:cs="SimSun"/>
                      <w:sz w:val="25"/>
                      <w:szCs w:val="25"/>
                      <w:spacing w:val="2"/>
                    </w:rPr>
                    <w:t>同</w:t>
                  </w:r>
                  <w:r>
                    <w:rPr>
                      <w:rFonts w:ascii="SimSun" w:hAnsi="SimSun" w:eastAsia="SimSun" w:cs="SimSun"/>
                      <w:sz w:val="25"/>
                      <w:szCs w:val="25"/>
                      <w:spacing w:val="-58"/>
                    </w:rPr>
                    <w:t xml:space="preserve"> </w:t>
                  </w:r>
                  <w:r>
                    <w:rPr>
                      <w:rFonts w:ascii="SimSun" w:hAnsi="SimSun" w:eastAsia="SimSun" w:cs="SimSun"/>
                      <w:sz w:val="25"/>
                      <w:szCs w:val="25"/>
                      <w:spacing w:val="2"/>
                    </w:rPr>
                    <w:t>学</w:t>
                  </w:r>
                  <w:r>
                    <w:rPr>
                      <w:rFonts w:ascii="SimSun" w:hAnsi="SimSun" w:eastAsia="SimSun" w:cs="SimSun"/>
                      <w:sz w:val="25"/>
                      <w:szCs w:val="25"/>
                      <w:spacing w:val="-58"/>
                    </w:rPr>
                    <w:t xml:space="preserve"> </w:t>
                  </w:r>
                  <w:r>
                    <w:rPr>
                      <w:rFonts w:ascii="SimSun" w:hAnsi="SimSun" w:eastAsia="SimSun" w:cs="SimSun"/>
                      <w:sz w:val="25"/>
                      <w:szCs w:val="25"/>
                      <w:spacing w:val="2"/>
                    </w:rPr>
                    <w:t>重</w:t>
                  </w:r>
                  <w:r>
                    <w:rPr>
                      <w:rFonts w:ascii="SimSun" w:hAnsi="SimSun" w:eastAsia="SimSun" w:cs="SimSun"/>
                      <w:sz w:val="25"/>
                      <w:szCs w:val="25"/>
                      <w:spacing w:val="-57"/>
                    </w:rPr>
                    <w:t xml:space="preserve"> </w:t>
                  </w:r>
                  <w:r>
                    <w:rPr>
                      <w:rFonts w:ascii="SimSun" w:hAnsi="SimSun" w:eastAsia="SimSun" w:cs="SimSun"/>
                      <w:sz w:val="25"/>
                      <w:szCs w:val="25"/>
                      <w:spacing w:val="2"/>
                    </w:rPr>
                    <w:t>高</w:t>
                  </w:r>
                  <w:r>
                    <w:rPr>
                      <w:rFonts w:ascii="SimSun" w:hAnsi="SimSun" w:eastAsia="SimSun" w:cs="SimSun"/>
                      <w:sz w:val="25"/>
                      <w:szCs w:val="25"/>
                      <w:spacing w:val="-58"/>
                    </w:rPr>
                    <w:t xml:space="preserve"> </w:t>
                  </w:r>
                  <w:r>
                    <w:rPr>
                      <w:rFonts w:ascii="SimSun" w:hAnsi="SimSun" w:eastAsia="SimSun" w:cs="SimSun"/>
                      <w:sz w:val="25"/>
                      <w:szCs w:val="25"/>
                      <w:spacing w:val="2"/>
                    </w:rPr>
                    <w:t>数</w:t>
                  </w:r>
                  <w:r>
                    <w:rPr>
                      <w:rFonts w:ascii="SimSun" w:hAnsi="SimSun" w:eastAsia="SimSun" w:cs="SimSun"/>
                      <w:sz w:val="25"/>
                      <w:szCs w:val="25"/>
                      <w:spacing w:val="-58"/>
                    </w:rPr>
                    <w:t xml:space="preserve"> </w:t>
                  </w:r>
                  <w:r>
                    <w:rPr>
                      <w:rFonts w:ascii="SimSun" w:hAnsi="SimSun" w:eastAsia="SimSun" w:cs="SimSun"/>
                      <w:sz w:val="25"/>
                      <w:szCs w:val="25"/>
                      <w:spacing w:val="2"/>
                    </w:rPr>
                    <w:t>步</w:t>
                  </w:r>
                  <w:r>
                    <w:rPr>
                      <w:rFonts w:ascii="SimSun" w:hAnsi="SimSun" w:eastAsia="SimSun" w:cs="SimSun"/>
                      <w:sz w:val="25"/>
                      <w:szCs w:val="25"/>
                      <w:spacing w:val="-57"/>
                    </w:rPr>
                    <w:t xml:space="preserve"> </w:t>
                  </w:r>
                  <w:r>
                    <w:rPr>
                      <w:rFonts w:ascii="SimSun" w:hAnsi="SimSun" w:eastAsia="SimSun" w:cs="SimSun"/>
                      <w:sz w:val="25"/>
                      <w:szCs w:val="25"/>
                      <w:spacing w:val="2"/>
                    </w:rPr>
                    <w:t>多</w:t>
                  </w:r>
                  <w:r>
                    <w:rPr>
                      <w:rFonts w:ascii="SimSun" w:hAnsi="SimSun" w:eastAsia="SimSun" w:cs="SimSun"/>
                      <w:sz w:val="25"/>
                      <w:szCs w:val="25"/>
                      <w:spacing w:val="-58"/>
                    </w:rPr>
                    <w:t xml:space="preserve"> </w:t>
                  </w:r>
                  <w:r>
                    <w:rPr>
                      <w:rFonts w:ascii="SimSun" w:hAnsi="SimSun" w:eastAsia="SimSun" w:cs="SimSun"/>
                      <w:sz w:val="25"/>
                      <w:szCs w:val="25"/>
                      <w:spacing w:val="2"/>
                    </w:rPr>
                    <w:t>然</w:t>
                  </w:r>
                  <w:r>
                    <w:rPr>
                      <w:rFonts w:ascii="SimSun" w:hAnsi="SimSun" w:eastAsia="SimSun" w:cs="SimSun"/>
                      <w:sz w:val="25"/>
                      <w:szCs w:val="25"/>
                      <w:spacing w:val="-58"/>
                    </w:rPr>
                    <w:t xml:space="preserve"> </w:t>
                  </w:r>
                  <w:r>
                    <w:rPr>
                      <w:rFonts w:ascii="SimSun" w:hAnsi="SimSun" w:eastAsia="SimSun" w:cs="SimSun"/>
                      <w:sz w:val="25"/>
                      <w:szCs w:val="25"/>
                      <w:spacing w:val="2"/>
                    </w:rPr>
                    <w:t>甚</w:t>
                  </w:r>
                  <w:r>
                    <w:rPr>
                      <w:rFonts w:ascii="SimSun" w:hAnsi="SimSun" w:eastAsia="SimSun" w:cs="SimSun"/>
                      <w:sz w:val="25"/>
                      <w:szCs w:val="25"/>
                      <w:spacing w:val="-58"/>
                    </w:rPr>
                    <w:t xml:space="preserve"> </w:t>
                  </w:r>
                  <w:r>
                    <w:rPr>
                      <w:rFonts w:ascii="SimSun" w:hAnsi="SimSun" w:eastAsia="SimSun" w:cs="SimSun"/>
                      <w:sz w:val="25"/>
                      <w:szCs w:val="25"/>
                      <w:spacing w:val="2"/>
                    </w:rPr>
                    <w:t>中</w:t>
                  </w:r>
                  <w:r>
                    <w:rPr>
                      <w:rFonts w:ascii="SimSun" w:hAnsi="SimSun" w:eastAsia="SimSun" w:cs="SimSun"/>
                      <w:sz w:val="25"/>
                      <w:szCs w:val="25"/>
                      <w:spacing w:val="-57"/>
                    </w:rPr>
                    <w:t xml:space="preserve"> </w:t>
                  </w:r>
                  <w:r>
                    <w:rPr>
                      <w:rFonts w:ascii="SimSun" w:hAnsi="SimSun" w:eastAsia="SimSun" w:cs="SimSun"/>
                      <w:sz w:val="25"/>
                      <w:szCs w:val="25"/>
                      <w:spacing w:val="2"/>
                    </w:rPr>
                    <w:t>之</w:t>
                  </w:r>
                  <w:r>
                    <w:rPr>
                      <w:rFonts w:ascii="SimSun" w:hAnsi="SimSun" w:eastAsia="SimSun" w:cs="SimSun"/>
                      <w:sz w:val="25"/>
                      <w:szCs w:val="25"/>
                      <w:spacing w:val="-58"/>
                    </w:rPr>
                    <w:t xml:space="preserve"> </w:t>
                  </w:r>
                  <w:r>
                    <w:rPr>
                      <w:rFonts w:ascii="SimSun" w:hAnsi="SimSun" w:eastAsia="SimSun" w:cs="SimSun"/>
                      <w:sz w:val="25"/>
                      <w:szCs w:val="25"/>
                      <w:spacing w:val="2"/>
                    </w:rPr>
                    <w:t>高</w:t>
                  </w:r>
                  <w:r>
                    <w:rPr>
                      <w:rFonts w:ascii="SimSun" w:hAnsi="SimSun" w:eastAsia="SimSun" w:cs="SimSun"/>
                      <w:sz w:val="25"/>
                      <w:szCs w:val="25"/>
                      <w:spacing w:val="-58"/>
                    </w:rPr>
                    <w:t xml:space="preserve"> </w:t>
                  </w:r>
                  <w:r>
                    <w:rPr>
                      <w:rFonts w:ascii="SimSun" w:hAnsi="SimSun" w:eastAsia="SimSun" w:cs="SimSun"/>
                      <w:sz w:val="25"/>
                      <w:szCs w:val="25"/>
                      <w:spacing w:val="2"/>
                    </w:rPr>
                    <w:t>材</w:t>
                  </w:r>
                  <w:r>
                    <w:rPr>
                      <w:rFonts w:ascii="SimSun" w:hAnsi="SimSun" w:eastAsia="SimSun" w:cs="SimSun"/>
                      <w:sz w:val="25"/>
                      <w:szCs w:val="25"/>
                    </w:rPr>
                    <w:t xml:space="preserve"> </w:t>
                  </w:r>
                  <w:r>
                    <w:rPr>
                      <w:rFonts w:ascii="SimSun" w:hAnsi="SimSun" w:eastAsia="SimSun" w:cs="SimSun"/>
                      <w:sz w:val="25"/>
                      <w:szCs w:val="25"/>
                      <w:spacing w:val="58"/>
                    </w:rPr>
                    <w:t>或服務社會:卓著成绩或更深遣故高身门</w:t>
                  </w:r>
                </w:p>
              </w:txbxContent>
            </v:textbox>
          </v:shape>
        </w:pict>
      </w:r>
      <w:r/>
    </w:p>
    <w:p>
      <w:pPr>
        <w:pStyle w:val="BodyText"/>
        <w:rPr/>
      </w:pPr>
      <w:r>
        <w:pict>
          <v:shape id="_x0000_s240" style="position:absolute;margin-left:12.2185pt;margin-top:1.5697pt;mso-position-vertical-relative:text;mso-position-horizontal-relative:text;width:31.35pt;height:279.35pt;z-index:255306752;" filled="false" stroked="false" type="#_x0000_t202">
            <v:fill on="false"/>
            <v:stroke on="false"/>
            <v:path/>
            <v:imagedata o:title=""/>
            <o:lock v:ext="edit" aspectratio="false"/>
            <v:textbox inset="0mm,0mm,0mm,0mm" style="layout-flow:vertical-ideographic;">
              <w:txbxContent>
                <w:p>
                  <w:pPr>
                    <w:ind w:left="40" w:right="20" w:hanging="20"/>
                    <w:spacing w:before="19" w:line="204" w:lineRule="auto"/>
                    <w:rPr>
                      <w:rFonts w:ascii="SimSun" w:hAnsi="SimSun" w:eastAsia="SimSun" w:cs="SimSun"/>
                      <w:sz w:val="25"/>
                      <w:szCs w:val="25"/>
                    </w:rPr>
                  </w:pPr>
                  <w:r>
                    <w:rPr>
                      <w:rFonts w:ascii="SimSun" w:hAnsi="SimSun" w:eastAsia="SimSun" w:cs="SimSun"/>
                      <w:sz w:val="25"/>
                      <w:szCs w:val="25"/>
                      <w:spacing w:val="3"/>
                    </w:rPr>
                    <w:t>而</w:t>
                  </w:r>
                  <w:r>
                    <w:rPr>
                      <w:rFonts w:ascii="SimSun" w:hAnsi="SimSun" w:eastAsia="SimSun" w:cs="SimSun"/>
                      <w:sz w:val="25"/>
                      <w:szCs w:val="25"/>
                      <w:spacing w:val="-52"/>
                    </w:rPr>
                    <w:t xml:space="preserve"> </w:t>
                  </w:r>
                  <w:r>
                    <w:rPr>
                      <w:rFonts w:ascii="SimSun" w:hAnsi="SimSun" w:eastAsia="SimSun" w:cs="SimSun"/>
                      <w:sz w:val="25"/>
                      <w:szCs w:val="25"/>
                      <w:spacing w:val="3"/>
                    </w:rPr>
                    <w:t>更</w:t>
                  </w:r>
                  <w:r>
                    <w:rPr>
                      <w:rFonts w:ascii="SimSun" w:hAnsi="SimSun" w:eastAsia="SimSun" w:cs="SimSun"/>
                      <w:sz w:val="25"/>
                      <w:szCs w:val="25"/>
                      <w:spacing w:val="-52"/>
                    </w:rPr>
                    <w:t xml:space="preserve"> </w:t>
                  </w:r>
                  <w:r>
                    <w:rPr>
                      <w:rFonts w:ascii="SimSun" w:hAnsi="SimSun" w:eastAsia="SimSun" w:cs="SimSun"/>
                      <w:sz w:val="25"/>
                      <w:szCs w:val="25"/>
                      <w:spacing w:val="3"/>
                    </w:rPr>
                    <w:t>進</w:t>
                  </w:r>
                  <w:r>
                    <w:rPr>
                      <w:rFonts w:ascii="SimSun" w:hAnsi="SimSun" w:eastAsia="SimSun" w:cs="SimSun"/>
                      <w:sz w:val="25"/>
                      <w:szCs w:val="25"/>
                      <w:spacing w:val="-51"/>
                    </w:rPr>
                    <w:t xml:space="preserve"> </w:t>
                  </w:r>
                  <w:r>
                    <w:rPr>
                      <w:rFonts w:ascii="SimSun" w:hAnsi="SimSun" w:eastAsia="SimSun" w:cs="SimSun"/>
                      <w:sz w:val="25"/>
                      <w:szCs w:val="25"/>
                      <w:spacing w:val="3"/>
                    </w:rPr>
                    <w:t>步</w:t>
                  </w:r>
                  <w:r>
                    <w:rPr>
                      <w:rFonts w:ascii="SimSun" w:hAnsi="SimSun" w:eastAsia="SimSun" w:cs="SimSun"/>
                      <w:sz w:val="25"/>
                      <w:szCs w:val="25"/>
                      <w:spacing w:val="-52"/>
                    </w:rPr>
                    <w:t xml:space="preserve"> </w:t>
                  </w:r>
                  <w:r>
                    <w:rPr>
                      <w:rFonts w:ascii="SimSun" w:hAnsi="SimSun" w:eastAsia="SimSun" w:cs="SimSun"/>
                      <w:sz w:val="25"/>
                      <w:szCs w:val="25"/>
                      <w:spacing w:val="3"/>
                    </w:rPr>
                    <w:t>其</w:t>
                  </w:r>
                  <w:r>
                    <w:rPr>
                      <w:rFonts w:ascii="SimSun" w:hAnsi="SimSun" w:eastAsia="SimSun" w:cs="SimSun"/>
                      <w:sz w:val="25"/>
                      <w:szCs w:val="25"/>
                      <w:spacing w:val="-52"/>
                    </w:rPr>
                    <w:t xml:space="preserve"> </w:t>
                  </w:r>
                  <w:r>
                    <w:rPr>
                      <w:rFonts w:ascii="SimSun" w:hAnsi="SimSun" w:eastAsia="SimSun" w:cs="SimSun"/>
                      <w:sz w:val="25"/>
                      <w:szCs w:val="25"/>
                      <w:spacing w:val="3"/>
                    </w:rPr>
                    <w:t>裨</w:t>
                  </w:r>
                  <w:r>
                    <w:rPr>
                      <w:rFonts w:ascii="SimSun" w:hAnsi="SimSun" w:eastAsia="SimSun" w:cs="SimSun"/>
                      <w:sz w:val="25"/>
                      <w:szCs w:val="25"/>
                      <w:spacing w:val="-52"/>
                    </w:rPr>
                    <w:t xml:space="preserve"> </w:t>
                  </w:r>
                  <w:r>
                    <w:rPr>
                      <w:rFonts w:ascii="SimSun" w:hAnsi="SimSun" w:eastAsia="SimSun" w:cs="SimSun"/>
                      <w:sz w:val="25"/>
                      <w:szCs w:val="25"/>
                      <w:spacing w:val="3"/>
                    </w:rPr>
                    <w:t>益</w:t>
                  </w:r>
                  <w:r>
                    <w:rPr>
                      <w:rFonts w:ascii="SimSun" w:hAnsi="SimSun" w:eastAsia="SimSun" w:cs="SimSun"/>
                      <w:sz w:val="25"/>
                      <w:szCs w:val="25"/>
                      <w:spacing w:val="-52"/>
                    </w:rPr>
                    <w:t xml:space="preserve"> </w:t>
                  </w:r>
                  <w:r>
                    <w:rPr>
                      <w:rFonts w:ascii="SimSun" w:hAnsi="SimSun" w:eastAsia="SimSun" w:cs="SimSun"/>
                      <w:sz w:val="25"/>
                      <w:szCs w:val="25"/>
                      <w:spacing w:val="3"/>
                    </w:rPr>
                    <w:t>作</w:t>
                  </w:r>
                  <w:r>
                    <w:rPr>
                      <w:rFonts w:ascii="SimSun" w:hAnsi="SimSun" w:eastAsia="SimSun" w:cs="SimSun"/>
                      <w:sz w:val="25"/>
                      <w:szCs w:val="25"/>
                      <w:spacing w:val="-51"/>
                    </w:rPr>
                    <w:t xml:space="preserve"> </w:t>
                  </w:r>
                  <w:r>
                    <w:rPr>
                      <w:rFonts w:ascii="SimSun" w:hAnsi="SimSun" w:eastAsia="SimSun" w:cs="SimSun"/>
                      <w:sz w:val="25"/>
                      <w:szCs w:val="25"/>
                      <w:spacing w:val="3"/>
                    </w:rPr>
                    <w:t>吾</w:t>
                  </w:r>
                  <w:r>
                    <w:rPr>
                      <w:rFonts w:ascii="SimSun" w:hAnsi="SimSun" w:eastAsia="SimSun" w:cs="SimSun"/>
                      <w:sz w:val="25"/>
                      <w:szCs w:val="25"/>
                      <w:spacing w:val="-52"/>
                    </w:rPr>
                    <w:t xml:space="preserve"> </w:t>
                  </w:r>
                  <w:r>
                    <w:rPr>
                      <w:rFonts w:ascii="SimSun" w:hAnsi="SimSun" w:eastAsia="SimSun" w:cs="SimSun"/>
                      <w:sz w:val="25"/>
                      <w:szCs w:val="25"/>
                      <w:spacing w:val="3"/>
                    </w:rPr>
                    <w:t>俯</w:t>
                  </w:r>
                  <w:r>
                    <w:rPr>
                      <w:rFonts w:ascii="SimSun" w:hAnsi="SimSun" w:eastAsia="SimSun" w:cs="SimSun"/>
                      <w:sz w:val="25"/>
                      <w:szCs w:val="25"/>
                      <w:spacing w:val="-52"/>
                    </w:rPr>
                    <w:t xml:space="preserve"> </w:t>
                  </w:r>
                  <w:r>
                    <w:rPr>
                      <w:rFonts w:ascii="SimSun" w:hAnsi="SimSun" w:eastAsia="SimSun" w:cs="SimSun"/>
                      <w:sz w:val="25"/>
                      <w:szCs w:val="25"/>
                      <w:spacing w:val="3"/>
                    </w:rPr>
                    <w:t>者</w:t>
                  </w:r>
                  <w:r>
                    <w:rPr>
                      <w:rFonts w:ascii="SimSun" w:hAnsi="SimSun" w:eastAsia="SimSun" w:cs="SimSun"/>
                      <w:sz w:val="25"/>
                      <w:szCs w:val="25"/>
                      <w:spacing w:val="-52"/>
                    </w:rPr>
                    <w:t xml:space="preserve"> </w:t>
                  </w:r>
                  <w:r>
                    <w:rPr>
                      <w:rFonts w:ascii="SimSun" w:hAnsi="SimSun" w:eastAsia="SimSun" w:cs="SimSun"/>
                      <w:sz w:val="25"/>
                      <w:szCs w:val="25"/>
                      <w:spacing w:val="3"/>
                    </w:rPr>
                    <w:t>生</w:t>
                  </w:r>
                  <w:r>
                    <w:rPr>
                      <w:rFonts w:ascii="SimSun" w:hAnsi="SimSun" w:eastAsia="SimSun" w:cs="SimSun"/>
                      <w:sz w:val="25"/>
                      <w:szCs w:val="25"/>
                      <w:spacing w:val="-52"/>
                    </w:rPr>
                    <w:t xml:space="preserve"> </w:t>
                  </w:r>
                  <w:r>
                    <w:rPr>
                      <w:rFonts w:ascii="SimSun" w:hAnsi="SimSun" w:eastAsia="SimSun" w:cs="SimSun"/>
                      <w:sz w:val="25"/>
                      <w:szCs w:val="25"/>
                      <w:spacing w:val="3"/>
                    </w:rPr>
                    <w:t>或</w:t>
                  </w:r>
                  <w:r>
                    <w:rPr>
                      <w:rFonts w:ascii="SimSun" w:hAnsi="SimSun" w:eastAsia="SimSun" w:cs="SimSun"/>
                      <w:sz w:val="25"/>
                      <w:szCs w:val="25"/>
                      <w:spacing w:val="-51"/>
                    </w:rPr>
                    <w:t xml:space="preserve"> </w:t>
                  </w:r>
                  <w:r>
                    <w:rPr>
                      <w:rFonts w:ascii="SimSun" w:hAnsi="SimSun" w:eastAsia="SimSun" w:cs="SimSun"/>
                      <w:sz w:val="25"/>
                      <w:szCs w:val="25"/>
                      <w:spacing w:val="3"/>
                    </w:rPr>
                    <w:t>边</w:t>
                  </w:r>
                  <w:r>
                    <w:rPr>
                      <w:rFonts w:ascii="SimSun" w:hAnsi="SimSun" w:eastAsia="SimSun" w:cs="SimSun"/>
                      <w:sz w:val="26"/>
                      <w:szCs w:val="26"/>
                      <w:spacing w:val="3"/>
                      <w:position w:val="1"/>
                    </w:rPr>
                    <w:t>边</w:t>
                  </w:r>
                  <w:r>
                    <w:rPr>
                      <w:rFonts w:ascii="SimSun" w:hAnsi="SimSun" w:eastAsia="SimSun" w:cs="SimSun"/>
                      <w:sz w:val="25"/>
                      <w:szCs w:val="25"/>
                      <w:spacing w:val="3"/>
                      <w:position w:val="1"/>
                    </w:rPr>
                    <w:t>那</w:t>
                  </w:r>
                  <w:r>
                    <w:rPr>
                      <w:rFonts w:ascii="SimSun" w:hAnsi="SimSun" w:eastAsia="SimSun" w:cs="SimSun"/>
                      <w:sz w:val="25"/>
                      <w:szCs w:val="25"/>
                      <w:spacing w:val="-52"/>
                      <w:position w:val="1"/>
                    </w:rPr>
                    <w:t xml:space="preserve"> </w:t>
                  </w:r>
                  <w:r>
                    <w:rPr>
                      <w:rFonts w:ascii="SimSun" w:hAnsi="SimSun" w:eastAsia="SimSun" w:cs="SimSun"/>
                      <w:sz w:val="25"/>
                      <w:szCs w:val="25"/>
                      <w:spacing w:val="3"/>
                    </w:rPr>
                    <w:t>;</w:t>
                  </w:r>
                  <w:r>
                    <w:rPr>
                      <w:rFonts w:ascii="SimSun" w:hAnsi="SimSun" w:eastAsia="SimSun" w:cs="SimSun"/>
                      <w:sz w:val="25"/>
                      <w:szCs w:val="25"/>
                      <w:spacing w:val="-44"/>
                    </w:rPr>
                    <w:t xml:space="preserve"> </w:t>
                  </w:r>
                  <w:r>
                    <w:rPr>
                      <w:rFonts w:ascii="SimSun" w:hAnsi="SimSun" w:eastAsia="SimSun" w:cs="SimSun"/>
                      <w:sz w:val="25"/>
                      <w:szCs w:val="25"/>
                      <w:spacing w:val="3"/>
                    </w:rPr>
                    <w:t>。</w:t>
                  </w:r>
                  <w:r>
                    <w:rPr>
                      <w:rFonts w:ascii="SimSun" w:hAnsi="SimSun" w:eastAsia="SimSun" w:cs="SimSun"/>
                      <w:sz w:val="25"/>
                      <w:szCs w:val="25"/>
                    </w:rPr>
                    <w:t xml:space="preserve"> </w:t>
                  </w:r>
                  <w:r>
                    <w:rPr>
                      <w:rFonts w:ascii="SimSun" w:hAnsi="SimSun" w:eastAsia="SimSun" w:cs="SimSun"/>
                      <w:sz w:val="25"/>
                      <w:szCs w:val="25"/>
                      <w:spacing w:val="9"/>
                    </w:rPr>
                    <w:t>年 民</w:t>
                  </w:r>
                  <w:r>
                    <w:rPr>
                      <w:rFonts w:ascii="SimSun" w:hAnsi="SimSun" w:eastAsia="SimSun" w:cs="SimSun"/>
                      <w:sz w:val="25"/>
                      <w:szCs w:val="25"/>
                      <w:spacing w:val="-3"/>
                    </w:rPr>
                    <w:t xml:space="preserve"> </w:t>
                  </w:r>
                  <w:r>
                    <w:rPr>
                      <w:rFonts w:ascii="SimSun" w:hAnsi="SimSun" w:eastAsia="SimSun" w:cs="SimSun"/>
                      <w:sz w:val="25"/>
                      <w:szCs w:val="25"/>
                      <w:spacing w:val="9"/>
                    </w:rPr>
                    <w:t>网</w:t>
                  </w:r>
                  <w:r>
                    <w:rPr>
                      <w:rFonts w:ascii="SimSun" w:hAnsi="SimSun" w:eastAsia="SimSun" w:cs="SimSun"/>
                      <w:sz w:val="25"/>
                      <w:szCs w:val="25"/>
                      <w:spacing w:val="-10"/>
                    </w:rPr>
                    <w:t xml:space="preserve"> </w:t>
                  </w:r>
                  <w:r>
                    <w:rPr>
                      <w:rFonts w:ascii="SimSun" w:hAnsi="SimSun" w:eastAsia="SimSun" w:cs="SimSun"/>
                      <w:sz w:val="25"/>
                      <w:szCs w:val="25"/>
                      <w:spacing w:val="9"/>
                    </w:rPr>
                    <w:t>;</w:t>
                  </w:r>
                  <w:r>
                    <w:rPr>
                      <w:rFonts w:ascii="SimSun" w:hAnsi="SimSun" w:eastAsia="SimSun" w:cs="SimSun"/>
                      <w:sz w:val="25"/>
                      <w:szCs w:val="25"/>
                      <w:spacing w:val="-2"/>
                    </w:rPr>
                    <w:t xml:space="preserve"> </w:t>
                  </w:r>
                  <w:r>
                    <w:rPr>
                      <w:rFonts w:ascii="SimSun" w:hAnsi="SimSun" w:eastAsia="SimSun" w:cs="SimSun"/>
                      <w:sz w:val="25"/>
                      <w:szCs w:val="25"/>
                      <w:spacing w:val="9"/>
                    </w:rPr>
                    <w:t>平</w:t>
                  </w:r>
                  <w:r>
                    <w:rPr>
                      <w:rFonts w:ascii="SimSun" w:hAnsi="SimSun" w:eastAsia="SimSun" w:cs="SimSun"/>
                      <w:sz w:val="25"/>
                      <w:szCs w:val="25"/>
                      <w:spacing w:val="-10"/>
                    </w:rPr>
                    <w:t xml:space="preserve"> </w:t>
                  </w:r>
                  <w:r>
                    <w:rPr>
                      <w:rFonts w:ascii="SimSun" w:hAnsi="SimSun" w:eastAsia="SimSun" w:cs="SimSun"/>
                      <w:sz w:val="25"/>
                      <w:szCs w:val="25"/>
                      <w:spacing w:val="9"/>
                    </w:rPr>
                    <w:t>十</w:t>
                  </w:r>
                  <w:r>
                    <w:rPr>
                      <w:rFonts w:ascii="SimSun" w:hAnsi="SimSun" w:eastAsia="SimSun" w:cs="SimSun"/>
                      <w:sz w:val="25"/>
                      <w:szCs w:val="25"/>
                      <w:spacing w:val="-9"/>
                    </w:rPr>
                    <w:t xml:space="preserve"> </w:t>
                  </w:r>
                  <w:r>
                    <w:rPr>
                      <w:rFonts w:ascii="SimSun" w:hAnsi="SimSun" w:eastAsia="SimSun" w:cs="SimSun"/>
                      <w:sz w:val="25"/>
                      <w:szCs w:val="25"/>
                      <w:spacing w:val="9"/>
                    </w:rPr>
                    <w:t>月</w:t>
                  </w:r>
                  <w:r>
                    <w:rPr>
                      <w:rFonts w:ascii="SimSun" w:hAnsi="SimSun" w:eastAsia="SimSun" w:cs="SimSun"/>
                      <w:sz w:val="25"/>
                      <w:szCs w:val="25"/>
                      <w:spacing w:val="-10"/>
                    </w:rPr>
                    <w:t xml:space="preserve"> </w:t>
                  </w:r>
                  <w:r>
                    <w:rPr>
                      <w:rFonts w:ascii="SimSun" w:hAnsi="SimSun" w:eastAsia="SimSun" w:cs="SimSun"/>
                      <w:sz w:val="25"/>
                      <w:szCs w:val="25"/>
                      <w:spacing w:val="9"/>
                    </w:rPr>
                    <w:t>靠</w:t>
                  </w:r>
                  <w:r>
                    <w:rPr>
                      <w:rFonts w:ascii="SimSun" w:hAnsi="SimSun" w:eastAsia="SimSun" w:cs="SimSun"/>
                      <w:sz w:val="25"/>
                      <w:szCs w:val="25"/>
                      <w:spacing w:val="-10"/>
                    </w:rPr>
                    <w:t xml:space="preserve"> </w:t>
                  </w:r>
                  <w:r>
                    <w:rPr>
                      <w:rFonts w:ascii="SimSun" w:hAnsi="SimSun" w:eastAsia="SimSun" w:cs="SimSun"/>
                      <w:sz w:val="25"/>
                      <w:szCs w:val="25"/>
                      <w:spacing w:val="9"/>
                    </w:rPr>
                    <w:t>元</w:t>
                  </w:r>
                  <w:r>
                    <w:rPr>
                      <w:rFonts w:ascii="SimSun" w:hAnsi="SimSun" w:eastAsia="SimSun" w:cs="SimSun"/>
                      <w:sz w:val="25"/>
                      <w:szCs w:val="25"/>
                      <w:spacing w:val="-10"/>
                    </w:rPr>
                    <w:t xml:space="preserve"> </w:t>
                  </w:r>
                  <w:r>
                    <w:rPr>
                      <w:rFonts w:ascii="SimSun" w:hAnsi="SimSun" w:eastAsia="SimSun" w:cs="SimSun"/>
                      <w:sz w:val="25"/>
                      <w:szCs w:val="25"/>
                      <w:spacing w:val="9"/>
                    </w:rPr>
                    <w:t>悟</w:t>
                  </w:r>
                </w:p>
              </w:txbxContent>
            </v:textbox>
          </v:shape>
        </w:pict>
      </w:r>
      <w:r>
        <w:pict>
          <v:shape id="_x0000_s242" style="position:absolute;margin-left:213.468pt;margin-top:1.5105pt;mso-position-vertical-relative:text;mso-position-horizontal-relative:text;width:16.05pt;height:264.05pt;z-index:255305728;" filled="false" stroked="false" type="#_x0000_t202">
            <v:fill on="false"/>
            <v:stroke on="false"/>
            <v:path/>
            <v:imagedata o:title=""/>
            <o:lock v:ext="edit" aspectratio="false"/>
            <v:textbox inset="0mm,0mm,0mm,0mm" style="layout-flow:vertical-ideographic;">
              <w:txbxContent>
                <w:p>
                  <w:pPr>
                    <w:ind w:left="20"/>
                    <w:spacing w:before="19" w:line="202" w:lineRule="auto"/>
                    <w:rPr>
                      <w:rFonts w:ascii="SimSun" w:hAnsi="SimSun" w:eastAsia="SimSun" w:cs="SimSun"/>
                      <w:sz w:val="25"/>
                      <w:szCs w:val="25"/>
                    </w:rPr>
                  </w:pPr>
                  <w:r>
                    <w:rPr>
                      <w:rFonts w:ascii="SimSun" w:hAnsi="SimSun" w:eastAsia="SimSun" w:cs="SimSun"/>
                      <w:sz w:val="25"/>
                      <w:szCs w:val="25"/>
                      <w:spacing w:val="50"/>
                    </w:rPr>
                    <w:t>障学馆高偏重外國信之學故</w:t>
                  </w:r>
                  <w:r>
                    <w:rPr>
                      <w:rFonts w:ascii="SimSun" w:hAnsi="SimSun" w:eastAsia="SimSun" w:cs="SimSun"/>
                      <w:sz w:val="25"/>
                      <w:szCs w:val="25"/>
                      <w:spacing w:val="-48"/>
                    </w:rPr>
                    <w:t xml:space="preserve"> </w:t>
                  </w:r>
                  <w:r>
                    <w:rPr>
                      <w:rFonts w:ascii="SimSun" w:hAnsi="SimSun" w:eastAsia="SimSun" w:cs="SimSun"/>
                      <w:sz w:val="25"/>
                      <w:szCs w:val="25"/>
                      <w:spacing w:val="50"/>
                    </w:rPr>
                    <w:t>：</w:t>
                  </w:r>
                  <w:r>
                    <w:rPr>
                      <w:rFonts w:ascii="SimSun" w:hAnsi="SimSun" w:eastAsia="SimSun" w:cs="SimSun"/>
                      <w:sz w:val="25"/>
                      <w:szCs w:val="25"/>
                      <w:spacing w:val="-63"/>
                    </w:rPr>
                    <w:t xml:space="preserve"> </w:t>
                  </w:r>
                  <w:r>
                    <w:rPr>
                      <w:rFonts w:ascii="SimSun" w:hAnsi="SimSun" w:eastAsia="SimSun" w:cs="SimSun"/>
                      <w:sz w:val="25"/>
                      <w:szCs w:val="25"/>
                      <w:spacing w:val="50"/>
                    </w:rPr>
                    <w:t>其高同文</w:t>
                  </w:r>
                </w:p>
              </w:txbxContent>
            </v:textbox>
          </v:shape>
        </w:pict>
      </w: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ict>
          <v:shape id="_x0000_s244" style="position:absolute;margin-left:49.2253pt;margin-top:6.04242pt;mso-position-vertical-relative:text;mso-position-horizontal-relative:text;width:14.4pt;height:17.5pt;z-index:255309824;"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26"/>
                      <w:szCs w:val="26"/>
                    </w:rPr>
                  </w:pPr>
                  <w:r>
                    <w:rPr>
                      <w:rFonts w:ascii="SimSun" w:hAnsi="SimSun" w:eastAsia="SimSun" w:cs="SimSun"/>
                      <w:sz w:val="26"/>
                      <w:szCs w:val="26"/>
                    </w:rPr>
                    <w:t>就</w:t>
                  </w:r>
                </w:p>
              </w:txbxContent>
            </v:textbox>
          </v:shape>
        </w:pict>
      </w: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spacing w:before="71" w:line="221" w:lineRule="auto"/>
        <w:jc w:val="right"/>
        <w:rPr>
          <w:rFonts w:ascii="SimHei" w:hAnsi="SimHei" w:eastAsia="SimHei" w:cs="SimHei"/>
          <w:sz w:val="22"/>
          <w:szCs w:val="22"/>
        </w:rPr>
      </w:pPr>
      <w:r>
        <w:rPr>
          <w:rFonts w:ascii="SimHei" w:hAnsi="SimHei" w:eastAsia="SimHei" w:cs="SimHei"/>
          <w:sz w:val="22"/>
          <w:szCs w:val="22"/>
          <w:spacing w:val="6"/>
        </w:rPr>
        <w:t>蔡元培先生手迹(京师译学馆校友录题词)。</w:t>
      </w:r>
    </w:p>
    <w:p>
      <w:pPr>
        <w:pStyle w:val="BodyText"/>
        <w:spacing w:line="14" w:lineRule="auto"/>
        <w:rPr>
          <w:sz w:val="2"/>
        </w:rPr>
      </w:pPr>
      <w:r>
        <w:rPr>
          <w:sz w:val="2"/>
          <w:szCs w:val="2"/>
        </w:rPr>
        <w:br w:type="column"/>
      </w:r>
    </w:p>
    <w:p>
      <w:pPr>
        <w:spacing w:line="14" w:lineRule="auto"/>
        <w:sectPr>
          <w:type w:val="continuous"/>
          <w:pgSz w:w="11910" w:h="16840"/>
          <w:pgMar w:top="400" w:right="189" w:bottom="400" w:left="1440" w:header="0" w:footer="0" w:gutter="0"/>
          <w:cols w:equalWidth="0" w:num="3">
            <w:col w:w="5150" w:space="100"/>
            <w:col w:w="4311" w:space="0"/>
            <w:col w:w="720" w:space="0"/>
          </w:cols>
        </w:sectPr>
        <w:rPr>
          <w:sz w:val="2"/>
          <w:szCs w:val="2"/>
        </w:rPr>
      </w:pPr>
    </w:p>
    <w:p>
      <w:pPr>
        <w:pStyle w:val="BodyText"/>
        <w:spacing w:line="292" w:lineRule="auto"/>
        <w:rPr/>
      </w:pPr>
      <w:r/>
    </w:p>
    <w:p>
      <w:pPr>
        <w:pStyle w:val="BodyText"/>
        <w:spacing w:line="293" w:lineRule="auto"/>
        <w:rPr/>
      </w:pPr>
      <w:r>
        <w:drawing>
          <wp:anchor distT="0" distB="0" distL="0" distR="0" simplePos="0" relativeHeight="255360000" behindDoc="0" locked="0" layoutInCell="1" allowOverlap="1">
            <wp:simplePos x="0" y="0"/>
            <wp:positionH relativeFrom="column">
              <wp:posOffset>1422420</wp:posOffset>
            </wp:positionH>
            <wp:positionV relativeFrom="paragraph">
              <wp:posOffset>111544</wp:posOffset>
            </wp:positionV>
            <wp:extent cx="6352" cy="641389"/>
            <wp:effectExtent l="0" t="0" r="0" b="0"/>
            <wp:wrapNone/>
            <wp:docPr id="514" name="IM 514"/>
            <wp:cNvGraphicFramePr/>
            <a:graphic>
              <a:graphicData uri="http://schemas.openxmlformats.org/drawingml/2006/picture">
                <pic:pic>
                  <pic:nvPicPr>
                    <pic:cNvPr id="514" name="IM 514"/>
                    <pic:cNvPicPr/>
                  </pic:nvPicPr>
                  <pic:blipFill>
                    <a:blip r:embed="rId245"/>
                    <a:stretch>
                      <a:fillRect/>
                    </a:stretch>
                  </pic:blipFill>
                  <pic:spPr>
                    <a:xfrm rot="0">
                      <a:off x="0" y="0"/>
                      <a:ext cx="6352" cy="641389"/>
                    </a:xfrm>
                    <a:prstGeom prst="rect">
                      <a:avLst/>
                    </a:prstGeom>
                  </pic:spPr>
                </pic:pic>
              </a:graphicData>
            </a:graphic>
          </wp:anchor>
        </w:drawing>
      </w:r>
      <w:r/>
    </w:p>
    <w:p>
      <w:pPr>
        <w:pStyle w:val="BodyText"/>
        <w:spacing w:line="293" w:lineRule="auto"/>
        <w:rPr/>
      </w:pPr>
      <w:r/>
    </w:p>
    <w:p>
      <w:pPr>
        <w:pStyle w:val="BodyText"/>
        <w:spacing w:line="293" w:lineRule="auto"/>
        <w:rPr/>
      </w:pPr>
      <w:r/>
    </w:p>
    <w:p>
      <w:pPr>
        <w:spacing w:before="69" w:line="222" w:lineRule="auto"/>
        <w:rPr>
          <w:rFonts w:ascii="SimHei" w:hAnsi="SimHei" w:eastAsia="SimHei" w:cs="SimHei"/>
          <w:sz w:val="21"/>
          <w:szCs w:val="21"/>
        </w:rPr>
      </w:pPr>
      <w:r>
        <w:rPr>
          <w:rFonts w:ascii="SimHei" w:hAnsi="SimHei" w:eastAsia="SimHei" w:cs="SimHei"/>
          <w:sz w:val="21"/>
          <w:szCs w:val="21"/>
          <w:spacing w:val="8"/>
        </w:rPr>
        <w:t>20世纪中国教育家画传</w:t>
      </w:r>
    </w:p>
    <w:p>
      <w:pPr>
        <w:pStyle w:val="BodyText"/>
        <w:spacing w:line="245" w:lineRule="auto"/>
        <w:rPr/>
      </w:pPr>
      <w:r/>
    </w:p>
    <w:p>
      <w:pPr>
        <w:pStyle w:val="BodyText"/>
        <w:spacing w:line="246" w:lineRule="auto"/>
        <w:rPr/>
      </w:pPr>
      <w:r/>
    </w:p>
    <w:p>
      <w:pPr>
        <w:ind w:left="470" w:right="2"/>
        <w:spacing w:before="87" w:line="362" w:lineRule="auto"/>
        <w:jc w:val="both"/>
        <w:rPr>
          <w:rFonts w:ascii="SimSun" w:hAnsi="SimSun" w:eastAsia="SimSun" w:cs="SimSun"/>
          <w:sz w:val="27"/>
          <w:szCs w:val="27"/>
        </w:rPr>
      </w:pPr>
      <w:r>
        <w:rPr>
          <w:rFonts w:ascii="SimSun" w:hAnsi="SimSun" w:eastAsia="SimSun" w:cs="SimSun"/>
          <w:sz w:val="27"/>
          <w:szCs w:val="27"/>
          <w:spacing w:val="-1"/>
        </w:rPr>
        <w:t>蔡元培出任北京大学校长。蔡元培在当天的</w:t>
      </w:r>
      <w:r>
        <w:rPr>
          <w:rFonts w:ascii="SimSun" w:hAnsi="SimSun" w:eastAsia="SimSun" w:cs="SimSun"/>
          <w:sz w:val="27"/>
          <w:szCs w:val="27"/>
          <w:spacing w:val="-2"/>
        </w:rPr>
        <w:t>日记中也记载说：“竹庄来，以大</w:t>
      </w:r>
      <w:r>
        <w:rPr>
          <w:rFonts w:ascii="SimSun" w:hAnsi="SimSun" w:eastAsia="SimSun" w:cs="SimSun"/>
          <w:sz w:val="27"/>
          <w:szCs w:val="27"/>
        </w:rPr>
        <w:t xml:space="preserve"> </w:t>
      </w:r>
      <w:r>
        <w:rPr>
          <w:rFonts w:ascii="SimSun" w:hAnsi="SimSun" w:eastAsia="SimSun" w:cs="SimSun"/>
          <w:sz w:val="27"/>
          <w:szCs w:val="27"/>
          <w:spacing w:val="7"/>
        </w:rPr>
        <w:t>学校长事相商。”相商的结果显然是没有成功。原因究</w:t>
      </w:r>
      <w:r>
        <w:rPr>
          <w:rFonts w:ascii="SimSun" w:hAnsi="SimSun" w:eastAsia="SimSun" w:cs="SimSun"/>
          <w:sz w:val="27"/>
          <w:szCs w:val="27"/>
          <w:spacing w:val="6"/>
        </w:rPr>
        <w:t>竟何在，目前不得而</w:t>
      </w:r>
      <w:r>
        <w:rPr>
          <w:rFonts w:ascii="SimSun" w:hAnsi="SimSun" w:eastAsia="SimSun" w:cs="SimSun"/>
          <w:sz w:val="27"/>
          <w:szCs w:val="27"/>
        </w:rPr>
        <w:t xml:space="preserve"> </w:t>
      </w:r>
      <w:r>
        <w:rPr>
          <w:rFonts w:ascii="SimSun" w:hAnsi="SimSun" w:eastAsia="SimSun" w:cs="SimSun"/>
          <w:sz w:val="27"/>
          <w:szCs w:val="27"/>
          <w:spacing w:val="-4"/>
        </w:rPr>
        <w:t>知。</w:t>
      </w:r>
    </w:p>
    <w:p>
      <w:pPr>
        <w:ind w:left="470" w:firstLine="560"/>
        <w:spacing w:before="32" w:line="367" w:lineRule="auto"/>
        <w:jc w:val="both"/>
        <w:rPr>
          <w:rFonts w:ascii="SimSun" w:hAnsi="SimSun" w:eastAsia="SimSun" w:cs="SimSun"/>
          <w:sz w:val="27"/>
          <w:szCs w:val="27"/>
        </w:rPr>
      </w:pPr>
      <w:r>
        <w:rPr>
          <w:rFonts w:ascii="SimSun" w:hAnsi="SimSun" w:eastAsia="SimSun" w:cs="SimSun"/>
          <w:sz w:val="27"/>
          <w:szCs w:val="27"/>
          <w:spacing w:val="6"/>
        </w:rPr>
        <w:t>由上可见，蔡元培不顾多数朋友的劝阻，毅然出任北京大学校长，就是</w:t>
      </w:r>
      <w:r>
        <w:rPr>
          <w:rFonts w:ascii="SimSun" w:hAnsi="SimSun" w:eastAsia="SimSun" w:cs="SimSun"/>
          <w:sz w:val="27"/>
          <w:szCs w:val="27"/>
          <w:spacing w:val="17"/>
        </w:rPr>
        <w:t xml:space="preserve"> </w:t>
      </w:r>
      <w:r>
        <w:rPr>
          <w:rFonts w:ascii="SimSun" w:hAnsi="SimSun" w:eastAsia="SimSun" w:cs="SimSun"/>
          <w:sz w:val="27"/>
          <w:szCs w:val="27"/>
          <w:spacing w:val="7"/>
        </w:rPr>
        <w:t>想通过对北京大学的改革，办好这一所自己曾服务过、关</w:t>
      </w:r>
      <w:r>
        <w:rPr>
          <w:rFonts w:ascii="SimSun" w:hAnsi="SimSun" w:eastAsia="SimSun" w:cs="SimSun"/>
          <w:sz w:val="27"/>
          <w:szCs w:val="27"/>
          <w:spacing w:val="6"/>
        </w:rPr>
        <w:t>注过的全国最高学</w:t>
      </w:r>
      <w:r>
        <w:rPr>
          <w:rFonts w:ascii="SimSun" w:hAnsi="SimSun" w:eastAsia="SimSun" w:cs="SimSun"/>
          <w:sz w:val="27"/>
          <w:szCs w:val="27"/>
        </w:rPr>
        <w:t xml:space="preserve"> </w:t>
      </w:r>
      <w:r>
        <w:rPr>
          <w:rFonts w:ascii="SimSun" w:hAnsi="SimSun" w:eastAsia="SimSun" w:cs="SimSun"/>
          <w:sz w:val="27"/>
          <w:szCs w:val="27"/>
          <w:spacing w:val="7"/>
        </w:rPr>
        <w:t>府，以此来影响和推动我国教育文化事业的发展，从</w:t>
      </w:r>
      <w:r>
        <w:rPr>
          <w:rFonts w:ascii="SimSun" w:hAnsi="SimSun" w:eastAsia="SimSun" w:cs="SimSun"/>
          <w:sz w:val="27"/>
          <w:szCs w:val="27"/>
          <w:spacing w:val="6"/>
        </w:rPr>
        <w:t>而使国家转危为安，走</w:t>
      </w:r>
      <w:r>
        <w:rPr>
          <w:rFonts w:ascii="SimSun" w:hAnsi="SimSun" w:eastAsia="SimSun" w:cs="SimSun"/>
          <w:sz w:val="27"/>
          <w:szCs w:val="27"/>
        </w:rPr>
        <w:t xml:space="preserve"> </w:t>
      </w:r>
      <w:r>
        <w:rPr>
          <w:rFonts w:ascii="SimSun" w:hAnsi="SimSun" w:eastAsia="SimSun" w:cs="SimSun"/>
          <w:sz w:val="27"/>
          <w:szCs w:val="27"/>
          <w:spacing w:val="6"/>
        </w:rPr>
        <w:t>上繁荣富强的发展道路。蔡元培的这一意愿，在其担任北大校长后不久，于</w:t>
      </w:r>
      <w:r>
        <w:rPr>
          <w:rFonts w:ascii="SimSun" w:hAnsi="SimSun" w:eastAsia="SimSun" w:cs="SimSun"/>
          <w:sz w:val="27"/>
          <w:szCs w:val="27"/>
          <w:spacing w:val="7"/>
        </w:rPr>
        <w:t xml:space="preserve"> </w:t>
      </w:r>
      <w:r>
        <w:rPr>
          <w:rFonts w:ascii="SimSun" w:hAnsi="SimSun" w:eastAsia="SimSun" w:cs="SimSun"/>
          <w:sz w:val="27"/>
          <w:szCs w:val="27"/>
          <w:spacing w:val="-6"/>
        </w:rPr>
        <w:t>1917年1月18日《复吴敬恒函》中表露得十分清楚。他写道：“弟到京后，与静</w:t>
      </w:r>
      <w:r>
        <w:rPr>
          <w:rFonts w:ascii="SimSun" w:hAnsi="SimSun" w:eastAsia="SimSun" w:cs="SimSun"/>
          <w:sz w:val="27"/>
          <w:szCs w:val="27"/>
          <w:spacing w:val="1"/>
        </w:rPr>
        <w:t xml:space="preserve"> </w:t>
      </w:r>
      <w:r>
        <w:rPr>
          <w:rFonts w:ascii="SimSun" w:hAnsi="SimSun" w:eastAsia="SimSun" w:cs="SimSun"/>
          <w:sz w:val="27"/>
          <w:szCs w:val="27"/>
          <w:spacing w:val="7"/>
        </w:rPr>
        <w:t>生、步洲等讨论数次，觉北京大学虽声名狼藉，然改良之</w:t>
      </w:r>
      <w:r>
        <w:rPr>
          <w:rFonts w:ascii="SimSun" w:hAnsi="SimSun" w:eastAsia="SimSun" w:cs="SimSun"/>
          <w:sz w:val="27"/>
          <w:szCs w:val="27"/>
          <w:spacing w:val="6"/>
        </w:rPr>
        <w:t>策，亦未尝不可一</w:t>
      </w:r>
      <w:r>
        <w:rPr>
          <w:rFonts w:ascii="SimSun" w:hAnsi="SimSun" w:eastAsia="SimSun" w:cs="SimSun"/>
          <w:sz w:val="27"/>
          <w:szCs w:val="27"/>
        </w:rPr>
        <w:t xml:space="preserve"> </w:t>
      </w:r>
      <w:r>
        <w:rPr>
          <w:rFonts w:ascii="SimSun" w:hAnsi="SimSun" w:eastAsia="SimSun" w:cs="SimSun"/>
          <w:sz w:val="27"/>
          <w:szCs w:val="27"/>
          <w:spacing w:val="-6"/>
        </w:rPr>
        <w:t>试，故允为担任。”随后不久，他在3月15日《致汪兆铭函》中又说：“在弟观</w:t>
      </w:r>
      <w:r>
        <w:rPr>
          <w:rFonts w:ascii="SimSun" w:hAnsi="SimSun" w:eastAsia="SimSun" w:cs="SimSun"/>
          <w:sz w:val="27"/>
          <w:szCs w:val="27"/>
          <w:spacing w:val="13"/>
        </w:rPr>
        <w:t xml:space="preserve"> </w:t>
      </w:r>
      <w:r>
        <w:rPr>
          <w:rFonts w:ascii="SimSun" w:hAnsi="SimSun" w:eastAsia="SimSun" w:cs="SimSun"/>
          <w:sz w:val="27"/>
          <w:szCs w:val="27"/>
          <w:spacing w:val="-2"/>
        </w:rPr>
        <w:t>察，吾人苟切实从教育着手，未尝不可使吾国转危为安。而在国外所经营之教</w:t>
      </w:r>
      <w:r>
        <w:rPr>
          <w:rFonts w:ascii="SimSun" w:hAnsi="SimSun" w:eastAsia="SimSun" w:cs="SimSun"/>
          <w:sz w:val="27"/>
          <w:szCs w:val="27"/>
          <w:spacing w:val="17"/>
        </w:rPr>
        <w:t xml:space="preserve"> </w:t>
      </w:r>
      <w:r>
        <w:rPr>
          <w:rFonts w:ascii="SimSun" w:hAnsi="SimSun" w:eastAsia="SimSun" w:cs="SimSun"/>
          <w:sz w:val="27"/>
          <w:szCs w:val="27"/>
          <w:spacing w:val="-1"/>
        </w:rPr>
        <w:t>育，又似不及在国内之切实。弟之所以迟迟不进京</w:t>
      </w:r>
      <w:r>
        <w:rPr>
          <w:rFonts w:ascii="SimSun" w:hAnsi="SimSun" w:eastAsia="SimSun" w:cs="SimSun"/>
          <w:sz w:val="27"/>
          <w:szCs w:val="27"/>
          <w:spacing w:val="-2"/>
        </w:rPr>
        <w:t>，欲不任大学校长，而卒于</w:t>
      </w:r>
      <w:r>
        <w:rPr>
          <w:rFonts w:ascii="SimSun" w:hAnsi="SimSun" w:eastAsia="SimSun" w:cs="SimSun"/>
          <w:sz w:val="27"/>
          <w:szCs w:val="27"/>
        </w:rPr>
        <w:t xml:space="preserve"> </w:t>
      </w:r>
      <w:r>
        <w:rPr>
          <w:rFonts w:ascii="SimSun" w:hAnsi="SimSun" w:eastAsia="SimSun" w:cs="SimSun"/>
          <w:sz w:val="27"/>
          <w:szCs w:val="27"/>
          <w:spacing w:val="7"/>
        </w:rPr>
        <w:t>任之者，亦以此。昔普鲁士受拿破仑蹂躏时，大</w:t>
      </w:r>
      <w:r>
        <w:rPr>
          <w:rFonts w:ascii="SimSun" w:hAnsi="SimSun" w:eastAsia="SimSun" w:cs="SimSun"/>
          <w:sz w:val="27"/>
          <w:szCs w:val="27"/>
          <w:spacing w:val="6"/>
        </w:rPr>
        <w:t>学教授菲希脱为数次爱国之</w:t>
      </w:r>
      <w:r>
        <w:rPr>
          <w:rFonts w:ascii="SimSun" w:hAnsi="SimSun" w:eastAsia="SimSun" w:cs="SimSun"/>
          <w:sz w:val="27"/>
          <w:szCs w:val="27"/>
        </w:rPr>
        <w:t xml:space="preserve"> </w:t>
      </w:r>
      <w:r>
        <w:rPr>
          <w:rFonts w:ascii="SimSun" w:hAnsi="SimSun" w:eastAsia="SimSun" w:cs="SimSun"/>
          <w:sz w:val="27"/>
          <w:szCs w:val="27"/>
          <w:spacing w:val="2"/>
        </w:rPr>
        <w:t>演说，改良大学教育，卒有以救普之亡。而德意志统一之盛业(普之胜法，群</w:t>
      </w:r>
      <w:r>
        <w:rPr>
          <w:rFonts w:ascii="SimSun" w:hAnsi="SimSun" w:eastAsia="SimSun" w:cs="SimSun"/>
          <w:sz w:val="27"/>
          <w:szCs w:val="27"/>
          <w:spacing w:val="17"/>
        </w:rPr>
        <w:t xml:space="preserve"> </w:t>
      </w:r>
      <w:r>
        <w:rPr>
          <w:rFonts w:ascii="SimSun" w:hAnsi="SimSun" w:eastAsia="SimSun" w:cs="SimSun"/>
          <w:sz w:val="27"/>
          <w:szCs w:val="27"/>
          <w:spacing w:val="6"/>
        </w:rPr>
        <w:t>归功于小学校教员，然所以有此等小学校教员者，高等教育之力也),亦发端</w:t>
      </w:r>
    </w:p>
    <w:p>
      <w:pPr>
        <w:ind w:left="470"/>
        <w:spacing w:before="109" w:line="223" w:lineRule="auto"/>
        <w:rPr>
          <w:rFonts w:ascii="SimSun" w:hAnsi="SimSun" w:eastAsia="SimSun" w:cs="SimSun"/>
          <w:sz w:val="21"/>
          <w:szCs w:val="21"/>
        </w:rPr>
      </w:pPr>
      <w:r>
        <w:rPr>
          <w:rFonts w:ascii="SimSun" w:hAnsi="SimSun" w:eastAsia="SimSun" w:cs="SimSun"/>
          <w:sz w:val="21"/>
          <w:szCs w:val="21"/>
          <w:spacing w:val="6"/>
        </w:rPr>
        <w:t>于此。”[1]</w:t>
      </w:r>
    </w:p>
    <w:p>
      <w:pPr>
        <w:ind w:left="470" w:right="2" w:firstLine="560"/>
        <w:spacing w:before="271" w:line="364" w:lineRule="auto"/>
        <w:jc w:val="both"/>
        <w:rPr>
          <w:rFonts w:ascii="SimSun" w:hAnsi="SimSun" w:eastAsia="SimSun" w:cs="SimSun"/>
          <w:sz w:val="27"/>
          <w:szCs w:val="27"/>
        </w:rPr>
      </w:pPr>
      <w:r>
        <w:rPr>
          <w:rFonts w:ascii="SimSun" w:hAnsi="SimSun" w:eastAsia="SimSun" w:cs="SimSun"/>
          <w:sz w:val="27"/>
          <w:szCs w:val="27"/>
          <w:spacing w:val="6"/>
        </w:rPr>
        <w:t>李石曾也回忆说：蔡元培在决定就任北京大学校长时，曾邀约好友一起</w:t>
      </w:r>
      <w:r>
        <w:rPr>
          <w:rFonts w:ascii="SimSun" w:hAnsi="SimSun" w:eastAsia="SimSun" w:cs="SimSun"/>
          <w:sz w:val="27"/>
          <w:szCs w:val="27"/>
          <w:spacing w:val="14"/>
        </w:rPr>
        <w:t xml:space="preserve"> </w:t>
      </w:r>
      <w:r>
        <w:rPr>
          <w:rFonts w:ascii="SimSun" w:hAnsi="SimSun" w:eastAsia="SimSun" w:cs="SimSun"/>
          <w:sz w:val="27"/>
          <w:szCs w:val="27"/>
          <w:spacing w:val="5"/>
        </w:rPr>
        <w:t>去整理这所全国最高学府，将此“引为吾人共同之责任”。历史事实告诉我</w:t>
      </w:r>
      <w:r>
        <w:rPr>
          <w:rFonts w:ascii="SimSun" w:hAnsi="SimSun" w:eastAsia="SimSun" w:cs="SimSun"/>
          <w:sz w:val="27"/>
          <w:szCs w:val="27"/>
          <w:spacing w:val="14"/>
        </w:rPr>
        <w:t xml:space="preserve"> </w:t>
      </w:r>
      <w:r>
        <w:rPr>
          <w:rFonts w:ascii="SimSun" w:hAnsi="SimSun" w:eastAsia="SimSun" w:cs="SimSun"/>
          <w:sz w:val="27"/>
          <w:szCs w:val="27"/>
          <w:spacing w:val="-3"/>
        </w:rPr>
        <w:t>们，在旧中国，光靠教育不可能使“吾国转危为安”。然而蔡元培以救国为己</w:t>
      </w:r>
      <w:r>
        <w:rPr>
          <w:rFonts w:ascii="SimSun" w:hAnsi="SimSun" w:eastAsia="SimSun" w:cs="SimSun"/>
          <w:sz w:val="27"/>
          <w:szCs w:val="27"/>
          <w:spacing w:val="14"/>
        </w:rPr>
        <w:t xml:space="preserve"> </w:t>
      </w:r>
      <w:r>
        <w:rPr>
          <w:rFonts w:ascii="SimSun" w:hAnsi="SimSun" w:eastAsia="SimSun" w:cs="SimSun"/>
          <w:sz w:val="27"/>
          <w:szCs w:val="27"/>
          <w:spacing w:val="7"/>
        </w:rPr>
        <w:t>任，希望通过办理北京大学，从而使国家摆脱贫穷落后</w:t>
      </w:r>
      <w:r>
        <w:rPr>
          <w:rFonts w:ascii="SimSun" w:hAnsi="SimSun" w:eastAsia="SimSun" w:cs="SimSun"/>
          <w:sz w:val="27"/>
          <w:szCs w:val="27"/>
          <w:spacing w:val="6"/>
        </w:rPr>
        <w:t>的愿望是真诚的，而</w:t>
      </w:r>
      <w:r>
        <w:rPr>
          <w:rFonts w:ascii="SimSun" w:hAnsi="SimSun" w:eastAsia="SimSun" w:cs="SimSun"/>
          <w:sz w:val="27"/>
          <w:szCs w:val="27"/>
        </w:rPr>
        <w:t xml:space="preserve"> </w:t>
      </w:r>
      <w:r>
        <w:rPr>
          <w:rFonts w:ascii="SimSun" w:hAnsi="SimSun" w:eastAsia="SimSun" w:cs="SimSun"/>
          <w:sz w:val="27"/>
          <w:szCs w:val="27"/>
          <w:spacing w:val="-5"/>
        </w:rPr>
        <w:t>他为此而矢志不渝，勇于探索，努力奋斗的精神，更是令</w:t>
      </w:r>
      <w:r>
        <w:rPr>
          <w:rFonts w:ascii="SimSun" w:hAnsi="SimSun" w:eastAsia="SimSun" w:cs="SimSun"/>
          <w:sz w:val="27"/>
          <w:szCs w:val="27"/>
          <w:spacing w:val="-6"/>
        </w:rPr>
        <w:t>人肃然起敬。</w:t>
      </w:r>
    </w:p>
    <w:p>
      <w:pPr>
        <w:ind w:left="470" w:right="3" w:firstLine="560"/>
        <w:spacing w:before="49" w:line="356" w:lineRule="auto"/>
        <w:rPr>
          <w:rFonts w:ascii="SimSun" w:hAnsi="SimSun" w:eastAsia="SimSun" w:cs="SimSun"/>
          <w:sz w:val="27"/>
          <w:szCs w:val="27"/>
        </w:rPr>
      </w:pPr>
      <w:r>
        <w:rPr>
          <w:rFonts w:ascii="SimSun" w:hAnsi="SimSun" w:eastAsia="SimSun" w:cs="SimSun"/>
          <w:sz w:val="27"/>
          <w:szCs w:val="27"/>
          <w:spacing w:val="14"/>
        </w:rPr>
        <w:t>1916年12月26日，总统黎元洪颁布命令：“任命蔡元</w:t>
      </w:r>
      <w:r>
        <w:rPr>
          <w:rFonts w:ascii="SimSun" w:hAnsi="SimSun" w:eastAsia="SimSun" w:cs="SimSun"/>
          <w:sz w:val="27"/>
          <w:szCs w:val="27"/>
          <w:spacing w:val="13"/>
        </w:rPr>
        <w:t>培为北京大学校</w:t>
      </w:r>
      <w:r>
        <w:rPr>
          <w:rFonts w:ascii="SimSun" w:hAnsi="SimSun" w:eastAsia="SimSun" w:cs="SimSun"/>
          <w:sz w:val="27"/>
          <w:szCs w:val="27"/>
        </w:rPr>
        <w:t xml:space="preserve"> </w:t>
      </w:r>
      <w:r>
        <w:rPr>
          <w:rFonts w:ascii="SimSun" w:hAnsi="SimSun" w:eastAsia="SimSun" w:cs="SimSun"/>
          <w:sz w:val="27"/>
          <w:szCs w:val="27"/>
          <w:spacing w:val="-1"/>
        </w:rPr>
        <w:t>长”。北京大学是全国最高学府，蔡元培是</w:t>
      </w:r>
      <w:r>
        <w:rPr>
          <w:rFonts w:ascii="SimSun" w:hAnsi="SimSun" w:eastAsia="SimSun" w:cs="SimSun"/>
          <w:sz w:val="27"/>
          <w:szCs w:val="27"/>
          <w:spacing w:val="-2"/>
        </w:rPr>
        <w:t>学界名流。因此，蔡元培出长北大</w:t>
      </w:r>
    </w:p>
    <w:p>
      <w:pPr>
        <w:pStyle w:val="BodyText"/>
        <w:spacing w:line="316" w:lineRule="auto"/>
        <w:rPr/>
      </w:pPr>
      <w:r/>
    </w:p>
    <w:p>
      <w:pPr>
        <w:pStyle w:val="BodyText"/>
        <w:spacing w:line="317" w:lineRule="auto"/>
        <w:rPr/>
      </w:pPr>
      <w:r>
        <w:drawing>
          <wp:anchor distT="0" distB="0" distL="0" distR="0" simplePos="0" relativeHeight="255358976" behindDoc="0" locked="0" layoutInCell="1" allowOverlap="1">
            <wp:simplePos x="0" y="0"/>
            <wp:positionH relativeFrom="column">
              <wp:posOffset>273094</wp:posOffset>
            </wp:positionH>
            <wp:positionV relativeFrom="paragraph">
              <wp:posOffset>20534</wp:posOffset>
            </wp:positionV>
            <wp:extent cx="2959116" cy="6416"/>
            <wp:effectExtent l="0" t="0" r="0" b="0"/>
            <wp:wrapNone/>
            <wp:docPr id="516" name="IM 516"/>
            <wp:cNvGraphicFramePr/>
            <a:graphic>
              <a:graphicData uri="http://schemas.openxmlformats.org/drawingml/2006/picture">
                <pic:pic>
                  <pic:nvPicPr>
                    <pic:cNvPr id="516" name="IM 516"/>
                    <pic:cNvPicPr/>
                  </pic:nvPicPr>
                  <pic:blipFill>
                    <a:blip r:embed="rId246"/>
                    <a:stretch>
                      <a:fillRect/>
                    </a:stretch>
                  </pic:blipFill>
                  <pic:spPr>
                    <a:xfrm rot="0">
                      <a:off x="0" y="0"/>
                      <a:ext cx="2959116" cy="6416"/>
                    </a:xfrm>
                    <a:prstGeom prst="rect">
                      <a:avLst/>
                    </a:prstGeom>
                  </pic:spPr>
                </pic:pic>
              </a:graphicData>
            </a:graphic>
          </wp:anchor>
        </w:drawing>
      </w:r>
      <w:r/>
    </w:p>
    <w:p>
      <w:pPr>
        <w:ind w:left="550"/>
        <w:spacing w:before="69" w:line="216" w:lineRule="auto"/>
        <w:rPr>
          <w:rFonts w:ascii="SimSun" w:hAnsi="SimSun" w:eastAsia="SimSun" w:cs="SimSun"/>
          <w:sz w:val="21"/>
          <w:szCs w:val="21"/>
        </w:rPr>
      </w:pPr>
      <w:r>
        <w:rPr>
          <w:rFonts w:ascii="SimSun" w:hAnsi="SimSun" w:eastAsia="SimSun" w:cs="SimSun"/>
          <w:sz w:val="21"/>
          <w:szCs w:val="21"/>
          <w:spacing w:val="9"/>
        </w:rPr>
        <w:t>[1]中国蔡元培研究会编：《蔡元培全集》(第10卷),浙江教育出</w:t>
      </w:r>
      <w:r>
        <w:rPr>
          <w:rFonts w:ascii="SimSun" w:hAnsi="SimSun" w:eastAsia="SimSun" w:cs="SimSun"/>
          <w:sz w:val="21"/>
          <w:szCs w:val="21"/>
          <w:spacing w:val="8"/>
        </w:rPr>
        <w:t>版社1997年版，第295页。</w:t>
      </w:r>
    </w:p>
    <w:p>
      <w:pPr>
        <w:spacing w:line="216" w:lineRule="auto"/>
        <w:sectPr>
          <w:pgSz w:w="11910" w:h="16840"/>
          <w:pgMar w:top="400" w:right="1344" w:bottom="400" w:left="959" w:header="0" w:footer="0" w:gutter="0"/>
        </w:sectPr>
        <w:rPr>
          <w:rFonts w:ascii="SimSun" w:hAnsi="SimSun" w:eastAsia="SimSun" w:cs="SimSun"/>
          <w:sz w:val="21"/>
          <w:szCs w:val="21"/>
        </w:rPr>
      </w:pPr>
    </w:p>
    <w:p>
      <w:pPr>
        <w:pStyle w:val="BodyText"/>
        <w:spacing w:line="284" w:lineRule="auto"/>
        <w:rPr/>
      </w:pPr>
      <w:r/>
    </w:p>
    <w:p>
      <w:pPr>
        <w:pStyle w:val="BodyText"/>
        <w:spacing w:line="285" w:lineRule="auto"/>
        <w:rPr/>
      </w:pPr>
      <w:r/>
    </w:p>
    <w:p>
      <w:pPr>
        <w:pStyle w:val="BodyText"/>
        <w:spacing w:line="285" w:lineRule="auto"/>
        <w:rPr/>
      </w:pPr>
      <w:r/>
    </w:p>
    <w:p>
      <w:pPr>
        <w:ind w:firstLine="6780"/>
        <w:spacing w:line="530" w:lineRule="exact"/>
        <w:rPr/>
      </w:pPr>
      <w:r>
        <w:rPr>
          <w:position w:val="-10"/>
        </w:rPr>
        <w:drawing>
          <wp:inline distT="0" distB="0" distL="0" distR="0">
            <wp:extent cx="2057397" cy="336521"/>
            <wp:effectExtent l="0" t="0" r="0" b="0"/>
            <wp:docPr id="518" name="IM 518"/>
            <wp:cNvGraphicFramePr/>
            <a:graphic>
              <a:graphicData uri="http://schemas.openxmlformats.org/drawingml/2006/picture">
                <pic:pic>
                  <pic:nvPicPr>
                    <pic:cNvPr id="518" name="IM 518"/>
                    <pic:cNvPicPr/>
                  </pic:nvPicPr>
                  <pic:blipFill>
                    <a:blip r:embed="rId247"/>
                    <a:stretch>
                      <a:fillRect/>
                    </a:stretch>
                  </pic:blipFill>
                  <pic:spPr>
                    <a:xfrm rot="0">
                      <a:off x="0" y="0"/>
                      <a:ext cx="2057397" cy="336521"/>
                    </a:xfrm>
                    <a:prstGeom prst="rect">
                      <a:avLst/>
                    </a:prstGeom>
                  </pic:spPr>
                </pic:pic>
              </a:graphicData>
            </a:graphic>
          </wp:inline>
        </w:drawing>
      </w:r>
    </w:p>
    <w:p>
      <w:pPr>
        <w:pStyle w:val="BodyText"/>
        <w:spacing w:line="243" w:lineRule="auto"/>
        <w:rPr/>
      </w:pPr>
      <w:r/>
    </w:p>
    <w:p>
      <w:pPr>
        <w:pStyle w:val="BodyText"/>
        <w:spacing w:line="244" w:lineRule="auto"/>
        <w:rPr/>
      </w:pPr>
      <w:r/>
    </w:p>
    <w:p>
      <w:pPr>
        <w:pStyle w:val="BodyText"/>
        <w:spacing w:line="4590" w:lineRule="exact"/>
        <w:rPr/>
      </w:pPr>
      <w:r>
        <w:rPr>
          <w:position w:val="-91"/>
        </w:rPr>
        <w:pict>
          <v:group id="_x0000_s246" style="mso-position-vertical-relative:line;mso-position-horizontal-relative:char;width:336.05pt;height:229.55pt;" filled="false" stroked="false" coordsize="6720,4591" coordorigin="0,0">
            <v:shape id="_x0000_s248" style="position:absolute;left:0;top:0;width:6720;height:4591;" filled="false" stroked="false" type="#_x0000_t75">
              <v:imagedata o:title="" r:id="rId248"/>
            </v:shape>
            <v:shape id="_x0000_s250" style="position:absolute;left:4190;top:206;width:2063;height:4192;" filled="false" stroked="false" type="#_x0000_t202">
              <v:fill on="false"/>
              <v:stroke on="false"/>
              <v:path/>
              <v:imagedata o:title=""/>
              <o:lock v:ext="edit" aspectratio="false"/>
              <v:textbox inset="0mm,0mm,0mm,0mm" style="layout-flow:vertical-ideographic;">
                <w:txbxContent>
                  <w:p>
                    <w:pPr>
                      <w:ind w:left="900"/>
                      <w:spacing w:before="19" w:line="201" w:lineRule="auto"/>
                      <w:rPr>
                        <w:rFonts w:ascii="SimSun" w:hAnsi="SimSun" w:eastAsia="SimSun" w:cs="SimSun"/>
                        <w:sz w:val="28"/>
                        <w:szCs w:val="28"/>
                      </w:rPr>
                    </w:pPr>
                    <w:r>
                      <w:rPr>
                        <w:rFonts w:ascii="SimSun" w:hAnsi="SimSun" w:eastAsia="SimSun" w:cs="SimSun"/>
                        <w:sz w:val="28"/>
                        <w:szCs w:val="28"/>
                      </w:rPr>
                      <w:t>任</w:t>
                    </w:r>
                    <w:r>
                      <w:rPr>
                        <w:rFonts w:ascii="SimSun" w:hAnsi="SimSun" w:eastAsia="SimSun" w:cs="SimSun"/>
                        <w:sz w:val="28"/>
                        <w:szCs w:val="28"/>
                        <w:spacing w:val="134"/>
                      </w:rPr>
                      <w:t xml:space="preserve"> </w:t>
                    </w:r>
                    <w:r>
                      <w:rPr>
                        <w:rFonts w:ascii="SimSun" w:hAnsi="SimSun" w:eastAsia="SimSun" w:cs="SimSun"/>
                        <w:sz w:val="28"/>
                        <w:szCs w:val="28"/>
                      </w:rPr>
                      <w:t>命</w:t>
                    </w:r>
                    <w:r>
                      <w:rPr>
                        <w:rFonts w:ascii="SimSun" w:hAnsi="SimSun" w:eastAsia="SimSun" w:cs="SimSun"/>
                        <w:sz w:val="28"/>
                        <w:szCs w:val="28"/>
                        <w:spacing w:val="134"/>
                      </w:rPr>
                      <w:t xml:space="preserve"> </w:t>
                    </w:r>
                    <w:r>
                      <w:rPr>
                        <w:rFonts w:ascii="SimSun" w:hAnsi="SimSun" w:eastAsia="SimSun" w:cs="SimSun"/>
                        <w:sz w:val="28"/>
                        <w:szCs w:val="28"/>
                      </w:rPr>
                      <w:t>狀</w:t>
                    </w:r>
                  </w:p>
                  <w:p>
                    <w:pPr>
                      <w:spacing w:line="347" w:lineRule="auto"/>
                      <w:rPr>
                        <w:rFonts w:ascii="Arial"/>
                        <w:sz w:val="21"/>
                      </w:rPr>
                    </w:pPr>
                    <w:r/>
                  </w:p>
                  <w:p>
                    <w:pPr>
                      <w:ind w:left="34"/>
                      <w:spacing w:before="134" w:line="200" w:lineRule="auto"/>
                      <w:rPr>
                        <w:rFonts w:ascii="SimSun" w:hAnsi="SimSun" w:eastAsia="SimSun" w:cs="SimSun"/>
                        <w:sz w:val="40"/>
                        <w:szCs w:val="40"/>
                      </w:rPr>
                    </w:pPr>
                    <w:r>
                      <w:rPr>
                        <w:rFonts w:ascii="SimSun" w:hAnsi="SimSun" w:eastAsia="SimSun" w:cs="SimSun"/>
                        <w:sz w:val="40"/>
                        <w:szCs w:val="40"/>
                        <w:spacing w:val="59"/>
                      </w:rPr>
                      <w:t>任命蔡元培為北京大</w:t>
                    </w:r>
                  </w:p>
                  <w:p>
                    <w:pPr>
                      <w:spacing w:line="405" w:lineRule="auto"/>
                      <w:rPr>
                        <w:rFonts w:ascii="Arial"/>
                        <w:sz w:val="21"/>
                      </w:rPr>
                    </w:pPr>
                    <w:r/>
                  </w:p>
                  <w:p>
                    <w:pPr>
                      <w:ind w:left="20"/>
                      <w:spacing w:before="94" w:line="201" w:lineRule="auto"/>
                      <w:rPr>
                        <w:rFonts w:ascii="SimSun" w:hAnsi="SimSun" w:eastAsia="SimSun" w:cs="SimSun"/>
                        <w:sz w:val="28"/>
                        <w:szCs w:val="28"/>
                      </w:rPr>
                    </w:pPr>
                    <w:r>
                      <w:rPr>
                        <w:rFonts w:ascii="SimSun" w:hAnsi="SimSun" w:eastAsia="SimSun" w:cs="SimSun"/>
                        <w:sz w:val="28"/>
                        <w:szCs w:val="28"/>
                      </w:rPr>
                      <w:t>學</w:t>
                    </w:r>
                    <w:r>
                      <w:rPr>
                        <w:rFonts w:ascii="SimSun" w:hAnsi="SimSun" w:eastAsia="SimSun" w:cs="SimSun"/>
                        <w:sz w:val="28"/>
                        <w:szCs w:val="28"/>
                        <w:spacing w:val="102"/>
                      </w:rPr>
                      <w:t xml:space="preserve"> </w:t>
                    </w:r>
                    <w:r>
                      <w:rPr>
                        <w:rFonts w:ascii="SimSun" w:hAnsi="SimSun" w:eastAsia="SimSun" w:cs="SimSun"/>
                        <w:sz w:val="28"/>
                        <w:szCs w:val="28"/>
                      </w:rPr>
                      <w:t>校</w:t>
                    </w:r>
                    <w:r>
                      <w:rPr>
                        <w:rFonts w:ascii="SimSun" w:hAnsi="SimSun" w:eastAsia="SimSun" w:cs="SimSun"/>
                        <w:sz w:val="28"/>
                        <w:szCs w:val="28"/>
                        <w:spacing w:val="102"/>
                      </w:rPr>
                      <w:t xml:space="preserve"> </w:t>
                    </w:r>
                    <w:r>
                      <w:rPr>
                        <w:rFonts w:ascii="SimSun" w:hAnsi="SimSun" w:eastAsia="SimSun" w:cs="SimSun"/>
                        <w:sz w:val="28"/>
                        <w:szCs w:val="28"/>
                      </w:rPr>
                      <w:t>長</w:t>
                    </w:r>
                    <w:r>
                      <w:rPr>
                        <w:rFonts w:ascii="SimSun" w:hAnsi="SimSun" w:eastAsia="SimSun" w:cs="SimSun"/>
                        <w:sz w:val="28"/>
                        <w:szCs w:val="28"/>
                        <w:spacing w:val="102"/>
                      </w:rPr>
                      <w:t xml:space="preserve"> </w:t>
                    </w:r>
                    <w:r>
                      <w:rPr>
                        <w:rFonts w:ascii="SimSun" w:hAnsi="SimSun" w:eastAsia="SimSun" w:cs="SimSun"/>
                        <w:sz w:val="28"/>
                        <w:szCs w:val="28"/>
                      </w:rPr>
                      <w:t>此</w:t>
                    </w:r>
                    <w:r>
                      <w:rPr>
                        <w:rFonts w:ascii="SimSun" w:hAnsi="SimSun" w:eastAsia="SimSun" w:cs="SimSun"/>
                        <w:sz w:val="28"/>
                        <w:szCs w:val="28"/>
                        <w:spacing w:val="102"/>
                      </w:rPr>
                      <w:t xml:space="preserve"> </w:t>
                    </w:r>
                    <w:r>
                      <w:rPr>
                        <w:rFonts w:ascii="SimSun" w:hAnsi="SimSun" w:eastAsia="SimSun" w:cs="SimSun"/>
                        <w:sz w:val="28"/>
                        <w:szCs w:val="28"/>
                      </w:rPr>
                      <w:t>状</w:t>
                    </w:r>
                  </w:p>
                </w:txbxContent>
              </v:textbox>
            </v:shape>
            <v:shape id="_x0000_s252" style="position:absolute;left:6050;top:2589;width:450;height:1431;" filled="false" stroked="false" type="#_x0000_t75">
              <v:imagedata o:title="" r:id="rId249"/>
            </v:shape>
            <v:shape id="_x0000_s254" style="position:absolute;left:560;top:2502;width:659;height:700;" filled="false" stroked="false" type="#_x0000_t202">
              <v:fill on="false"/>
              <v:stroke on="false"/>
              <v:path/>
              <v:imagedata o:title=""/>
              <o:lock v:ext="edit" aspectratio="false"/>
              <v:textbox inset="0mm,0mm,0mm,0mm">
                <w:txbxContent>
                  <w:p>
                    <w:pPr>
                      <w:spacing w:before="18" w:line="224" w:lineRule="auto"/>
                      <w:jc w:val="right"/>
                      <w:rPr>
                        <w:rFonts w:ascii="SimSun" w:hAnsi="SimSun" w:eastAsia="SimSun" w:cs="SimSun"/>
                        <w:sz w:val="66"/>
                        <w:szCs w:val="66"/>
                      </w:rPr>
                    </w:pPr>
                    <w:r>
                      <w:rPr>
                        <w:rFonts w:ascii="SimSun" w:hAnsi="SimSun" w:eastAsia="SimSun" w:cs="SimSun"/>
                        <w:sz w:val="66"/>
                        <w:szCs w:val="66"/>
                        <w:spacing w:val="-42"/>
                      </w:rPr>
                      <w:t>范</w:t>
                    </w:r>
                  </w:p>
                </w:txbxContent>
              </v:textbox>
            </v:shape>
          </v:group>
        </w:pict>
      </w:r>
    </w:p>
    <w:p>
      <w:pPr>
        <w:ind w:left="70"/>
        <w:spacing w:before="86" w:line="221" w:lineRule="auto"/>
        <w:rPr>
          <w:rFonts w:ascii="SimHei" w:hAnsi="SimHei" w:eastAsia="SimHei" w:cs="SimHei"/>
          <w:sz w:val="22"/>
          <w:szCs w:val="22"/>
        </w:rPr>
      </w:pPr>
      <w:r>
        <w:rPr>
          <w:rFonts w:ascii="SimHei" w:hAnsi="SimHei" w:eastAsia="SimHei" w:cs="SimHei"/>
          <w:sz w:val="22"/>
          <w:szCs w:val="22"/>
          <w:spacing w:val="-4"/>
        </w:rPr>
        <w:t>北京大学校长任命状。</w:t>
      </w: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ind w:left="70" w:right="807"/>
        <w:spacing w:before="87" w:line="363" w:lineRule="auto"/>
        <w:jc w:val="both"/>
        <w:rPr>
          <w:rFonts w:ascii="SimSun" w:hAnsi="SimSun" w:eastAsia="SimSun" w:cs="SimSun"/>
          <w:sz w:val="27"/>
          <w:szCs w:val="27"/>
        </w:rPr>
      </w:pPr>
      <w:r>
        <w:rPr>
          <w:rFonts w:ascii="SimSun" w:hAnsi="SimSun" w:eastAsia="SimSun" w:cs="SimSun"/>
          <w:sz w:val="27"/>
          <w:szCs w:val="27"/>
          <w:spacing w:val="-1"/>
        </w:rPr>
        <w:t>一事，备受当时舆论界关注。蔡一到北京，上海《中华新报》便在</w:t>
      </w:r>
      <w:r>
        <w:rPr>
          <w:rFonts w:ascii="SimSun" w:hAnsi="SimSun" w:eastAsia="SimSun" w:cs="SimSun"/>
          <w:sz w:val="27"/>
          <w:szCs w:val="27"/>
          <w:spacing w:val="-2"/>
        </w:rPr>
        <w:t>“北京特别</w:t>
      </w:r>
      <w:r>
        <w:rPr>
          <w:rFonts w:ascii="SimSun" w:hAnsi="SimSun" w:eastAsia="SimSun" w:cs="SimSun"/>
          <w:sz w:val="27"/>
          <w:szCs w:val="27"/>
        </w:rPr>
        <w:t xml:space="preserve"> </w:t>
      </w:r>
      <w:r>
        <w:rPr>
          <w:rFonts w:ascii="SimSun" w:hAnsi="SimSun" w:eastAsia="SimSun" w:cs="SimSun"/>
          <w:sz w:val="27"/>
          <w:szCs w:val="27"/>
          <w:spacing w:val="-2"/>
        </w:rPr>
        <w:t>通讯”栏中报道称：“蔡孑民先生于二十二日抵北京，大风雪中，来此学界泰</w:t>
      </w:r>
      <w:r>
        <w:rPr>
          <w:rFonts w:ascii="SimSun" w:hAnsi="SimSun" w:eastAsia="SimSun" w:cs="SimSun"/>
          <w:sz w:val="27"/>
          <w:szCs w:val="27"/>
          <w:spacing w:val="18"/>
        </w:rPr>
        <w:t xml:space="preserve"> </w:t>
      </w:r>
      <w:r>
        <w:rPr>
          <w:rFonts w:ascii="SimSun" w:hAnsi="SimSun" w:eastAsia="SimSun" w:cs="SimSun"/>
          <w:sz w:val="27"/>
          <w:szCs w:val="27"/>
          <w:spacing w:val="-9"/>
        </w:rPr>
        <w:t>斗，如晦雾之时，忽睹一颗明星也。”正式任命发布后，更是引来一片好评。12</w:t>
      </w:r>
      <w:r>
        <w:rPr>
          <w:rFonts w:ascii="SimSun" w:hAnsi="SimSun" w:eastAsia="SimSun" w:cs="SimSun"/>
          <w:sz w:val="27"/>
          <w:szCs w:val="27"/>
          <w:spacing w:val="9"/>
        </w:rPr>
        <w:t xml:space="preserve"> </w:t>
      </w:r>
      <w:r>
        <w:rPr>
          <w:rFonts w:ascii="SimSun" w:hAnsi="SimSun" w:eastAsia="SimSun" w:cs="SimSun"/>
          <w:sz w:val="27"/>
          <w:szCs w:val="27"/>
          <w:spacing w:val="-1"/>
        </w:rPr>
        <w:t>月28日，天津《大公报》发表《为大学校前途祝》的述</w:t>
      </w:r>
      <w:r>
        <w:rPr>
          <w:rFonts w:ascii="SimSun" w:hAnsi="SimSun" w:eastAsia="SimSun" w:cs="SimSun"/>
          <w:sz w:val="27"/>
          <w:szCs w:val="27"/>
          <w:spacing w:val="-2"/>
        </w:rPr>
        <w:t>评云：“蔡元培之大学</w:t>
      </w:r>
    </w:p>
    <w:p>
      <w:pPr>
        <w:ind w:left="70"/>
        <w:spacing w:before="39" w:line="219" w:lineRule="auto"/>
        <w:rPr>
          <w:rFonts w:ascii="SimSun" w:hAnsi="SimSun" w:eastAsia="SimSun" w:cs="SimSun"/>
          <w:sz w:val="27"/>
          <w:szCs w:val="27"/>
        </w:rPr>
      </w:pPr>
      <w:r>
        <w:rPr>
          <w:rFonts w:ascii="SimSun" w:hAnsi="SimSun" w:eastAsia="SimSun" w:cs="SimSun"/>
          <w:sz w:val="27"/>
          <w:szCs w:val="27"/>
          <w:spacing w:val="-11"/>
        </w:rPr>
        <w:t>校校长，酝酿许久，始见任命………蔡君留法有年，学贯中西，今既得膺斯职，</w:t>
      </w:r>
    </w:p>
    <w:p>
      <w:pPr>
        <w:ind w:left="70" w:right="784"/>
        <w:spacing w:before="222" w:line="372" w:lineRule="auto"/>
        <w:jc w:val="both"/>
        <w:rPr>
          <w:rFonts w:ascii="SimSun" w:hAnsi="SimSun" w:eastAsia="SimSun" w:cs="SimSun"/>
          <w:sz w:val="22"/>
          <w:szCs w:val="22"/>
        </w:rPr>
      </w:pPr>
      <w:r>
        <w:rPr>
          <w:rFonts w:ascii="SimSun" w:hAnsi="SimSun" w:eastAsia="SimSun" w:cs="SimSun"/>
          <w:sz w:val="27"/>
          <w:szCs w:val="27"/>
          <w:spacing w:val="-1"/>
        </w:rPr>
        <w:t>定能为教育界放一异彩。”12月29日，上海《时报》在《欢迎蔡元培》的时评</w:t>
      </w:r>
      <w:r>
        <w:rPr>
          <w:rFonts w:ascii="SimSun" w:hAnsi="SimSun" w:eastAsia="SimSun" w:cs="SimSun"/>
          <w:sz w:val="27"/>
          <w:szCs w:val="27"/>
          <w:spacing w:val="17"/>
        </w:rPr>
        <w:t xml:space="preserve"> </w:t>
      </w:r>
      <w:r>
        <w:rPr>
          <w:rFonts w:ascii="SimSun" w:hAnsi="SimSun" w:eastAsia="SimSun" w:cs="SimSun"/>
          <w:sz w:val="27"/>
          <w:szCs w:val="27"/>
          <w:spacing w:val="7"/>
        </w:rPr>
        <w:t>中也说：“政府昨已正式任命蔡元培氏为国立大</w:t>
      </w:r>
      <w:r>
        <w:rPr>
          <w:rFonts w:ascii="SimSun" w:hAnsi="SimSun" w:eastAsia="SimSun" w:cs="SimSun"/>
          <w:sz w:val="27"/>
          <w:szCs w:val="27"/>
          <w:spacing w:val="6"/>
        </w:rPr>
        <w:t>学校长矣，此诚教育前途之</w:t>
      </w:r>
      <w:r>
        <w:rPr>
          <w:rFonts w:ascii="SimSun" w:hAnsi="SimSun" w:eastAsia="SimSun" w:cs="SimSun"/>
          <w:sz w:val="27"/>
          <w:szCs w:val="27"/>
        </w:rPr>
        <w:t xml:space="preserve"> </w:t>
      </w:r>
      <w:r>
        <w:rPr>
          <w:rFonts w:ascii="SimSun" w:hAnsi="SimSun" w:eastAsia="SimSun" w:cs="SimSun"/>
          <w:sz w:val="27"/>
          <w:szCs w:val="27"/>
          <w:spacing w:val="-1"/>
        </w:rPr>
        <w:t>一线曙光。夫国立大学，所以绾全国文明之枢纽，树全国学风之模范，其关系</w:t>
      </w:r>
      <w:r>
        <w:rPr>
          <w:rFonts w:ascii="SimSun" w:hAnsi="SimSun" w:eastAsia="SimSun" w:cs="SimSun"/>
          <w:sz w:val="27"/>
          <w:szCs w:val="27"/>
          <w:spacing w:val="18"/>
        </w:rPr>
        <w:t xml:space="preserve"> </w:t>
      </w:r>
      <w:r>
        <w:rPr>
          <w:rFonts w:ascii="SimSun" w:hAnsi="SimSun" w:eastAsia="SimSun" w:cs="SimSun"/>
          <w:sz w:val="27"/>
          <w:szCs w:val="27"/>
          <w:spacing w:val="7"/>
        </w:rPr>
        <w:t>至巨。今蔡氏秉绩学之奇姿，以刚毅之精神出而</w:t>
      </w:r>
      <w:r>
        <w:rPr>
          <w:rFonts w:ascii="SimSun" w:hAnsi="SimSun" w:eastAsia="SimSun" w:cs="SimSun"/>
          <w:sz w:val="27"/>
          <w:szCs w:val="27"/>
          <w:spacing w:val="6"/>
        </w:rPr>
        <w:t>任此，我知其必大有造于教</w:t>
      </w:r>
      <w:r>
        <w:rPr>
          <w:rFonts w:ascii="SimSun" w:hAnsi="SimSun" w:eastAsia="SimSun" w:cs="SimSun"/>
          <w:sz w:val="27"/>
          <w:szCs w:val="27"/>
        </w:rPr>
        <w:t xml:space="preserve"> </w:t>
      </w:r>
      <w:r>
        <w:rPr>
          <w:rFonts w:ascii="SimSun" w:hAnsi="SimSun" w:eastAsia="SimSun" w:cs="SimSun"/>
          <w:sz w:val="27"/>
          <w:szCs w:val="27"/>
          <w:spacing w:val="-2"/>
        </w:rPr>
        <w:t>育界也。”舆论界普遍为北京大学幸庆得人，可见蔡元培出长北大，是众望所</w:t>
      </w:r>
      <w:r>
        <w:rPr>
          <w:rFonts w:ascii="SimSun" w:hAnsi="SimSun" w:eastAsia="SimSun" w:cs="SimSun"/>
          <w:sz w:val="27"/>
          <w:szCs w:val="27"/>
          <w:spacing w:val="16"/>
        </w:rPr>
        <w:t xml:space="preserve"> </w:t>
      </w:r>
      <w:r>
        <w:rPr>
          <w:rFonts w:ascii="SimSun" w:hAnsi="SimSun" w:eastAsia="SimSun" w:cs="SimSun"/>
          <w:sz w:val="22"/>
          <w:szCs w:val="22"/>
          <w:spacing w:val="28"/>
        </w:rPr>
        <w:t>归，人心所向。</w:t>
      </w:r>
    </w:p>
    <w:p>
      <w:pPr>
        <w:ind w:left="70" w:right="812" w:firstLine="580"/>
        <w:spacing w:before="91" w:line="367" w:lineRule="auto"/>
        <w:jc w:val="both"/>
        <w:rPr>
          <w:rFonts w:ascii="SimSun" w:hAnsi="SimSun" w:eastAsia="SimSun" w:cs="SimSun"/>
          <w:sz w:val="27"/>
          <w:szCs w:val="27"/>
        </w:rPr>
      </w:pPr>
      <w:r>
        <w:rPr>
          <w:rFonts w:ascii="SimSun" w:hAnsi="SimSun" w:eastAsia="SimSun" w:cs="SimSun"/>
          <w:sz w:val="27"/>
          <w:szCs w:val="27"/>
          <w:spacing w:val="-3"/>
        </w:rPr>
        <w:t>1917年1月4日，蔡元培到北京大学视事，发布就职通告：“民国五年十二</w:t>
      </w:r>
      <w:r>
        <w:rPr>
          <w:rFonts w:ascii="SimSun" w:hAnsi="SimSun" w:eastAsia="SimSun" w:cs="SimSun"/>
          <w:sz w:val="27"/>
          <w:szCs w:val="27"/>
          <w:spacing w:val="18"/>
        </w:rPr>
        <w:t xml:space="preserve"> </w:t>
      </w:r>
      <w:r>
        <w:rPr>
          <w:rFonts w:ascii="SimSun" w:hAnsi="SimSun" w:eastAsia="SimSun" w:cs="SimSun"/>
          <w:sz w:val="27"/>
          <w:szCs w:val="27"/>
          <w:spacing w:val="-2"/>
        </w:rPr>
        <w:t>月二十六日，奉大总统令：‘任命蔡元培为北京大学校长，此令。’等因，奉</w:t>
      </w:r>
      <w:r>
        <w:rPr>
          <w:rFonts w:ascii="SimSun" w:hAnsi="SimSun" w:eastAsia="SimSun" w:cs="SimSun"/>
          <w:sz w:val="27"/>
          <w:szCs w:val="27"/>
          <w:spacing w:val="17"/>
        </w:rPr>
        <w:t xml:space="preserve"> </w:t>
      </w:r>
      <w:r>
        <w:rPr>
          <w:rFonts w:ascii="SimSun" w:hAnsi="SimSun" w:eastAsia="SimSun" w:cs="SimSun"/>
          <w:sz w:val="27"/>
          <w:szCs w:val="27"/>
          <w:spacing w:val="-1"/>
        </w:rPr>
        <w:t>此，元培遵于六年一月四日到校就职。除呈报外，特此</w:t>
      </w:r>
      <w:r>
        <w:rPr>
          <w:rFonts w:ascii="SimSun" w:hAnsi="SimSun" w:eastAsia="SimSun" w:cs="SimSun"/>
          <w:sz w:val="27"/>
          <w:szCs w:val="27"/>
          <w:spacing w:val="-2"/>
        </w:rPr>
        <w:t>通告。”宣告正式开始</w:t>
      </w:r>
    </w:p>
    <w:p>
      <w:pPr>
        <w:spacing w:line="367" w:lineRule="auto"/>
        <w:sectPr>
          <w:pgSz w:w="11910" w:h="16840"/>
          <w:pgMar w:top="400" w:right="380" w:bottom="400" w:left="1509" w:header="0" w:footer="0" w:gutter="0"/>
        </w:sectPr>
        <w:rPr>
          <w:rFonts w:ascii="SimSun" w:hAnsi="SimSun" w:eastAsia="SimSun" w:cs="SimSun"/>
          <w:sz w:val="27"/>
          <w:szCs w:val="27"/>
        </w:rPr>
      </w:pPr>
    </w:p>
    <w:p>
      <w:pPr>
        <w:pStyle w:val="BodyText"/>
        <w:spacing w:line="261" w:lineRule="auto"/>
        <w:rPr/>
      </w:pPr>
      <w:r/>
    </w:p>
    <w:p>
      <w:pPr>
        <w:pStyle w:val="BodyText"/>
        <w:spacing w:line="261" w:lineRule="auto"/>
        <w:rPr/>
      </w:pPr>
      <w:r/>
    </w:p>
    <w:p>
      <w:pPr>
        <w:ind w:left="459"/>
        <w:spacing w:before="178" w:line="180" w:lineRule="auto"/>
        <w:rPr>
          <w:rFonts w:ascii="Times New Roman" w:hAnsi="Times New Roman" w:eastAsia="Times New Roman" w:cs="Times New Roman"/>
          <w:sz w:val="62"/>
          <w:szCs w:val="62"/>
        </w:rPr>
      </w:pPr>
      <w:r>
        <w:rPr>
          <w:rFonts w:ascii="Times New Roman" w:hAnsi="Times New Roman" w:eastAsia="Times New Roman" w:cs="Times New Roman"/>
          <w:sz w:val="62"/>
          <w:szCs w:val="62"/>
          <w:spacing w:val="-17"/>
        </w:rPr>
        <w:t>124</w:t>
      </w:r>
    </w:p>
    <w:p>
      <w:pPr>
        <w:spacing w:line="221" w:lineRule="auto"/>
        <w:rPr>
          <w:rFonts w:ascii="SimHei" w:hAnsi="SimHei" w:eastAsia="SimHei" w:cs="SimHei"/>
          <w:sz w:val="22"/>
          <w:szCs w:val="22"/>
        </w:rPr>
      </w:pPr>
      <w:r>
        <w:rPr>
          <w:rFonts w:ascii="SimHei" w:hAnsi="SimHei" w:eastAsia="SimHei" w:cs="SimHei"/>
          <w:sz w:val="22"/>
          <w:szCs w:val="22"/>
          <w:spacing w:val="-1"/>
        </w:rPr>
        <w:t>20世纪中国教育家画传</w:t>
      </w:r>
    </w:p>
    <w:p>
      <w:pPr>
        <w:pStyle w:val="BodyText"/>
        <w:spacing w:line="457" w:lineRule="auto"/>
        <w:rPr/>
      </w:pPr>
      <w:r/>
    </w:p>
    <w:p>
      <w:pPr>
        <w:ind w:left="459"/>
        <w:spacing w:before="88" w:line="364" w:lineRule="auto"/>
        <w:jc w:val="both"/>
        <w:rPr>
          <w:rFonts w:ascii="SimSun" w:hAnsi="SimSun" w:eastAsia="SimSun" w:cs="SimSun"/>
          <w:sz w:val="27"/>
          <w:szCs w:val="27"/>
        </w:rPr>
      </w:pPr>
      <w:r>
        <w:rPr>
          <w:rFonts w:ascii="SimSun" w:hAnsi="SimSun" w:eastAsia="SimSun" w:cs="SimSun"/>
          <w:sz w:val="27"/>
          <w:szCs w:val="27"/>
          <w:spacing w:val="6"/>
        </w:rPr>
        <w:t>履行校长职务。这一天，蔡元培到校，工友们在校门口列队恭恭敬敬地向他</w:t>
      </w:r>
      <w:r>
        <w:rPr>
          <w:rFonts w:ascii="SimSun" w:hAnsi="SimSun" w:eastAsia="SimSun" w:cs="SimSun"/>
          <w:sz w:val="27"/>
          <w:szCs w:val="27"/>
          <w:spacing w:val="1"/>
        </w:rPr>
        <w:t xml:space="preserve"> </w:t>
      </w:r>
      <w:r>
        <w:rPr>
          <w:rFonts w:ascii="SimSun" w:hAnsi="SimSun" w:eastAsia="SimSun" w:cs="SimSun"/>
          <w:sz w:val="27"/>
          <w:szCs w:val="27"/>
          <w:spacing w:val="-2"/>
        </w:rPr>
        <w:t>行礼以示欢迎，他一反以前历任校长目中无人、不予理睬的惯例，而是脱下自</w:t>
      </w:r>
      <w:r>
        <w:rPr>
          <w:rFonts w:ascii="SimSun" w:hAnsi="SimSun" w:eastAsia="SimSun" w:cs="SimSun"/>
          <w:sz w:val="27"/>
          <w:szCs w:val="27"/>
          <w:spacing w:val="12"/>
        </w:rPr>
        <w:t xml:space="preserve"> </w:t>
      </w:r>
      <w:r>
        <w:rPr>
          <w:rFonts w:ascii="SimSun" w:hAnsi="SimSun" w:eastAsia="SimSun" w:cs="SimSun"/>
          <w:sz w:val="27"/>
          <w:szCs w:val="27"/>
          <w:spacing w:val="6"/>
        </w:rPr>
        <w:t>己的礼帽，郑重其事地向工友们鞠躬还礼，这使工友和学生大为惊讶。他们</w:t>
      </w:r>
      <w:r>
        <w:rPr>
          <w:rFonts w:ascii="SimSun" w:hAnsi="SimSun" w:eastAsia="SimSun" w:cs="SimSun"/>
          <w:sz w:val="27"/>
          <w:szCs w:val="27"/>
          <w:spacing w:val="11"/>
        </w:rPr>
        <w:t xml:space="preserve"> </w:t>
      </w:r>
      <w:r>
        <w:rPr>
          <w:rFonts w:ascii="SimSun" w:hAnsi="SimSun" w:eastAsia="SimSun" w:cs="SimSun"/>
          <w:sz w:val="27"/>
          <w:szCs w:val="27"/>
          <w:spacing w:val="8"/>
        </w:rPr>
        <w:t>从蔡元培这不同寻常的行为中，真切地感受</w:t>
      </w:r>
      <w:r>
        <w:rPr>
          <w:rFonts w:ascii="SimSun" w:hAnsi="SimSun" w:eastAsia="SimSun" w:cs="SimSun"/>
          <w:sz w:val="27"/>
          <w:szCs w:val="27"/>
          <w:spacing w:val="7"/>
        </w:rPr>
        <w:t>到这是位不同凡响的校长。蔡元</w:t>
      </w:r>
      <w:r>
        <w:rPr>
          <w:rFonts w:ascii="SimSun" w:hAnsi="SimSun" w:eastAsia="SimSun" w:cs="SimSun"/>
          <w:sz w:val="27"/>
          <w:szCs w:val="27"/>
        </w:rPr>
        <w:t xml:space="preserve"> </w:t>
      </w:r>
      <w:r>
        <w:rPr>
          <w:rFonts w:ascii="SimSun" w:hAnsi="SimSun" w:eastAsia="SimSun" w:cs="SimSun"/>
          <w:sz w:val="27"/>
          <w:szCs w:val="27"/>
          <w:spacing w:val="1"/>
        </w:rPr>
        <w:t>培正是在他们的新鲜感和热切期待中，开始了他在北大的履新。</w:t>
      </w:r>
    </w:p>
    <w:p>
      <w:pPr>
        <w:ind w:left="459" w:right="34" w:firstLine="560"/>
        <w:spacing w:before="75" w:line="367" w:lineRule="auto"/>
        <w:jc w:val="both"/>
        <w:rPr>
          <w:rFonts w:ascii="SimSun" w:hAnsi="SimSun" w:eastAsia="SimSun" w:cs="SimSun"/>
          <w:sz w:val="27"/>
          <w:szCs w:val="27"/>
        </w:rPr>
      </w:pPr>
      <w:r>
        <w:rPr>
          <w:rFonts w:ascii="SimSun" w:hAnsi="SimSun" w:eastAsia="SimSun" w:cs="SimSun"/>
          <w:sz w:val="27"/>
          <w:szCs w:val="27"/>
          <w:spacing w:val="3"/>
        </w:rPr>
        <w:t>在《我在北京大学的经历》</w:t>
      </w:r>
      <w:r>
        <w:rPr>
          <w:rFonts w:ascii="SimSun" w:hAnsi="SimSun" w:eastAsia="SimSun" w:cs="SimSun"/>
          <w:sz w:val="27"/>
          <w:szCs w:val="27"/>
          <w:spacing w:val="-47"/>
        </w:rPr>
        <w:t xml:space="preserve"> </w:t>
      </w:r>
      <w:r>
        <w:rPr>
          <w:rFonts w:ascii="SimSun" w:hAnsi="SimSun" w:eastAsia="SimSun" w:cs="SimSun"/>
          <w:sz w:val="27"/>
          <w:szCs w:val="27"/>
          <w:spacing w:val="3"/>
        </w:rPr>
        <w:t>一文中，蔡元培说：综计我居北京大学校长</w:t>
      </w:r>
      <w:r>
        <w:rPr>
          <w:rFonts w:ascii="SimSun" w:hAnsi="SimSun" w:eastAsia="SimSun" w:cs="SimSun"/>
          <w:sz w:val="27"/>
          <w:szCs w:val="27"/>
        </w:rPr>
        <w:t xml:space="preserve"> </w:t>
      </w:r>
      <w:r>
        <w:rPr>
          <w:rFonts w:ascii="SimSun" w:hAnsi="SimSun" w:eastAsia="SimSun" w:cs="SimSun"/>
          <w:sz w:val="27"/>
          <w:szCs w:val="27"/>
          <w:spacing w:val="-2"/>
        </w:rPr>
        <w:t>的名义，十年有半；而实际在校办事，不过五年有半。具体情形是：从正</w:t>
      </w:r>
      <w:r>
        <w:rPr>
          <w:rFonts w:ascii="SimSun" w:hAnsi="SimSun" w:eastAsia="SimSun" w:cs="SimSun"/>
          <w:sz w:val="27"/>
          <w:szCs w:val="27"/>
          <w:spacing w:val="-3"/>
        </w:rPr>
        <w:t>式任</w:t>
      </w:r>
      <w:r>
        <w:rPr>
          <w:rFonts w:ascii="SimSun" w:hAnsi="SimSun" w:eastAsia="SimSun" w:cs="SimSun"/>
          <w:sz w:val="27"/>
          <w:szCs w:val="27"/>
        </w:rPr>
        <w:t xml:space="preserve"> </w:t>
      </w:r>
      <w:r>
        <w:rPr>
          <w:rFonts w:ascii="SimSun" w:hAnsi="SimSun" w:eastAsia="SimSun" w:cs="SimSun"/>
          <w:sz w:val="27"/>
          <w:szCs w:val="27"/>
          <w:spacing w:val="-2"/>
        </w:rPr>
        <w:t>命至1923年1月之前，在这段时期内，除1920年11月至1921年9月，他因赴欧美</w:t>
      </w:r>
      <w:r>
        <w:rPr>
          <w:rFonts w:ascii="SimSun" w:hAnsi="SimSun" w:eastAsia="SimSun" w:cs="SimSun"/>
          <w:sz w:val="27"/>
          <w:szCs w:val="27"/>
          <w:spacing w:val="16"/>
        </w:rPr>
        <w:t xml:space="preserve"> </w:t>
      </w:r>
      <w:r>
        <w:rPr>
          <w:rFonts w:ascii="SimSun" w:hAnsi="SimSun" w:eastAsia="SimSun" w:cs="SimSun"/>
          <w:sz w:val="27"/>
          <w:szCs w:val="27"/>
          <w:spacing w:val="15"/>
        </w:rPr>
        <w:t>各国考察，由蒋梦麟代理校长外，其余有五年多时间均</w:t>
      </w:r>
      <w:r>
        <w:rPr>
          <w:rFonts w:ascii="SimSun" w:hAnsi="SimSun" w:eastAsia="SimSun" w:cs="SimSun"/>
          <w:sz w:val="27"/>
          <w:szCs w:val="27"/>
          <w:spacing w:val="14"/>
        </w:rPr>
        <w:t>是他直接主持北京</w:t>
      </w:r>
      <w:r>
        <w:rPr>
          <w:rFonts w:ascii="SimSun" w:hAnsi="SimSun" w:eastAsia="SimSun" w:cs="SimSun"/>
          <w:sz w:val="27"/>
          <w:szCs w:val="27"/>
        </w:rPr>
        <w:t xml:space="preserve"> </w:t>
      </w:r>
      <w:r>
        <w:rPr>
          <w:rFonts w:ascii="SimSun" w:hAnsi="SimSun" w:eastAsia="SimSun" w:cs="SimSun"/>
          <w:sz w:val="27"/>
          <w:szCs w:val="27"/>
          <w:spacing w:val="2"/>
        </w:rPr>
        <w:t>大学校务。1923年1月，蔡元培为抗议教育总长彭允彝干涉司</w:t>
      </w:r>
      <w:r>
        <w:rPr>
          <w:rFonts w:ascii="SimSun" w:hAnsi="SimSun" w:eastAsia="SimSun" w:cs="SimSun"/>
          <w:sz w:val="27"/>
          <w:szCs w:val="27"/>
          <w:spacing w:val="1"/>
        </w:rPr>
        <w:t>法独立、蹂躏人</w:t>
      </w:r>
      <w:r>
        <w:rPr>
          <w:rFonts w:ascii="SimSun" w:hAnsi="SimSun" w:eastAsia="SimSun" w:cs="SimSun"/>
          <w:sz w:val="27"/>
          <w:szCs w:val="27"/>
        </w:rPr>
        <w:t xml:space="preserve"> </w:t>
      </w:r>
      <w:r>
        <w:rPr>
          <w:rFonts w:ascii="SimSun" w:hAnsi="SimSun" w:eastAsia="SimSun" w:cs="SimSun"/>
          <w:sz w:val="27"/>
          <w:szCs w:val="27"/>
          <w:spacing w:val="2"/>
        </w:rPr>
        <w:t>权，提出辞职，愤然离校出京。7月20日，蔡元培再度离沪赴欧。在他出国期</w:t>
      </w:r>
      <w:r>
        <w:rPr>
          <w:rFonts w:ascii="SimSun" w:hAnsi="SimSun" w:eastAsia="SimSun" w:cs="SimSun"/>
          <w:sz w:val="27"/>
          <w:szCs w:val="27"/>
          <w:spacing w:val="1"/>
        </w:rPr>
        <w:t xml:space="preserve"> </w:t>
      </w:r>
      <w:r>
        <w:rPr>
          <w:rFonts w:ascii="SimSun" w:hAnsi="SimSun" w:eastAsia="SimSun" w:cs="SimSun"/>
          <w:sz w:val="27"/>
          <w:szCs w:val="27"/>
          <w:spacing w:val="2"/>
        </w:rPr>
        <w:t>间，由蒋梦麟代理北大校长。1926年2月，蔡元培应北京政府教育部电促回国</w:t>
      </w:r>
      <w:r>
        <w:rPr>
          <w:rFonts w:ascii="SimSun" w:hAnsi="SimSun" w:eastAsia="SimSun" w:cs="SimSun"/>
          <w:sz w:val="27"/>
          <w:szCs w:val="27"/>
          <w:spacing w:val="9"/>
        </w:rPr>
        <w:t xml:space="preserve"> </w:t>
      </w:r>
      <w:r>
        <w:rPr>
          <w:rFonts w:ascii="SimSun" w:hAnsi="SimSun" w:eastAsia="SimSun" w:cs="SimSun"/>
          <w:sz w:val="27"/>
          <w:szCs w:val="27"/>
          <w:spacing w:val="-2"/>
        </w:rPr>
        <w:t>到上海。当时京津间有战争，无法北上返职。随后又因胃疾大发，医生禁止做</w:t>
      </w:r>
      <w:r>
        <w:rPr>
          <w:rFonts w:ascii="SimSun" w:hAnsi="SimSun" w:eastAsia="SimSun" w:cs="SimSun"/>
          <w:sz w:val="27"/>
          <w:szCs w:val="27"/>
        </w:rPr>
        <w:t xml:space="preserve"> </w:t>
      </w:r>
      <w:r>
        <w:rPr>
          <w:rFonts w:ascii="SimSun" w:hAnsi="SimSun" w:eastAsia="SimSun" w:cs="SimSun"/>
          <w:sz w:val="27"/>
          <w:szCs w:val="27"/>
          <w:spacing w:val="-2"/>
        </w:rPr>
        <w:t>长途旅行，留在南方养病。1927年4月，南京国民政府成立，6月，蔡元培出任</w:t>
      </w:r>
      <w:r>
        <w:rPr>
          <w:rFonts w:ascii="SimSun" w:hAnsi="SimSun" w:eastAsia="SimSun" w:cs="SimSun"/>
          <w:sz w:val="27"/>
          <w:szCs w:val="27"/>
          <w:spacing w:val="4"/>
        </w:rPr>
        <w:t xml:space="preserve"> </w:t>
      </w:r>
      <w:r>
        <w:rPr>
          <w:rFonts w:ascii="SimSun" w:hAnsi="SimSun" w:eastAsia="SimSun" w:cs="SimSun"/>
          <w:sz w:val="27"/>
          <w:szCs w:val="27"/>
          <w:spacing w:val="-2"/>
        </w:rPr>
        <w:t>大学院院长。在此期间，他一直留在南方，但在名义上仍为北大校长。1927年</w:t>
      </w:r>
      <w:r>
        <w:rPr>
          <w:rFonts w:ascii="SimSun" w:hAnsi="SimSun" w:eastAsia="SimSun" w:cs="SimSun"/>
          <w:sz w:val="27"/>
          <w:szCs w:val="27"/>
          <w:spacing w:val="2"/>
        </w:rPr>
        <w:t xml:space="preserve"> </w:t>
      </w:r>
      <w:r>
        <w:rPr>
          <w:rFonts w:ascii="SimSun" w:hAnsi="SimSun" w:eastAsia="SimSun" w:cs="SimSun"/>
          <w:sz w:val="27"/>
          <w:szCs w:val="27"/>
          <w:spacing w:val="5"/>
        </w:rPr>
        <w:t>8月，奉系军阀政府颁布张作霖“大元帅令”,将北京大学等北京国立九校合</w:t>
      </w:r>
      <w:r>
        <w:rPr>
          <w:rFonts w:ascii="SimSun" w:hAnsi="SimSun" w:eastAsia="SimSun" w:cs="SimSun"/>
          <w:sz w:val="27"/>
          <w:szCs w:val="27"/>
          <w:spacing w:val="10"/>
        </w:rPr>
        <w:t xml:space="preserve"> </w:t>
      </w:r>
      <w:r>
        <w:rPr>
          <w:rFonts w:ascii="SimSun" w:hAnsi="SimSun" w:eastAsia="SimSun" w:cs="SimSun"/>
          <w:sz w:val="27"/>
          <w:szCs w:val="27"/>
          <w:spacing w:val="2"/>
        </w:rPr>
        <w:t>并成立“国立京师大学校”,原北大文、理科改为京师大学校文、理两科，原</w:t>
      </w:r>
      <w:r>
        <w:rPr>
          <w:rFonts w:ascii="SimSun" w:hAnsi="SimSun" w:eastAsia="SimSun" w:cs="SimSun"/>
          <w:sz w:val="27"/>
          <w:szCs w:val="27"/>
          <w:spacing w:val="8"/>
        </w:rPr>
        <w:t xml:space="preserve"> </w:t>
      </w:r>
      <w:r>
        <w:rPr>
          <w:rFonts w:ascii="SimSun" w:hAnsi="SimSun" w:eastAsia="SimSun" w:cs="SimSun"/>
          <w:sz w:val="27"/>
          <w:szCs w:val="27"/>
          <w:spacing w:val="6"/>
        </w:rPr>
        <w:t>北大法科并入原北京法政大学，称法科第二院。京师大学校校长由教育总长</w:t>
      </w:r>
      <w:r>
        <w:rPr>
          <w:rFonts w:ascii="SimSun" w:hAnsi="SimSun" w:eastAsia="SimSun" w:cs="SimSun"/>
          <w:sz w:val="27"/>
          <w:szCs w:val="27"/>
          <w:spacing w:val="3"/>
        </w:rPr>
        <w:t xml:space="preserve"> </w:t>
      </w:r>
      <w:r>
        <w:rPr>
          <w:rFonts w:ascii="SimSun" w:hAnsi="SimSun" w:eastAsia="SimSun" w:cs="SimSun"/>
          <w:sz w:val="27"/>
          <w:szCs w:val="27"/>
          <w:spacing w:val="-5"/>
        </w:rPr>
        <w:t>刘哲兼任，蔡元培北大校长的名义，于是时取消。</w:t>
      </w:r>
    </w:p>
    <w:p>
      <w:pPr>
        <w:ind w:left="459" w:right="14" w:firstLine="550"/>
        <w:spacing w:before="95" w:line="365" w:lineRule="auto"/>
        <w:rPr>
          <w:rFonts w:ascii="SimSun" w:hAnsi="SimSun" w:eastAsia="SimSun" w:cs="SimSun"/>
          <w:sz w:val="27"/>
          <w:szCs w:val="27"/>
        </w:rPr>
      </w:pPr>
      <w:r>
        <w:rPr>
          <w:rFonts w:ascii="SimSun" w:hAnsi="SimSun" w:eastAsia="SimSun" w:cs="SimSun"/>
          <w:sz w:val="27"/>
          <w:szCs w:val="27"/>
          <w:spacing w:val="-1"/>
        </w:rPr>
        <w:t>然而此后，蔡元培又曾两度被任命为北京大学校长</w:t>
      </w:r>
      <w:r>
        <w:rPr>
          <w:rFonts w:ascii="SimSun" w:hAnsi="SimSun" w:eastAsia="SimSun" w:cs="SimSun"/>
          <w:sz w:val="27"/>
          <w:szCs w:val="27"/>
          <w:spacing w:val="-2"/>
        </w:rPr>
        <w:t>。</w:t>
      </w:r>
      <w:r>
        <w:rPr>
          <w:rFonts w:ascii="SimSun" w:hAnsi="SimSun" w:eastAsia="SimSun" w:cs="SimSun"/>
          <w:sz w:val="27"/>
          <w:szCs w:val="27"/>
          <w:spacing w:val="-61"/>
        </w:rPr>
        <w:t xml:space="preserve"> </w:t>
      </w:r>
      <w:r>
        <w:rPr>
          <w:rFonts w:ascii="SimSun" w:hAnsi="SimSun" w:eastAsia="SimSun" w:cs="SimSun"/>
          <w:sz w:val="27"/>
          <w:szCs w:val="27"/>
          <w:spacing w:val="-2"/>
        </w:rPr>
        <w:t>一次是1928年6月，</w:t>
      </w:r>
      <w:r>
        <w:rPr>
          <w:rFonts w:ascii="SimSun" w:hAnsi="SimSun" w:eastAsia="SimSun" w:cs="SimSun"/>
          <w:sz w:val="27"/>
          <w:szCs w:val="27"/>
        </w:rPr>
        <w:t xml:space="preserve"> </w:t>
      </w:r>
      <w:r>
        <w:rPr>
          <w:rFonts w:ascii="SimSun" w:hAnsi="SimSun" w:eastAsia="SimSun" w:cs="SimSun"/>
          <w:sz w:val="27"/>
          <w:szCs w:val="27"/>
          <w:spacing w:val="6"/>
        </w:rPr>
        <w:t>蔡元培在国民政府第70次会议上，提议废除京师大学校之称，恢复北京大学</w:t>
      </w:r>
      <w:r>
        <w:rPr>
          <w:rFonts w:ascii="SimSun" w:hAnsi="SimSun" w:eastAsia="SimSun" w:cs="SimSun"/>
          <w:sz w:val="27"/>
          <w:szCs w:val="27"/>
        </w:rPr>
        <w:t xml:space="preserve"> </w:t>
      </w:r>
      <w:r>
        <w:rPr>
          <w:rFonts w:ascii="SimSun" w:hAnsi="SimSun" w:eastAsia="SimSun" w:cs="SimSun"/>
          <w:sz w:val="27"/>
          <w:szCs w:val="27"/>
          <w:spacing w:val="7"/>
        </w:rPr>
        <w:t>之名。结果政府下令将京师大学校改称为中华大学，</w:t>
      </w:r>
      <w:r>
        <w:rPr>
          <w:rFonts w:ascii="SimSun" w:hAnsi="SimSun" w:eastAsia="SimSun" w:cs="SimSun"/>
          <w:sz w:val="27"/>
          <w:szCs w:val="27"/>
          <w:spacing w:val="6"/>
        </w:rPr>
        <w:t>由蔡元培兼任校长。另</w:t>
      </w:r>
      <w:r>
        <w:rPr>
          <w:rFonts w:ascii="SimSun" w:hAnsi="SimSun" w:eastAsia="SimSun" w:cs="SimSun"/>
          <w:sz w:val="27"/>
          <w:szCs w:val="27"/>
        </w:rPr>
        <w:t xml:space="preserve"> </w:t>
      </w:r>
      <w:r>
        <w:rPr>
          <w:rFonts w:ascii="SimSun" w:hAnsi="SimSun" w:eastAsia="SimSun" w:cs="SimSun"/>
          <w:sz w:val="27"/>
          <w:szCs w:val="27"/>
          <w:spacing w:val="3"/>
        </w:rPr>
        <w:t>一次是1929年9月，蔡元培又被任命为北京大学校长。不过，</w:t>
      </w:r>
      <w:r>
        <w:rPr>
          <w:rFonts w:ascii="SimSun" w:hAnsi="SimSun" w:eastAsia="SimSun" w:cs="SimSun"/>
          <w:sz w:val="27"/>
          <w:szCs w:val="27"/>
          <w:spacing w:val="2"/>
        </w:rPr>
        <w:t>这两次蔡元培均</w:t>
      </w:r>
      <w:r>
        <w:rPr>
          <w:rFonts w:ascii="SimSun" w:hAnsi="SimSun" w:eastAsia="SimSun" w:cs="SimSun"/>
          <w:sz w:val="27"/>
          <w:szCs w:val="27"/>
        </w:rPr>
        <w:t xml:space="preserve"> </w:t>
      </w:r>
      <w:r>
        <w:rPr>
          <w:rFonts w:ascii="SimSun" w:hAnsi="SimSun" w:eastAsia="SimSun" w:cs="SimSun"/>
          <w:sz w:val="27"/>
          <w:szCs w:val="27"/>
          <w:spacing w:val="5"/>
        </w:rPr>
        <w:t>未赴任。前者由李石曾署理，不久即接受蔡元培的辞呈，由李任中华大学校</w:t>
      </w:r>
      <w:r>
        <w:rPr>
          <w:rFonts w:ascii="SimSun" w:hAnsi="SimSun" w:eastAsia="SimSun" w:cs="SimSun"/>
          <w:sz w:val="27"/>
          <w:szCs w:val="27"/>
          <w:spacing w:val="14"/>
        </w:rPr>
        <w:t xml:space="preserve"> </w:t>
      </w:r>
      <w:r>
        <w:rPr>
          <w:rFonts w:ascii="SimSun" w:hAnsi="SimSun" w:eastAsia="SimSun" w:cs="SimSun"/>
          <w:sz w:val="27"/>
          <w:szCs w:val="27"/>
          <w:spacing w:val="2"/>
        </w:rPr>
        <w:t>长；后者由陈大齐代理，一年后，即1930年9月，蔡元培被获准</w:t>
      </w:r>
      <w:r>
        <w:rPr>
          <w:rFonts w:ascii="SimSun" w:hAnsi="SimSun" w:eastAsia="SimSun" w:cs="SimSun"/>
          <w:sz w:val="27"/>
          <w:szCs w:val="27"/>
          <w:spacing w:val="1"/>
        </w:rPr>
        <w:t>辞去北大校长</w:t>
      </w:r>
    </w:p>
    <w:p>
      <w:pPr>
        <w:spacing w:line="365" w:lineRule="auto"/>
        <w:sectPr>
          <w:pgSz w:w="11910" w:h="16840"/>
          <w:pgMar w:top="400" w:right="1468" w:bottom="400" w:left="820" w:header="0" w:footer="0" w:gutter="0"/>
        </w:sectPr>
        <w:rPr>
          <w:rFonts w:ascii="SimSun" w:hAnsi="SimSun" w:eastAsia="SimSun" w:cs="SimSun"/>
          <w:sz w:val="27"/>
          <w:szCs w:val="27"/>
        </w:rPr>
      </w:pPr>
    </w:p>
    <w:p>
      <w:pPr>
        <w:spacing w:before="55"/>
        <w:rPr/>
      </w:pPr>
      <w:r/>
    </w:p>
    <w:p>
      <w:pPr>
        <w:spacing w:before="55"/>
        <w:rPr/>
      </w:pPr>
      <w:r/>
    </w:p>
    <w:p>
      <w:pPr>
        <w:spacing w:before="55"/>
        <w:rPr/>
      </w:pPr>
      <w:r/>
    </w:p>
    <w:p>
      <w:pPr>
        <w:sectPr>
          <w:pgSz w:w="11910" w:h="16840"/>
          <w:pgMar w:top="400" w:right="310" w:bottom="400" w:left="1460" w:header="0" w:footer="0" w:gutter="0"/>
          <w:cols w:equalWidth="0" w:num="1">
            <w:col w:w="10140" w:space="0"/>
          </w:cols>
        </w:sectPr>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20"/>
        <w:spacing w:before="78" w:line="219" w:lineRule="auto"/>
        <w:rPr>
          <w:rFonts w:ascii="SimSun" w:hAnsi="SimSun" w:eastAsia="SimSun" w:cs="SimSun"/>
          <w:sz w:val="24"/>
          <w:szCs w:val="24"/>
        </w:rPr>
      </w:pPr>
      <w:r>
        <w:rPr>
          <w:rFonts w:ascii="SimSun" w:hAnsi="SimSun" w:eastAsia="SimSun" w:cs="SimSun"/>
          <w:sz w:val="24"/>
          <w:szCs w:val="24"/>
          <w:spacing w:val="13"/>
        </w:rPr>
        <w:t>职务。</w:t>
      </w:r>
    </w:p>
    <w:p>
      <w:pPr>
        <w:ind w:left="20" w:right="393" w:firstLine="589"/>
        <w:spacing w:before="227" w:line="366" w:lineRule="auto"/>
        <w:rPr>
          <w:rFonts w:ascii="SimSun" w:hAnsi="SimSun" w:eastAsia="SimSun" w:cs="SimSun"/>
          <w:sz w:val="27"/>
          <w:szCs w:val="27"/>
        </w:rPr>
      </w:pPr>
      <w:r>
        <w:rPr>
          <w:rFonts w:ascii="SimSun" w:hAnsi="SimSun" w:eastAsia="SimSun" w:cs="SimSun"/>
          <w:sz w:val="27"/>
          <w:szCs w:val="27"/>
          <w:spacing w:val="10"/>
        </w:rPr>
        <w:t>由上可知，蔡元培在北大实际主持工作的时间</w:t>
      </w:r>
      <w:r>
        <w:rPr>
          <w:rFonts w:ascii="SimSun" w:hAnsi="SimSun" w:eastAsia="SimSun" w:cs="SimSun"/>
          <w:sz w:val="27"/>
          <w:szCs w:val="27"/>
          <w:spacing w:val="15"/>
        </w:rPr>
        <w:t xml:space="preserve"> </w:t>
      </w:r>
      <w:r>
        <w:rPr>
          <w:rFonts w:ascii="SimSun" w:hAnsi="SimSun" w:eastAsia="SimSun" w:cs="SimSun"/>
          <w:sz w:val="27"/>
          <w:szCs w:val="27"/>
          <w:spacing w:val="-2"/>
        </w:rPr>
        <w:t>并不长，但由于他办学目标明确，指导思想</w:t>
      </w:r>
      <w:r>
        <w:rPr>
          <w:rFonts w:ascii="SimSun" w:hAnsi="SimSun" w:eastAsia="SimSun" w:cs="SimSun"/>
          <w:sz w:val="27"/>
          <w:szCs w:val="27"/>
          <w:spacing w:val="-3"/>
        </w:rPr>
        <w:t>先进，改</w:t>
      </w:r>
      <w:r>
        <w:rPr>
          <w:rFonts w:ascii="SimSun" w:hAnsi="SimSun" w:eastAsia="SimSun" w:cs="SimSun"/>
          <w:sz w:val="27"/>
          <w:szCs w:val="27"/>
        </w:rPr>
        <w:t xml:space="preserve"> </w:t>
      </w:r>
      <w:r>
        <w:rPr>
          <w:rFonts w:ascii="SimSun" w:hAnsi="SimSun" w:eastAsia="SimSun" w:cs="SimSun"/>
          <w:sz w:val="27"/>
          <w:szCs w:val="27"/>
          <w:spacing w:val="-1"/>
        </w:rPr>
        <w:t>革措施切实有效，使北大“学风丕振，声誉日隆”,</w:t>
      </w:r>
      <w:r>
        <w:rPr>
          <w:rFonts w:ascii="SimSun" w:hAnsi="SimSun" w:eastAsia="SimSun" w:cs="SimSun"/>
          <w:sz w:val="27"/>
          <w:szCs w:val="27"/>
          <w:spacing w:val="5"/>
        </w:rPr>
        <w:t xml:space="preserve">  </w:t>
      </w:r>
      <w:r>
        <w:rPr>
          <w:rFonts w:ascii="SimSun" w:hAnsi="SimSun" w:eastAsia="SimSun" w:cs="SimSun"/>
          <w:sz w:val="27"/>
          <w:szCs w:val="27"/>
          <w:spacing w:val="-1"/>
        </w:rPr>
        <w:t>面貌焕然一新。因而，蔡元培主持北大的这段时期，</w:t>
      </w:r>
      <w:r>
        <w:rPr>
          <w:rFonts w:ascii="SimSun" w:hAnsi="SimSun" w:eastAsia="SimSun" w:cs="SimSun"/>
          <w:sz w:val="27"/>
          <w:szCs w:val="27"/>
          <w:spacing w:val="2"/>
        </w:rPr>
        <w:t xml:space="preserve"> </w:t>
      </w:r>
      <w:r>
        <w:rPr>
          <w:rFonts w:ascii="SimSun" w:hAnsi="SimSun" w:eastAsia="SimSun" w:cs="SimSun"/>
          <w:sz w:val="27"/>
          <w:szCs w:val="27"/>
          <w:spacing w:val="10"/>
        </w:rPr>
        <w:t>是北大历史上一个非常重要的发展阶段，同时也是</w:t>
      </w:r>
      <w:r>
        <w:rPr>
          <w:rFonts w:ascii="SimSun" w:hAnsi="SimSun" w:eastAsia="SimSun" w:cs="SimSun"/>
          <w:sz w:val="27"/>
          <w:szCs w:val="27"/>
          <w:spacing w:val="2"/>
        </w:rPr>
        <w:t xml:space="preserve"> </w:t>
      </w:r>
      <w:r>
        <w:rPr>
          <w:rFonts w:ascii="SimSun" w:hAnsi="SimSun" w:eastAsia="SimSun" w:cs="SimSun"/>
          <w:sz w:val="27"/>
          <w:szCs w:val="27"/>
          <w:spacing w:val="23"/>
        </w:rPr>
        <w:t>蔡元培一生中一段最出彩的历史。从某种意义上</w:t>
      </w:r>
      <w:r>
        <w:rPr>
          <w:rFonts w:ascii="SimSun" w:hAnsi="SimSun" w:eastAsia="SimSun" w:cs="SimSun"/>
          <w:sz w:val="27"/>
          <w:szCs w:val="27"/>
          <w:spacing w:val="7"/>
        </w:rPr>
        <w:t xml:space="preserve"> </w:t>
      </w:r>
      <w:r>
        <w:rPr>
          <w:rFonts w:ascii="SimSun" w:hAnsi="SimSun" w:eastAsia="SimSun" w:cs="SimSun"/>
          <w:sz w:val="27"/>
          <w:szCs w:val="27"/>
          <w:spacing w:val="10"/>
        </w:rPr>
        <w:t>说，北京大学因为有了蔡元培才成为名副其实的最</w:t>
      </w:r>
      <w:r>
        <w:rPr>
          <w:rFonts w:ascii="SimSun" w:hAnsi="SimSun" w:eastAsia="SimSun" w:cs="SimSun"/>
          <w:sz w:val="27"/>
          <w:szCs w:val="27"/>
          <w:spacing w:val="2"/>
        </w:rPr>
        <w:t xml:space="preserve"> </w:t>
      </w:r>
      <w:r>
        <w:rPr>
          <w:rFonts w:ascii="SimSun" w:hAnsi="SimSun" w:eastAsia="SimSun" w:cs="SimSun"/>
          <w:sz w:val="27"/>
          <w:szCs w:val="27"/>
          <w:spacing w:val="10"/>
        </w:rPr>
        <w:t>高学府；蔡元培也因为在北大实施了卓有成效的改</w:t>
      </w:r>
      <w:r>
        <w:rPr>
          <w:rFonts w:ascii="SimSun" w:hAnsi="SimSun" w:eastAsia="SimSun" w:cs="SimSun"/>
          <w:sz w:val="27"/>
          <w:szCs w:val="27"/>
        </w:rPr>
        <w:t xml:space="preserve"> </w:t>
      </w:r>
      <w:r>
        <w:rPr>
          <w:rFonts w:ascii="SimSun" w:hAnsi="SimSun" w:eastAsia="SimSun" w:cs="SimSun"/>
          <w:sz w:val="27"/>
          <w:szCs w:val="27"/>
        </w:rPr>
        <w:t>革，才成为中国近代教育史上一位伟大的教育家。</w:t>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60" w:lineRule="auto"/>
        <w:rPr/>
      </w:pPr>
      <w:r/>
    </w:p>
    <w:p>
      <w:pPr>
        <w:ind w:left="145"/>
        <w:spacing w:before="134" w:line="221" w:lineRule="auto"/>
        <w:rPr>
          <w:rFonts w:ascii="SimHei" w:hAnsi="SimHei" w:eastAsia="SimHei" w:cs="SimHei"/>
          <w:sz w:val="41"/>
          <w:szCs w:val="41"/>
        </w:rPr>
      </w:pPr>
      <w:r>
        <w:rPr>
          <w:rFonts w:ascii="SimHei" w:hAnsi="SimHei" w:eastAsia="SimHei" w:cs="SimHei"/>
          <w:sz w:val="41"/>
          <w:szCs w:val="41"/>
          <w:b/>
          <w:bCs/>
          <w:spacing w:val="27"/>
        </w:rPr>
        <w:t>主张大学为“研究学理的机关”</w:t>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ind w:left="20" w:right="388" w:firstLine="564"/>
        <w:spacing w:before="88" w:line="366" w:lineRule="auto"/>
        <w:jc w:val="both"/>
        <w:rPr>
          <w:rFonts w:ascii="SimSun" w:hAnsi="SimSun" w:eastAsia="SimSun" w:cs="SimSun"/>
          <w:sz w:val="27"/>
          <w:szCs w:val="27"/>
        </w:rPr>
      </w:pPr>
      <w:r>
        <w:rPr>
          <w:rFonts w:ascii="SimSun" w:hAnsi="SimSun" w:eastAsia="SimSun" w:cs="SimSun"/>
          <w:sz w:val="27"/>
          <w:szCs w:val="27"/>
          <w:spacing w:val="11"/>
        </w:rPr>
        <w:t>“大学并不是贩卖毕业证书的机关，也不是灌</w:t>
      </w:r>
      <w:r>
        <w:rPr>
          <w:rFonts w:ascii="SimSun" w:hAnsi="SimSun" w:eastAsia="SimSun" w:cs="SimSun"/>
          <w:sz w:val="27"/>
          <w:szCs w:val="27"/>
          <w:spacing w:val="10"/>
        </w:rPr>
        <w:t xml:space="preserve"> </w:t>
      </w:r>
      <w:r>
        <w:rPr>
          <w:rFonts w:ascii="SimSun" w:hAnsi="SimSun" w:eastAsia="SimSun" w:cs="SimSun"/>
          <w:sz w:val="27"/>
          <w:szCs w:val="27"/>
          <w:spacing w:val="5"/>
        </w:rPr>
        <w:t>输固定知识的机关，而是研究学理的机关。”[1]这</w:t>
      </w:r>
      <w:r>
        <w:rPr>
          <w:rFonts w:ascii="SimSun" w:hAnsi="SimSun" w:eastAsia="SimSun" w:cs="SimSun"/>
          <w:sz w:val="27"/>
          <w:szCs w:val="27"/>
          <w:spacing w:val="15"/>
        </w:rPr>
        <w:t xml:space="preserve"> </w:t>
      </w:r>
      <w:r>
        <w:rPr>
          <w:rFonts w:ascii="SimSun" w:hAnsi="SimSun" w:eastAsia="SimSun" w:cs="SimSun"/>
          <w:sz w:val="27"/>
          <w:szCs w:val="27"/>
          <w:spacing w:val="4"/>
        </w:rPr>
        <w:t>是1919年9月20日，蔡元培在《北大第二十二年开学</w:t>
      </w:r>
      <w:r>
        <w:rPr>
          <w:rFonts w:ascii="SimSun" w:hAnsi="SimSun" w:eastAsia="SimSun" w:cs="SimSun"/>
          <w:sz w:val="27"/>
          <w:szCs w:val="27"/>
          <w:spacing w:val="14"/>
        </w:rPr>
        <w:t xml:space="preserve"> </w:t>
      </w:r>
      <w:r>
        <w:rPr>
          <w:rFonts w:ascii="SimSun" w:hAnsi="SimSun" w:eastAsia="SimSun" w:cs="SimSun"/>
          <w:sz w:val="27"/>
          <w:szCs w:val="27"/>
          <w:spacing w:val="11"/>
        </w:rPr>
        <w:t>式演说词》中的一段话。这段话集中表述了蔡元培</w:t>
      </w:r>
      <w:r>
        <w:rPr>
          <w:rFonts w:ascii="SimSun" w:hAnsi="SimSun" w:eastAsia="SimSun" w:cs="SimSun"/>
          <w:sz w:val="27"/>
          <w:szCs w:val="27"/>
          <w:spacing w:val="9"/>
        </w:rPr>
        <w:t xml:space="preserve"> </w:t>
      </w:r>
      <w:r>
        <w:rPr>
          <w:rFonts w:ascii="SimSun" w:hAnsi="SimSun" w:eastAsia="SimSun" w:cs="SimSun"/>
          <w:sz w:val="27"/>
          <w:szCs w:val="27"/>
          <w:spacing w:val="10"/>
        </w:rPr>
        <w:t>“学术本位”的办学理念，也是他改革北京大学的 </w:t>
      </w:r>
      <w:r>
        <w:rPr>
          <w:rFonts w:ascii="SimSun" w:hAnsi="SimSun" w:eastAsia="SimSun" w:cs="SimSun"/>
          <w:sz w:val="27"/>
          <w:szCs w:val="27"/>
          <w:spacing w:val="11"/>
        </w:rPr>
        <w:t>根本指导思想。为了贯彻这种新的办学理念，蔡元</w:t>
      </w:r>
      <w:r>
        <w:rPr>
          <w:rFonts w:ascii="SimSun" w:hAnsi="SimSun" w:eastAsia="SimSun" w:cs="SimSun"/>
          <w:sz w:val="27"/>
          <w:szCs w:val="27"/>
          <w:spacing w:val="8"/>
        </w:rPr>
        <w:t xml:space="preserve"> </w:t>
      </w:r>
      <w:r>
        <w:rPr>
          <w:rFonts w:ascii="SimSun" w:hAnsi="SimSun" w:eastAsia="SimSun" w:cs="SimSun"/>
          <w:sz w:val="27"/>
          <w:szCs w:val="27"/>
          <w:spacing w:val="3"/>
        </w:rPr>
        <w:t>培着重抓了以下三方面的改革。</w:t>
      </w:r>
    </w:p>
    <w:p>
      <w:pPr>
        <w:pStyle w:val="BodyText"/>
        <w:spacing w:line="270" w:lineRule="auto"/>
        <w:rPr/>
      </w:pPr>
      <w:r/>
    </w:p>
    <w:p>
      <w:pPr>
        <w:pStyle w:val="BodyText"/>
        <w:spacing w:line="270" w:lineRule="auto"/>
        <w:rPr/>
      </w:pPr>
      <w:r/>
    </w:p>
    <w:p>
      <w:pPr>
        <w:pStyle w:val="BodyText"/>
        <w:spacing w:line="270" w:lineRule="auto"/>
        <w:rPr/>
      </w:pPr>
      <w:r>
        <w:drawing>
          <wp:anchor distT="0" distB="0" distL="0" distR="0" simplePos="0" relativeHeight="255518720" behindDoc="0" locked="0" layoutInCell="1" allowOverlap="1">
            <wp:simplePos x="0" y="0"/>
            <wp:positionH relativeFrom="column">
              <wp:posOffset>0</wp:posOffset>
            </wp:positionH>
            <wp:positionV relativeFrom="paragraph">
              <wp:posOffset>27788</wp:posOffset>
            </wp:positionV>
            <wp:extent cx="2959040" cy="6416"/>
            <wp:effectExtent l="0" t="0" r="0" b="0"/>
            <wp:wrapNone/>
            <wp:docPr id="520" name="IM 520"/>
            <wp:cNvGraphicFramePr/>
            <a:graphic>
              <a:graphicData uri="http://schemas.openxmlformats.org/drawingml/2006/picture">
                <pic:pic>
                  <pic:nvPicPr>
                    <pic:cNvPr id="520" name="IM 520"/>
                    <pic:cNvPicPr/>
                  </pic:nvPicPr>
                  <pic:blipFill>
                    <a:blip r:embed="rId250"/>
                    <a:stretch>
                      <a:fillRect/>
                    </a:stretch>
                  </pic:blipFill>
                  <pic:spPr>
                    <a:xfrm rot="0">
                      <a:off x="0" y="0"/>
                      <a:ext cx="2959040" cy="6416"/>
                    </a:xfrm>
                    <a:prstGeom prst="rect">
                      <a:avLst/>
                    </a:prstGeom>
                  </pic:spPr>
                </pic:pic>
              </a:graphicData>
            </a:graphic>
          </wp:anchor>
        </w:drawing>
      </w:r>
      <w:r/>
    </w:p>
    <w:p>
      <w:pPr>
        <w:ind w:left="618" w:right="410" w:hanging="519"/>
        <w:spacing w:before="78" w:line="217" w:lineRule="auto"/>
        <w:rPr>
          <w:rFonts w:ascii="SimSun" w:hAnsi="SimSun" w:eastAsia="SimSun" w:cs="SimSun"/>
          <w:sz w:val="24"/>
          <w:szCs w:val="24"/>
        </w:rPr>
      </w:pPr>
      <w:r>
        <w:rPr>
          <w:rFonts w:ascii="SimSun" w:hAnsi="SimSun" w:eastAsia="SimSun" w:cs="SimSun"/>
          <w:sz w:val="24"/>
          <w:szCs w:val="24"/>
          <w:spacing w:val="-1"/>
        </w:rPr>
        <w:t>[1]中国蔡元培研究会编：《蔡元培全集》(第3卷),浙江教</w:t>
      </w:r>
      <w:r>
        <w:rPr>
          <w:rFonts w:ascii="SimSun" w:hAnsi="SimSun" w:eastAsia="SimSun" w:cs="SimSun"/>
          <w:sz w:val="24"/>
          <w:szCs w:val="24"/>
          <w:spacing w:val="17"/>
        </w:rPr>
        <w:t xml:space="preserve"> </w:t>
      </w:r>
      <w:r>
        <w:rPr>
          <w:rFonts w:ascii="SimSun" w:hAnsi="SimSun" w:eastAsia="SimSun" w:cs="SimSun"/>
          <w:sz w:val="24"/>
          <w:szCs w:val="24"/>
          <w:spacing w:val="-18"/>
        </w:rPr>
        <w:t>育出版社1997年版，第700页。</w:t>
      </w:r>
    </w:p>
    <w:p>
      <w:pPr>
        <w:pStyle w:val="BodyText"/>
        <w:spacing w:line="14" w:lineRule="auto"/>
        <w:rPr>
          <w:sz w:val="2"/>
        </w:rPr>
      </w:pPr>
      <w:r>
        <w:rPr>
          <w:sz w:val="2"/>
          <w:szCs w:val="2"/>
        </w:rPr>
        <w:br w:type="column"/>
      </w:r>
    </w:p>
    <w:p>
      <w:pPr>
        <w:ind w:firstLine="20"/>
        <w:spacing w:line="488" w:lineRule="exact"/>
        <w:rPr/>
      </w:pPr>
      <w:r>
        <w:rPr>
          <w:position w:val="-9"/>
        </w:rPr>
        <w:drawing>
          <wp:inline distT="0" distB="0" distL="0" distR="0">
            <wp:extent cx="2038339" cy="310301"/>
            <wp:effectExtent l="0" t="0" r="0" b="0"/>
            <wp:docPr id="522" name="IM 522"/>
            <wp:cNvGraphicFramePr/>
            <a:graphic>
              <a:graphicData uri="http://schemas.openxmlformats.org/drawingml/2006/picture">
                <pic:pic>
                  <pic:nvPicPr>
                    <pic:cNvPr id="522" name="IM 522"/>
                    <pic:cNvPicPr/>
                  </pic:nvPicPr>
                  <pic:blipFill>
                    <a:blip r:embed="rId251"/>
                    <a:stretch>
                      <a:fillRect/>
                    </a:stretch>
                  </pic:blipFill>
                  <pic:spPr>
                    <a:xfrm rot="0">
                      <a:off x="0" y="0"/>
                      <a:ext cx="2038339" cy="310301"/>
                    </a:xfrm>
                    <a:prstGeom prst="rect">
                      <a:avLst/>
                    </a:prstGeom>
                  </pic:spPr>
                </pic:pic>
              </a:graphicData>
            </a:graphic>
          </wp:inline>
        </w:drawing>
      </w:r>
    </w:p>
    <w:p>
      <w:pPr>
        <w:pStyle w:val="BodyText"/>
        <w:spacing w:line="253" w:lineRule="auto"/>
        <w:rPr/>
      </w:pPr>
      <w:r/>
    </w:p>
    <w:p>
      <w:pPr>
        <w:pStyle w:val="BodyText"/>
        <w:spacing w:line="253" w:lineRule="auto"/>
        <w:rPr/>
      </w:pPr>
      <w:r/>
    </w:p>
    <w:p>
      <w:pPr>
        <w:spacing w:line="4810" w:lineRule="exact"/>
        <w:rPr/>
      </w:pPr>
      <w:r>
        <w:rPr>
          <w:position w:val="-96"/>
        </w:rPr>
        <w:drawing>
          <wp:inline distT="0" distB="0" distL="0" distR="0">
            <wp:extent cx="2171672" cy="3054355"/>
            <wp:effectExtent l="0" t="0" r="0" b="0"/>
            <wp:docPr id="524" name="IM 524"/>
            <wp:cNvGraphicFramePr/>
            <a:graphic>
              <a:graphicData uri="http://schemas.openxmlformats.org/drawingml/2006/picture">
                <pic:pic>
                  <pic:nvPicPr>
                    <pic:cNvPr id="524" name="IM 524"/>
                    <pic:cNvPicPr/>
                  </pic:nvPicPr>
                  <pic:blipFill>
                    <a:blip r:embed="rId252"/>
                    <a:stretch>
                      <a:fillRect/>
                    </a:stretch>
                  </pic:blipFill>
                  <pic:spPr>
                    <a:xfrm rot="0">
                      <a:off x="0" y="0"/>
                      <a:ext cx="2171672" cy="3054355"/>
                    </a:xfrm>
                    <a:prstGeom prst="rect">
                      <a:avLst/>
                    </a:prstGeom>
                  </pic:spPr>
                </pic:pic>
              </a:graphicData>
            </a:graphic>
          </wp:inline>
        </w:drawing>
      </w:r>
    </w:p>
    <w:p>
      <w:pPr>
        <w:ind w:left="30"/>
        <w:spacing w:before="120" w:line="219" w:lineRule="auto"/>
        <w:rPr>
          <w:rFonts w:ascii="SimSun" w:hAnsi="SimSun" w:eastAsia="SimSun" w:cs="SimSun"/>
          <w:sz w:val="24"/>
          <w:szCs w:val="24"/>
        </w:rPr>
      </w:pPr>
      <w:r>
        <w:rPr>
          <w:rFonts w:ascii="SimSun" w:hAnsi="SimSun" w:eastAsia="SimSun" w:cs="SimSun"/>
          <w:sz w:val="24"/>
          <w:szCs w:val="24"/>
          <w:spacing w:val="-22"/>
        </w:rPr>
        <w:t>任北京大学校长的蔡元培。</w:t>
      </w:r>
    </w:p>
    <w:p>
      <w:pPr>
        <w:spacing w:line="219" w:lineRule="auto"/>
        <w:sectPr>
          <w:type w:val="continuous"/>
          <w:pgSz w:w="11910" w:h="16840"/>
          <w:pgMar w:top="400" w:right="310" w:bottom="400" w:left="1460" w:header="0" w:footer="0" w:gutter="0"/>
          <w:cols w:equalWidth="0" w:num="2">
            <w:col w:w="6620" w:space="100"/>
            <w:col w:w="3420" w:space="0"/>
          </w:cols>
        </w:sectPr>
        <w:rPr>
          <w:rFonts w:ascii="SimSun" w:hAnsi="SimSun" w:eastAsia="SimSun" w:cs="SimSun"/>
          <w:sz w:val="24"/>
          <w:szCs w:val="24"/>
        </w:rPr>
      </w:pPr>
    </w:p>
    <w:p>
      <w:pPr>
        <w:pStyle w:val="BodyText"/>
        <w:spacing w:line="273" w:lineRule="auto"/>
        <w:rPr/>
      </w:pPr>
      <w:r/>
    </w:p>
    <w:p>
      <w:pPr>
        <w:pStyle w:val="BodyText"/>
        <w:spacing w:line="273" w:lineRule="auto"/>
        <w:rPr/>
      </w:pPr>
      <w:r/>
    </w:p>
    <w:p>
      <w:pPr>
        <w:ind w:left="449"/>
        <w:spacing w:before="158" w:line="186" w:lineRule="auto"/>
        <w:rPr>
          <w:rFonts w:ascii="Times New Roman" w:hAnsi="Times New Roman" w:eastAsia="Times New Roman" w:cs="Times New Roman"/>
          <w:sz w:val="55"/>
          <w:szCs w:val="55"/>
        </w:rPr>
      </w:pPr>
      <w:r>
        <w:rPr>
          <w:rFonts w:ascii="Times New Roman" w:hAnsi="Times New Roman" w:eastAsia="Times New Roman" w:cs="Times New Roman"/>
          <w:sz w:val="55"/>
          <w:szCs w:val="55"/>
          <w:spacing w:val="-15"/>
        </w:rPr>
        <w:t>126</w:t>
      </w:r>
    </w:p>
    <w:p>
      <w:pPr>
        <w:spacing w:line="221" w:lineRule="auto"/>
        <w:rPr>
          <w:rFonts w:ascii="SimHei" w:hAnsi="SimHei" w:eastAsia="SimHei" w:cs="SimHei"/>
          <w:sz w:val="22"/>
          <w:szCs w:val="22"/>
        </w:rPr>
      </w:pPr>
      <w:r>
        <w:rPr>
          <w:rFonts w:ascii="SimHei" w:hAnsi="SimHei" w:eastAsia="SimHei" w:cs="SimHei"/>
          <w:sz w:val="22"/>
          <w:szCs w:val="22"/>
          <w:spacing w:val="-1"/>
        </w:rPr>
        <w:t>20世纪中国教育家画传</w:t>
      </w:r>
    </w:p>
    <w:p>
      <w:pPr>
        <w:pStyle w:val="BodyText"/>
        <w:spacing w:line="261" w:lineRule="auto"/>
        <w:rPr/>
      </w:pPr>
      <w:r/>
    </w:p>
    <w:p>
      <w:pPr>
        <w:pStyle w:val="BodyText"/>
        <w:spacing w:line="262" w:lineRule="auto"/>
        <w:rPr/>
      </w:pPr>
      <w:r/>
    </w:p>
    <w:p>
      <w:pPr>
        <w:pStyle w:val="BodyText"/>
        <w:spacing w:line="262" w:lineRule="auto"/>
        <w:rPr/>
      </w:pPr>
      <w:r/>
    </w:p>
    <w:p>
      <w:pPr>
        <w:ind w:left="983"/>
        <w:spacing w:before="85" w:line="219" w:lineRule="auto"/>
        <w:rPr>
          <w:rFonts w:ascii="SimSun" w:hAnsi="SimSun" w:eastAsia="SimSun" w:cs="SimSun"/>
          <w:sz w:val="26"/>
          <w:szCs w:val="26"/>
        </w:rPr>
      </w:pPr>
      <w:r>
        <w:rPr>
          <w:rFonts w:ascii="SimSun" w:hAnsi="SimSun" w:eastAsia="SimSun" w:cs="SimSun"/>
          <w:sz w:val="26"/>
          <w:szCs w:val="26"/>
          <w:b/>
          <w:bCs/>
          <w:spacing w:val="-18"/>
        </w:rPr>
        <w:t>1.</w:t>
      </w:r>
      <w:r>
        <w:rPr>
          <w:rFonts w:ascii="SimSun" w:hAnsi="SimSun" w:eastAsia="SimSun" w:cs="SimSun"/>
          <w:sz w:val="26"/>
          <w:szCs w:val="26"/>
          <w:spacing w:val="-54"/>
        </w:rPr>
        <w:t xml:space="preserve"> </w:t>
      </w:r>
      <w:r>
        <w:rPr>
          <w:rFonts w:ascii="SimSun" w:hAnsi="SimSun" w:eastAsia="SimSun" w:cs="SimSun"/>
          <w:sz w:val="26"/>
          <w:szCs w:val="26"/>
          <w:b/>
          <w:bCs/>
          <w:spacing w:val="-18"/>
        </w:rPr>
        <w:t>改</w:t>
      </w:r>
      <w:r>
        <w:rPr>
          <w:rFonts w:ascii="SimSun" w:hAnsi="SimSun" w:eastAsia="SimSun" w:cs="SimSun"/>
          <w:sz w:val="26"/>
          <w:szCs w:val="26"/>
          <w:spacing w:val="-51"/>
        </w:rPr>
        <w:t xml:space="preserve"> </w:t>
      </w:r>
      <w:r>
        <w:rPr>
          <w:rFonts w:ascii="SimSun" w:hAnsi="SimSun" w:eastAsia="SimSun" w:cs="SimSun"/>
          <w:sz w:val="26"/>
          <w:szCs w:val="26"/>
          <w:b/>
          <w:bCs/>
          <w:spacing w:val="-18"/>
        </w:rPr>
        <w:t>革</w:t>
      </w:r>
      <w:r>
        <w:rPr>
          <w:rFonts w:ascii="SimSun" w:hAnsi="SimSun" w:eastAsia="SimSun" w:cs="SimSun"/>
          <w:sz w:val="26"/>
          <w:szCs w:val="26"/>
          <w:spacing w:val="-48"/>
        </w:rPr>
        <w:t xml:space="preserve"> </w:t>
      </w:r>
      <w:r>
        <w:rPr>
          <w:rFonts w:ascii="SimSun" w:hAnsi="SimSun" w:eastAsia="SimSun" w:cs="SimSun"/>
          <w:sz w:val="26"/>
          <w:szCs w:val="26"/>
          <w:b/>
          <w:bCs/>
          <w:spacing w:val="-18"/>
        </w:rPr>
        <w:t>学</w:t>
      </w:r>
      <w:r>
        <w:rPr>
          <w:rFonts w:ascii="SimSun" w:hAnsi="SimSun" w:eastAsia="SimSun" w:cs="SimSun"/>
          <w:sz w:val="26"/>
          <w:szCs w:val="26"/>
          <w:spacing w:val="-50"/>
        </w:rPr>
        <w:t xml:space="preserve"> </w:t>
      </w:r>
      <w:r>
        <w:rPr>
          <w:rFonts w:ascii="SimSun" w:hAnsi="SimSun" w:eastAsia="SimSun" w:cs="SimSun"/>
          <w:sz w:val="26"/>
          <w:szCs w:val="26"/>
          <w:b/>
          <w:bCs/>
          <w:spacing w:val="-18"/>
        </w:rPr>
        <w:t>生</w:t>
      </w:r>
      <w:r>
        <w:rPr>
          <w:rFonts w:ascii="SimSun" w:hAnsi="SimSun" w:eastAsia="SimSun" w:cs="SimSun"/>
          <w:sz w:val="26"/>
          <w:szCs w:val="26"/>
          <w:spacing w:val="-32"/>
        </w:rPr>
        <w:t xml:space="preserve"> </w:t>
      </w:r>
      <w:r>
        <w:rPr>
          <w:rFonts w:ascii="SimSun" w:hAnsi="SimSun" w:eastAsia="SimSun" w:cs="SimSun"/>
          <w:sz w:val="26"/>
          <w:szCs w:val="26"/>
          <w:b/>
          <w:bCs/>
          <w:spacing w:val="-18"/>
        </w:rPr>
        <w:t>的</w:t>
      </w:r>
      <w:r>
        <w:rPr>
          <w:rFonts w:ascii="SimSun" w:hAnsi="SimSun" w:eastAsia="SimSun" w:cs="SimSun"/>
          <w:sz w:val="26"/>
          <w:szCs w:val="26"/>
          <w:spacing w:val="-52"/>
        </w:rPr>
        <w:t xml:space="preserve"> </w:t>
      </w:r>
      <w:r>
        <w:rPr>
          <w:rFonts w:ascii="SimSun" w:hAnsi="SimSun" w:eastAsia="SimSun" w:cs="SimSun"/>
          <w:sz w:val="26"/>
          <w:szCs w:val="26"/>
          <w:b/>
          <w:bCs/>
          <w:spacing w:val="-18"/>
        </w:rPr>
        <w:t>观</w:t>
      </w:r>
      <w:r>
        <w:rPr>
          <w:rFonts w:ascii="SimSun" w:hAnsi="SimSun" w:eastAsia="SimSun" w:cs="SimSun"/>
          <w:sz w:val="26"/>
          <w:szCs w:val="26"/>
          <w:spacing w:val="-54"/>
        </w:rPr>
        <w:t xml:space="preserve"> </w:t>
      </w:r>
      <w:r>
        <w:rPr>
          <w:rFonts w:ascii="SimSun" w:hAnsi="SimSun" w:eastAsia="SimSun" w:cs="SimSun"/>
          <w:sz w:val="26"/>
          <w:szCs w:val="26"/>
          <w:b/>
          <w:bCs/>
          <w:spacing w:val="-18"/>
        </w:rPr>
        <w:t>念</w:t>
      </w:r>
    </w:p>
    <w:p>
      <w:pPr>
        <w:pStyle w:val="BodyText"/>
        <w:spacing w:line="388" w:lineRule="auto"/>
        <w:rPr/>
      </w:pPr>
      <w:r/>
    </w:p>
    <w:p>
      <w:pPr>
        <w:ind w:left="979"/>
        <w:spacing w:before="84" w:line="219" w:lineRule="auto"/>
        <w:rPr>
          <w:rFonts w:ascii="SimSun" w:hAnsi="SimSun" w:eastAsia="SimSun" w:cs="SimSun"/>
          <w:sz w:val="26"/>
          <w:szCs w:val="26"/>
        </w:rPr>
      </w:pPr>
      <w:r>
        <w:rPr>
          <w:rFonts w:ascii="SimSun" w:hAnsi="SimSun" w:eastAsia="SimSun" w:cs="SimSun"/>
          <w:sz w:val="26"/>
          <w:szCs w:val="26"/>
          <w:spacing w:val="16"/>
        </w:rPr>
        <w:t>改革学生哪些观念呢?</w:t>
      </w:r>
    </w:p>
    <w:p>
      <w:pPr>
        <w:ind w:left="449" w:firstLine="529"/>
        <w:spacing w:before="223" w:line="380" w:lineRule="auto"/>
        <w:rPr>
          <w:rFonts w:ascii="SimSun" w:hAnsi="SimSun" w:eastAsia="SimSun" w:cs="SimSun"/>
          <w:sz w:val="26"/>
          <w:szCs w:val="26"/>
        </w:rPr>
      </w:pPr>
      <w:r>
        <w:rPr>
          <w:rFonts w:ascii="SimSun" w:hAnsi="SimSun" w:eastAsia="SimSun" w:cs="SimSun"/>
          <w:sz w:val="26"/>
          <w:szCs w:val="26"/>
          <w:spacing w:val="7"/>
        </w:rPr>
        <w:t>第一，“不当以大学为升官发财之阶梯”。蔡元培说，早在他任职京师大</w:t>
      </w:r>
      <w:r>
        <w:rPr>
          <w:rFonts w:ascii="SimSun" w:hAnsi="SimSun" w:eastAsia="SimSun" w:cs="SimSun"/>
          <w:sz w:val="26"/>
          <w:szCs w:val="26"/>
          <w:spacing w:val="14"/>
        </w:rPr>
        <w:t xml:space="preserve"> </w:t>
      </w:r>
      <w:r>
        <w:rPr>
          <w:rFonts w:ascii="SimSun" w:hAnsi="SimSun" w:eastAsia="SimSun" w:cs="SimSun"/>
          <w:sz w:val="26"/>
          <w:szCs w:val="26"/>
          <w:spacing w:val="16"/>
        </w:rPr>
        <w:t>学堂译学馆时，就知道学生平日对于学问并没有多大兴趣，只是为了混满年</w:t>
      </w:r>
      <w:r>
        <w:rPr>
          <w:rFonts w:ascii="SimSun" w:hAnsi="SimSun" w:eastAsia="SimSun" w:cs="SimSun"/>
          <w:sz w:val="26"/>
          <w:szCs w:val="26"/>
          <w:spacing w:val="12"/>
        </w:rPr>
        <w:t xml:space="preserve"> </w:t>
      </w:r>
      <w:r>
        <w:rPr>
          <w:rFonts w:ascii="SimSun" w:hAnsi="SimSun" w:eastAsia="SimSun" w:cs="SimSun"/>
          <w:sz w:val="26"/>
          <w:szCs w:val="26"/>
          <w:spacing w:val="16"/>
        </w:rPr>
        <w:t>限后，可以得到一张毕业文凭。教员也不用心教课，往往把第一次的讲义照</w:t>
      </w:r>
      <w:r>
        <w:rPr>
          <w:rFonts w:ascii="SimSun" w:hAnsi="SimSun" w:eastAsia="SimSun" w:cs="SimSun"/>
          <w:sz w:val="26"/>
          <w:szCs w:val="26"/>
          <w:spacing w:val="2"/>
        </w:rPr>
        <w:t xml:space="preserve"> </w:t>
      </w:r>
      <w:r>
        <w:rPr>
          <w:rFonts w:ascii="SimSun" w:hAnsi="SimSun" w:eastAsia="SimSun" w:cs="SimSun"/>
          <w:sz w:val="26"/>
          <w:szCs w:val="26"/>
          <w:spacing w:val="8"/>
        </w:rPr>
        <w:t>样印出来，按期分发给学生，在讲台上读一遍，学</w:t>
      </w:r>
      <w:r>
        <w:rPr>
          <w:rFonts w:ascii="SimSun" w:hAnsi="SimSun" w:eastAsia="SimSun" w:cs="SimSun"/>
          <w:sz w:val="26"/>
          <w:szCs w:val="26"/>
          <w:spacing w:val="7"/>
        </w:rPr>
        <w:t>生觉得无趣，或瞌睡，或看</w:t>
      </w:r>
      <w:r>
        <w:rPr>
          <w:rFonts w:ascii="SimSun" w:hAnsi="SimSun" w:eastAsia="SimSun" w:cs="SimSun"/>
          <w:sz w:val="26"/>
          <w:szCs w:val="26"/>
        </w:rPr>
        <w:t xml:space="preserve"> </w:t>
      </w:r>
      <w:r>
        <w:rPr>
          <w:rFonts w:ascii="SimSun" w:hAnsi="SimSun" w:eastAsia="SimSun" w:cs="SimSun"/>
          <w:sz w:val="26"/>
          <w:szCs w:val="26"/>
          <w:spacing w:val="8"/>
        </w:rPr>
        <w:t>杂书，下课时把讲义带回去，堆在书架上。等到</w:t>
      </w:r>
      <w:r>
        <w:rPr>
          <w:rFonts w:ascii="SimSun" w:hAnsi="SimSun" w:eastAsia="SimSun" w:cs="SimSun"/>
          <w:sz w:val="26"/>
          <w:szCs w:val="26"/>
          <w:spacing w:val="7"/>
        </w:rPr>
        <w:t>学期、学年或毕业考试，若教</w:t>
      </w:r>
      <w:r>
        <w:rPr>
          <w:rFonts w:ascii="SimSun" w:hAnsi="SimSun" w:eastAsia="SimSun" w:cs="SimSun"/>
          <w:sz w:val="26"/>
          <w:szCs w:val="26"/>
        </w:rPr>
        <w:t xml:space="preserve"> </w:t>
      </w:r>
      <w:r>
        <w:rPr>
          <w:rFonts w:ascii="SimSun" w:hAnsi="SimSun" w:eastAsia="SimSun" w:cs="SimSun"/>
          <w:sz w:val="26"/>
          <w:szCs w:val="26"/>
          <w:spacing w:val="7"/>
        </w:rPr>
        <w:t>员认真的，学生就拼命地连夜读讲义，背讲义，只要把考试应付过去，就再也</w:t>
      </w:r>
      <w:r>
        <w:rPr>
          <w:rFonts w:ascii="SimSun" w:hAnsi="SimSun" w:eastAsia="SimSun" w:cs="SimSun"/>
          <w:sz w:val="26"/>
          <w:szCs w:val="26"/>
          <w:spacing w:val="6"/>
        </w:rPr>
        <w:t xml:space="preserve"> </w:t>
      </w:r>
      <w:r>
        <w:rPr>
          <w:rFonts w:ascii="SimSun" w:hAnsi="SimSun" w:eastAsia="SimSun" w:cs="SimSun"/>
          <w:sz w:val="26"/>
          <w:szCs w:val="26"/>
          <w:spacing w:val="16"/>
        </w:rPr>
        <w:t>不去翻一翻。要是教员通融一点，学生就先期要求教员告诉要</w:t>
      </w:r>
      <w:r>
        <w:rPr>
          <w:rFonts w:ascii="SimSun" w:hAnsi="SimSun" w:eastAsia="SimSun" w:cs="SimSun"/>
          <w:sz w:val="26"/>
          <w:szCs w:val="26"/>
          <w:spacing w:val="15"/>
        </w:rPr>
        <w:t>出的题目，至</w:t>
      </w:r>
      <w:r>
        <w:rPr>
          <w:rFonts w:ascii="SimSun" w:hAnsi="SimSun" w:eastAsia="SimSun" w:cs="SimSun"/>
          <w:sz w:val="26"/>
          <w:szCs w:val="26"/>
        </w:rPr>
        <w:t xml:space="preserve"> </w:t>
      </w:r>
      <w:r>
        <w:rPr>
          <w:rFonts w:ascii="SimSun" w:hAnsi="SimSun" w:eastAsia="SimSun" w:cs="SimSun"/>
          <w:sz w:val="26"/>
          <w:szCs w:val="26"/>
          <w:spacing w:val="16"/>
        </w:rPr>
        <w:t>少要划出一个出题的范围。教员为避免学生的不满与顾全</w:t>
      </w:r>
      <w:r>
        <w:rPr>
          <w:rFonts w:ascii="SimSun" w:hAnsi="SimSun" w:eastAsia="SimSun" w:cs="SimSun"/>
          <w:sz w:val="26"/>
          <w:szCs w:val="26"/>
          <w:spacing w:val="15"/>
        </w:rPr>
        <w:t>自己的面子，往往</w:t>
      </w:r>
      <w:r>
        <w:rPr>
          <w:rFonts w:ascii="SimSun" w:hAnsi="SimSun" w:eastAsia="SimSun" w:cs="SimSun"/>
          <w:sz w:val="26"/>
          <w:szCs w:val="26"/>
        </w:rPr>
        <w:t xml:space="preserve"> </w:t>
      </w:r>
      <w:r>
        <w:rPr>
          <w:rFonts w:ascii="SimSun" w:hAnsi="SimSun" w:eastAsia="SimSun" w:cs="SimSun"/>
          <w:sz w:val="26"/>
          <w:szCs w:val="26"/>
          <w:spacing w:val="13"/>
        </w:rPr>
        <w:t>把题目或范围告诉学生。</w:t>
      </w:r>
    </w:p>
    <w:p>
      <w:pPr>
        <w:ind w:left="449" w:right="11" w:firstLine="529"/>
        <w:spacing w:before="66" w:line="381" w:lineRule="auto"/>
        <w:rPr>
          <w:rFonts w:ascii="SimSun" w:hAnsi="SimSun" w:eastAsia="SimSun" w:cs="SimSun"/>
          <w:sz w:val="26"/>
          <w:szCs w:val="26"/>
        </w:rPr>
      </w:pPr>
      <w:r>
        <w:rPr>
          <w:rFonts w:ascii="SimSun" w:hAnsi="SimSun" w:eastAsia="SimSun" w:cs="SimSun"/>
          <w:sz w:val="26"/>
          <w:szCs w:val="26"/>
          <w:spacing w:val="17"/>
        </w:rPr>
        <w:t>于是，学生学习不用功、不认真的坏习惯有了保障。</w:t>
      </w:r>
      <w:r>
        <w:rPr>
          <w:rFonts w:ascii="SimSun" w:hAnsi="SimSun" w:eastAsia="SimSun" w:cs="SimSun"/>
          <w:sz w:val="26"/>
          <w:szCs w:val="26"/>
          <w:spacing w:val="16"/>
        </w:rPr>
        <w:t>尤其是北京大学的</w:t>
      </w:r>
      <w:r>
        <w:rPr>
          <w:rFonts w:ascii="SimSun" w:hAnsi="SimSun" w:eastAsia="SimSun" w:cs="SimSun"/>
          <w:sz w:val="26"/>
          <w:szCs w:val="26"/>
        </w:rPr>
        <w:t xml:space="preserve"> </w:t>
      </w:r>
      <w:r>
        <w:rPr>
          <w:rFonts w:ascii="SimSun" w:hAnsi="SimSun" w:eastAsia="SimSun" w:cs="SimSun"/>
          <w:sz w:val="26"/>
          <w:szCs w:val="26"/>
          <w:spacing w:val="15"/>
        </w:rPr>
        <w:t>学生，他们是从京师大学堂老爷式学生嬗继下来的，虽然自</w:t>
      </w:r>
      <w:r>
        <w:rPr>
          <w:rFonts w:ascii="SimSun" w:hAnsi="SimSun" w:eastAsia="SimSun" w:cs="SimSun"/>
          <w:sz w:val="26"/>
          <w:szCs w:val="26"/>
          <w:spacing w:val="14"/>
        </w:rPr>
        <w:t>辛亥革命以来，</w:t>
      </w:r>
      <w:r>
        <w:rPr>
          <w:rFonts w:ascii="SimSun" w:hAnsi="SimSun" w:eastAsia="SimSun" w:cs="SimSun"/>
          <w:sz w:val="26"/>
          <w:szCs w:val="26"/>
        </w:rPr>
        <w:t xml:space="preserve"> </w:t>
      </w:r>
      <w:r>
        <w:rPr>
          <w:rFonts w:ascii="SimSun" w:hAnsi="SimSun" w:eastAsia="SimSun" w:cs="SimSun"/>
          <w:sz w:val="26"/>
          <w:szCs w:val="26"/>
          <w:spacing w:val="15"/>
        </w:rPr>
        <w:t>学校也进行了一些改革，发生了某些变化，然而其封建官僚习</w:t>
      </w:r>
      <w:r>
        <w:rPr>
          <w:rFonts w:ascii="SimSun" w:hAnsi="SimSun" w:eastAsia="SimSun" w:cs="SimSun"/>
          <w:sz w:val="26"/>
          <w:szCs w:val="26"/>
          <w:spacing w:val="14"/>
        </w:rPr>
        <w:t>气依然很浓。</w:t>
      </w:r>
      <w:r>
        <w:rPr>
          <w:rFonts w:ascii="SimSun" w:hAnsi="SimSun" w:eastAsia="SimSun" w:cs="SimSun"/>
          <w:sz w:val="26"/>
          <w:szCs w:val="26"/>
        </w:rPr>
        <w:t xml:space="preserve"> </w:t>
      </w:r>
      <w:r>
        <w:rPr>
          <w:rFonts w:ascii="SimSun" w:hAnsi="SimSun" w:eastAsia="SimSun" w:cs="SimSun"/>
          <w:sz w:val="26"/>
          <w:szCs w:val="26"/>
          <w:spacing w:val="7"/>
        </w:rPr>
        <w:t>他们的目的，不但在毕业，更在毕业以后的出路。所以专</w:t>
      </w:r>
      <w:r>
        <w:rPr>
          <w:rFonts w:ascii="SimSun" w:hAnsi="SimSun" w:eastAsia="SimSun" w:cs="SimSun"/>
          <w:sz w:val="26"/>
          <w:szCs w:val="26"/>
          <w:spacing w:val="6"/>
        </w:rPr>
        <w:t>门研究学术的教员，</w:t>
      </w:r>
      <w:r>
        <w:rPr>
          <w:rFonts w:ascii="SimSun" w:hAnsi="SimSun" w:eastAsia="SimSun" w:cs="SimSun"/>
          <w:sz w:val="26"/>
          <w:szCs w:val="26"/>
        </w:rPr>
        <w:t xml:space="preserve"> </w:t>
      </w:r>
      <w:r>
        <w:rPr>
          <w:rFonts w:ascii="SimSun" w:hAnsi="SimSun" w:eastAsia="SimSun" w:cs="SimSun"/>
          <w:sz w:val="26"/>
          <w:szCs w:val="26"/>
          <w:spacing w:val="16"/>
        </w:rPr>
        <w:t>他们不见得欢迎。要是点名时认真一点，考试时严格一点，他们就</w:t>
      </w:r>
      <w:r>
        <w:rPr>
          <w:rFonts w:ascii="SimSun" w:hAnsi="SimSun" w:eastAsia="SimSun" w:cs="SimSun"/>
          <w:sz w:val="26"/>
          <w:szCs w:val="26"/>
          <w:spacing w:val="15"/>
        </w:rPr>
        <w:t>借个话头</w:t>
      </w:r>
      <w:r>
        <w:rPr>
          <w:rFonts w:ascii="SimSun" w:hAnsi="SimSun" w:eastAsia="SimSun" w:cs="SimSun"/>
          <w:sz w:val="26"/>
          <w:szCs w:val="26"/>
        </w:rPr>
        <w:t xml:space="preserve"> </w:t>
      </w:r>
      <w:r>
        <w:rPr>
          <w:rFonts w:ascii="SimSun" w:hAnsi="SimSun" w:eastAsia="SimSun" w:cs="SimSun"/>
          <w:sz w:val="26"/>
          <w:szCs w:val="26"/>
          <w:spacing w:val="16"/>
        </w:rPr>
        <w:t>反对他，甚至不惜罢课。而如果换一位在政府有地位的人来</w:t>
      </w:r>
      <w:r>
        <w:rPr>
          <w:rFonts w:ascii="SimSun" w:hAnsi="SimSun" w:eastAsia="SimSun" w:cs="SimSun"/>
          <w:sz w:val="26"/>
          <w:szCs w:val="26"/>
          <w:spacing w:val="15"/>
        </w:rPr>
        <w:t>兼课，虽时时请</w:t>
      </w:r>
      <w:r>
        <w:rPr>
          <w:rFonts w:ascii="SimSun" w:hAnsi="SimSun" w:eastAsia="SimSun" w:cs="SimSun"/>
          <w:sz w:val="26"/>
          <w:szCs w:val="26"/>
        </w:rPr>
        <w:t xml:space="preserve"> </w:t>
      </w:r>
      <w:r>
        <w:rPr>
          <w:rFonts w:ascii="SimSun" w:hAnsi="SimSun" w:eastAsia="SimSun" w:cs="SimSun"/>
          <w:sz w:val="26"/>
          <w:szCs w:val="26"/>
          <w:spacing w:val="8"/>
        </w:rPr>
        <w:t>假，年年发旧讲义，学生还是欢迎得很，因为毕业</w:t>
      </w:r>
      <w:r>
        <w:rPr>
          <w:rFonts w:ascii="SimSun" w:hAnsi="SimSun" w:eastAsia="SimSun" w:cs="SimSun"/>
          <w:sz w:val="26"/>
          <w:szCs w:val="26"/>
          <w:spacing w:val="7"/>
        </w:rPr>
        <w:t>后可以有阔老师做靠山。蔡</w:t>
      </w:r>
      <w:r>
        <w:rPr>
          <w:rFonts w:ascii="SimSun" w:hAnsi="SimSun" w:eastAsia="SimSun" w:cs="SimSun"/>
          <w:sz w:val="26"/>
          <w:szCs w:val="26"/>
        </w:rPr>
        <w:t xml:space="preserve"> </w:t>
      </w:r>
      <w:r>
        <w:rPr>
          <w:rFonts w:ascii="SimSun" w:hAnsi="SimSun" w:eastAsia="SimSun" w:cs="SimSun"/>
          <w:sz w:val="26"/>
          <w:szCs w:val="26"/>
          <w:spacing w:val="16"/>
        </w:rPr>
        <w:t>元培指出：这种科举时代遗留下来的劣根性，是于求学上很有</w:t>
      </w:r>
      <w:r>
        <w:rPr>
          <w:rFonts w:ascii="SimSun" w:hAnsi="SimSun" w:eastAsia="SimSun" w:cs="SimSun"/>
          <w:sz w:val="26"/>
          <w:szCs w:val="26"/>
          <w:spacing w:val="15"/>
        </w:rPr>
        <w:t>妨碍的，是北</w:t>
      </w:r>
      <w:r>
        <w:rPr>
          <w:rFonts w:ascii="SimSun" w:hAnsi="SimSun" w:eastAsia="SimSun" w:cs="SimSun"/>
          <w:sz w:val="26"/>
          <w:szCs w:val="26"/>
        </w:rPr>
        <w:t xml:space="preserve"> </w:t>
      </w:r>
      <w:r>
        <w:rPr>
          <w:rFonts w:ascii="SimSun" w:hAnsi="SimSun" w:eastAsia="SimSun" w:cs="SimSun"/>
          <w:sz w:val="26"/>
          <w:szCs w:val="26"/>
          <w:spacing w:val="8"/>
        </w:rPr>
        <w:t>京大学“著名腐败的总因”。因而，他到北大后第一次演</w:t>
      </w:r>
      <w:r>
        <w:rPr>
          <w:rFonts w:ascii="SimSun" w:hAnsi="SimSun" w:eastAsia="SimSun" w:cs="SimSun"/>
          <w:sz w:val="26"/>
          <w:szCs w:val="26"/>
          <w:spacing w:val="7"/>
        </w:rPr>
        <w:t>说，就强调“大学学</w:t>
      </w:r>
      <w:r>
        <w:rPr>
          <w:rFonts w:ascii="SimSun" w:hAnsi="SimSun" w:eastAsia="SimSun" w:cs="SimSun"/>
          <w:sz w:val="26"/>
          <w:szCs w:val="26"/>
        </w:rPr>
        <w:t xml:space="preserve"> </w:t>
      </w:r>
      <w:r>
        <w:rPr>
          <w:rFonts w:ascii="SimSun" w:hAnsi="SimSun" w:eastAsia="SimSun" w:cs="SimSun"/>
          <w:sz w:val="26"/>
          <w:szCs w:val="26"/>
          <w:spacing w:val="4"/>
        </w:rPr>
        <w:t>生，当以研究学术为天职，不当以大学为升官发财之阶梯”。</w:t>
      </w:r>
    </w:p>
    <w:p>
      <w:pPr>
        <w:ind w:left="460" w:right="18" w:firstLine="519"/>
        <w:spacing w:before="71" w:line="381" w:lineRule="auto"/>
        <w:rPr>
          <w:rFonts w:ascii="SimSun" w:hAnsi="SimSun" w:eastAsia="SimSun" w:cs="SimSun"/>
          <w:sz w:val="26"/>
          <w:szCs w:val="26"/>
        </w:rPr>
      </w:pPr>
      <w:r>
        <w:rPr>
          <w:rFonts w:ascii="SimSun" w:hAnsi="SimSun" w:eastAsia="SimSun" w:cs="SimSun"/>
          <w:sz w:val="26"/>
          <w:szCs w:val="26"/>
          <w:spacing w:val="16"/>
        </w:rPr>
        <w:t>第二，大学不是“职业教育机关”。在蔡元培看来，“学术”可以分为 </w:t>
      </w:r>
      <w:r>
        <w:rPr>
          <w:rFonts w:ascii="SimSun" w:hAnsi="SimSun" w:eastAsia="SimSun" w:cs="SimSun"/>
          <w:sz w:val="26"/>
          <w:szCs w:val="26"/>
          <w:spacing w:val="9"/>
        </w:rPr>
        <w:t>“学”与“术”两个名词，两者虽关系极为密切，“学为基本</w:t>
      </w:r>
      <w:r>
        <w:rPr>
          <w:rFonts w:ascii="SimSun" w:hAnsi="SimSun" w:eastAsia="SimSun" w:cs="SimSun"/>
          <w:sz w:val="26"/>
          <w:szCs w:val="26"/>
          <w:spacing w:val="8"/>
        </w:rPr>
        <w:t>，术为支干”,</w:t>
      </w:r>
      <w:r>
        <w:rPr>
          <w:rFonts w:ascii="SimSun" w:hAnsi="SimSun" w:eastAsia="SimSun" w:cs="SimSun"/>
          <w:sz w:val="26"/>
          <w:szCs w:val="26"/>
        </w:rPr>
        <w:t xml:space="preserve"> </w:t>
      </w:r>
      <w:r>
        <w:rPr>
          <w:rFonts w:ascii="SimSun" w:hAnsi="SimSun" w:eastAsia="SimSun" w:cs="SimSun"/>
          <w:sz w:val="26"/>
          <w:szCs w:val="26"/>
          <w:spacing w:val="-1"/>
        </w:rPr>
        <w:t>“学”必借“术”以应用，“术”必以“学”为基础，但学习的旨趣是不同的。</w:t>
      </w:r>
    </w:p>
    <w:p>
      <w:pPr>
        <w:spacing w:line="381" w:lineRule="auto"/>
        <w:sectPr>
          <w:pgSz w:w="11910" w:h="16840"/>
          <w:pgMar w:top="400" w:right="1508" w:bottom="400" w:left="830" w:header="0" w:footer="0" w:gutter="0"/>
        </w:sectPr>
        <w:rPr>
          <w:rFonts w:ascii="SimSun" w:hAnsi="SimSun" w:eastAsia="SimSun" w:cs="SimSun"/>
          <w:sz w:val="26"/>
          <w:szCs w:val="26"/>
        </w:rPr>
      </w:pPr>
    </w:p>
    <w:p>
      <w:pPr>
        <w:pStyle w:val="BodyText"/>
        <w:spacing w:line="295" w:lineRule="auto"/>
        <w:rPr/>
      </w:pPr>
      <w:r/>
    </w:p>
    <w:p>
      <w:pPr>
        <w:pStyle w:val="BodyText"/>
        <w:spacing w:line="296" w:lineRule="auto"/>
        <w:rPr/>
      </w:pPr>
      <w:r/>
    </w:p>
    <w:p>
      <w:pPr>
        <w:pStyle w:val="BodyText"/>
        <w:spacing w:line="296" w:lineRule="auto"/>
        <w:rPr/>
      </w:pPr>
      <w:r/>
    </w:p>
    <w:p>
      <w:pPr>
        <w:ind w:left="8075"/>
        <w:spacing w:before="130" w:line="184" w:lineRule="auto"/>
        <w:rPr>
          <w:rFonts w:ascii="SimSun" w:hAnsi="SimSun" w:eastAsia="SimSun" w:cs="SimSun"/>
          <w:sz w:val="40"/>
          <w:szCs w:val="40"/>
        </w:rPr>
      </w:pPr>
      <w:r>
        <w:rPr>
          <w:rFonts w:ascii="LiSu" w:hAnsi="LiSu" w:eastAsia="LiSu" w:cs="LiSu"/>
          <w:sz w:val="40"/>
          <w:szCs w:val="40"/>
          <w:b/>
          <w:bCs/>
          <w:spacing w:val="-11"/>
        </w:rPr>
        <w:t>蔡元培画传</w:t>
      </w:r>
      <w:r>
        <w:rPr>
          <w:rFonts w:ascii="LiSu" w:hAnsi="LiSu" w:eastAsia="LiSu" w:cs="LiSu"/>
          <w:sz w:val="40"/>
          <w:szCs w:val="40"/>
          <w:spacing w:val="55"/>
        </w:rPr>
        <w:t xml:space="preserve">  </w:t>
      </w:r>
      <w:r>
        <w:rPr>
          <w:rFonts w:ascii="SimSun" w:hAnsi="SimSun" w:eastAsia="SimSun" w:cs="SimSun"/>
          <w:sz w:val="40"/>
          <w:szCs w:val="40"/>
          <w:spacing w:val="-11"/>
        </w:rPr>
        <w:t>127</w:t>
      </w:r>
    </w:p>
    <w:p>
      <w:pPr>
        <w:pStyle w:val="BodyText"/>
        <w:spacing w:line="282" w:lineRule="auto"/>
        <w:rPr/>
      </w:pPr>
      <w:r/>
    </w:p>
    <w:p>
      <w:pPr>
        <w:pStyle w:val="BodyText"/>
        <w:spacing w:line="283" w:lineRule="auto"/>
        <w:rPr/>
      </w:pPr>
      <w:r/>
    </w:p>
    <w:p>
      <w:pPr>
        <w:spacing w:line="6840" w:lineRule="exact"/>
        <w:rPr/>
      </w:pPr>
      <w:r>
        <w:rPr>
          <w:position w:val="-136"/>
        </w:rPr>
        <w:drawing>
          <wp:inline distT="0" distB="0" distL="0" distR="0">
            <wp:extent cx="7251714" cy="4343444"/>
            <wp:effectExtent l="0" t="0" r="0" b="0"/>
            <wp:docPr id="526" name="IM 526"/>
            <wp:cNvGraphicFramePr/>
            <a:graphic>
              <a:graphicData uri="http://schemas.openxmlformats.org/drawingml/2006/picture">
                <pic:pic>
                  <pic:nvPicPr>
                    <pic:cNvPr id="526" name="IM 526"/>
                    <pic:cNvPicPr/>
                  </pic:nvPicPr>
                  <pic:blipFill>
                    <a:blip r:embed="rId253"/>
                    <a:stretch>
                      <a:fillRect/>
                    </a:stretch>
                  </pic:blipFill>
                  <pic:spPr>
                    <a:xfrm rot="0">
                      <a:off x="0" y="0"/>
                      <a:ext cx="7251714" cy="4343444"/>
                    </a:xfrm>
                    <a:prstGeom prst="rect">
                      <a:avLst/>
                    </a:prstGeom>
                  </pic:spPr>
                </pic:pic>
              </a:graphicData>
            </a:graphic>
          </wp:inline>
        </w:drawing>
      </w:r>
    </w:p>
    <w:p>
      <w:pPr>
        <w:ind w:left="1250"/>
        <w:spacing w:before="96" w:line="221" w:lineRule="auto"/>
        <w:rPr>
          <w:rFonts w:ascii="SimHei" w:hAnsi="SimHei" w:eastAsia="SimHei" w:cs="SimHei"/>
          <w:sz w:val="21"/>
          <w:szCs w:val="21"/>
        </w:rPr>
      </w:pPr>
      <w:r>
        <w:rPr>
          <w:rFonts w:ascii="SimHei" w:hAnsi="SimHei" w:eastAsia="SimHei" w:cs="SimHei"/>
          <w:sz w:val="21"/>
          <w:szCs w:val="21"/>
          <w:spacing w:val="3"/>
        </w:rPr>
        <w:t>京师大学堂旧址。</w:t>
      </w:r>
    </w:p>
    <w:p>
      <w:pPr>
        <w:pStyle w:val="BodyText"/>
        <w:spacing w:line="277" w:lineRule="auto"/>
        <w:rPr/>
      </w:pPr>
      <w:r/>
    </w:p>
    <w:p>
      <w:pPr>
        <w:pStyle w:val="BodyText"/>
        <w:spacing w:line="277" w:lineRule="auto"/>
        <w:rPr/>
      </w:pPr>
      <w:r/>
    </w:p>
    <w:p>
      <w:pPr>
        <w:pStyle w:val="BodyText"/>
        <w:spacing w:line="278" w:lineRule="auto"/>
        <w:rPr/>
      </w:pPr>
      <w:r/>
    </w:p>
    <w:p>
      <w:pPr>
        <w:ind w:left="1250" w:right="1029"/>
        <w:spacing w:before="84" w:line="380" w:lineRule="auto"/>
        <w:jc w:val="both"/>
        <w:rPr>
          <w:rFonts w:ascii="SimSun" w:hAnsi="SimSun" w:eastAsia="SimSun" w:cs="SimSun"/>
          <w:sz w:val="26"/>
          <w:szCs w:val="26"/>
        </w:rPr>
      </w:pPr>
      <w:r>
        <w:rPr>
          <w:rFonts w:ascii="SimSun" w:hAnsi="SimSun" w:eastAsia="SimSun" w:cs="SimSun"/>
          <w:sz w:val="26"/>
          <w:szCs w:val="26"/>
          <w:spacing w:val="8"/>
        </w:rPr>
        <w:t>他写道：“文、理，学也。虽亦有间接之应用，而治此者以研究真理为的</w:t>
      </w:r>
      <w:r>
        <w:rPr>
          <w:rFonts w:ascii="SimSun" w:hAnsi="SimSun" w:eastAsia="SimSun" w:cs="SimSun"/>
          <w:sz w:val="26"/>
          <w:szCs w:val="26"/>
          <w:spacing w:val="7"/>
        </w:rPr>
        <w:t>，终</w:t>
      </w:r>
      <w:r>
        <w:rPr>
          <w:rFonts w:ascii="SimSun" w:hAnsi="SimSun" w:eastAsia="SimSun" w:cs="SimSun"/>
          <w:sz w:val="26"/>
          <w:szCs w:val="26"/>
        </w:rPr>
        <w:t xml:space="preserve"> </w:t>
      </w:r>
      <w:r>
        <w:rPr>
          <w:rFonts w:ascii="SimSun" w:hAnsi="SimSun" w:eastAsia="SimSun" w:cs="SimSun"/>
          <w:sz w:val="26"/>
          <w:szCs w:val="26"/>
          <w:spacing w:val="8"/>
        </w:rPr>
        <w:t>身以之。所兼营者，不过教授著述之业，不出学理范围。法、商、医、工</w:t>
      </w:r>
      <w:r>
        <w:rPr>
          <w:rFonts w:ascii="SimSun" w:hAnsi="SimSun" w:eastAsia="SimSun" w:cs="SimSun"/>
          <w:sz w:val="26"/>
          <w:szCs w:val="26"/>
          <w:spacing w:val="7"/>
        </w:rPr>
        <w:t>，术</w:t>
      </w:r>
      <w:r>
        <w:rPr>
          <w:rFonts w:ascii="SimSun" w:hAnsi="SimSun" w:eastAsia="SimSun" w:cs="SimSun"/>
          <w:sz w:val="26"/>
          <w:szCs w:val="26"/>
        </w:rPr>
        <w:t xml:space="preserve"> </w:t>
      </w:r>
      <w:r>
        <w:rPr>
          <w:rFonts w:ascii="SimSun" w:hAnsi="SimSun" w:eastAsia="SimSun" w:cs="SimSun"/>
          <w:sz w:val="26"/>
          <w:szCs w:val="26"/>
          <w:spacing w:val="16"/>
        </w:rPr>
        <w:t>也。直接应用，治此者虽亦可有永久研究之兴趣，而及一程度，不可不服务</w:t>
      </w:r>
      <w:r>
        <w:rPr>
          <w:rFonts w:ascii="SimSun" w:hAnsi="SimSun" w:eastAsia="SimSun" w:cs="SimSun"/>
          <w:sz w:val="26"/>
          <w:szCs w:val="26"/>
          <w:spacing w:val="2"/>
        </w:rPr>
        <w:t xml:space="preserve"> </w:t>
      </w:r>
      <w:r>
        <w:rPr>
          <w:rFonts w:ascii="SimSun" w:hAnsi="SimSun" w:eastAsia="SimSun" w:cs="SimSun"/>
          <w:sz w:val="26"/>
          <w:szCs w:val="26"/>
          <w:spacing w:val="16"/>
        </w:rPr>
        <w:t>于社会；转以服务时之所经验，促其术之进步。与治学者之极深研几，不相</w:t>
      </w:r>
      <w:r>
        <w:rPr>
          <w:rFonts w:ascii="SimSun" w:hAnsi="SimSun" w:eastAsia="SimSun" w:cs="SimSun"/>
          <w:sz w:val="26"/>
          <w:szCs w:val="26"/>
          <w:spacing w:val="12"/>
        </w:rPr>
        <w:t xml:space="preserve"> </w:t>
      </w:r>
      <w:r>
        <w:rPr>
          <w:rFonts w:ascii="SimSun" w:hAnsi="SimSun" w:eastAsia="SimSun" w:cs="SimSun"/>
          <w:sz w:val="26"/>
          <w:szCs w:val="26"/>
          <w:spacing w:val="2"/>
        </w:rPr>
        <w:t>侔也。”[1 为了表示“学”与“术”的区别，他主张“治学者可谓之‘大学',</w:t>
      </w:r>
      <w:r>
        <w:rPr>
          <w:rFonts w:ascii="SimSun" w:hAnsi="SimSun" w:eastAsia="SimSun" w:cs="SimSun"/>
          <w:sz w:val="26"/>
          <w:szCs w:val="26"/>
          <w:spacing w:val="5"/>
        </w:rPr>
        <w:t xml:space="preserve"> </w:t>
      </w:r>
      <w:r>
        <w:rPr>
          <w:rFonts w:ascii="SimSun" w:hAnsi="SimSun" w:eastAsia="SimSun" w:cs="SimSun"/>
          <w:sz w:val="26"/>
          <w:szCs w:val="26"/>
          <w:spacing w:val="17"/>
        </w:rPr>
        <w:t>治术者可谓之‘高等专门学校’。两者有性质之别，而不必有年限与程</w:t>
      </w:r>
      <w:r>
        <w:rPr>
          <w:rFonts w:ascii="SimSun" w:hAnsi="SimSun" w:eastAsia="SimSun" w:cs="SimSun"/>
          <w:sz w:val="26"/>
          <w:szCs w:val="26"/>
          <w:spacing w:val="16"/>
        </w:rPr>
        <w:t>度之</w:t>
      </w:r>
      <w:r>
        <w:rPr>
          <w:rFonts w:ascii="SimSun" w:hAnsi="SimSun" w:eastAsia="SimSun" w:cs="SimSun"/>
          <w:sz w:val="26"/>
          <w:szCs w:val="26"/>
        </w:rPr>
        <w:t xml:space="preserve"> </w:t>
      </w:r>
      <w:r>
        <w:rPr>
          <w:rFonts w:ascii="SimSun" w:hAnsi="SimSun" w:eastAsia="SimSun" w:cs="SimSun"/>
          <w:sz w:val="26"/>
          <w:szCs w:val="26"/>
          <w:spacing w:val="4"/>
        </w:rPr>
        <w:t>差。”所谓“性质之别”,主要是培养目标的不同。“在大学，则必择其以终身</w:t>
      </w:r>
      <w:r>
        <w:rPr>
          <w:rFonts w:ascii="SimSun" w:hAnsi="SimSun" w:eastAsia="SimSun" w:cs="SimSun"/>
          <w:sz w:val="26"/>
          <w:szCs w:val="26"/>
          <w:spacing w:val="8"/>
        </w:rPr>
        <w:t xml:space="preserve"> </w:t>
      </w:r>
      <w:r>
        <w:rPr>
          <w:rFonts w:ascii="SimSun" w:hAnsi="SimSun" w:eastAsia="SimSun" w:cs="SimSun"/>
          <w:sz w:val="26"/>
          <w:szCs w:val="26"/>
          <w:spacing w:val="8"/>
        </w:rPr>
        <w:t>研究学问者为之师，而希望学生于研究学问以外，别无何等之目的。其在高等</w:t>
      </w:r>
    </w:p>
    <w:p>
      <w:pPr>
        <w:pStyle w:val="BodyText"/>
        <w:spacing w:line="326" w:lineRule="auto"/>
        <w:rPr/>
      </w:pPr>
      <w:r/>
    </w:p>
    <w:p>
      <w:pPr>
        <w:pStyle w:val="BodyText"/>
        <w:spacing w:line="326" w:lineRule="auto"/>
        <w:rPr/>
      </w:pPr>
      <w:r>
        <w:drawing>
          <wp:anchor distT="0" distB="0" distL="0" distR="0" simplePos="0" relativeHeight="255625216" behindDoc="0" locked="0" layoutInCell="1" allowOverlap="1">
            <wp:simplePos x="0" y="0"/>
            <wp:positionH relativeFrom="column">
              <wp:posOffset>774738</wp:posOffset>
            </wp:positionH>
            <wp:positionV relativeFrom="paragraph">
              <wp:posOffset>26157</wp:posOffset>
            </wp:positionV>
            <wp:extent cx="2952763" cy="6416"/>
            <wp:effectExtent l="0" t="0" r="0" b="0"/>
            <wp:wrapNone/>
            <wp:docPr id="528" name="IM 528"/>
            <wp:cNvGraphicFramePr/>
            <a:graphic>
              <a:graphicData uri="http://schemas.openxmlformats.org/drawingml/2006/picture">
                <pic:pic>
                  <pic:nvPicPr>
                    <pic:cNvPr id="528" name="IM 528"/>
                    <pic:cNvPicPr/>
                  </pic:nvPicPr>
                  <pic:blipFill>
                    <a:blip r:embed="rId254"/>
                    <a:stretch>
                      <a:fillRect/>
                    </a:stretch>
                  </pic:blipFill>
                  <pic:spPr>
                    <a:xfrm rot="0">
                      <a:off x="0" y="0"/>
                      <a:ext cx="2952763" cy="6416"/>
                    </a:xfrm>
                    <a:prstGeom prst="rect">
                      <a:avLst/>
                    </a:prstGeom>
                  </pic:spPr>
                </pic:pic>
              </a:graphicData>
            </a:graphic>
          </wp:anchor>
        </w:drawing>
      </w:r>
      <w:r/>
    </w:p>
    <w:p>
      <w:pPr>
        <w:ind w:left="1360"/>
        <w:spacing w:before="68" w:line="216" w:lineRule="auto"/>
        <w:rPr>
          <w:rFonts w:ascii="SimSun" w:hAnsi="SimSun" w:eastAsia="SimSun" w:cs="SimSun"/>
          <w:sz w:val="21"/>
          <w:szCs w:val="21"/>
        </w:rPr>
      </w:pPr>
      <w:r>
        <w:rPr>
          <w:rFonts w:ascii="SimSun" w:hAnsi="SimSun" w:eastAsia="SimSun" w:cs="SimSun"/>
          <w:sz w:val="21"/>
          <w:szCs w:val="21"/>
          <w:spacing w:val="11"/>
        </w:rPr>
        <w:t>[1]高平叔编：《蔡元培全集》(第3卷),中华书局1984年版，第149~150页。</w:t>
      </w:r>
    </w:p>
    <w:p>
      <w:pPr>
        <w:spacing w:line="216" w:lineRule="auto"/>
        <w:sectPr>
          <w:pgSz w:w="11910" w:h="16840"/>
          <w:pgMar w:top="400" w:right="280" w:bottom="400" w:left="209" w:header="0" w:footer="0" w:gutter="0"/>
        </w:sectPr>
        <w:rPr>
          <w:rFonts w:ascii="SimSun" w:hAnsi="SimSun" w:eastAsia="SimSun" w:cs="SimSun"/>
          <w:sz w:val="21"/>
          <w:szCs w:val="21"/>
        </w:rPr>
      </w:pPr>
    </w:p>
    <w:p>
      <w:pPr>
        <w:pStyle w:val="BodyText"/>
        <w:spacing w:line="258" w:lineRule="auto"/>
        <w:rPr/>
      </w:pPr>
      <w:r/>
    </w:p>
    <w:p>
      <w:pPr>
        <w:pStyle w:val="BodyText"/>
        <w:spacing w:line="259" w:lineRule="auto"/>
        <w:rPr/>
      </w:pPr>
      <w:r>
        <w:drawing>
          <wp:anchor distT="0" distB="0" distL="0" distR="0" simplePos="0" relativeHeight="255679488" behindDoc="0" locked="0" layoutInCell="1" allowOverlap="1">
            <wp:simplePos x="0" y="0"/>
            <wp:positionH relativeFrom="column">
              <wp:posOffset>1428698</wp:posOffset>
            </wp:positionH>
            <wp:positionV relativeFrom="paragraph">
              <wp:posOffset>128143</wp:posOffset>
            </wp:positionV>
            <wp:extent cx="6352" cy="647698"/>
            <wp:effectExtent l="0" t="0" r="0" b="0"/>
            <wp:wrapNone/>
            <wp:docPr id="530" name="IM 530"/>
            <wp:cNvGraphicFramePr/>
            <a:graphic>
              <a:graphicData uri="http://schemas.openxmlformats.org/drawingml/2006/picture">
                <pic:pic>
                  <pic:nvPicPr>
                    <pic:cNvPr id="530" name="IM 530"/>
                    <pic:cNvPicPr/>
                  </pic:nvPicPr>
                  <pic:blipFill>
                    <a:blip r:embed="rId255"/>
                    <a:stretch>
                      <a:fillRect/>
                    </a:stretch>
                  </pic:blipFill>
                  <pic:spPr>
                    <a:xfrm rot="0">
                      <a:off x="0" y="0"/>
                      <a:ext cx="6352" cy="647698"/>
                    </a:xfrm>
                    <a:prstGeom prst="rect">
                      <a:avLst/>
                    </a:prstGeom>
                  </pic:spPr>
                </pic:pic>
              </a:graphicData>
            </a:graphic>
          </wp:anchor>
        </w:drawing>
      </w:r>
      <w:r/>
    </w:p>
    <w:p>
      <w:pPr>
        <w:ind w:left="489"/>
        <w:spacing w:before="179" w:line="178" w:lineRule="auto"/>
        <w:rPr>
          <w:rFonts w:ascii="Times New Roman" w:hAnsi="Times New Roman" w:eastAsia="Times New Roman" w:cs="Times New Roman"/>
          <w:sz w:val="62"/>
          <w:szCs w:val="62"/>
        </w:rPr>
      </w:pPr>
      <w:r>
        <w:rPr>
          <w:rFonts w:ascii="Times New Roman" w:hAnsi="Times New Roman" w:eastAsia="Times New Roman" w:cs="Times New Roman"/>
          <w:sz w:val="62"/>
          <w:szCs w:val="62"/>
          <w:spacing w:val="-17"/>
        </w:rPr>
        <w:t>128</w:t>
      </w:r>
    </w:p>
    <w:p>
      <w:pPr>
        <w:spacing w:line="221" w:lineRule="auto"/>
        <w:rPr>
          <w:rFonts w:ascii="SimHei" w:hAnsi="SimHei" w:eastAsia="SimHei" w:cs="SimHei"/>
          <w:sz w:val="22"/>
          <w:szCs w:val="22"/>
        </w:rPr>
      </w:pPr>
      <w:r>
        <w:rPr>
          <w:rFonts w:ascii="SimHei" w:hAnsi="SimHei" w:eastAsia="SimHei" w:cs="SimHei"/>
          <w:sz w:val="22"/>
          <w:szCs w:val="22"/>
          <w:spacing w:val="-1"/>
        </w:rPr>
        <w:t>20世纪中国教育家画传</w:t>
      </w:r>
    </w:p>
    <w:p>
      <w:pPr>
        <w:pStyle w:val="BodyText"/>
        <w:spacing w:line="470" w:lineRule="auto"/>
        <w:rPr/>
      </w:pPr>
      <w:r/>
    </w:p>
    <w:p>
      <w:pPr>
        <w:ind w:left="489" w:right="11"/>
        <w:spacing w:before="88" w:line="365" w:lineRule="auto"/>
        <w:jc w:val="both"/>
        <w:rPr>
          <w:rFonts w:ascii="SimSun" w:hAnsi="SimSun" w:eastAsia="SimSun" w:cs="SimSun"/>
          <w:sz w:val="27"/>
          <w:szCs w:val="27"/>
        </w:rPr>
      </w:pPr>
      <w:r>
        <w:rPr>
          <w:rFonts w:ascii="SimSun" w:hAnsi="SimSun" w:eastAsia="SimSun" w:cs="SimSun"/>
          <w:sz w:val="27"/>
          <w:szCs w:val="27"/>
          <w:spacing w:val="-2"/>
        </w:rPr>
        <w:t>专门，则为归集资料，实地练习起见，方且于学校中设法庭、商场等雏形，则</w:t>
      </w:r>
      <w:r>
        <w:rPr>
          <w:rFonts w:ascii="SimSun" w:hAnsi="SimSun" w:eastAsia="SimSun" w:cs="SimSun"/>
          <w:sz w:val="27"/>
          <w:szCs w:val="27"/>
          <w:spacing w:val="11"/>
        </w:rPr>
        <w:t xml:space="preserve"> </w:t>
      </w:r>
      <w:r>
        <w:rPr>
          <w:rFonts w:ascii="SimSun" w:hAnsi="SimSun" w:eastAsia="SimSun" w:cs="SimSun"/>
          <w:sz w:val="27"/>
          <w:szCs w:val="27"/>
          <w:spacing w:val="-2"/>
        </w:rPr>
        <w:t>大延现任之法吏、技师以教之，亦无不可。即学生日日悬毕业后之法吏、技师</w:t>
      </w:r>
      <w:r>
        <w:rPr>
          <w:rFonts w:ascii="SimSun" w:hAnsi="SimSun" w:eastAsia="SimSun" w:cs="SimSun"/>
          <w:sz w:val="27"/>
          <w:szCs w:val="27"/>
        </w:rPr>
        <w:t xml:space="preserve"> </w:t>
      </w:r>
      <w:r>
        <w:rPr>
          <w:rFonts w:ascii="SimSun" w:hAnsi="SimSun" w:eastAsia="SimSun" w:cs="SimSun"/>
          <w:sz w:val="27"/>
          <w:szCs w:val="27"/>
          <w:spacing w:val="3"/>
        </w:rPr>
        <w:t>以为的，亦无不可。”[1</w:t>
      </w:r>
      <w:r>
        <w:rPr>
          <w:rFonts w:ascii="SimSun" w:hAnsi="SimSun" w:eastAsia="SimSun" w:cs="SimSun"/>
          <w:sz w:val="27"/>
          <w:szCs w:val="27"/>
          <w:spacing w:val="-37"/>
        </w:rPr>
        <w:t xml:space="preserve"> </w:t>
      </w:r>
      <w:r>
        <w:rPr>
          <w:rFonts w:ascii="SimSun" w:hAnsi="SimSun" w:eastAsia="SimSun" w:cs="SimSun"/>
          <w:sz w:val="27"/>
          <w:szCs w:val="27"/>
          <w:spacing w:val="3"/>
        </w:rPr>
        <w:t>正是鉴于上述认识，蔡元培认为如果只是为了将来</w:t>
      </w:r>
      <w:r>
        <w:rPr>
          <w:rFonts w:ascii="SimSun" w:hAnsi="SimSun" w:eastAsia="SimSun" w:cs="SimSun"/>
          <w:sz w:val="27"/>
          <w:szCs w:val="27"/>
        </w:rPr>
        <w:t xml:space="preserve"> </w:t>
      </w:r>
      <w:r>
        <w:rPr>
          <w:rFonts w:ascii="SimSun" w:hAnsi="SimSun" w:eastAsia="SimSun" w:cs="SimSun"/>
          <w:sz w:val="27"/>
          <w:szCs w:val="27"/>
          <w:spacing w:val="6"/>
        </w:rPr>
        <w:t>谋个好职业，图得生活滋润便利，那么就应该去读各种专科学校，如入法科</w:t>
      </w:r>
      <w:r>
        <w:rPr>
          <w:rFonts w:ascii="SimSun" w:hAnsi="SimSun" w:eastAsia="SimSun" w:cs="SimSun"/>
          <w:sz w:val="27"/>
          <w:szCs w:val="27"/>
        </w:rPr>
        <w:t xml:space="preserve"> </w:t>
      </w:r>
      <w:r>
        <w:rPr>
          <w:rFonts w:ascii="SimSun" w:hAnsi="SimSun" w:eastAsia="SimSun" w:cs="SimSun"/>
          <w:sz w:val="27"/>
          <w:szCs w:val="27"/>
          <w:spacing w:val="10"/>
        </w:rPr>
        <w:t>者尽可肄业法律学堂，入商科者亦可投考商业学校，又何必来此大学?进大</w:t>
      </w:r>
      <w:r>
        <w:rPr>
          <w:rFonts w:ascii="SimSun" w:hAnsi="SimSun" w:eastAsia="SimSun" w:cs="SimSun"/>
          <w:sz w:val="27"/>
          <w:szCs w:val="27"/>
          <w:spacing w:val="6"/>
        </w:rPr>
        <w:t xml:space="preserve"> </w:t>
      </w:r>
      <w:r>
        <w:rPr>
          <w:rFonts w:ascii="SimSun" w:hAnsi="SimSun" w:eastAsia="SimSun" w:cs="SimSun"/>
          <w:sz w:val="27"/>
          <w:szCs w:val="27"/>
          <w:spacing w:val="-10"/>
        </w:rPr>
        <w:t>学的目的与此不同，就是“为求学而来”。入法科者，非为做官；入商科者非为</w:t>
      </w:r>
      <w:r>
        <w:rPr>
          <w:rFonts w:ascii="SimSun" w:hAnsi="SimSun" w:eastAsia="SimSun" w:cs="SimSun"/>
          <w:sz w:val="27"/>
          <w:szCs w:val="27"/>
          <w:spacing w:val="12"/>
        </w:rPr>
        <w:t xml:space="preserve"> </w:t>
      </w:r>
      <w:r>
        <w:rPr>
          <w:rFonts w:ascii="SimSun" w:hAnsi="SimSun" w:eastAsia="SimSun" w:cs="SimSun"/>
          <w:sz w:val="27"/>
          <w:szCs w:val="27"/>
          <w:spacing w:val="-8"/>
        </w:rPr>
        <w:t>致富。千万“不要误认这学问机关，为职业教育机关”。</w:t>
      </w:r>
    </w:p>
    <w:p>
      <w:pPr>
        <w:ind w:left="489" w:right="21" w:firstLine="529"/>
        <w:spacing w:before="72" w:line="362" w:lineRule="auto"/>
        <w:jc w:val="both"/>
        <w:rPr>
          <w:rFonts w:ascii="SimSun" w:hAnsi="SimSun" w:eastAsia="SimSun" w:cs="SimSun"/>
          <w:sz w:val="27"/>
          <w:szCs w:val="27"/>
        </w:rPr>
      </w:pPr>
      <w:r>
        <w:rPr>
          <w:rFonts w:ascii="SimSun" w:hAnsi="SimSun" w:eastAsia="SimSun" w:cs="SimSun"/>
          <w:sz w:val="27"/>
          <w:szCs w:val="27"/>
          <w:spacing w:val="-2"/>
        </w:rPr>
        <w:t>第三，大学“不是灌输固定知识的机关”。蔡元培指出，大学是研究学理</w:t>
      </w:r>
      <w:r>
        <w:rPr>
          <w:rFonts w:ascii="SimSun" w:hAnsi="SimSun" w:eastAsia="SimSun" w:cs="SimSun"/>
          <w:sz w:val="27"/>
          <w:szCs w:val="27"/>
          <w:spacing w:val="2"/>
        </w:rPr>
        <w:t xml:space="preserve"> </w:t>
      </w:r>
      <w:r>
        <w:rPr>
          <w:rFonts w:ascii="SimSun" w:hAnsi="SimSun" w:eastAsia="SimSun" w:cs="SimSun"/>
          <w:sz w:val="27"/>
          <w:szCs w:val="27"/>
          <w:spacing w:val="6"/>
        </w:rPr>
        <w:t>的机关，学者不仅自己应当有研究学问的兴趣和能力，而且还应该能够引起</w:t>
      </w:r>
      <w:r>
        <w:rPr>
          <w:rFonts w:ascii="SimSun" w:hAnsi="SimSun" w:eastAsia="SimSun" w:cs="SimSun"/>
          <w:sz w:val="27"/>
          <w:szCs w:val="27"/>
          <w:spacing w:val="2"/>
        </w:rPr>
        <w:t xml:space="preserve"> </w:t>
      </w:r>
      <w:r>
        <w:rPr>
          <w:rFonts w:ascii="SimSun" w:hAnsi="SimSun" w:eastAsia="SimSun" w:cs="SimSun"/>
          <w:sz w:val="27"/>
          <w:szCs w:val="27"/>
          <w:spacing w:val="-2"/>
        </w:rPr>
        <w:t>学生的研究兴趣。同样，大学生也不是熬资格，不是死记硬背讲义，而必须在</w:t>
      </w:r>
      <w:r>
        <w:rPr>
          <w:rFonts w:ascii="SimSun" w:hAnsi="SimSun" w:eastAsia="SimSun" w:cs="SimSun"/>
          <w:sz w:val="27"/>
          <w:szCs w:val="27"/>
          <w:spacing w:val="1"/>
        </w:rPr>
        <w:t xml:space="preserve"> </w:t>
      </w:r>
      <w:r>
        <w:rPr>
          <w:rFonts w:ascii="SimSun" w:hAnsi="SimSun" w:eastAsia="SimSun" w:cs="SimSun"/>
          <w:sz w:val="27"/>
          <w:szCs w:val="27"/>
          <w:spacing w:val="1"/>
        </w:rPr>
        <w:t>教师指导下自动地研究学问。</w:t>
      </w:r>
    </w:p>
    <w:p>
      <w:pPr>
        <w:ind w:left="489" w:firstLine="529"/>
        <w:spacing w:before="73" w:line="364" w:lineRule="auto"/>
        <w:rPr>
          <w:rFonts w:ascii="SimSun" w:hAnsi="SimSun" w:eastAsia="SimSun" w:cs="SimSun"/>
          <w:sz w:val="27"/>
          <w:szCs w:val="27"/>
        </w:rPr>
      </w:pPr>
      <w:r>
        <w:rPr>
          <w:rFonts w:ascii="SimSun" w:hAnsi="SimSun" w:eastAsia="SimSun" w:cs="SimSun"/>
          <w:sz w:val="27"/>
          <w:szCs w:val="27"/>
          <w:spacing w:val="7"/>
        </w:rPr>
        <w:t>蔡元培之所以强调要转变上述三种观念，是因为它们在学生中不同程度</w:t>
      </w:r>
      <w:r>
        <w:rPr>
          <w:rFonts w:ascii="SimSun" w:hAnsi="SimSun" w:eastAsia="SimSun" w:cs="SimSun"/>
          <w:sz w:val="27"/>
          <w:szCs w:val="27"/>
          <w:spacing w:val="18"/>
        </w:rPr>
        <w:t xml:space="preserve"> </w:t>
      </w:r>
      <w:r>
        <w:rPr>
          <w:rFonts w:ascii="SimSun" w:hAnsi="SimSun" w:eastAsia="SimSun" w:cs="SimSun"/>
          <w:sz w:val="27"/>
          <w:szCs w:val="27"/>
          <w:spacing w:val="-2"/>
        </w:rPr>
        <w:t>地存在，其中尤以第一种，即把大学看作为是“升官发财之阶梯”的观念影响</w:t>
      </w:r>
      <w:r>
        <w:rPr>
          <w:rFonts w:ascii="SimSun" w:hAnsi="SimSun" w:eastAsia="SimSun" w:cs="SimSun"/>
          <w:sz w:val="27"/>
          <w:szCs w:val="27"/>
          <w:spacing w:val="8"/>
        </w:rPr>
        <w:t xml:space="preserve"> </w:t>
      </w:r>
      <w:r>
        <w:rPr>
          <w:rFonts w:ascii="SimSun" w:hAnsi="SimSun" w:eastAsia="SimSun" w:cs="SimSun"/>
          <w:sz w:val="27"/>
          <w:szCs w:val="27"/>
          <w:spacing w:val="-2"/>
        </w:rPr>
        <w:t>最大，危害尤烈。蔡元培说：徒志在做官发财，宗旨既乖，趋向自异。造成学</w:t>
      </w:r>
      <w:r>
        <w:rPr>
          <w:rFonts w:ascii="SimSun" w:hAnsi="SimSun" w:eastAsia="SimSun" w:cs="SimSun"/>
          <w:sz w:val="27"/>
          <w:szCs w:val="27"/>
          <w:spacing w:val="1"/>
        </w:rPr>
        <w:t xml:space="preserve"> </w:t>
      </w:r>
      <w:r>
        <w:rPr>
          <w:rFonts w:ascii="SimSun" w:hAnsi="SimSun" w:eastAsia="SimSun" w:cs="SimSun"/>
          <w:sz w:val="27"/>
          <w:szCs w:val="27"/>
          <w:spacing w:val="6"/>
        </w:rPr>
        <w:t>生平时学习不用功，考试则背讲义，不问学问有无，惟争分数高低，考试结</w:t>
      </w:r>
      <w:r>
        <w:rPr>
          <w:rFonts w:ascii="SimSun" w:hAnsi="SimSun" w:eastAsia="SimSun" w:cs="SimSun"/>
          <w:sz w:val="27"/>
          <w:szCs w:val="27"/>
          <w:spacing w:val="7"/>
        </w:rPr>
        <w:t xml:space="preserve"> </w:t>
      </w:r>
      <w:r>
        <w:rPr>
          <w:rFonts w:ascii="SimSun" w:hAnsi="SimSun" w:eastAsia="SimSun" w:cs="SimSun"/>
          <w:sz w:val="27"/>
          <w:szCs w:val="27"/>
          <w:spacing w:val="-1"/>
        </w:rPr>
        <w:t>束，束书不观，敷衍三四年，潦草塞责，一俟文凭到</w:t>
      </w:r>
      <w:r>
        <w:rPr>
          <w:rFonts w:ascii="SimSun" w:hAnsi="SimSun" w:eastAsia="SimSun" w:cs="SimSun"/>
          <w:sz w:val="27"/>
          <w:szCs w:val="27"/>
          <w:spacing w:val="-2"/>
        </w:rPr>
        <w:t>手，即借此活动于社会。</w:t>
      </w:r>
      <w:r>
        <w:rPr>
          <w:rFonts w:ascii="SimSun" w:hAnsi="SimSun" w:eastAsia="SimSun" w:cs="SimSun"/>
          <w:sz w:val="27"/>
          <w:szCs w:val="27"/>
        </w:rPr>
        <w:t xml:space="preserve"> </w:t>
      </w:r>
      <w:r>
        <w:rPr>
          <w:rFonts w:ascii="SimSun" w:hAnsi="SimSun" w:eastAsia="SimSun" w:cs="SimSun"/>
          <w:sz w:val="27"/>
          <w:szCs w:val="27"/>
          <w:spacing w:val="-2"/>
        </w:rPr>
        <w:t>其结果，光阴虚度，学问毫无，是自误也；出而任事，或担任讲席，则必贻误</w:t>
      </w:r>
      <w:r>
        <w:rPr>
          <w:rFonts w:ascii="SimSun" w:hAnsi="SimSun" w:eastAsia="SimSun" w:cs="SimSun"/>
          <w:sz w:val="27"/>
          <w:szCs w:val="27"/>
        </w:rPr>
        <w:t xml:space="preserve"> </w:t>
      </w:r>
      <w:r>
        <w:rPr>
          <w:rFonts w:ascii="SimSun" w:hAnsi="SimSun" w:eastAsia="SimSun" w:cs="SimSun"/>
          <w:sz w:val="27"/>
          <w:szCs w:val="27"/>
          <w:spacing w:val="-6"/>
        </w:rPr>
        <w:t>学生，或置身政界，则必贻误国家，是误人也。</w:t>
      </w:r>
    </w:p>
    <w:p>
      <w:pPr>
        <w:ind w:left="489" w:right="3" w:firstLine="529"/>
        <w:spacing w:before="58" w:line="364" w:lineRule="auto"/>
        <w:rPr>
          <w:rFonts w:ascii="SimSun" w:hAnsi="SimSun" w:eastAsia="SimSun" w:cs="SimSun"/>
          <w:sz w:val="27"/>
          <w:szCs w:val="27"/>
        </w:rPr>
      </w:pPr>
      <w:r>
        <w:rPr>
          <w:rFonts w:ascii="SimSun" w:hAnsi="SimSun" w:eastAsia="SimSun" w:cs="SimSun"/>
          <w:sz w:val="27"/>
          <w:szCs w:val="27"/>
          <w:spacing w:val="7"/>
        </w:rPr>
        <w:t>把大学当作升官发财的阶梯，还是看作研究学理的机关，</w:t>
      </w:r>
      <w:r>
        <w:rPr>
          <w:rFonts w:ascii="SimSun" w:hAnsi="SimSun" w:eastAsia="SimSun" w:cs="SimSun"/>
          <w:sz w:val="27"/>
          <w:szCs w:val="27"/>
          <w:spacing w:val="6"/>
        </w:rPr>
        <w:t>这是两种完全</w:t>
      </w:r>
      <w:r>
        <w:rPr>
          <w:rFonts w:ascii="SimSun" w:hAnsi="SimSun" w:eastAsia="SimSun" w:cs="SimSun"/>
          <w:sz w:val="27"/>
          <w:szCs w:val="27"/>
        </w:rPr>
        <w:t xml:space="preserve"> </w:t>
      </w:r>
      <w:r>
        <w:rPr>
          <w:rFonts w:ascii="SimSun" w:hAnsi="SimSun" w:eastAsia="SimSun" w:cs="SimSun"/>
          <w:sz w:val="27"/>
          <w:szCs w:val="27"/>
          <w:spacing w:val="6"/>
        </w:rPr>
        <w:t>不同的理念。前者是中国科举时代遗留下来的旧观念，是古代大学的办学宗</w:t>
      </w:r>
      <w:r>
        <w:rPr>
          <w:rFonts w:ascii="SimSun" w:hAnsi="SimSun" w:eastAsia="SimSun" w:cs="SimSun"/>
          <w:sz w:val="27"/>
          <w:szCs w:val="27"/>
          <w:spacing w:val="7"/>
        </w:rPr>
        <w:t xml:space="preserve"> </w:t>
      </w:r>
      <w:r>
        <w:rPr>
          <w:rFonts w:ascii="SimSun" w:hAnsi="SimSun" w:eastAsia="SimSun" w:cs="SimSun"/>
          <w:sz w:val="27"/>
          <w:szCs w:val="27"/>
          <w:spacing w:val="-1"/>
        </w:rPr>
        <w:t>旨，代表的是“官本位”文化；后者是近代</w:t>
      </w:r>
      <w:r>
        <w:rPr>
          <w:rFonts w:ascii="SimSun" w:hAnsi="SimSun" w:eastAsia="SimSun" w:cs="SimSun"/>
          <w:sz w:val="27"/>
          <w:szCs w:val="27"/>
          <w:spacing w:val="-2"/>
        </w:rPr>
        <w:t>西方的新思想，是现代大学的办学</w:t>
      </w:r>
      <w:r>
        <w:rPr>
          <w:rFonts w:ascii="SimSun" w:hAnsi="SimSun" w:eastAsia="SimSun" w:cs="SimSun"/>
          <w:sz w:val="27"/>
          <w:szCs w:val="27"/>
        </w:rPr>
        <w:t xml:space="preserve"> </w:t>
      </w:r>
      <w:r>
        <w:rPr>
          <w:rFonts w:ascii="SimSun" w:hAnsi="SimSun" w:eastAsia="SimSun" w:cs="SimSun"/>
          <w:sz w:val="27"/>
          <w:szCs w:val="27"/>
          <w:spacing w:val="-2"/>
        </w:rPr>
        <w:t>理念，代表的是“学术本位”文化。在中国现代大学历史上，蔡元培是</w:t>
      </w:r>
      <w:r>
        <w:rPr>
          <w:rFonts w:ascii="SimSun" w:hAnsi="SimSun" w:eastAsia="SimSun" w:cs="SimSun"/>
          <w:sz w:val="27"/>
          <w:szCs w:val="27"/>
          <w:spacing w:val="-3"/>
        </w:rPr>
        <w:t>第一位</w:t>
      </w:r>
      <w:r>
        <w:rPr>
          <w:rFonts w:ascii="SimSun" w:hAnsi="SimSun" w:eastAsia="SimSun" w:cs="SimSun"/>
          <w:sz w:val="27"/>
          <w:szCs w:val="27"/>
        </w:rPr>
        <w:t xml:space="preserve"> </w:t>
      </w:r>
      <w:r>
        <w:rPr>
          <w:rFonts w:ascii="SimSun" w:hAnsi="SimSun" w:eastAsia="SimSun" w:cs="SimSun"/>
          <w:sz w:val="27"/>
          <w:szCs w:val="27"/>
          <w:spacing w:val="6"/>
        </w:rPr>
        <w:t>明确提出以“学术本位”立校的大学校长。这是在办学指导思想上的一次重</w:t>
      </w:r>
    </w:p>
    <w:p>
      <w:pPr>
        <w:pStyle w:val="BodyText"/>
        <w:spacing w:line="315" w:lineRule="auto"/>
        <w:rPr/>
      </w:pPr>
      <w:r/>
    </w:p>
    <w:p>
      <w:pPr>
        <w:pStyle w:val="BodyText"/>
        <w:spacing w:line="315" w:lineRule="auto"/>
        <w:rPr/>
      </w:pPr>
      <w:r>
        <w:drawing>
          <wp:anchor distT="0" distB="0" distL="0" distR="0" simplePos="0" relativeHeight="255678464" behindDoc="0" locked="0" layoutInCell="1" allowOverlap="1">
            <wp:simplePos x="0" y="0"/>
            <wp:positionH relativeFrom="column">
              <wp:posOffset>285724</wp:posOffset>
            </wp:positionH>
            <wp:positionV relativeFrom="paragraph">
              <wp:posOffset>27612</wp:posOffset>
            </wp:positionV>
            <wp:extent cx="2959116" cy="6350"/>
            <wp:effectExtent l="0" t="0" r="0" b="0"/>
            <wp:wrapNone/>
            <wp:docPr id="532" name="IM 532"/>
            <wp:cNvGraphicFramePr/>
            <a:graphic>
              <a:graphicData uri="http://schemas.openxmlformats.org/drawingml/2006/picture">
                <pic:pic>
                  <pic:nvPicPr>
                    <pic:cNvPr id="532" name="IM 532"/>
                    <pic:cNvPicPr/>
                  </pic:nvPicPr>
                  <pic:blipFill>
                    <a:blip r:embed="rId256"/>
                    <a:stretch>
                      <a:fillRect/>
                    </a:stretch>
                  </pic:blipFill>
                  <pic:spPr>
                    <a:xfrm rot="0">
                      <a:off x="0" y="0"/>
                      <a:ext cx="2959116" cy="6350"/>
                    </a:xfrm>
                    <a:prstGeom prst="rect">
                      <a:avLst/>
                    </a:prstGeom>
                  </pic:spPr>
                </pic:pic>
              </a:graphicData>
            </a:graphic>
          </wp:anchor>
        </w:drawing>
      </w:r>
      <w:r/>
    </w:p>
    <w:p>
      <w:pPr>
        <w:ind w:left="489"/>
        <w:spacing w:before="72" w:line="216" w:lineRule="auto"/>
        <w:rPr>
          <w:rFonts w:ascii="SimSun" w:hAnsi="SimSun" w:eastAsia="SimSun" w:cs="SimSun"/>
          <w:sz w:val="22"/>
          <w:szCs w:val="22"/>
        </w:rPr>
      </w:pPr>
      <w:r>
        <w:rPr>
          <w:rFonts w:ascii="SimSun" w:hAnsi="SimSun" w:eastAsia="SimSun" w:cs="SimSun"/>
          <w:sz w:val="22"/>
          <w:szCs w:val="22"/>
          <w:spacing w:val="2"/>
        </w:rPr>
        <w:t>[1]高平叔编：《蔡元培全集》(第3卷),中华书局1984年版，第150页。</w:t>
      </w:r>
    </w:p>
    <w:p>
      <w:pPr>
        <w:spacing w:line="216" w:lineRule="auto"/>
        <w:sectPr>
          <w:pgSz w:w="11910" w:h="16840"/>
          <w:pgMar w:top="400" w:right="1413" w:bottom="400" w:left="870" w:header="0" w:footer="0" w:gutter="0"/>
        </w:sectPr>
        <w:rPr>
          <w:rFonts w:ascii="SimSun" w:hAnsi="SimSun" w:eastAsia="SimSun" w:cs="SimSun"/>
          <w:sz w:val="22"/>
          <w:szCs w:val="22"/>
        </w:rPr>
      </w:pPr>
    </w:p>
    <w:p>
      <w:pPr>
        <w:pStyle w:val="BodyText"/>
        <w:spacing w:line="289" w:lineRule="auto"/>
        <w:rPr/>
      </w:pPr>
      <w:r/>
    </w:p>
    <w:p>
      <w:pPr>
        <w:pStyle w:val="BodyText"/>
        <w:spacing w:line="289" w:lineRule="auto"/>
        <w:rPr/>
      </w:pPr>
      <w:r/>
    </w:p>
    <w:p>
      <w:pPr>
        <w:pStyle w:val="BodyText"/>
        <w:spacing w:line="289" w:lineRule="auto"/>
        <w:rPr/>
      </w:pPr>
      <w:r/>
    </w:p>
    <w:p>
      <w:pPr>
        <w:spacing w:before="130" w:line="184" w:lineRule="auto"/>
        <w:jc w:val="right"/>
        <w:rPr>
          <w:rFonts w:ascii="SimSun" w:hAnsi="SimSun" w:eastAsia="SimSun" w:cs="SimSun"/>
          <w:sz w:val="40"/>
          <w:szCs w:val="40"/>
        </w:rPr>
      </w:pPr>
      <w:r>
        <w:rPr>
          <w:rFonts w:ascii="LiSu" w:hAnsi="LiSu" w:eastAsia="LiSu" w:cs="LiSu"/>
          <w:sz w:val="40"/>
          <w:szCs w:val="40"/>
          <w:b/>
          <w:bCs/>
          <w:spacing w:val="-11"/>
        </w:rPr>
        <w:t>蔡元培画传</w:t>
      </w:r>
      <w:r>
        <w:rPr>
          <w:rFonts w:ascii="LiSu" w:hAnsi="LiSu" w:eastAsia="LiSu" w:cs="LiSu"/>
          <w:sz w:val="40"/>
          <w:szCs w:val="40"/>
          <w:spacing w:val="34"/>
        </w:rPr>
        <w:t xml:space="preserve">  </w:t>
      </w:r>
      <w:r>
        <w:rPr>
          <w:rFonts w:ascii="SimSun" w:hAnsi="SimSun" w:eastAsia="SimSun" w:cs="SimSun"/>
          <w:sz w:val="40"/>
          <w:szCs w:val="40"/>
          <w:b/>
          <w:bCs/>
          <w:spacing w:val="-11"/>
        </w:rPr>
        <w:t>129</w:t>
      </w:r>
    </w:p>
    <w:p>
      <w:pPr>
        <w:pStyle w:val="BodyText"/>
        <w:spacing w:line="447" w:lineRule="auto"/>
        <w:rPr/>
      </w:pPr>
      <w:r/>
    </w:p>
    <w:p>
      <w:pPr>
        <w:ind w:right="698"/>
        <w:spacing w:before="88" w:line="354" w:lineRule="auto"/>
        <w:jc w:val="both"/>
        <w:rPr>
          <w:rFonts w:ascii="SimSun" w:hAnsi="SimSun" w:eastAsia="SimSun" w:cs="SimSun"/>
          <w:sz w:val="27"/>
          <w:szCs w:val="27"/>
        </w:rPr>
      </w:pPr>
      <w:r>
        <w:rPr>
          <w:rFonts w:ascii="SimSun" w:hAnsi="SimSun" w:eastAsia="SimSun" w:cs="SimSun"/>
          <w:sz w:val="27"/>
          <w:szCs w:val="27"/>
          <w:spacing w:val="7"/>
        </w:rPr>
        <w:t>大变革，是对数千年来中国传统办学观念的一次重</w:t>
      </w:r>
      <w:r>
        <w:rPr>
          <w:rFonts w:ascii="SimSun" w:hAnsi="SimSun" w:eastAsia="SimSun" w:cs="SimSun"/>
          <w:sz w:val="27"/>
          <w:szCs w:val="27"/>
          <w:spacing w:val="6"/>
        </w:rPr>
        <w:t>大冲击，在当时具有振聋</w:t>
      </w:r>
      <w:r>
        <w:rPr>
          <w:rFonts w:ascii="SimSun" w:hAnsi="SimSun" w:eastAsia="SimSun" w:cs="SimSun"/>
          <w:sz w:val="27"/>
          <w:szCs w:val="27"/>
        </w:rPr>
        <w:t xml:space="preserve"> </w:t>
      </w:r>
      <w:r>
        <w:rPr>
          <w:rFonts w:ascii="SimSun" w:hAnsi="SimSun" w:eastAsia="SimSun" w:cs="SimSun"/>
          <w:sz w:val="27"/>
          <w:szCs w:val="27"/>
          <w:spacing w:val="6"/>
        </w:rPr>
        <w:t>发聩的作用，在中国高等教育发展史上具有划时代的意义，而且对于我们重</w:t>
      </w:r>
      <w:r>
        <w:rPr>
          <w:rFonts w:ascii="SimSun" w:hAnsi="SimSun" w:eastAsia="SimSun" w:cs="SimSun"/>
          <w:sz w:val="27"/>
          <w:szCs w:val="27"/>
          <w:spacing w:val="3"/>
        </w:rPr>
        <w:t xml:space="preserve"> </w:t>
      </w:r>
      <w:r>
        <w:rPr>
          <w:rFonts w:ascii="SimSun" w:hAnsi="SimSun" w:eastAsia="SimSun" w:cs="SimSun"/>
          <w:sz w:val="27"/>
          <w:szCs w:val="27"/>
          <w:spacing w:val="6"/>
        </w:rPr>
        <w:t>构现代大学制度也有重要启迪。</w:t>
      </w:r>
    </w:p>
    <w:p>
      <w:pPr>
        <w:pStyle w:val="BodyText"/>
        <w:spacing w:line="255" w:lineRule="auto"/>
        <w:rPr/>
      </w:pPr>
      <w:r/>
    </w:p>
    <w:p>
      <w:pPr>
        <w:ind w:left="563"/>
        <w:spacing w:before="88" w:line="219" w:lineRule="auto"/>
        <w:rPr>
          <w:rFonts w:ascii="SimSun" w:hAnsi="SimSun" w:eastAsia="SimSun" w:cs="SimSun"/>
          <w:sz w:val="27"/>
          <w:szCs w:val="27"/>
        </w:rPr>
      </w:pPr>
      <w:r>
        <w:rPr>
          <w:rFonts w:ascii="SimSun" w:hAnsi="SimSun" w:eastAsia="SimSun" w:cs="SimSun"/>
          <w:sz w:val="27"/>
          <w:szCs w:val="27"/>
          <w:b/>
          <w:bCs/>
          <w:spacing w:val="26"/>
        </w:rPr>
        <w:t>2.</w:t>
      </w:r>
      <w:r>
        <w:rPr>
          <w:rFonts w:ascii="SimSun" w:hAnsi="SimSun" w:eastAsia="SimSun" w:cs="SimSun"/>
          <w:sz w:val="27"/>
          <w:szCs w:val="27"/>
          <w:spacing w:val="26"/>
        </w:rPr>
        <w:t xml:space="preserve"> </w:t>
      </w:r>
      <w:r>
        <w:rPr>
          <w:rFonts w:ascii="SimSun" w:hAnsi="SimSun" w:eastAsia="SimSun" w:cs="SimSun"/>
          <w:sz w:val="27"/>
          <w:szCs w:val="27"/>
          <w:b/>
          <w:bCs/>
          <w:spacing w:val="26"/>
        </w:rPr>
        <w:t>“聘请积学而热心的教员”</w:t>
      </w:r>
    </w:p>
    <w:p>
      <w:pPr>
        <w:pStyle w:val="BodyText"/>
        <w:spacing w:line="384" w:lineRule="auto"/>
        <w:rPr/>
      </w:pPr>
      <w:r/>
    </w:p>
    <w:p>
      <w:pPr>
        <w:ind w:right="693" w:firstLine="560"/>
        <w:spacing w:before="87" w:line="362" w:lineRule="auto"/>
        <w:rPr>
          <w:rFonts w:ascii="SimSun" w:hAnsi="SimSun" w:eastAsia="SimSun" w:cs="SimSun"/>
          <w:sz w:val="27"/>
          <w:szCs w:val="27"/>
        </w:rPr>
      </w:pPr>
      <w:r>
        <w:rPr>
          <w:rFonts w:ascii="SimSun" w:hAnsi="SimSun" w:eastAsia="SimSun" w:cs="SimSun"/>
          <w:sz w:val="27"/>
          <w:szCs w:val="27"/>
          <w:spacing w:val="6"/>
        </w:rPr>
        <w:t>要整顿北京大学的腐败，改变北大学生的观念，使北大真正成为一所研</w:t>
      </w:r>
      <w:r>
        <w:rPr>
          <w:rFonts w:ascii="SimSun" w:hAnsi="SimSun" w:eastAsia="SimSun" w:cs="SimSun"/>
          <w:sz w:val="27"/>
          <w:szCs w:val="27"/>
          <w:spacing w:val="14"/>
        </w:rPr>
        <w:t xml:space="preserve"> </w:t>
      </w:r>
      <w:r>
        <w:rPr>
          <w:rFonts w:ascii="SimSun" w:hAnsi="SimSun" w:eastAsia="SimSun" w:cs="SimSun"/>
          <w:sz w:val="27"/>
          <w:szCs w:val="27"/>
          <w:spacing w:val="7"/>
        </w:rPr>
        <w:t>究高深学问的学府，关键在于教师。对此，蔡元培说</w:t>
      </w:r>
      <w:r>
        <w:rPr>
          <w:rFonts w:ascii="SimSun" w:hAnsi="SimSun" w:eastAsia="SimSun" w:cs="SimSun"/>
          <w:sz w:val="27"/>
          <w:szCs w:val="27"/>
          <w:spacing w:val="6"/>
        </w:rPr>
        <w:t>得很明确，要打破北大</w:t>
      </w:r>
      <w:r>
        <w:rPr>
          <w:rFonts w:ascii="SimSun" w:hAnsi="SimSun" w:eastAsia="SimSun" w:cs="SimSun"/>
          <w:sz w:val="27"/>
          <w:szCs w:val="27"/>
        </w:rPr>
        <w:t xml:space="preserve"> </w:t>
      </w:r>
      <w:r>
        <w:rPr>
          <w:rFonts w:ascii="SimSun" w:hAnsi="SimSun" w:eastAsia="SimSun" w:cs="SimSun"/>
          <w:sz w:val="27"/>
          <w:szCs w:val="27"/>
          <w:spacing w:val="-1"/>
        </w:rPr>
        <w:t>学生不重视学术的习惯，“止有从聘请积学而热心的</w:t>
      </w:r>
      <w:r>
        <w:rPr>
          <w:rFonts w:ascii="SimSun" w:hAnsi="SimSun" w:eastAsia="SimSun" w:cs="SimSun"/>
          <w:sz w:val="27"/>
          <w:szCs w:val="27"/>
          <w:spacing w:val="-2"/>
        </w:rPr>
        <w:t>教员着手”。又说：“广</w:t>
      </w:r>
      <w:r>
        <w:rPr>
          <w:rFonts w:ascii="SimSun" w:hAnsi="SimSun" w:eastAsia="SimSun" w:cs="SimSun"/>
          <w:sz w:val="27"/>
          <w:szCs w:val="27"/>
        </w:rPr>
        <w:t xml:space="preserve"> </w:t>
      </w:r>
      <w:r>
        <w:rPr>
          <w:rFonts w:ascii="SimSun" w:hAnsi="SimSun" w:eastAsia="SimSun" w:cs="SimSun"/>
          <w:sz w:val="27"/>
          <w:szCs w:val="27"/>
          <w:spacing w:val="3"/>
        </w:rPr>
        <w:t>延积学与热心的教员，认真教授，以提起学生研究学问的兴</w:t>
      </w:r>
      <w:r>
        <w:rPr>
          <w:rFonts w:ascii="SimSun" w:hAnsi="SimSun" w:eastAsia="SimSun" w:cs="SimSun"/>
          <w:sz w:val="27"/>
          <w:szCs w:val="27"/>
          <w:spacing w:val="2"/>
        </w:rPr>
        <w:t>会。”</w:t>
      </w:r>
    </w:p>
    <w:p>
      <w:pPr>
        <w:ind w:right="666" w:firstLine="560"/>
        <w:spacing w:before="39" w:line="368" w:lineRule="auto"/>
        <w:rPr>
          <w:rFonts w:ascii="SimSun" w:hAnsi="SimSun" w:eastAsia="SimSun" w:cs="SimSun"/>
          <w:sz w:val="27"/>
          <w:szCs w:val="27"/>
        </w:rPr>
      </w:pPr>
      <w:r>
        <w:rPr>
          <w:rFonts w:ascii="SimSun" w:hAnsi="SimSun" w:eastAsia="SimSun" w:cs="SimSun"/>
          <w:sz w:val="27"/>
          <w:szCs w:val="27"/>
          <w:spacing w:val="6"/>
        </w:rPr>
        <w:t>蔡元培整顿北大从文科做起，他延聘教员从聘请文科学长开始。在到北</w:t>
      </w:r>
      <w:r>
        <w:rPr>
          <w:rFonts w:ascii="SimSun" w:hAnsi="SimSun" w:eastAsia="SimSun" w:cs="SimSun"/>
          <w:sz w:val="27"/>
          <w:szCs w:val="27"/>
          <w:spacing w:val="16"/>
        </w:rPr>
        <w:t xml:space="preserve"> </w:t>
      </w:r>
      <w:r>
        <w:rPr>
          <w:rFonts w:ascii="SimSun" w:hAnsi="SimSun" w:eastAsia="SimSun" w:cs="SimSun"/>
          <w:sz w:val="27"/>
          <w:szCs w:val="27"/>
          <w:spacing w:val="7"/>
        </w:rPr>
        <w:t>大视事之前，他先找医专校长汤尔和了解情况。汤向他推荐陈独秀</w:t>
      </w:r>
      <w:r>
        <w:rPr>
          <w:rFonts w:ascii="SimSun" w:hAnsi="SimSun" w:eastAsia="SimSun" w:cs="SimSun"/>
          <w:sz w:val="27"/>
          <w:szCs w:val="27"/>
          <w:spacing w:val="6"/>
        </w:rPr>
        <w:t>，认为陈</w:t>
      </w:r>
      <w:r>
        <w:rPr>
          <w:rFonts w:ascii="SimSun" w:hAnsi="SimSun" w:eastAsia="SimSun" w:cs="SimSun"/>
          <w:sz w:val="27"/>
          <w:szCs w:val="27"/>
        </w:rPr>
        <w:t xml:space="preserve"> </w:t>
      </w:r>
      <w:r>
        <w:rPr>
          <w:rFonts w:ascii="SimSun" w:hAnsi="SimSun" w:eastAsia="SimSun" w:cs="SimSun"/>
          <w:sz w:val="27"/>
          <w:szCs w:val="27"/>
          <w:spacing w:val="-1"/>
        </w:rPr>
        <w:t>主编《新青年》杂志，确可为青年的指导者，并给他《新青年》杂志十多本。</w:t>
      </w:r>
      <w:r>
        <w:rPr>
          <w:rFonts w:ascii="SimSun" w:hAnsi="SimSun" w:eastAsia="SimSun" w:cs="SimSun"/>
          <w:sz w:val="27"/>
          <w:szCs w:val="27"/>
          <w:spacing w:val="16"/>
        </w:rPr>
        <w:t xml:space="preserve"> </w:t>
      </w:r>
      <w:r>
        <w:rPr>
          <w:rFonts w:ascii="SimSun" w:hAnsi="SimSun" w:eastAsia="SimSun" w:cs="SimSun"/>
          <w:sz w:val="27"/>
          <w:szCs w:val="27"/>
          <w:spacing w:val="7"/>
        </w:rPr>
        <w:t>差不多在同时，北大预科国文主任沈尹默也向他推荐陈</w:t>
      </w:r>
      <w:r>
        <w:rPr>
          <w:rFonts w:ascii="SimSun" w:hAnsi="SimSun" w:eastAsia="SimSun" w:cs="SimSun"/>
          <w:sz w:val="27"/>
          <w:szCs w:val="27"/>
          <w:spacing w:val="6"/>
        </w:rPr>
        <w:t>独秀。沈回忆说：有</w:t>
      </w:r>
      <w:r>
        <w:rPr>
          <w:rFonts w:ascii="SimSun" w:hAnsi="SimSun" w:eastAsia="SimSun" w:cs="SimSun"/>
          <w:sz w:val="27"/>
          <w:szCs w:val="27"/>
        </w:rPr>
        <w:t xml:space="preserve"> </w:t>
      </w:r>
      <w:r>
        <w:rPr>
          <w:rFonts w:ascii="SimSun" w:hAnsi="SimSun" w:eastAsia="SimSun" w:cs="SimSun"/>
          <w:sz w:val="27"/>
          <w:szCs w:val="27"/>
          <w:spacing w:val="-1"/>
        </w:rPr>
        <w:t>一天，他从北京玻璃厂经过，忽然遇上陈独秀，故友重逢</w:t>
      </w:r>
      <w:r>
        <w:rPr>
          <w:rFonts w:ascii="SimSun" w:hAnsi="SimSun" w:eastAsia="SimSun" w:cs="SimSun"/>
          <w:sz w:val="27"/>
          <w:szCs w:val="27"/>
          <w:spacing w:val="-2"/>
        </w:rPr>
        <w:t>，喜出望外。他即告</w:t>
      </w:r>
      <w:r>
        <w:rPr>
          <w:rFonts w:ascii="SimSun" w:hAnsi="SimSun" w:eastAsia="SimSun" w:cs="SimSun"/>
          <w:sz w:val="27"/>
          <w:szCs w:val="27"/>
        </w:rPr>
        <w:t xml:space="preserve"> </w:t>
      </w:r>
      <w:r>
        <w:rPr>
          <w:rFonts w:ascii="SimSun" w:hAnsi="SimSun" w:eastAsia="SimSun" w:cs="SimSun"/>
          <w:sz w:val="27"/>
          <w:szCs w:val="27"/>
          <w:spacing w:val="7"/>
        </w:rPr>
        <w:t>诉蔡元培，陈独秀到北京来了，并向蔡推荐陈任北大文科</w:t>
      </w:r>
      <w:r>
        <w:rPr>
          <w:rFonts w:ascii="SimSun" w:hAnsi="SimSun" w:eastAsia="SimSun" w:cs="SimSun"/>
          <w:sz w:val="27"/>
          <w:szCs w:val="27"/>
          <w:spacing w:val="6"/>
        </w:rPr>
        <w:t>学长。蔡先生甚是</w:t>
      </w:r>
      <w:r>
        <w:rPr>
          <w:rFonts w:ascii="SimSun" w:hAnsi="SimSun" w:eastAsia="SimSun" w:cs="SimSun"/>
          <w:sz w:val="27"/>
          <w:szCs w:val="27"/>
        </w:rPr>
        <w:t xml:space="preserve"> </w:t>
      </w:r>
      <w:r>
        <w:rPr>
          <w:rFonts w:ascii="SimSun" w:hAnsi="SimSun" w:eastAsia="SimSun" w:cs="SimSun"/>
          <w:sz w:val="27"/>
          <w:szCs w:val="27"/>
          <w:spacing w:val="-1"/>
        </w:rPr>
        <w:t>高兴。事实上，蔡元培也知道陈独秀其人。在他与刘师培一起办《警钟日报》</w:t>
      </w:r>
      <w:r>
        <w:rPr>
          <w:rFonts w:ascii="SimSun" w:hAnsi="SimSun" w:eastAsia="SimSun" w:cs="SimSun"/>
          <w:sz w:val="27"/>
          <w:szCs w:val="27"/>
          <w:spacing w:val="4"/>
        </w:rPr>
        <w:t xml:space="preserve"> </w:t>
      </w:r>
      <w:r>
        <w:rPr>
          <w:rFonts w:ascii="SimSun" w:hAnsi="SimSun" w:eastAsia="SimSun" w:cs="SimSun"/>
          <w:sz w:val="27"/>
          <w:szCs w:val="27"/>
          <w:spacing w:val="3"/>
        </w:rPr>
        <w:t>时，刘曾向他语及有一种在芜湖发行的白话报，即《安徽俗话报》,发起的若</w:t>
      </w:r>
      <w:r>
        <w:rPr>
          <w:rFonts w:ascii="SimSun" w:hAnsi="SimSun" w:eastAsia="SimSun" w:cs="SimSun"/>
          <w:sz w:val="27"/>
          <w:szCs w:val="27"/>
          <w:spacing w:val="15"/>
        </w:rPr>
        <w:t xml:space="preserve"> </w:t>
      </w:r>
      <w:r>
        <w:rPr>
          <w:rFonts w:ascii="SimSun" w:hAnsi="SimSun" w:eastAsia="SimSun" w:cs="SimSun"/>
          <w:sz w:val="27"/>
          <w:szCs w:val="27"/>
          <w:spacing w:val="-1"/>
        </w:rPr>
        <w:t>干人，都因困苦及危险而散去了，唯陈独秀一个人又支持了好几个月。因此，</w:t>
      </w:r>
      <w:r>
        <w:rPr>
          <w:rFonts w:ascii="SimSun" w:hAnsi="SimSun" w:eastAsia="SimSun" w:cs="SimSun"/>
          <w:sz w:val="27"/>
          <w:szCs w:val="27"/>
          <w:spacing w:val="8"/>
        </w:rPr>
        <w:t xml:space="preserve"> </w:t>
      </w:r>
      <w:r>
        <w:rPr>
          <w:rFonts w:ascii="SimSun" w:hAnsi="SimSun" w:eastAsia="SimSun" w:cs="SimSun"/>
          <w:sz w:val="27"/>
          <w:szCs w:val="27"/>
          <w:spacing w:val="11"/>
        </w:rPr>
        <w:t>蔡元培对于陈独秀“本来有一种不忘的印象”,现在听了汤尔和、沈尹默的</w:t>
      </w:r>
      <w:r>
        <w:rPr>
          <w:rFonts w:ascii="SimSun" w:hAnsi="SimSun" w:eastAsia="SimSun" w:cs="SimSun"/>
          <w:sz w:val="27"/>
          <w:szCs w:val="27"/>
          <w:spacing w:val="2"/>
        </w:rPr>
        <w:t xml:space="preserve"> </w:t>
      </w:r>
      <w:r>
        <w:rPr>
          <w:rFonts w:ascii="SimSun" w:hAnsi="SimSun" w:eastAsia="SimSun" w:cs="SimSun"/>
          <w:sz w:val="27"/>
          <w:szCs w:val="27"/>
          <w:spacing w:val="-1"/>
        </w:rPr>
        <w:t>介绍，又翻阅了《新青年》杂志，遂决意聘请陈独秀担任北京大学文科学长。</w:t>
      </w:r>
      <w:r>
        <w:rPr>
          <w:rFonts w:ascii="SimSun" w:hAnsi="SimSun" w:eastAsia="SimSun" w:cs="SimSun"/>
          <w:sz w:val="27"/>
          <w:szCs w:val="27"/>
          <w:spacing w:val="16"/>
        </w:rPr>
        <w:t xml:space="preserve"> </w:t>
      </w:r>
      <w:r>
        <w:rPr>
          <w:rFonts w:ascii="SimSun" w:hAnsi="SimSun" w:eastAsia="SimSun" w:cs="SimSun"/>
          <w:sz w:val="27"/>
          <w:szCs w:val="27"/>
          <w:spacing w:val="-1"/>
        </w:rPr>
        <w:t>他获悉当时陈寓居北京前门外一旅馆，“即往访</w:t>
      </w:r>
      <w:r>
        <w:rPr>
          <w:rFonts w:ascii="SimSun" w:hAnsi="SimSun" w:eastAsia="SimSun" w:cs="SimSun"/>
          <w:sz w:val="27"/>
          <w:szCs w:val="27"/>
          <w:spacing w:val="-2"/>
        </w:rPr>
        <w:t>，与之订定”。据当时和陈独</w:t>
      </w:r>
      <w:r>
        <w:rPr>
          <w:rFonts w:ascii="SimSun" w:hAnsi="SimSun" w:eastAsia="SimSun" w:cs="SimSun"/>
          <w:sz w:val="27"/>
          <w:szCs w:val="27"/>
        </w:rPr>
        <w:t xml:space="preserve"> </w:t>
      </w:r>
      <w:r>
        <w:rPr>
          <w:rFonts w:ascii="SimSun" w:hAnsi="SimSun" w:eastAsia="SimSun" w:cs="SimSun"/>
          <w:sz w:val="27"/>
          <w:szCs w:val="27"/>
          <w:spacing w:val="15"/>
        </w:rPr>
        <w:t>秀一同到北京的亚东图书馆经理汪孟邹及其侄子汪原放的</w:t>
      </w:r>
      <w:r>
        <w:rPr>
          <w:rFonts w:ascii="SimSun" w:hAnsi="SimSun" w:eastAsia="SimSun" w:cs="SimSun"/>
          <w:sz w:val="27"/>
          <w:szCs w:val="27"/>
          <w:spacing w:val="14"/>
        </w:rPr>
        <w:t>记述，蔡元培首</w:t>
      </w:r>
      <w:r>
        <w:rPr>
          <w:rFonts w:ascii="SimSun" w:hAnsi="SimSun" w:eastAsia="SimSun" w:cs="SimSun"/>
          <w:sz w:val="27"/>
          <w:szCs w:val="27"/>
        </w:rPr>
        <w:t xml:space="preserve"> </w:t>
      </w:r>
      <w:r>
        <w:rPr>
          <w:rFonts w:ascii="SimSun" w:hAnsi="SimSun" w:eastAsia="SimSun" w:cs="SimSun"/>
          <w:sz w:val="27"/>
          <w:szCs w:val="27"/>
          <w:spacing w:val="6"/>
        </w:rPr>
        <w:t>次访问陈独秀的时间是1916年12月26日，即他被正式任命为北京大学校长的</w:t>
      </w:r>
      <w:r>
        <w:rPr>
          <w:rFonts w:ascii="SimSun" w:hAnsi="SimSun" w:eastAsia="SimSun" w:cs="SimSun"/>
          <w:sz w:val="27"/>
          <w:szCs w:val="27"/>
          <w:spacing w:val="8"/>
        </w:rPr>
        <w:t xml:space="preserve"> </w:t>
      </w:r>
      <w:r>
        <w:rPr>
          <w:rFonts w:ascii="SimSun" w:hAnsi="SimSun" w:eastAsia="SimSun" w:cs="SimSun"/>
          <w:sz w:val="27"/>
          <w:szCs w:val="27"/>
          <w:spacing w:val="-12"/>
        </w:rPr>
        <w:t>同一天。“12月26日，早9时，蔡孑民先生来访仲甫，道貌温言，令人起敬。”陈</w:t>
      </w:r>
      <w:r>
        <w:rPr>
          <w:rFonts w:ascii="SimSun" w:hAnsi="SimSun" w:eastAsia="SimSun" w:cs="SimSun"/>
          <w:sz w:val="27"/>
          <w:szCs w:val="27"/>
          <w:spacing w:val="7"/>
        </w:rPr>
        <w:t xml:space="preserve"> </w:t>
      </w:r>
      <w:r>
        <w:rPr>
          <w:rFonts w:ascii="SimSun" w:hAnsi="SimSun" w:eastAsia="SimSun" w:cs="SimSun"/>
          <w:sz w:val="27"/>
          <w:szCs w:val="27"/>
          <w:spacing w:val="-3"/>
        </w:rPr>
        <w:t>独秀为亚东及群益书社筹集资金，白天外出四处接洽，晚间看戏，晚睡迟起，</w:t>
      </w:r>
    </w:p>
    <w:p>
      <w:pPr>
        <w:spacing w:line="368" w:lineRule="auto"/>
        <w:sectPr>
          <w:pgSz w:w="11910" w:h="16840"/>
          <w:pgMar w:top="400" w:right="519" w:bottom="400" w:left="1559" w:header="0" w:footer="0" w:gutter="0"/>
        </w:sectPr>
        <w:rPr>
          <w:rFonts w:ascii="SimSun" w:hAnsi="SimSun" w:eastAsia="SimSun" w:cs="SimSun"/>
          <w:sz w:val="27"/>
          <w:szCs w:val="27"/>
        </w:rPr>
      </w:pPr>
    </w:p>
    <w:p>
      <w:pPr>
        <w:spacing w:before="199"/>
        <w:rPr/>
      </w:pPr>
      <w:r/>
    </w:p>
    <w:p>
      <w:pPr>
        <w:sectPr>
          <w:pgSz w:w="11910" w:h="16840"/>
          <w:pgMar w:top="400" w:right="1302" w:bottom="400" w:left="983" w:header="0" w:footer="0" w:gutter="0"/>
          <w:cols w:equalWidth="0" w:num="1">
            <w:col w:w="9625" w:space="0"/>
          </w:cols>
        </w:sectPr>
        <w:rPr/>
      </w:pPr>
    </w:p>
    <w:p>
      <w:pPr>
        <w:pStyle w:val="BodyText"/>
        <w:rPr/>
      </w:pPr>
      <w:r/>
    </w:p>
    <w:p>
      <w:pPr>
        <w:pStyle w:val="BodyText"/>
        <w:rPr/>
      </w:pPr>
      <w:r/>
    </w:p>
    <w:p>
      <w:pPr>
        <w:pStyle w:val="BodyText"/>
        <w:spacing w:line="241" w:lineRule="auto"/>
        <w:rPr/>
      </w:pPr>
      <w:r/>
    </w:p>
    <w:p>
      <w:pPr>
        <w:spacing w:before="78" w:line="222" w:lineRule="auto"/>
        <w:rPr>
          <w:rFonts w:ascii="SimHei" w:hAnsi="SimHei" w:eastAsia="SimHei" w:cs="SimHei"/>
          <w:sz w:val="24"/>
          <w:szCs w:val="24"/>
        </w:rPr>
      </w:pPr>
      <w:r>
        <w:rPr>
          <w:rFonts w:ascii="SimHei" w:hAnsi="SimHei" w:eastAsia="SimHei" w:cs="SimHei"/>
          <w:sz w:val="24"/>
          <w:szCs w:val="24"/>
          <w:b/>
          <w:bCs/>
          <w:spacing w:val="-20"/>
        </w:rPr>
        <w:t>20世纪中国教育家画传</w:t>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firstLine="316"/>
        <w:spacing w:line="5020" w:lineRule="exact"/>
        <w:rPr/>
      </w:pPr>
      <w:r>
        <w:rPr>
          <w:position w:val="-100"/>
        </w:rPr>
        <w:drawing>
          <wp:inline distT="0" distB="0" distL="0" distR="0">
            <wp:extent cx="2051044" cy="3187702"/>
            <wp:effectExtent l="0" t="0" r="0" b="0"/>
            <wp:docPr id="534" name="IM 534"/>
            <wp:cNvGraphicFramePr/>
            <a:graphic>
              <a:graphicData uri="http://schemas.openxmlformats.org/drawingml/2006/picture">
                <pic:pic>
                  <pic:nvPicPr>
                    <pic:cNvPr id="534" name="IM 534"/>
                    <pic:cNvPicPr/>
                  </pic:nvPicPr>
                  <pic:blipFill>
                    <a:blip r:embed="rId257"/>
                    <a:stretch>
                      <a:fillRect/>
                    </a:stretch>
                  </pic:blipFill>
                  <pic:spPr>
                    <a:xfrm rot="0">
                      <a:off x="0" y="0"/>
                      <a:ext cx="2051044" cy="3187702"/>
                    </a:xfrm>
                    <a:prstGeom prst="rect">
                      <a:avLst/>
                    </a:prstGeom>
                  </pic:spPr>
                </pic:pic>
              </a:graphicData>
            </a:graphic>
          </wp:inline>
        </w:drawing>
      </w:r>
    </w:p>
    <w:p>
      <w:pPr>
        <w:ind w:left="1076"/>
        <w:spacing w:before="87" w:line="221" w:lineRule="auto"/>
        <w:rPr>
          <w:rFonts w:ascii="SimHei" w:hAnsi="SimHei" w:eastAsia="SimHei" w:cs="SimHei"/>
          <w:sz w:val="24"/>
          <w:szCs w:val="24"/>
        </w:rPr>
      </w:pPr>
      <w:r>
        <w:rPr>
          <w:rFonts w:ascii="SimHei" w:hAnsi="SimHei" w:eastAsia="SimHei" w:cs="SimHei"/>
          <w:sz w:val="24"/>
          <w:szCs w:val="24"/>
          <w:spacing w:val="-22"/>
        </w:rPr>
        <w:t>文科学长陈独秀。</w:t>
      </w:r>
    </w:p>
    <w:p>
      <w:pPr>
        <w:pStyle w:val="BodyText"/>
        <w:spacing w:line="299" w:lineRule="auto"/>
        <w:rPr/>
      </w:pPr>
      <w:r/>
    </w:p>
    <w:p>
      <w:pPr>
        <w:pStyle w:val="BodyText"/>
        <w:spacing w:line="299" w:lineRule="auto"/>
        <w:rPr/>
      </w:pPr>
      <w:r/>
    </w:p>
    <w:p>
      <w:pPr>
        <w:pStyle w:val="BodyText"/>
        <w:spacing w:line="299" w:lineRule="auto"/>
        <w:rPr/>
      </w:pPr>
      <w:r/>
    </w:p>
    <w:p>
      <w:pPr>
        <w:pStyle w:val="BodyText"/>
        <w:spacing w:line="299" w:lineRule="auto"/>
        <w:rPr/>
      </w:pPr>
      <w:r/>
    </w:p>
    <w:p>
      <w:pPr>
        <w:ind w:left="476"/>
        <w:spacing w:before="114" w:line="181" w:lineRule="auto"/>
        <w:rPr>
          <w:rFonts w:ascii="SimSun" w:hAnsi="SimSun" w:eastAsia="SimSun" w:cs="SimSun"/>
          <w:sz w:val="35"/>
          <w:szCs w:val="35"/>
        </w:rPr>
      </w:pPr>
      <w:r>
        <w:rPr>
          <w:rFonts w:ascii="SimSun" w:hAnsi="SimSun" w:eastAsia="SimSun" w:cs="SimSun"/>
          <w:sz w:val="35"/>
          <w:szCs w:val="35"/>
          <w:spacing w:val="25"/>
        </w:rPr>
        <w:t>茭用降爪帛爪皿函</w:t>
      </w:r>
    </w:p>
    <w:p>
      <w:pPr>
        <w:ind w:firstLine="316"/>
        <w:spacing w:line="3794" w:lineRule="exact"/>
        <w:rPr/>
      </w:pPr>
      <w:r>
        <w:rPr>
          <w:position w:val="-75"/>
        </w:rPr>
        <w:drawing>
          <wp:inline distT="0" distB="0" distL="0" distR="0">
            <wp:extent cx="2044691" cy="2409072"/>
            <wp:effectExtent l="0" t="0" r="0" b="0"/>
            <wp:docPr id="536" name="IM 536"/>
            <wp:cNvGraphicFramePr/>
            <a:graphic>
              <a:graphicData uri="http://schemas.openxmlformats.org/drawingml/2006/picture">
                <pic:pic>
                  <pic:nvPicPr>
                    <pic:cNvPr id="536" name="IM 536"/>
                    <pic:cNvPicPr/>
                  </pic:nvPicPr>
                  <pic:blipFill>
                    <a:blip r:embed="rId258"/>
                    <a:stretch>
                      <a:fillRect/>
                    </a:stretch>
                  </pic:blipFill>
                  <pic:spPr>
                    <a:xfrm rot="0">
                      <a:off x="0" y="0"/>
                      <a:ext cx="2044691" cy="2409072"/>
                    </a:xfrm>
                    <a:prstGeom prst="rect">
                      <a:avLst/>
                    </a:prstGeom>
                  </pic:spPr>
                </pic:pic>
              </a:graphicData>
            </a:graphic>
          </wp:inline>
        </w:drawing>
      </w:r>
    </w:p>
    <w:p>
      <w:pPr>
        <w:pStyle w:val="BodyText"/>
        <w:spacing w:line="257" w:lineRule="auto"/>
        <w:rPr/>
      </w:pPr>
      <w:r/>
    </w:p>
    <w:p>
      <w:pPr>
        <w:pStyle w:val="BodyText"/>
        <w:spacing w:line="258" w:lineRule="auto"/>
        <w:rPr/>
      </w:pPr>
      <w:r/>
    </w:p>
    <w:p>
      <w:pPr>
        <w:ind w:left="266" w:right="510" w:firstLine="450"/>
        <w:spacing w:before="78" w:line="236" w:lineRule="auto"/>
        <w:rPr>
          <w:rFonts w:ascii="SimHei" w:hAnsi="SimHei" w:eastAsia="SimHei" w:cs="SimHei"/>
          <w:sz w:val="24"/>
          <w:szCs w:val="24"/>
        </w:rPr>
      </w:pPr>
      <w:r>
        <w:rPr>
          <w:rFonts w:ascii="SimHei" w:hAnsi="SimHei" w:eastAsia="SimHei" w:cs="SimHei"/>
          <w:sz w:val="24"/>
          <w:szCs w:val="24"/>
          <w:spacing w:val="-15"/>
        </w:rPr>
        <w:t>1920年，蔡元培为《新青年》</w:t>
      </w:r>
      <w:r>
        <w:rPr>
          <w:rFonts w:ascii="SimHei" w:hAnsi="SimHei" w:eastAsia="SimHei" w:cs="SimHei"/>
          <w:sz w:val="24"/>
          <w:szCs w:val="24"/>
          <w:spacing w:val="3"/>
        </w:rPr>
        <w:t xml:space="preserve"> </w:t>
      </w:r>
      <w:r>
        <w:rPr>
          <w:rFonts w:ascii="SimHei" w:hAnsi="SimHei" w:eastAsia="SimHei" w:cs="SimHei"/>
          <w:sz w:val="24"/>
          <w:szCs w:val="24"/>
          <w:spacing w:val="-22"/>
        </w:rPr>
        <w:t>五一劳动节纪念专号题词。</w:t>
      </w:r>
    </w:p>
    <w:p>
      <w:pPr>
        <w:pStyle w:val="BodyText"/>
        <w:spacing w:line="14" w:lineRule="auto"/>
        <w:rPr>
          <w:sz w:val="2"/>
        </w:rPr>
      </w:pPr>
      <w:r>
        <w:rPr>
          <w:sz w:val="2"/>
          <w:szCs w:val="2"/>
        </w:rPr>
        <w:br w:type="column"/>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ind w:left="40" w:firstLine="39"/>
        <w:spacing w:before="78" w:line="411" w:lineRule="auto"/>
        <w:jc w:val="both"/>
        <w:rPr>
          <w:rFonts w:ascii="SimSun" w:hAnsi="SimSun" w:eastAsia="SimSun" w:cs="SimSun"/>
          <w:sz w:val="24"/>
          <w:szCs w:val="24"/>
        </w:rPr>
      </w:pPr>
      <w:r>
        <w:rPr>
          <w:rFonts w:ascii="SimSun" w:hAnsi="SimSun" w:eastAsia="SimSun" w:cs="SimSun"/>
          <w:sz w:val="24"/>
          <w:szCs w:val="24"/>
          <w:spacing w:val="39"/>
        </w:rPr>
        <w:t>“蔡先生差不多天天来看仲甫，有时来得很</w:t>
      </w:r>
      <w:r>
        <w:rPr>
          <w:rFonts w:ascii="SimSun" w:hAnsi="SimSun" w:eastAsia="SimSun" w:cs="SimSun"/>
          <w:sz w:val="24"/>
          <w:szCs w:val="24"/>
          <w:spacing w:val="10"/>
        </w:rPr>
        <w:t xml:space="preserve"> </w:t>
      </w:r>
      <w:r>
        <w:rPr>
          <w:rFonts w:ascii="SimSun" w:hAnsi="SimSun" w:eastAsia="SimSun" w:cs="SimSun"/>
          <w:sz w:val="24"/>
          <w:szCs w:val="24"/>
          <w:spacing w:val="27"/>
        </w:rPr>
        <w:t>早……他招呼茶房，不要叫醒，只要拿个凳子</w:t>
      </w:r>
      <w:r>
        <w:rPr>
          <w:rFonts w:ascii="SimSun" w:hAnsi="SimSun" w:eastAsia="SimSun" w:cs="SimSun"/>
          <w:sz w:val="24"/>
          <w:szCs w:val="24"/>
          <w:spacing w:val="10"/>
        </w:rPr>
        <w:t xml:space="preserve"> </w:t>
      </w:r>
      <w:r>
        <w:rPr>
          <w:rFonts w:ascii="SimSun" w:hAnsi="SimSun" w:eastAsia="SimSun" w:cs="SimSun"/>
          <w:sz w:val="24"/>
          <w:szCs w:val="24"/>
          <w:spacing w:val="39"/>
        </w:rPr>
        <w:t>给他坐在房门口等候”[1。最初陈独秀不想</w:t>
      </w:r>
      <w:r>
        <w:rPr>
          <w:rFonts w:ascii="SimSun" w:hAnsi="SimSun" w:eastAsia="SimSun" w:cs="SimSun"/>
          <w:sz w:val="24"/>
          <w:szCs w:val="24"/>
          <w:spacing w:val="16"/>
        </w:rPr>
        <w:t xml:space="preserve"> </w:t>
      </w:r>
      <w:r>
        <w:rPr>
          <w:rFonts w:ascii="SimSun" w:hAnsi="SimSun" w:eastAsia="SimSun" w:cs="SimSun"/>
          <w:sz w:val="24"/>
          <w:szCs w:val="24"/>
          <w:spacing w:val="27"/>
        </w:rPr>
        <w:t>受聘，说要回上海办《新青年》。蔡元培就劝</w:t>
      </w:r>
      <w:r>
        <w:rPr>
          <w:rFonts w:ascii="SimSun" w:hAnsi="SimSun" w:eastAsia="SimSun" w:cs="SimSun"/>
          <w:sz w:val="24"/>
          <w:szCs w:val="24"/>
          <w:spacing w:val="14"/>
        </w:rPr>
        <w:t xml:space="preserve"> </w:t>
      </w:r>
      <w:r>
        <w:rPr>
          <w:rFonts w:ascii="SimSun" w:hAnsi="SimSun" w:eastAsia="SimSun" w:cs="SimSun"/>
          <w:sz w:val="24"/>
          <w:szCs w:val="24"/>
          <w:spacing w:val="26"/>
        </w:rPr>
        <w:t>他，把《新青年》杂志搬到北京来办，于是他</w:t>
      </w:r>
      <w:r>
        <w:rPr>
          <w:rFonts w:ascii="SimSun" w:hAnsi="SimSun" w:eastAsia="SimSun" w:cs="SimSun"/>
          <w:sz w:val="24"/>
          <w:szCs w:val="24"/>
          <w:spacing w:val="8"/>
        </w:rPr>
        <w:t xml:space="preserve"> </w:t>
      </w:r>
      <w:r>
        <w:rPr>
          <w:rFonts w:ascii="SimSun" w:hAnsi="SimSun" w:eastAsia="SimSun" w:cs="SimSun"/>
          <w:sz w:val="24"/>
          <w:szCs w:val="24"/>
          <w:spacing w:val="41"/>
        </w:rPr>
        <w:t>才答应就任。蔡元培待人之诚，终于感动了</w:t>
      </w:r>
      <w:r>
        <w:rPr>
          <w:rFonts w:ascii="SimSun" w:hAnsi="SimSun" w:eastAsia="SimSun" w:cs="SimSun"/>
          <w:sz w:val="24"/>
          <w:szCs w:val="24"/>
          <w:spacing w:val="11"/>
        </w:rPr>
        <w:t xml:space="preserve"> </w:t>
      </w:r>
      <w:r>
        <w:rPr>
          <w:rFonts w:ascii="SimSun" w:hAnsi="SimSun" w:eastAsia="SimSun" w:cs="SimSun"/>
          <w:sz w:val="24"/>
          <w:szCs w:val="24"/>
          <w:spacing w:val="22"/>
        </w:rPr>
        <w:t>陈独秀。</w:t>
      </w:r>
    </w:p>
    <w:p>
      <w:pPr>
        <w:ind w:left="40" w:right="7" w:firstLine="560"/>
        <w:spacing w:before="74" w:line="410" w:lineRule="auto"/>
        <w:rPr>
          <w:rFonts w:ascii="SimSun" w:hAnsi="SimSun" w:eastAsia="SimSun" w:cs="SimSun"/>
          <w:sz w:val="24"/>
          <w:szCs w:val="24"/>
        </w:rPr>
      </w:pPr>
      <w:r>
        <w:rPr>
          <w:rFonts w:ascii="SimSun" w:hAnsi="SimSun" w:eastAsia="SimSun" w:cs="SimSun"/>
          <w:sz w:val="24"/>
          <w:szCs w:val="24"/>
          <w:spacing w:val="27"/>
        </w:rPr>
        <w:t>1917年1月13日，教育部根据蔡元培的呈</w:t>
      </w:r>
      <w:r>
        <w:rPr>
          <w:rFonts w:ascii="SimSun" w:hAnsi="SimSun" w:eastAsia="SimSun" w:cs="SimSun"/>
          <w:sz w:val="24"/>
          <w:szCs w:val="24"/>
          <w:spacing w:val="2"/>
        </w:rPr>
        <w:t xml:space="preserve"> </w:t>
      </w:r>
      <w:r>
        <w:rPr>
          <w:rFonts w:ascii="SimSun" w:hAnsi="SimSun" w:eastAsia="SimSun" w:cs="SimSun"/>
          <w:sz w:val="24"/>
          <w:szCs w:val="24"/>
          <w:spacing w:val="32"/>
        </w:rPr>
        <w:t>请，发布第3号部令，正式任命陈独秀为北京</w:t>
      </w:r>
      <w:r>
        <w:rPr>
          <w:rFonts w:ascii="SimSun" w:hAnsi="SimSun" w:eastAsia="SimSun" w:cs="SimSun"/>
          <w:sz w:val="24"/>
          <w:szCs w:val="24"/>
          <w:spacing w:val="11"/>
        </w:rPr>
        <w:t xml:space="preserve"> </w:t>
      </w:r>
      <w:r>
        <w:rPr>
          <w:rFonts w:ascii="SimSun" w:hAnsi="SimSun" w:eastAsia="SimSun" w:cs="SimSun"/>
          <w:sz w:val="24"/>
          <w:szCs w:val="24"/>
          <w:spacing w:val="41"/>
        </w:rPr>
        <w:t>大学文科学长。陈随即到北大文科任职，并</w:t>
      </w:r>
      <w:r>
        <w:rPr>
          <w:rFonts w:ascii="SimSun" w:hAnsi="SimSun" w:eastAsia="SimSun" w:cs="SimSun"/>
          <w:sz w:val="24"/>
          <w:szCs w:val="24"/>
          <w:spacing w:val="10"/>
        </w:rPr>
        <w:t xml:space="preserve"> </w:t>
      </w:r>
      <w:r>
        <w:rPr>
          <w:rFonts w:ascii="SimSun" w:hAnsi="SimSun" w:eastAsia="SimSun" w:cs="SimSun"/>
          <w:sz w:val="24"/>
          <w:szCs w:val="24"/>
          <w:spacing w:val="38"/>
        </w:rPr>
        <w:t>将其主编的《新青年》杂志社也迁到北京，</w:t>
      </w:r>
      <w:r>
        <w:rPr>
          <w:rFonts w:ascii="SimSun" w:hAnsi="SimSun" w:eastAsia="SimSun" w:cs="SimSun"/>
          <w:sz w:val="24"/>
          <w:szCs w:val="24"/>
          <w:spacing w:val="6"/>
        </w:rPr>
        <w:t xml:space="preserve"> </w:t>
      </w:r>
      <w:r>
        <w:rPr>
          <w:rFonts w:ascii="SimSun" w:hAnsi="SimSun" w:eastAsia="SimSun" w:cs="SimSun"/>
          <w:sz w:val="24"/>
          <w:szCs w:val="24"/>
          <w:spacing w:val="35"/>
        </w:rPr>
        <w:t>社址即设在北池子箭杆胡同9号陈的住宅。</w:t>
      </w:r>
    </w:p>
    <w:p>
      <w:pPr>
        <w:ind w:left="40" w:right="9" w:firstLine="529"/>
        <w:spacing w:before="63" w:line="413" w:lineRule="auto"/>
        <w:rPr>
          <w:rFonts w:ascii="SimSun" w:hAnsi="SimSun" w:eastAsia="SimSun" w:cs="SimSun"/>
          <w:sz w:val="24"/>
          <w:szCs w:val="24"/>
        </w:rPr>
      </w:pPr>
      <w:r>
        <w:rPr>
          <w:rFonts w:ascii="SimSun" w:hAnsi="SimSun" w:eastAsia="SimSun" w:cs="SimSun"/>
          <w:sz w:val="24"/>
          <w:szCs w:val="24"/>
          <w:spacing w:val="24"/>
        </w:rPr>
        <w:t>《新青年》杂志社搬到北京后，钱玄同、</w:t>
      </w:r>
      <w:r>
        <w:rPr>
          <w:rFonts w:ascii="SimSun" w:hAnsi="SimSun" w:eastAsia="SimSun" w:cs="SimSun"/>
          <w:sz w:val="24"/>
          <w:szCs w:val="24"/>
          <w:spacing w:val="7"/>
        </w:rPr>
        <w:t xml:space="preserve"> </w:t>
      </w:r>
      <w:r>
        <w:rPr>
          <w:rFonts w:ascii="SimSun" w:hAnsi="SimSun" w:eastAsia="SimSun" w:cs="SimSun"/>
          <w:sz w:val="24"/>
          <w:szCs w:val="24"/>
          <w:spacing w:val="26"/>
        </w:rPr>
        <w:t>胡适、李大钊、刘半农、沈尹默、高一涵等先</w:t>
      </w:r>
      <w:r>
        <w:rPr>
          <w:rFonts w:ascii="SimSun" w:hAnsi="SimSun" w:eastAsia="SimSun" w:cs="SimSun"/>
          <w:sz w:val="24"/>
          <w:szCs w:val="24"/>
          <w:spacing w:val="12"/>
        </w:rPr>
        <w:t xml:space="preserve"> </w:t>
      </w:r>
      <w:r>
        <w:rPr>
          <w:rFonts w:ascii="SimSun" w:hAnsi="SimSun" w:eastAsia="SimSun" w:cs="SimSun"/>
          <w:sz w:val="24"/>
          <w:szCs w:val="24"/>
          <w:spacing w:val="41"/>
        </w:rPr>
        <w:t>后加入编辑部，与陈独秀轮流主编，每人负</w:t>
      </w:r>
      <w:r>
        <w:rPr>
          <w:rFonts w:ascii="SimSun" w:hAnsi="SimSun" w:eastAsia="SimSun" w:cs="SimSun"/>
          <w:sz w:val="24"/>
          <w:szCs w:val="24"/>
          <w:spacing w:val="4"/>
        </w:rPr>
        <w:t xml:space="preserve"> </w:t>
      </w:r>
      <w:r>
        <w:rPr>
          <w:rFonts w:ascii="SimSun" w:hAnsi="SimSun" w:eastAsia="SimSun" w:cs="SimSun"/>
          <w:sz w:val="24"/>
          <w:szCs w:val="24"/>
          <w:spacing w:val="27"/>
        </w:rPr>
        <w:t>责一期。《新青年》提倡民主和科学，反对旧</w:t>
      </w:r>
      <w:r>
        <w:rPr>
          <w:rFonts w:ascii="SimSun" w:hAnsi="SimSun" w:eastAsia="SimSun" w:cs="SimSun"/>
          <w:sz w:val="24"/>
          <w:szCs w:val="24"/>
          <w:spacing w:val="7"/>
        </w:rPr>
        <w:t xml:space="preserve"> </w:t>
      </w:r>
      <w:r>
        <w:rPr>
          <w:rFonts w:ascii="SimSun" w:hAnsi="SimSun" w:eastAsia="SimSun" w:cs="SimSun"/>
          <w:sz w:val="24"/>
          <w:szCs w:val="24"/>
          <w:spacing w:val="40"/>
        </w:rPr>
        <w:t>道德，提倡新道德，反对旧文学，提倡新文</w:t>
      </w:r>
      <w:r>
        <w:rPr>
          <w:rFonts w:ascii="SimSun" w:hAnsi="SimSun" w:eastAsia="SimSun" w:cs="SimSun"/>
          <w:sz w:val="24"/>
          <w:szCs w:val="24"/>
          <w:spacing w:val="12"/>
        </w:rPr>
        <w:t xml:space="preserve"> </w:t>
      </w:r>
      <w:r>
        <w:rPr>
          <w:rFonts w:ascii="SimSun" w:hAnsi="SimSun" w:eastAsia="SimSun" w:cs="SimSun"/>
          <w:sz w:val="24"/>
          <w:szCs w:val="24"/>
          <w:spacing w:val="41"/>
        </w:rPr>
        <w:t>学，俄国十月革命后介绍马克思主义，在当</w:t>
      </w:r>
      <w:r>
        <w:rPr>
          <w:rFonts w:ascii="SimSun" w:hAnsi="SimSun" w:eastAsia="SimSun" w:cs="SimSun"/>
          <w:sz w:val="24"/>
          <w:szCs w:val="24"/>
          <w:spacing w:val="2"/>
        </w:rPr>
        <w:t xml:space="preserve"> </w:t>
      </w:r>
      <w:r>
        <w:rPr>
          <w:rFonts w:ascii="SimSun" w:hAnsi="SimSun" w:eastAsia="SimSun" w:cs="SimSun"/>
          <w:sz w:val="24"/>
          <w:szCs w:val="24"/>
          <w:spacing w:val="40"/>
        </w:rPr>
        <w:t>时思想界影响很大。蔡元培将陈独秀请到北</w:t>
      </w:r>
      <w:r>
        <w:rPr>
          <w:rFonts w:ascii="SimSun" w:hAnsi="SimSun" w:eastAsia="SimSun" w:cs="SimSun"/>
          <w:sz w:val="24"/>
          <w:szCs w:val="24"/>
          <w:spacing w:val="11"/>
        </w:rPr>
        <w:t xml:space="preserve"> </w:t>
      </w:r>
      <w:r>
        <w:rPr>
          <w:rFonts w:ascii="SimSun" w:hAnsi="SimSun" w:eastAsia="SimSun" w:cs="SimSun"/>
          <w:sz w:val="24"/>
          <w:szCs w:val="24"/>
          <w:spacing w:val="26"/>
        </w:rPr>
        <w:t>大，不仅推进了北大文科的改革，尤为重要的</w:t>
      </w:r>
      <w:r>
        <w:rPr>
          <w:rFonts w:ascii="SimSun" w:hAnsi="SimSun" w:eastAsia="SimSun" w:cs="SimSun"/>
          <w:sz w:val="24"/>
          <w:szCs w:val="24"/>
          <w:spacing w:val="17"/>
        </w:rPr>
        <w:t xml:space="preserve"> </w:t>
      </w:r>
      <w:r>
        <w:rPr>
          <w:rFonts w:ascii="SimSun" w:hAnsi="SimSun" w:eastAsia="SimSun" w:cs="SimSun"/>
          <w:sz w:val="24"/>
          <w:szCs w:val="24"/>
          <w:spacing w:val="27"/>
        </w:rPr>
        <w:t>是，以《新青年》为阵地，团结了北大文科中</w:t>
      </w:r>
      <w:r>
        <w:rPr>
          <w:rFonts w:ascii="SimSun" w:hAnsi="SimSun" w:eastAsia="SimSun" w:cs="SimSun"/>
          <w:sz w:val="24"/>
          <w:szCs w:val="24"/>
          <w:spacing w:val="5"/>
        </w:rPr>
        <w:t xml:space="preserve"> </w:t>
      </w:r>
      <w:r>
        <w:rPr>
          <w:rFonts w:ascii="SimSun" w:hAnsi="SimSun" w:eastAsia="SimSun" w:cs="SimSun"/>
          <w:sz w:val="24"/>
          <w:szCs w:val="24"/>
          <w:spacing w:val="37"/>
        </w:rPr>
        <w:t>一</w:t>
      </w:r>
      <w:r>
        <w:rPr>
          <w:rFonts w:ascii="SimSun" w:hAnsi="SimSun" w:eastAsia="SimSun" w:cs="SimSun"/>
          <w:sz w:val="24"/>
          <w:szCs w:val="24"/>
          <w:spacing w:val="-54"/>
        </w:rPr>
        <w:t xml:space="preserve"> </w:t>
      </w:r>
      <w:r>
        <w:rPr>
          <w:rFonts w:ascii="SimSun" w:hAnsi="SimSun" w:eastAsia="SimSun" w:cs="SimSun"/>
          <w:sz w:val="24"/>
          <w:szCs w:val="24"/>
          <w:spacing w:val="37"/>
        </w:rPr>
        <w:t>批具有新思想的教员，对北大成为五四新</w:t>
      </w:r>
    </w:p>
    <w:p>
      <w:pPr>
        <w:spacing w:line="413" w:lineRule="auto"/>
        <w:sectPr>
          <w:type w:val="continuous"/>
          <w:pgSz w:w="11910" w:h="16840"/>
          <w:pgMar w:top="400" w:right="1302" w:bottom="400" w:left="983" w:header="0" w:footer="0" w:gutter="0"/>
          <w:cols w:equalWidth="0" w:num="2">
            <w:col w:w="4127" w:space="100"/>
            <w:col w:w="5398" w:space="0"/>
          </w:cols>
        </w:sectPr>
        <w:rPr>
          <w:rFonts w:ascii="SimSun" w:hAnsi="SimSun" w:eastAsia="SimSun" w:cs="SimSun"/>
          <w:sz w:val="24"/>
          <w:szCs w:val="24"/>
        </w:rPr>
      </w:pPr>
    </w:p>
    <w:p>
      <w:pPr>
        <w:ind w:left="4826" w:right="18" w:hanging="480"/>
        <w:spacing w:before="306" w:line="217" w:lineRule="auto"/>
        <w:rPr>
          <w:rFonts w:ascii="SimSun" w:hAnsi="SimSun" w:eastAsia="SimSun" w:cs="SimSun"/>
          <w:sz w:val="24"/>
          <w:szCs w:val="24"/>
        </w:rPr>
      </w:pPr>
      <w:r>
        <w:drawing>
          <wp:anchor distT="0" distB="0" distL="0" distR="0" simplePos="0" relativeHeight="255785984" behindDoc="0" locked="0" layoutInCell="1" allowOverlap="1">
            <wp:simplePos x="0" y="0"/>
            <wp:positionH relativeFrom="column">
              <wp:posOffset>1426781</wp:posOffset>
            </wp:positionH>
            <wp:positionV relativeFrom="paragraph">
              <wp:posOffset>-8947726</wp:posOffset>
            </wp:positionV>
            <wp:extent cx="6352" cy="647698"/>
            <wp:effectExtent l="0" t="0" r="0" b="0"/>
            <wp:wrapNone/>
            <wp:docPr id="538" name="IM 538"/>
            <wp:cNvGraphicFramePr/>
            <a:graphic>
              <a:graphicData uri="http://schemas.openxmlformats.org/drawingml/2006/picture">
                <pic:pic>
                  <pic:nvPicPr>
                    <pic:cNvPr id="538" name="IM 538"/>
                    <pic:cNvPicPr/>
                  </pic:nvPicPr>
                  <pic:blipFill>
                    <a:blip r:embed="rId259"/>
                    <a:stretch>
                      <a:fillRect/>
                    </a:stretch>
                  </pic:blipFill>
                  <pic:spPr>
                    <a:xfrm rot="0">
                      <a:off x="0" y="0"/>
                      <a:ext cx="6352" cy="647698"/>
                    </a:xfrm>
                    <a:prstGeom prst="rect">
                      <a:avLst/>
                    </a:prstGeom>
                  </pic:spPr>
                </pic:pic>
              </a:graphicData>
            </a:graphic>
          </wp:anchor>
        </w:drawing>
      </w:r>
      <w:r>
        <w:drawing>
          <wp:anchor distT="0" distB="0" distL="0" distR="0" simplePos="0" relativeHeight="255784960" behindDoc="0" locked="0" layoutInCell="1" allowOverlap="1">
            <wp:simplePos x="0" y="0"/>
            <wp:positionH relativeFrom="column">
              <wp:posOffset>2684105</wp:posOffset>
            </wp:positionH>
            <wp:positionV relativeFrom="paragraph">
              <wp:posOffset>-6974</wp:posOffset>
            </wp:positionV>
            <wp:extent cx="2952764" cy="6416"/>
            <wp:effectExtent l="0" t="0" r="0" b="0"/>
            <wp:wrapNone/>
            <wp:docPr id="540" name="IM 540"/>
            <wp:cNvGraphicFramePr/>
            <a:graphic>
              <a:graphicData uri="http://schemas.openxmlformats.org/drawingml/2006/picture">
                <pic:pic>
                  <pic:nvPicPr>
                    <pic:cNvPr id="540" name="IM 540"/>
                    <pic:cNvPicPr/>
                  </pic:nvPicPr>
                  <pic:blipFill>
                    <a:blip r:embed="rId260"/>
                    <a:stretch>
                      <a:fillRect/>
                    </a:stretch>
                  </pic:blipFill>
                  <pic:spPr>
                    <a:xfrm rot="0">
                      <a:off x="0" y="0"/>
                      <a:ext cx="2952764" cy="6416"/>
                    </a:xfrm>
                    <a:prstGeom prst="rect">
                      <a:avLst/>
                    </a:prstGeom>
                  </pic:spPr>
                </pic:pic>
              </a:graphicData>
            </a:graphic>
          </wp:anchor>
        </w:drawing>
      </w:r>
      <w:r>
        <w:rPr>
          <w:rFonts w:ascii="SimSun" w:hAnsi="SimSun" w:eastAsia="SimSun" w:cs="SimSun"/>
          <w:sz w:val="24"/>
          <w:szCs w:val="24"/>
          <w:spacing w:val="-1"/>
        </w:rPr>
        <w:t>[1]高平叔：《蔡元培年谱长编》(上册),人民教育</w:t>
      </w:r>
      <w:r>
        <w:rPr>
          <w:rFonts w:ascii="SimSun" w:hAnsi="SimSun" w:eastAsia="SimSun" w:cs="SimSun"/>
          <w:sz w:val="24"/>
          <w:szCs w:val="24"/>
          <w:spacing w:val="3"/>
        </w:rPr>
        <w:t xml:space="preserve"> </w:t>
      </w:r>
      <w:r>
        <w:rPr>
          <w:rFonts w:ascii="SimSun" w:hAnsi="SimSun" w:eastAsia="SimSun" w:cs="SimSun"/>
          <w:sz w:val="24"/>
          <w:szCs w:val="24"/>
          <w:spacing w:val="-12"/>
        </w:rPr>
        <w:t>出版社1996年版，第631~632页。</w:t>
      </w:r>
    </w:p>
    <w:p>
      <w:pPr>
        <w:spacing w:line="217" w:lineRule="auto"/>
        <w:sectPr>
          <w:type w:val="continuous"/>
          <w:pgSz w:w="11910" w:h="16840"/>
          <w:pgMar w:top="400" w:right="1302" w:bottom="400" w:left="983" w:header="0" w:footer="0" w:gutter="0"/>
          <w:cols w:equalWidth="0" w:num="1">
            <w:col w:w="9625" w:space="0"/>
          </w:cols>
        </w:sectPr>
        <w:rPr>
          <w:rFonts w:ascii="SimSun" w:hAnsi="SimSun" w:eastAsia="SimSun" w:cs="SimSun"/>
          <w:sz w:val="24"/>
          <w:szCs w:val="24"/>
        </w:rPr>
      </w:pPr>
    </w:p>
    <w:p>
      <w:pPr>
        <w:pStyle w:val="BodyText"/>
        <w:spacing w:line="261" w:lineRule="auto"/>
        <w:rPr/>
      </w:pPr>
      <w:r/>
    </w:p>
    <w:p>
      <w:pPr>
        <w:pStyle w:val="BodyText"/>
        <w:spacing w:line="262" w:lineRule="auto"/>
        <w:rPr/>
      </w:pPr>
      <w:r/>
    </w:p>
    <w:p>
      <w:pPr>
        <w:pStyle w:val="BodyText"/>
        <w:spacing w:line="262" w:lineRule="auto"/>
        <w:rPr/>
      </w:pPr>
      <w:r/>
    </w:p>
    <w:p>
      <w:pPr>
        <w:ind w:firstLine="6719"/>
        <w:spacing w:line="500" w:lineRule="exact"/>
        <w:rPr/>
      </w:pPr>
      <w:r>
        <w:rPr>
          <w:position w:val="-9"/>
        </w:rPr>
        <w:drawing>
          <wp:inline distT="0" distB="0" distL="0" distR="0">
            <wp:extent cx="2038415" cy="317486"/>
            <wp:effectExtent l="0" t="0" r="0" b="0"/>
            <wp:docPr id="542" name="IM 542"/>
            <wp:cNvGraphicFramePr/>
            <a:graphic>
              <a:graphicData uri="http://schemas.openxmlformats.org/drawingml/2006/picture">
                <pic:pic>
                  <pic:nvPicPr>
                    <pic:cNvPr id="542" name="IM 542"/>
                    <pic:cNvPicPr/>
                  </pic:nvPicPr>
                  <pic:blipFill>
                    <a:blip r:embed="rId261"/>
                    <a:stretch>
                      <a:fillRect/>
                    </a:stretch>
                  </pic:blipFill>
                  <pic:spPr>
                    <a:xfrm rot="0">
                      <a:off x="0" y="0"/>
                      <a:ext cx="2038415" cy="317486"/>
                    </a:xfrm>
                    <a:prstGeom prst="rect">
                      <a:avLst/>
                    </a:prstGeom>
                  </pic:spPr>
                </pic:pic>
              </a:graphicData>
            </a:graphic>
          </wp:inline>
        </w:drawing>
      </w:r>
    </w:p>
    <w:p>
      <w:pPr>
        <w:spacing w:before="42"/>
        <w:rPr/>
      </w:pPr>
      <w:r/>
    </w:p>
    <w:p>
      <w:pPr>
        <w:spacing w:before="42"/>
        <w:rPr/>
      </w:pPr>
      <w:r/>
    </w:p>
    <w:p>
      <w:pPr>
        <w:spacing w:before="41"/>
        <w:rPr/>
      </w:pPr>
      <w:r/>
    </w:p>
    <w:tbl>
      <w:tblPr>
        <w:tblStyle w:val="TableNormal"/>
        <w:tblW w:w="7299" w:type="dxa"/>
        <w:tblInd w:w="1930" w:type="dxa"/>
        <w:tblLayout w:type="fixed"/>
      </w:tblPr>
      <w:tblGrid>
        <w:gridCol w:w="3503"/>
        <w:gridCol w:w="337"/>
        <w:gridCol w:w="379"/>
        <w:gridCol w:w="319"/>
        <w:gridCol w:w="2761"/>
      </w:tblGrid>
      <w:tr>
        <w:trPr>
          <w:trHeight w:val="4510" w:hRule="atLeast"/>
        </w:trPr>
        <w:tc>
          <w:tcPr>
            <w:tcW w:w="3503" w:type="dxa"/>
            <w:vAlign w:val="top"/>
          </w:tcPr>
          <w:p>
            <w:pPr>
              <w:spacing w:line="247" w:lineRule="auto"/>
              <w:rPr>
                <w:rFonts w:ascii="Arial"/>
                <w:sz w:val="21"/>
              </w:rPr>
            </w:pPr>
            <w:r>
              <mc:AlternateContent xmlns:mc="http://schemas.openxmlformats.org/markup-compatibility/2006">
                <mc:Choice Requires="wps">
                  <w:drawing>
                    <wp:anchor distT="0" distB="0" distL="0" distR="0" simplePos="0" relativeHeight="255847424" behindDoc="0" locked="0" layoutInCell="1" allowOverlap="1">
                      <wp:simplePos x="0" y="0"/>
                      <wp:positionH relativeFrom="rightMargin">
                        <wp:posOffset>-962019</wp:posOffset>
                      </wp:positionH>
                      <wp:positionV relativeFrom="topMargin">
                        <wp:posOffset>923747</wp:posOffset>
                      </wp:positionV>
                      <wp:extent cx="1812925" cy="130810"/>
                      <wp:effectExtent l="0" t="0" r="0" b="0"/>
                      <wp:wrapNone/>
                      <wp:docPr id="544" name="TextBox 544"/>
                      <wp:cNvGraphicFramePr/>
                      <a:graphic>
                        <a:graphicData uri="http://schemas.microsoft.com/office/word/2010/wordprocessingShape">
                          <wps:wsp>
                            <wps:cNvPr id="544" name="TextBox 544"/>
                            <wps:cNvSpPr txBox="1"/>
                            <wps:spPr>
                              <a:xfrm rot="5400000">
                                <a:off x="-962019" y="923747"/>
                                <a:ext cx="1812925" cy="13081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42" w:line="219" w:lineRule="auto"/>
                                    <w:rPr>
                                      <w:sz w:val="12"/>
                                      <w:szCs w:val="12"/>
                                    </w:rPr>
                                  </w:pPr>
                                  <w:r>
                                    <w:rPr>
                                      <w:sz w:val="12"/>
                                      <w:szCs w:val="12"/>
                                      <w:spacing w:val="8"/>
                                    </w:rPr>
                                    <w:t>和得《中计自如服有制的督的的代表器帝人</w:t>
                                  </w:r>
                                  <w:r>
                                    <w:rPr>
                                      <w:sz w:val="12"/>
                                      <w:szCs w:val="12"/>
                                      <w:spacing w:val="7"/>
                                    </w:rPr>
                                    <w:t>信集之</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56" style="position:absolute;margin-left:-75.7496pt;margin-top:72.736pt;mso-position-vertical-relative:top-margin-area;mso-position-horizontal-relative:right-margin-area;width:142.75pt;height:10.3pt;z-index:255847424;rotation:90;" filled="false" stroked="false" type="#_x0000_t202">
                      <v:fill on="false"/>
                      <v:stroke on="false"/>
                      <v:path/>
                      <v:imagedata o:title=""/>
                      <o:lock v:ext="edit" aspectratio="false"/>
                      <v:textbox inset="0mm,0mm,0mm,0mm">
                        <w:txbxContent>
                          <w:p>
                            <w:pPr>
                              <w:pStyle w:val="TableText"/>
                              <w:ind w:left="20"/>
                              <w:spacing w:before="42" w:line="219" w:lineRule="auto"/>
                              <w:rPr>
                                <w:sz w:val="12"/>
                                <w:szCs w:val="12"/>
                              </w:rPr>
                            </w:pPr>
                            <w:r>
                              <w:rPr>
                                <w:sz w:val="12"/>
                                <w:szCs w:val="12"/>
                                <w:spacing w:val="8"/>
                              </w:rPr>
                              <w:t>和得《中计自如服有制的督的的代表器帝人</w:t>
                            </w:r>
                            <w:r>
                              <w:rPr>
                                <w:sz w:val="12"/>
                                <w:szCs w:val="12"/>
                                <w:spacing w:val="7"/>
                              </w:rPr>
                              <w:t>信集之</w:t>
                            </w:r>
                          </w:p>
                        </w:txbxContent>
                      </v:textbox>
                    </v:shape>
                  </w:pict>
                </mc:Fallback>
              </mc:AlternateContent>
            </w:r>
            <w:r>
              <mc:AlternateContent xmlns:mc="http://schemas.openxmlformats.org/markup-compatibility/2006">
                <mc:Choice Requires="wps">
                  <w:drawing>
                    <wp:anchor distT="0" distB="0" distL="0" distR="0" simplePos="0" relativeHeight="255845376" behindDoc="0" locked="0" layoutInCell="1" allowOverlap="1">
                      <wp:simplePos x="0" y="0"/>
                      <wp:positionH relativeFrom="rightMargin">
                        <wp:posOffset>-832447</wp:posOffset>
                      </wp:positionH>
                      <wp:positionV relativeFrom="topMargin">
                        <wp:posOffset>834792</wp:posOffset>
                      </wp:positionV>
                      <wp:extent cx="1365885" cy="191770"/>
                      <wp:effectExtent l="0" t="0" r="0" b="0"/>
                      <wp:wrapNone/>
                      <wp:docPr id="546" name="TextBox 546"/>
                      <wp:cNvGraphicFramePr/>
                      <a:graphic>
                        <a:graphicData uri="http://schemas.microsoft.com/office/word/2010/wordprocessingShape">
                          <wps:wsp>
                            <wps:cNvPr id="546" name="TextBox 546"/>
                            <wps:cNvSpPr txBox="1"/>
                            <wps:spPr>
                              <a:xfrm rot="5400000">
                                <a:off x="-832447" y="834792"/>
                                <a:ext cx="1365885" cy="1917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56" w:line="219" w:lineRule="auto"/>
                                    <w:rPr>
                                      <w:sz w:val="19"/>
                                      <w:szCs w:val="19"/>
                                    </w:rPr>
                                  </w:pPr>
                                  <w:r>
                                    <w:rPr>
                                      <w:sz w:val="19"/>
                                      <w:szCs w:val="19"/>
                                      <w:spacing w:val="-5"/>
                                    </w:rPr>
                                    <w:t>的毛 丨见争</w:t>
                                  </w:r>
                                  <w:r>
                                    <w:rPr>
                                      <w:sz w:val="19"/>
                                      <w:szCs w:val="19"/>
                                      <w:spacing w:val="-49"/>
                                    </w:rPr>
                                    <w:t xml:space="preserve"> </w:t>
                                  </w:r>
                                  <w:r>
                                    <w:rPr>
                                      <w:sz w:val="19"/>
                                      <w:szCs w:val="19"/>
                                      <w:spacing w:val="-5"/>
                                    </w:rPr>
                                    <w:t>同</w:t>
                                  </w:r>
                                  <w:r>
                                    <w:rPr>
                                      <w:sz w:val="19"/>
                                      <w:szCs w:val="19"/>
                                      <w:spacing w:val="-62"/>
                                    </w:rPr>
                                    <w:t xml:space="preserve"> </w:t>
                                  </w:r>
                                  <w:r>
                                    <w:rPr>
                                      <w:sz w:val="19"/>
                                      <w:szCs w:val="19"/>
                                      <w:spacing w:val="-5"/>
                                    </w:rPr>
                                    <w:t>…m中心中</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58" style="position:absolute;margin-left:-65.5471pt;margin-top:65.7317pt;mso-position-vertical-relative:top-margin-area;mso-position-horizontal-relative:right-margin-area;width:107.55pt;height:15.1pt;z-index:255845376;rotation:90;" filled="false" stroked="false" type="#_x0000_t202">
                      <v:fill on="false"/>
                      <v:stroke on="false"/>
                      <v:path/>
                      <v:imagedata o:title=""/>
                      <o:lock v:ext="edit" aspectratio="false"/>
                      <v:textbox inset="0mm,0mm,0mm,0mm">
                        <w:txbxContent>
                          <w:p>
                            <w:pPr>
                              <w:pStyle w:val="TableText"/>
                              <w:ind w:left="20"/>
                              <w:spacing w:before="56" w:line="219" w:lineRule="auto"/>
                              <w:rPr>
                                <w:sz w:val="19"/>
                                <w:szCs w:val="19"/>
                              </w:rPr>
                            </w:pPr>
                            <w:r>
                              <w:rPr>
                                <w:sz w:val="19"/>
                                <w:szCs w:val="19"/>
                                <w:spacing w:val="-5"/>
                              </w:rPr>
                              <w:t>的毛 丨见争</w:t>
                            </w:r>
                            <w:r>
                              <w:rPr>
                                <w:sz w:val="19"/>
                                <w:szCs w:val="19"/>
                                <w:spacing w:val="-49"/>
                              </w:rPr>
                              <w:t xml:space="preserve"> </w:t>
                            </w:r>
                            <w:r>
                              <w:rPr>
                                <w:sz w:val="19"/>
                                <w:szCs w:val="19"/>
                                <w:spacing w:val="-5"/>
                              </w:rPr>
                              <w:t>同</w:t>
                            </w:r>
                            <w:r>
                              <w:rPr>
                                <w:sz w:val="19"/>
                                <w:szCs w:val="19"/>
                                <w:spacing w:val="-62"/>
                              </w:rPr>
                              <w:t xml:space="preserve"> </w:t>
                            </w:r>
                            <w:r>
                              <w:rPr>
                                <w:sz w:val="19"/>
                                <w:szCs w:val="19"/>
                                <w:spacing w:val="-5"/>
                              </w:rPr>
                              <w:t>…m中心中</w:t>
                            </w:r>
                          </w:p>
                        </w:txbxContent>
                      </v:textbox>
                    </v:shape>
                  </w:pict>
                </mc:Fallback>
              </mc:AlternateContent>
            </w:r>
            <w:r>
              <w:drawing>
                <wp:anchor distT="0" distB="0" distL="0" distR="0" simplePos="0" relativeHeight="255838208" behindDoc="1" locked="0" layoutInCell="1" allowOverlap="1">
                  <wp:simplePos x="0" y="0"/>
                  <wp:positionH relativeFrom="rightMargin">
                    <wp:posOffset>-2224405</wp:posOffset>
                  </wp:positionH>
                  <wp:positionV relativeFrom="topMargin">
                    <wp:posOffset>177831</wp:posOffset>
                  </wp:positionV>
                  <wp:extent cx="2216142" cy="2686074"/>
                  <wp:effectExtent l="0" t="0" r="0" b="0"/>
                  <wp:wrapNone/>
                  <wp:docPr id="548" name="IM 548"/>
                  <wp:cNvGraphicFramePr/>
                  <a:graphic>
                    <a:graphicData uri="http://schemas.openxmlformats.org/drawingml/2006/picture">
                      <pic:pic>
                        <pic:nvPicPr>
                          <pic:cNvPr id="548" name="IM 548"/>
                          <pic:cNvPicPr/>
                        </pic:nvPicPr>
                        <pic:blipFill>
                          <a:blip r:embed="rId262"/>
                          <a:stretch>
                            <a:fillRect/>
                          </a:stretch>
                        </pic:blipFill>
                        <pic:spPr>
                          <a:xfrm rot="0">
                            <a:off x="0" y="0"/>
                            <a:ext cx="2216142" cy="2686074"/>
                          </a:xfrm>
                          <a:prstGeom prst="rect">
                            <a:avLst/>
                          </a:prstGeom>
                        </pic:spPr>
                      </pic:pic>
                    </a:graphicData>
                  </a:graphic>
                </wp:anchor>
              </w:drawing>
            </w: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ind w:right="12"/>
              <w:spacing w:before="39" w:line="229" w:lineRule="auto"/>
              <w:jc w:val="right"/>
              <w:rPr>
                <w:rFonts w:ascii="SimHei" w:hAnsi="SimHei" w:eastAsia="SimHei" w:cs="SimHei"/>
                <w:sz w:val="12"/>
                <w:szCs w:val="12"/>
              </w:rPr>
            </w:pPr>
            <w:r>
              <w:rPr>
                <w:rFonts w:ascii="SimHei" w:hAnsi="SimHei" w:eastAsia="SimHei" w:cs="SimHei"/>
                <w:sz w:val="12"/>
                <w:szCs w:val="12"/>
              </w:rPr>
              <w:t>之</w:t>
            </w:r>
          </w:p>
        </w:tc>
        <w:tc>
          <w:tcPr>
            <w:tcW w:w="337" w:type="dxa"/>
            <w:vAlign w:val="top"/>
          </w:tcPr>
          <w:p>
            <w:pPr>
              <w:spacing w:line="245" w:lineRule="auto"/>
              <w:rPr>
                <w:rFonts w:ascii="Arial"/>
                <w:sz w:val="21"/>
              </w:rPr>
            </w:pPr>
            <w:r>
              <mc:AlternateContent xmlns:mc="http://schemas.openxmlformats.org/markup-compatibility/2006">
                <mc:Choice Requires="wps">
                  <w:drawing>
                    <wp:anchor distT="0" distB="0" distL="0" distR="0" simplePos="0" relativeHeight="255844352" behindDoc="0" locked="0" layoutInCell="1" allowOverlap="1">
                      <wp:simplePos x="0" y="0"/>
                      <wp:positionH relativeFrom="rightMargin">
                        <wp:posOffset>-1137915</wp:posOffset>
                      </wp:positionH>
                      <wp:positionV relativeFrom="topMargin">
                        <wp:posOffset>1324330</wp:posOffset>
                      </wp:positionV>
                      <wp:extent cx="2169160" cy="130175"/>
                      <wp:effectExtent l="0" t="0" r="0" b="0"/>
                      <wp:wrapNone/>
                      <wp:docPr id="550" name="TextBox 550"/>
                      <wp:cNvGraphicFramePr/>
                      <a:graphic>
                        <a:graphicData uri="http://schemas.microsoft.com/office/word/2010/wordprocessingShape">
                          <wps:wsp>
                            <wps:cNvPr id="550" name="TextBox 550"/>
                            <wps:cNvSpPr txBox="1"/>
                            <wps:spPr>
                              <a:xfrm rot="5400000">
                                <a:off x="-1137915" y="1324330"/>
                                <a:ext cx="2169160" cy="1301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41" w:line="219" w:lineRule="auto"/>
                                    <w:rPr>
                                      <w:sz w:val="12"/>
                                      <w:szCs w:val="12"/>
                                    </w:rPr>
                                  </w:pPr>
                                  <w:r>
                                    <w:rPr>
                                      <w:sz w:val="12"/>
                                      <w:szCs w:val="12"/>
                                      <w:spacing w:val="8"/>
                                    </w:rPr>
                                    <w:t>去在体</w:t>
                                  </w:r>
                                  <w:r>
                                    <w:rPr>
                                      <w:sz w:val="12"/>
                                      <w:szCs w:val="12"/>
                                      <w:spacing w:val="-32"/>
                                    </w:rPr>
                                    <w:t xml:space="preserve"> </w:t>
                                  </w:r>
                                  <w:r>
                                    <w:rPr>
                                      <w:sz w:val="12"/>
                                      <w:szCs w:val="12"/>
                                      <w:spacing w:val="8"/>
                                    </w:rPr>
                                    <w:t>时</w:t>
                                  </w:r>
                                  <w:r>
                                    <w:rPr>
                                      <w:sz w:val="12"/>
                                      <w:szCs w:val="12"/>
                                      <w:spacing w:val="-27"/>
                                    </w:rPr>
                                    <w:t xml:space="preserve"> </w:t>
                                  </w:r>
                                  <w:r>
                                    <w:rPr>
                                      <w:sz w:val="12"/>
                                      <w:szCs w:val="12"/>
                                      <w:spacing w:val="8"/>
                                    </w:rPr>
                                    <w:t>的监顺</w:t>
                                  </w:r>
                                  <w:r>
                                    <w:rPr>
                                      <w:sz w:val="12"/>
                                      <w:szCs w:val="12"/>
                                      <w:spacing w:val="-36"/>
                                    </w:rPr>
                                    <w:t xml:space="preserve"> </w:t>
                                  </w:r>
                                  <w:r>
                                    <w:rPr>
                                      <w:sz w:val="12"/>
                                      <w:szCs w:val="12"/>
                                      <w:spacing w:val="8"/>
                                    </w:rPr>
                                    <w:t>之重气</w:t>
                                  </w:r>
                                  <w:r>
                                    <w:rPr>
                                      <w:sz w:val="12"/>
                                      <w:szCs w:val="12"/>
                                      <w:spacing w:val="-35"/>
                                    </w:rPr>
                                    <w:t xml:space="preserve"> </w:t>
                                  </w:r>
                                  <w:r>
                                    <w:rPr>
                                      <w:sz w:val="12"/>
                                      <w:szCs w:val="12"/>
                                      <w:spacing w:val="8"/>
                                    </w:rPr>
                                    <w:t>容得</w:t>
                                  </w:r>
                                  <w:r>
                                    <w:rPr>
                                      <w:sz w:val="12"/>
                                      <w:szCs w:val="12"/>
                                      <w:spacing w:val="-36"/>
                                    </w:rPr>
                                    <w:t xml:space="preserve"> </w:t>
                                  </w:r>
                                  <w:r>
                                    <w:rPr>
                                      <w:sz w:val="12"/>
                                      <w:szCs w:val="12"/>
                                      <w:spacing w:val="8"/>
                                    </w:rPr>
                                    <w:t>成州</w:t>
                                  </w:r>
                                  <w:r>
                                    <w:rPr>
                                      <w:sz w:val="12"/>
                                      <w:szCs w:val="12"/>
                                      <w:spacing w:val="-36"/>
                                    </w:rPr>
                                    <w:t xml:space="preserve"> </w:t>
                                  </w:r>
                                  <w:r>
                                    <w:rPr>
                                      <w:sz w:val="12"/>
                                      <w:szCs w:val="12"/>
                                      <w:spacing w:val="8"/>
                                    </w:rPr>
                                    <w:t>各</w:t>
                                  </w:r>
                                  <w:r>
                                    <w:rPr>
                                      <w:sz w:val="12"/>
                                      <w:szCs w:val="12"/>
                                      <w:spacing w:val="-28"/>
                                    </w:rPr>
                                    <w:t xml:space="preserve"> </w:t>
                                  </w:r>
                                  <w:r>
                                    <w:rPr>
                                      <w:sz w:val="12"/>
                                      <w:szCs w:val="12"/>
                                      <w:spacing w:val="8"/>
                                    </w:rPr>
                                    <w:t>1</w:t>
                                  </w:r>
                                  <w:r>
                                    <w:rPr>
                                      <w:sz w:val="12"/>
                                      <w:szCs w:val="12"/>
                                      <w:spacing w:val="-35"/>
                                    </w:rPr>
                                    <w:t xml:space="preserve"> </w:t>
                                  </w:r>
                                  <w:r>
                                    <w:rPr>
                                      <w:sz w:val="12"/>
                                      <w:szCs w:val="12"/>
                                      <w:spacing w:val="8"/>
                                    </w:rPr>
                                    <w:t>一</w:t>
                                  </w:r>
                                  <w:r>
                                    <w:rPr>
                                      <w:sz w:val="12"/>
                                      <w:szCs w:val="12"/>
                                      <w:spacing w:val="-35"/>
                                    </w:rPr>
                                    <w:t xml:space="preserve"> </w:t>
                                  </w:r>
                                  <w:r>
                                    <w:rPr>
                                      <w:sz w:val="12"/>
                                      <w:szCs w:val="12"/>
                                      <w:spacing w:val="8"/>
                                    </w:rPr>
                                    <w:t>或度</w:t>
                                  </w:r>
                                  <w:r>
                                    <w:rPr>
                                      <w:sz w:val="12"/>
                                      <w:szCs w:val="12"/>
                                      <w:spacing w:val="7"/>
                                    </w:rPr>
                                    <w:t>称的装的代事</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60" style="position:absolute;margin-left:-89.5997pt;margin-top:104.278pt;mso-position-vertical-relative:top-margin-area;mso-position-horizontal-relative:right-margin-area;width:170.8pt;height:10.25pt;z-index:255844352;rotation:90;" filled="false" stroked="false" type="#_x0000_t202">
                      <v:fill on="false"/>
                      <v:stroke on="false"/>
                      <v:path/>
                      <v:imagedata o:title=""/>
                      <o:lock v:ext="edit" aspectratio="false"/>
                      <v:textbox inset="0mm,0mm,0mm,0mm">
                        <w:txbxContent>
                          <w:p>
                            <w:pPr>
                              <w:pStyle w:val="TableText"/>
                              <w:ind w:left="20"/>
                              <w:spacing w:before="41" w:line="219" w:lineRule="auto"/>
                              <w:rPr>
                                <w:sz w:val="12"/>
                                <w:szCs w:val="12"/>
                              </w:rPr>
                            </w:pPr>
                            <w:r>
                              <w:rPr>
                                <w:sz w:val="12"/>
                                <w:szCs w:val="12"/>
                                <w:spacing w:val="8"/>
                              </w:rPr>
                              <w:t>去在体</w:t>
                            </w:r>
                            <w:r>
                              <w:rPr>
                                <w:sz w:val="12"/>
                                <w:szCs w:val="12"/>
                                <w:spacing w:val="-32"/>
                              </w:rPr>
                              <w:t xml:space="preserve"> </w:t>
                            </w:r>
                            <w:r>
                              <w:rPr>
                                <w:sz w:val="12"/>
                                <w:szCs w:val="12"/>
                                <w:spacing w:val="8"/>
                              </w:rPr>
                              <w:t>时</w:t>
                            </w:r>
                            <w:r>
                              <w:rPr>
                                <w:sz w:val="12"/>
                                <w:szCs w:val="12"/>
                                <w:spacing w:val="-27"/>
                              </w:rPr>
                              <w:t xml:space="preserve"> </w:t>
                            </w:r>
                            <w:r>
                              <w:rPr>
                                <w:sz w:val="12"/>
                                <w:szCs w:val="12"/>
                                <w:spacing w:val="8"/>
                              </w:rPr>
                              <w:t>的监顺</w:t>
                            </w:r>
                            <w:r>
                              <w:rPr>
                                <w:sz w:val="12"/>
                                <w:szCs w:val="12"/>
                                <w:spacing w:val="-36"/>
                              </w:rPr>
                              <w:t xml:space="preserve"> </w:t>
                            </w:r>
                            <w:r>
                              <w:rPr>
                                <w:sz w:val="12"/>
                                <w:szCs w:val="12"/>
                                <w:spacing w:val="8"/>
                              </w:rPr>
                              <w:t>之重气</w:t>
                            </w:r>
                            <w:r>
                              <w:rPr>
                                <w:sz w:val="12"/>
                                <w:szCs w:val="12"/>
                                <w:spacing w:val="-35"/>
                              </w:rPr>
                              <w:t xml:space="preserve"> </w:t>
                            </w:r>
                            <w:r>
                              <w:rPr>
                                <w:sz w:val="12"/>
                                <w:szCs w:val="12"/>
                                <w:spacing w:val="8"/>
                              </w:rPr>
                              <w:t>容得</w:t>
                            </w:r>
                            <w:r>
                              <w:rPr>
                                <w:sz w:val="12"/>
                                <w:szCs w:val="12"/>
                                <w:spacing w:val="-36"/>
                              </w:rPr>
                              <w:t xml:space="preserve"> </w:t>
                            </w:r>
                            <w:r>
                              <w:rPr>
                                <w:sz w:val="12"/>
                                <w:szCs w:val="12"/>
                                <w:spacing w:val="8"/>
                              </w:rPr>
                              <w:t>成州</w:t>
                            </w:r>
                            <w:r>
                              <w:rPr>
                                <w:sz w:val="12"/>
                                <w:szCs w:val="12"/>
                                <w:spacing w:val="-36"/>
                              </w:rPr>
                              <w:t xml:space="preserve"> </w:t>
                            </w:r>
                            <w:r>
                              <w:rPr>
                                <w:sz w:val="12"/>
                                <w:szCs w:val="12"/>
                                <w:spacing w:val="8"/>
                              </w:rPr>
                              <w:t>各</w:t>
                            </w:r>
                            <w:r>
                              <w:rPr>
                                <w:sz w:val="12"/>
                                <w:szCs w:val="12"/>
                                <w:spacing w:val="-28"/>
                              </w:rPr>
                              <w:t xml:space="preserve"> </w:t>
                            </w:r>
                            <w:r>
                              <w:rPr>
                                <w:sz w:val="12"/>
                                <w:szCs w:val="12"/>
                                <w:spacing w:val="8"/>
                              </w:rPr>
                              <w:t>1</w:t>
                            </w:r>
                            <w:r>
                              <w:rPr>
                                <w:sz w:val="12"/>
                                <w:szCs w:val="12"/>
                                <w:spacing w:val="-35"/>
                              </w:rPr>
                              <w:t xml:space="preserve"> </w:t>
                            </w:r>
                            <w:r>
                              <w:rPr>
                                <w:sz w:val="12"/>
                                <w:szCs w:val="12"/>
                                <w:spacing w:val="8"/>
                              </w:rPr>
                              <w:t>一</w:t>
                            </w:r>
                            <w:r>
                              <w:rPr>
                                <w:sz w:val="12"/>
                                <w:szCs w:val="12"/>
                                <w:spacing w:val="-35"/>
                              </w:rPr>
                              <w:t xml:space="preserve"> </w:t>
                            </w:r>
                            <w:r>
                              <w:rPr>
                                <w:sz w:val="12"/>
                                <w:szCs w:val="12"/>
                                <w:spacing w:val="8"/>
                              </w:rPr>
                              <w:t>或度</w:t>
                            </w:r>
                            <w:r>
                              <w:rPr>
                                <w:sz w:val="12"/>
                                <w:szCs w:val="12"/>
                                <w:spacing w:val="7"/>
                              </w:rPr>
                              <w:t>称的装的代事</w:t>
                            </w:r>
                          </w:p>
                        </w:txbxContent>
                      </v:textbox>
                    </v:shape>
                  </w:pict>
                </mc:Fallback>
              </mc:AlternateContent>
            </w:r>
            <w:r>
              <mc:AlternateContent xmlns:mc="http://schemas.openxmlformats.org/markup-compatibility/2006">
                <mc:Choice Requires="wps">
                  <w:drawing>
                    <wp:anchor distT="0" distB="0" distL="0" distR="0" simplePos="0" relativeHeight="255846400" behindDoc="0" locked="0" layoutInCell="1" allowOverlap="1">
                      <wp:simplePos x="0" y="0"/>
                      <wp:positionH relativeFrom="rightMargin">
                        <wp:posOffset>-1201386</wp:posOffset>
                      </wp:positionH>
                      <wp:positionV relativeFrom="topMargin">
                        <wp:posOffset>1044900</wp:posOffset>
                      </wp:positionV>
                      <wp:extent cx="2067560" cy="130175"/>
                      <wp:effectExtent l="0" t="0" r="0" b="0"/>
                      <wp:wrapNone/>
                      <wp:docPr id="552" name="TextBox 552"/>
                      <wp:cNvGraphicFramePr/>
                      <a:graphic>
                        <a:graphicData uri="http://schemas.microsoft.com/office/word/2010/wordprocessingShape">
                          <wps:wsp>
                            <wps:cNvPr id="552" name="TextBox 552"/>
                            <wps:cNvSpPr txBox="1"/>
                            <wps:spPr>
                              <a:xfrm rot="5400000">
                                <a:off x="-1201386" y="1044900"/>
                                <a:ext cx="2067560" cy="1301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41" w:line="219" w:lineRule="auto"/>
                                    <w:rPr>
                                      <w:sz w:val="12"/>
                                      <w:szCs w:val="12"/>
                                    </w:rPr>
                                  </w:pPr>
                                  <w:r>
                                    <w:rPr>
                                      <w:sz w:val="12"/>
                                      <w:szCs w:val="12"/>
                                      <w:spacing w:val="-5"/>
                                    </w:rPr>
                                    <w:t>指文置上中丨指制之作时常能具传的高的朝隐代臂低期之和中事</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62" style="position:absolute;margin-left:-94.5974pt;margin-top:82.2757pt;mso-position-vertical-relative:top-margin-area;mso-position-horizontal-relative:right-margin-area;width:162.8pt;height:10.25pt;z-index:255846400;rotation:90;" filled="false" stroked="false" type="#_x0000_t202">
                      <v:fill on="false"/>
                      <v:stroke on="false"/>
                      <v:path/>
                      <v:imagedata o:title=""/>
                      <o:lock v:ext="edit" aspectratio="false"/>
                      <v:textbox inset="0mm,0mm,0mm,0mm">
                        <w:txbxContent>
                          <w:p>
                            <w:pPr>
                              <w:pStyle w:val="TableText"/>
                              <w:ind w:left="20"/>
                              <w:spacing w:before="41" w:line="219" w:lineRule="auto"/>
                              <w:rPr>
                                <w:sz w:val="12"/>
                                <w:szCs w:val="12"/>
                              </w:rPr>
                            </w:pPr>
                            <w:r>
                              <w:rPr>
                                <w:sz w:val="12"/>
                                <w:szCs w:val="12"/>
                                <w:spacing w:val="-5"/>
                              </w:rPr>
                              <w:t>指文置上中丨指制之作时常能具传的高的朝隐代臂低期之和中事</w:t>
                            </w:r>
                          </w:p>
                        </w:txbxContent>
                      </v:textbox>
                    </v:shape>
                  </w:pict>
                </mc:Fallback>
              </mc:AlternateContent>
            </w: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ind w:firstLine="47"/>
              <w:spacing w:line="160" w:lineRule="exact"/>
              <w:rPr/>
            </w:pPr>
            <w:r>
              <w:rPr>
                <w:position w:val="-3"/>
              </w:rPr>
              <w:drawing>
                <wp:inline distT="0" distB="0" distL="0" distR="0">
                  <wp:extent cx="88939" cy="101587"/>
                  <wp:effectExtent l="0" t="0" r="0" b="0"/>
                  <wp:docPr id="554" name="IM 554"/>
                  <wp:cNvGraphicFramePr/>
                  <a:graphic>
                    <a:graphicData uri="http://schemas.openxmlformats.org/drawingml/2006/picture">
                      <pic:pic>
                        <pic:nvPicPr>
                          <pic:cNvPr id="554" name="IM 554"/>
                          <pic:cNvPicPr/>
                        </pic:nvPicPr>
                        <pic:blipFill>
                          <a:blip r:embed="rId263"/>
                          <a:stretch>
                            <a:fillRect/>
                          </a:stretch>
                        </pic:blipFill>
                        <pic:spPr>
                          <a:xfrm rot="0">
                            <a:off x="0" y="0"/>
                            <a:ext cx="88939" cy="101587"/>
                          </a:xfrm>
                          <a:prstGeom prst="rect">
                            <a:avLst/>
                          </a:prstGeom>
                        </pic:spPr>
                      </pic:pic>
                    </a:graphicData>
                  </a:graphic>
                </wp:inline>
              </w:drawing>
            </w:r>
          </w:p>
        </w:tc>
        <w:tc>
          <w:tcPr>
            <w:tcW w:w="379" w:type="dxa"/>
            <w:vAlign w:val="top"/>
          </w:tcPr>
          <w:p>
            <w:pPr>
              <w:rPr>
                <w:rFonts w:ascii="Arial"/>
                <w:sz w:val="21"/>
              </w:rPr>
            </w:pPr>
            <w:r>
              <mc:AlternateContent xmlns:mc="http://schemas.openxmlformats.org/markup-compatibility/2006">
                <mc:Choice Requires="wps">
                  <w:drawing>
                    <wp:anchor distT="0" distB="0" distL="0" distR="0" simplePos="0" relativeHeight="255839232" behindDoc="0" locked="0" layoutInCell="1" allowOverlap="1">
                      <wp:simplePos x="0" y="0"/>
                      <wp:positionH relativeFrom="rightMargin">
                        <wp:posOffset>-1269430</wp:posOffset>
                      </wp:positionH>
                      <wp:positionV relativeFrom="topMargin">
                        <wp:posOffset>1227097</wp:posOffset>
                      </wp:positionV>
                      <wp:extent cx="2273300" cy="238759"/>
                      <wp:effectExtent l="0" t="0" r="0" b="0"/>
                      <wp:wrapNone/>
                      <wp:docPr id="556" name="TextBox 556"/>
                      <wp:cNvGraphicFramePr/>
                      <a:graphic>
                        <a:graphicData uri="http://schemas.microsoft.com/office/word/2010/wordprocessingShape">
                          <wps:wsp>
                            <wps:cNvPr id="556" name="TextBox 556"/>
                            <wps:cNvSpPr txBox="1"/>
                            <wps:spPr>
                              <a:xfrm rot="5400000">
                                <a:off x="-1269430" y="1227097"/>
                                <a:ext cx="2273300" cy="23875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20" w:line="219" w:lineRule="auto"/>
                                    <w:rPr>
                                      <w:sz w:val="12"/>
                                      <w:szCs w:val="12"/>
                                    </w:rPr>
                                  </w:pPr>
                                  <w:r>
                                    <w:rPr>
                                      <w:sz w:val="12"/>
                                      <w:szCs w:val="12"/>
                                      <w:spacing w:val="27"/>
                                    </w:rPr>
                                    <w:t>事有常中部其形犹指外的高白的人的的的之亦器信的酬</w:t>
                                  </w:r>
                                </w:p>
                                <w:p>
                                  <w:pPr>
                                    <w:pStyle w:val="TableText"/>
                                    <w:ind w:right="20"/>
                                    <w:spacing w:before="50" w:line="219" w:lineRule="auto"/>
                                    <w:jc w:val="right"/>
                                    <w:rPr>
                                      <w:sz w:val="12"/>
                                      <w:szCs w:val="12"/>
                                    </w:rPr>
                                  </w:pPr>
                                  <w:r>
                                    <w:rPr>
                                      <w:sz w:val="12"/>
                                      <w:szCs w:val="12"/>
                                      <w:spacing w:val="14"/>
                                    </w:rPr>
                                    <w:t>出中代中到能或水而准中的之中中容的的其的非性人其自</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64" style="position:absolute;margin-left:-99.9551pt;margin-top:96.6219pt;mso-position-vertical-relative:top-margin-area;mso-position-horizontal-relative:right-margin-area;width:179pt;height:18.8pt;z-index:255839232;rotation:90;" filled="false" stroked="false" type="#_x0000_t202">
                      <v:fill on="false"/>
                      <v:stroke on="false"/>
                      <v:path/>
                      <v:imagedata o:title=""/>
                      <o:lock v:ext="edit" aspectratio="false"/>
                      <v:textbox inset="0mm,0mm,0mm,0mm">
                        <w:txbxContent>
                          <w:p>
                            <w:pPr>
                              <w:pStyle w:val="TableText"/>
                              <w:ind w:left="20"/>
                              <w:spacing w:before="20" w:line="219" w:lineRule="auto"/>
                              <w:rPr>
                                <w:sz w:val="12"/>
                                <w:szCs w:val="12"/>
                              </w:rPr>
                            </w:pPr>
                            <w:r>
                              <w:rPr>
                                <w:sz w:val="12"/>
                                <w:szCs w:val="12"/>
                                <w:spacing w:val="27"/>
                              </w:rPr>
                              <w:t>事有常中部其形犹指外的高白的人的的的之亦器信的酬</w:t>
                            </w:r>
                          </w:p>
                          <w:p>
                            <w:pPr>
                              <w:pStyle w:val="TableText"/>
                              <w:ind w:right="20"/>
                              <w:spacing w:before="50" w:line="219" w:lineRule="auto"/>
                              <w:jc w:val="right"/>
                              <w:rPr>
                                <w:sz w:val="12"/>
                                <w:szCs w:val="12"/>
                              </w:rPr>
                            </w:pPr>
                            <w:r>
                              <w:rPr>
                                <w:sz w:val="12"/>
                                <w:szCs w:val="12"/>
                                <w:spacing w:val="14"/>
                              </w:rPr>
                              <w:t>出中代中到能或水而准中的之中中容的的其的非性人其自</w:t>
                            </w:r>
                          </w:p>
                        </w:txbxContent>
                      </v:textbox>
                    </v:shape>
                  </w:pict>
                </mc:Fallback>
              </mc:AlternateContent>
            </w:r>
            <w:r/>
          </w:p>
        </w:tc>
        <w:tc>
          <w:tcPr>
            <w:tcW w:w="319" w:type="dxa"/>
            <w:vAlign w:val="top"/>
          </w:tcPr>
          <w:p>
            <w:pPr>
              <w:rPr>
                <w:rFonts w:ascii="Arial"/>
                <w:sz w:val="21"/>
              </w:rPr>
            </w:pPr>
            <w:r>
              <mc:AlternateContent xmlns:mc="http://schemas.openxmlformats.org/markup-compatibility/2006">
                <mc:Choice Requires="wps">
                  <w:drawing>
                    <wp:anchor distT="0" distB="0" distL="0" distR="0" simplePos="0" relativeHeight="255848448" behindDoc="0" locked="0" layoutInCell="1" allowOverlap="1">
                      <wp:simplePos x="0" y="0"/>
                      <wp:positionH relativeFrom="rightMargin">
                        <wp:posOffset>-937933</wp:posOffset>
                      </wp:positionH>
                      <wp:positionV relativeFrom="topMargin">
                        <wp:posOffset>1603116</wp:posOffset>
                      </wp:positionV>
                      <wp:extent cx="1629410" cy="130810"/>
                      <wp:effectExtent l="0" t="0" r="0" b="0"/>
                      <wp:wrapNone/>
                      <wp:docPr id="558" name="TextBox 558"/>
                      <wp:cNvGraphicFramePr/>
                      <a:graphic>
                        <a:graphicData uri="http://schemas.microsoft.com/office/word/2010/wordprocessingShape">
                          <wps:wsp>
                            <wps:cNvPr id="558" name="TextBox 558"/>
                            <wps:cNvSpPr txBox="1"/>
                            <wps:spPr>
                              <a:xfrm rot="16200000">
                                <a:off x="-937933" y="1603116"/>
                                <a:ext cx="1629410" cy="13081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42" w:line="219" w:lineRule="auto"/>
                                    <w:rPr>
                                      <w:sz w:val="12"/>
                                      <w:szCs w:val="12"/>
                                    </w:rPr>
                                  </w:pPr>
                                  <w:r>
                                    <w:rPr>
                                      <w:sz w:val="12"/>
                                      <w:szCs w:val="12"/>
                                      <w:spacing w:val="-8"/>
                                    </w:rPr>
                                    <w:t>事</w:t>
                                  </w:r>
                                  <w:r>
                                    <w:rPr>
                                      <w:sz w:val="12"/>
                                      <w:szCs w:val="12"/>
                                      <w:spacing w:val="34"/>
                                    </w:rPr>
                                    <w:t xml:space="preserve"> </w:t>
                                  </w:r>
                                  <w:r>
                                    <w:rPr>
                                      <w:sz w:val="12"/>
                                      <w:szCs w:val="12"/>
                                      <w:spacing w:val="-8"/>
                                    </w:rPr>
                                    <w:t>作</w:t>
                                  </w:r>
                                  <w:r>
                                    <w:rPr>
                                      <w:sz w:val="12"/>
                                      <w:szCs w:val="12"/>
                                      <w:spacing w:val="37"/>
                                    </w:rPr>
                                    <w:t xml:space="preserve"> </w:t>
                                  </w:r>
                                  <w:r>
                                    <w:rPr>
                                      <w:sz w:val="12"/>
                                      <w:szCs w:val="12"/>
                                      <w:spacing w:val="-8"/>
                                    </w:rPr>
                                    <w:t>中</w:t>
                                  </w:r>
                                  <w:r>
                                    <w:rPr>
                                      <w:sz w:val="12"/>
                                      <w:szCs w:val="12"/>
                                      <w:spacing w:val="26"/>
                                    </w:rPr>
                                    <w:t xml:space="preserve"> </w:t>
                                  </w:r>
                                  <w:r>
                                    <w:rPr>
                                      <w:sz w:val="12"/>
                                      <w:szCs w:val="12"/>
                                      <w:spacing w:val="-8"/>
                                    </w:rPr>
                                    <w:t>之</w:t>
                                  </w:r>
                                  <w:r>
                                    <w:rPr>
                                      <w:sz w:val="12"/>
                                      <w:szCs w:val="12"/>
                                      <w:spacing w:val="28"/>
                                      <w:w w:val="101"/>
                                    </w:rPr>
                                    <w:t xml:space="preserve"> </w:t>
                                  </w:r>
                                  <w:r>
                                    <w:rPr>
                                      <w:sz w:val="12"/>
                                      <w:szCs w:val="12"/>
                                      <w:spacing w:val="-8"/>
                                    </w:rPr>
                                    <w:t>帝</w:t>
                                  </w:r>
                                  <w:r>
                                    <w:rPr>
                                      <w:sz w:val="12"/>
                                      <w:szCs w:val="12"/>
                                      <w:spacing w:val="26"/>
                                    </w:rPr>
                                    <w:t xml:space="preserve"> </w:t>
                                  </w:r>
                                  <w:r>
                                    <w:rPr>
                                      <w:sz w:val="12"/>
                                      <w:szCs w:val="12"/>
                                      <w:spacing w:val="-8"/>
                                    </w:rPr>
                                    <w:t>作</w:t>
                                  </w:r>
                                  <w:r>
                                    <w:rPr>
                                      <w:sz w:val="12"/>
                                      <w:szCs w:val="12"/>
                                      <w:spacing w:val="25"/>
                                      <w:w w:val="101"/>
                                    </w:rPr>
                                    <w:t xml:space="preserve"> </w:t>
                                  </w:r>
                                  <w:r>
                                    <w:rPr>
                                      <w:sz w:val="12"/>
                                      <w:szCs w:val="12"/>
                                      <w:spacing w:val="-8"/>
                                    </w:rPr>
                                    <w:t>犹</w:t>
                                  </w:r>
                                  <w:r>
                                    <w:rPr>
                                      <w:sz w:val="12"/>
                                      <w:szCs w:val="12"/>
                                      <w:spacing w:val="25"/>
                                    </w:rPr>
                                    <w:t xml:space="preserve"> </w:t>
                                  </w:r>
                                  <w:r>
                                    <w:rPr>
                                      <w:sz w:val="12"/>
                                      <w:szCs w:val="12"/>
                                      <w:spacing w:val="-8"/>
                                    </w:rPr>
                                    <w:t>代</w:t>
                                  </w:r>
                                  <w:r>
                                    <w:rPr>
                                      <w:sz w:val="12"/>
                                      <w:szCs w:val="12"/>
                                      <w:spacing w:val="37"/>
                                    </w:rPr>
                                    <w:t xml:space="preserve"> </w:t>
                                  </w:r>
                                  <w:r>
                                    <w:rPr>
                                      <w:sz w:val="12"/>
                                      <w:szCs w:val="12"/>
                                      <w:spacing w:val="-8"/>
                                    </w:rPr>
                                    <w:t>中</w:t>
                                  </w:r>
                                  <w:r>
                                    <w:rPr>
                                      <w:sz w:val="12"/>
                                      <w:szCs w:val="12"/>
                                      <w:spacing w:val="26"/>
                                    </w:rPr>
                                    <w:t xml:space="preserve"> </w:t>
                                  </w:r>
                                  <w:r>
                                    <w:rPr>
                                      <w:sz w:val="12"/>
                                      <w:szCs w:val="12"/>
                                      <w:spacing w:val="-8"/>
                                    </w:rPr>
                                    <w:t>作</w:t>
                                  </w:r>
                                  <w:r>
                                    <w:rPr>
                                      <w:sz w:val="12"/>
                                      <w:szCs w:val="12"/>
                                      <w:spacing w:val="35"/>
                                    </w:rPr>
                                    <w:t xml:space="preserve"> </w:t>
                                  </w:r>
                                  <w:r>
                                    <w:rPr>
                                      <w:sz w:val="12"/>
                                      <w:szCs w:val="12"/>
                                      <w:spacing w:val="-8"/>
                                    </w:rPr>
                                    <w:t>的</w:t>
                                  </w:r>
                                  <w:r>
                                    <w:rPr>
                                      <w:sz w:val="12"/>
                                      <w:szCs w:val="12"/>
                                      <w:spacing w:val="27"/>
                                    </w:rPr>
                                    <w:t xml:space="preserve"> </w:t>
                                  </w:r>
                                  <w:r>
                                    <w:rPr>
                                      <w:sz w:val="12"/>
                                      <w:szCs w:val="12"/>
                                      <w:spacing w:val="-8"/>
                                    </w:rPr>
                                    <w:t>色</w:t>
                                  </w:r>
                                  <w:r>
                                    <w:rPr>
                                      <w:sz w:val="12"/>
                                      <w:szCs w:val="12"/>
                                      <w:spacing w:val="27"/>
                                    </w:rPr>
                                    <w:t xml:space="preserve"> </w:t>
                                  </w:r>
                                  <w:r>
                                    <w:rPr>
                                      <w:sz w:val="12"/>
                                      <w:szCs w:val="12"/>
                                      <w:spacing w:val="-8"/>
                                    </w:rPr>
                                    <w:t>等</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66" style="position:absolute;margin-left:-73.853pt;margin-top:126.23pt;mso-position-vertical-relative:top-margin-area;mso-position-horizontal-relative:right-margin-area;width:128.3pt;height:10.3pt;z-index:255848448;rotation:270;" filled="false" stroked="false" type="#_x0000_t202">
                      <v:fill on="false"/>
                      <v:stroke on="false"/>
                      <v:path/>
                      <v:imagedata o:title=""/>
                      <o:lock v:ext="edit" aspectratio="false"/>
                      <v:textbox inset="0mm,0mm,0mm,0mm">
                        <w:txbxContent>
                          <w:p>
                            <w:pPr>
                              <w:pStyle w:val="TableText"/>
                              <w:ind w:left="20"/>
                              <w:spacing w:before="42" w:line="219" w:lineRule="auto"/>
                              <w:rPr>
                                <w:sz w:val="12"/>
                                <w:szCs w:val="12"/>
                              </w:rPr>
                            </w:pPr>
                            <w:r>
                              <w:rPr>
                                <w:sz w:val="12"/>
                                <w:szCs w:val="12"/>
                                <w:spacing w:val="-8"/>
                              </w:rPr>
                              <w:t>事</w:t>
                            </w:r>
                            <w:r>
                              <w:rPr>
                                <w:sz w:val="12"/>
                                <w:szCs w:val="12"/>
                                <w:spacing w:val="34"/>
                              </w:rPr>
                              <w:t xml:space="preserve"> </w:t>
                            </w:r>
                            <w:r>
                              <w:rPr>
                                <w:sz w:val="12"/>
                                <w:szCs w:val="12"/>
                                <w:spacing w:val="-8"/>
                              </w:rPr>
                              <w:t>作</w:t>
                            </w:r>
                            <w:r>
                              <w:rPr>
                                <w:sz w:val="12"/>
                                <w:szCs w:val="12"/>
                                <w:spacing w:val="37"/>
                              </w:rPr>
                              <w:t xml:space="preserve"> </w:t>
                            </w:r>
                            <w:r>
                              <w:rPr>
                                <w:sz w:val="12"/>
                                <w:szCs w:val="12"/>
                                <w:spacing w:val="-8"/>
                              </w:rPr>
                              <w:t>中</w:t>
                            </w:r>
                            <w:r>
                              <w:rPr>
                                <w:sz w:val="12"/>
                                <w:szCs w:val="12"/>
                                <w:spacing w:val="26"/>
                              </w:rPr>
                              <w:t xml:space="preserve"> </w:t>
                            </w:r>
                            <w:r>
                              <w:rPr>
                                <w:sz w:val="12"/>
                                <w:szCs w:val="12"/>
                                <w:spacing w:val="-8"/>
                              </w:rPr>
                              <w:t>之</w:t>
                            </w:r>
                            <w:r>
                              <w:rPr>
                                <w:sz w:val="12"/>
                                <w:szCs w:val="12"/>
                                <w:spacing w:val="28"/>
                                <w:w w:val="101"/>
                              </w:rPr>
                              <w:t xml:space="preserve"> </w:t>
                            </w:r>
                            <w:r>
                              <w:rPr>
                                <w:sz w:val="12"/>
                                <w:szCs w:val="12"/>
                                <w:spacing w:val="-8"/>
                              </w:rPr>
                              <w:t>帝</w:t>
                            </w:r>
                            <w:r>
                              <w:rPr>
                                <w:sz w:val="12"/>
                                <w:szCs w:val="12"/>
                                <w:spacing w:val="26"/>
                              </w:rPr>
                              <w:t xml:space="preserve"> </w:t>
                            </w:r>
                            <w:r>
                              <w:rPr>
                                <w:sz w:val="12"/>
                                <w:szCs w:val="12"/>
                                <w:spacing w:val="-8"/>
                              </w:rPr>
                              <w:t>作</w:t>
                            </w:r>
                            <w:r>
                              <w:rPr>
                                <w:sz w:val="12"/>
                                <w:szCs w:val="12"/>
                                <w:spacing w:val="25"/>
                                <w:w w:val="101"/>
                              </w:rPr>
                              <w:t xml:space="preserve"> </w:t>
                            </w:r>
                            <w:r>
                              <w:rPr>
                                <w:sz w:val="12"/>
                                <w:szCs w:val="12"/>
                                <w:spacing w:val="-8"/>
                              </w:rPr>
                              <w:t>犹</w:t>
                            </w:r>
                            <w:r>
                              <w:rPr>
                                <w:sz w:val="12"/>
                                <w:szCs w:val="12"/>
                                <w:spacing w:val="25"/>
                              </w:rPr>
                              <w:t xml:space="preserve"> </w:t>
                            </w:r>
                            <w:r>
                              <w:rPr>
                                <w:sz w:val="12"/>
                                <w:szCs w:val="12"/>
                                <w:spacing w:val="-8"/>
                              </w:rPr>
                              <w:t>代</w:t>
                            </w:r>
                            <w:r>
                              <w:rPr>
                                <w:sz w:val="12"/>
                                <w:szCs w:val="12"/>
                                <w:spacing w:val="37"/>
                              </w:rPr>
                              <w:t xml:space="preserve"> </w:t>
                            </w:r>
                            <w:r>
                              <w:rPr>
                                <w:sz w:val="12"/>
                                <w:szCs w:val="12"/>
                                <w:spacing w:val="-8"/>
                              </w:rPr>
                              <w:t>中</w:t>
                            </w:r>
                            <w:r>
                              <w:rPr>
                                <w:sz w:val="12"/>
                                <w:szCs w:val="12"/>
                                <w:spacing w:val="26"/>
                              </w:rPr>
                              <w:t xml:space="preserve"> </w:t>
                            </w:r>
                            <w:r>
                              <w:rPr>
                                <w:sz w:val="12"/>
                                <w:szCs w:val="12"/>
                                <w:spacing w:val="-8"/>
                              </w:rPr>
                              <w:t>作</w:t>
                            </w:r>
                            <w:r>
                              <w:rPr>
                                <w:sz w:val="12"/>
                                <w:szCs w:val="12"/>
                                <w:spacing w:val="35"/>
                              </w:rPr>
                              <w:t xml:space="preserve"> </w:t>
                            </w:r>
                            <w:r>
                              <w:rPr>
                                <w:sz w:val="12"/>
                                <w:szCs w:val="12"/>
                                <w:spacing w:val="-8"/>
                              </w:rPr>
                              <w:t>的</w:t>
                            </w:r>
                            <w:r>
                              <w:rPr>
                                <w:sz w:val="12"/>
                                <w:szCs w:val="12"/>
                                <w:spacing w:val="27"/>
                              </w:rPr>
                              <w:t xml:space="preserve"> </w:t>
                            </w:r>
                            <w:r>
                              <w:rPr>
                                <w:sz w:val="12"/>
                                <w:szCs w:val="12"/>
                                <w:spacing w:val="-8"/>
                              </w:rPr>
                              <w:t>色</w:t>
                            </w:r>
                            <w:r>
                              <w:rPr>
                                <w:sz w:val="12"/>
                                <w:szCs w:val="12"/>
                                <w:spacing w:val="27"/>
                              </w:rPr>
                              <w:t xml:space="preserve"> </w:t>
                            </w:r>
                            <w:r>
                              <w:rPr>
                                <w:sz w:val="12"/>
                                <w:szCs w:val="12"/>
                                <w:spacing w:val="-8"/>
                              </w:rPr>
                              <w:t>等</w:t>
                            </w:r>
                          </w:p>
                        </w:txbxContent>
                      </v:textbox>
                    </v:shape>
                  </w:pict>
                </mc:Fallback>
              </mc:AlternateContent>
            </w:r>
            <w:r>
              <mc:AlternateContent xmlns:mc="http://schemas.openxmlformats.org/markup-compatibility/2006">
                <mc:Choice Requires="wps">
                  <w:drawing>
                    <wp:anchor distT="0" distB="0" distL="0" distR="0" simplePos="0" relativeHeight="255843328" behindDoc="0" locked="0" layoutInCell="1" allowOverlap="1">
                      <wp:simplePos x="0" y="0"/>
                      <wp:positionH relativeFrom="rightMargin">
                        <wp:posOffset>-1232722</wp:posOffset>
                      </wp:positionH>
                      <wp:positionV relativeFrom="topMargin">
                        <wp:posOffset>1241411</wp:posOffset>
                      </wp:positionV>
                      <wp:extent cx="2346960" cy="130810"/>
                      <wp:effectExtent l="0" t="0" r="0" b="0"/>
                      <wp:wrapNone/>
                      <wp:docPr id="560" name="TextBox 560"/>
                      <wp:cNvGraphicFramePr/>
                      <a:graphic>
                        <a:graphicData uri="http://schemas.microsoft.com/office/word/2010/wordprocessingShape">
                          <wps:wsp>
                            <wps:cNvPr id="560" name="TextBox 560"/>
                            <wps:cNvSpPr txBox="1"/>
                            <wps:spPr>
                              <a:xfrm rot="5400000">
                                <a:off x="-1232722" y="1241411"/>
                                <a:ext cx="2346960" cy="13081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42" w:line="219" w:lineRule="auto"/>
                                    <w:rPr>
                                      <w:sz w:val="12"/>
                                      <w:szCs w:val="12"/>
                                    </w:rPr>
                                  </w:pPr>
                                  <w:r>
                                    <w:rPr>
                                      <w:sz w:val="12"/>
                                      <w:szCs w:val="12"/>
                                      <w:spacing w:val="-2"/>
                                    </w:rPr>
                                    <w:t>高的微其所帝1待人成心的心的的到1常制他中制用的高代之常守料其真</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68" style="position:absolute;margin-left:-97.0647pt;margin-top:97.7489pt;mso-position-vertical-relative:top-margin-area;mso-position-horizontal-relative:right-margin-area;width:184.8pt;height:10.3pt;z-index:255843328;rotation:90;" filled="false" stroked="false" type="#_x0000_t202">
                      <v:fill on="false"/>
                      <v:stroke on="false"/>
                      <v:path/>
                      <v:imagedata o:title=""/>
                      <o:lock v:ext="edit" aspectratio="false"/>
                      <v:textbox inset="0mm,0mm,0mm,0mm">
                        <w:txbxContent>
                          <w:p>
                            <w:pPr>
                              <w:pStyle w:val="TableText"/>
                              <w:ind w:left="20"/>
                              <w:spacing w:before="42" w:line="219" w:lineRule="auto"/>
                              <w:rPr>
                                <w:sz w:val="12"/>
                                <w:szCs w:val="12"/>
                              </w:rPr>
                            </w:pPr>
                            <w:r>
                              <w:rPr>
                                <w:sz w:val="12"/>
                                <w:szCs w:val="12"/>
                                <w:spacing w:val="-2"/>
                              </w:rPr>
                              <w:t>高的微其所帝1待人成心的心的的到1常制他中制用的高代之常守料其真</w:t>
                            </w:r>
                          </w:p>
                        </w:txbxContent>
                      </v:textbox>
                    </v:shape>
                  </w:pict>
                </mc:Fallback>
              </mc:AlternateContent>
            </w:r>
            <w:r/>
          </w:p>
        </w:tc>
        <w:tc>
          <w:tcPr>
            <w:tcW w:w="2761" w:type="dxa"/>
            <w:vAlign w:val="top"/>
          </w:tcPr>
          <w:p>
            <w:pPr>
              <w:ind w:firstLine="781"/>
              <w:spacing w:line="4109" w:lineRule="exact"/>
              <w:rPr/>
            </w:pPr>
            <w:r>
              <mc:AlternateContent xmlns:mc="http://schemas.openxmlformats.org/markup-compatibility/2006">
                <mc:Choice Requires="wps">
                  <w:drawing>
                    <wp:anchor distT="0" distB="0" distL="0" distR="0" simplePos="0" relativeHeight="255842304" behindDoc="0" locked="0" layoutInCell="1" allowOverlap="1">
                      <wp:simplePos x="0" y="0"/>
                      <wp:positionH relativeFrom="rightMargin">
                        <wp:posOffset>-2761022</wp:posOffset>
                      </wp:positionH>
                      <wp:positionV relativeFrom="topMargin">
                        <wp:posOffset>1222059</wp:posOffset>
                      </wp:positionV>
                      <wp:extent cx="2391410" cy="130810"/>
                      <wp:effectExtent l="0" t="0" r="0" b="0"/>
                      <wp:wrapNone/>
                      <wp:docPr id="562" name="TextBox 562"/>
                      <wp:cNvGraphicFramePr/>
                      <a:graphic>
                        <a:graphicData uri="http://schemas.microsoft.com/office/word/2010/wordprocessingShape">
                          <wps:wsp>
                            <wps:cNvPr id="562" name="TextBox 562"/>
                            <wps:cNvSpPr txBox="1"/>
                            <wps:spPr>
                              <a:xfrm rot="16200000">
                                <a:off x="-2761022" y="1222059"/>
                                <a:ext cx="2391410" cy="13081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42" w:line="219" w:lineRule="auto"/>
                                    <w:rPr>
                                      <w:sz w:val="12"/>
                                      <w:szCs w:val="12"/>
                                    </w:rPr>
                                  </w:pPr>
                                  <w:r>
                                    <w:rPr>
                                      <w:sz w:val="12"/>
                                      <w:szCs w:val="12"/>
                                      <w:spacing w:val="13"/>
                                    </w:rPr>
                                    <w:t>作之中的度之想常作中以口气丨制即老言的为有丨意分有身而事</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70" style="position:absolute;margin-left:-217.403pt;margin-top:96.2252pt;mso-position-vertical-relative:top-margin-area;mso-position-horizontal-relative:right-margin-area;width:188.3pt;height:10.3pt;z-index:255842304;rotation:270;" filled="false" stroked="false" type="#_x0000_t202">
                      <v:fill on="false"/>
                      <v:stroke on="false"/>
                      <v:path/>
                      <v:imagedata o:title=""/>
                      <o:lock v:ext="edit" aspectratio="false"/>
                      <v:textbox inset="0mm,0mm,0mm,0mm">
                        <w:txbxContent>
                          <w:p>
                            <w:pPr>
                              <w:pStyle w:val="TableText"/>
                              <w:ind w:left="20"/>
                              <w:spacing w:before="42" w:line="219" w:lineRule="auto"/>
                              <w:rPr>
                                <w:sz w:val="12"/>
                                <w:szCs w:val="12"/>
                              </w:rPr>
                            </w:pPr>
                            <w:r>
                              <w:rPr>
                                <w:sz w:val="12"/>
                                <w:szCs w:val="12"/>
                                <w:spacing w:val="13"/>
                              </w:rPr>
                              <w:t>作之中的度之想常作中以口气丨制即老言的为有丨意分有身而事</w:t>
                            </w:r>
                          </w:p>
                        </w:txbxContent>
                      </v:textbox>
                    </v:shape>
                  </w:pict>
                </mc:Fallback>
              </mc:AlternateContent>
            </w:r>
            <w:r>
              <mc:AlternateContent xmlns:mc="http://schemas.openxmlformats.org/markup-compatibility/2006">
                <mc:Choice Requires="wps">
                  <w:drawing>
                    <wp:anchor distT="0" distB="0" distL="0" distR="0" simplePos="0" relativeHeight="255841280" behindDoc="0" locked="0" layoutInCell="1" allowOverlap="1">
                      <wp:simplePos x="0" y="0"/>
                      <wp:positionH relativeFrom="rightMargin">
                        <wp:posOffset>-2849183</wp:posOffset>
                      </wp:positionH>
                      <wp:positionV relativeFrom="topMargin">
                        <wp:posOffset>1221504</wp:posOffset>
                      </wp:positionV>
                      <wp:extent cx="2355214" cy="191770"/>
                      <wp:effectExtent l="0" t="0" r="0" b="0"/>
                      <wp:wrapNone/>
                      <wp:docPr id="564" name="TextBox 564"/>
                      <wp:cNvGraphicFramePr/>
                      <a:graphic>
                        <a:graphicData uri="http://schemas.microsoft.com/office/word/2010/wordprocessingShape">
                          <wps:wsp>
                            <wps:cNvPr id="564" name="TextBox 564"/>
                            <wps:cNvSpPr txBox="1"/>
                            <wps:spPr>
                              <a:xfrm rot="5400000">
                                <a:off x="-2849183" y="1221504"/>
                                <a:ext cx="2355214" cy="1917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56" w:line="219" w:lineRule="auto"/>
                                    <w:rPr>
                                      <w:sz w:val="19"/>
                                      <w:szCs w:val="19"/>
                                    </w:rPr>
                                  </w:pPr>
                                  <w:r>
                                    <w:rPr>
                                      <w:sz w:val="19"/>
                                      <w:szCs w:val="19"/>
                                      <w:spacing w:val="-10"/>
                                    </w:rPr>
                                    <w:t>的</w:t>
                                  </w:r>
                                  <w:r>
                                    <w:rPr>
                                      <w:sz w:val="19"/>
                                      <w:szCs w:val="19"/>
                                      <w:spacing w:val="53"/>
                                    </w:rPr>
                                    <w:t xml:space="preserve"> </w:t>
                                  </w:r>
                                  <w:r>
                                    <w:rPr>
                                      <w:sz w:val="19"/>
                                      <w:szCs w:val="19"/>
                                      <w:spacing w:val="-10"/>
                                    </w:rPr>
                                    <w:t>…</w:t>
                                  </w:r>
                                  <w:r>
                                    <w:rPr>
                                      <w:sz w:val="19"/>
                                      <w:szCs w:val="19"/>
                                      <w:spacing w:val="42"/>
                                    </w:rPr>
                                    <w:t xml:space="preserve"> </w:t>
                                  </w:r>
                                  <w:r>
                                    <w:rPr>
                                      <w:sz w:val="19"/>
                                      <w:szCs w:val="19"/>
                                      <w:spacing w:val="-10"/>
                                    </w:rPr>
                                    <w:t>作</w:t>
                                  </w:r>
                                  <w:r>
                                    <w:rPr>
                                      <w:sz w:val="19"/>
                                      <w:szCs w:val="19"/>
                                      <w:spacing w:val="40"/>
                                    </w:rPr>
                                    <w:t xml:space="preserve"> </w:t>
                                  </w:r>
                                  <w:r>
                                    <w:rPr>
                                      <w:sz w:val="19"/>
                                      <w:szCs w:val="19"/>
                                      <w:spacing w:val="-10"/>
                                    </w:rPr>
                                    <w:t>城</w:t>
                                  </w:r>
                                  <w:r>
                                    <w:rPr>
                                      <w:sz w:val="19"/>
                                      <w:szCs w:val="19"/>
                                      <w:spacing w:val="43"/>
                                    </w:rPr>
                                    <w:t xml:space="preserve"> </w:t>
                                  </w:r>
                                  <w:r>
                                    <w:rPr>
                                      <w:sz w:val="19"/>
                                      <w:szCs w:val="19"/>
                                      <w:spacing w:val="-10"/>
                                    </w:rPr>
                                    <w:t>教</w:t>
                                  </w:r>
                                  <w:r>
                                    <w:rPr>
                                      <w:sz w:val="19"/>
                                      <w:szCs w:val="19"/>
                                      <w:spacing w:val="41"/>
                                    </w:rPr>
                                    <w:t xml:space="preserve"> </w:t>
                                  </w:r>
                                  <w:r>
                                    <w:rPr>
                                      <w:sz w:val="19"/>
                                      <w:szCs w:val="19"/>
                                      <w:spacing w:val="-10"/>
                                    </w:rPr>
                                    <w:t>种</w:t>
                                  </w:r>
                                  <w:r>
                                    <w:rPr>
                                      <w:sz w:val="19"/>
                                      <w:szCs w:val="19"/>
                                      <w:spacing w:val="42"/>
                                    </w:rPr>
                                    <w:t xml:space="preserve"> </w:t>
                                  </w:r>
                                  <w:r>
                                    <w:rPr>
                                      <w:sz w:val="19"/>
                                      <w:szCs w:val="19"/>
                                      <w:spacing w:val="-10"/>
                                    </w:rPr>
                                    <w:t>作</w:t>
                                  </w:r>
                                  <w:r>
                                    <w:rPr>
                                      <w:sz w:val="19"/>
                                      <w:szCs w:val="19"/>
                                      <w:spacing w:val="43"/>
                                    </w:rPr>
                                    <w:t xml:space="preserve"> </w:t>
                                  </w:r>
                                  <w:r>
                                    <w:rPr>
                                      <w:sz w:val="19"/>
                                      <w:szCs w:val="19"/>
                                      <w:spacing w:val="-10"/>
                                    </w:rPr>
                                    <w:t>名</w:t>
                                  </w:r>
                                  <w:r>
                                    <w:rPr>
                                      <w:sz w:val="19"/>
                                      <w:szCs w:val="19"/>
                                      <w:spacing w:val="42"/>
                                    </w:rPr>
                                    <w:t xml:space="preserve"> </w:t>
                                  </w:r>
                                  <w:r>
                                    <w:rPr>
                                      <w:sz w:val="19"/>
                                      <w:szCs w:val="19"/>
                                      <w:spacing w:val="-10"/>
                                    </w:rPr>
                                    <w:t>之</w:t>
                                  </w:r>
                                  <w:r>
                                    <w:rPr>
                                      <w:sz w:val="19"/>
                                      <w:szCs w:val="19"/>
                                      <w:spacing w:val="41"/>
                                    </w:rPr>
                                    <w:t xml:space="preserve"> </w:t>
                                  </w:r>
                                  <w:r>
                                    <w:rPr>
                                      <w:sz w:val="19"/>
                                      <w:szCs w:val="19"/>
                                      <w:spacing w:val="-10"/>
                                    </w:rPr>
                                    <w:t>犹</w:t>
                                  </w:r>
                                  <w:r>
                                    <w:rPr>
                                      <w:sz w:val="19"/>
                                      <w:szCs w:val="19"/>
                                      <w:spacing w:val="42"/>
                                    </w:rPr>
                                    <w:t xml:space="preserve"> </w:t>
                                  </w:r>
                                  <w:r>
                                    <w:rPr>
                                      <w:sz w:val="19"/>
                                      <w:szCs w:val="19"/>
                                      <w:spacing w:val="-10"/>
                                    </w:rPr>
                                    <w:t>人</w:t>
                                  </w:r>
                                  <w:r>
                                    <w:rPr>
                                      <w:sz w:val="19"/>
                                      <w:szCs w:val="19"/>
                                      <w:spacing w:val="42"/>
                                    </w:rPr>
                                    <w:t xml:space="preserve"> </w:t>
                                  </w:r>
                                  <w:r>
                                    <w:rPr>
                                      <w:sz w:val="19"/>
                                      <w:szCs w:val="19"/>
                                      <w:spacing w:val="-10"/>
                                    </w:rPr>
                                    <w:t>重</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72" style="position:absolute;margin-left:-224.345pt;margin-top:96.1814pt;mso-position-vertical-relative:top-margin-area;mso-position-horizontal-relative:right-margin-area;width:185.45pt;height:15.1pt;z-index:255841280;rotation:90;" filled="false" stroked="false" type="#_x0000_t202">
                      <v:fill on="false"/>
                      <v:stroke on="false"/>
                      <v:path/>
                      <v:imagedata o:title=""/>
                      <o:lock v:ext="edit" aspectratio="false"/>
                      <v:textbox inset="0mm,0mm,0mm,0mm">
                        <w:txbxContent>
                          <w:p>
                            <w:pPr>
                              <w:pStyle w:val="TableText"/>
                              <w:ind w:left="20"/>
                              <w:spacing w:before="56" w:line="219" w:lineRule="auto"/>
                              <w:rPr>
                                <w:sz w:val="19"/>
                                <w:szCs w:val="19"/>
                              </w:rPr>
                            </w:pPr>
                            <w:r>
                              <w:rPr>
                                <w:sz w:val="19"/>
                                <w:szCs w:val="19"/>
                                <w:spacing w:val="-10"/>
                              </w:rPr>
                              <w:t>的</w:t>
                            </w:r>
                            <w:r>
                              <w:rPr>
                                <w:sz w:val="19"/>
                                <w:szCs w:val="19"/>
                                <w:spacing w:val="53"/>
                              </w:rPr>
                              <w:t xml:space="preserve"> </w:t>
                            </w:r>
                            <w:r>
                              <w:rPr>
                                <w:sz w:val="19"/>
                                <w:szCs w:val="19"/>
                                <w:spacing w:val="-10"/>
                              </w:rPr>
                              <w:t>…</w:t>
                            </w:r>
                            <w:r>
                              <w:rPr>
                                <w:sz w:val="19"/>
                                <w:szCs w:val="19"/>
                                <w:spacing w:val="42"/>
                              </w:rPr>
                              <w:t xml:space="preserve"> </w:t>
                            </w:r>
                            <w:r>
                              <w:rPr>
                                <w:sz w:val="19"/>
                                <w:szCs w:val="19"/>
                                <w:spacing w:val="-10"/>
                              </w:rPr>
                              <w:t>作</w:t>
                            </w:r>
                            <w:r>
                              <w:rPr>
                                <w:sz w:val="19"/>
                                <w:szCs w:val="19"/>
                                <w:spacing w:val="40"/>
                              </w:rPr>
                              <w:t xml:space="preserve"> </w:t>
                            </w:r>
                            <w:r>
                              <w:rPr>
                                <w:sz w:val="19"/>
                                <w:szCs w:val="19"/>
                                <w:spacing w:val="-10"/>
                              </w:rPr>
                              <w:t>城</w:t>
                            </w:r>
                            <w:r>
                              <w:rPr>
                                <w:sz w:val="19"/>
                                <w:szCs w:val="19"/>
                                <w:spacing w:val="43"/>
                              </w:rPr>
                              <w:t xml:space="preserve"> </w:t>
                            </w:r>
                            <w:r>
                              <w:rPr>
                                <w:sz w:val="19"/>
                                <w:szCs w:val="19"/>
                                <w:spacing w:val="-10"/>
                              </w:rPr>
                              <w:t>教</w:t>
                            </w:r>
                            <w:r>
                              <w:rPr>
                                <w:sz w:val="19"/>
                                <w:szCs w:val="19"/>
                                <w:spacing w:val="41"/>
                              </w:rPr>
                              <w:t xml:space="preserve"> </w:t>
                            </w:r>
                            <w:r>
                              <w:rPr>
                                <w:sz w:val="19"/>
                                <w:szCs w:val="19"/>
                                <w:spacing w:val="-10"/>
                              </w:rPr>
                              <w:t>种</w:t>
                            </w:r>
                            <w:r>
                              <w:rPr>
                                <w:sz w:val="19"/>
                                <w:szCs w:val="19"/>
                                <w:spacing w:val="42"/>
                              </w:rPr>
                              <w:t xml:space="preserve"> </w:t>
                            </w:r>
                            <w:r>
                              <w:rPr>
                                <w:sz w:val="19"/>
                                <w:szCs w:val="19"/>
                                <w:spacing w:val="-10"/>
                              </w:rPr>
                              <w:t>作</w:t>
                            </w:r>
                            <w:r>
                              <w:rPr>
                                <w:sz w:val="19"/>
                                <w:szCs w:val="19"/>
                                <w:spacing w:val="43"/>
                              </w:rPr>
                              <w:t xml:space="preserve"> </w:t>
                            </w:r>
                            <w:r>
                              <w:rPr>
                                <w:sz w:val="19"/>
                                <w:szCs w:val="19"/>
                                <w:spacing w:val="-10"/>
                              </w:rPr>
                              <w:t>名</w:t>
                            </w:r>
                            <w:r>
                              <w:rPr>
                                <w:sz w:val="19"/>
                                <w:szCs w:val="19"/>
                                <w:spacing w:val="42"/>
                              </w:rPr>
                              <w:t xml:space="preserve"> </w:t>
                            </w:r>
                            <w:r>
                              <w:rPr>
                                <w:sz w:val="19"/>
                                <w:szCs w:val="19"/>
                                <w:spacing w:val="-10"/>
                              </w:rPr>
                              <w:t>之</w:t>
                            </w:r>
                            <w:r>
                              <w:rPr>
                                <w:sz w:val="19"/>
                                <w:szCs w:val="19"/>
                                <w:spacing w:val="41"/>
                              </w:rPr>
                              <w:t xml:space="preserve"> </w:t>
                            </w:r>
                            <w:r>
                              <w:rPr>
                                <w:sz w:val="19"/>
                                <w:szCs w:val="19"/>
                                <w:spacing w:val="-10"/>
                              </w:rPr>
                              <w:t>犹</w:t>
                            </w:r>
                            <w:r>
                              <w:rPr>
                                <w:sz w:val="19"/>
                                <w:szCs w:val="19"/>
                                <w:spacing w:val="42"/>
                              </w:rPr>
                              <w:t xml:space="preserve"> </w:t>
                            </w:r>
                            <w:r>
                              <w:rPr>
                                <w:sz w:val="19"/>
                                <w:szCs w:val="19"/>
                                <w:spacing w:val="-10"/>
                              </w:rPr>
                              <w:t>人</w:t>
                            </w:r>
                            <w:r>
                              <w:rPr>
                                <w:sz w:val="19"/>
                                <w:szCs w:val="19"/>
                                <w:spacing w:val="42"/>
                              </w:rPr>
                              <w:t xml:space="preserve"> </w:t>
                            </w:r>
                            <w:r>
                              <w:rPr>
                                <w:sz w:val="19"/>
                                <w:szCs w:val="19"/>
                                <w:spacing w:val="-10"/>
                              </w:rPr>
                              <w:t>重</w:t>
                            </w:r>
                          </w:p>
                        </w:txbxContent>
                      </v:textbox>
                    </v:shape>
                  </w:pict>
                </mc:Fallback>
              </mc:AlternateContent>
            </w:r>
            <w:r>
              <mc:AlternateContent xmlns:mc="http://schemas.openxmlformats.org/markup-compatibility/2006">
                <mc:Choice Requires="wps">
                  <w:drawing>
                    <wp:anchor distT="0" distB="0" distL="0" distR="0" simplePos="0" relativeHeight="255849472" behindDoc="0" locked="0" layoutInCell="1" allowOverlap="1">
                      <wp:simplePos x="0" y="0"/>
                      <wp:positionH relativeFrom="rightMargin">
                        <wp:posOffset>-1632854</wp:posOffset>
                      </wp:positionH>
                      <wp:positionV relativeFrom="topMargin">
                        <wp:posOffset>511121</wp:posOffset>
                      </wp:positionV>
                      <wp:extent cx="568325" cy="130175"/>
                      <wp:effectExtent l="0" t="0" r="0" b="0"/>
                      <wp:wrapNone/>
                      <wp:docPr id="566" name="TextBox 566"/>
                      <wp:cNvGraphicFramePr/>
                      <a:graphic>
                        <a:graphicData uri="http://schemas.microsoft.com/office/word/2010/wordprocessingShape">
                          <wps:wsp>
                            <wps:cNvPr id="566" name="TextBox 566"/>
                            <wps:cNvSpPr txBox="1"/>
                            <wps:spPr>
                              <a:xfrm rot="5400000">
                                <a:off x="-1632854" y="511121"/>
                                <a:ext cx="568325" cy="1301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41" w:line="219" w:lineRule="auto"/>
                                    <w:rPr>
                                      <w:sz w:val="12"/>
                                      <w:szCs w:val="12"/>
                                    </w:rPr>
                                  </w:pPr>
                                  <w:r>
                                    <w:rPr>
                                      <w:sz w:val="12"/>
                                      <w:szCs w:val="12"/>
                                      <w:spacing w:val="-11"/>
                                      <w:w w:val="99"/>
                                    </w:rPr>
                                    <w:t>被州树借用参的黄</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74" style="position:absolute;margin-left:-128.571pt;margin-top:40.2458pt;mso-position-vertical-relative:top-margin-area;mso-position-horizontal-relative:right-margin-area;width:44.75pt;height:10.25pt;z-index:255849472;rotation:90;" filled="false" stroked="false" type="#_x0000_t202">
                      <v:fill on="false"/>
                      <v:stroke on="false"/>
                      <v:path/>
                      <v:imagedata o:title=""/>
                      <o:lock v:ext="edit" aspectratio="false"/>
                      <v:textbox inset="0mm,0mm,0mm,0mm">
                        <w:txbxContent>
                          <w:p>
                            <w:pPr>
                              <w:pStyle w:val="TableText"/>
                              <w:ind w:left="20"/>
                              <w:spacing w:before="41" w:line="219" w:lineRule="auto"/>
                              <w:rPr>
                                <w:sz w:val="12"/>
                                <w:szCs w:val="12"/>
                              </w:rPr>
                            </w:pPr>
                            <w:r>
                              <w:rPr>
                                <w:sz w:val="12"/>
                                <w:szCs w:val="12"/>
                                <w:spacing w:val="-11"/>
                                <w:w w:val="99"/>
                              </w:rPr>
                              <w:t>被州树借用参的黄</w:t>
                            </w:r>
                          </w:p>
                        </w:txbxContent>
                      </v:textbox>
                    </v:shape>
                  </w:pict>
                </mc:Fallback>
              </mc:AlternateContent>
            </w:r>
            <w:r>
              <mc:AlternateContent xmlns:mc="http://schemas.openxmlformats.org/markup-compatibility/2006">
                <mc:Choice Requires="wps">
                  <w:drawing>
                    <wp:anchor distT="0" distB="0" distL="0" distR="0" simplePos="0" relativeHeight="255840256" behindDoc="0" locked="0" layoutInCell="1" allowOverlap="1">
                      <wp:simplePos x="0" y="0"/>
                      <wp:positionH relativeFrom="rightMargin">
                        <wp:posOffset>-2687968</wp:posOffset>
                      </wp:positionH>
                      <wp:positionV relativeFrom="topMargin">
                        <wp:posOffset>1175473</wp:posOffset>
                      </wp:positionV>
                      <wp:extent cx="2440304" cy="191135"/>
                      <wp:effectExtent l="0" t="0" r="0" b="0"/>
                      <wp:wrapNone/>
                      <wp:docPr id="568" name="TextBox 568"/>
                      <wp:cNvGraphicFramePr/>
                      <a:graphic>
                        <a:graphicData uri="http://schemas.microsoft.com/office/word/2010/wordprocessingShape">
                          <wps:wsp>
                            <wps:cNvPr id="568" name="TextBox 568"/>
                            <wps:cNvSpPr txBox="1"/>
                            <wps:spPr>
                              <a:xfrm rot="5400000">
                                <a:off x="-2687968" y="1175473"/>
                                <a:ext cx="2440304" cy="19113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54" w:line="219" w:lineRule="auto"/>
                                    <w:rPr>
                                      <w:sz w:val="19"/>
                                      <w:szCs w:val="19"/>
                                    </w:rPr>
                                  </w:pPr>
                                  <w:r>
                                    <w:rPr>
                                      <w:sz w:val="19"/>
                                      <w:szCs w:val="19"/>
                                      <w:spacing w:val="10"/>
                                    </w:rPr>
                                    <w:t>暴意的的的种关期的制的的高的背的的所期</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76" style="position:absolute;margin-left:-211.651pt;margin-top:92.557pt;mso-position-vertical-relative:top-margin-area;mso-position-horizontal-relative:right-margin-area;width:192.15pt;height:15.05pt;z-index:255840256;rotation:90;" filled="false" stroked="false" type="#_x0000_t202">
                      <v:fill on="false"/>
                      <v:stroke on="false"/>
                      <v:path/>
                      <v:imagedata o:title=""/>
                      <o:lock v:ext="edit" aspectratio="false"/>
                      <v:textbox inset="0mm,0mm,0mm,0mm">
                        <w:txbxContent>
                          <w:p>
                            <w:pPr>
                              <w:pStyle w:val="TableText"/>
                              <w:ind w:left="20"/>
                              <w:spacing w:before="54" w:line="219" w:lineRule="auto"/>
                              <w:rPr>
                                <w:sz w:val="19"/>
                                <w:szCs w:val="19"/>
                              </w:rPr>
                            </w:pPr>
                            <w:r>
                              <w:rPr>
                                <w:sz w:val="19"/>
                                <w:szCs w:val="19"/>
                                <w:spacing w:val="10"/>
                              </w:rPr>
                              <w:t>暴意的的的种关期的制的的高的背的的所期</w:t>
                            </w:r>
                          </w:p>
                        </w:txbxContent>
                      </v:textbox>
                    </v:shape>
                  </w:pict>
                </mc:Fallback>
              </mc:AlternateContent>
            </w:r>
            <w:r>
              <mc:AlternateContent xmlns:mc="http://schemas.openxmlformats.org/markup-compatibility/2006">
                <mc:Choice Requires="wps">
                  <w:drawing>
                    <wp:anchor distT="0" distB="0" distL="0" distR="0" simplePos="0" relativeHeight="255851520" behindDoc="0" locked="0" layoutInCell="1" allowOverlap="1">
                      <wp:simplePos x="0" y="0"/>
                      <wp:positionH relativeFrom="rightMargin">
                        <wp:posOffset>-1128012</wp:posOffset>
                      </wp:positionH>
                      <wp:positionV relativeFrom="topMargin">
                        <wp:posOffset>2411246</wp:posOffset>
                      </wp:positionV>
                      <wp:extent cx="140970" cy="193675"/>
                      <wp:effectExtent l="0" t="0" r="0" b="0"/>
                      <wp:wrapNone/>
                      <wp:docPr id="570" name="TextBox 570"/>
                      <wp:cNvGraphicFramePr/>
                      <a:graphic>
                        <a:graphicData uri="http://schemas.microsoft.com/office/word/2010/wordprocessingShape">
                          <wps:wsp>
                            <wps:cNvPr id="570" name="TextBox 570"/>
                            <wps:cNvSpPr txBox="1"/>
                            <wps:spPr>
                              <a:xfrm rot="16200000">
                                <a:off x="-1128012" y="2411246"/>
                                <a:ext cx="140970" cy="1936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57" w:line="221" w:lineRule="auto"/>
                                    <w:rPr>
                                      <w:sz w:val="19"/>
                                      <w:szCs w:val="19"/>
                                    </w:rPr>
                                  </w:pPr>
                                  <w:r>
                                    <w:rPr>
                                      <w:sz w:val="19"/>
                                      <w:szCs w:val="19"/>
                                    </w:rPr>
                                    <w:t>善</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78" style="position:absolute;margin-left:-88.8199pt;margin-top:189.862pt;mso-position-vertical-relative:top-margin-area;mso-position-horizontal-relative:right-margin-area;width:11.1pt;height:15.25pt;z-index:255851520;rotation:270;" filled="false" stroked="false" type="#_x0000_t202">
                      <v:fill on="false"/>
                      <v:stroke on="false"/>
                      <v:path/>
                      <v:imagedata o:title=""/>
                      <o:lock v:ext="edit" aspectratio="false"/>
                      <v:textbox inset="0mm,0mm,0mm,0mm">
                        <w:txbxContent>
                          <w:p>
                            <w:pPr>
                              <w:pStyle w:val="TableText"/>
                              <w:ind w:left="20"/>
                              <w:spacing w:before="57" w:line="221" w:lineRule="auto"/>
                              <w:rPr>
                                <w:sz w:val="19"/>
                                <w:szCs w:val="19"/>
                              </w:rPr>
                            </w:pPr>
                            <w:r>
                              <w:rPr>
                                <w:sz w:val="19"/>
                                <w:szCs w:val="19"/>
                              </w:rPr>
                              <w:t>善</w:t>
                            </w:r>
                          </w:p>
                        </w:txbxContent>
                      </v:textbox>
                    </v:shape>
                  </w:pict>
                </mc:Fallback>
              </mc:AlternateContent>
            </w:r>
            <w:r>
              <w:drawing>
                <wp:anchor distT="0" distB="0" distL="0" distR="0" simplePos="0" relativeHeight="255853568" behindDoc="0" locked="0" layoutInCell="1" allowOverlap="1">
                  <wp:simplePos x="0" y="0"/>
                  <wp:positionH relativeFrom="rightMargin">
                    <wp:posOffset>-1206441</wp:posOffset>
                  </wp:positionH>
                  <wp:positionV relativeFrom="topMargin">
                    <wp:posOffset>2101895</wp:posOffset>
                  </wp:positionV>
                  <wp:extent cx="107997" cy="190449"/>
                  <wp:effectExtent l="0" t="0" r="0" b="0"/>
                  <wp:wrapNone/>
                  <wp:docPr id="572" name="IM 572"/>
                  <wp:cNvGraphicFramePr/>
                  <a:graphic>
                    <a:graphicData uri="http://schemas.openxmlformats.org/drawingml/2006/picture">
                      <pic:pic>
                        <pic:nvPicPr>
                          <pic:cNvPr id="572" name="IM 572"/>
                          <pic:cNvPicPr/>
                        </pic:nvPicPr>
                        <pic:blipFill>
                          <a:blip r:embed="rId264"/>
                          <a:stretch>
                            <a:fillRect/>
                          </a:stretch>
                        </pic:blipFill>
                        <pic:spPr>
                          <a:xfrm rot="0">
                            <a:off x="0" y="0"/>
                            <a:ext cx="107997" cy="190449"/>
                          </a:xfrm>
                          <a:prstGeom prst="rect">
                            <a:avLst/>
                          </a:prstGeom>
                        </pic:spPr>
                      </pic:pic>
                    </a:graphicData>
                  </a:graphic>
                </wp:anchor>
              </w:drawing>
            </w:r>
            <w:r>
              <w:drawing>
                <wp:anchor distT="0" distB="0" distL="0" distR="0" simplePos="0" relativeHeight="255850496" behindDoc="0" locked="0" layoutInCell="1" allowOverlap="1">
                  <wp:simplePos x="0" y="0"/>
                  <wp:positionH relativeFrom="rightMargin">
                    <wp:posOffset>-1263541</wp:posOffset>
                  </wp:positionH>
                  <wp:positionV relativeFrom="topMargin">
                    <wp:posOffset>152381</wp:posOffset>
                  </wp:positionV>
                  <wp:extent cx="209491" cy="723942"/>
                  <wp:effectExtent l="0" t="0" r="0" b="0"/>
                  <wp:wrapNone/>
                  <wp:docPr id="574" name="IM 574"/>
                  <wp:cNvGraphicFramePr/>
                  <a:graphic>
                    <a:graphicData uri="http://schemas.openxmlformats.org/drawingml/2006/picture">
                      <pic:pic>
                        <pic:nvPicPr>
                          <pic:cNvPr id="574" name="IM 574"/>
                          <pic:cNvPicPr/>
                        </pic:nvPicPr>
                        <pic:blipFill>
                          <a:blip r:embed="rId265"/>
                          <a:stretch>
                            <a:fillRect/>
                          </a:stretch>
                        </pic:blipFill>
                        <pic:spPr>
                          <a:xfrm rot="0">
                            <a:off x="0" y="0"/>
                            <a:ext cx="209491" cy="723942"/>
                          </a:xfrm>
                          <a:prstGeom prst="rect">
                            <a:avLst/>
                          </a:prstGeom>
                        </pic:spPr>
                      </pic:pic>
                    </a:graphicData>
                  </a:graphic>
                </wp:anchor>
              </w:drawing>
            </w:r>
            <w:r>
              <w:drawing>
                <wp:anchor distT="0" distB="0" distL="0" distR="0" simplePos="0" relativeHeight="255852544" behindDoc="0" locked="0" layoutInCell="1" allowOverlap="1">
                  <wp:simplePos x="0" y="0"/>
                  <wp:positionH relativeFrom="rightMargin">
                    <wp:posOffset>-742915</wp:posOffset>
                  </wp:positionH>
                  <wp:positionV relativeFrom="topMargin">
                    <wp:posOffset>2292343</wp:posOffset>
                  </wp:positionV>
                  <wp:extent cx="107997" cy="108003"/>
                  <wp:effectExtent l="0" t="0" r="0" b="0"/>
                  <wp:wrapNone/>
                  <wp:docPr id="576" name="IM 576"/>
                  <wp:cNvGraphicFramePr/>
                  <a:graphic>
                    <a:graphicData uri="http://schemas.openxmlformats.org/drawingml/2006/picture">
                      <pic:pic>
                        <pic:nvPicPr>
                          <pic:cNvPr id="576" name="IM 576"/>
                          <pic:cNvPicPr/>
                        </pic:nvPicPr>
                        <pic:blipFill>
                          <a:blip r:embed="rId266"/>
                          <a:stretch>
                            <a:fillRect/>
                          </a:stretch>
                        </pic:blipFill>
                        <pic:spPr>
                          <a:xfrm rot="0">
                            <a:off x="0" y="0"/>
                            <a:ext cx="107997" cy="108003"/>
                          </a:xfrm>
                          <a:prstGeom prst="rect">
                            <a:avLst/>
                          </a:prstGeom>
                        </pic:spPr>
                      </pic:pic>
                    </a:graphicData>
                  </a:graphic>
                </wp:anchor>
              </w:drawing>
            </w:r>
            <w:r>
              <w:rPr>
                <w:position w:val="-82"/>
              </w:rPr>
              <w:drawing>
                <wp:inline distT="0" distB="0" distL="0" distR="0">
                  <wp:extent cx="1257264" cy="2609831"/>
                  <wp:effectExtent l="0" t="0" r="0" b="0"/>
                  <wp:docPr id="578" name="IM 578"/>
                  <wp:cNvGraphicFramePr/>
                  <a:graphic>
                    <a:graphicData uri="http://schemas.openxmlformats.org/drawingml/2006/picture">
                      <pic:pic>
                        <pic:nvPicPr>
                          <pic:cNvPr id="578" name="IM 578"/>
                          <pic:cNvPicPr/>
                        </pic:nvPicPr>
                        <pic:blipFill>
                          <a:blip r:embed="rId267"/>
                          <a:stretch>
                            <a:fillRect/>
                          </a:stretch>
                        </pic:blipFill>
                        <pic:spPr>
                          <a:xfrm rot="0">
                            <a:off x="0" y="0"/>
                            <a:ext cx="1257264" cy="2609831"/>
                          </a:xfrm>
                          <a:prstGeom prst="rect">
                            <a:avLst/>
                          </a:prstGeom>
                        </pic:spPr>
                      </pic:pic>
                    </a:graphicData>
                  </a:graphic>
                </wp:inline>
              </w:drawing>
            </w:r>
          </w:p>
        </w:tc>
      </w:tr>
    </w:tbl>
    <w:p>
      <w:pPr>
        <w:pStyle w:val="BodyText"/>
        <w:spacing w:line="463" w:lineRule="auto"/>
        <w:rPr/>
      </w:pPr>
      <w:r/>
    </w:p>
    <w:p>
      <w:pPr>
        <w:ind w:left="1980" w:right="792" w:firstLine="419"/>
        <w:spacing w:before="71" w:line="254" w:lineRule="auto"/>
        <w:rPr>
          <w:rFonts w:ascii="SimHei" w:hAnsi="SimHei" w:eastAsia="SimHei" w:cs="SimHei"/>
          <w:sz w:val="22"/>
          <w:szCs w:val="22"/>
        </w:rPr>
      </w:pPr>
      <w:r>
        <w:rPr>
          <w:rFonts w:ascii="SimHei" w:hAnsi="SimHei" w:eastAsia="SimHei" w:cs="SimHei"/>
          <w:sz w:val="22"/>
          <w:szCs w:val="22"/>
          <w:spacing w:val="12"/>
        </w:rPr>
        <w:t>五四时期蔡元培发表在《新青年》杂志上的部分文章：《洪水与猛</w:t>
      </w:r>
      <w:r>
        <w:rPr>
          <w:rFonts w:ascii="SimHei" w:hAnsi="SimHei" w:eastAsia="SimHei" w:cs="SimHei"/>
          <w:sz w:val="22"/>
          <w:szCs w:val="22"/>
          <w:spacing w:val="8"/>
        </w:rPr>
        <w:t xml:space="preserve"> </w:t>
      </w:r>
      <w:r>
        <w:rPr>
          <w:rFonts w:ascii="SimHei" w:hAnsi="SimHei" w:eastAsia="SimHei" w:cs="SimHei"/>
          <w:sz w:val="22"/>
          <w:szCs w:val="22"/>
          <w:spacing w:val="-5"/>
        </w:rPr>
        <w:t>兽》、〈以美育代宗教说》、《劳工神圣》。</w:t>
      </w:r>
    </w:p>
    <w:p>
      <w:pPr>
        <w:pStyle w:val="BodyText"/>
        <w:spacing w:line="258"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spacing w:before="85" w:line="219" w:lineRule="auto"/>
        <w:rPr>
          <w:rFonts w:ascii="SimSun" w:hAnsi="SimSun" w:eastAsia="SimSun" w:cs="SimSun"/>
          <w:sz w:val="26"/>
          <w:szCs w:val="26"/>
        </w:rPr>
      </w:pPr>
      <w:r>
        <w:rPr>
          <w:rFonts w:ascii="SimSun" w:hAnsi="SimSun" w:eastAsia="SimSun" w:cs="SimSun"/>
          <w:sz w:val="26"/>
          <w:szCs w:val="26"/>
          <w:spacing w:val="10"/>
        </w:rPr>
        <w:t>文化运动发源地产生了积极作用。</w:t>
      </w:r>
    </w:p>
    <w:p>
      <w:pPr>
        <w:ind w:right="782" w:firstLine="529"/>
        <w:spacing w:before="237" w:line="380" w:lineRule="auto"/>
        <w:rPr>
          <w:rFonts w:ascii="SimSun" w:hAnsi="SimSun" w:eastAsia="SimSun" w:cs="SimSun"/>
          <w:sz w:val="26"/>
          <w:szCs w:val="26"/>
        </w:rPr>
      </w:pPr>
      <w:r>
        <w:rPr>
          <w:rFonts w:ascii="SimSun" w:hAnsi="SimSun" w:eastAsia="SimSun" w:cs="SimSun"/>
          <w:sz w:val="26"/>
          <w:szCs w:val="26"/>
          <w:spacing w:val="18"/>
        </w:rPr>
        <w:t>继陈独秀之后，蔡元培引进北大的另一位重要的新派教员是李</w:t>
      </w:r>
      <w:r>
        <w:rPr>
          <w:rFonts w:ascii="SimSun" w:hAnsi="SimSun" w:eastAsia="SimSun" w:cs="SimSun"/>
          <w:sz w:val="26"/>
          <w:szCs w:val="26"/>
          <w:spacing w:val="17"/>
        </w:rPr>
        <w:t>大钊。李</w:t>
      </w:r>
      <w:r>
        <w:rPr>
          <w:rFonts w:ascii="SimSun" w:hAnsi="SimSun" w:eastAsia="SimSun" w:cs="SimSun"/>
          <w:sz w:val="26"/>
          <w:szCs w:val="26"/>
        </w:rPr>
        <w:t xml:space="preserve"> </w:t>
      </w:r>
      <w:r>
        <w:rPr>
          <w:rFonts w:ascii="SimSun" w:hAnsi="SimSun" w:eastAsia="SimSun" w:cs="SimSun"/>
          <w:sz w:val="26"/>
          <w:szCs w:val="26"/>
          <w:spacing w:val="16"/>
        </w:rPr>
        <w:t>大钊，1913年毕业于天津北洋法政专门学校，同年底赴日本留学，进入早稻</w:t>
      </w:r>
      <w:r>
        <w:rPr>
          <w:rFonts w:ascii="SimSun" w:hAnsi="SimSun" w:eastAsia="SimSun" w:cs="SimSun"/>
          <w:sz w:val="26"/>
          <w:szCs w:val="26"/>
          <w:spacing w:val="6"/>
        </w:rPr>
        <w:t xml:space="preserve"> </w:t>
      </w:r>
      <w:r>
        <w:rPr>
          <w:rFonts w:ascii="SimSun" w:hAnsi="SimSun" w:eastAsia="SimSun" w:cs="SimSun"/>
          <w:sz w:val="26"/>
          <w:szCs w:val="26"/>
          <w:spacing w:val="16"/>
        </w:rPr>
        <w:t>田大学政治本科。留日期间，他开始接触马克思主义著作，参与组织革命团</w:t>
      </w:r>
      <w:r>
        <w:rPr>
          <w:rFonts w:ascii="SimSun" w:hAnsi="SimSun" w:eastAsia="SimSun" w:cs="SimSun"/>
          <w:sz w:val="26"/>
          <w:szCs w:val="26"/>
          <w:spacing w:val="4"/>
        </w:rPr>
        <w:t xml:space="preserve"> </w:t>
      </w:r>
      <w:r>
        <w:rPr>
          <w:rFonts w:ascii="SimSun" w:hAnsi="SimSun" w:eastAsia="SimSun" w:cs="SimSun"/>
          <w:sz w:val="26"/>
          <w:szCs w:val="26"/>
          <w:spacing w:val="9"/>
        </w:rPr>
        <w:t>体——神州学会，从事反对袁世凯帝制运动。1</w:t>
      </w:r>
      <w:r>
        <w:rPr>
          <w:rFonts w:ascii="SimSun" w:hAnsi="SimSun" w:eastAsia="SimSun" w:cs="SimSun"/>
          <w:sz w:val="26"/>
          <w:szCs w:val="26"/>
          <w:spacing w:val="8"/>
        </w:rPr>
        <w:t>916年回国后主编《晨钟报》,</w:t>
      </w:r>
      <w:r>
        <w:rPr>
          <w:rFonts w:ascii="SimSun" w:hAnsi="SimSun" w:eastAsia="SimSun" w:cs="SimSun"/>
          <w:sz w:val="26"/>
          <w:szCs w:val="26"/>
        </w:rPr>
        <w:t xml:space="preserve">  </w:t>
      </w:r>
      <w:r>
        <w:rPr>
          <w:rFonts w:ascii="SimSun" w:hAnsi="SimSun" w:eastAsia="SimSun" w:cs="SimSun"/>
          <w:sz w:val="26"/>
          <w:szCs w:val="26"/>
          <w:spacing w:val="7"/>
        </w:rPr>
        <w:t>后应章士钊之请，任《甲寅》日刊编辑。他积极参与正在</w:t>
      </w:r>
      <w:r>
        <w:rPr>
          <w:rFonts w:ascii="SimSun" w:hAnsi="SimSun" w:eastAsia="SimSun" w:cs="SimSun"/>
          <w:sz w:val="26"/>
          <w:szCs w:val="26"/>
          <w:spacing w:val="6"/>
        </w:rPr>
        <w:t>兴起的新文化运动，</w:t>
      </w:r>
      <w:r>
        <w:rPr>
          <w:rFonts w:ascii="SimSun" w:hAnsi="SimSun" w:eastAsia="SimSun" w:cs="SimSun"/>
          <w:sz w:val="26"/>
          <w:szCs w:val="26"/>
        </w:rPr>
        <w:t xml:space="preserve"> </w:t>
      </w:r>
      <w:r>
        <w:rPr>
          <w:rFonts w:ascii="SimSun" w:hAnsi="SimSun" w:eastAsia="SimSun" w:cs="SimSun"/>
          <w:sz w:val="26"/>
          <w:szCs w:val="26"/>
          <w:spacing w:val="8"/>
        </w:rPr>
        <w:t>发表了一系列文章，抨击以孔子为偶像的旧礼教、旧道德，反对当时抬出孔子</w:t>
      </w:r>
      <w:r>
        <w:rPr>
          <w:rFonts w:ascii="SimSun" w:hAnsi="SimSun" w:eastAsia="SimSun" w:cs="SimSun"/>
          <w:sz w:val="26"/>
          <w:szCs w:val="26"/>
          <w:spacing w:val="9"/>
        </w:rPr>
        <w:t xml:space="preserve"> </w:t>
      </w:r>
      <w:r>
        <w:rPr>
          <w:rFonts w:ascii="SimSun" w:hAnsi="SimSun" w:eastAsia="SimSun" w:cs="SimSun"/>
          <w:sz w:val="26"/>
          <w:szCs w:val="26"/>
          <w:spacing w:val="7"/>
        </w:rPr>
        <w:t>来维护自己统治的反动势力。</w:t>
      </w:r>
    </w:p>
    <w:p>
      <w:pPr>
        <w:ind w:right="796" w:firstLine="560"/>
        <w:spacing w:before="66" w:line="375" w:lineRule="auto"/>
        <w:jc w:val="both"/>
        <w:rPr>
          <w:rFonts w:ascii="SimSun" w:hAnsi="SimSun" w:eastAsia="SimSun" w:cs="SimSun"/>
          <w:sz w:val="26"/>
          <w:szCs w:val="26"/>
        </w:rPr>
      </w:pPr>
      <w:r>
        <w:rPr>
          <w:rFonts w:ascii="SimSun" w:hAnsi="SimSun" w:eastAsia="SimSun" w:cs="SimSun"/>
          <w:sz w:val="26"/>
          <w:szCs w:val="26"/>
          <w:spacing w:val="15"/>
        </w:rPr>
        <w:t>1918年初，章士钊请辞北大图书馆主任兼职，推荐李大钊继任，蔡元培</w:t>
      </w:r>
      <w:r>
        <w:rPr>
          <w:rFonts w:ascii="SimSun" w:hAnsi="SimSun" w:eastAsia="SimSun" w:cs="SimSun"/>
          <w:sz w:val="26"/>
          <w:szCs w:val="26"/>
          <w:spacing w:val="6"/>
        </w:rPr>
        <w:t xml:space="preserve"> </w:t>
      </w:r>
      <w:r>
        <w:rPr>
          <w:rFonts w:ascii="SimSun" w:hAnsi="SimSun" w:eastAsia="SimSun" w:cs="SimSun"/>
          <w:sz w:val="26"/>
          <w:szCs w:val="26"/>
          <w:spacing w:val="9"/>
        </w:rPr>
        <w:t>同意了。自此，李大钊便担任北大图书馆主任</w:t>
      </w:r>
      <w:r>
        <w:rPr>
          <w:rFonts w:ascii="SimSun" w:hAnsi="SimSun" w:eastAsia="SimSun" w:cs="SimSun"/>
          <w:sz w:val="26"/>
          <w:szCs w:val="26"/>
          <w:spacing w:val="8"/>
        </w:rPr>
        <w:t>一职。章士钊后来回忆说：“以</w:t>
      </w:r>
      <w:r>
        <w:rPr>
          <w:rFonts w:ascii="SimSun" w:hAnsi="SimSun" w:eastAsia="SimSun" w:cs="SimSun"/>
          <w:sz w:val="26"/>
          <w:szCs w:val="26"/>
        </w:rPr>
        <w:t xml:space="preserve"> </w:t>
      </w:r>
      <w:r>
        <w:rPr>
          <w:rFonts w:ascii="SimSun" w:hAnsi="SimSun" w:eastAsia="SimSun" w:cs="SimSun"/>
          <w:sz w:val="26"/>
          <w:szCs w:val="26"/>
          <w:spacing w:val="8"/>
        </w:rPr>
        <w:t>吾萦心于政治之故，虽拥有此好环境，实未能充分利用，以谓约守常来，当远</w:t>
      </w:r>
    </w:p>
    <w:p>
      <w:pPr>
        <w:spacing w:line="375" w:lineRule="auto"/>
        <w:sectPr>
          <w:pgSz w:w="11910" w:h="16840"/>
          <w:pgMar w:top="400" w:right="699" w:bottom="400" w:left="1279" w:header="0" w:footer="0" w:gutter="0"/>
        </w:sectPr>
        <w:rPr>
          <w:rFonts w:ascii="SimSun" w:hAnsi="SimSun" w:eastAsia="SimSun" w:cs="SimSun"/>
          <w:sz w:val="26"/>
          <w:szCs w:val="26"/>
        </w:rPr>
      </w:pPr>
    </w:p>
    <w:p>
      <w:pPr>
        <w:pStyle w:val="BodyText"/>
        <w:spacing w:line="253" w:lineRule="auto"/>
        <w:rPr/>
      </w:pPr>
      <w:r/>
    </w:p>
    <w:p>
      <w:pPr>
        <w:pStyle w:val="BodyText"/>
        <w:spacing w:line="253" w:lineRule="auto"/>
        <w:rPr/>
      </w:pPr>
      <w:r>
        <w:drawing>
          <wp:anchor distT="0" distB="0" distL="0" distR="0" simplePos="0" relativeHeight="255894528" behindDoc="0" locked="0" layoutInCell="1" allowOverlap="1">
            <wp:simplePos x="0" y="0"/>
            <wp:positionH relativeFrom="column">
              <wp:posOffset>1428698</wp:posOffset>
            </wp:positionH>
            <wp:positionV relativeFrom="paragraph">
              <wp:posOffset>130665</wp:posOffset>
            </wp:positionV>
            <wp:extent cx="6352" cy="647698"/>
            <wp:effectExtent l="0" t="0" r="0" b="0"/>
            <wp:wrapNone/>
            <wp:docPr id="580" name="IM 580"/>
            <wp:cNvGraphicFramePr/>
            <a:graphic>
              <a:graphicData uri="http://schemas.openxmlformats.org/drawingml/2006/picture">
                <pic:pic>
                  <pic:nvPicPr>
                    <pic:cNvPr id="580" name="IM 580"/>
                    <pic:cNvPicPr/>
                  </pic:nvPicPr>
                  <pic:blipFill>
                    <a:blip r:embed="rId268"/>
                    <a:stretch>
                      <a:fillRect/>
                    </a:stretch>
                  </pic:blipFill>
                  <pic:spPr>
                    <a:xfrm rot="0">
                      <a:off x="0" y="0"/>
                      <a:ext cx="6352" cy="647698"/>
                    </a:xfrm>
                    <a:prstGeom prst="rect">
                      <a:avLst/>
                    </a:prstGeom>
                  </pic:spPr>
                </pic:pic>
              </a:graphicData>
            </a:graphic>
          </wp:anchor>
        </w:drawing>
      </w:r>
      <w:r/>
    </w:p>
    <w:p>
      <w:pPr>
        <w:ind w:left="550"/>
        <w:spacing w:before="179" w:line="185" w:lineRule="auto"/>
        <w:rPr>
          <w:rFonts w:ascii="Times New Roman" w:hAnsi="Times New Roman" w:eastAsia="Times New Roman" w:cs="Times New Roman"/>
          <w:sz w:val="62"/>
          <w:szCs w:val="62"/>
        </w:rPr>
      </w:pPr>
      <w:r>
        <w:rPr>
          <w:rFonts w:ascii="Times New Roman" w:hAnsi="Times New Roman" w:eastAsia="Times New Roman" w:cs="Times New Roman"/>
          <w:sz w:val="62"/>
          <w:szCs w:val="62"/>
          <w:spacing w:val="-17"/>
        </w:rPr>
        <w:t>132</w:t>
      </w:r>
    </w:p>
    <w:p>
      <w:pPr>
        <w:spacing w:line="221" w:lineRule="auto"/>
        <w:rPr>
          <w:rFonts w:ascii="SimHei" w:hAnsi="SimHei" w:eastAsia="SimHei" w:cs="SimHei"/>
          <w:sz w:val="21"/>
          <w:szCs w:val="21"/>
        </w:rPr>
      </w:pPr>
      <w:r>
        <w:rPr>
          <w:rFonts w:ascii="SimHei" w:hAnsi="SimHei" w:eastAsia="SimHei" w:cs="SimHei"/>
          <w:sz w:val="21"/>
          <w:szCs w:val="21"/>
          <w:spacing w:val="7"/>
        </w:rPr>
        <w:t>20世纪中国教育家画传</w:t>
      </w:r>
    </w:p>
    <w:p>
      <w:pPr>
        <w:pStyle w:val="BodyText"/>
        <w:spacing w:line="467" w:lineRule="auto"/>
        <w:rPr/>
      </w:pPr>
      <w:r/>
    </w:p>
    <w:p>
      <w:pPr>
        <w:ind w:left="489"/>
        <w:spacing w:before="85" w:line="380" w:lineRule="auto"/>
        <w:rPr>
          <w:rFonts w:ascii="SimSun" w:hAnsi="SimSun" w:eastAsia="SimSun" w:cs="SimSun"/>
          <w:sz w:val="26"/>
          <w:szCs w:val="26"/>
        </w:rPr>
      </w:pPr>
      <w:r>
        <w:rPr>
          <w:rFonts w:ascii="SimSun" w:hAnsi="SimSun" w:eastAsia="SimSun" w:cs="SimSun"/>
          <w:sz w:val="26"/>
          <w:szCs w:val="26"/>
          <w:spacing w:val="9"/>
        </w:rPr>
        <w:t>较吾为优，于是有请守常代替吾职之动议。</w:t>
      </w:r>
      <w:r>
        <w:rPr>
          <w:rFonts w:ascii="SimSun" w:hAnsi="SimSun" w:eastAsia="SimSun" w:cs="SimSun"/>
          <w:sz w:val="26"/>
          <w:szCs w:val="26"/>
          <w:spacing w:val="8"/>
        </w:rPr>
        <w:t>时校长为蔡孑民，学长陈独秀，两</w:t>
      </w:r>
      <w:r>
        <w:rPr>
          <w:rFonts w:ascii="SimSun" w:hAnsi="SimSun" w:eastAsia="SimSun" w:cs="SimSun"/>
          <w:sz w:val="26"/>
          <w:szCs w:val="26"/>
        </w:rPr>
        <w:t xml:space="preserve"> </w:t>
      </w:r>
      <w:r>
        <w:rPr>
          <w:rFonts w:ascii="SimSun" w:hAnsi="SimSun" w:eastAsia="SimSun" w:cs="SimSun"/>
          <w:sz w:val="26"/>
          <w:szCs w:val="26"/>
          <w:spacing w:val="5"/>
        </w:rPr>
        <w:t>君皆推重守常，当然一说即行。”[1</w:t>
      </w:r>
      <w:r>
        <w:rPr>
          <w:rFonts w:ascii="SimSun" w:hAnsi="SimSun" w:eastAsia="SimSun" w:cs="SimSun"/>
          <w:sz w:val="26"/>
          <w:szCs w:val="26"/>
          <w:spacing w:val="-67"/>
        </w:rPr>
        <w:t xml:space="preserve"> </w:t>
      </w:r>
      <w:r>
        <w:rPr>
          <w:rFonts w:ascii="SimSun" w:hAnsi="SimSun" w:eastAsia="SimSun" w:cs="SimSun"/>
          <w:sz w:val="26"/>
          <w:szCs w:val="26"/>
          <w:spacing w:val="5"/>
        </w:rPr>
        <w:t>金毓蔽在《李大钊与五四运动》中也说：</w:t>
      </w:r>
      <w:r>
        <w:rPr>
          <w:rFonts w:ascii="SimSun" w:hAnsi="SimSun" w:eastAsia="SimSun" w:cs="SimSun"/>
          <w:sz w:val="26"/>
          <w:szCs w:val="26"/>
        </w:rPr>
        <w:t xml:space="preserve"> </w:t>
      </w:r>
      <w:r>
        <w:rPr>
          <w:rFonts w:ascii="SimSun" w:hAnsi="SimSun" w:eastAsia="SimSun" w:cs="SimSun"/>
          <w:sz w:val="26"/>
          <w:szCs w:val="26"/>
          <w:spacing w:val="26"/>
        </w:rPr>
        <w:t>“我根据北京大学档案不完全的记录，知道章士钊是在一九一七年任北大</w:t>
      </w:r>
      <w:r>
        <w:rPr>
          <w:rFonts w:ascii="SimSun" w:hAnsi="SimSun" w:eastAsia="SimSun" w:cs="SimSun"/>
          <w:sz w:val="26"/>
          <w:szCs w:val="26"/>
        </w:rPr>
        <w:t xml:space="preserve"> </w:t>
      </w:r>
      <w:r>
        <w:rPr>
          <w:rFonts w:ascii="SimSun" w:hAnsi="SimSun" w:eastAsia="SimSun" w:cs="SimSun"/>
          <w:sz w:val="26"/>
          <w:szCs w:val="26"/>
          <w:spacing w:val="9"/>
        </w:rPr>
        <w:t>教授，又从是年九月起兼北大图书馆主任，</w:t>
      </w:r>
      <w:r>
        <w:rPr>
          <w:rFonts w:ascii="SimSun" w:hAnsi="SimSun" w:eastAsia="SimSun" w:cs="SimSun"/>
          <w:sz w:val="26"/>
          <w:szCs w:val="26"/>
          <w:spacing w:val="8"/>
        </w:rPr>
        <w:t>到一九一八年二月，章先生向北大</w:t>
      </w:r>
      <w:r>
        <w:rPr>
          <w:rFonts w:ascii="SimSun" w:hAnsi="SimSun" w:eastAsia="SimSun" w:cs="SimSun"/>
          <w:sz w:val="26"/>
          <w:szCs w:val="26"/>
        </w:rPr>
        <w:t xml:space="preserve"> </w:t>
      </w:r>
      <w:r>
        <w:rPr>
          <w:rFonts w:ascii="SimSun" w:hAnsi="SimSun" w:eastAsia="SimSun" w:cs="SimSun"/>
          <w:sz w:val="26"/>
          <w:szCs w:val="26"/>
          <w:spacing w:val="17"/>
        </w:rPr>
        <w:t>校长蔡元培推荐李大钊继续他做北大图书馆主任，蔡先生就</w:t>
      </w:r>
      <w:r>
        <w:rPr>
          <w:rFonts w:ascii="SimSun" w:hAnsi="SimSun" w:eastAsia="SimSun" w:cs="SimSun"/>
          <w:sz w:val="26"/>
          <w:szCs w:val="26"/>
          <w:spacing w:val="16"/>
        </w:rPr>
        <w:t>答应了。自是时</w:t>
      </w:r>
      <w:r>
        <w:rPr>
          <w:rFonts w:ascii="SimSun" w:hAnsi="SimSun" w:eastAsia="SimSun" w:cs="SimSun"/>
          <w:sz w:val="26"/>
          <w:szCs w:val="26"/>
        </w:rPr>
        <w:t xml:space="preserve"> </w:t>
      </w:r>
      <w:r>
        <w:rPr>
          <w:rFonts w:ascii="SimSun" w:hAnsi="SimSun" w:eastAsia="SimSun" w:cs="SimSun"/>
          <w:sz w:val="26"/>
          <w:szCs w:val="26"/>
          <w:spacing w:val="4"/>
        </w:rPr>
        <w:t>起，大钊先生就做了北大图书馆主任，但是不兼教授。”[2]1920年7月8日，北</w:t>
      </w:r>
      <w:r>
        <w:rPr>
          <w:rFonts w:ascii="SimSun" w:hAnsi="SimSun" w:eastAsia="SimSun" w:cs="SimSun"/>
          <w:sz w:val="26"/>
          <w:szCs w:val="26"/>
          <w:spacing w:val="5"/>
        </w:rPr>
        <w:t xml:space="preserve"> </w:t>
      </w:r>
      <w:r>
        <w:rPr>
          <w:rFonts w:ascii="SimSun" w:hAnsi="SimSun" w:eastAsia="SimSun" w:cs="SimSun"/>
          <w:sz w:val="26"/>
          <w:szCs w:val="26"/>
          <w:spacing w:val="20"/>
        </w:rPr>
        <w:t>大评议会召开特别会议，议决将“图书部主任改为教授”,于是李大钊又兼</w:t>
      </w:r>
      <w:r>
        <w:rPr>
          <w:rFonts w:ascii="SimSun" w:hAnsi="SimSun" w:eastAsia="SimSun" w:cs="SimSun"/>
          <w:sz w:val="26"/>
          <w:szCs w:val="26"/>
          <w:spacing w:val="18"/>
        </w:rPr>
        <w:t xml:space="preserve"> </w:t>
      </w:r>
      <w:r>
        <w:rPr>
          <w:rFonts w:ascii="SimSun" w:hAnsi="SimSun" w:eastAsia="SimSun" w:cs="SimSun"/>
          <w:sz w:val="26"/>
          <w:szCs w:val="26"/>
          <w:spacing w:val="8"/>
        </w:rPr>
        <w:t>任北大史学、经济等系教授。1922年12月，李大钊辞去图书馆主</w:t>
      </w:r>
      <w:r>
        <w:rPr>
          <w:rFonts w:ascii="SimSun" w:hAnsi="SimSun" w:eastAsia="SimSun" w:cs="SimSun"/>
          <w:sz w:val="26"/>
          <w:szCs w:val="26"/>
          <w:spacing w:val="7"/>
        </w:rPr>
        <w:t>任之职，改任</w:t>
      </w:r>
      <w:r>
        <w:rPr>
          <w:rFonts w:ascii="SimSun" w:hAnsi="SimSun" w:eastAsia="SimSun" w:cs="SimSun"/>
          <w:sz w:val="26"/>
          <w:szCs w:val="26"/>
        </w:rPr>
        <w:t xml:space="preserve"> </w:t>
      </w:r>
      <w:r>
        <w:rPr>
          <w:rFonts w:ascii="SimSun" w:hAnsi="SimSun" w:eastAsia="SimSun" w:cs="SimSun"/>
          <w:sz w:val="26"/>
          <w:szCs w:val="26"/>
          <w:spacing w:val="8"/>
        </w:rPr>
        <w:t>北大校长室秘书，协助校长处理日常校务。</w:t>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4159"/>
        <w:spacing w:before="68" w:line="222" w:lineRule="auto"/>
        <w:rPr>
          <w:rFonts w:ascii="SimHei" w:hAnsi="SimHei" w:eastAsia="SimHei" w:cs="SimHei"/>
          <w:sz w:val="21"/>
          <w:szCs w:val="21"/>
        </w:rPr>
      </w:pPr>
      <w:r>
        <w:drawing>
          <wp:anchor distT="0" distB="0" distL="0" distR="0" simplePos="0" relativeHeight="255892480" behindDoc="1" locked="0" layoutInCell="1" allowOverlap="1">
            <wp:simplePos x="0" y="0"/>
            <wp:positionH relativeFrom="column">
              <wp:posOffset>361958</wp:posOffset>
            </wp:positionH>
            <wp:positionV relativeFrom="paragraph">
              <wp:posOffset>-3199897</wp:posOffset>
            </wp:positionV>
            <wp:extent cx="2635199" cy="3498773"/>
            <wp:effectExtent l="0" t="0" r="0" b="0"/>
            <wp:wrapNone/>
            <wp:docPr id="582" name="IM 582"/>
            <wp:cNvGraphicFramePr/>
            <a:graphic>
              <a:graphicData uri="http://schemas.openxmlformats.org/drawingml/2006/picture">
                <pic:pic>
                  <pic:nvPicPr>
                    <pic:cNvPr id="582" name="IM 582"/>
                    <pic:cNvPicPr/>
                  </pic:nvPicPr>
                  <pic:blipFill>
                    <a:blip r:embed="rId269"/>
                    <a:stretch>
                      <a:fillRect/>
                    </a:stretch>
                  </pic:blipFill>
                  <pic:spPr>
                    <a:xfrm rot="0">
                      <a:off x="0" y="0"/>
                      <a:ext cx="2635199" cy="3498773"/>
                    </a:xfrm>
                    <a:prstGeom prst="rect">
                      <a:avLst/>
                    </a:prstGeom>
                  </pic:spPr>
                </pic:pic>
              </a:graphicData>
            </a:graphic>
          </wp:anchor>
        </w:drawing>
      </w:r>
      <w:r>
        <w:rPr>
          <w:rFonts w:ascii="SimHei" w:hAnsi="SimHei" w:eastAsia="SimHei" w:cs="SimHei"/>
          <w:sz w:val="21"/>
          <w:szCs w:val="21"/>
          <w:spacing w:val="6"/>
        </w:rPr>
        <w:t>任北大图书馆主任时的李大钊。</w:t>
      </w:r>
    </w:p>
    <w:p>
      <w:pPr>
        <w:pStyle w:val="BodyText"/>
        <w:spacing w:line="292" w:lineRule="auto"/>
        <w:rPr/>
      </w:pPr>
      <w:r/>
    </w:p>
    <w:p>
      <w:pPr>
        <w:pStyle w:val="BodyText"/>
        <w:spacing w:line="292" w:lineRule="auto"/>
        <w:rPr/>
      </w:pPr>
      <w:r/>
    </w:p>
    <w:p>
      <w:pPr>
        <w:pStyle w:val="BodyText"/>
        <w:spacing w:line="293" w:lineRule="auto"/>
        <w:rPr/>
      </w:pPr>
      <w:r/>
    </w:p>
    <w:p>
      <w:pPr>
        <w:pStyle w:val="BodyText"/>
        <w:spacing w:line="293" w:lineRule="auto"/>
        <w:rPr/>
      </w:pPr>
      <w:r>
        <w:drawing>
          <wp:anchor distT="0" distB="0" distL="0" distR="0" simplePos="0" relativeHeight="255893504" behindDoc="0" locked="0" layoutInCell="1" allowOverlap="1">
            <wp:simplePos x="0" y="0"/>
            <wp:positionH relativeFrom="column">
              <wp:posOffset>304782</wp:posOffset>
            </wp:positionH>
            <wp:positionV relativeFrom="paragraph">
              <wp:posOffset>5258</wp:posOffset>
            </wp:positionV>
            <wp:extent cx="2959116" cy="6350"/>
            <wp:effectExtent l="0" t="0" r="0" b="0"/>
            <wp:wrapNone/>
            <wp:docPr id="584" name="IM 584"/>
            <wp:cNvGraphicFramePr/>
            <a:graphic>
              <a:graphicData uri="http://schemas.openxmlformats.org/drawingml/2006/picture">
                <pic:pic>
                  <pic:nvPicPr>
                    <pic:cNvPr id="584" name="IM 584"/>
                    <pic:cNvPicPr/>
                  </pic:nvPicPr>
                  <pic:blipFill>
                    <a:blip r:embed="rId270"/>
                    <a:stretch>
                      <a:fillRect/>
                    </a:stretch>
                  </pic:blipFill>
                  <pic:spPr>
                    <a:xfrm rot="0">
                      <a:off x="0" y="0"/>
                      <a:ext cx="2959116" cy="6350"/>
                    </a:xfrm>
                    <a:prstGeom prst="rect">
                      <a:avLst/>
                    </a:prstGeom>
                  </pic:spPr>
                </pic:pic>
              </a:graphicData>
            </a:graphic>
          </wp:anchor>
        </w:drawing>
      </w:r>
      <w:r/>
    </w:p>
    <w:p>
      <w:pPr>
        <w:ind w:left="599"/>
        <w:spacing w:before="68" w:line="216" w:lineRule="auto"/>
        <w:rPr>
          <w:rFonts w:ascii="SimSun" w:hAnsi="SimSun" w:eastAsia="SimSun" w:cs="SimSun"/>
          <w:sz w:val="21"/>
          <w:szCs w:val="21"/>
        </w:rPr>
      </w:pPr>
      <w:r>
        <w:rPr>
          <w:rFonts w:ascii="SimSun" w:hAnsi="SimSun" w:eastAsia="SimSun" w:cs="SimSun"/>
          <w:sz w:val="21"/>
          <w:szCs w:val="21"/>
          <w:spacing w:val="3"/>
        </w:rPr>
        <w:t>[1]章士钊：《李大钊先生传 ·</w:t>
      </w:r>
      <w:r>
        <w:rPr>
          <w:rFonts w:ascii="SimSun" w:hAnsi="SimSun" w:eastAsia="SimSun" w:cs="SimSun"/>
          <w:sz w:val="21"/>
          <w:szCs w:val="21"/>
          <w:spacing w:val="-76"/>
        </w:rPr>
        <w:t xml:space="preserve"> </w:t>
      </w:r>
      <w:r>
        <w:rPr>
          <w:rFonts w:ascii="SimSun" w:hAnsi="SimSun" w:eastAsia="SimSun" w:cs="SimSun"/>
          <w:sz w:val="21"/>
          <w:szCs w:val="21"/>
          <w:spacing w:val="3"/>
        </w:rPr>
        <w:t>序言》,北京宣文书店1951年版。</w:t>
      </w:r>
    </w:p>
    <w:p>
      <w:pPr>
        <w:ind w:left="1039" w:right="187" w:hanging="450"/>
        <w:spacing w:before="64" w:line="253" w:lineRule="auto"/>
        <w:rPr>
          <w:rFonts w:ascii="SimSun" w:hAnsi="SimSun" w:eastAsia="SimSun" w:cs="SimSun"/>
          <w:sz w:val="21"/>
          <w:szCs w:val="21"/>
        </w:rPr>
      </w:pPr>
      <w:r>
        <w:rPr>
          <w:rFonts w:ascii="SimSun" w:hAnsi="SimSun" w:eastAsia="SimSun" w:cs="SimSun"/>
          <w:sz w:val="21"/>
          <w:szCs w:val="21"/>
          <w:spacing w:val="11"/>
        </w:rPr>
        <w:t>[2]金毓蔽：《李大钊与五四运动》,中国社会科学院近代史研究所编：《五四运动回忆录》</w:t>
      </w:r>
      <w:r>
        <w:rPr>
          <w:rFonts w:ascii="SimSun" w:hAnsi="SimSun" w:eastAsia="SimSun" w:cs="SimSun"/>
          <w:sz w:val="21"/>
          <w:szCs w:val="21"/>
          <w:spacing w:val="2"/>
        </w:rPr>
        <w:t xml:space="preserve"> </w:t>
      </w:r>
      <w:r>
        <w:rPr>
          <w:rFonts w:ascii="SimSun" w:hAnsi="SimSun" w:eastAsia="SimSun" w:cs="SimSun"/>
          <w:sz w:val="21"/>
          <w:szCs w:val="21"/>
          <w:spacing w:val="10"/>
        </w:rPr>
        <w:t>(上),中国社会科学院出版社1979年版，第349页。</w:t>
      </w:r>
    </w:p>
    <w:p>
      <w:pPr>
        <w:spacing w:line="253" w:lineRule="auto"/>
        <w:sectPr>
          <w:pgSz w:w="11910" w:h="16840"/>
          <w:pgMar w:top="400" w:right="1357" w:bottom="400" w:left="910" w:header="0" w:footer="0" w:gutter="0"/>
        </w:sectPr>
        <w:rPr>
          <w:rFonts w:ascii="SimSun" w:hAnsi="SimSun" w:eastAsia="SimSun" w:cs="SimSun"/>
          <w:sz w:val="21"/>
          <w:szCs w:val="21"/>
        </w:rPr>
      </w:pPr>
    </w:p>
    <w:p>
      <w:pPr>
        <w:pStyle w:val="BodyText"/>
        <w:spacing w:line="302" w:lineRule="auto"/>
        <w:rPr/>
      </w:pPr>
      <w:r/>
    </w:p>
    <w:p>
      <w:pPr>
        <w:pStyle w:val="BodyText"/>
        <w:spacing w:line="302" w:lineRule="auto"/>
        <w:rPr/>
      </w:pPr>
      <w:r/>
    </w:p>
    <w:p>
      <w:pPr>
        <w:pStyle w:val="BodyText"/>
        <w:spacing w:line="302" w:lineRule="auto"/>
        <w:rPr/>
      </w:pPr>
      <w:r/>
    </w:p>
    <w:p>
      <w:pPr>
        <w:spacing w:before="130" w:line="184" w:lineRule="auto"/>
        <w:jc w:val="right"/>
        <w:rPr>
          <w:rFonts w:ascii="SimSun" w:hAnsi="SimSun" w:eastAsia="SimSun" w:cs="SimSun"/>
          <w:sz w:val="40"/>
          <w:szCs w:val="40"/>
        </w:rPr>
      </w:pPr>
      <w:r>
        <w:rPr>
          <w:rFonts w:ascii="LiSu" w:hAnsi="LiSu" w:eastAsia="LiSu" w:cs="LiSu"/>
          <w:sz w:val="40"/>
          <w:szCs w:val="40"/>
          <w:b/>
          <w:bCs/>
          <w:spacing w:val="-11"/>
        </w:rPr>
        <w:t>蔡元培画传</w:t>
      </w:r>
      <w:r>
        <w:rPr>
          <w:rFonts w:ascii="LiSu" w:hAnsi="LiSu" w:eastAsia="LiSu" w:cs="LiSu"/>
          <w:sz w:val="40"/>
          <w:szCs w:val="40"/>
          <w:spacing w:val="54"/>
        </w:rPr>
        <w:t xml:space="preserve">  </w:t>
      </w:r>
      <w:r>
        <w:rPr>
          <w:rFonts w:ascii="SimSun" w:hAnsi="SimSun" w:eastAsia="SimSun" w:cs="SimSun"/>
          <w:sz w:val="40"/>
          <w:szCs w:val="40"/>
          <w:b/>
          <w:bCs/>
          <w:spacing w:val="-11"/>
        </w:rPr>
        <w:t>133</w:t>
      </w:r>
    </w:p>
    <w:p>
      <w:pPr>
        <w:pStyle w:val="BodyText"/>
        <w:spacing w:line="424" w:lineRule="auto"/>
        <w:rPr/>
      </w:pPr>
      <w:r/>
    </w:p>
    <w:p>
      <w:pPr>
        <w:ind w:right="696" w:firstLine="539"/>
        <w:spacing w:before="88" w:line="368" w:lineRule="auto"/>
        <w:rPr>
          <w:rFonts w:ascii="SimSun" w:hAnsi="SimSun" w:eastAsia="SimSun" w:cs="SimSun"/>
          <w:sz w:val="27"/>
          <w:szCs w:val="27"/>
        </w:rPr>
      </w:pPr>
      <w:r>
        <w:rPr>
          <w:rFonts w:ascii="SimSun" w:hAnsi="SimSun" w:eastAsia="SimSun" w:cs="SimSun"/>
          <w:sz w:val="27"/>
          <w:szCs w:val="27"/>
          <w:spacing w:val="5"/>
        </w:rPr>
        <w:t>李大钊在北大任职期间，对北大图书馆的建设做了许多开创性的工作。</w:t>
      </w:r>
      <w:r>
        <w:rPr>
          <w:rFonts w:ascii="SimSun" w:hAnsi="SimSun" w:eastAsia="SimSun" w:cs="SimSun"/>
          <w:sz w:val="27"/>
          <w:szCs w:val="27"/>
          <w:spacing w:val="18"/>
        </w:rPr>
        <w:t xml:space="preserve"> </w:t>
      </w:r>
      <w:r>
        <w:rPr>
          <w:rFonts w:ascii="SimSun" w:hAnsi="SimSun" w:eastAsia="SimSun" w:cs="SimSun"/>
          <w:sz w:val="27"/>
          <w:szCs w:val="27"/>
          <w:spacing w:val="5"/>
        </w:rPr>
        <w:t>他制订改革方案，建立和健全图书管理借阅制度，</w:t>
      </w:r>
      <w:r>
        <w:rPr>
          <w:rFonts w:ascii="SimSun" w:hAnsi="SimSun" w:eastAsia="SimSun" w:cs="SimSun"/>
          <w:sz w:val="27"/>
          <w:szCs w:val="27"/>
          <w:spacing w:val="4"/>
        </w:rPr>
        <w:t>从国内外购进大量图书，</w:t>
      </w:r>
      <w:r>
        <w:rPr>
          <w:rFonts w:ascii="SimSun" w:hAnsi="SimSun" w:eastAsia="SimSun" w:cs="SimSun"/>
          <w:sz w:val="27"/>
          <w:szCs w:val="27"/>
        </w:rPr>
        <w:t xml:space="preserve"> </w:t>
      </w:r>
      <w:r>
        <w:rPr>
          <w:rFonts w:ascii="SimSun" w:hAnsi="SimSun" w:eastAsia="SimSun" w:cs="SimSun"/>
          <w:sz w:val="27"/>
          <w:szCs w:val="27"/>
          <w:spacing w:val="7"/>
        </w:rPr>
        <w:t>其中不少是传播新文化新思想的书籍，包括马列主义经典</w:t>
      </w:r>
      <w:r>
        <w:rPr>
          <w:rFonts w:ascii="SimSun" w:hAnsi="SimSun" w:eastAsia="SimSun" w:cs="SimSun"/>
          <w:sz w:val="27"/>
          <w:szCs w:val="27"/>
          <w:spacing w:val="6"/>
        </w:rPr>
        <w:t>著作和其他社会主</w:t>
      </w:r>
      <w:r>
        <w:rPr>
          <w:rFonts w:ascii="SimSun" w:hAnsi="SimSun" w:eastAsia="SimSun" w:cs="SimSun"/>
          <w:sz w:val="27"/>
          <w:szCs w:val="27"/>
        </w:rPr>
        <w:t xml:space="preserve"> </w:t>
      </w:r>
      <w:r>
        <w:rPr>
          <w:rFonts w:ascii="SimSun" w:hAnsi="SimSun" w:eastAsia="SimSun" w:cs="SimSun"/>
          <w:sz w:val="27"/>
          <w:szCs w:val="27"/>
          <w:spacing w:val="1"/>
        </w:rPr>
        <w:t>义文献。1918年10月，在图书馆迁入新址后，他开辟了21个书库和6个大阅览</w:t>
      </w:r>
      <w:r>
        <w:rPr>
          <w:rFonts w:ascii="SimSun" w:hAnsi="SimSun" w:eastAsia="SimSun" w:cs="SimSun"/>
          <w:sz w:val="27"/>
          <w:szCs w:val="27"/>
        </w:rPr>
        <w:t xml:space="preserve"> </w:t>
      </w:r>
      <w:r>
        <w:rPr>
          <w:rFonts w:ascii="SimSun" w:hAnsi="SimSun" w:eastAsia="SimSun" w:cs="SimSun"/>
          <w:sz w:val="27"/>
          <w:szCs w:val="27"/>
          <w:spacing w:val="6"/>
        </w:rPr>
        <w:t>室，还专为一些学会开辟研究室，提供材料。李大钊还积极参与发起了我国</w:t>
      </w:r>
      <w:r>
        <w:rPr>
          <w:rFonts w:ascii="SimSun" w:hAnsi="SimSun" w:eastAsia="SimSun" w:cs="SimSun"/>
          <w:sz w:val="27"/>
          <w:szCs w:val="27"/>
          <w:spacing w:val="18"/>
        </w:rPr>
        <w:t xml:space="preserve"> </w:t>
      </w:r>
      <w:r>
        <w:rPr>
          <w:rFonts w:ascii="SimSun" w:hAnsi="SimSun" w:eastAsia="SimSun" w:cs="SimSun"/>
          <w:sz w:val="27"/>
          <w:szCs w:val="27"/>
          <w:spacing w:val="7"/>
        </w:rPr>
        <w:t>第一个图书馆协会，从理论上阐述了图书馆的性质和作</w:t>
      </w:r>
      <w:r>
        <w:rPr>
          <w:rFonts w:ascii="SimSun" w:hAnsi="SimSun" w:eastAsia="SimSun" w:cs="SimSun"/>
          <w:sz w:val="27"/>
          <w:szCs w:val="27"/>
          <w:spacing w:val="6"/>
        </w:rPr>
        <w:t>用，被誉为我国近代</w:t>
      </w:r>
      <w:r>
        <w:rPr>
          <w:rFonts w:ascii="SimSun" w:hAnsi="SimSun" w:eastAsia="SimSun" w:cs="SimSun"/>
          <w:sz w:val="27"/>
          <w:szCs w:val="27"/>
        </w:rPr>
        <w:t xml:space="preserve"> </w:t>
      </w:r>
      <w:r>
        <w:rPr>
          <w:rFonts w:ascii="SimSun" w:hAnsi="SimSun" w:eastAsia="SimSun" w:cs="SimSun"/>
          <w:sz w:val="27"/>
          <w:szCs w:val="27"/>
          <w:spacing w:val="2"/>
        </w:rPr>
        <w:t>图书馆事业的奠基人。</w:t>
      </w:r>
    </w:p>
    <w:p>
      <w:pPr>
        <w:ind w:right="694" w:firstLine="539"/>
        <w:spacing w:before="44" w:line="366" w:lineRule="auto"/>
        <w:jc w:val="both"/>
        <w:rPr>
          <w:rFonts w:ascii="SimSun" w:hAnsi="SimSun" w:eastAsia="SimSun" w:cs="SimSun"/>
          <w:sz w:val="27"/>
          <w:szCs w:val="27"/>
        </w:rPr>
      </w:pPr>
      <w:r>
        <w:rPr>
          <w:rFonts w:ascii="SimSun" w:hAnsi="SimSun" w:eastAsia="SimSun" w:cs="SimSun"/>
          <w:sz w:val="27"/>
          <w:szCs w:val="27"/>
          <w:spacing w:val="7"/>
        </w:rPr>
        <w:t>尤为重要的是，俄国十月革命后，李大钊成为全国首位接受和传播马克</w:t>
      </w:r>
      <w:r>
        <w:rPr>
          <w:rFonts w:ascii="SimSun" w:hAnsi="SimSun" w:eastAsia="SimSun" w:cs="SimSun"/>
          <w:sz w:val="27"/>
          <w:szCs w:val="27"/>
          <w:spacing w:val="8"/>
        </w:rPr>
        <w:t xml:space="preserve"> </w:t>
      </w:r>
      <w:r>
        <w:rPr>
          <w:rFonts w:ascii="SimSun" w:hAnsi="SimSun" w:eastAsia="SimSun" w:cs="SimSun"/>
          <w:sz w:val="27"/>
          <w:szCs w:val="27"/>
          <w:spacing w:val="7"/>
        </w:rPr>
        <w:t>思主义的共产主义知识分子，他除了撰写大量文章进行介</w:t>
      </w:r>
      <w:r>
        <w:rPr>
          <w:rFonts w:ascii="SimSun" w:hAnsi="SimSun" w:eastAsia="SimSun" w:cs="SimSun"/>
          <w:sz w:val="27"/>
          <w:szCs w:val="27"/>
          <w:spacing w:val="6"/>
        </w:rPr>
        <w:t>绍和宣传外，还在</w:t>
      </w:r>
      <w:r>
        <w:rPr>
          <w:rFonts w:ascii="SimSun" w:hAnsi="SimSun" w:eastAsia="SimSun" w:cs="SimSun"/>
          <w:sz w:val="27"/>
          <w:szCs w:val="27"/>
        </w:rPr>
        <w:t xml:space="preserve"> </w:t>
      </w:r>
      <w:r>
        <w:rPr>
          <w:rFonts w:ascii="SimSun" w:hAnsi="SimSun" w:eastAsia="SimSun" w:cs="SimSun"/>
          <w:sz w:val="27"/>
          <w:szCs w:val="27"/>
          <w:spacing w:val="-2"/>
        </w:rPr>
        <w:t>北大史学、政治、经济等系先后开设了“唯物史观”、“现代政治”、“社会</w:t>
      </w:r>
      <w:r>
        <w:rPr>
          <w:rFonts w:ascii="SimSun" w:hAnsi="SimSun" w:eastAsia="SimSun" w:cs="SimSun"/>
          <w:sz w:val="27"/>
          <w:szCs w:val="27"/>
          <w:spacing w:val="18"/>
        </w:rPr>
        <w:t xml:space="preserve"> </w:t>
      </w:r>
      <w:r>
        <w:rPr>
          <w:rFonts w:ascii="SimSun" w:hAnsi="SimSun" w:eastAsia="SimSun" w:cs="SimSun"/>
          <w:sz w:val="27"/>
          <w:szCs w:val="27"/>
          <w:spacing w:val="-9"/>
        </w:rPr>
        <w:t>主义和社会运动”、“社会主义史”、“史学思想史”等</w:t>
      </w:r>
      <w:r>
        <w:rPr>
          <w:rFonts w:ascii="SimSun" w:hAnsi="SimSun" w:eastAsia="SimSun" w:cs="SimSun"/>
          <w:sz w:val="27"/>
          <w:szCs w:val="27"/>
          <w:spacing w:val="-10"/>
        </w:rPr>
        <w:t>课程，以及“工人的国</w:t>
      </w:r>
      <w:r>
        <w:rPr>
          <w:rFonts w:ascii="SimSun" w:hAnsi="SimSun" w:eastAsia="SimSun" w:cs="SimSun"/>
          <w:sz w:val="27"/>
          <w:szCs w:val="27"/>
        </w:rPr>
        <w:t xml:space="preserve"> </w:t>
      </w:r>
      <w:r>
        <w:rPr>
          <w:rFonts w:ascii="SimSun" w:hAnsi="SimSun" w:eastAsia="SimSun" w:cs="SimSun"/>
          <w:sz w:val="27"/>
          <w:szCs w:val="27"/>
          <w:spacing w:val="-2"/>
        </w:rPr>
        <w:t>际运动与社会主义的将来”、“马克思的历史哲学”、“社会主义下</w:t>
      </w:r>
      <w:r>
        <w:rPr>
          <w:rFonts w:ascii="SimSun" w:hAnsi="SimSun" w:eastAsia="SimSun" w:cs="SimSun"/>
          <w:sz w:val="27"/>
          <w:szCs w:val="27"/>
          <w:spacing w:val="-3"/>
        </w:rPr>
        <w:t>的经济组</w:t>
      </w:r>
      <w:r>
        <w:rPr>
          <w:rFonts w:ascii="SimSun" w:hAnsi="SimSun" w:eastAsia="SimSun" w:cs="SimSun"/>
          <w:sz w:val="27"/>
          <w:szCs w:val="27"/>
        </w:rPr>
        <w:t xml:space="preserve"> </w:t>
      </w:r>
      <w:r>
        <w:rPr>
          <w:rFonts w:ascii="SimSun" w:hAnsi="SimSun" w:eastAsia="SimSun" w:cs="SimSun"/>
          <w:sz w:val="27"/>
          <w:szCs w:val="27"/>
          <w:spacing w:val="-1"/>
        </w:rPr>
        <w:t>织”、“社会主义与社会运动”等讲座，在大学讲</w:t>
      </w:r>
      <w:r>
        <w:rPr>
          <w:rFonts w:ascii="SimSun" w:hAnsi="SimSun" w:eastAsia="SimSun" w:cs="SimSun"/>
          <w:sz w:val="27"/>
          <w:szCs w:val="27"/>
          <w:spacing w:val="-2"/>
        </w:rPr>
        <w:t>坛上系统地讲授和宣传马克</w:t>
      </w:r>
      <w:r>
        <w:rPr>
          <w:rFonts w:ascii="SimSun" w:hAnsi="SimSun" w:eastAsia="SimSun" w:cs="SimSun"/>
          <w:sz w:val="27"/>
          <w:szCs w:val="27"/>
        </w:rPr>
        <w:t xml:space="preserve"> </w:t>
      </w:r>
      <w:r>
        <w:rPr>
          <w:rFonts w:ascii="SimSun" w:hAnsi="SimSun" w:eastAsia="SimSun" w:cs="SimSun"/>
          <w:sz w:val="27"/>
          <w:szCs w:val="27"/>
          <w:spacing w:val="7"/>
        </w:rPr>
        <w:t>思主义理论，成为中国现代教育史上在大学讲坛上讲授马</w:t>
      </w:r>
      <w:r>
        <w:rPr>
          <w:rFonts w:ascii="SimSun" w:hAnsi="SimSun" w:eastAsia="SimSun" w:cs="SimSun"/>
          <w:sz w:val="27"/>
          <w:szCs w:val="27"/>
          <w:spacing w:val="6"/>
        </w:rPr>
        <w:t>克思主义最早的一</w:t>
      </w:r>
      <w:r>
        <w:rPr>
          <w:rFonts w:ascii="SimSun" w:hAnsi="SimSun" w:eastAsia="SimSun" w:cs="SimSun"/>
          <w:sz w:val="27"/>
          <w:szCs w:val="27"/>
        </w:rPr>
        <w:t xml:space="preserve"> </w:t>
      </w:r>
      <w:r>
        <w:rPr>
          <w:rFonts w:ascii="SimSun" w:hAnsi="SimSun" w:eastAsia="SimSun" w:cs="SimSun"/>
          <w:sz w:val="27"/>
          <w:szCs w:val="27"/>
          <w:spacing w:val="3"/>
        </w:rPr>
        <w:t>位教授，教育和影响了一大批先进知识分子走上信仰马克思主义的道路。</w:t>
      </w:r>
    </w:p>
    <w:p>
      <w:pPr>
        <w:ind w:right="681" w:firstLine="539"/>
        <w:spacing w:before="74" w:line="360" w:lineRule="auto"/>
        <w:jc w:val="both"/>
        <w:rPr>
          <w:rFonts w:ascii="SimSun" w:hAnsi="SimSun" w:eastAsia="SimSun" w:cs="SimSun"/>
          <w:sz w:val="27"/>
          <w:szCs w:val="27"/>
        </w:rPr>
      </w:pPr>
      <w:r>
        <w:rPr>
          <w:rFonts w:ascii="SimSun" w:hAnsi="SimSun" w:eastAsia="SimSun" w:cs="SimSun"/>
          <w:sz w:val="27"/>
          <w:szCs w:val="27"/>
          <w:spacing w:val="7"/>
        </w:rPr>
        <w:t>胡适也是由蔡元培引进北大的一位重要的新派教员。胡适，字适之，幼 </w:t>
      </w:r>
      <w:r>
        <w:rPr>
          <w:rFonts w:ascii="SimSun" w:hAnsi="SimSun" w:eastAsia="SimSun" w:cs="SimSun"/>
          <w:sz w:val="27"/>
          <w:szCs w:val="27"/>
          <w:spacing w:val="7"/>
        </w:rPr>
        <w:t>年在家乡读私塾，1904年到上海求学，先后就读于梅溪学堂</w:t>
      </w:r>
      <w:r>
        <w:rPr>
          <w:rFonts w:ascii="SimSun" w:hAnsi="SimSun" w:eastAsia="SimSun" w:cs="SimSun"/>
          <w:sz w:val="27"/>
          <w:szCs w:val="27"/>
          <w:spacing w:val="6"/>
        </w:rPr>
        <w:t>、澄衷学堂和中</w:t>
      </w:r>
      <w:r>
        <w:rPr>
          <w:rFonts w:ascii="SimSun" w:hAnsi="SimSun" w:eastAsia="SimSun" w:cs="SimSun"/>
          <w:sz w:val="27"/>
          <w:szCs w:val="27"/>
        </w:rPr>
        <w:t xml:space="preserve"> </w:t>
      </w:r>
      <w:r>
        <w:rPr>
          <w:rFonts w:ascii="SimSun" w:hAnsi="SimSun" w:eastAsia="SimSun" w:cs="SimSun"/>
          <w:sz w:val="27"/>
          <w:szCs w:val="27"/>
          <w:spacing w:val="14"/>
        </w:rPr>
        <w:t>国公学等校。1910年考取清华庚子赔款第二批留美官学生，先在康乃尔大</w:t>
      </w:r>
      <w:r>
        <w:rPr>
          <w:rFonts w:ascii="SimSun" w:hAnsi="SimSun" w:eastAsia="SimSun" w:cs="SimSun"/>
          <w:sz w:val="27"/>
          <w:szCs w:val="27"/>
          <w:spacing w:val="15"/>
        </w:rPr>
        <w:t xml:space="preserve"> </w:t>
      </w:r>
      <w:r>
        <w:rPr>
          <w:rFonts w:ascii="SimSun" w:hAnsi="SimSun" w:eastAsia="SimSun" w:cs="SimSun"/>
          <w:sz w:val="27"/>
          <w:szCs w:val="27"/>
          <w:spacing w:val="-2"/>
        </w:rPr>
        <w:t>学学习农科，后改文科。毕业后转入哥伦比亚大学研究院，专攻哲学，曾受业</w:t>
      </w:r>
      <w:r>
        <w:rPr>
          <w:rFonts w:ascii="SimSun" w:hAnsi="SimSun" w:eastAsia="SimSun" w:cs="SimSun"/>
          <w:sz w:val="27"/>
          <w:szCs w:val="27"/>
          <w:spacing w:val="16"/>
        </w:rPr>
        <w:t xml:space="preserve"> </w:t>
      </w:r>
      <w:r>
        <w:rPr>
          <w:rFonts w:ascii="SimSun" w:hAnsi="SimSun" w:eastAsia="SimSun" w:cs="SimSun"/>
          <w:sz w:val="27"/>
          <w:szCs w:val="27"/>
          <w:spacing w:val="6"/>
        </w:rPr>
        <w:t>于美国著名哲学家、教育家杜威门下。1910~1917年，胡适留学美国7</w:t>
      </w:r>
      <w:r>
        <w:rPr>
          <w:rFonts w:ascii="SimSun" w:hAnsi="SimSun" w:eastAsia="SimSun" w:cs="SimSun"/>
          <w:sz w:val="27"/>
          <w:szCs w:val="27"/>
          <w:spacing w:val="5"/>
        </w:rPr>
        <w:t>年。虽</w:t>
      </w:r>
      <w:r>
        <w:rPr>
          <w:rFonts w:ascii="SimSun" w:hAnsi="SimSun" w:eastAsia="SimSun" w:cs="SimSun"/>
          <w:sz w:val="27"/>
          <w:szCs w:val="27"/>
        </w:rPr>
        <w:t xml:space="preserve"> </w:t>
      </w:r>
      <w:r>
        <w:rPr>
          <w:rFonts w:ascii="SimSun" w:hAnsi="SimSun" w:eastAsia="SimSun" w:cs="SimSun"/>
          <w:sz w:val="27"/>
          <w:szCs w:val="27"/>
          <w:spacing w:val="-1"/>
        </w:rPr>
        <w:t>身居国外，但仍关心国内局势，经常向《新青年》投稿，与</w:t>
      </w:r>
      <w:r>
        <w:rPr>
          <w:rFonts w:ascii="SimSun" w:hAnsi="SimSun" w:eastAsia="SimSun" w:cs="SimSun"/>
          <w:sz w:val="27"/>
          <w:szCs w:val="27"/>
          <w:spacing w:val="-2"/>
        </w:rPr>
        <w:t>陈独秀通信。1917</w:t>
      </w:r>
      <w:r>
        <w:rPr>
          <w:rFonts w:ascii="SimSun" w:hAnsi="SimSun" w:eastAsia="SimSun" w:cs="SimSun"/>
          <w:sz w:val="27"/>
          <w:szCs w:val="27"/>
        </w:rPr>
        <w:t xml:space="preserve"> </w:t>
      </w:r>
      <w:r>
        <w:rPr>
          <w:rFonts w:ascii="SimSun" w:hAnsi="SimSun" w:eastAsia="SimSun" w:cs="SimSun"/>
          <w:sz w:val="27"/>
          <w:szCs w:val="27"/>
          <w:spacing w:val="2"/>
        </w:rPr>
        <w:t>年1月，他的《文学改良刍议》一文在《新青年》第2卷第5号上发表，提出文</w:t>
      </w:r>
      <w:r>
        <w:rPr>
          <w:rFonts w:ascii="SimSun" w:hAnsi="SimSun" w:eastAsia="SimSun" w:cs="SimSun"/>
          <w:sz w:val="27"/>
          <w:szCs w:val="27"/>
          <w:spacing w:val="18"/>
        </w:rPr>
        <w:t xml:space="preserve"> </w:t>
      </w:r>
      <w:r>
        <w:rPr>
          <w:rFonts w:ascii="SimSun" w:hAnsi="SimSun" w:eastAsia="SimSun" w:cs="SimSun"/>
          <w:sz w:val="27"/>
          <w:szCs w:val="27"/>
          <w:spacing w:val="-1"/>
        </w:rPr>
        <w:t>学改良的八点主张：一曰，须言之有物。二曰，</w:t>
      </w:r>
      <w:r>
        <w:rPr>
          <w:rFonts w:ascii="SimSun" w:hAnsi="SimSun" w:eastAsia="SimSun" w:cs="SimSun"/>
          <w:sz w:val="27"/>
          <w:szCs w:val="27"/>
          <w:spacing w:val="-2"/>
        </w:rPr>
        <w:t>不模仿古人。三曰，须讲求文</w:t>
      </w:r>
      <w:r>
        <w:rPr>
          <w:rFonts w:ascii="SimSun" w:hAnsi="SimSun" w:eastAsia="SimSun" w:cs="SimSun"/>
          <w:sz w:val="27"/>
          <w:szCs w:val="27"/>
        </w:rPr>
        <w:t xml:space="preserve"> </w:t>
      </w:r>
      <w:r>
        <w:rPr>
          <w:rFonts w:ascii="SimSun" w:hAnsi="SimSun" w:eastAsia="SimSun" w:cs="SimSun"/>
          <w:sz w:val="27"/>
          <w:szCs w:val="27"/>
          <w:spacing w:val="-9"/>
        </w:rPr>
        <w:t>法。四曰，不作无病之呻吟。五曰，务去滥调套语。六曰，不用典。七曰，不讲</w:t>
      </w:r>
      <w:r>
        <w:rPr>
          <w:rFonts w:ascii="SimSun" w:hAnsi="SimSun" w:eastAsia="SimSun" w:cs="SimSun"/>
          <w:sz w:val="27"/>
          <w:szCs w:val="27"/>
          <w:spacing w:val="13"/>
        </w:rPr>
        <w:t xml:space="preserve"> </w:t>
      </w:r>
      <w:r>
        <w:rPr>
          <w:rFonts w:ascii="SimSun" w:hAnsi="SimSun" w:eastAsia="SimSun" w:cs="SimSun"/>
          <w:sz w:val="27"/>
          <w:szCs w:val="27"/>
          <w:spacing w:val="-1"/>
        </w:rPr>
        <w:t>对仗。八曰，不避俗字俗语。其主张在当时</w:t>
      </w:r>
      <w:r>
        <w:rPr>
          <w:rFonts w:ascii="SimSun" w:hAnsi="SimSun" w:eastAsia="SimSun" w:cs="SimSun"/>
          <w:sz w:val="27"/>
          <w:szCs w:val="27"/>
          <w:spacing w:val="-2"/>
        </w:rPr>
        <w:t>影响很大。陈独秀将其称之为“今</w:t>
      </w:r>
    </w:p>
    <w:p>
      <w:pPr>
        <w:spacing w:line="360" w:lineRule="auto"/>
        <w:sectPr>
          <w:pgSz w:w="11910" w:h="16840"/>
          <w:pgMar w:top="400" w:right="729" w:bottom="400" w:left="1349" w:header="0" w:footer="0" w:gutter="0"/>
        </w:sectPr>
        <w:rPr>
          <w:rFonts w:ascii="SimSun" w:hAnsi="SimSun" w:eastAsia="SimSun" w:cs="SimSun"/>
          <w:sz w:val="27"/>
          <w:szCs w:val="27"/>
        </w:rPr>
      </w:pPr>
    </w:p>
    <w:p>
      <w:pPr>
        <w:pStyle w:val="BodyText"/>
        <w:spacing w:line="268" w:lineRule="auto"/>
        <w:rPr/>
      </w:pPr>
      <w:r/>
    </w:p>
    <w:p>
      <w:pPr>
        <w:pStyle w:val="BodyText"/>
        <w:spacing w:line="268" w:lineRule="auto"/>
        <w:rPr/>
      </w:pPr>
      <w:r/>
    </w:p>
    <w:p>
      <w:pPr>
        <w:ind w:left="660"/>
        <w:spacing w:before="184" w:line="171" w:lineRule="auto"/>
        <w:rPr>
          <w:rFonts w:ascii="Times New Roman" w:hAnsi="Times New Roman" w:eastAsia="Times New Roman" w:cs="Times New Roman"/>
          <w:sz w:val="64"/>
          <w:szCs w:val="64"/>
        </w:rPr>
      </w:pPr>
      <w:r>
        <w:rPr>
          <w:rFonts w:ascii="Times New Roman" w:hAnsi="Times New Roman" w:eastAsia="Times New Roman" w:cs="Times New Roman"/>
          <w:sz w:val="64"/>
          <w:szCs w:val="64"/>
          <w:spacing w:val="-17"/>
        </w:rPr>
        <w:t>134</w:t>
      </w:r>
    </w:p>
    <w:p>
      <w:pPr>
        <w:spacing w:line="221" w:lineRule="auto"/>
        <w:rPr>
          <w:rFonts w:ascii="SimHei" w:hAnsi="SimHei" w:eastAsia="SimHei" w:cs="SimHei"/>
          <w:sz w:val="22"/>
          <w:szCs w:val="22"/>
        </w:rPr>
      </w:pPr>
      <w:r>
        <w:rPr>
          <w:rFonts w:ascii="SimHei" w:hAnsi="SimHei" w:eastAsia="SimHei" w:cs="SimHei"/>
          <w:sz w:val="22"/>
          <w:szCs w:val="22"/>
          <w:spacing w:val="-1"/>
        </w:rPr>
        <w:t>20世纪中国教育家画传</w:t>
      </w:r>
    </w:p>
    <w:p>
      <w:pPr>
        <w:pStyle w:val="BodyText"/>
        <w:spacing w:line="466" w:lineRule="auto"/>
        <w:rPr/>
      </w:pPr>
      <w:r/>
    </w:p>
    <w:p>
      <w:pPr>
        <w:ind w:left="469"/>
        <w:spacing w:before="88" w:line="219" w:lineRule="auto"/>
        <w:rPr>
          <w:rFonts w:ascii="SimSun" w:hAnsi="SimSun" w:eastAsia="SimSun" w:cs="SimSun"/>
          <w:sz w:val="27"/>
          <w:szCs w:val="27"/>
        </w:rPr>
      </w:pPr>
      <w:r>
        <w:rPr>
          <w:rFonts w:ascii="SimSun" w:hAnsi="SimSun" w:eastAsia="SimSun" w:cs="SimSun"/>
          <w:sz w:val="27"/>
          <w:szCs w:val="27"/>
          <w:spacing w:val="-4"/>
        </w:rPr>
        <w:t>日中国文界之雷音”。陈很赏识胡适，曾向蔡元培推荐由胡代其</w:t>
      </w:r>
      <w:r>
        <w:rPr>
          <w:rFonts w:ascii="SimSun" w:hAnsi="SimSun" w:eastAsia="SimSun" w:cs="SimSun"/>
          <w:sz w:val="27"/>
          <w:szCs w:val="27"/>
          <w:spacing w:val="-5"/>
        </w:rPr>
        <w:t>为文科学长。</w:t>
      </w:r>
    </w:p>
    <w:p>
      <w:pPr>
        <w:ind w:left="469" w:right="13"/>
        <w:spacing w:before="224" w:line="366" w:lineRule="auto"/>
        <w:rPr>
          <w:rFonts w:ascii="SimSun" w:hAnsi="SimSun" w:eastAsia="SimSun" w:cs="SimSun"/>
          <w:sz w:val="27"/>
          <w:szCs w:val="27"/>
        </w:rPr>
      </w:pPr>
      <w:r>
        <w:rPr>
          <w:rFonts w:ascii="SimSun" w:hAnsi="SimSun" w:eastAsia="SimSun" w:cs="SimSun"/>
          <w:sz w:val="27"/>
          <w:szCs w:val="27"/>
          <w:spacing w:val="6"/>
        </w:rPr>
        <w:t>蔡在坚持陈出任学长的同时，也邀请胡适到北大执教。陈独秀担任北大文科</w:t>
      </w:r>
      <w:r>
        <w:rPr>
          <w:rFonts w:ascii="SimSun" w:hAnsi="SimSun" w:eastAsia="SimSun" w:cs="SimSun"/>
          <w:sz w:val="27"/>
          <w:szCs w:val="27"/>
        </w:rPr>
        <w:t xml:space="preserve"> </w:t>
      </w:r>
      <w:r>
        <w:rPr>
          <w:rFonts w:ascii="SimSun" w:hAnsi="SimSun" w:eastAsia="SimSun" w:cs="SimSun"/>
          <w:sz w:val="27"/>
          <w:szCs w:val="27"/>
          <w:spacing w:val="10"/>
        </w:rPr>
        <w:t>学长后，即致函胡适转达此意：“蔡孑民先生已接北京总长(系为北大校长</w:t>
      </w:r>
      <w:r>
        <w:rPr>
          <w:rFonts w:ascii="SimSun" w:hAnsi="SimSun" w:eastAsia="SimSun" w:cs="SimSun"/>
          <w:sz w:val="27"/>
          <w:szCs w:val="27"/>
          <w:spacing w:val="6"/>
        </w:rPr>
        <w:t xml:space="preserve"> </w:t>
      </w:r>
      <w:r>
        <w:rPr>
          <w:rFonts w:ascii="SimSun" w:hAnsi="SimSun" w:eastAsia="SimSun" w:cs="SimSun"/>
          <w:sz w:val="27"/>
          <w:szCs w:val="27"/>
          <w:spacing w:val="3"/>
        </w:rPr>
        <w:t>之误——引者)之任，力约弟为文科学长，弟荐足下以代，此时无人，</w:t>
      </w:r>
      <w:r>
        <w:rPr>
          <w:rFonts w:ascii="SimSun" w:hAnsi="SimSun" w:eastAsia="SimSun" w:cs="SimSun"/>
          <w:sz w:val="27"/>
          <w:szCs w:val="27"/>
          <w:spacing w:val="2"/>
        </w:rPr>
        <w:t>弟暂充</w:t>
      </w:r>
      <w:r>
        <w:rPr>
          <w:rFonts w:ascii="SimSun" w:hAnsi="SimSun" w:eastAsia="SimSun" w:cs="SimSun"/>
          <w:sz w:val="27"/>
          <w:szCs w:val="27"/>
        </w:rPr>
        <w:t xml:space="preserve"> </w:t>
      </w:r>
      <w:r>
        <w:rPr>
          <w:rFonts w:ascii="SimSun" w:hAnsi="SimSun" w:eastAsia="SimSun" w:cs="SimSun"/>
          <w:sz w:val="27"/>
          <w:szCs w:val="27"/>
          <w:spacing w:val="-2"/>
        </w:rPr>
        <w:t>乏。孑民先生盼足下早日回国，即不愿任学长，校中哲学、文学教授，俱</w:t>
      </w:r>
      <w:r>
        <w:rPr>
          <w:rFonts w:ascii="SimSun" w:hAnsi="SimSun" w:eastAsia="SimSun" w:cs="SimSun"/>
          <w:sz w:val="27"/>
          <w:szCs w:val="27"/>
          <w:spacing w:val="-3"/>
        </w:rPr>
        <w:t>乏上</w:t>
      </w:r>
      <w:r>
        <w:rPr>
          <w:rFonts w:ascii="SimSun" w:hAnsi="SimSun" w:eastAsia="SimSun" w:cs="SimSun"/>
          <w:sz w:val="27"/>
          <w:szCs w:val="27"/>
        </w:rPr>
        <w:t xml:space="preserve"> </w:t>
      </w:r>
      <w:r>
        <w:rPr>
          <w:rFonts w:ascii="SimSun" w:hAnsi="SimSun" w:eastAsia="SimSun" w:cs="SimSun"/>
          <w:sz w:val="27"/>
          <w:szCs w:val="27"/>
          <w:spacing w:val="-6"/>
        </w:rPr>
        <w:t>选，足下来此，亦可担任。学长月薪三百元，重要教授亦有此数。”[1</w:t>
      </w:r>
      <w:r>
        <w:rPr>
          <w:rFonts w:ascii="SimSun" w:hAnsi="SimSun" w:eastAsia="SimSun" w:cs="SimSun"/>
          <w:sz w:val="27"/>
          <w:szCs w:val="27"/>
          <w:spacing w:val="-41"/>
        </w:rPr>
        <w:t xml:space="preserve"> </w:t>
      </w:r>
      <w:r>
        <w:rPr>
          <w:rFonts w:ascii="SimSun" w:hAnsi="SimSun" w:eastAsia="SimSun" w:cs="SimSun"/>
          <w:sz w:val="27"/>
          <w:szCs w:val="27"/>
          <w:spacing w:val="-6"/>
        </w:rPr>
        <w:t>当时，</w:t>
      </w:r>
      <w:r>
        <w:rPr>
          <w:rFonts w:ascii="SimSun" w:hAnsi="SimSun" w:eastAsia="SimSun" w:cs="SimSun"/>
          <w:sz w:val="27"/>
          <w:szCs w:val="27"/>
        </w:rPr>
        <w:t xml:space="preserve"> </w:t>
      </w:r>
      <w:r>
        <w:rPr>
          <w:rFonts w:ascii="SimSun" w:hAnsi="SimSun" w:eastAsia="SimSun" w:cs="SimSun"/>
          <w:sz w:val="27"/>
          <w:szCs w:val="27"/>
          <w:spacing w:val="6"/>
        </w:rPr>
        <w:t>胡适认为要改变国家贫穷落后、“外患亡国”的厄运，决非剜肉补疮所能奏</w:t>
      </w:r>
      <w:r>
        <w:rPr>
          <w:rFonts w:ascii="SimSun" w:hAnsi="SimSun" w:eastAsia="SimSun" w:cs="SimSun"/>
          <w:sz w:val="27"/>
          <w:szCs w:val="27"/>
          <w:spacing w:val="1"/>
        </w:rPr>
        <w:t xml:space="preserve"> </w:t>
      </w:r>
      <w:r>
        <w:rPr>
          <w:rFonts w:ascii="SimSun" w:hAnsi="SimSun" w:eastAsia="SimSun" w:cs="SimSun"/>
          <w:sz w:val="27"/>
          <w:szCs w:val="27"/>
          <w:spacing w:val="-10"/>
        </w:rPr>
        <w:t>效，必须打定主意，从根本上下手，“为祖国造不能亡之因”。所谓“不能亡之</w:t>
      </w:r>
      <w:r>
        <w:rPr>
          <w:rFonts w:ascii="SimSun" w:hAnsi="SimSun" w:eastAsia="SimSun" w:cs="SimSun"/>
          <w:sz w:val="27"/>
          <w:szCs w:val="27"/>
          <w:spacing w:val="9"/>
        </w:rPr>
        <w:t xml:space="preserve"> </w:t>
      </w:r>
      <w:r>
        <w:rPr>
          <w:rFonts w:ascii="SimSun" w:hAnsi="SimSun" w:eastAsia="SimSun" w:cs="SimSun"/>
          <w:sz w:val="27"/>
          <w:szCs w:val="27"/>
          <w:spacing w:val="2"/>
        </w:rPr>
        <w:t>因”,关键在于办教育培养人才，因此决心回国后从事教育事业。而</w:t>
      </w:r>
      <w:r>
        <w:rPr>
          <w:rFonts w:ascii="SimSun" w:hAnsi="SimSun" w:eastAsia="SimSun" w:cs="SimSun"/>
          <w:sz w:val="27"/>
          <w:szCs w:val="27"/>
          <w:spacing w:val="1"/>
        </w:rPr>
        <w:t>陈独秀致</w:t>
      </w:r>
      <w:r>
        <w:rPr>
          <w:rFonts w:ascii="SimSun" w:hAnsi="SimSun" w:eastAsia="SimSun" w:cs="SimSun"/>
          <w:sz w:val="27"/>
          <w:szCs w:val="27"/>
        </w:rPr>
        <w:t xml:space="preserve"> </w:t>
      </w:r>
      <w:r>
        <w:rPr>
          <w:rFonts w:ascii="SimSun" w:hAnsi="SimSun" w:eastAsia="SimSun" w:cs="SimSun"/>
          <w:sz w:val="27"/>
          <w:szCs w:val="27"/>
          <w:spacing w:val="-3"/>
        </w:rPr>
        <w:t>函邀请他到北大任教，正与他的志向相符，于是便欣然接受了。</w:t>
      </w:r>
    </w:p>
    <w:p>
      <w:pPr>
        <w:ind w:left="469" w:right="15" w:firstLine="580"/>
        <w:spacing w:before="90" w:line="367" w:lineRule="auto"/>
        <w:jc w:val="both"/>
        <w:rPr>
          <w:rFonts w:ascii="SimSun" w:hAnsi="SimSun" w:eastAsia="SimSun" w:cs="SimSun"/>
          <w:sz w:val="27"/>
          <w:szCs w:val="27"/>
        </w:rPr>
      </w:pPr>
      <w:r>
        <w:rPr>
          <w:rFonts w:ascii="SimSun" w:hAnsi="SimSun" w:eastAsia="SimSun" w:cs="SimSun"/>
          <w:sz w:val="27"/>
          <w:szCs w:val="27"/>
          <w:spacing w:val="-9"/>
        </w:rPr>
        <w:t>1917年7月，胡适回到上海。在回乡探亲，稍</w:t>
      </w:r>
      <w:r>
        <w:rPr>
          <w:rFonts w:ascii="SimSun" w:hAnsi="SimSun" w:eastAsia="SimSun" w:cs="SimSun"/>
          <w:sz w:val="27"/>
          <w:szCs w:val="27"/>
          <w:spacing w:val="-10"/>
        </w:rPr>
        <w:t>事休息后，9月10日，他到达北</w:t>
      </w:r>
      <w:r>
        <w:rPr>
          <w:rFonts w:ascii="SimSun" w:hAnsi="SimSun" w:eastAsia="SimSun" w:cs="SimSun"/>
          <w:sz w:val="27"/>
          <w:szCs w:val="27"/>
        </w:rPr>
        <w:t xml:space="preserve"> </w:t>
      </w:r>
      <w:r>
        <w:rPr>
          <w:rFonts w:ascii="SimSun" w:hAnsi="SimSun" w:eastAsia="SimSun" w:cs="SimSun"/>
          <w:sz w:val="27"/>
          <w:szCs w:val="27"/>
          <w:spacing w:val="2"/>
        </w:rPr>
        <w:t>京，就任北大教授。9月12日，蔡元培在六味斋设宴为他接风，欢迎</w:t>
      </w:r>
      <w:r>
        <w:rPr>
          <w:rFonts w:ascii="SimSun" w:hAnsi="SimSun" w:eastAsia="SimSun" w:cs="SimSun"/>
          <w:sz w:val="27"/>
          <w:szCs w:val="27"/>
          <w:spacing w:val="1"/>
        </w:rPr>
        <w:t>他到北大</w:t>
      </w:r>
      <w:r>
        <w:rPr>
          <w:rFonts w:ascii="SimSun" w:hAnsi="SimSun" w:eastAsia="SimSun" w:cs="SimSun"/>
          <w:sz w:val="27"/>
          <w:szCs w:val="27"/>
        </w:rPr>
        <w:t xml:space="preserve"> </w:t>
      </w:r>
      <w:r>
        <w:rPr>
          <w:rFonts w:ascii="SimSun" w:hAnsi="SimSun" w:eastAsia="SimSun" w:cs="SimSun"/>
          <w:sz w:val="27"/>
          <w:szCs w:val="27"/>
          <w:spacing w:val="-11"/>
        </w:rPr>
        <w:t>任教。当时，胡适年仅26岁。</w:t>
      </w:r>
    </w:p>
    <w:p>
      <w:pPr>
        <w:ind w:left="469" w:firstLine="570"/>
        <w:spacing w:before="30" w:line="366" w:lineRule="auto"/>
        <w:rPr>
          <w:rFonts w:ascii="SimSun" w:hAnsi="SimSun" w:eastAsia="SimSun" w:cs="SimSun"/>
          <w:sz w:val="27"/>
          <w:szCs w:val="27"/>
        </w:rPr>
      </w:pPr>
      <w:r>
        <w:rPr>
          <w:rFonts w:ascii="SimSun" w:hAnsi="SimSun" w:eastAsia="SimSun" w:cs="SimSun"/>
          <w:sz w:val="27"/>
          <w:szCs w:val="27"/>
          <w:spacing w:val="-2"/>
        </w:rPr>
        <w:t>胡适到北大后，参与了《新青年》的编辑工作，很快成了新文化运动的中</w:t>
      </w:r>
      <w:r>
        <w:rPr>
          <w:rFonts w:ascii="SimSun" w:hAnsi="SimSun" w:eastAsia="SimSun" w:cs="SimSun"/>
          <w:sz w:val="27"/>
          <w:szCs w:val="27"/>
          <w:spacing w:val="12"/>
        </w:rPr>
        <w:t xml:space="preserve"> </w:t>
      </w:r>
      <w:r>
        <w:rPr>
          <w:rFonts w:ascii="SimSun" w:hAnsi="SimSun" w:eastAsia="SimSun" w:cs="SimSun"/>
          <w:sz w:val="27"/>
          <w:szCs w:val="27"/>
          <w:spacing w:val="6"/>
        </w:rPr>
        <w:t>坚人物。他积极支持和参与北大的各项改革，如设立研究所、采</w:t>
      </w:r>
      <w:r>
        <w:rPr>
          <w:rFonts w:ascii="SimSun" w:hAnsi="SimSun" w:eastAsia="SimSun" w:cs="SimSun"/>
          <w:sz w:val="27"/>
          <w:szCs w:val="27"/>
          <w:spacing w:val="5"/>
        </w:rPr>
        <w:t>用选科制、</w:t>
      </w:r>
      <w:r>
        <w:rPr>
          <w:rFonts w:ascii="SimSun" w:hAnsi="SimSun" w:eastAsia="SimSun" w:cs="SimSun"/>
          <w:sz w:val="27"/>
          <w:szCs w:val="27"/>
        </w:rPr>
        <w:t xml:space="preserve"> </w:t>
      </w:r>
      <w:r>
        <w:rPr>
          <w:rFonts w:ascii="SimSun" w:hAnsi="SimSun" w:eastAsia="SimSun" w:cs="SimSun"/>
          <w:sz w:val="27"/>
          <w:szCs w:val="27"/>
          <w:spacing w:val="6"/>
        </w:rPr>
        <w:t>实行教授治校、男女同学等，成为蔡元培改革北大的得力助手。他先后讲授</w:t>
      </w:r>
      <w:r>
        <w:rPr>
          <w:rFonts w:ascii="SimSun" w:hAnsi="SimSun" w:eastAsia="SimSun" w:cs="SimSun"/>
          <w:sz w:val="27"/>
          <w:szCs w:val="27"/>
          <w:spacing w:val="3"/>
        </w:rPr>
        <w:t xml:space="preserve"> </w:t>
      </w:r>
      <w:r>
        <w:rPr>
          <w:rFonts w:ascii="SimSun" w:hAnsi="SimSun" w:eastAsia="SimSun" w:cs="SimSun"/>
          <w:sz w:val="27"/>
          <w:szCs w:val="27"/>
          <w:spacing w:val="-2"/>
        </w:rPr>
        <w:t>多门课程，如中国哲学史、英国文学、英文修辞学、欧洲文学名著等，其</w:t>
      </w:r>
      <w:r>
        <w:rPr>
          <w:rFonts w:ascii="SimSun" w:hAnsi="SimSun" w:eastAsia="SimSun" w:cs="SimSun"/>
          <w:sz w:val="27"/>
          <w:szCs w:val="27"/>
          <w:spacing w:val="-3"/>
        </w:rPr>
        <w:t>中尤</w:t>
      </w:r>
      <w:r>
        <w:rPr>
          <w:rFonts w:ascii="SimSun" w:hAnsi="SimSun" w:eastAsia="SimSun" w:cs="SimSun"/>
          <w:sz w:val="27"/>
          <w:szCs w:val="27"/>
        </w:rPr>
        <w:t xml:space="preserve"> </w:t>
      </w:r>
      <w:r>
        <w:rPr>
          <w:rFonts w:ascii="SimSun" w:hAnsi="SimSun" w:eastAsia="SimSun" w:cs="SimSun"/>
          <w:sz w:val="27"/>
          <w:szCs w:val="27"/>
          <w:spacing w:val="6"/>
        </w:rPr>
        <w:t>以中国哲学史，因其新颖独特的讲解而使学生耳目一新。据当时的学生顾颉</w:t>
      </w:r>
      <w:r>
        <w:rPr>
          <w:rFonts w:ascii="SimSun" w:hAnsi="SimSun" w:eastAsia="SimSun" w:cs="SimSun"/>
          <w:sz w:val="27"/>
          <w:szCs w:val="27"/>
          <w:spacing w:val="3"/>
        </w:rPr>
        <w:t xml:space="preserve"> </w:t>
      </w:r>
      <w:r>
        <w:rPr>
          <w:rFonts w:ascii="SimSun" w:hAnsi="SimSun" w:eastAsia="SimSun" w:cs="SimSun"/>
          <w:sz w:val="27"/>
          <w:szCs w:val="27"/>
          <w:spacing w:val="-1"/>
        </w:rPr>
        <w:t>刚回忆，胡适讲课大胆抛弃旧例，不从“一半神话、一半政史”的三皇五帝开</w:t>
      </w:r>
      <w:r>
        <w:rPr>
          <w:rFonts w:ascii="SimSun" w:hAnsi="SimSun" w:eastAsia="SimSun" w:cs="SimSun"/>
          <w:sz w:val="27"/>
          <w:szCs w:val="27"/>
          <w:spacing w:val="7"/>
        </w:rPr>
        <w:t xml:space="preserve"> </w:t>
      </w:r>
      <w:r>
        <w:rPr>
          <w:rFonts w:ascii="SimSun" w:hAnsi="SimSun" w:eastAsia="SimSun" w:cs="SimSun"/>
          <w:sz w:val="27"/>
          <w:szCs w:val="27"/>
          <w:spacing w:val="-5"/>
        </w:rPr>
        <w:t>始，而是“从周宣王以后讲起”,与以前教师的讲课风格迥异。在顾颉刚看来，</w:t>
      </w:r>
      <w:r>
        <w:rPr>
          <w:rFonts w:ascii="SimSun" w:hAnsi="SimSun" w:eastAsia="SimSun" w:cs="SimSun"/>
          <w:sz w:val="27"/>
          <w:szCs w:val="27"/>
          <w:spacing w:val="18"/>
        </w:rPr>
        <w:t xml:space="preserve"> </w:t>
      </w:r>
      <w:r>
        <w:rPr>
          <w:rFonts w:ascii="SimSun" w:hAnsi="SimSun" w:eastAsia="SimSun" w:cs="SimSun"/>
          <w:sz w:val="27"/>
          <w:szCs w:val="27"/>
          <w:spacing w:val="-1"/>
        </w:rPr>
        <w:t>“胡先生讲得的确不差，他有眼光，有胆量，有断制，确是一个</w:t>
      </w:r>
      <w:r>
        <w:rPr>
          <w:rFonts w:ascii="SimSun" w:hAnsi="SimSun" w:eastAsia="SimSun" w:cs="SimSun"/>
          <w:sz w:val="27"/>
          <w:szCs w:val="27"/>
          <w:spacing w:val="-2"/>
        </w:rPr>
        <w:t>有能力的历史</w:t>
      </w:r>
      <w:r>
        <w:rPr>
          <w:rFonts w:ascii="SimSun" w:hAnsi="SimSun" w:eastAsia="SimSun" w:cs="SimSun"/>
          <w:sz w:val="27"/>
          <w:szCs w:val="27"/>
        </w:rPr>
        <w:t xml:space="preserve"> </w:t>
      </w:r>
      <w:r>
        <w:rPr>
          <w:rFonts w:ascii="SimSun" w:hAnsi="SimSun" w:eastAsia="SimSun" w:cs="SimSun"/>
          <w:sz w:val="27"/>
          <w:szCs w:val="27"/>
          <w:spacing w:val="2"/>
        </w:rPr>
        <w:t>家。他的议论处处合我的理性，都是我想说而不知道怎样说才好的”[2</w:t>
      </w:r>
      <w:r>
        <w:rPr>
          <w:rFonts w:ascii="SimSun" w:hAnsi="SimSun" w:eastAsia="SimSun" w:cs="SimSun"/>
          <w:sz w:val="27"/>
          <w:szCs w:val="27"/>
          <w:spacing w:val="1"/>
        </w:rPr>
        <w:t>]。然</w:t>
      </w:r>
    </w:p>
    <w:p>
      <w:pPr>
        <w:pStyle w:val="BodyText"/>
        <w:spacing w:line="283" w:lineRule="auto"/>
        <w:rPr/>
      </w:pPr>
      <w:r/>
    </w:p>
    <w:p>
      <w:pPr>
        <w:pStyle w:val="BodyText"/>
        <w:spacing w:line="283" w:lineRule="auto"/>
        <w:rPr/>
      </w:pPr>
      <w:r/>
    </w:p>
    <w:p>
      <w:pPr>
        <w:pStyle w:val="BodyText"/>
        <w:spacing w:line="283" w:lineRule="auto"/>
        <w:rPr/>
      </w:pPr>
      <w:r>
        <w:drawing>
          <wp:anchor distT="0" distB="0" distL="0" distR="0" simplePos="0" relativeHeight="256000000" behindDoc="0" locked="0" layoutInCell="1" allowOverlap="1">
            <wp:simplePos x="0" y="0"/>
            <wp:positionH relativeFrom="column">
              <wp:posOffset>285724</wp:posOffset>
            </wp:positionH>
            <wp:positionV relativeFrom="paragraph">
              <wp:posOffset>603</wp:posOffset>
            </wp:positionV>
            <wp:extent cx="2952764" cy="6350"/>
            <wp:effectExtent l="0" t="0" r="0" b="0"/>
            <wp:wrapNone/>
            <wp:docPr id="586" name="IM 586"/>
            <wp:cNvGraphicFramePr/>
            <a:graphic>
              <a:graphicData uri="http://schemas.openxmlformats.org/drawingml/2006/picture">
                <pic:pic>
                  <pic:nvPicPr>
                    <pic:cNvPr id="586" name="IM 586"/>
                    <pic:cNvPicPr/>
                  </pic:nvPicPr>
                  <pic:blipFill>
                    <a:blip r:embed="rId271"/>
                    <a:stretch>
                      <a:fillRect/>
                    </a:stretch>
                  </pic:blipFill>
                  <pic:spPr>
                    <a:xfrm rot="0">
                      <a:off x="0" y="0"/>
                      <a:ext cx="2952764" cy="6350"/>
                    </a:xfrm>
                    <a:prstGeom prst="rect">
                      <a:avLst/>
                    </a:prstGeom>
                  </pic:spPr>
                </pic:pic>
              </a:graphicData>
            </a:graphic>
          </wp:anchor>
        </w:drawing>
      </w:r>
      <w:r/>
    </w:p>
    <w:p>
      <w:pPr>
        <w:ind w:left="570"/>
        <w:spacing w:before="72" w:line="216" w:lineRule="auto"/>
        <w:rPr>
          <w:rFonts w:ascii="SimSun" w:hAnsi="SimSun" w:eastAsia="SimSun" w:cs="SimSun"/>
          <w:sz w:val="22"/>
          <w:szCs w:val="22"/>
        </w:rPr>
      </w:pPr>
      <w:r>
        <w:rPr>
          <w:rFonts w:ascii="SimSun" w:hAnsi="SimSun" w:eastAsia="SimSun" w:cs="SimSun"/>
          <w:sz w:val="22"/>
          <w:szCs w:val="22"/>
          <w:spacing w:val="5"/>
        </w:rPr>
        <w:t>[1]《胡适来往书信选》(上册),中华书局1979年版，第6页。</w:t>
      </w:r>
    </w:p>
    <w:p>
      <w:pPr>
        <w:ind w:left="580"/>
        <w:spacing w:before="73" w:line="216" w:lineRule="auto"/>
        <w:rPr>
          <w:rFonts w:ascii="SimSun" w:hAnsi="SimSun" w:eastAsia="SimSun" w:cs="SimSun"/>
          <w:sz w:val="22"/>
          <w:szCs w:val="22"/>
        </w:rPr>
      </w:pPr>
      <w:r>
        <w:rPr>
          <w:rFonts w:ascii="SimSun" w:hAnsi="SimSun" w:eastAsia="SimSun" w:cs="SimSun"/>
          <w:sz w:val="22"/>
          <w:szCs w:val="22"/>
          <w:spacing w:val="-4"/>
        </w:rPr>
        <w:t>[2]顾颉刚：《古史辨</w:t>
      </w:r>
      <w:r>
        <w:rPr>
          <w:rFonts w:ascii="SimSun" w:hAnsi="SimSun" w:eastAsia="SimSun" w:cs="SimSun"/>
          <w:sz w:val="22"/>
          <w:szCs w:val="22"/>
          <w:spacing w:val="-16"/>
        </w:rPr>
        <w:t xml:space="preserve"> </w:t>
      </w:r>
      <w:r>
        <w:rPr>
          <w:rFonts w:ascii="SimSun" w:hAnsi="SimSun" w:eastAsia="SimSun" w:cs="SimSun"/>
          <w:sz w:val="22"/>
          <w:szCs w:val="22"/>
          <w:spacing w:val="-4"/>
        </w:rPr>
        <w:t>·</w:t>
      </w:r>
      <w:r>
        <w:rPr>
          <w:rFonts w:ascii="SimSun" w:hAnsi="SimSun" w:eastAsia="SimSun" w:cs="SimSun"/>
          <w:sz w:val="22"/>
          <w:szCs w:val="22"/>
          <w:spacing w:val="-64"/>
        </w:rPr>
        <w:t xml:space="preserve"> </w:t>
      </w:r>
      <w:r>
        <w:rPr>
          <w:rFonts w:ascii="SimSun" w:hAnsi="SimSun" w:eastAsia="SimSun" w:cs="SimSun"/>
          <w:sz w:val="22"/>
          <w:szCs w:val="22"/>
          <w:spacing w:val="-4"/>
        </w:rPr>
        <w:t>自序》(第1册),上海古籍出版社1982年版，第36页。</w:t>
      </w:r>
    </w:p>
    <w:p>
      <w:pPr>
        <w:spacing w:line="216" w:lineRule="auto"/>
        <w:sectPr>
          <w:pgSz w:w="11910" w:h="16840"/>
          <w:pgMar w:top="400" w:right="1230" w:bottom="400" w:left="1049" w:header="0" w:footer="0" w:gutter="0"/>
        </w:sectPr>
        <w:rPr>
          <w:rFonts w:ascii="SimSun" w:hAnsi="SimSun" w:eastAsia="SimSun" w:cs="SimSun"/>
          <w:sz w:val="22"/>
          <w:szCs w:val="22"/>
        </w:rPr>
      </w:pPr>
    </w:p>
    <w:p>
      <w:pPr>
        <w:spacing w:before="55"/>
        <w:rPr/>
      </w:pPr>
      <w:r/>
    </w:p>
    <w:p>
      <w:pPr>
        <w:spacing w:before="55"/>
        <w:rPr/>
      </w:pPr>
      <w:r/>
    </w:p>
    <w:p>
      <w:pPr>
        <w:spacing w:before="55"/>
        <w:rPr/>
      </w:pPr>
      <w:r/>
    </w:p>
    <w:p>
      <w:pPr>
        <w:sectPr>
          <w:pgSz w:w="11910" w:h="16840"/>
          <w:pgMar w:top="400" w:right="640" w:bottom="400" w:left="1319" w:header="0" w:footer="0" w:gutter="0"/>
          <w:cols w:equalWidth="0" w:num="1">
            <w:col w:w="9950" w:space="0"/>
          </w:cols>
        </w:sectPr>
        <w:rPr/>
      </w:pPr>
    </w:p>
    <w:p>
      <w:pPr>
        <w:pStyle w:val="BodyText"/>
        <w:spacing w:line="255" w:lineRule="auto"/>
        <w:rPr/>
      </w:pPr>
      <w:r/>
    </w:p>
    <w:p>
      <w:pPr>
        <w:pStyle w:val="BodyText"/>
        <w:spacing w:line="256" w:lineRule="auto"/>
        <w:rPr/>
      </w:pPr>
      <w:r/>
    </w:p>
    <w:p>
      <w:pPr>
        <w:pStyle w:val="BodyText"/>
        <w:spacing w:line="256" w:lineRule="auto"/>
        <w:rPr/>
      </w:pPr>
      <w:r/>
    </w:p>
    <w:p>
      <w:pPr>
        <w:pStyle w:val="BodyText"/>
        <w:spacing w:line="256" w:lineRule="auto"/>
        <w:rPr/>
      </w:pPr>
      <w:r/>
    </w:p>
    <w:p>
      <w:pPr>
        <w:ind w:firstLine="600"/>
        <w:spacing w:line="5690" w:lineRule="exact"/>
        <w:rPr/>
      </w:pPr>
      <w:r>
        <w:rPr>
          <w:position w:val="-113"/>
        </w:rPr>
        <w:drawing>
          <wp:inline distT="0" distB="0" distL="0" distR="0">
            <wp:extent cx="2743196" cy="3613086"/>
            <wp:effectExtent l="0" t="0" r="0" b="0"/>
            <wp:docPr id="588" name="IM 588"/>
            <wp:cNvGraphicFramePr/>
            <a:graphic>
              <a:graphicData uri="http://schemas.openxmlformats.org/drawingml/2006/picture">
                <pic:pic>
                  <pic:nvPicPr>
                    <pic:cNvPr id="588" name="IM 588"/>
                    <pic:cNvPicPr/>
                  </pic:nvPicPr>
                  <pic:blipFill>
                    <a:blip r:embed="rId272"/>
                    <a:stretch>
                      <a:fillRect/>
                    </a:stretch>
                  </pic:blipFill>
                  <pic:spPr>
                    <a:xfrm rot="0">
                      <a:off x="0" y="0"/>
                      <a:ext cx="2743196" cy="3613086"/>
                    </a:xfrm>
                    <a:prstGeom prst="rect">
                      <a:avLst/>
                    </a:prstGeom>
                  </pic:spPr>
                </pic:pic>
              </a:graphicData>
            </a:graphic>
          </wp:inline>
        </w:drawing>
      </w:r>
    </w:p>
    <w:p>
      <w:pPr>
        <w:ind w:left="690"/>
        <w:spacing w:before="157" w:line="187" w:lineRule="auto"/>
        <w:rPr>
          <w:rFonts w:ascii="SimHei" w:hAnsi="SimHei" w:eastAsia="SimHei" w:cs="SimHei"/>
          <w:sz w:val="20"/>
          <w:szCs w:val="20"/>
        </w:rPr>
      </w:pPr>
      <w:r>
        <w:rPr>
          <w:rFonts w:ascii="SimHei" w:hAnsi="SimHei" w:eastAsia="SimHei" w:cs="SimHei"/>
          <w:sz w:val="20"/>
          <w:szCs w:val="20"/>
          <w:spacing w:val="16"/>
        </w:rPr>
        <w:t>1914年的胡适。</w:t>
      </w:r>
    </w:p>
    <w:p>
      <w:pPr>
        <w:pStyle w:val="BodyText"/>
        <w:spacing w:line="14" w:lineRule="auto"/>
        <w:rPr>
          <w:sz w:val="2"/>
        </w:rPr>
      </w:pPr>
      <w:r>
        <w:rPr>
          <w:sz w:val="2"/>
          <w:szCs w:val="2"/>
        </w:rPr>
        <w:br w:type="column"/>
      </w:r>
    </w:p>
    <w:p>
      <w:pPr>
        <w:ind w:firstLine="1589"/>
        <w:spacing w:line="528" w:lineRule="exact"/>
        <w:rPr/>
      </w:pPr>
      <w:r>
        <w:rPr>
          <w:position w:val="-10"/>
        </w:rPr>
        <w:drawing>
          <wp:inline distT="0" distB="0" distL="0" distR="0">
            <wp:extent cx="2070103" cy="335752"/>
            <wp:effectExtent l="0" t="0" r="0" b="0"/>
            <wp:docPr id="590" name="IM 590"/>
            <wp:cNvGraphicFramePr/>
            <a:graphic>
              <a:graphicData uri="http://schemas.openxmlformats.org/drawingml/2006/picture">
                <pic:pic>
                  <pic:nvPicPr>
                    <pic:cNvPr id="590" name="IM 590"/>
                    <pic:cNvPicPr/>
                  </pic:nvPicPr>
                  <pic:blipFill>
                    <a:blip r:embed="rId273"/>
                    <a:stretch>
                      <a:fillRect/>
                    </a:stretch>
                  </pic:blipFill>
                  <pic:spPr>
                    <a:xfrm rot="0">
                      <a:off x="0" y="0"/>
                      <a:ext cx="2070103" cy="335752"/>
                    </a:xfrm>
                    <a:prstGeom prst="rect">
                      <a:avLst/>
                    </a:prstGeom>
                  </pic:spPr>
                </pic:pic>
              </a:graphicData>
            </a:graphic>
          </wp:inline>
        </w:drawing>
      </w:r>
    </w:p>
    <w:p>
      <w:pPr>
        <w:pStyle w:val="BodyText"/>
        <w:spacing w:line="303" w:lineRule="auto"/>
        <w:rPr/>
      </w:pPr>
      <w:r/>
    </w:p>
    <w:p>
      <w:pPr>
        <w:pStyle w:val="BodyText"/>
        <w:spacing w:line="303" w:lineRule="auto"/>
        <w:rPr/>
      </w:pPr>
      <w:r/>
    </w:p>
    <w:p>
      <w:pPr>
        <w:pStyle w:val="BodyText"/>
        <w:spacing w:line="5390" w:lineRule="exact"/>
        <w:rPr/>
      </w:pPr>
      <w:r>
        <w:rPr>
          <w:position w:val="-107"/>
        </w:rPr>
        <w:pict>
          <v:group id="_x0000_s280" style="mso-position-vertical-relative:line;mso-position-horizontal-relative:char;width:203.55pt;height:269.5pt;" filled="false" stroked="false" coordsize="4071,5390" coordorigin="0,0">
            <v:shape id="_x0000_s282" style="position:absolute;left:0;top:0;width:4071;height:5390;" filled="false" stroked="false" type="#_x0000_t75">
              <v:imagedata o:title="" r:id="rId274"/>
            </v:shape>
            <v:shape id="_x0000_s284" style="position:absolute;left:582;top:135;width:3018;height:5214;" filled="false" stroked="false" type="#_x0000_t202">
              <v:fill on="false"/>
              <v:stroke on="false"/>
              <v:path/>
              <v:imagedata o:title=""/>
              <o:lock v:ext="edit" aspectratio="false"/>
              <v:textbox inset="0mm,0mm,0mm,0mm">
                <w:txbxContent>
                  <w:p>
                    <w:pPr>
                      <w:spacing w:before="19" w:line="221" w:lineRule="auto"/>
                      <w:jc w:val="right"/>
                      <w:rPr>
                        <w:rFonts w:ascii="SimHei" w:hAnsi="SimHei" w:eastAsia="SimHei" w:cs="SimHei"/>
                        <w:sz w:val="85"/>
                        <w:szCs w:val="85"/>
                      </w:rPr>
                    </w:pPr>
                    <w:r>
                      <w:rPr>
                        <w:rFonts w:ascii="SimHei" w:hAnsi="SimHei" w:eastAsia="SimHei" w:cs="SimHei"/>
                        <w:sz w:val="85"/>
                        <w:szCs w:val="85"/>
                        <w:b/>
                        <w:bCs/>
                        <w:spacing w:val="134"/>
                      </w:rPr>
                      <w:t>年青新</w:t>
                    </w:r>
                  </w:p>
                  <w:p>
                    <w:pPr>
                      <w:ind w:left="507"/>
                      <w:spacing w:before="17" w:line="198" w:lineRule="auto"/>
                      <w:rPr>
                        <w:rFonts w:ascii="Arial" w:hAnsi="Arial" w:eastAsia="Arial" w:cs="Arial"/>
                        <w:sz w:val="32"/>
                        <w:szCs w:val="32"/>
                      </w:rPr>
                    </w:pPr>
                    <w:r>
                      <w:rPr>
                        <w:rFonts w:ascii="Arial" w:hAnsi="Arial" w:eastAsia="Arial" w:cs="Arial"/>
                        <w:sz w:val="32"/>
                        <w:szCs w:val="32"/>
                        <w:b/>
                        <w:bCs/>
                        <w:spacing w:val="-3"/>
                      </w:rPr>
                      <w:t>LAJEUNESSE</w:t>
                    </w:r>
                  </w:p>
                  <w:p>
                    <w:pPr>
                      <w:ind w:left="367"/>
                      <w:spacing w:before="113" w:line="219" w:lineRule="auto"/>
                      <w:rPr>
                        <w:rFonts w:ascii="SimSun" w:hAnsi="SimSun" w:eastAsia="SimSun" w:cs="SimSun"/>
                        <w:sz w:val="20"/>
                        <w:szCs w:val="20"/>
                      </w:rPr>
                    </w:pPr>
                    <w:r>
                      <w:rPr>
                        <w:rFonts w:ascii="SimSun" w:hAnsi="SimSun" w:eastAsia="SimSun" w:cs="SimSun"/>
                        <w:sz w:val="20"/>
                        <w:szCs w:val="20"/>
                        <w:spacing w:val="-8"/>
                      </w:rPr>
                      <w:t>撰</w:t>
                    </w:r>
                    <w:r>
                      <w:rPr>
                        <w:rFonts w:ascii="SimSun" w:hAnsi="SimSun" w:eastAsia="SimSun" w:cs="SimSun"/>
                        <w:sz w:val="20"/>
                        <w:szCs w:val="20"/>
                        <w:spacing w:val="21"/>
                      </w:rPr>
                      <w:t xml:space="preserve"> </w:t>
                    </w:r>
                    <w:r>
                      <w:rPr>
                        <w:rFonts w:ascii="SimSun" w:hAnsi="SimSun" w:eastAsia="SimSun" w:cs="SimSun"/>
                        <w:sz w:val="20"/>
                        <w:szCs w:val="20"/>
                        <w:spacing w:val="-8"/>
                      </w:rPr>
                      <w:t>主</w:t>
                    </w:r>
                    <w:r>
                      <w:rPr>
                        <w:rFonts w:ascii="SimSun" w:hAnsi="SimSun" w:eastAsia="SimSun" w:cs="SimSun"/>
                        <w:sz w:val="20"/>
                        <w:szCs w:val="20"/>
                        <w:spacing w:val="21"/>
                      </w:rPr>
                      <w:t xml:space="preserve"> </w:t>
                    </w:r>
                    <w:r>
                      <w:rPr>
                        <w:rFonts w:ascii="SimSun" w:hAnsi="SimSun" w:eastAsia="SimSun" w:cs="SimSun"/>
                        <w:sz w:val="20"/>
                        <w:szCs w:val="20"/>
                        <w:spacing w:val="-8"/>
                      </w:rPr>
                      <w:t>生</w:t>
                    </w:r>
                    <w:r>
                      <w:rPr>
                        <w:rFonts w:ascii="SimSun" w:hAnsi="SimSun" w:eastAsia="SimSun" w:cs="SimSun"/>
                        <w:sz w:val="20"/>
                        <w:szCs w:val="20"/>
                        <w:spacing w:val="25"/>
                      </w:rPr>
                      <w:t xml:space="preserve"> </w:t>
                    </w:r>
                    <w:r>
                      <w:rPr>
                        <w:rFonts w:ascii="SimSun" w:hAnsi="SimSun" w:eastAsia="SimSun" w:cs="SimSun"/>
                        <w:sz w:val="20"/>
                        <w:szCs w:val="20"/>
                        <w:spacing w:val="-8"/>
                      </w:rPr>
                      <w:t>先</w:t>
                    </w:r>
                    <w:r>
                      <w:rPr>
                        <w:rFonts w:ascii="SimSun" w:hAnsi="SimSun" w:eastAsia="SimSun" w:cs="SimSun"/>
                        <w:sz w:val="20"/>
                        <w:szCs w:val="20"/>
                        <w:spacing w:val="21"/>
                      </w:rPr>
                      <w:t xml:space="preserve"> </w:t>
                    </w:r>
                    <w:r>
                      <w:rPr>
                        <w:rFonts w:ascii="SimSun" w:hAnsi="SimSun" w:eastAsia="SimSun" w:cs="SimSun"/>
                        <w:sz w:val="20"/>
                        <w:szCs w:val="20"/>
                        <w:spacing w:val="-8"/>
                      </w:rPr>
                      <w:t>秀</w:t>
                    </w:r>
                    <w:r>
                      <w:rPr>
                        <w:rFonts w:ascii="SimSun" w:hAnsi="SimSun" w:eastAsia="SimSun" w:cs="SimSun"/>
                        <w:sz w:val="20"/>
                        <w:szCs w:val="20"/>
                        <w:spacing w:val="20"/>
                      </w:rPr>
                      <w:t xml:space="preserve"> </w:t>
                    </w:r>
                    <w:r>
                      <w:rPr>
                        <w:rFonts w:ascii="SimSun" w:hAnsi="SimSun" w:eastAsia="SimSun" w:cs="SimSun"/>
                        <w:sz w:val="20"/>
                        <w:szCs w:val="20"/>
                        <w:spacing w:val="-8"/>
                      </w:rPr>
                      <w:t>獨</w:t>
                    </w:r>
                    <w:r>
                      <w:rPr>
                        <w:rFonts w:ascii="SimSun" w:hAnsi="SimSun" w:eastAsia="SimSun" w:cs="SimSun"/>
                        <w:sz w:val="20"/>
                        <w:szCs w:val="20"/>
                        <w:spacing w:val="14"/>
                      </w:rPr>
                      <w:t xml:space="preserve">   </w:t>
                    </w:r>
                    <w:r>
                      <w:rPr>
                        <w:rFonts w:ascii="SimSun" w:hAnsi="SimSun" w:eastAsia="SimSun" w:cs="SimSun"/>
                        <w:sz w:val="20"/>
                        <w:szCs w:val="20"/>
                        <w:spacing w:val="-8"/>
                      </w:rPr>
                      <w:t>陳</w:t>
                    </w:r>
                  </w:p>
                  <w:p>
                    <w:pPr>
                      <w:spacing w:line="380" w:lineRule="auto"/>
                      <w:rPr>
                        <w:rFonts w:ascii="Arial"/>
                        <w:sz w:val="21"/>
                      </w:rPr>
                    </w:pPr>
                    <w:r/>
                  </w:p>
                  <w:p>
                    <w:pPr>
                      <w:ind w:left="1207"/>
                      <w:spacing w:before="49" w:line="222" w:lineRule="auto"/>
                      <w:rPr>
                        <w:rFonts w:ascii="SimHei" w:hAnsi="SimHei" w:eastAsia="SimHei" w:cs="SimHei"/>
                        <w:sz w:val="15"/>
                        <w:szCs w:val="15"/>
                      </w:rPr>
                    </w:pPr>
                    <w:r>
                      <w:rPr>
                        <w:rFonts w:ascii="SimHei" w:hAnsi="SimHei" w:eastAsia="SimHei" w:cs="SimHei"/>
                        <w:sz w:val="15"/>
                        <w:szCs w:val="15"/>
                        <w:spacing w:val="-8"/>
                      </w:rPr>
                      <w:t>目</w:t>
                    </w:r>
                    <w:r>
                      <w:rPr>
                        <w:rFonts w:ascii="SimHei" w:hAnsi="SimHei" w:eastAsia="SimHei" w:cs="SimHei"/>
                        <w:sz w:val="15"/>
                        <w:szCs w:val="15"/>
                        <w:spacing w:val="-8"/>
                      </w:rPr>
                      <w:t xml:space="preserve">     </w:t>
                    </w:r>
                    <w:r>
                      <w:rPr>
                        <w:rFonts w:ascii="SimHei" w:hAnsi="SimHei" w:eastAsia="SimHei" w:cs="SimHei"/>
                        <w:sz w:val="15"/>
                        <w:szCs w:val="15"/>
                        <w:spacing w:val="-8"/>
                      </w:rPr>
                      <w:t>要</w:t>
                    </w:r>
                  </w:p>
                  <w:p>
                    <w:pPr>
                      <w:ind w:firstLine="1897"/>
                      <w:spacing w:before="93" w:line="520" w:lineRule="exact"/>
                      <w:rPr/>
                    </w:pPr>
                    <w:r>
                      <w:rPr>
                        <w:position w:val="-10"/>
                      </w:rPr>
                      <w:drawing>
                        <wp:inline distT="0" distB="0" distL="0" distR="0">
                          <wp:extent cx="323841" cy="330213"/>
                          <wp:effectExtent l="0" t="0" r="0" b="0"/>
                          <wp:docPr id="592" name="IM 592"/>
                          <wp:cNvGraphicFramePr/>
                          <a:graphic>
                            <a:graphicData uri="http://schemas.openxmlformats.org/drawingml/2006/picture">
                              <pic:pic>
                                <pic:nvPicPr>
                                  <pic:cNvPr id="592" name="IM 592"/>
                                  <pic:cNvPicPr/>
                                </pic:nvPicPr>
                                <pic:blipFill>
                                  <a:blip r:embed="rId275"/>
                                  <a:stretch>
                                    <a:fillRect/>
                                  </a:stretch>
                                </pic:blipFill>
                                <pic:spPr>
                                  <a:xfrm rot="0">
                                    <a:off x="0" y="0"/>
                                    <a:ext cx="323841" cy="330213"/>
                                  </a:xfrm>
                                  <a:prstGeom prst="rect">
                                    <a:avLst/>
                                  </a:prstGeom>
                                </pic:spPr>
                              </pic:pic>
                            </a:graphicData>
                          </a:graphic>
                        </wp:inline>
                      </w:drawing>
                    </w:r>
                  </w:p>
                  <w:p>
                    <w:pPr>
                      <w:spacing w:line="278" w:lineRule="auto"/>
                      <w:rPr>
                        <w:rFonts w:ascii="Arial"/>
                        <w:sz w:val="21"/>
                      </w:rPr>
                    </w:pPr>
                    <w:r/>
                  </w:p>
                  <w:p>
                    <w:pPr>
                      <w:spacing w:line="278" w:lineRule="auto"/>
                      <w:rPr>
                        <w:rFonts w:ascii="Arial"/>
                        <w:sz w:val="21"/>
                      </w:rPr>
                    </w:pPr>
                    <w:r/>
                  </w:p>
                  <w:p>
                    <w:pPr>
                      <w:ind w:firstLine="797"/>
                      <w:spacing w:line="200" w:lineRule="exact"/>
                      <w:rPr/>
                    </w:pPr>
                    <w:r>
                      <w:rPr>
                        <w:position w:val="-3"/>
                      </w:rPr>
                      <w:drawing>
                        <wp:inline distT="0" distB="0" distL="0" distR="0">
                          <wp:extent cx="82586" cy="126930"/>
                          <wp:effectExtent l="0" t="0" r="0" b="0"/>
                          <wp:docPr id="594" name="IM 594"/>
                          <wp:cNvGraphicFramePr/>
                          <a:graphic>
                            <a:graphicData uri="http://schemas.openxmlformats.org/drawingml/2006/picture">
                              <pic:pic>
                                <pic:nvPicPr>
                                  <pic:cNvPr id="594" name="IM 594"/>
                                  <pic:cNvPicPr/>
                                </pic:nvPicPr>
                                <pic:blipFill>
                                  <a:blip r:embed="rId276"/>
                                  <a:stretch>
                                    <a:fillRect/>
                                  </a:stretch>
                                </pic:blipFill>
                                <pic:spPr>
                                  <a:xfrm rot="0">
                                    <a:off x="0" y="0"/>
                                    <a:ext cx="82586" cy="126930"/>
                                  </a:xfrm>
                                  <a:prstGeom prst="rect">
                                    <a:avLst/>
                                  </a:prstGeom>
                                </pic:spPr>
                              </pic:pic>
                            </a:graphicData>
                          </a:graphic>
                        </wp:inline>
                      </w:drawing>
                    </w:r>
                  </w:p>
                  <w:p>
                    <w:pPr>
                      <w:spacing w:line="398" w:lineRule="auto"/>
                      <w:rPr>
                        <w:rFonts w:ascii="Arial"/>
                        <w:sz w:val="21"/>
                      </w:rPr>
                    </w:pPr>
                    <w:r/>
                  </w:p>
                  <w:p>
                    <w:pPr>
                      <w:ind w:left="1567"/>
                      <w:spacing w:before="33" w:line="223" w:lineRule="auto"/>
                      <w:rPr>
                        <w:rFonts w:ascii="FangSong" w:hAnsi="FangSong" w:eastAsia="FangSong" w:cs="FangSong"/>
                        <w:sz w:val="10"/>
                        <w:szCs w:val="10"/>
                      </w:rPr>
                    </w:pPr>
                    <w:r>
                      <w:rPr>
                        <w:rFonts w:ascii="FangSong" w:hAnsi="FangSong" w:eastAsia="FangSong" w:cs="FangSong"/>
                        <w:sz w:val="10"/>
                        <w:szCs w:val="10"/>
                        <w:spacing w:val="-5"/>
                      </w:rPr>
                      <w:t>者</w:t>
                    </w:r>
                    <w:r>
                      <w:rPr>
                        <w:rFonts w:ascii="FangSong" w:hAnsi="FangSong" w:eastAsia="FangSong" w:cs="FangSong"/>
                        <w:sz w:val="10"/>
                        <w:szCs w:val="10"/>
                        <w:spacing w:val="1"/>
                      </w:rPr>
                      <w:t xml:space="preserve">  </w:t>
                    </w:r>
                    <w:r>
                      <w:rPr>
                        <w:rFonts w:ascii="FangSong" w:hAnsi="FangSong" w:eastAsia="FangSong" w:cs="FangSong"/>
                        <w:sz w:val="10"/>
                        <w:szCs w:val="10"/>
                        <w:spacing w:val="-5"/>
                      </w:rPr>
                      <w:t>名</w:t>
                    </w:r>
                  </w:p>
                  <w:p>
                    <w:pPr>
                      <w:ind w:left="527"/>
                      <w:spacing w:before="192" w:line="219" w:lineRule="auto"/>
                      <w:rPr>
                        <w:rFonts w:ascii="SimSun" w:hAnsi="SimSun" w:eastAsia="SimSun" w:cs="SimSun"/>
                        <w:sz w:val="15"/>
                        <w:szCs w:val="15"/>
                      </w:rPr>
                    </w:pPr>
                    <w:r>
                      <w:rPr>
                        <w:rFonts w:ascii="SimSun" w:hAnsi="SimSun" w:eastAsia="SimSun" w:cs="SimSun"/>
                        <w:sz w:val="15"/>
                        <w:szCs w:val="15"/>
                        <w:spacing w:val="-5"/>
                      </w:rPr>
                      <w:t>號</w:t>
                    </w:r>
                    <w:r>
                      <w:rPr>
                        <w:rFonts w:ascii="SimSun" w:hAnsi="SimSun" w:eastAsia="SimSun" w:cs="SimSun"/>
                        <w:sz w:val="15"/>
                        <w:szCs w:val="15"/>
                        <w:spacing w:val="4"/>
                      </w:rPr>
                      <w:t xml:space="preserve">   </w:t>
                    </w:r>
                    <w:r>
                      <w:rPr>
                        <w:rFonts w:ascii="SimSun" w:hAnsi="SimSun" w:eastAsia="SimSun" w:cs="SimSun"/>
                        <w:sz w:val="15"/>
                        <w:szCs w:val="15"/>
                        <w:spacing w:val="-5"/>
                      </w:rPr>
                      <w:t>一</w:t>
                    </w:r>
                    <w:r>
                      <w:rPr>
                        <w:rFonts w:ascii="SimSun" w:hAnsi="SimSun" w:eastAsia="SimSun" w:cs="SimSun"/>
                        <w:sz w:val="15"/>
                        <w:szCs w:val="15"/>
                        <w:spacing w:val="3"/>
                      </w:rPr>
                      <w:t xml:space="preserve">   </w:t>
                    </w:r>
                    <w:r>
                      <w:rPr>
                        <w:rFonts w:ascii="SimSun" w:hAnsi="SimSun" w:eastAsia="SimSun" w:cs="SimSun"/>
                        <w:sz w:val="15"/>
                        <w:szCs w:val="15"/>
                        <w:spacing w:val="-5"/>
                      </w:rPr>
                      <w:t>第    卷</w:t>
                    </w:r>
                    <w:r>
                      <w:rPr>
                        <w:rFonts w:ascii="SimSun" w:hAnsi="SimSun" w:eastAsia="SimSun" w:cs="SimSun"/>
                        <w:sz w:val="15"/>
                        <w:szCs w:val="15"/>
                        <w:spacing w:val="9"/>
                      </w:rPr>
                      <w:t xml:space="preserve">   </w:t>
                    </w:r>
                    <w:r>
                      <w:rPr>
                        <w:rFonts w:ascii="SimSun" w:hAnsi="SimSun" w:eastAsia="SimSun" w:cs="SimSun"/>
                        <w:sz w:val="15"/>
                        <w:szCs w:val="15"/>
                        <w:spacing w:val="-5"/>
                      </w:rPr>
                      <w:t>二</w:t>
                    </w:r>
                    <w:r>
                      <w:rPr>
                        <w:rFonts w:ascii="SimSun" w:hAnsi="SimSun" w:eastAsia="SimSun" w:cs="SimSun"/>
                        <w:sz w:val="15"/>
                        <w:szCs w:val="15"/>
                        <w:spacing w:val="8"/>
                      </w:rPr>
                      <w:t xml:space="preserve">   </w:t>
                    </w:r>
                    <w:r>
                      <w:rPr>
                        <w:rFonts w:ascii="SimSun" w:hAnsi="SimSun" w:eastAsia="SimSun" w:cs="SimSun"/>
                        <w:sz w:val="15"/>
                        <w:szCs w:val="15"/>
                        <w:spacing w:val="-5"/>
                      </w:rPr>
                      <w:t>第</w:t>
                    </w:r>
                  </w:p>
                  <w:p>
                    <w:pPr>
                      <w:spacing w:line="305" w:lineRule="auto"/>
                      <w:rPr>
                        <w:rFonts w:ascii="Arial"/>
                        <w:sz w:val="21"/>
                      </w:rPr>
                    </w:pPr>
                    <w:r/>
                  </w:p>
                  <w:p>
                    <w:pPr>
                      <w:ind w:left="37"/>
                      <w:spacing w:before="65" w:line="221" w:lineRule="auto"/>
                      <w:rPr>
                        <w:rFonts w:ascii="SimHei" w:hAnsi="SimHei" w:eastAsia="SimHei" w:cs="SimHei"/>
                        <w:sz w:val="20"/>
                        <w:szCs w:val="20"/>
                      </w:rPr>
                    </w:pPr>
                    <w:r>
                      <w:rPr>
                        <w:rFonts w:ascii="SimHei" w:hAnsi="SimHei" w:eastAsia="SimHei" w:cs="SimHei"/>
                        <w:sz w:val="20"/>
                        <w:szCs w:val="20"/>
                        <w:spacing w:val="-11"/>
                      </w:rPr>
                      <w:t>我印</w:t>
                    </w:r>
                    <w:r>
                      <w:rPr>
                        <w:rFonts w:ascii="SimHei" w:hAnsi="SimHei" w:eastAsia="SimHei" w:cs="SimHei"/>
                        <w:sz w:val="20"/>
                        <w:szCs w:val="20"/>
                        <w:spacing w:val="14"/>
                      </w:rPr>
                      <w:t xml:space="preserve">   </w:t>
                    </w:r>
                    <w:r>
                      <w:rPr>
                        <w:rFonts w:ascii="SimHei" w:hAnsi="SimHei" w:eastAsia="SimHei" w:cs="SimHei"/>
                        <w:sz w:val="20"/>
                        <w:szCs w:val="20"/>
                        <w:spacing w:val="-11"/>
                      </w:rPr>
                      <w:t>社</w:t>
                    </w:r>
                    <w:r>
                      <w:rPr>
                        <w:rFonts w:ascii="SimHei" w:hAnsi="SimHei" w:eastAsia="SimHei" w:cs="SimHei"/>
                        <w:sz w:val="20"/>
                        <w:szCs w:val="20"/>
                        <w:spacing w:val="-11"/>
                      </w:rPr>
                      <w:t xml:space="preserve">   </w:t>
                    </w:r>
                    <w:r>
                      <w:rPr>
                        <w:rFonts w:ascii="SimHei" w:hAnsi="SimHei" w:eastAsia="SimHei" w:cs="SimHei"/>
                        <w:sz w:val="20"/>
                        <w:szCs w:val="20"/>
                        <w:spacing w:val="-11"/>
                      </w:rPr>
                      <w:t>部</w:t>
                    </w:r>
                    <w:r>
                      <w:rPr>
                        <w:rFonts w:ascii="SimHei" w:hAnsi="SimHei" w:eastAsia="SimHei" w:cs="SimHei"/>
                        <w:sz w:val="20"/>
                        <w:szCs w:val="20"/>
                        <w:spacing w:val="-11"/>
                      </w:rPr>
                      <w:t xml:space="preserve">   </w:t>
                    </w:r>
                    <w:r>
                      <w:rPr>
                        <w:rFonts w:ascii="SimHei" w:hAnsi="SimHei" w:eastAsia="SimHei" w:cs="SimHei"/>
                        <w:sz w:val="20"/>
                        <w:szCs w:val="20"/>
                        <w:spacing w:val="-11"/>
                      </w:rPr>
                      <w:t>显</w:t>
                    </w:r>
                    <w:r>
                      <w:rPr>
                        <w:rFonts w:ascii="SimHei" w:hAnsi="SimHei" w:eastAsia="SimHei" w:cs="SimHei"/>
                        <w:sz w:val="20"/>
                        <w:szCs w:val="20"/>
                        <w:spacing w:val="31"/>
                      </w:rPr>
                      <w:t xml:space="preserve">  </w:t>
                    </w:r>
                    <w:r>
                      <w:rPr>
                        <w:rFonts w:ascii="SimHei" w:hAnsi="SimHei" w:eastAsia="SimHei" w:cs="SimHei"/>
                        <w:sz w:val="20"/>
                        <w:szCs w:val="20"/>
                        <w:spacing w:val="-11"/>
                      </w:rPr>
                      <w:t>群</w:t>
                    </w:r>
                    <w:r>
                      <w:rPr>
                        <w:rFonts w:ascii="SimHei" w:hAnsi="SimHei" w:eastAsia="SimHei" w:cs="SimHei"/>
                        <w:sz w:val="20"/>
                        <w:szCs w:val="20"/>
                        <w:spacing w:val="9"/>
                      </w:rPr>
                      <w:t xml:space="preserve">    </w:t>
                    </w:r>
                    <w:r>
                      <w:rPr>
                        <w:rFonts w:ascii="SimHei" w:hAnsi="SimHei" w:eastAsia="SimHei" w:cs="SimHei"/>
                        <w:sz w:val="20"/>
                        <w:szCs w:val="20"/>
                        <w:spacing w:val="-11"/>
                      </w:rPr>
                      <w:t>上</w:t>
                    </w:r>
                  </w:p>
                </w:txbxContent>
              </v:textbox>
            </v:shape>
            <v:shape id="_x0000_s286" style="position:absolute;left:1484;top:2524;width:292;height:936;" filled="false" stroked="false" type="#_x0000_t202">
              <v:fill on="false"/>
              <v:stroke on="false"/>
              <v:path/>
              <v:imagedata o:title=""/>
              <o:lock v:ext="edit" aspectratio="false"/>
              <v:textbox inset="0mm,0mm,0mm,0mm" style="layout-flow:vertical-ideographic;">
                <w:txbxContent>
                  <w:p>
                    <w:pPr>
                      <w:ind w:left="188"/>
                      <w:spacing w:before="20" w:line="200" w:lineRule="auto"/>
                      <w:rPr>
                        <w:rFonts w:ascii="SimSun" w:hAnsi="SimSun" w:eastAsia="SimSun" w:cs="SimSun"/>
                        <w:sz w:val="10"/>
                        <w:szCs w:val="10"/>
                      </w:rPr>
                    </w:pPr>
                    <w:r>
                      <w:rPr>
                        <w:rFonts w:ascii="SimSun" w:hAnsi="SimSun" w:eastAsia="SimSun" w:cs="SimSun"/>
                        <w:sz w:val="10"/>
                        <w:szCs w:val="10"/>
                        <w:spacing w:val="4"/>
                      </w:rPr>
                      <w:t>。补考重之震肆</w:t>
                    </w:r>
                  </w:p>
                  <w:p>
                    <w:pPr>
                      <w:ind w:left="20"/>
                      <w:spacing w:before="48" w:line="201" w:lineRule="auto"/>
                      <w:rPr>
                        <w:rFonts w:ascii="SimSun" w:hAnsi="SimSun" w:eastAsia="SimSun" w:cs="SimSun"/>
                        <w:sz w:val="10"/>
                        <w:szCs w:val="10"/>
                      </w:rPr>
                    </w:pPr>
                    <w:r>
                      <w:rPr>
                        <w:rFonts w:ascii="SimSun" w:hAnsi="SimSun" w:eastAsia="SimSun" w:cs="SimSun"/>
                        <w:sz w:val="10"/>
                        <w:szCs w:val="10"/>
                      </w:rPr>
                      <w:t>时</w:t>
                    </w:r>
                    <w:r>
                      <w:rPr>
                        <w:rFonts w:ascii="SimSun" w:hAnsi="SimSun" w:eastAsia="SimSun" w:cs="SimSun"/>
                        <w:sz w:val="10"/>
                        <w:szCs w:val="10"/>
                        <w:spacing w:val="-10"/>
                      </w:rPr>
                      <w:t xml:space="preserve"> </w:t>
                    </w:r>
                    <w:r>
                      <w:rPr>
                        <w:rFonts w:ascii="SimSun" w:hAnsi="SimSun" w:eastAsia="SimSun" w:cs="SimSun"/>
                        <w:sz w:val="10"/>
                        <w:szCs w:val="10"/>
                      </w:rPr>
                      <w:t>上</w:t>
                    </w:r>
                    <w:r>
                      <w:rPr>
                        <w:rFonts w:ascii="SimSun" w:hAnsi="SimSun" w:eastAsia="SimSun" w:cs="SimSun"/>
                        <w:sz w:val="10"/>
                        <w:szCs w:val="10"/>
                        <w:spacing w:val="-10"/>
                      </w:rPr>
                      <w:t xml:space="preserve"> </w:t>
                    </w:r>
                    <w:r>
                      <w:rPr>
                        <w:rFonts w:ascii="SimSun" w:hAnsi="SimSun" w:eastAsia="SimSun" w:cs="SimSun"/>
                        <w:sz w:val="10"/>
                        <w:szCs w:val="10"/>
                      </w:rPr>
                      <w:t>作</w:t>
                    </w:r>
                    <w:r>
                      <w:rPr>
                        <w:rFonts w:ascii="SimSun" w:hAnsi="SimSun" w:eastAsia="SimSun" w:cs="SimSun"/>
                        <w:sz w:val="10"/>
                        <w:szCs w:val="10"/>
                        <w:spacing w:val="-10"/>
                      </w:rPr>
                      <w:t xml:space="preserve"> </w:t>
                    </w:r>
                    <w:r>
                      <w:rPr>
                        <w:rFonts w:ascii="SimSun" w:hAnsi="SimSun" w:eastAsia="SimSun" w:cs="SimSun"/>
                        <w:sz w:val="10"/>
                        <w:szCs w:val="10"/>
                      </w:rPr>
                      <w:t>的</w:t>
                    </w:r>
                    <w:r>
                      <w:rPr>
                        <w:rFonts w:ascii="SimSun" w:hAnsi="SimSun" w:eastAsia="SimSun" w:cs="SimSun"/>
                        <w:sz w:val="10"/>
                        <w:szCs w:val="10"/>
                        <w:spacing w:val="-10"/>
                      </w:rPr>
                      <w:t xml:space="preserve"> </w:t>
                    </w:r>
                    <w:r>
                      <w:rPr>
                        <w:rFonts w:ascii="SimSun" w:hAnsi="SimSun" w:eastAsia="SimSun" w:cs="SimSun"/>
                        <w:sz w:val="10"/>
                        <w:szCs w:val="10"/>
                      </w:rPr>
                      <w:t>老</w:t>
                    </w:r>
                    <w:r>
                      <w:rPr>
                        <w:rFonts w:ascii="SimSun" w:hAnsi="SimSun" w:eastAsia="SimSun" w:cs="SimSun"/>
                        <w:sz w:val="10"/>
                        <w:szCs w:val="10"/>
                        <w:spacing w:val="-10"/>
                      </w:rPr>
                      <w:t xml:space="preserve"> </w:t>
                    </w:r>
                    <w:r>
                      <w:rPr>
                        <w:rFonts w:ascii="SimSun" w:hAnsi="SimSun" w:eastAsia="SimSun" w:cs="SimSun"/>
                        <w:sz w:val="10"/>
                        <w:szCs w:val="10"/>
                      </w:rPr>
                      <w:t>之</w:t>
                    </w:r>
                  </w:p>
                </w:txbxContent>
              </v:textbox>
            </v:shape>
            <v:shape id="_x0000_s288" style="position:absolute;left:2128;top:2504;width:297;height:701;" filled="false" stroked="false" type="#_x0000_t202">
              <v:fill on="false"/>
              <v:stroke on="false"/>
              <v:path/>
              <v:imagedata o:title=""/>
              <o:lock v:ext="edit" aspectratio="false"/>
              <v:textbox inset="0mm,0mm,0mm,0mm" style="layout-flow:vertical-ideographic;">
                <w:txbxContent>
                  <w:p>
                    <w:pPr>
                      <w:ind w:left="181" w:right="20" w:hanging="161"/>
                      <w:spacing w:before="19" w:line="266" w:lineRule="auto"/>
                      <w:rPr>
                        <w:rFonts w:ascii="SimSun" w:hAnsi="SimSun" w:eastAsia="SimSun" w:cs="SimSun"/>
                        <w:sz w:val="10"/>
                        <w:szCs w:val="10"/>
                      </w:rPr>
                    </w:pPr>
                    <w:r>
                      <w:rPr>
                        <w:rFonts w:ascii="SimSun" w:hAnsi="SimSun" w:eastAsia="SimSun" w:cs="SimSun"/>
                        <w:sz w:val="10"/>
                        <w:szCs w:val="10"/>
                      </w:rPr>
                      <w:t>重</w:t>
                    </w:r>
                    <w:r>
                      <w:rPr>
                        <w:rFonts w:ascii="SimSun" w:hAnsi="SimSun" w:eastAsia="SimSun" w:cs="SimSun"/>
                        <w:sz w:val="10"/>
                        <w:szCs w:val="10"/>
                        <w:spacing w:val="-17"/>
                      </w:rPr>
                      <w:t xml:space="preserve"> </w:t>
                    </w:r>
                    <w:r>
                      <w:rPr>
                        <w:rFonts w:ascii="SimSun" w:hAnsi="SimSun" w:eastAsia="SimSun" w:cs="SimSun"/>
                        <w:sz w:val="10"/>
                        <w:szCs w:val="10"/>
                      </w:rPr>
                      <w:t>子</w:t>
                    </w:r>
                    <w:r>
                      <w:rPr>
                        <w:rFonts w:ascii="SimSun" w:hAnsi="SimSun" w:eastAsia="SimSun" w:cs="SimSun"/>
                        <w:sz w:val="10"/>
                        <w:szCs w:val="10"/>
                        <w:spacing w:val="-17"/>
                      </w:rPr>
                      <w:t xml:space="preserve"> </w:t>
                    </w:r>
                    <w:r>
                      <w:rPr>
                        <w:rFonts w:ascii="SimSun" w:hAnsi="SimSun" w:eastAsia="SimSun" w:cs="SimSun"/>
                        <w:sz w:val="10"/>
                        <w:szCs w:val="10"/>
                      </w:rPr>
                      <w:t>指</w:t>
                    </w:r>
                    <w:r>
                      <w:rPr>
                        <w:rFonts w:ascii="SimSun" w:hAnsi="SimSun" w:eastAsia="SimSun" w:cs="SimSun"/>
                        <w:sz w:val="10"/>
                        <w:szCs w:val="10"/>
                        <w:spacing w:val="-16"/>
                      </w:rPr>
                      <w:t xml:space="preserve"> </w:t>
                    </w:r>
                    <w:r>
                      <w:rPr>
                        <w:rFonts w:ascii="SimSun" w:hAnsi="SimSun" w:eastAsia="SimSun" w:cs="SimSun"/>
                        <w:sz w:val="10"/>
                        <w:szCs w:val="10"/>
                      </w:rPr>
                      <w:t>里    </w:t>
                    </w:r>
                    <w:r>
                      <w:rPr>
                        <w:rFonts w:ascii="SimSun" w:hAnsi="SimSun" w:eastAsia="SimSun" w:cs="SimSun"/>
                        <w:sz w:val="10"/>
                        <w:szCs w:val="10"/>
                      </w:rPr>
                      <w:t>事通民人作</w:t>
                    </w:r>
                  </w:p>
                </w:txbxContent>
              </v:textbox>
            </v:shape>
            <v:shape id="_x0000_s290" style="position:absolute;left:3020;top:2779;width:200;height:380;" filled="false" stroked="false" type="#_x0000_t75">
              <v:imagedata o:title="" r:id="rId277"/>
            </v:shape>
            <v:shape id="_x0000_s292" style="position:absolute;left:1329;top:2580;width:151;height:440;" filled="false" stroked="false" type="#_x0000_t75">
              <v:imagedata o:title="" r:id="rId278"/>
            </v:shape>
            <v:shape id="_x0000_s294" style="position:absolute;left:2030;top:3619;width:130;height:201;" filled="false" stroked="false" type="#_x0000_t75">
              <v:imagedata o:title="" r:id="rId279"/>
            </v:shape>
            <v:shape id="_x0000_s296" style="position:absolute;left:1710;top:3609;width:121;height:201;" filled="false" stroked="false" type="#_x0000_t75">
              <v:imagedata o:title="" r:id="rId280"/>
            </v:shape>
            <v:shape id="_x0000_s298" style="position:absolute;left:2370;top:3600;width:100;height:200;" filled="false" stroked="false" type="#_x0000_t75">
              <v:imagedata o:title="" r:id="rId281"/>
            </v:shape>
            <v:shape id="_x0000_s300" style="position:absolute;left:1548;top:3584;width:133;height:240;" filled="false" stroked="false" type="#_x0000_t202">
              <v:fill on="false"/>
              <v:stroke on="false"/>
              <v:path/>
              <v:imagedata o:title=""/>
              <o:lock v:ext="edit" aspectratio="false"/>
              <v:textbox inset="0mm,0mm,0mm,0mm" style="layout-flow:vertical-ideographic;">
                <w:txbxContent>
                  <w:p>
                    <w:pPr>
                      <w:ind w:left="20"/>
                      <w:spacing w:before="19" w:line="203" w:lineRule="auto"/>
                      <w:rPr>
                        <w:rFonts w:ascii="SimSun" w:hAnsi="SimSun" w:eastAsia="SimSun" w:cs="SimSun"/>
                        <w:sz w:val="10"/>
                        <w:szCs w:val="10"/>
                      </w:rPr>
                    </w:pPr>
                    <w:r>
                      <w:rPr>
                        <w:rFonts w:ascii="SimSun" w:hAnsi="SimSun" w:eastAsia="SimSun" w:cs="SimSun"/>
                        <w:sz w:val="10"/>
                        <w:szCs w:val="10"/>
                      </w:rPr>
                      <w:t>重雅</w:t>
                    </w:r>
                  </w:p>
                </w:txbxContent>
              </v:textbox>
            </v:shape>
            <v:shape id="_x0000_s302" style="position:absolute;left:2189;top:3588;width:130;height:240;" filled="false" stroked="false" type="#_x0000_t202">
              <v:fill on="false"/>
              <v:stroke on="false"/>
              <v:path/>
              <v:imagedata o:title=""/>
              <o:lock v:ext="edit" aspectratio="false"/>
              <v:textbox inset="0mm,0mm,0mm,0mm" style="layout-flow:vertical-ideographic;">
                <w:txbxContent>
                  <w:p>
                    <w:pPr>
                      <w:ind w:left="20"/>
                      <w:spacing w:before="19" w:line="197" w:lineRule="auto"/>
                      <w:rPr>
                        <w:rFonts w:ascii="SimSun" w:hAnsi="SimSun" w:eastAsia="SimSun" w:cs="SimSun"/>
                        <w:sz w:val="10"/>
                        <w:szCs w:val="10"/>
                      </w:rPr>
                    </w:pPr>
                    <w:r>
                      <w:rPr>
                        <w:rFonts w:ascii="SimSun" w:hAnsi="SimSun" w:eastAsia="SimSun" w:cs="SimSun"/>
                        <w:sz w:val="10"/>
                        <w:szCs w:val="10"/>
                        <w:spacing w:val="6"/>
                        <w:w w:val="125"/>
                      </w:rPr>
                      <w:t>;毒</w:t>
                    </w:r>
                  </w:p>
                </w:txbxContent>
              </v:textbox>
            </v:shape>
          </v:group>
        </w:pict>
      </w:r>
    </w:p>
    <w:p>
      <w:pPr>
        <w:pStyle w:val="BodyText"/>
        <w:spacing w:line="280" w:lineRule="auto"/>
        <w:rPr/>
      </w:pPr>
      <w:r/>
    </w:p>
    <w:p>
      <w:pPr>
        <w:ind w:left="100"/>
        <w:spacing w:before="65" w:line="188" w:lineRule="auto"/>
        <w:rPr>
          <w:rFonts w:ascii="SimHei" w:hAnsi="SimHei" w:eastAsia="SimHei" w:cs="SimHei"/>
          <w:sz w:val="20"/>
          <w:szCs w:val="20"/>
        </w:rPr>
      </w:pPr>
      <w:r>
        <w:rPr>
          <w:rFonts w:ascii="SimHei" w:hAnsi="SimHei" w:eastAsia="SimHei" w:cs="SimHei"/>
          <w:sz w:val="20"/>
          <w:szCs w:val="20"/>
          <w:spacing w:val="14"/>
        </w:rPr>
        <w:t>《新青年》杂志封面。</w:t>
      </w:r>
    </w:p>
    <w:p>
      <w:pPr>
        <w:spacing w:line="188" w:lineRule="auto"/>
        <w:sectPr>
          <w:type w:val="continuous"/>
          <w:pgSz w:w="11910" w:h="16840"/>
          <w:pgMar w:top="400" w:right="640" w:bottom="400" w:left="1319" w:header="0" w:footer="0" w:gutter="0"/>
          <w:cols w:equalWidth="0" w:num="2">
            <w:col w:w="5000" w:space="100"/>
            <w:col w:w="4850" w:space="0"/>
          </w:cols>
        </w:sectPr>
        <w:rPr>
          <w:rFonts w:ascii="SimHei" w:hAnsi="SimHei" w:eastAsia="SimHei" w:cs="SimHei"/>
          <w:sz w:val="20"/>
          <w:szCs w:val="20"/>
        </w:rPr>
      </w:pPr>
    </w:p>
    <w:p>
      <w:pPr>
        <w:pStyle w:val="BodyText"/>
        <w:spacing w:line="248" w:lineRule="auto"/>
        <w:rPr/>
      </w:pPr>
      <w:r>
        <mc:AlternateContent xmlns:mc="http://schemas.openxmlformats.org/markup-compatibility/2006">
          <mc:Choice Requires="wps">
            <w:drawing>
              <wp:anchor distT="0" distB="0" distL="0" distR="0" simplePos="0" relativeHeight="256056320" behindDoc="0" locked="0" layoutInCell="1" allowOverlap="1">
                <wp:simplePos x="0" y="0"/>
                <wp:positionH relativeFrom="column">
                  <wp:posOffset>4512153</wp:posOffset>
                </wp:positionH>
                <wp:positionV relativeFrom="paragraph">
                  <wp:posOffset>-1837716</wp:posOffset>
                </wp:positionV>
                <wp:extent cx="86994" cy="139700"/>
                <wp:effectExtent l="0" t="0" r="0" b="0"/>
                <wp:wrapNone/>
                <wp:docPr id="596" name="TextBox 596"/>
                <wp:cNvGraphicFramePr/>
                <a:graphic>
                  <a:graphicData uri="http://schemas.microsoft.com/office/word/2010/wordprocessingShape">
                    <wps:wsp>
                      <wps:cNvPr id="596" name="TextBox 596"/>
                      <wps:cNvSpPr txBox="1"/>
                      <wps:spPr>
                        <a:xfrm rot="16200000">
                          <a:off x="4512153" y="-1837716"/>
                          <a:ext cx="86994" cy="1397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59" w:line="140" w:lineRule="exact"/>
                              <w:rPr>
                                <w:rFonts w:ascii="SimSun" w:hAnsi="SimSun" w:eastAsia="SimSun" w:cs="SimSun"/>
                                <w:sz w:val="10"/>
                                <w:szCs w:val="10"/>
                              </w:rPr>
                            </w:pPr>
                            <w:r>
                              <w:rPr>
                                <w:rFonts w:ascii="SimSun" w:hAnsi="SimSun" w:eastAsia="SimSun" w:cs="SimSun"/>
                                <w:sz w:val="10"/>
                                <w:szCs w:val="10"/>
                                <w:spacing w:val="-1"/>
                                <w:position w:val="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04" style="position:absolute;margin-left:355.288pt;margin-top:-144.702pt;mso-position-vertical-relative:text;mso-position-horizontal-relative:text;width:6.85pt;height:11pt;z-index:256056320;rotation:270;" filled="false" stroked="false" type="#_x0000_t202">
                <v:fill on="false"/>
                <v:stroke on="false"/>
                <v:path/>
                <v:imagedata o:title=""/>
                <o:lock v:ext="edit" aspectratio="false"/>
                <v:textbox inset="0mm,0mm,0mm,0mm">
                  <w:txbxContent>
                    <w:p>
                      <w:pPr>
                        <w:ind w:left="20"/>
                        <w:spacing w:before="59" w:line="140" w:lineRule="exact"/>
                        <w:rPr>
                          <w:rFonts w:ascii="SimSun" w:hAnsi="SimSun" w:eastAsia="SimSun" w:cs="SimSun"/>
                          <w:sz w:val="10"/>
                          <w:szCs w:val="10"/>
                        </w:rPr>
                      </w:pPr>
                      <w:r>
                        <w:rPr>
                          <w:rFonts w:ascii="SimSun" w:hAnsi="SimSun" w:eastAsia="SimSun" w:cs="SimSun"/>
                          <w:sz w:val="10"/>
                          <w:szCs w:val="10"/>
                          <w:spacing w:val="-1"/>
                          <w:position w:val="1"/>
                        </w:rPr>
                        <w:t>**</w:t>
                      </w:r>
                    </w:p>
                  </w:txbxContent>
                </v:textbox>
              </v:shape>
            </w:pict>
          </mc:Fallback>
        </mc:AlternateContent>
      </w:r>
      <w:r>
        <mc:AlternateContent xmlns:mc="http://schemas.openxmlformats.org/markup-compatibility/2006">
          <mc:Choice Requires="wps">
            <w:drawing>
              <wp:anchor distT="0" distB="0" distL="0" distR="0" simplePos="0" relativeHeight="256057344" behindDoc="0" locked="0" layoutInCell="1" allowOverlap="1">
                <wp:simplePos x="0" y="0"/>
                <wp:positionH relativeFrom="column">
                  <wp:posOffset>4244398</wp:posOffset>
                </wp:positionH>
                <wp:positionV relativeFrom="paragraph">
                  <wp:posOffset>-2003880</wp:posOffset>
                </wp:positionV>
                <wp:extent cx="407034" cy="113664"/>
                <wp:effectExtent l="0" t="0" r="0" b="0"/>
                <wp:wrapNone/>
                <wp:docPr id="598" name="TextBox 598"/>
                <wp:cNvGraphicFramePr/>
                <a:graphic>
                  <a:graphicData uri="http://schemas.microsoft.com/office/word/2010/wordprocessingShape">
                    <wps:wsp>
                      <wps:cNvPr id="598" name="TextBox 598"/>
                      <wps:cNvSpPr txBox="1"/>
                      <wps:spPr>
                        <a:xfrm rot="16200000">
                          <a:off x="4244398" y="-2003880"/>
                          <a:ext cx="407034" cy="11366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39" w:line="220" w:lineRule="auto"/>
                              <w:rPr>
                                <w:rFonts w:ascii="SimSun" w:hAnsi="SimSun" w:eastAsia="SimSun" w:cs="SimSun"/>
                                <w:sz w:val="10"/>
                                <w:szCs w:val="10"/>
                              </w:rPr>
                            </w:pPr>
                            <w:r>
                              <w:rPr>
                                <w:rFonts w:ascii="SimSun" w:hAnsi="SimSun" w:eastAsia="SimSun" w:cs="SimSun"/>
                                <w:sz w:val="10"/>
                                <w:szCs w:val="10"/>
                                <w:spacing w:val="-8"/>
                                <w:w w:val="95"/>
                              </w:rPr>
                              <w:t>准分而作解言用</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06" style="position:absolute;margin-left:334.205pt;margin-top:-157.786pt;mso-position-vertical-relative:text;mso-position-horizontal-relative:text;width:32.05pt;height:8.95pt;z-index:256057344;rotation:270;" filled="false" stroked="false" type="#_x0000_t202">
                <v:fill on="false"/>
                <v:stroke on="false"/>
                <v:path/>
                <v:imagedata o:title=""/>
                <o:lock v:ext="edit" aspectratio="false"/>
                <v:textbox inset="0mm,0mm,0mm,0mm">
                  <w:txbxContent>
                    <w:p>
                      <w:pPr>
                        <w:ind w:left="20"/>
                        <w:spacing w:before="39" w:line="220" w:lineRule="auto"/>
                        <w:rPr>
                          <w:rFonts w:ascii="SimSun" w:hAnsi="SimSun" w:eastAsia="SimSun" w:cs="SimSun"/>
                          <w:sz w:val="10"/>
                          <w:szCs w:val="10"/>
                        </w:rPr>
                      </w:pPr>
                      <w:r>
                        <w:rPr>
                          <w:rFonts w:ascii="SimSun" w:hAnsi="SimSun" w:eastAsia="SimSun" w:cs="SimSun"/>
                          <w:sz w:val="10"/>
                          <w:szCs w:val="10"/>
                          <w:spacing w:val="-8"/>
                          <w:w w:val="95"/>
                        </w:rPr>
                        <w:t>准分而作解言用</w:t>
                      </w:r>
                    </w:p>
                  </w:txbxContent>
                </v:textbox>
              </v:shape>
            </w:pict>
          </mc:Fallback>
        </mc:AlternateContent>
      </w:r>
      <w:r>
        <mc:AlternateContent xmlns:mc="http://schemas.openxmlformats.org/markup-compatibility/2006">
          <mc:Choice Requires="wps">
            <w:drawing>
              <wp:anchor distT="0" distB="0" distL="0" distR="0" simplePos="0" relativeHeight="256058368" behindDoc="0" locked="0" layoutInCell="1" allowOverlap="1">
                <wp:simplePos x="0" y="0"/>
                <wp:positionH relativeFrom="column">
                  <wp:posOffset>3855726</wp:posOffset>
                </wp:positionH>
                <wp:positionV relativeFrom="paragraph">
                  <wp:posOffset>-1977768</wp:posOffset>
                </wp:positionV>
                <wp:extent cx="281304" cy="250825"/>
                <wp:effectExtent l="0" t="0" r="0" b="0"/>
                <wp:wrapNone/>
                <wp:docPr id="600" name="TextBox 600"/>
                <wp:cNvGraphicFramePr/>
                <a:graphic>
                  <a:graphicData uri="http://schemas.microsoft.com/office/word/2010/wordprocessingShape">
                    <wps:wsp>
                      <wps:cNvPr id="600" name="TextBox 600"/>
                      <wps:cNvSpPr txBox="1"/>
                      <wps:spPr>
                        <a:xfrm rot="16200000">
                          <a:off x="3855726" y="-1977768"/>
                          <a:ext cx="281304" cy="2508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82" w:line="234" w:lineRule="auto"/>
                              <w:rPr>
                                <w:rFonts w:ascii="SimSun" w:hAnsi="SimSun" w:eastAsia="SimSun" w:cs="SimSun"/>
                                <w:sz w:val="23"/>
                                <w:szCs w:val="23"/>
                              </w:rPr>
                            </w:pPr>
                            <w:r>
                              <w:rPr>
                                <w:rFonts w:ascii="SimSun" w:hAnsi="SimSun" w:eastAsia="SimSun" w:cs="SimSun"/>
                                <w:sz w:val="23"/>
                                <w:szCs w:val="23"/>
                                <w:spacing w:val="-15"/>
                              </w:rPr>
                              <w:t>e心:</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08" style="position:absolute;margin-left:303.601pt;margin-top:-155.73pt;mso-position-vertical-relative:text;mso-position-horizontal-relative:text;width:22.15pt;height:19.75pt;z-index:256058368;rotation:270;" filled="false" stroked="false" type="#_x0000_t202">
                <v:fill on="false"/>
                <v:stroke on="false"/>
                <v:path/>
                <v:imagedata o:title=""/>
                <o:lock v:ext="edit" aspectratio="false"/>
                <v:textbox inset="0mm,0mm,0mm,0mm">
                  <w:txbxContent>
                    <w:p>
                      <w:pPr>
                        <w:ind w:left="20"/>
                        <w:spacing w:before="82" w:line="234" w:lineRule="auto"/>
                        <w:rPr>
                          <w:rFonts w:ascii="SimSun" w:hAnsi="SimSun" w:eastAsia="SimSun" w:cs="SimSun"/>
                          <w:sz w:val="23"/>
                          <w:szCs w:val="23"/>
                        </w:rPr>
                      </w:pPr>
                      <w:r>
                        <w:rPr>
                          <w:rFonts w:ascii="SimSun" w:hAnsi="SimSun" w:eastAsia="SimSun" w:cs="SimSun"/>
                          <w:sz w:val="23"/>
                          <w:szCs w:val="23"/>
                          <w:spacing w:val="-15"/>
                        </w:rPr>
                        <w:t>e心:</w:t>
                      </w:r>
                    </w:p>
                  </w:txbxContent>
                </v:textbox>
              </v:shape>
            </w:pict>
          </mc:Fallback>
        </mc:AlternateContent>
      </w:r>
      <w:r>
        <mc:AlternateContent xmlns:mc="http://schemas.openxmlformats.org/markup-compatibility/2006">
          <mc:Choice Requires="wps">
            <w:drawing>
              <wp:anchor distT="0" distB="0" distL="0" distR="0" simplePos="0" relativeHeight="256053248" behindDoc="0" locked="0" layoutInCell="1" allowOverlap="1">
                <wp:simplePos x="0" y="0"/>
                <wp:positionH relativeFrom="column">
                  <wp:posOffset>4418059</wp:posOffset>
                </wp:positionH>
                <wp:positionV relativeFrom="paragraph">
                  <wp:posOffset>-1453098</wp:posOffset>
                </wp:positionV>
                <wp:extent cx="86360" cy="114300"/>
                <wp:effectExtent l="0" t="0" r="0" b="0"/>
                <wp:wrapNone/>
                <wp:docPr id="602" name="TextBox 602"/>
                <wp:cNvGraphicFramePr/>
                <a:graphic>
                  <a:graphicData uri="http://schemas.microsoft.com/office/word/2010/wordprocessingShape">
                    <wps:wsp>
                      <wps:cNvPr id="602" name="TextBox 602"/>
                      <wps:cNvSpPr txBox="1"/>
                      <wps:spPr>
                        <a:xfrm rot="5400000">
                          <a:off x="4418059" y="-1453098"/>
                          <a:ext cx="86360" cy="1143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39" w:line="221" w:lineRule="auto"/>
                              <w:rPr>
                                <w:rFonts w:ascii="SimSun" w:hAnsi="SimSun" w:eastAsia="SimSun" w:cs="SimSun"/>
                                <w:sz w:val="10"/>
                                <w:szCs w:val="10"/>
                              </w:rPr>
                            </w:pPr>
                            <w:r>
                              <w:rPr>
                                <w:rFonts w:ascii="SimSun" w:hAnsi="SimSun" w:eastAsia="SimSun" w:cs="SimSun"/>
                                <w:sz w:val="10"/>
                                <w:szCs w:val="10"/>
                              </w:rPr>
                              <w:t>善</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10" style="position:absolute;margin-left:347.879pt;margin-top:-114.417pt;mso-position-vertical-relative:text;mso-position-horizontal-relative:text;width:6.8pt;height:9pt;z-index:256053248;rotation:90;" filled="false" stroked="false" type="#_x0000_t202">
                <v:fill on="false"/>
                <v:stroke on="false"/>
                <v:path/>
                <v:imagedata o:title=""/>
                <o:lock v:ext="edit" aspectratio="false"/>
                <v:textbox inset="0mm,0mm,0mm,0mm">
                  <w:txbxContent>
                    <w:p>
                      <w:pPr>
                        <w:ind w:left="20"/>
                        <w:spacing w:before="39" w:line="221" w:lineRule="auto"/>
                        <w:rPr>
                          <w:rFonts w:ascii="SimSun" w:hAnsi="SimSun" w:eastAsia="SimSun" w:cs="SimSun"/>
                          <w:sz w:val="10"/>
                          <w:szCs w:val="10"/>
                        </w:rPr>
                      </w:pPr>
                      <w:r>
                        <w:rPr>
                          <w:rFonts w:ascii="SimSun" w:hAnsi="SimSun" w:eastAsia="SimSun" w:cs="SimSun"/>
                          <w:sz w:val="10"/>
                          <w:szCs w:val="10"/>
                        </w:rPr>
                        <w:t>善</w:t>
                      </w:r>
                    </w:p>
                  </w:txbxContent>
                </v:textbox>
              </v:shape>
            </w:pict>
          </mc:Fallback>
        </mc:AlternateContent>
      </w:r>
      <w:r>
        <mc:AlternateContent xmlns:mc="http://schemas.openxmlformats.org/markup-compatibility/2006">
          <mc:Choice Requires="wps">
            <w:drawing>
              <wp:anchor distT="0" distB="0" distL="0" distR="0" simplePos="0" relativeHeight="256055296" behindDoc="0" locked="0" layoutInCell="1" allowOverlap="1">
                <wp:simplePos x="0" y="0"/>
                <wp:positionH relativeFrom="column">
                  <wp:posOffset>4845601</wp:posOffset>
                </wp:positionH>
                <wp:positionV relativeFrom="paragraph">
                  <wp:posOffset>-1459012</wp:posOffset>
                </wp:positionV>
                <wp:extent cx="86360" cy="119379"/>
                <wp:effectExtent l="0" t="0" r="0" b="0"/>
                <wp:wrapNone/>
                <wp:docPr id="604" name="TextBox 604"/>
                <wp:cNvGraphicFramePr/>
                <a:graphic>
                  <a:graphicData uri="http://schemas.microsoft.com/office/word/2010/wordprocessingShape">
                    <wps:wsp>
                      <wps:cNvPr id="604" name="TextBox 604"/>
                      <wps:cNvSpPr txBox="1"/>
                      <wps:spPr>
                        <a:xfrm rot="16200000">
                          <a:off x="4845601" y="-1459012"/>
                          <a:ext cx="86360" cy="1193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43" w:line="228" w:lineRule="auto"/>
                              <w:rPr>
                                <w:rFonts w:ascii="SimSun" w:hAnsi="SimSun" w:eastAsia="SimSun" w:cs="SimSun"/>
                                <w:sz w:val="10"/>
                                <w:szCs w:val="10"/>
                              </w:rPr>
                            </w:pPr>
                            <w:r>
                              <w:rPr>
                                <w:rFonts w:ascii="SimSun" w:hAnsi="SimSun" w:eastAsia="SimSun" w:cs="SimSun"/>
                                <w:sz w:val="10"/>
                                <w:szCs w:val="10"/>
                              </w:rPr>
                              <w:t>重</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12" style="position:absolute;margin-left:381.543pt;margin-top:-114.883pt;mso-position-vertical-relative:text;mso-position-horizontal-relative:text;width:6.8pt;height:9.4pt;z-index:256055296;rotation:270;" filled="false" stroked="false" type="#_x0000_t202">
                <v:fill on="false"/>
                <v:stroke on="false"/>
                <v:path/>
                <v:imagedata o:title=""/>
                <o:lock v:ext="edit" aspectratio="false"/>
                <v:textbox inset="0mm,0mm,0mm,0mm">
                  <w:txbxContent>
                    <w:p>
                      <w:pPr>
                        <w:ind w:left="20"/>
                        <w:spacing w:before="43" w:line="228" w:lineRule="auto"/>
                        <w:rPr>
                          <w:rFonts w:ascii="SimSun" w:hAnsi="SimSun" w:eastAsia="SimSun" w:cs="SimSun"/>
                          <w:sz w:val="10"/>
                          <w:szCs w:val="10"/>
                        </w:rPr>
                      </w:pPr>
                      <w:r>
                        <w:rPr>
                          <w:rFonts w:ascii="SimSun" w:hAnsi="SimSun" w:eastAsia="SimSun" w:cs="SimSun"/>
                          <w:sz w:val="10"/>
                          <w:szCs w:val="10"/>
                        </w:rPr>
                        <w:t>重</w:t>
                      </w:r>
                    </w:p>
                  </w:txbxContent>
                </v:textbox>
              </v:shape>
            </w:pict>
          </mc:Fallback>
        </mc:AlternateContent>
      </w:r>
      <w:r>
        <mc:AlternateContent xmlns:mc="http://schemas.openxmlformats.org/markup-compatibility/2006">
          <mc:Choice Requires="wps">
            <w:drawing>
              <wp:anchor distT="0" distB="0" distL="0" distR="0" simplePos="0" relativeHeight="256054272" behindDoc="0" locked="0" layoutInCell="1" allowOverlap="1">
                <wp:simplePos x="0" y="0"/>
                <wp:positionH relativeFrom="column">
                  <wp:posOffset>4973834</wp:posOffset>
                </wp:positionH>
                <wp:positionV relativeFrom="paragraph">
                  <wp:posOffset>-1532533</wp:posOffset>
                </wp:positionV>
                <wp:extent cx="158750" cy="193675"/>
                <wp:effectExtent l="0" t="0" r="0" b="0"/>
                <wp:wrapNone/>
                <wp:docPr id="606" name="TextBox 606"/>
                <wp:cNvGraphicFramePr/>
                <a:graphic>
                  <a:graphicData uri="http://schemas.microsoft.com/office/word/2010/wordprocessingShape">
                    <wps:wsp>
                      <wps:cNvPr id="606" name="TextBox 606"/>
                      <wps:cNvSpPr txBox="1"/>
                      <wps:spPr>
                        <a:xfrm rot="16200000">
                          <a:off x="4973834" y="-1532533"/>
                          <a:ext cx="158750" cy="1936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9" w:line="193" w:lineRule="auto"/>
                              <w:rPr>
                                <w:rFonts w:ascii="SimSun" w:hAnsi="SimSun" w:eastAsia="SimSun" w:cs="SimSun"/>
                                <w:sz w:val="10"/>
                                <w:szCs w:val="10"/>
                              </w:rPr>
                            </w:pPr>
                            <w:r>
                              <w:rPr>
                                <w:rFonts w:ascii="SimSun" w:hAnsi="SimSun" w:eastAsia="SimSun" w:cs="SimSun"/>
                                <w:sz w:val="10"/>
                                <w:szCs w:val="10"/>
                                <w:spacing w:val="-3"/>
                              </w:rPr>
                              <w:t>要</w:t>
                            </w:r>
                            <w:r>
                              <w:rPr>
                                <w:rFonts w:ascii="SimSun" w:hAnsi="SimSun" w:eastAsia="SimSun" w:cs="SimSun"/>
                                <w:sz w:val="10"/>
                                <w:szCs w:val="10"/>
                                <w:spacing w:val="24"/>
                              </w:rPr>
                              <w:t xml:space="preserve"> </w:t>
                            </w:r>
                            <w:r>
                              <w:rPr>
                                <w:rFonts w:ascii="SimSun" w:hAnsi="SimSun" w:eastAsia="SimSun" w:cs="SimSun"/>
                                <w:sz w:val="10"/>
                                <w:szCs w:val="10"/>
                                <w:spacing w:val="-3"/>
                              </w:rPr>
                              <w:t>:</w:t>
                            </w:r>
                          </w:p>
                          <w:p>
                            <w:pPr>
                              <w:ind w:left="30"/>
                              <w:spacing w:line="159" w:lineRule="exact"/>
                              <w:rPr/>
                            </w:pPr>
                            <w:r>
                              <w:rPr>
                                <w:position w:val="-3"/>
                              </w:rPr>
                              <w:drawing>
                                <wp:inline distT="0" distB="0" distL="0" distR="0">
                                  <wp:extent cx="126930" cy="101568"/>
                                  <wp:effectExtent l="0" t="0" r="0" b="0"/>
                                  <wp:docPr id="608" name="IM 608"/>
                                  <wp:cNvGraphicFramePr/>
                                  <a:graphic>
                                    <a:graphicData uri="http://schemas.openxmlformats.org/drawingml/2006/picture">
                                      <pic:pic>
                                        <pic:nvPicPr>
                                          <pic:cNvPr id="608" name="IM 608"/>
                                          <pic:cNvPicPr/>
                                        </pic:nvPicPr>
                                        <pic:blipFill>
                                          <a:blip r:embed="rId282"/>
                                          <a:stretch>
                                            <a:fillRect/>
                                          </a:stretch>
                                        </pic:blipFill>
                                        <pic:spPr>
                                          <a:xfrm rot="0">
                                            <a:off x="0" y="0"/>
                                            <a:ext cx="126930" cy="101568"/>
                                          </a:xfrm>
                                          <a:prstGeom prst="rect">
                                            <a:avLst/>
                                          </a:prstGeom>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14" style="position:absolute;margin-left:391.641pt;margin-top:-120.672pt;mso-position-vertical-relative:text;mso-position-horizontal-relative:text;width:12.5pt;height:15.25pt;z-index:256054272;rotation:270;" filled="false" stroked="false" type="#_x0000_t202">
                <v:fill on="false"/>
                <v:stroke on="false"/>
                <v:path/>
                <v:imagedata o:title=""/>
                <o:lock v:ext="edit" aspectratio="false"/>
                <v:textbox inset="0mm,0mm,0mm,0mm">
                  <w:txbxContent>
                    <w:p>
                      <w:pPr>
                        <w:ind w:left="20"/>
                        <w:spacing w:before="19" w:line="193" w:lineRule="auto"/>
                        <w:rPr>
                          <w:rFonts w:ascii="SimSun" w:hAnsi="SimSun" w:eastAsia="SimSun" w:cs="SimSun"/>
                          <w:sz w:val="10"/>
                          <w:szCs w:val="10"/>
                        </w:rPr>
                      </w:pPr>
                      <w:r>
                        <w:rPr>
                          <w:rFonts w:ascii="SimSun" w:hAnsi="SimSun" w:eastAsia="SimSun" w:cs="SimSun"/>
                          <w:sz w:val="10"/>
                          <w:szCs w:val="10"/>
                          <w:spacing w:val="-3"/>
                        </w:rPr>
                        <w:t>要</w:t>
                      </w:r>
                      <w:r>
                        <w:rPr>
                          <w:rFonts w:ascii="SimSun" w:hAnsi="SimSun" w:eastAsia="SimSun" w:cs="SimSun"/>
                          <w:sz w:val="10"/>
                          <w:szCs w:val="10"/>
                          <w:spacing w:val="24"/>
                        </w:rPr>
                        <w:t xml:space="preserve"> </w:t>
                      </w:r>
                      <w:r>
                        <w:rPr>
                          <w:rFonts w:ascii="SimSun" w:hAnsi="SimSun" w:eastAsia="SimSun" w:cs="SimSun"/>
                          <w:sz w:val="10"/>
                          <w:szCs w:val="10"/>
                          <w:spacing w:val="-3"/>
                        </w:rPr>
                        <w:t>:</w:t>
                      </w:r>
                    </w:p>
                    <w:p>
                      <w:pPr>
                        <w:ind w:left="30"/>
                        <w:spacing w:line="159" w:lineRule="exact"/>
                        <w:rPr/>
                      </w:pPr>
                      <w:r>
                        <w:rPr>
                          <w:position w:val="-3"/>
                        </w:rPr>
                        <w:drawing>
                          <wp:inline distT="0" distB="0" distL="0" distR="0">
                            <wp:extent cx="126930" cy="101568"/>
                            <wp:effectExtent l="0" t="0" r="0" b="0"/>
                            <wp:docPr id="610" name="IM 610"/>
                            <wp:cNvGraphicFramePr/>
                            <a:graphic>
                              <a:graphicData uri="http://schemas.openxmlformats.org/drawingml/2006/picture">
                                <pic:pic>
                                  <pic:nvPicPr>
                                    <pic:cNvPr id="610" name="IM 610"/>
                                    <pic:cNvPicPr/>
                                  </pic:nvPicPr>
                                  <pic:blipFill>
                                    <a:blip r:embed="rId283"/>
                                    <a:stretch>
                                      <a:fillRect/>
                                    </a:stretch>
                                  </pic:blipFill>
                                  <pic:spPr>
                                    <a:xfrm rot="0">
                                      <a:off x="0" y="0"/>
                                      <a:ext cx="126930" cy="101568"/>
                                    </a:xfrm>
                                    <a:prstGeom prst="rect">
                                      <a:avLst/>
                                    </a:prstGeom>
                                  </pic:spPr>
                                </pic:pic>
                              </a:graphicData>
                            </a:graphic>
                          </wp:inline>
                        </w:drawing>
                      </w:r>
                    </w:p>
                  </w:txbxContent>
                </v:textbox>
              </v:shape>
            </w:pict>
          </mc:Fallback>
        </mc:AlternateContent>
      </w: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right="814"/>
        <w:spacing w:before="88" w:line="353" w:lineRule="auto"/>
        <w:rPr>
          <w:rFonts w:ascii="SimSun" w:hAnsi="SimSun" w:eastAsia="SimSun" w:cs="SimSun"/>
          <w:sz w:val="27"/>
          <w:szCs w:val="27"/>
        </w:rPr>
      </w:pPr>
      <w:r>
        <w:rPr>
          <w:rFonts w:ascii="SimSun" w:hAnsi="SimSun" w:eastAsia="SimSun" w:cs="SimSun"/>
          <w:sz w:val="27"/>
          <w:szCs w:val="27"/>
          <w:spacing w:val="1"/>
        </w:rPr>
        <w:t>而，有的学生却认为胡适这样讲课简直是“思想造反”,商量是否把他赶走。</w:t>
      </w:r>
      <w:r>
        <w:rPr>
          <w:rFonts w:ascii="SimSun" w:hAnsi="SimSun" w:eastAsia="SimSun" w:cs="SimSun"/>
          <w:sz w:val="27"/>
          <w:szCs w:val="27"/>
          <w:spacing w:val="15"/>
        </w:rPr>
        <w:t xml:space="preserve"> </w:t>
      </w:r>
      <w:r>
        <w:rPr>
          <w:rFonts w:ascii="SimSun" w:hAnsi="SimSun" w:eastAsia="SimSun" w:cs="SimSun"/>
          <w:sz w:val="27"/>
          <w:szCs w:val="27"/>
          <w:spacing w:val="-1"/>
        </w:rPr>
        <w:t>顾颉刚见此，即将自己的感受讲给同室傅斯年听，</w:t>
      </w:r>
      <w:r>
        <w:rPr>
          <w:rFonts w:ascii="SimSun" w:hAnsi="SimSun" w:eastAsia="SimSun" w:cs="SimSun"/>
          <w:sz w:val="27"/>
          <w:szCs w:val="27"/>
          <w:spacing w:val="-2"/>
        </w:rPr>
        <w:t>并动员他也去“听一听”。</w:t>
      </w:r>
      <w:r>
        <w:rPr>
          <w:rFonts w:ascii="SimSun" w:hAnsi="SimSun" w:eastAsia="SimSun" w:cs="SimSun"/>
          <w:sz w:val="27"/>
          <w:szCs w:val="27"/>
        </w:rPr>
        <w:t xml:space="preserve"> </w:t>
      </w:r>
      <w:r>
        <w:rPr>
          <w:rFonts w:ascii="SimSun" w:hAnsi="SimSun" w:eastAsia="SimSun" w:cs="SimSun"/>
          <w:sz w:val="27"/>
          <w:szCs w:val="27"/>
          <w:spacing w:val="7"/>
        </w:rPr>
        <w:t>傅斯年不是哲学系的学生，但他是全校闻名的“最敢放言</w:t>
      </w:r>
      <w:r>
        <w:rPr>
          <w:rFonts w:ascii="SimSun" w:hAnsi="SimSun" w:eastAsia="SimSun" w:cs="SimSun"/>
          <w:sz w:val="27"/>
          <w:szCs w:val="27"/>
          <w:spacing w:val="6"/>
        </w:rPr>
        <w:t>高论”的人，在学</w:t>
      </w:r>
      <w:r>
        <w:rPr>
          <w:rFonts w:ascii="SimSun" w:hAnsi="SimSun" w:eastAsia="SimSun" w:cs="SimSun"/>
          <w:sz w:val="27"/>
          <w:szCs w:val="27"/>
        </w:rPr>
        <w:t xml:space="preserve"> </w:t>
      </w:r>
      <w:r>
        <w:rPr>
          <w:rFonts w:ascii="SimSun" w:hAnsi="SimSun" w:eastAsia="SimSun" w:cs="SimSun"/>
          <w:sz w:val="27"/>
          <w:szCs w:val="27"/>
          <w:spacing w:val="-2"/>
        </w:rPr>
        <w:t>生中有很高的威信。他接受了顾颉刚的建议，旁听了几天课，也颇为满意，就</w:t>
      </w:r>
      <w:r>
        <w:rPr>
          <w:rFonts w:ascii="SimSun" w:hAnsi="SimSun" w:eastAsia="SimSun" w:cs="SimSun"/>
          <w:sz w:val="27"/>
          <w:szCs w:val="27"/>
        </w:rPr>
        <w:t xml:space="preserve"> </w:t>
      </w:r>
      <w:r>
        <w:rPr>
          <w:rFonts w:ascii="SimSun" w:hAnsi="SimSun" w:eastAsia="SimSun" w:cs="SimSun"/>
          <w:sz w:val="27"/>
          <w:szCs w:val="27"/>
          <w:spacing w:val="-2"/>
        </w:rPr>
        <w:t>对班上的同学们说：“你们不能闹。”对傅斯年的暗中保护，当时胡适并不知</w:t>
      </w:r>
      <w:r>
        <w:rPr>
          <w:rFonts w:ascii="SimSun" w:hAnsi="SimSun" w:eastAsia="SimSun" w:cs="SimSun"/>
          <w:sz w:val="27"/>
          <w:szCs w:val="27"/>
          <w:spacing w:val="8"/>
        </w:rPr>
        <w:t xml:space="preserve"> </w:t>
      </w:r>
      <w:r>
        <w:rPr>
          <w:rFonts w:ascii="SimSun" w:hAnsi="SimSun" w:eastAsia="SimSun" w:cs="SimSun"/>
          <w:sz w:val="27"/>
          <w:szCs w:val="27"/>
          <w:spacing w:val="6"/>
        </w:rPr>
        <w:t>晓，当他后来了解后深为感动。1952年12月，</w:t>
      </w:r>
      <w:r>
        <w:rPr>
          <w:rFonts w:ascii="SimSun" w:hAnsi="SimSun" w:eastAsia="SimSun" w:cs="SimSun"/>
          <w:sz w:val="27"/>
          <w:szCs w:val="27"/>
          <w:spacing w:val="5"/>
        </w:rPr>
        <w:t>胡适在傅斯年逝世两周年的纪</w:t>
      </w:r>
      <w:r>
        <w:rPr>
          <w:rFonts w:ascii="SimSun" w:hAnsi="SimSun" w:eastAsia="SimSun" w:cs="SimSun"/>
          <w:sz w:val="27"/>
          <w:szCs w:val="27"/>
        </w:rPr>
        <w:t xml:space="preserve"> </w:t>
      </w:r>
      <w:r>
        <w:rPr>
          <w:rFonts w:ascii="SimSun" w:hAnsi="SimSun" w:eastAsia="SimSun" w:cs="SimSun"/>
          <w:sz w:val="27"/>
          <w:szCs w:val="27"/>
          <w:spacing w:val="6"/>
        </w:rPr>
        <w:t>念会上追怀这段师生情谊时，满怀深情地说：“那时候，孟真在校中已经是</w:t>
      </w:r>
      <w:r>
        <w:rPr>
          <w:rFonts w:ascii="SimSun" w:hAnsi="SimSun" w:eastAsia="SimSun" w:cs="SimSun"/>
          <w:sz w:val="27"/>
          <w:szCs w:val="27"/>
          <w:spacing w:val="4"/>
        </w:rPr>
        <w:t xml:space="preserve"> </w:t>
      </w:r>
      <w:r>
        <w:rPr>
          <w:rFonts w:ascii="SimSun" w:hAnsi="SimSun" w:eastAsia="SimSun" w:cs="SimSun"/>
          <w:sz w:val="27"/>
          <w:szCs w:val="27"/>
          <w:spacing w:val="7"/>
        </w:rPr>
        <w:t>一个力量。那些学生就请他去听听我的课，看看</w:t>
      </w:r>
      <w:r>
        <w:rPr>
          <w:rFonts w:ascii="SimSun" w:hAnsi="SimSun" w:eastAsia="SimSun" w:cs="SimSun"/>
          <w:sz w:val="27"/>
          <w:szCs w:val="27"/>
          <w:spacing w:val="6"/>
        </w:rPr>
        <w:t>是不是应该赶走。他听了几</w:t>
      </w:r>
      <w:r>
        <w:rPr>
          <w:rFonts w:ascii="SimSun" w:hAnsi="SimSun" w:eastAsia="SimSun" w:cs="SimSun"/>
          <w:sz w:val="27"/>
          <w:szCs w:val="27"/>
        </w:rPr>
        <w:t xml:space="preserve"> </w:t>
      </w:r>
      <w:r>
        <w:rPr>
          <w:rFonts w:ascii="SimSun" w:hAnsi="SimSun" w:eastAsia="SimSun" w:cs="SimSun"/>
          <w:sz w:val="27"/>
          <w:szCs w:val="27"/>
          <w:spacing w:val="-2"/>
        </w:rPr>
        <w:t>天之后，就告诉同学们说：‘这个人书虽然读得不多，但他走的这一条路</w:t>
      </w:r>
      <w:r>
        <w:rPr>
          <w:rFonts w:ascii="SimSun" w:hAnsi="SimSun" w:eastAsia="SimSun" w:cs="SimSun"/>
          <w:sz w:val="27"/>
          <w:szCs w:val="27"/>
          <w:spacing w:val="-3"/>
        </w:rPr>
        <w:t>是对</w:t>
      </w:r>
      <w:r>
        <w:rPr>
          <w:rFonts w:ascii="SimSun" w:hAnsi="SimSun" w:eastAsia="SimSun" w:cs="SimSun"/>
          <w:sz w:val="27"/>
          <w:szCs w:val="27"/>
        </w:rPr>
        <w:t xml:space="preserve"> </w:t>
      </w:r>
      <w:r>
        <w:rPr>
          <w:rFonts w:ascii="SimSun" w:hAnsi="SimSun" w:eastAsia="SimSun" w:cs="SimSun"/>
          <w:sz w:val="27"/>
          <w:szCs w:val="27"/>
          <w:spacing w:val="-10"/>
        </w:rPr>
        <w:t>的。你们不能闹’。我这个二十几岁的留学生，在北京大学教书，面对着一班思</w:t>
      </w:r>
      <w:r>
        <w:rPr>
          <w:rFonts w:ascii="SimSun" w:hAnsi="SimSun" w:eastAsia="SimSun" w:cs="SimSun"/>
          <w:sz w:val="27"/>
          <w:szCs w:val="27"/>
          <w:spacing w:val="16"/>
        </w:rPr>
        <w:t xml:space="preserve"> </w:t>
      </w:r>
      <w:r>
        <w:rPr>
          <w:rFonts w:ascii="SimSun" w:hAnsi="SimSun" w:eastAsia="SimSun" w:cs="SimSun"/>
          <w:sz w:val="27"/>
          <w:szCs w:val="27"/>
          <w:spacing w:val="7"/>
        </w:rPr>
        <w:t>想成熟的学生，没有引起风波。过了十几年以后，才晓得是</w:t>
      </w:r>
      <w:r>
        <w:rPr>
          <w:rFonts w:ascii="SimSun" w:hAnsi="SimSun" w:eastAsia="SimSun" w:cs="SimSun"/>
          <w:sz w:val="27"/>
          <w:szCs w:val="27"/>
          <w:spacing w:val="6"/>
        </w:rPr>
        <w:t>孟真暗地里做了</w:t>
      </w:r>
    </w:p>
    <w:p>
      <w:pPr>
        <w:spacing w:line="353" w:lineRule="auto"/>
        <w:sectPr>
          <w:type w:val="continuous"/>
          <w:pgSz w:w="11910" w:h="16840"/>
          <w:pgMar w:top="400" w:right="640" w:bottom="400" w:left="1319" w:header="0" w:footer="0" w:gutter="0"/>
          <w:cols w:equalWidth="0" w:num="1">
            <w:col w:w="9950" w:space="0"/>
          </w:cols>
        </w:sectPr>
        <w:rPr>
          <w:rFonts w:ascii="SimSun" w:hAnsi="SimSun" w:eastAsia="SimSun" w:cs="SimSun"/>
          <w:sz w:val="27"/>
          <w:szCs w:val="27"/>
        </w:rPr>
      </w:pPr>
    </w:p>
    <w:p>
      <w:pPr>
        <w:pStyle w:val="BodyText"/>
        <w:spacing w:line="275" w:lineRule="auto"/>
        <w:rPr/>
      </w:pPr>
      <w:r/>
    </w:p>
    <w:p>
      <w:pPr>
        <w:pStyle w:val="BodyText"/>
        <w:spacing w:line="275" w:lineRule="auto"/>
        <w:rPr/>
      </w:pPr>
      <w:r>
        <w:drawing>
          <wp:anchor distT="0" distB="0" distL="0" distR="0" simplePos="0" relativeHeight="256107520" behindDoc="0" locked="0" layoutInCell="1" allowOverlap="1">
            <wp:simplePos x="0" y="0"/>
            <wp:positionH relativeFrom="column">
              <wp:posOffset>1416067</wp:posOffset>
            </wp:positionH>
            <wp:positionV relativeFrom="paragraph">
              <wp:posOffset>109728</wp:posOffset>
            </wp:positionV>
            <wp:extent cx="6352" cy="647698"/>
            <wp:effectExtent l="0" t="0" r="0" b="0"/>
            <wp:wrapNone/>
            <wp:docPr id="612" name="IM 612"/>
            <wp:cNvGraphicFramePr/>
            <a:graphic>
              <a:graphicData uri="http://schemas.openxmlformats.org/drawingml/2006/picture">
                <pic:pic>
                  <pic:nvPicPr>
                    <pic:cNvPr id="612" name="IM 612"/>
                    <pic:cNvPicPr/>
                  </pic:nvPicPr>
                  <pic:blipFill>
                    <a:blip r:embed="rId284"/>
                    <a:stretch>
                      <a:fillRect/>
                    </a:stretch>
                  </pic:blipFill>
                  <pic:spPr>
                    <a:xfrm rot="0">
                      <a:off x="0" y="0"/>
                      <a:ext cx="6352" cy="647698"/>
                    </a:xfrm>
                    <a:prstGeom prst="rect">
                      <a:avLst/>
                    </a:prstGeom>
                  </pic:spPr>
                </pic:pic>
              </a:graphicData>
            </a:graphic>
          </wp:anchor>
        </w:drawing>
      </w:r>
      <w:r/>
    </w:p>
    <w:p>
      <w:pPr>
        <w:pStyle w:val="BodyText"/>
        <w:spacing w:line="275" w:lineRule="auto"/>
        <w:rPr/>
      </w:pPr>
      <w:r/>
    </w:p>
    <w:p>
      <w:pPr>
        <w:pStyle w:val="BodyText"/>
        <w:spacing w:line="275" w:lineRule="auto"/>
        <w:rPr/>
      </w:pPr>
      <w:r/>
    </w:p>
    <w:p>
      <w:pPr>
        <w:spacing w:before="81" w:line="222" w:lineRule="auto"/>
        <w:rPr>
          <w:rFonts w:ascii="SimHei" w:hAnsi="SimHei" w:eastAsia="SimHei" w:cs="SimHei"/>
          <w:sz w:val="25"/>
          <w:szCs w:val="25"/>
        </w:rPr>
      </w:pPr>
      <w:r>
        <w:rPr>
          <w:rFonts w:ascii="SimHei" w:hAnsi="SimHei" w:eastAsia="SimHei" w:cs="SimHei"/>
          <w:sz w:val="25"/>
          <w:szCs w:val="25"/>
          <w:spacing w:val="-26"/>
        </w:rPr>
        <w:t>20世纪中国教育家画传</w:t>
      </w:r>
    </w:p>
    <w:p>
      <w:pPr>
        <w:pStyle w:val="BodyText"/>
        <w:spacing w:line="242" w:lineRule="auto"/>
        <w:rPr/>
      </w:pPr>
      <w:r/>
    </w:p>
    <w:p>
      <w:pPr>
        <w:pStyle w:val="BodyText"/>
        <w:spacing w:line="242" w:lineRule="auto"/>
        <w:rPr/>
      </w:pPr>
      <w:r/>
    </w:p>
    <w:p>
      <w:pPr>
        <w:ind w:left="460" w:right="47"/>
        <w:spacing w:before="81" w:line="391" w:lineRule="auto"/>
        <w:jc w:val="both"/>
        <w:rPr>
          <w:rFonts w:ascii="SimSun" w:hAnsi="SimSun" w:eastAsia="SimSun" w:cs="SimSun"/>
          <w:sz w:val="25"/>
          <w:szCs w:val="25"/>
        </w:rPr>
      </w:pPr>
      <w:r>
        <w:rPr>
          <w:rFonts w:ascii="SimSun" w:hAnsi="SimSun" w:eastAsia="SimSun" w:cs="SimSun"/>
          <w:sz w:val="25"/>
          <w:szCs w:val="25"/>
          <w:spacing w:val="26"/>
        </w:rPr>
        <w:t>我的保护人。”1]胡适以他新颖独特的讲课</w:t>
      </w:r>
      <w:r>
        <w:rPr>
          <w:rFonts w:ascii="SimSun" w:hAnsi="SimSun" w:eastAsia="SimSun" w:cs="SimSun"/>
          <w:sz w:val="25"/>
          <w:szCs w:val="25"/>
          <w:spacing w:val="25"/>
        </w:rPr>
        <w:t>不仅使哲学系的学生信服，而且</w:t>
      </w:r>
      <w:r>
        <w:rPr>
          <w:rFonts w:ascii="SimSun" w:hAnsi="SimSun" w:eastAsia="SimSun" w:cs="SimSun"/>
          <w:sz w:val="25"/>
          <w:szCs w:val="25"/>
        </w:rPr>
        <w:t xml:space="preserve"> </w:t>
      </w:r>
      <w:r>
        <w:rPr>
          <w:rFonts w:ascii="SimSun" w:hAnsi="SimSun" w:eastAsia="SimSun" w:cs="SimSun"/>
          <w:sz w:val="25"/>
          <w:szCs w:val="25"/>
          <w:spacing w:val="26"/>
        </w:rPr>
        <w:t>也吸引了外系，以至外校的学生慕名而来旁听。胡适</w:t>
      </w:r>
      <w:r>
        <w:rPr>
          <w:rFonts w:ascii="SimSun" w:hAnsi="SimSun" w:eastAsia="SimSun" w:cs="SimSun"/>
          <w:sz w:val="25"/>
          <w:szCs w:val="25"/>
          <w:spacing w:val="25"/>
        </w:rPr>
        <w:t>的讲课得到了学生的好</w:t>
      </w:r>
      <w:r>
        <w:rPr>
          <w:rFonts w:ascii="SimSun" w:hAnsi="SimSun" w:eastAsia="SimSun" w:cs="SimSun"/>
          <w:sz w:val="25"/>
          <w:szCs w:val="25"/>
        </w:rPr>
        <w:t xml:space="preserve"> </w:t>
      </w:r>
      <w:r>
        <w:rPr>
          <w:rFonts w:ascii="SimSun" w:hAnsi="SimSun" w:eastAsia="SimSun" w:cs="SimSun"/>
          <w:sz w:val="25"/>
          <w:szCs w:val="25"/>
          <w:spacing w:val="10"/>
        </w:rPr>
        <w:t>评，受到了他们的欢迎。</w:t>
      </w:r>
    </w:p>
    <w:p>
      <w:pPr>
        <w:ind w:left="460" w:right="39" w:firstLine="569"/>
        <w:spacing w:before="75" w:line="398" w:lineRule="auto"/>
        <w:rPr>
          <w:rFonts w:ascii="SimSun" w:hAnsi="SimSun" w:eastAsia="SimSun" w:cs="SimSun"/>
          <w:sz w:val="25"/>
          <w:szCs w:val="25"/>
        </w:rPr>
      </w:pPr>
      <w:r>
        <w:rPr>
          <w:rFonts w:ascii="SimSun" w:hAnsi="SimSun" w:eastAsia="SimSun" w:cs="SimSun"/>
          <w:sz w:val="25"/>
          <w:szCs w:val="25"/>
          <w:spacing w:val="16"/>
        </w:rPr>
        <w:t>胡适在北大期间，也深得蔡元培的赏识和信任，并委以重任。1917年，胡</w:t>
      </w:r>
      <w:r>
        <w:rPr>
          <w:rFonts w:ascii="SimSun" w:hAnsi="SimSun" w:eastAsia="SimSun" w:cs="SimSun"/>
          <w:sz w:val="25"/>
          <w:szCs w:val="25"/>
          <w:spacing w:val="14"/>
        </w:rPr>
        <w:t xml:space="preserve"> </w:t>
      </w:r>
      <w:r>
        <w:rPr>
          <w:rFonts w:ascii="SimSun" w:hAnsi="SimSun" w:eastAsia="SimSun" w:cs="SimSun"/>
          <w:sz w:val="25"/>
          <w:szCs w:val="25"/>
          <w:spacing w:val="25"/>
        </w:rPr>
        <w:t>适到北大，第一年即担任哲学研究所主任，兼任英文科教授会主任。次</w:t>
      </w:r>
      <w:r>
        <w:rPr>
          <w:rFonts w:ascii="SimSun" w:hAnsi="SimSun" w:eastAsia="SimSun" w:cs="SimSun"/>
          <w:sz w:val="25"/>
          <w:szCs w:val="25"/>
          <w:spacing w:val="24"/>
        </w:rPr>
        <w:t>年，</w:t>
      </w:r>
      <w:r>
        <w:rPr>
          <w:rFonts w:ascii="SimSun" w:hAnsi="SimSun" w:eastAsia="SimSun" w:cs="SimSun"/>
          <w:sz w:val="25"/>
          <w:szCs w:val="25"/>
        </w:rPr>
        <w:t xml:space="preserve"> </w:t>
      </w:r>
      <w:r>
        <w:rPr>
          <w:rFonts w:ascii="SimSun" w:hAnsi="SimSun" w:eastAsia="SimSun" w:cs="SimSun"/>
          <w:sz w:val="25"/>
          <w:szCs w:val="25"/>
          <w:spacing w:val="23"/>
        </w:rPr>
        <w:t>当选为北大评议会评议员。1919年，出任北大代理教务长。1920年，担任北</w:t>
      </w:r>
      <w:r>
        <w:rPr>
          <w:rFonts w:ascii="SimSun" w:hAnsi="SimSun" w:eastAsia="SimSun" w:cs="SimSun"/>
          <w:sz w:val="25"/>
          <w:szCs w:val="25"/>
        </w:rPr>
        <w:t xml:space="preserve"> </w:t>
      </w:r>
      <w:r>
        <w:rPr>
          <w:rFonts w:ascii="SimSun" w:hAnsi="SimSun" w:eastAsia="SimSun" w:cs="SimSun"/>
          <w:sz w:val="25"/>
          <w:szCs w:val="25"/>
          <w:spacing w:val="25"/>
        </w:rPr>
        <w:t>大预算委员会和聘任委员会委员、出版委员会委员长。1922年，任教务长和</w:t>
      </w:r>
      <w:r>
        <w:rPr>
          <w:rFonts w:ascii="SimSun" w:hAnsi="SimSun" w:eastAsia="SimSun" w:cs="SimSun"/>
          <w:sz w:val="25"/>
          <w:szCs w:val="25"/>
          <w:spacing w:val="4"/>
        </w:rPr>
        <w:t xml:space="preserve"> </w:t>
      </w:r>
      <w:r>
        <w:rPr>
          <w:rFonts w:ascii="SimSun" w:hAnsi="SimSun" w:eastAsia="SimSun" w:cs="SimSun"/>
          <w:sz w:val="25"/>
          <w:szCs w:val="25"/>
          <w:spacing w:val="19"/>
        </w:rPr>
        <w:t>英文系主任等。在学术上，胡适还得到蔡元培的提携和帮助。如1919年2月，</w:t>
      </w:r>
      <w:r>
        <w:rPr>
          <w:rFonts w:ascii="SimSun" w:hAnsi="SimSun" w:eastAsia="SimSun" w:cs="SimSun"/>
          <w:sz w:val="25"/>
          <w:szCs w:val="25"/>
          <w:spacing w:val="14"/>
        </w:rPr>
        <w:t xml:space="preserve"> </w:t>
      </w:r>
      <w:r>
        <w:rPr>
          <w:rFonts w:ascii="SimSun" w:hAnsi="SimSun" w:eastAsia="SimSun" w:cs="SimSun"/>
          <w:sz w:val="25"/>
          <w:szCs w:val="25"/>
          <w:spacing w:val="24"/>
        </w:rPr>
        <w:t>胡适到北大后的第一本新著《中国哲学史大纲》(上卷)在商务印书馆出版，</w:t>
      </w:r>
      <w:r>
        <w:rPr>
          <w:rFonts w:ascii="SimSun" w:hAnsi="SimSun" w:eastAsia="SimSun" w:cs="SimSun"/>
          <w:sz w:val="25"/>
          <w:szCs w:val="25"/>
          <w:spacing w:val="8"/>
        </w:rPr>
        <w:t xml:space="preserve"> </w:t>
      </w:r>
      <w:r>
        <w:rPr>
          <w:rFonts w:ascii="SimSun" w:hAnsi="SimSun" w:eastAsia="SimSun" w:cs="SimSun"/>
          <w:sz w:val="25"/>
          <w:szCs w:val="25"/>
          <w:spacing w:val="26"/>
        </w:rPr>
        <w:t>蔡元培专门为之撰写序文，给予高度评价，指出该书有以下四个特长：第一</w:t>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firstLine="330"/>
        <w:spacing w:before="1" w:line="4960" w:lineRule="exact"/>
        <w:rPr/>
      </w:pPr>
      <w:r>
        <w:rPr>
          <w:position w:val="-99"/>
        </w:rPr>
        <w:drawing>
          <wp:inline distT="0" distB="0" distL="0" distR="0">
            <wp:extent cx="5905527" cy="3149633"/>
            <wp:effectExtent l="0" t="0" r="0" b="0"/>
            <wp:docPr id="614" name="IM 614"/>
            <wp:cNvGraphicFramePr/>
            <a:graphic>
              <a:graphicData uri="http://schemas.openxmlformats.org/drawingml/2006/picture">
                <pic:pic>
                  <pic:nvPicPr>
                    <pic:cNvPr id="614" name="IM 614"/>
                    <pic:cNvPicPr/>
                  </pic:nvPicPr>
                  <pic:blipFill>
                    <a:blip r:embed="rId285"/>
                    <a:stretch>
                      <a:fillRect/>
                    </a:stretch>
                  </pic:blipFill>
                  <pic:spPr>
                    <a:xfrm rot="0">
                      <a:off x="0" y="0"/>
                      <a:ext cx="5905527" cy="3149633"/>
                    </a:xfrm>
                    <a:prstGeom prst="rect">
                      <a:avLst/>
                    </a:prstGeom>
                  </pic:spPr>
                </pic:pic>
              </a:graphicData>
            </a:graphic>
          </wp:inline>
        </w:drawing>
      </w:r>
    </w:p>
    <w:p>
      <w:pPr>
        <w:ind w:left="460" w:right="45" w:firstLine="459"/>
        <w:spacing w:before="38" w:line="225" w:lineRule="auto"/>
        <w:rPr>
          <w:rFonts w:ascii="SimHei" w:hAnsi="SimHei" w:eastAsia="SimHei" w:cs="SimHei"/>
          <w:sz w:val="25"/>
          <w:szCs w:val="25"/>
        </w:rPr>
      </w:pPr>
      <w:r>
        <w:rPr>
          <w:rFonts w:ascii="SimHei" w:hAnsi="SimHei" w:eastAsia="SimHei" w:cs="SimHei"/>
          <w:sz w:val="25"/>
          <w:szCs w:val="25"/>
          <w:spacing w:val="1"/>
        </w:rPr>
        <w:t>1930年，蔡元培(中)与丁觳音(右一)、胡适(右二)、马君武(左二)、高一</w:t>
      </w:r>
      <w:r>
        <w:rPr>
          <w:rFonts w:ascii="SimHei" w:hAnsi="SimHei" w:eastAsia="SimHei" w:cs="SimHei"/>
          <w:sz w:val="25"/>
          <w:szCs w:val="25"/>
        </w:rPr>
        <w:t>涵(左</w:t>
      </w:r>
      <w:r>
        <w:rPr>
          <w:rFonts w:ascii="SimHei" w:hAnsi="SimHei" w:eastAsia="SimHei" w:cs="SimHei"/>
          <w:sz w:val="25"/>
          <w:szCs w:val="25"/>
        </w:rPr>
        <w:t xml:space="preserve"> </w:t>
      </w:r>
      <w:r>
        <w:rPr>
          <w:rFonts w:ascii="SimHei" w:hAnsi="SimHei" w:eastAsia="SimHei" w:cs="SimHei"/>
          <w:sz w:val="25"/>
          <w:szCs w:val="25"/>
          <w:spacing w:val="-19"/>
        </w:rPr>
        <w:t>一)在中国公学合影。</w:t>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drawing>
          <wp:anchor distT="0" distB="0" distL="0" distR="0" simplePos="0" relativeHeight="256106496" behindDoc="0" locked="0" layoutInCell="1" allowOverlap="1">
            <wp:simplePos x="0" y="0"/>
            <wp:positionH relativeFrom="column">
              <wp:posOffset>254035</wp:posOffset>
            </wp:positionH>
            <wp:positionV relativeFrom="paragraph">
              <wp:posOffset>14501</wp:posOffset>
            </wp:positionV>
            <wp:extent cx="2952764" cy="6350"/>
            <wp:effectExtent l="0" t="0" r="0" b="0"/>
            <wp:wrapNone/>
            <wp:docPr id="616" name="IM 616"/>
            <wp:cNvGraphicFramePr/>
            <a:graphic>
              <a:graphicData uri="http://schemas.openxmlformats.org/drawingml/2006/picture">
                <pic:pic>
                  <pic:nvPicPr>
                    <pic:cNvPr id="616" name="IM 616"/>
                    <pic:cNvPicPr/>
                  </pic:nvPicPr>
                  <pic:blipFill>
                    <a:blip r:embed="rId286"/>
                    <a:stretch>
                      <a:fillRect/>
                    </a:stretch>
                  </pic:blipFill>
                  <pic:spPr>
                    <a:xfrm rot="0">
                      <a:off x="0" y="0"/>
                      <a:ext cx="2952764" cy="6350"/>
                    </a:xfrm>
                    <a:prstGeom prst="rect">
                      <a:avLst/>
                    </a:prstGeom>
                  </pic:spPr>
                </pic:pic>
              </a:graphicData>
            </a:graphic>
          </wp:anchor>
        </w:drawing>
      </w:r>
      <w:r/>
    </w:p>
    <w:p>
      <w:pPr>
        <w:ind w:left="529"/>
        <w:spacing w:before="81" w:line="216" w:lineRule="auto"/>
        <w:rPr>
          <w:rFonts w:ascii="SimSun" w:hAnsi="SimSun" w:eastAsia="SimSun" w:cs="SimSun"/>
          <w:sz w:val="25"/>
          <w:szCs w:val="25"/>
        </w:rPr>
      </w:pPr>
      <w:r>
        <w:rPr>
          <w:rFonts w:ascii="SimSun" w:hAnsi="SimSun" w:eastAsia="SimSun" w:cs="SimSun"/>
          <w:sz w:val="25"/>
          <w:szCs w:val="25"/>
          <w:spacing w:val="-26"/>
        </w:rPr>
        <w:t>[1]黄书光：《胡适教育思想研究》,辽宁教育出版社1994年版，第42页。</w:t>
      </w:r>
    </w:p>
    <w:p>
      <w:pPr>
        <w:spacing w:line="216" w:lineRule="auto"/>
        <w:sectPr>
          <w:pgSz w:w="11910" w:h="16840"/>
          <w:pgMar w:top="400" w:right="1269" w:bottom="400" w:left="1009" w:header="0" w:footer="0" w:gutter="0"/>
        </w:sectPr>
        <w:rPr>
          <w:rFonts w:ascii="SimSun" w:hAnsi="SimSun" w:eastAsia="SimSun" w:cs="SimSun"/>
          <w:sz w:val="25"/>
          <w:szCs w:val="25"/>
        </w:rPr>
      </w:pPr>
    </w:p>
    <w:p>
      <w:pPr>
        <w:pStyle w:val="BodyText"/>
        <w:spacing w:line="284" w:lineRule="auto"/>
        <w:rPr/>
      </w:pPr>
      <w:r/>
    </w:p>
    <w:p>
      <w:pPr>
        <w:pStyle w:val="BodyText"/>
        <w:spacing w:line="284" w:lineRule="auto"/>
        <w:rPr/>
      </w:pPr>
      <w:r/>
    </w:p>
    <w:p>
      <w:pPr>
        <w:pStyle w:val="BodyText"/>
        <w:spacing w:line="284" w:lineRule="auto"/>
        <w:rPr/>
      </w:pPr>
      <w:r/>
    </w:p>
    <w:p>
      <w:pPr>
        <w:spacing w:before="137" w:line="229" w:lineRule="auto"/>
        <w:jc w:val="right"/>
        <w:rPr>
          <w:rFonts w:ascii="SimSun" w:hAnsi="SimSun" w:eastAsia="SimSun" w:cs="SimSun"/>
          <w:sz w:val="40"/>
          <w:szCs w:val="40"/>
        </w:rPr>
      </w:pPr>
      <w:r>
        <w:rPr>
          <w:rFonts w:ascii="STXingkai" w:hAnsi="STXingkai" w:eastAsia="STXingkai" w:cs="STXingkai"/>
          <w:sz w:val="40"/>
          <w:szCs w:val="40"/>
          <w:b/>
          <w:bCs/>
          <w:spacing w:val="-5"/>
        </w:rPr>
        <w:t>蔡元培画传</w:t>
      </w:r>
      <w:r>
        <w:rPr>
          <w:rFonts w:ascii="STXingkai" w:hAnsi="STXingkai" w:eastAsia="STXingkai" w:cs="STXingkai"/>
          <w:sz w:val="40"/>
          <w:szCs w:val="40"/>
          <w:spacing w:val="17"/>
        </w:rPr>
        <w:t xml:space="preserve">    </w:t>
      </w:r>
      <w:r>
        <w:rPr>
          <w:rFonts w:ascii="SimSun" w:hAnsi="SimSun" w:eastAsia="SimSun" w:cs="SimSun"/>
          <w:sz w:val="40"/>
          <w:szCs w:val="40"/>
          <w:b/>
          <w:bCs/>
          <w:spacing w:val="-5"/>
        </w:rPr>
        <w:t>137</w:t>
      </w:r>
    </w:p>
    <w:p>
      <w:pPr>
        <w:pStyle w:val="BodyText"/>
        <w:spacing w:line="349" w:lineRule="auto"/>
        <w:rPr/>
      </w:pPr>
      <w:r/>
    </w:p>
    <w:p>
      <w:pPr>
        <w:ind w:left="10" w:right="696"/>
        <w:spacing w:before="88" w:line="370" w:lineRule="auto"/>
        <w:rPr>
          <w:rFonts w:ascii="SimSun" w:hAnsi="SimSun" w:eastAsia="SimSun" w:cs="SimSun"/>
          <w:sz w:val="27"/>
          <w:szCs w:val="27"/>
        </w:rPr>
      </w:pPr>
      <w:r>
        <w:rPr>
          <w:rFonts w:ascii="SimSun" w:hAnsi="SimSun" w:eastAsia="SimSun" w:cs="SimSun"/>
          <w:sz w:val="27"/>
          <w:szCs w:val="27"/>
          <w:spacing w:val="6"/>
        </w:rPr>
        <w:t>是证明的方法。该书用了几乎占全书三分之一的篇幅，详细考察了每一个哲 </w:t>
      </w:r>
      <w:r>
        <w:rPr>
          <w:rFonts w:ascii="SimSun" w:hAnsi="SimSun" w:eastAsia="SimSun" w:cs="SimSun"/>
          <w:sz w:val="27"/>
          <w:szCs w:val="27"/>
          <w:spacing w:val="-8"/>
        </w:rPr>
        <w:t>学家“生存的时代”、“遗著的真伪”和“所用辩证的方法”。这种研究方法，</w:t>
      </w:r>
      <w:r>
        <w:rPr>
          <w:rFonts w:ascii="SimSun" w:hAnsi="SimSun" w:eastAsia="SimSun" w:cs="SimSun"/>
          <w:sz w:val="27"/>
          <w:szCs w:val="27"/>
          <w:spacing w:val="2"/>
        </w:rPr>
        <w:t xml:space="preserve"> </w:t>
      </w:r>
      <w:r>
        <w:rPr>
          <w:rFonts w:ascii="SimSun" w:hAnsi="SimSun" w:eastAsia="SimSun" w:cs="SimSun"/>
          <w:sz w:val="27"/>
          <w:szCs w:val="27"/>
          <w:spacing w:val="8"/>
        </w:rPr>
        <w:t>“为后来的学者开无数法门”。第二是扼要的手段。该书从主题是中国</w:t>
      </w:r>
      <w:r>
        <w:rPr>
          <w:rFonts w:ascii="SimSun" w:hAnsi="SimSun" w:eastAsia="SimSun" w:cs="SimSun"/>
          <w:sz w:val="27"/>
          <w:szCs w:val="27"/>
          <w:spacing w:val="7"/>
        </w:rPr>
        <w:t>古代</w:t>
      </w:r>
      <w:r>
        <w:rPr>
          <w:rFonts w:ascii="SimSun" w:hAnsi="SimSun" w:eastAsia="SimSun" w:cs="SimSun"/>
          <w:sz w:val="27"/>
          <w:szCs w:val="27"/>
        </w:rPr>
        <w:t xml:space="preserve"> </w:t>
      </w:r>
      <w:r>
        <w:rPr>
          <w:rFonts w:ascii="SimSun" w:hAnsi="SimSun" w:eastAsia="SimSun" w:cs="SimSun"/>
          <w:sz w:val="27"/>
          <w:szCs w:val="27"/>
          <w:spacing w:val="-2"/>
        </w:rPr>
        <w:t>哲学家的思想发达史出发，采用“截断众流”的方法，抛开“一半神话，一半</w:t>
      </w:r>
      <w:r>
        <w:rPr>
          <w:rFonts w:ascii="SimSun" w:hAnsi="SimSun" w:eastAsia="SimSun" w:cs="SimSun"/>
          <w:sz w:val="27"/>
          <w:szCs w:val="27"/>
        </w:rPr>
        <w:t xml:space="preserve"> </w:t>
      </w:r>
      <w:r>
        <w:rPr>
          <w:rFonts w:ascii="SimSun" w:hAnsi="SimSun" w:eastAsia="SimSun" w:cs="SimSun"/>
          <w:sz w:val="27"/>
          <w:szCs w:val="27"/>
          <w:spacing w:val="-2"/>
        </w:rPr>
        <w:t>政史”的历史记载，而“从老子、孔子讲起”。第三是平等的眼光。对于自老</w:t>
      </w:r>
      <w:r>
        <w:rPr>
          <w:rFonts w:ascii="SimSun" w:hAnsi="SimSun" w:eastAsia="SimSun" w:cs="SimSun"/>
          <w:sz w:val="27"/>
          <w:szCs w:val="27"/>
        </w:rPr>
        <w:t xml:space="preserve"> </w:t>
      </w:r>
      <w:r>
        <w:rPr>
          <w:rFonts w:ascii="SimSun" w:hAnsi="SimSun" w:eastAsia="SimSun" w:cs="SimSun"/>
          <w:sz w:val="27"/>
          <w:szCs w:val="27"/>
          <w:spacing w:val="-2"/>
        </w:rPr>
        <w:t>子以后的诸子，都用平等的眼光进行客观的分析，“还他一个本来面目”。第</w:t>
      </w:r>
      <w:r>
        <w:rPr>
          <w:rFonts w:ascii="SimSun" w:hAnsi="SimSun" w:eastAsia="SimSun" w:cs="SimSun"/>
          <w:sz w:val="27"/>
          <w:szCs w:val="27"/>
          <w:spacing w:val="4"/>
        </w:rPr>
        <w:t xml:space="preserve"> </w:t>
      </w:r>
      <w:r>
        <w:rPr>
          <w:rFonts w:ascii="SimSun" w:hAnsi="SimSun" w:eastAsia="SimSun" w:cs="SimSun"/>
          <w:sz w:val="27"/>
          <w:szCs w:val="27"/>
          <w:spacing w:val="-2"/>
        </w:rPr>
        <w:t>四是系统的研究。即注重思想家的学派师承关系，“显出变迁的痕迹”和</w:t>
      </w:r>
      <w:r>
        <w:rPr>
          <w:rFonts w:ascii="SimSun" w:hAnsi="SimSun" w:eastAsia="SimSun" w:cs="SimSun"/>
          <w:sz w:val="27"/>
          <w:szCs w:val="27"/>
          <w:spacing w:val="-3"/>
        </w:rPr>
        <w:t>“递</w:t>
      </w:r>
      <w:r>
        <w:rPr>
          <w:rFonts w:ascii="SimSun" w:hAnsi="SimSun" w:eastAsia="SimSun" w:cs="SimSun"/>
          <w:sz w:val="27"/>
          <w:szCs w:val="27"/>
        </w:rPr>
        <w:t xml:space="preserve"> </w:t>
      </w:r>
      <w:r>
        <w:rPr>
          <w:rFonts w:ascii="SimSun" w:hAnsi="SimSun" w:eastAsia="SimSun" w:cs="SimSun"/>
          <w:sz w:val="27"/>
          <w:szCs w:val="27"/>
          <w:spacing w:val="2"/>
        </w:rPr>
        <w:t>次演进的脉络”,这是在以前的研究中“所见不到的”。同时他还恳切“盼望</w:t>
      </w:r>
      <w:r>
        <w:rPr>
          <w:rFonts w:ascii="SimSun" w:hAnsi="SimSun" w:eastAsia="SimSun" w:cs="SimSun"/>
          <w:sz w:val="27"/>
          <w:szCs w:val="27"/>
        </w:rPr>
        <w:t xml:space="preserve"> </w:t>
      </w:r>
      <w:r>
        <w:rPr>
          <w:rFonts w:ascii="SimSun" w:hAnsi="SimSun" w:eastAsia="SimSun" w:cs="SimSun"/>
          <w:sz w:val="27"/>
          <w:szCs w:val="27"/>
          <w:spacing w:val="-1"/>
        </w:rPr>
        <w:t>适之先生努力进行，由上古而中古，而近世，编成一部完全的《中</w:t>
      </w:r>
      <w:r>
        <w:rPr>
          <w:rFonts w:ascii="SimSun" w:hAnsi="SimSun" w:eastAsia="SimSun" w:cs="SimSun"/>
          <w:sz w:val="27"/>
          <w:szCs w:val="27"/>
          <w:spacing w:val="-2"/>
        </w:rPr>
        <w:t>国哲学史大</w:t>
      </w:r>
      <w:r>
        <w:rPr>
          <w:rFonts w:ascii="SimSun" w:hAnsi="SimSun" w:eastAsia="SimSun" w:cs="SimSun"/>
          <w:sz w:val="27"/>
          <w:szCs w:val="27"/>
        </w:rPr>
        <w:t xml:space="preserve"> </w:t>
      </w:r>
      <w:r>
        <w:rPr>
          <w:rFonts w:ascii="SimSun" w:hAnsi="SimSun" w:eastAsia="SimSun" w:cs="SimSun"/>
          <w:sz w:val="27"/>
          <w:szCs w:val="27"/>
          <w:spacing w:val="6"/>
        </w:rPr>
        <w:t>纲》”[1。诚然，蔡元培对胡适著作的评价，包含着一位前辈学者</w:t>
      </w:r>
      <w:r>
        <w:rPr>
          <w:rFonts w:ascii="SimSun" w:hAnsi="SimSun" w:eastAsia="SimSun" w:cs="SimSun"/>
          <w:sz w:val="27"/>
          <w:szCs w:val="27"/>
          <w:spacing w:val="5"/>
        </w:rPr>
        <w:t>对新人奖</w:t>
      </w:r>
      <w:r>
        <w:rPr>
          <w:rFonts w:ascii="SimSun" w:hAnsi="SimSun" w:eastAsia="SimSun" w:cs="SimSun"/>
          <w:sz w:val="27"/>
          <w:szCs w:val="27"/>
        </w:rPr>
        <w:t xml:space="preserve"> </w:t>
      </w:r>
      <w:r>
        <w:rPr>
          <w:rFonts w:ascii="SimSun" w:hAnsi="SimSun" w:eastAsia="SimSun" w:cs="SimSun"/>
          <w:sz w:val="27"/>
          <w:szCs w:val="27"/>
          <w:spacing w:val="6"/>
        </w:rPr>
        <w:t>掖和期盼的深意，但确实也揭示了该书对于中国哲学史研究的开创意义。诚</w:t>
      </w:r>
    </w:p>
    <w:p>
      <w:pPr>
        <w:ind w:left="10" w:right="753"/>
        <w:spacing w:before="38" w:line="383" w:lineRule="auto"/>
        <w:jc w:val="both"/>
        <w:rPr>
          <w:rFonts w:ascii="SimSun" w:hAnsi="SimSun" w:eastAsia="SimSun" w:cs="SimSun"/>
          <w:sz w:val="21"/>
          <w:szCs w:val="21"/>
        </w:rPr>
      </w:pPr>
      <w:r>
        <w:rPr>
          <w:rFonts w:ascii="SimSun" w:hAnsi="SimSun" w:eastAsia="SimSun" w:cs="SimSun"/>
          <w:sz w:val="27"/>
          <w:szCs w:val="27"/>
          <w:spacing w:val="6"/>
        </w:rPr>
        <w:t>如当年北大哲学系三年级学生、著名哲学家冯友兰先</w:t>
      </w:r>
      <w:r>
        <w:rPr>
          <w:rFonts w:ascii="SimSun" w:hAnsi="SimSun" w:eastAsia="SimSun" w:cs="SimSun"/>
          <w:sz w:val="27"/>
          <w:szCs w:val="27"/>
          <w:spacing w:val="5"/>
        </w:rPr>
        <w:t>生所说：胡适所著《中</w:t>
      </w:r>
      <w:r>
        <w:rPr>
          <w:rFonts w:ascii="SimSun" w:hAnsi="SimSun" w:eastAsia="SimSun" w:cs="SimSun"/>
          <w:sz w:val="27"/>
          <w:szCs w:val="27"/>
        </w:rPr>
        <w:t xml:space="preserve"> </w:t>
      </w:r>
      <w:r>
        <w:rPr>
          <w:rFonts w:ascii="SimSun" w:hAnsi="SimSun" w:eastAsia="SimSun" w:cs="SimSun"/>
          <w:sz w:val="27"/>
          <w:szCs w:val="27"/>
          <w:spacing w:val="2"/>
        </w:rPr>
        <w:t>国哲学史大纲》,“对于当时中国哲学史的研究，有扫除障碍、开辟道路的作</w:t>
      </w:r>
      <w:r>
        <w:rPr>
          <w:rFonts w:ascii="SimSun" w:hAnsi="SimSun" w:eastAsia="SimSun" w:cs="SimSun"/>
          <w:sz w:val="27"/>
          <w:szCs w:val="27"/>
          <w:spacing w:val="3"/>
        </w:rPr>
        <w:t xml:space="preserve"> </w:t>
      </w:r>
      <w:r>
        <w:rPr>
          <w:rFonts w:ascii="SimSun" w:hAnsi="SimSun" w:eastAsia="SimSun" w:cs="SimSun"/>
          <w:sz w:val="21"/>
          <w:szCs w:val="21"/>
          <w:spacing w:val="26"/>
        </w:rPr>
        <w:t>用”[2]。</w:t>
      </w:r>
    </w:p>
    <w:p>
      <w:pPr>
        <w:ind w:left="10" w:right="755" w:firstLine="570"/>
        <w:spacing w:before="78" w:line="365" w:lineRule="auto"/>
        <w:rPr>
          <w:rFonts w:ascii="SimSun" w:hAnsi="SimSun" w:eastAsia="SimSun" w:cs="SimSun"/>
          <w:sz w:val="27"/>
          <w:szCs w:val="27"/>
        </w:rPr>
      </w:pPr>
      <w:r>
        <w:rPr>
          <w:rFonts w:ascii="SimSun" w:hAnsi="SimSun" w:eastAsia="SimSun" w:cs="SimSun"/>
          <w:sz w:val="27"/>
          <w:szCs w:val="27"/>
          <w:spacing w:val="6"/>
        </w:rPr>
        <w:t>或许正因为得到蔡元培的信任和重用，胡适</w:t>
      </w:r>
      <w:r>
        <w:rPr>
          <w:rFonts w:ascii="SimSun" w:hAnsi="SimSun" w:eastAsia="SimSun" w:cs="SimSun"/>
          <w:sz w:val="27"/>
          <w:szCs w:val="27"/>
          <w:spacing w:val="5"/>
        </w:rPr>
        <w:t>一直很敬重蔡元培。晚年，</w:t>
      </w:r>
      <w:r>
        <w:rPr>
          <w:rFonts w:ascii="SimSun" w:hAnsi="SimSun" w:eastAsia="SimSun" w:cs="SimSun"/>
          <w:sz w:val="27"/>
          <w:szCs w:val="27"/>
        </w:rPr>
        <w:t xml:space="preserve"> </w:t>
      </w:r>
      <w:r>
        <w:rPr>
          <w:rFonts w:ascii="SimSun" w:hAnsi="SimSun" w:eastAsia="SimSun" w:cs="SimSun"/>
          <w:sz w:val="27"/>
          <w:szCs w:val="27"/>
          <w:spacing w:val="6"/>
        </w:rPr>
        <w:t>他在回忆蔡元培时说了这样一段话：“当我在北京大学出任教授的时候，北</w:t>
      </w:r>
      <w:r>
        <w:rPr>
          <w:rFonts w:ascii="SimSun" w:hAnsi="SimSun" w:eastAsia="SimSun" w:cs="SimSun"/>
          <w:sz w:val="27"/>
          <w:szCs w:val="27"/>
          <w:spacing w:val="4"/>
        </w:rPr>
        <w:t xml:space="preserve"> </w:t>
      </w:r>
      <w:r>
        <w:rPr>
          <w:rFonts w:ascii="SimSun" w:hAnsi="SimSun" w:eastAsia="SimSun" w:cs="SimSun"/>
          <w:sz w:val="27"/>
          <w:szCs w:val="27"/>
          <w:spacing w:val="15"/>
        </w:rPr>
        <w:t>大校长是那位了不起的蔡元培先生。蔡校长是位</w:t>
      </w:r>
      <w:r>
        <w:rPr>
          <w:rFonts w:ascii="SimSun" w:hAnsi="SimSun" w:eastAsia="SimSun" w:cs="SimSun"/>
          <w:sz w:val="27"/>
          <w:szCs w:val="27"/>
          <w:spacing w:val="14"/>
        </w:rPr>
        <w:t>翰林出身的宿儒，但是他</w:t>
      </w:r>
      <w:r>
        <w:rPr>
          <w:rFonts w:ascii="SimSun" w:hAnsi="SimSun" w:eastAsia="SimSun" w:cs="SimSun"/>
          <w:sz w:val="27"/>
          <w:szCs w:val="27"/>
        </w:rPr>
        <w:t xml:space="preserve"> </w:t>
      </w:r>
      <w:r>
        <w:rPr>
          <w:rFonts w:ascii="SimSun" w:hAnsi="SimSun" w:eastAsia="SimSun" w:cs="SimSun"/>
          <w:sz w:val="27"/>
          <w:szCs w:val="27"/>
          <w:spacing w:val="6"/>
        </w:rPr>
        <w:t>在德国也学过一段时期的哲学，所以也是位受过新时代训练的学者，是位极</w:t>
      </w:r>
      <w:r>
        <w:rPr>
          <w:rFonts w:ascii="SimSun" w:hAnsi="SimSun" w:eastAsia="SimSun" w:cs="SimSun"/>
          <w:sz w:val="27"/>
          <w:szCs w:val="27"/>
          <w:spacing w:val="2"/>
        </w:rPr>
        <w:t xml:space="preserve"> </w:t>
      </w:r>
      <w:r>
        <w:rPr>
          <w:rFonts w:ascii="SimSun" w:hAnsi="SimSun" w:eastAsia="SimSun" w:cs="SimSun"/>
          <w:sz w:val="27"/>
          <w:szCs w:val="27"/>
          <w:spacing w:val="6"/>
        </w:rPr>
        <w:t>能接受新意见新思想的现代人物。他是一位伟大的领袖，对文学革命发生兴</w:t>
      </w:r>
      <w:r>
        <w:rPr>
          <w:rFonts w:ascii="SimSun" w:hAnsi="SimSun" w:eastAsia="SimSun" w:cs="SimSun"/>
          <w:sz w:val="27"/>
          <w:szCs w:val="27"/>
          <w:spacing w:val="4"/>
        </w:rPr>
        <w:t xml:space="preserve"> </w:t>
      </w:r>
      <w:r>
        <w:rPr>
          <w:rFonts w:ascii="SimSun" w:hAnsi="SimSun" w:eastAsia="SimSun" w:cs="SimSun"/>
          <w:sz w:val="27"/>
          <w:szCs w:val="27"/>
          <w:spacing w:val="-3"/>
        </w:rPr>
        <w:t>趣，并以他本人的声望来加以维护。”[3言语中足见其对蔡元培的尊崇。</w:t>
      </w:r>
    </w:p>
    <w:p>
      <w:pPr>
        <w:ind w:left="10" w:right="731" w:firstLine="570"/>
        <w:spacing w:before="69" w:line="350" w:lineRule="auto"/>
        <w:rPr>
          <w:rFonts w:ascii="SimSun" w:hAnsi="SimSun" w:eastAsia="SimSun" w:cs="SimSun"/>
          <w:sz w:val="27"/>
          <w:szCs w:val="27"/>
        </w:rPr>
      </w:pPr>
      <w:r>
        <w:rPr>
          <w:rFonts w:ascii="SimSun" w:hAnsi="SimSun" w:eastAsia="SimSun" w:cs="SimSun"/>
          <w:sz w:val="27"/>
          <w:szCs w:val="27"/>
          <w:spacing w:val="6"/>
        </w:rPr>
        <w:t>蔡元培把胡适引进北大，并给以信任和重用，不仅为胡适施展才华提供</w:t>
      </w:r>
      <w:r>
        <w:rPr>
          <w:rFonts w:ascii="SimSun" w:hAnsi="SimSun" w:eastAsia="SimSun" w:cs="SimSun"/>
          <w:sz w:val="27"/>
          <w:szCs w:val="27"/>
          <w:spacing w:val="12"/>
        </w:rPr>
        <w:t xml:space="preserve"> </w:t>
      </w:r>
      <w:r>
        <w:rPr>
          <w:rFonts w:ascii="SimSun" w:hAnsi="SimSun" w:eastAsia="SimSun" w:cs="SimSun"/>
          <w:sz w:val="27"/>
          <w:szCs w:val="27"/>
          <w:spacing w:val="6"/>
        </w:rPr>
        <w:t>了广阔的舞台，使胡适年纪轻轻即得盛名。同时，胡适也为蔡元培在北大的</w:t>
      </w:r>
    </w:p>
    <w:p>
      <w:pPr>
        <w:pStyle w:val="BodyText"/>
        <w:spacing w:line="265" w:lineRule="auto"/>
        <w:rPr/>
      </w:pPr>
      <w:r>
        <w:drawing>
          <wp:anchor distT="0" distB="0" distL="0" distR="0" simplePos="0" relativeHeight="256159744" behindDoc="0" locked="0" layoutInCell="1" allowOverlap="1">
            <wp:simplePos x="0" y="0"/>
            <wp:positionH relativeFrom="column">
              <wp:posOffset>0</wp:posOffset>
            </wp:positionH>
            <wp:positionV relativeFrom="paragraph">
              <wp:posOffset>163736</wp:posOffset>
            </wp:positionV>
            <wp:extent cx="2952763" cy="6416"/>
            <wp:effectExtent l="0" t="0" r="0" b="0"/>
            <wp:wrapNone/>
            <wp:docPr id="618" name="IM 618"/>
            <wp:cNvGraphicFramePr/>
            <a:graphic>
              <a:graphicData uri="http://schemas.openxmlformats.org/drawingml/2006/picture">
                <pic:pic>
                  <pic:nvPicPr>
                    <pic:cNvPr id="618" name="IM 618"/>
                    <pic:cNvPicPr/>
                  </pic:nvPicPr>
                  <pic:blipFill>
                    <a:blip r:embed="rId287"/>
                    <a:stretch>
                      <a:fillRect/>
                    </a:stretch>
                  </pic:blipFill>
                  <pic:spPr>
                    <a:xfrm rot="0">
                      <a:off x="0" y="0"/>
                      <a:ext cx="2952763" cy="6416"/>
                    </a:xfrm>
                    <a:prstGeom prst="rect">
                      <a:avLst/>
                    </a:prstGeom>
                  </pic:spPr>
                </pic:pic>
              </a:graphicData>
            </a:graphic>
          </wp:anchor>
        </w:drawing>
      </w:r>
      <w:r/>
    </w:p>
    <w:p>
      <w:pPr>
        <w:pStyle w:val="BodyText"/>
        <w:spacing w:line="266" w:lineRule="auto"/>
        <w:rPr/>
      </w:pPr>
      <w:r/>
    </w:p>
    <w:p>
      <w:pPr>
        <w:ind w:left="110"/>
        <w:spacing w:before="68" w:line="216" w:lineRule="auto"/>
        <w:rPr>
          <w:rFonts w:ascii="SimSun" w:hAnsi="SimSun" w:eastAsia="SimSun" w:cs="SimSun"/>
          <w:sz w:val="21"/>
          <w:szCs w:val="21"/>
        </w:rPr>
      </w:pPr>
      <w:r>
        <w:rPr>
          <w:rFonts w:ascii="SimSun" w:hAnsi="SimSun" w:eastAsia="SimSun" w:cs="SimSun"/>
          <w:sz w:val="21"/>
          <w:szCs w:val="21"/>
          <w:spacing w:val="11"/>
        </w:rPr>
        <w:t>[1]高平叔编：《蔡元培全集》(第3卷),中华书局1984年版，第188~189页。</w:t>
      </w:r>
    </w:p>
    <w:p>
      <w:pPr>
        <w:ind w:left="110"/>
        <w:spacing w:before="75" w:line="216" w:lineRule="auto"/>
        <w:rPr>
          <w:rFonts w:ascii="SimSun" w:hAnsi="SimSun" w:eastAsia="SimSun" w:cs="SimSun"/>
          <w:sz w:val="21"/>
          <w:szCs w:val="21"/>
        </w:rPr>
      </w:pPr>
      <w:r>
        <w:rPr>
          <w:rFonts w:ascii="SimSun" w:hAnsi="SimSun" w:eastAsia="SimSun" w:cs="SimSun"/>
          <w:sz w:val="21"/>
          <w:szCs w:val="21"/>
          <w:spacing w:val="6"/>
        </w:rPr>
        <w:t>[2]冯友兰：《三松堂自序》,三联书店1984年版，第215页。</w:t>
      </w:r>
    </w:p>
    <w:p>
      <w:pPr>
        <w:ind w:left="110"/>
        <w:spacing w:before="64" w:line="216" w:lineRule="auto"/>
        <w:rPr>
          <w:rFonts w:ascii="SimSun" w:hAnsi="SimSun" w:eastAsia="SimSun" w:cs="SimSun"/>
          <w:sz w:val="21"/>
          <w:szCs w:val="21"/>
        </w:rPr>
      </w:pPr>
      <w:r>
        <w:rPr>
          <w:rFonts w:ascii="SimSun" w:hAnsi="SimSun" w:eastAsia="SimSun" w:cs="SimSun"/>
          <w:sz w:val="21"/>
          <w:szCs w:val="21"/>
          <w:spacing w:val="9"/>
        </w:rPr>
        <w:t>[3]唐德刚译注：《胡适口述自传》,台北传记文学出版社</w:t>
      </w:r>
      <w:r>
        <w:rPr>
          <w:rFonts w:ascii="SimSun" w:hAnsi="SimSun" w:eastAsia="SimSun" w:cs="SimSun"/>
          <w:sz w:val="21"/>
          <w:szCs w:val="21"/>
          <w:spacing w:val="8"/>
        </w:rPr>
        <w:t>1983年版，第165~166页。</w:t>
      </w:r>
    </w:p>
    <w:p>
      <w:pPr>
        <w:spacing w:line="216" w:lineRule="auto"/>
        <w:sectPr>
          <w:pgSz w:w="11910" w:h="16840"/>
          <w:pgMar w:top="400" w:right="699" w:bottom="400" w:left="1329" w:header="0" w:footer="0" w:gutter="0"/>
        </w:sectPr>
        <w:rPr>
          <w:rFonts w:ascii="SimSun" w:hAnsi="SimSun" w:eastAsia="SimSun" w:cs="SimSun"/>
          <w:sz w:val="21"/>
          <w:szCs w:val="21"/>
        </w:rPr>
      </w:pPr>
    </w:p>
    <w:p>
      <w:pPr>
        <w:pStyle w:val="BodyText"/>
        <w:spacing w:line="295" w:lineRule="auto"/>
        <w:rPr/>
      </w:pPr>
      <w:r/>
    </w:p>
    <w:p>
      <w:pPr>
        <w:pStyle w:val="BodyText"/>
        <w:spacing w:line="296" w:lineRule="auto"/>
        <w:rPr/>
      </w:pPr>
      <w:r/>
    </w:p>
    <w:p>
      <w:pPr>
        <w:pStyle w:val="BodyText"/>
        <w:spacing w:line="296" w:lineRule="auto"/>
        <w:rPr/>
      </w:pPr>
      <w:r/>
    </w:p>
    <w:p>
      <w:pPr>
        <w:pStyle w:val="BodyText"/>
        <w:spacing w:line="296" w:lineRule="auto"/>
        <w:rPr/>
      </w:pPr>
      <w:r/>
    </w:p>
    <w:p>
      <w:pPr>
        <w:spacing w:before="78" w:line="222" w:lineRule="auto"/>
        <w:rPr>
          <w:rFonts w:ascii="SimHei" w:hAnsi="SimHei" w:eastAsia="SimHei" w:cs="SimHei"/>
          <w:sz w:val="24"/>
          <w:szCs w:val="24"/>
        </w:rPr>
      </w:pPr>
      <w:r>
        <w:rPr>
          <w:rFonts w:ascii="SimHei" w:hAnsi="SimHei" w:eastAsia="SimHei" w:cs="SimHei"/>
          <w:sz w:val="24"/>
          <w:szCs w:val="24"/>
          <w:spacing w:val="-13"/>
        </w:rPr>
        <w:t>20世纪中国教育家画传</w:t>
      </w:r>
    </w:p>
    <w:p>
      <w:pPr>
        <w:spacing w:before="55"/>
        <w:rPr/>
      </w:pPr>
      <w:r/>
    </w:p>
    <w:p>
      <w:pPr>
        <w:spacing w:before="54"/>
        <w:rPr/>
      </w:pPr>
      <w:r/>
    </w:p>
    <w:p>
      <w:pPr>
        <w:sectPr>
          <w:pgSz w:w="11910" w:h="16840"/>
          <w:pgMar w:top="400" w:right="1344" w:bottom="400" w:left="969" w:header="0" w:footer="0" w:gutter="0"/>
          <w:cols w:equalWidth="0" w:num="1">
            <w:col w:w="9596" w:space="0"/>
          </w:cols>
        </w:sectPr>
        <w:rPr/>
      </w:pPr>
    </w:p>
    <w:p>
      <w:pPr>
        <w:spacing w:line="30" w:lineRule="exact"/>
        <w:rPr/>
      </w:pPr>
      <w:r/>
    </w:p>
    <w:tbl>
      <w:tblPr>
        <w:tblStyle w:val="TableNormal"/>
        <w:tblW w:w="3100" w:type="dxa"/>
        <w:tblInd w:w="285" w:type="dxa"/>
        <w:tblLayout w:type="fixed"/>
        <w:tblBorders>
          <w:left w:val="single" w:color="000000" w:sz="4" w:space="0"/>
          <w:bottom w:val="single" w:color="000000" w:sz="4" w:space="0"/>
          <w:right w:val="single" w:color="000000" w:sz="4" w:space="0"/>
          <w:top w:val="single" w:color="000000" w:sz="2" w:space="0"/>
        </w:tblBorders>
      </w:tblPr>
      <w:tblGrid>
        <w:gridCol w:w="3100"/>
      </w:tblGrid>
      <w:tr>
        <w:trPr>
          <w:trHeight w:val="5475" w:hRule="atLeast"/>
        </w:trPr>
        <w:tc>
          <w:tcPr>
            <w:tcW w:w="3100" w:type="dxa"/>
            <w:vAlign w:val="top"/>
            <w:textDirection w:val="tbRlV"/>
          </w:tcPr>
          <w:p>
            <w:pPr>
              <w:pStyle w:val="TableText"/>
              <w:ind w:left="404"/>
              <w:spacing w:before="138" w:line="172" w:lineRule="auto"/>
              <w:rPr>
                <w:sz w:val="24"/>
                <w:szCs w:val="24"/>
              </w:rPr>
            </w:pPr>
            <w:r>
              <w:pict>
                <v:shape id="_x0000_s316" style="position:absolute;margin-left:-110.395pt;margin-top:4.81104pt;mso-position-vertical-relative:text;mso-position-horizontal-relative:text;width:97pt;height:266.8pt;z-index:256212992;" filled="false" stroked="false" type="#_x0000_t202">
                  <v:fill on="false"/>
                  <v:stroke on="false"/>
                  <v:path/>
                  <v:imagedata o:title=""/>
                  <o:lock v:ext="edit" aspectratio="false"/>
                  <v:textbox inset="0mm,0mm,0mm,0mm" style="layout-flow:vertical-ideographic;">
                    <w:txbxContent>
                      <w:p>
                        <w:pPr>
                          <w:pStyle w:val="TableText"/>
                          <w:ind w:left="20" w:right="20"/>
                          <w:spacing w:before="17" w:line="229" w:lineRule="auto"/>
                          <w:rPr>
                            <w:sz w:val="29"/>
                            <w:szCs w:val="29"/>
                          </w:rPr>
                        </w:pPr>
                        <w:r>
                          <w:rPr>
                            <w:sz w:val="36"/>
                            <w:szCs w:val="36"/>
                            <w:spacing w:val="16"/>
                          </w:rPr>
                          <w:t>看兵于和何用大敢意前暗不舞汝</w:t>
                        </w:r>
                        <w:r>
                          <w:rPr>
                            <w:sz w:val="36"/>
                            <w:szCs w:val="36"/>
                            <w:spacing w:val="12"/>
                          </w:rPr>
                          <w:t xml:space="preserve"> </w:t>
                        </w:r>
                        <w:r>
                          <w:rPr>
                            <w:sz w:val="29"/>
                            <w:szCs w:val="29"/>
                            <w:spacing w:val="28"/>
                          </w:rPr>
                          <w:t>成</w:t>
                        </w:r>
                        <w:r>
                          <w:rPr>
                            <w:sz w:val="24"/>
                            <w:szCs w:val="24"/>
                            <w:spacing w:val="28"/>
                            <w:position w:val="10"/>
                          </w:rPr>
                          <w:t>毕</w:t>
                        </w:r>
                        <w:r>
                          <w:rPr>
                            <w:sz w:val="29"/>
                            <w:szCs w:val="29"/>
                            <w:spacing w:val="28"/>
                            <w:position w:val="10"/>
                          </w:rPr>
                          <w:t>1</w:t>
                        </w:r>
                        <w:r>
                          <w:rPr>
                            <w:sz w:val="29"/>
                            <w:szCs w:val="29"/>
                            <w:spacing w:val="-52"/>
                            <w:position w:val="10"/>
                          </w:rPr>
                          <w:t xml:space="preserve"> </w:t>
                        </w:r>
                        <w:r>
                          <w:rPr>
                            <w:sz w:val="29"/>
                            <w:szCs w:val="29"/>
                            <w:spacing w:val="28"/>
                          </w:rPr>
                          <w:t>尚容说成信才重颜甲對詹生</w:t>
                        </w:r>
                        <w:r>
                          <w:rPr>
                            <w:sz w:val="29"/>
                            <w:szCs w:val="29"/>
                          </w:rPr>
                          <w:t xml:space="preserve">     </w:t>
                        </w:r>
                        <w:r>
                          <w:rPr>
                            <w:sz w:val="36"/>
                            <w:szCs w:val="36"/>
                            <w:spacing w:val="45"/>
                          </w:rPr>
                          <w:t>成</w:t>
                        </w:r>
                        <w:r>
                          <w:rPr>
                            <w:sz w:val="24"/>
                            <w:szCs w:val="24"/>
                            <w:spacing w:val="-19"/>
                            <w:w w:val="74"/>
                            <w:position w:val="-2"/>
                          </w:rPr>
                          <w:t>我</w:t>
                        </w:r>
                        <w:r>
                          <w:rPr>
                            <w:sz w:val="36"/>
                            <w:szCs w:val="36"/>
                            <w:spacing w:val="-19"/>
                            <w:w w:val="74"/>
                          </w:rPr>
                          <w:t>多恩</w:t>
                        </w:r>
                        <w:r>
                          <w:rPr>
                            <w:sz w:val="18"/>
                            <w:szCs w:val="18"/>
                            <w:spacing w:val="-19"/>
                            <w:w w:val="74"/>
                            <w:position w:val="11"/>
                          </w:rPr>
                          <w:t>线</w:t>
                        </w:r>
                        <w:r>
                          <w:rPr>
                            <w:sz w:val="36"/>
                            <w:szCs w:val="36"/>
                            <w:spacing w:val="-4"/>
                          </w:rPr>
                          <w:t>怨学才吉</w:t>
                        </w:r>
                        <w:r>
                          <w:rPr>
                            <w:sz w:val="20"/>
                            <w:szCs w:val="20"/>
                            <w:spacing w:val="-4"/>
                            <w:position w:val="6"/>
                          </w:rPr>
                          <w:t>着</w:t>
                        </w:r>
                        <w:r>
                          <w:rPr>
                            <w:sz w:val="20"/>
                            <w:szCs w:val="20"/>
                            <w:spacing w:val="-201"/>
                            <w:position w:val="-15"/>
                          </w:rPr>
                          <w:t>一</w:t>
                        </w:r>
                        <w:r>
                          <w:rPr>
                            <w:sz w:val="36"/>
                            <w:szCs w:val="36"/>
                            <w:spacing w:val="-4"/>
                          </w:rPr>
                          <w:t>有数人才走越胡</w:t>
                        </w:r>
                        <w:r>
                          <w:rPr>
                            <w:sz w:val="36"/>
                            <w:szCs w:val="36"/>
                            <w:spacing w:val="9"/>
                          </w:rPr>
                          <w:t xml:space="preserve"> </w:t>
                        </w:r>
                        <w:r>
                          <w:rPr>
                            <w:sz w:val="29"/>
                            <w:szCs w:val="29"/>
                            <w:spacing w:val="34"/>
                          </w:rPr>
                          <w:t>顧</w:t>
                        </w:r>
                        <w:r>
                          <w:rPr>
                            <w:sz w:val="24"/>
                            <w:szCs w:val="24"/>
                            <w:spacing w:val="34"/>
                            <w:position w:val="-4"/>
                          </w:rPr>
                          <w:t>商</w:t>
                        </w:r>
                        <w:r>
                          <w:rPr>
                            <w:sz w:val="29"/>
                            <w:szCs w:val="29"/>
                            <w:spacing w:val="34"/>
                            <w:position w:val="-4"/>
                          </w:rPr>
                          <w:t>犬</w:t>
                        </w:r>
                        <w:r>
                          <w:rPr>
                            <w:sz w:val="29"/>
                            <w:szCs w:val="29"/>
                            <w:spacing w:val="34"/>
                          </w:rPr>
                          <w:t>浦牛精小晚旅今谁星蔺相如</w:t>
                        </w:r>
                      </w:p>
                    </w:txbxContent>
                  </v:textbox>
                </v:shape>
              </w:pict>
            </w:r>
            <w:r>
              <w:rPr>
                <w:sz w:val="24"/>
                <w:szCs w:val="24"/>
              </w:rPr>
              <w:t>养</w:t>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TableText"/>
              <w:ind w:left="664"/>
              <w:spacing w:before="74" w:line="201" w:lineRule="auto"/>
              <w:rPr>
                <w:sz w:val="22"/>
                <w:szCs w:val="22"/>
              </w:rPr>
            </w:pPr>
            <w:r>
              <w:rPr>
                <w:sz w:val="22"/>
                <w:szCs w:val="22"/>
                <w:spacing w:val="-1"/>
              </w:rPr>
              <w:t>舊 作 铢 年 丨</w:t>
            </w:r>
          </w:p>
          <w:p>
            <w:pPr>
              <w:pStyle w:val="TableText"/>
              <w:ind w:left="683"/>
              <w:spacing w:before="141" w:line="207" w:lineRule="auto"/>
              <w:rPr>
                <w:sz w:val="29"/>
                <w:szCs w:val="29"/>
              </w:rPr>
            </w:pPr>
            <w:r>
              <w:rPr>
                <w:sz w:val="29"/>
                <w:szCs w:val="29"/>
                <w:spacing w:val="6"/>
              </w:rPr>
              <w:t>鲁还之生心之</w:t>
            </w:r>
            <w:r>
              <w:rPr>
                <w:sz w:val="29"/>
                <w:szCs w:val="29"/>
                <w:spacing w:val="46"/>
              </w:rPr>
              <w:t xml:space="preserve">  </w:t>
            </w:r>
            <w:r>
              <w:rPr>
                <w:sz w:val="29"/>
                <w:szCs w:val="29"/>
                <w:spacing w:val="6"/>
              </w:rPr>
              <w:t>蔡</w:t>
            </w:r>
            <w:r>
              <w:rPr>
                <w:sz w:val="29"/>
                <w:szCs w:val="29"/>
                <w:spacing w:val="-54"/>
              </w:rPr>
              <w:t xml:space="preserve"> </w:t>
            </w:r>
            <w:r>
              <w:rPr>
                <w:sz w:val="29"/>
                <w:szCs w:val="29"/>
                <w:spacing w:val="6"/>
              </w:rPr>
              <w:t>元</w:t>
            </w:r>
            <w:r>
              <w:rPr>
                <w:sz w:val="29"/>
                <w:szCs w:val="29"/>
                <w:spacing w:val="-56"/>
              </w:rPr>
              <w:t xml:space="preserve"> </w:t>
            </w:r>
            <w:r>
              <w:rPr>
                <w:sz w:val="29"/>
                <w:szCs w:val="29"/>
                <w:spacing w:val="6"/>
              </w:rPr>
              <w:t>信</w:t>
            </w:r>
          </w:p>
        </w:tc>
      </w:tr>
    </w:tbl>
    <w:p>
      <w:pPr>
        <w:ind w:left="490"/>
        <w:spacing w:before="139" w:line="222" w:lineRule="auto"/>
        <w:rPr>
          <w:rFonts w:ascii="SimHei" w:hAnsi="SimHei" w:eastAsia="SimHei" w:cs="SimHei"/>
          <w:sz w:val="24"/>
          <w:szCs w:val="24"/>
        </w:rPr>
      </w:pPr>
      <w:r>
        <w:rPr>
          <w:rFonts w:ascii="SimHei" w:hAnsi="SimHei" w:eastAsia="SimHei" w:cs="SimHei"/>
          <w:sz w:val="24"/>
          <w:szCs w:val="24"/>
          <w:spacing w:val="-20"/>
        </w:rPr>
        <w:t>蔡元培手迹。</w:t>
      </w:r>
    </w:p>
    <w:p>
      <w:pPr>
        <w:pStyle w:val="BodyText"/>
        <w:spacing w:line="255" w:lineRule="auto"/>
        <w:rPr/>
      </w:pPr>
      <w:r/>
    </w:p>
    <w:p>
      <w:pPr>
        <w:pStyle w:val="BodyText"/>
        <w:spacing w:line="255"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ind w:firstLine="80"/>
        <w:spacing w:line="3100" w:lineRule="exact"/>
        <w:rPr/>
      </w:pPr>
      <w:r>
        <w:rPr>
          <w:position w:val="-61"/>
        </w:rPr>
        <w:drawing>
          <wp:inline distT="0" distB="0" distL="0" distR="0">
            <wp:extent cx="2006575" cy="1968441"/>
            <wp:effectExtent l="0" t="0" r="0" b="0"/>
            <wp:docPr id="620" name="IM 620"/>
            <wp:cNvGraphicFramePr/>
            <a:graphic>
              <a:graphicData uri="http://schemas.openxmlformats.org/drawingml/2006/picture">
                <pic:pic>
                  <pic:nvPicPr>
                    <pic:cNvPr id="620" name="IM 620"/>
                    <pic:cNvPicPr/>
                  </pic:nvPicPr>
                  <pic:blipFill>
                    <a:blip r:embed="rId288"/>
                    <a:stretch>
                      <a:fillRect/>
                    </a:stretch>
                  </pic:blipFill>
                  <pic:spPr>
                    <a:xfrm rot="0">
                      <a:off x="0" y="0"/>
                      <a:ext cx="2006575" cy="1968441"/>
                    </a:xfrm>
                    <a:prstGeom prst="rect">
                      <a:avLst/>
                    </a:prstGeom>
                  </pic:spPr>
                </pic:pic>
              </a:graphicData>
            </a:graphic>
          </wp:inline>
        </w:drawing>
      </w:r>
    </w:p>
    <w:p>
      <w:pPr>
        <w:ind w:left="490"/>
        <w:spacing w:before="208" w:line="221" w:lineRule="auto"/>
        <w:rPr>
          <w:rFonts w:ascii="SimHei" w:hAnsi="SimHei" w:eastAsia="SimHei" w:cs="SimHei"/>
          <w:sz w:val="24"/>
          <w:szCs w:val="24"/>
        </w:rPr>
      </w:pPr>
      <w:r>
        <w:rPr>
          <w:rFonts w:ascii="SimHei" w:hAnsi="SimHei" w:eastAsia="SimHei" w:cs="SimHei"/>
          <w:sz w:val="24"/>
          <w:szCs w:val="24"/>
          <w:spacing w:val="-23"/>
        </w:rPr>
        <w:t>鲁迅设计的北京大学校徽。</w:t>
      </w:r>
    </w:p>
    <w:p>
      <w:pPr>
        <w:pStyle w:val="BodyText"/>
        <w:spacing w:line="14" w:lineRule="auto"/>
        <w:rPr>
          <w:sz w:val="2"/>
        </w:rPr>
      </w:pPr>
      <w:r>
        <w:rPr>
          <w:sz w:val="2"/>
          <w:szCs w:val="2"/>
        </w:rPr>
        <w:br w:type="column"/>
      </w:r>
    </w:p>
    <w:p>
      <w:pPr>
        <w:ind w:right="44"/>
        <w:spacing w:before="2" w:line="408" w:lineRule="auto"/>
        <w:rPr>
          <w:rFonts w:ascii="SimSun" w:hAnsi="SimSun" w:eastAsia="SimSun" w:cs="SimSun"/>
          <w:sz w:val="24"/>
          <w:szCs w:val="24"/>
        </w:rPr>
      </w:pPr>
      <w:r>
        <w:rPr>
          <w:rFonts w:ascii="SimSun" w:hAnsi="SimSun" w:eastAsia="SimSun" w:cs="SimSun"/>
          <w:sz w:val="24"/>
          <w:szCs w:val="24"/>
          <w:spacing w:val="32"/>
        </w:rPr>
        <w:t>改革，为北大的建设和发展，为新文化运动</w:t>
      </w:r>
      <w:r>
        <w:rPr>
          <w:rFonts w:ascii="SimSun" w:hAnsi="SimSun" w:eastAsia="SimSun" w:cs="SimSun"/>
          <w:sz w:val="24"/>
          <w:szCs w:val="24"/>
          <w:spacing w:val="7"/>
        </w:rPr>
        <w:t xml:space="preserve"> </w:t>
      </w:r>
      <w:r>
        <w:rPr>
          <w:rFonts w:ascii="SimSun" w:hAnsi="SimSun" w:eastAsia="SimSun" w:cs="SimSun"/>
          <w:sz w:val="24"/>
          <w:szCs w:val="24"/>
          <w:spacing w:val="30"/>
        </w:rPr>
        <w:t>的开展，作出了重要贡献。历史事实表明，</w:t>
      </w:r>
      <w:r>
        <w:rPr>
          <w:rFonts w:ascii="SimSun" w:hAnsi="SimSun" w:eastAsia="SimSun" w:cs="SimSun"/>
          <w:sz w:val="24"/>
          <w:szCs w:val="24"/>
          <w:spacing w:val="9"/>
        </w:rPr>
        <w:t xml:space="preserve"> </w:t>
      </w:r>
      <w:r>
        <w:rPr>
          <w:rFonts w:ascii="SimSun" w:hAnsi="SimSun" w:eastAsia="SimSun" w:cs="SimSun"/>
          <w:sz w:val="24"/>
          <w:szCs w:val="24"/>
          <w:spacing w:val="41"/>
        </w:rPr>
        <w:t>这是蔡元培改革北大众多举措中的</w:t>
      </w:r>
      <w:r>
        <w:rPr>
          <w:rFonts w:ascii="SimSun" w:hAnsi="SimSun" w:eastAsia="SimSun" w:cs="SimSun"/>
          <w:sz w:val="24"/>
          <w:szCs w:val="24"/>
          <w:spacing w:val="-49"/>
        </w:rPr>
        <w:t xml:space="preserve"> </w:t>
      </w:r>
      <w:r>
        <w:rPr>
          <w:rFonts w:ascii="SimSun" w:hAnsi="SimSun" w:eastAsia="SimSun" w:cs="SimSun"/>
          <w:sz w:val="24"/>
          <w:szCs w:val="24"/>
          <w:spacing w:val="41"/>
        </w:rPr>
        <w:t>一</w:t>
      </w:r>
      <w:r>
        <w:rPr>
          <w:rFonts w:ascii="SimSun" w:hAnsi="SimSun" w:eastAsia="SimSun" w:cs="SimSun"/>
          <w:sz w:val="24"/>
          <w:szCs w:val="24"/>
          <w:spacing w:val="-59"/>
        </w:rPr>
        <w:t xml:space="preserve"> </w:t>
      </w:r>
      <w:r>
        <w:rPr>
          <w:rFonts w:ascii="SimSun" w:hAnsi="SimSun" w:eastAsia="SimSun" w:cs="SimSun"/>
          <w:sz w:val="24"/>
          <w:szCs w:val="24"/>
          <w:spacing w:val="41"/>
        </w:rPr>
        <w:t>个成</w:t>
      </w:r>
      <w:r>
        <w:rPr>
          <w:rFonts w:ascii="SimSun" w:hAnsi="SimSun" w:eastAsia="SimSun" w:cs="SimSun"/>
          <w:sz w:val="24"/>
          <w:szCs w:val="24"/>
        </w:rPr>
        <w:t xml:space="preserve"> </w:t>
      </w:r>
      <w:r>
        <w:rPr>
          <w:rFonts w:ascii="SimSun" w:hAnsi="SimSun" w:eastAsia="SimSun" w:cs="SimSun"/>
          <w:sz w:val="24"/>
          <w:szCs w:val="24"/>
          <w:spacing w:val="29"/>
        </w:rPr>
        <w:t>功范例，值得我们深长思之!</w:t>
      </w:r>
    </w:p>
    <w:p>
      <w:pPr>
        <w:ind w:firstLine="590"/>
        <w:spacing w:before="47" w:line="413" w:lineRule="auto"/>
        <w:rPr>
          <w:rFonts w:ascii="SimSun" w:hAnsi="SimSun" w:eastAsia="SimSun" w:cs="SimSun"/>
          <w:sz w:val="24"/>
          <w:szCs w:val="24"/>
        </w:rPr>
      </w:pPr>
      <w:r>
        <w:rPr>
          <w:rFonts w:ascii="SimSun" w:hAnsi="SimSun" w:eastAsia="SimSun" w:cs="SimSun"/>
          <w:sz w:val="24"/>
          <w:szCs w:val="24"/>
          <w:spacing w:val="50"/>
        </w:rPr>
        <w:t>被蔡元培聘请到北大执教或兼课的著</w:t>
      </w:r>
      <w:r>
        <w:rPr>
          <w:rFonts w:ascii="SimSun" w:hAnsi="SimSun" w:eastAsia="SimSun" w:cs="SimSun"/>
          <w:sz w:val="24"/>
          <w:szCs w:val="24"/>
          <w:spacing w:val="4"/>
        </w:rPr>
        <w:t xml:space="preserve"> </w:t>
      </w:r>
      <w:r>
        <w:rPr>
          <w:rFonts w:ascii="SimSun" w:hAnsi="SimSun" w:eastAsia="SimSun" w:cs="SimSun"/>
          <w:sz w:val="24"/>
          <w:szCs w:val="24"/>
          <w:spacing w:val="29"/>
        </w:rPr>
        <w:t>名新派教员还有鲁迅等人。1902年，鲁迅留</w:t>
      </w:r>
      <w:r>
        <w:rPr>
          <w:rFonts w:ascii="SimSun" w:hAnsi="SimSun" w:eastAsia="SimSun" w:cs="SimSun"/>
          <w:sz w:val="24"/>
          <w:szCs w:val="24"/>
          <w:spacing w:val="11"/>
        </w:rPr>
        <w:t xml:space="preserve"> </w:t>
      </w:r>
      <w:r>
        <w:rPr>
          <w:rFonts w:ascii="SimSun" w:hAnsi="SimSun" w:eastAsia="SimSun" w:cs="SimSun"/>
          <w:sz w:val="24"/>
          <w:szCs w:val="24"/>
          <w:spacing w:val="30"/>
        </w:rPr>
        <w:t>学日本，1909年回国后，先后在杭州浙江两</w:t>
      </w:r>
      <w:r>
        <w:rPr>
          <w:rFonts w:ascii="SimSun" w:hAnsi="SimSun" w:eastAsia="SimSun" w:cs="SimSun"/>
          <w:sz w:val="24"/>
          <w:szCs w:val="24"/>
        </w:rPr>
        <w:t xml:space="preserve"> </w:t>
      </w:r>
      <w:r>
        <w:rPr>
          <w:rFonts w:ascii="SimSun" w:hAnsi="SimSun" w:eastAsia="SimSun" w:cs="SimSun"/>
          <w:sz w:val="24"/>
          <w:szCs w:val="24"/>
          <w:spacing w:val="33"/>
        </w:rPr>
        <w:t>级师范学堂、绍兴府中学堂任教。相对于上</w:t>
      </w:r>
      <w:r>
        <w:rPr>
          <w:rFonts w:ascii="SimSun" w:hAnsi="SimSun" w:eastAsia="SimSun" w:cs="SimSun"/>
          <w:sz w:val="24"/>
          <w:szCs w:val="24"/>
          <w:spacing w:val="2"/>
        </w:rPr>
        <w:t xml:space="preserve"> </w:t>
      </w:r>
      <w:r>
        <w:rPr>
          <w:rFonts w:ascii="SimSun" w:hAnsi="SimSun" w:eastAsia="SimSun" w:cs="SimSun"/>
          <w:sz w:val="24"/>
          <w:szCs w:val="24"/>
          <w:spacing w:val="33"/>
        </w:rPr>
        <w:t>述各人而言，鲁迅到北大任教时间稍晚，而</w:t>
      </w:r>
      <w:r>
        <w:rPr>
          <w:rFonts w:ascii="SimSun" w:hAnsi="SimSun" w:eastAsia="SimSun" w:cs="SimSun"/>
          <w:sz w:val="24"/>
          <w:szCs w:val="24"/>
          <w:spacing w:val="4"/>
        </w:rPr>
        <w:t xml:space="preserve"> </w:t>
      </w:r>
      <w:r>
        <w:rPr>
          <w:rFonts w:ascii="SimSun" w:hAnsi="SimSun" w:eastAsia="SimSun" w:cs="SimSun"/>
          <w:sz w:val="24"/>
          <w:szCs w:val="24"/>
          <w:spacing w:val="33"/>
        </w:rPr>
        <w:t>且由于他当时在教育部任职，根据当时北大</w:t>
      </w:r>
      <w:r>
        <w:rPr>
          <w:rFonts w:ascii="SimSun" w:hAnsi="SimSun" w:eastAsia="SimSun" w:cs="SimSun"/>
          <w:sz w:val="24"/>
          <w:szCs w:val="24"/>
          <w:spacing w:val="3"/>
        </w:rPr>
        <w:t xml:space="preserve"> </w:t>
      </w:r>
      <w:r>
        <w:rPr>
          <w:rFonts w:ascii="SimSun" w:hAnsi="SimSun" w:eastAsia="SimSun" w:cs="SimSun"/>
          <w:sz w:val="24"/>
          <w:szCs w:val="24"/>
          <w:spacing w:val="33"/>
        </w:rPr>
        <w:t>的规定，兼职者只能聘任讲师。然而蔡元培</w:t>
      </w:r>
      <w:r>
        <w:rPr>
          <w:rFonts w:ascii="SimSun" w:hAnsi="SimSun" w:eastAsia="SimSun" w:cs="SimSun"/>
          <w:sz w:val="24"/>
          <w:szCs w:val="24"/>
          <w:spacing w:val="3"/>
        </w:rPr>
        <w:t xml:space="preserve"> </w:t>
      </w:r>
      <w:r>
        <w:rPr>
          <w:rFonts w:ascii="SimSun" w:hAnsi="SimSun" w:eastAsia="SimSun" w:cs="SimSun"/>
          <w:sz w:val="24"/>
          <w:szCs w:val="24"/>
          <w:spacing w:val="33"/>
        </w:rPr>
        <w:t>与鲁迅是至交，辛亥革命后不久，鲁迅就应</w:t>
      </w:r>
      <w:r>
        <w:rPr>
          <w:rFonts w:ascii="SimSun" w:hAnsi="SimSun" w:eastAsia="SimSun" w:cs="SimSun"/>
          <w:sz w:val="24"/>
          <w:szCs w:val="24"/>
          <w:spacing w:val="2"/>
        </w:rPr>
        <w:t xml:space="preserve"> </w:t>
      </w:r>
      <w:r>
        <w:rPr>
          <w:rFonts w:ascii="SimSun" w:hAnsi="SimSun" w:eastAsia="SimSun" w:cs="SimSun"/>
          <w:sz w:val="24"/>
          <w:szCs w:val="24"/>
          <w:spacing w:val="45"/>
        </w:rPr>
        <w:t>蔡元培之邀供职于南京临时政府教育部。</w:t>
      </w:r>
      <w:r>
        <w:rPr>
          <w:rFonts w:ascii="SimSun" w:hAnsi="SimSun" w:eastAsia="SimSun" w:cs="SimSun"/>
          <w:sz w:val="24"/>
          <w:szCs w:val="24"/>
          <w:spacing w:val="9"/>
        </w:rPr>
        <w:t xml:space="preserve"> </w:t>
      </w:r>
      <w:r>
        <w:rPr>
          <w:rFonts w:ascii="SimSun" w:hAnsi="SimSun" w:eastAsia="SimSun" w:cs="SimSun"/>
          <w:sz w:val="24"/>
          <w:szCs w:val="24"/>
          <w:spacing w:val="30"/>
        </w:rPr>
        <w:t>后来，他又随蔡元培</w:t>
      </w:r>
      <w:r>
        <w:rPr>
          <w:rFonts w:ascii="SimSun" w:hAnsi="SimSun" w:eastAsia="SimSun" w:cs="SimSun"/>
          <w:sz w:val="24"/>
          <w:szCs w:val="24"/>
          <w:spacing w:val="-61"/>
        </w:rPr>
        <w:t xml:space="preserve"> </w:t>
      </w:r>
      <w:r>
        <w:rPr>
          <w:rFonts w:ascii="SimSun" w:hAnsi="SimSun" w:eastAsia="SimSun" w:cs="SimSun"/>
          <w:sz w:val="24"/>
          <w:szCs w:val="24"/>
          <w:spacing w:val="30"/>
        </w:rPr>
        <w:t>一起北上，在北京政府</w:t>
      </w:r>
      <w:r>
        <w:rPr>
          <w:rFonts w:ascii="SimSun" w:hAnsi="SimSun" w:eastAsia="SimSun" w:cs="SimSun"/>
          <w:sz w:val="24"/>
          <w:szCs w:val="24"/>
        </w:rPr>
        <w:t xml:space="preserve"> </w:t>
      </w:r>
      <w:r>
        <w:rPr>
          <w:rFonts w:ascii="SimSun" w:hAnsi="SimSun" w:eastAsia="SimSun" w:cs="SimSun"/>
          <w:sz w:val="24"/>
          <w:szCs w:val="24"/>
          <w:spacing w:val="33"/>
        </w:rPr>
        <w:t>教育部供职，因而蔡元培出长北大后，鲁迅</w:t>
      </w:r>
      <w:r>
        <w:rPr>
          <w:rFonts w:ascii="SimSun" w:hAnsi="SimSun" w:eastAsia="SimSun" w:cs="SimSun"/>
          <w:sz w:val="24"/>
          <w:szCs w:val="24"/>
          <w:spacing w:val="1"/>
        </w:rPr>
        <w:t xml:space="preserve"> </w:t>
      </w:r>
      <w:r>
        <w:rPr>
          <w:rFonts w:ascii="SimSun" w:hAnsi="SimSun" w:eastAsia="SimSun" w:cs="SimSun"/>
          <w:sz w:val="24"/>
          <w:szCs w:val="24"/>
          <w:spacing w:val="31"/>
        </w:rPr>
        <w:t>与北京大学的关系相当密切。1917年8月，</w:t>
      </w:r>
    </w:p>
    <w:p>
      <w:pPr>
        <w:ind w:right="33"/>
        <w:spacing w:before="31" w:line="390" w:lineRule="auto"/>
        <w:rPr>
          <w:rFonts w:ascii="SimSun" w:hAnsi="SimSun" w:eastAsia="SimSun" w:cs="SimSun"/>
          <w:sz w:val="24"/>
          <w:szCs w:val="24"/>
        </w:rPr>
      </w:pPr>
      <w:r>
        <w:rPr>
          <w:rFonts w:ascii="SimSun" w:hAnsi="SimSun" w:eastAsia="SimSun" w:cs="SimSun"/>
          <w:sz w:val="24"/>
          <w:szCs w:val="24"/>
          <w:spacing w:val="48"/>
        </w:rPr>
        <w:t>鲁迅应蔡元培的要求为北大设计了校徽图</w:t>
      </w:r>
      <w:r>
        <w:rPr>
          <w:rFonts w:ascii="SimSun" w:hAnsi="SimSun" w:eastAsia="SimSun" w:cs="SimSun"/>
          <w:sz w:val="24"/>
          <w:szCs w:val="24"/>
          <w:spacing w:val="15"/>
        </w:rPr>
        <w:t xml:space="preserve"> </w:t>
      </w:r>
      <w:r>
        <w:rPr>
          <w:rFonts w:ascii="SimSun" w:hAnsi="SimSun" w:eastAsia="SimSun" w:cs="SimSun"/>
          <w:sz w:val="24"/>
          <w:szCs w:val="24"/>
          <w:spacing w:val="31"/>
        </w:rPr>
        <w:t>案，他巧妙地将“北大”两个字组成</w:t>
      </w:r>
      <w:r>
        <w:rPr>
          <w:rFonts w:ascii="SimSun" w:hAnsi="SimSun" w:eastAsia="SimSun" w:cs="SimSun"/>
          <w:sz w:val="24"/>
          <w:szCs w:val="24"/>
          <w:spacing w:val="-68"/>
        </w:rPr>
        <w:t xml:space="preserve"> </w:t>
      </w:r>
      <w:r>
        <w:rPr>
          <w:rFonts w:ascii="SimSun" w:hAnsi="SimSun" w:eastAsia="SimSun" w:cs="SimSun"/>
          <w:sz w:val="24"/>
          <w:szCs w:val="24"/>
          <w:spacing w:val="31"/>
        </w:rPr>
        <w:t>一个圆</w:t>
      </w:r>
      <w:r>
        <w:rPr>
          <w:rFonts w:ascii="SimSun" w:hAnsi="SimSun" w:eastAsia="SimSun" w:cs="SimSun"/>
          <w:sz w:val="24"/>
          <w:szCs w:val="24"/>
        </w:rPr>
        <w:t xml:space="preserve"> </w:t>
      </w:r>
      <w:r>
        <w:rPr>
          <w:rFonts w:ascii="SimSun" w:hAnsi="SimSun" w:eastAsia="SimSun" w:cs="SimSun"/>
          <w:sz w:val="24"/>
          <w:szCs w:val="24"/>
          <w:spacing w:val="30"/>
        </w:rPr>
        <w:t>形图案，为北大所接受，成为北大的校徽。</w:t>
      </w:r>
      <w:r>
        <w:rPr>
          <w:rFonts w:ascii="SimSun" w:hAnsi="SimSun" w:eastAsia="SimSun" w:cs="SimSun"/>
          <w:sz w:val="24"/>
          <w:szCs w:val="24"/>
          <w:spacing w:val="9"/>
        </w:rPr>
        <w:t xml:space="preserve"> </w:t>
      </w:r>
      <w:r>
        <w:rPr>
          <w:rFonts w:ascii="SimSun" w:hAnsi="SimSun" w:eastAsia="SimSun" w:cs="SimSun"/>
          <w:sz w:val="24"/>
          <w:szCs w:val="24"/>
          <w:spacing w:val="27"/>
        </w:rPr>
        <w:t>从1918年起，鲁迅参加《新青年》编辑部，</w:t>
      </w:r>
      <w:r>
        <w:rPr>
          <w:rFonts w:ascii="SimSun" w:hAnsi="SimSun" w:eastAsia="SimSun" w:cs="SimSun"/>
          <w:sz w:val="24"/>
          <w:szCs w:val="24"/>
          <w:spacing w:val="12"/>
        </w:rPr>
        <w:t xml:space="preserve"> </w:t>
      </w:r>
      <w:r>
        <w:rPr>
          <w:rFonts w:ascii="SimSun" w:hAnsi="SimSun" w:eastAsia="SimSun" w:cs="SimSun"/>
          <w:sz w:val="24"/>
          <w:szCs w:val="24"/>
          <w:spacing w:val="32"/>
        </w:rPr>
        <w:t>并在《新青年》先后发表了白话小说《狂人</w:t>
      </w:r>
      <w:r>
        <w:rPr>
          <w:rFonts w:ascii="SimSun" w:hAnsi="SimSun" w:eastAsia="SimSun" w:cs="SimSun"/>
          <w:sz w:val="24"/>
          <w:szCs w:val="24"/>
          <w:spacing w:val="1"/>
        </w:rPr>
        <w:t xml:space="preserve"> </w:t>
      </w:r>
      <w:r>
        <w:rPr>
          <w:rFonts w:ascii="SimSun" w:hAnsi="SimSun" w:eastAsia="SimSun" w:cs="SimSun"/>
          <w:sz w:val="24"/>
          <w:szCs w:val="24"/>
          <w:spacing w:val="-7"/>
        </w:rPr>
        <w:t>日记》、《孔乙己》、《药》、《故乡》等，产生</w:t>
      </w:r>
      <w:r>
        <w:rPr>
          <w:rFonts w:ascii="SimSun" w:hAnsi="SimSun" w:eastAsia="SimSun" w:cs="SimSun"/>
          <w:sz w:val="24"/>
          <w:szCs w:val="24"/>
          <w:spacing w:val="4"/>
        </w:rPr>
        <w:t xml:space="preserve"> </w:t>
      </w:r>
      <w:r>
        <w:rPr>
          <w:rFonts w:ascii="SimSun" w:hAnsi="SimSun" w:eastAsia="SimSun" w:cs="SimSun"/>
          <w:sz w:val="24"/>
          <w:szCs w:val="24"/>
          <w:spacing w:val="27"/>
        </w:rPr>
        <w:t>了很大影响。1920年8月2日，鲁迅正式被聘</w:t>
      </w:r>
      <w:r>
        <w:rPr>
          <w:rFonts w:ascii="SimSun" w:hAnsi="SimSun" w:eastAsia="SimSun" w:cs="SimSun"/>
          <w:sz w:val="24"/>
          <w:szCs w:val="24"/>
          <w:spacing w:val="14"/>
        </w:rPr>
        <w:t xml:space="preserve"> </w:t>
      </w:r>
      <w:r>
        <w:rPr>
          <w:rFonts w:ascii="SimSun" w:hAnsi="SimSun" w:eastAsia="SimSun" w:cs="SimSun"/>
          <w:sz w:val="24"/>
          <w:szCs w:val="24"/>
          <w:spacing w:val="18"/>
        </w:rPr>
        <w:t>任为北大文科讲师，讲授“中国小说史略”。</w:t>
      </w:r>
      <w:r>
        <w:rPr>
          <w:rFonts w:ascii="SimSun" w:hAnsi="SimSun" w:eastAsia="SimSun" w:cs="SimSun"/>
          <w:sz w:val="24"/>
          <w:szCs w:val="24"/>
          <w:spacing w:val="9"/>
        </w:rPr>
        <w:t xml:space="preserve"> </w:t>
      </w:r>
      <w:r>
        <w:rPr>
          <w:rFonts w:ascii="SimSun" w:hAnsi="SimSun" w:eastAsia="SimSun" w:cs="SimSun"/>
          <w:sz w:val="24"/>
          <w:szCs w:val="24"/>
          <w:spacing w:val="38"/>
        </w:rPr>
        <w:t>鲁迅讲授的这门课，原是国文系的</w:t>
      </w:r>
      <w:r>
        <w:rPr>
          <w:rFonts w:ascii="SimSun" w:hAnsi="SimSun" w:eastAsia="SimSun" w:cs="SimSun"/>
          <w:sz w:val="24"/>
          <w:szCs w:val="24"/>
          <w:spacing w:val="-43"/>
        </w:rPr>
        <w:t xml:space="preserve"> </w:t>
      </w:r>
      <w:r>
        <w:rPr>
          <w:rFonts w:ascii="SimSun" w:hAnsi="SimSun" w:eastAsia="SimSun" w:cs="SimSun"/>
          <w:sz w:val="24"/>
          <w:szCs w:val="24"/>
          <w:spacing w:val="38"/>
        </w:rPr>
        <w:t>一</w:t>
      </w:r>
      <w:r>
        <w:rPr>
          <w:rFonts w:ascii="SimSun" w:hAnsi="SimSun" w:eastAsia="SimSun" w:cs="SimSun"/>
          <w:sz w:val="24"/>
          <w:szCs w:val="24"/>
          <w:spacing w:val="-33"/>
        </w:rPr>
        <w:t xml:space="preserve"> </w:t>
      </w:r>
      <w:r>
        <w:rPr>
          <w:rFonts w:ascii="SimSun" w:hAnsi="SimSun" w:eastAsia="SimSun" w:cs="SimSun"/>
          <w:sz w:val="24"/>
          <w:szCs w:val="24"/>
          <w:spacing w:val="38"/>
        </w:rPr>
        <w:t>门选</w:t>
      </w:r>
    </w:p>
    <w:p>
      <w:pPr>
        <w:spacing w:line="390" w:lineRule="auto"/>
        <w:sectPr>
          <w:type w:val="continuous"/>
          <w:pgSz w:w="11910" w:h="16840"/>
          <w:pgMar w:top="400" w:right="1344" w:bottom="400" w:left="969" w:header="0" w:footer="0" w:gutter="0"/>
          <w:cols w:equalWidth="0" w:num="2">
            <w:col w:w="4261" w:space="100"/>
            <w:col w:w="5236" w:space="0"/>
          </w:cols>
        </w:sectPr>
        <w:rPr>
          <w:rFonts w:ascii="SimSun" w:hAnsi="SimSun" w:eastAsia="SimSun" w:cs="SimSun"/>
          <w:sz w:val="24"/>
          <w:szCs w:val="24"/>
        </w:rPr>
      </w:pPr>
    </w:p>
    <w:p>
      <w:pPr>
        <w:pStyle w:val="BodyText"/>
        <w:spacing w:line="318" w:lineRule="auto"/>
        <w:rPr/>
      </w:pPr>
      <w:r/>
    </w:p>
    <w:p>
      <w:pPr>
        <w:pStyle w:val="BodyText"/>
        <w:spacing w:line="319" w:lineRule="auto"/>
        <w:rPr/>
      </w:pPr>
      <w:r/>
    </w:p>
    <w:p>
      <w:pPr>
        <w:pStyle w:val="BodyText"/>
        <w:spacing w:line="319" w:lineRule="auto"/>
        <w:rPr/>
      </w:pPr>
      <w:r/>
    </w:p>
    <w:p>
      <w:pPr>
        <w:spacing w:before="130" w:line="184" w:lineRule="auto"/>
        <w:jc w:val="right"/>
        <w:rPr>
          <w:rFonts w:ascii="SimSun" w:hAnsi="SimSun" w:eastAsia="SimSun" w:cs="SimSun"/>
          <w:sz w:val="40"/>
          <w:szCs w:val="40"/>
        </w:rPr>
      </w:pPr>
      <w:r>
        <w:rPr>
          <w:rFonts w:ascii="LiSu" w:hAnsi="LiSu" w:eastAsia="LiSu" w:cs="LiSu"/>
          <w:sz w:val="40"/>
          <w:szCs w:val="40"/>
          <w:b/>
          <w:bCs/>
          <w:spacing w:val="-10"/>
        </w:rPr>
        <w:t>蔡元培画传</w:t>
      </w:r>
      <w:r>
        <w:rPr>
          <w:rFonts w:ascii="LiSu" w:hAnsi="LiSu" w:eastAsia="LiSu" w:cs="LiSu"/>
          <w:sz w:val="40"/>
          <w:szCs w:val="40"/>
          <w:spacing w:val="53"/>
        </w:rPr>
        <w:t xml:space="preserve">  </w:t>
      </w:r>
      <w:r>
        <w:rPr>
          <w:rFonts w:ascii="SimSun" w:hAnsi="SimSun" w:eastAsia="SimSun" w:cs="SimSun"/>
          <w:sz w:val="40"/>
          <w:szCs w:val="40"/>
          <w:spacing w:val="-10"/>
        </w:rPr>
        <w:t>139</w:t>
      </w:r>
    </w:p>
    <w:p>
      <w:pPr>
        <w:pStyle w:val="BodyText"/>
        <w:spacing w:line="436" w:lineRule="auto"/>
        <w:rPr/>
      </w:pPr>
      <w:r/>
    </w:p>
    <w:p>
      <w:pPr>
        <w:spacing w:line="6370" w:lineRule="exact"/>
        <w:rPr/>
      </w:pPr>
      <w:r>
        <w:rPr>
          <w:position w:val="-127"/>
        </w:rPr>
        <w:drawing>
          <wp:inline distT="0" distB="0" distL="0" distR="0">
            <wp:extent cx="5911881" cy="4044992"/>
            <wp:effectExtent l="0" t="0" r="0" b="0"/>
            <wp:docPr id="622" name="IM 622"/>
            <wp:cNvGraphicFramePr/>
            <a:graphic>
              <a:graphicData uri="http://schemas.openxmlformats.org/drawingml/2006/picture">
                <pic:pic>
                  <pic:nvPicPr>
                    <pic:cNvPr id="622" name="IM 622"/>
                    <pic:cNvPicPr/>
                  </pic:nvPicPr>
                  <pic:blipFill>
                    <a:blip r:embed="rId289"/>
                    <a:stretch>
                      <a:fillRect/>
                    </a:stretch>
                  </pic:blipFill>
                  <pic:spPr>
                    <a:xfrm rot="0">
                      <a:off x="0" y="0"/>
                      <a:ext cx="5911881" cy="4044992"/>
                    </a:xfrm>
                    <a:prstGeom prst="rect">
                      <a:avLst/>
                    </a:prstGeom>
                  </pic:spPr>
                </pic:pic>
              </a:graphicData>
            </a:graphic>
          </wp:inline>
        </w:drawing>
      </w:r>
    </w:p>
    <w:p>
      <w:pPr>
        <w:ind w:left="80"/>
        <w:spacing w:before="77" w:line="213" w:lineRule="auto"/>
        <w:rPr>
          <w:rFonts w:ascii="SimHei" w:hAnsi="SimHei" w:eastAsia="SimHei" w:cs="SimHei"/>
          <w:sz w:val="21"/>
          <w:szCs w:val="21"/>
        </w:rPr>
      </w:pPr>
      <w:r>
        <w:rPr>
          <w:rFonts w:ascii="SimHei" w:hAnsi="SimHei" w:eastAsia="SimHei" w:cs="SimHei"/>
          <w:sz w:val="21"/>
          <w:szCs w:val="21"/>
          <w:spacing w:val="21"/>
        </w:rPr>
        <w:t>1933年，蔡元培(右一)、鲁迅(左一)和英国文学家萧伯纳(中)在上海孙中山故居合影。</w:t>
      </w:r>
    </w:p>
    <w:p>
      <w:pPr>
        <w:pStyle w:val="BodyText"/>
        <w:spacing w:line="297" w:lineRule="auto"/>
        <w:rPr/>
      </w:pPr>
      <w:r/>
    </w:p>
    <w:p>
      <w:pPr>
        <w:pStyle w:val="BodyText"/>
        <w:spacing w:line="297" w:lineRule="auto"/>
        <w:rPr/>
      </w:pPr>
      <w:r/>
    </w:p>
    <w:p>
      <w:pPr>
        <w:pStyle w:val="BodyText"/>
        <w:spacing w:line="298" w:lineRule="auto"/>
        <w:rPr/>
      </w:pPr>
      <w:r/>
    </w:p>
    <w:p>
      <w:pPr>
        <w:ind w:left="80" w:right="710"/>
        <w:spacing w:before="88" w:line="375" w:lineRule="auto"/>
        <w:rPr>
          <w:rFonts w:ascii="SimSun" w:hAnsi="SimSun" w:eastAsia="SimSun" w:cs="SimSun"/>
          <w:sz w:val="21"/>
          <w:szCs w:val="21"/>
        </w:rPr>
      </w:pPr>
      <w:r>
        <w:rPr>
          <w:rFonts w:ascii="SimSun" w:hAnsi="SimSun" w:eastAsia="SimSun" w:cs="SimSun"/>
          <w:sz w:val="27"/>
          <w:szCs w:val="27"/>
          <w:spacing w:val="6"/>
        </w:rPr>
        <w:t>修课，他渊博的学识，生动精彩的讲课吸引了外系甚至校外的青年纷纷慕名</w:t>
      </w:r>
      <w:r>
        <w:rPr>
          <w:rFonts w:ascii="SimSun" w:hAnsi="SimSun" w:eastAsia="SimSun" w:cs="SimSun"/>
          <w:sz w:val="27"/>
          <w:szCs w:val="27"/>
          <w:spacing w:val="5"/>
        </w:rPr>
        <w:t xml:space="preserve"> </w:t>
      </w:r>
      <w:r>
        <w:rPr>
          <w:rFonts w:ascii="SimSun" w:hAnsi="SimSun" w:eastAsia="SimSun" w:cs="SimSun"/>
          <w:sz w:val="27"/>
          <w:szCs w:val="27"/>
          <w:spacing w:val="7"/>
        </w:rPr>
        <w:t>而来旁听。诚如诗人冯至所回忆：“鲁迅每周一次的讲课</w:t>
      </w:r>
      <w:r>
        <w:rPr>
          <w:rFonts w:ascii="SimSun" w:hAnsi="SimSun" w:eastAsia="SimSun" w:cs="SimSun"/>
          <w:sz w:val="27"/>
          <w:szCs w:val="27"/>
          <w:spacing w:val="6"/>
        </w:rPr>
        <w:t>，与其他枯燥沉闷</w:t>
      </w:r>
      <w:r>
        <w:rPr>
          <w:rFonts w:ascii="SimSun" w:hAnsi="SimSun" w:eastAsia="SimSun" w:cs="SimSun"/>
          <w:sz w:val="27"/>
          <w:szCs w:val="27"/>
        </w:rPr>
        <w:t xml:space="preserve"> </w:t>
      </w:r>
      <w:r>
        <w:rPr>
          <w:rFonts w:ascii="SimSun" w:hAnsi="SimSun" w:eastAsia="SimSun" w:cs="SimSun"/>
          <w:sz w:val="27"/>
          <w:szCs w:val="27"/>
          <w:spacing w:val="14"/>
        </w:rPr>
        <w:t>的课堂形成对照，这里沸腾着青春的热情和蓬勃的朝气。这本是国文系的</w:t>
      </w:r>
      <w:r>
        <w:rPr>
          <w:rFonts w:ascii="SimSun" w:hAnsi="SimSun" w:eastAsia="SimSun" w:cs="SimSun"/>
          <w:sz w:val="27"/>
          <w:szCs w:val="27"/>
          <w:spacing w:val="11"/>
        </w:rPr>
        <w:t xml:space="preserve"> </w:t>
      </w:r>
      <w:r>
        <w:rPr>
          <w:rFonts w:ascii="SimSun" w:hAnsi="SimSun" w:eastAsia="SimSun" w:cs="SimSun"/>
          <w:sz w:val="27"/>
          <w:szCs w:val="27"/>
          <w:spacing w:val="-2"/>
        </w:rPr>
        <w:t>课程，而坐在课堂里听讲的，不只是国文系的学生，别系的学生，校外的青年</w:t>
      </w:r>
      <w:r>
        <w:rPr>
          <w:rFonts w:ascii="SimSun" w:hAnsi="SimSun" w:eastAsia="SimSun" w:cs="SimSun"/>
          <w:sz w:val="27"/>
          <w:szCs w:val="27"/>
          <w:spacing w:val="8"/>
        </w:rPr>
        <w:t xml:space="preserve"> </w:t>
      </w:r>
      <w:r>
        <w:rPr>
          <w:rFonts w:ascii="SimSun" w:hAnsi="SimSun" w:eastAsia="SimSun" w:cs="SimSun"/>
          <w:sz w:val="27"/>
          <w:szCs w:val="27"/>
          <w:spacing w:val="6"/>
        </w:rPr>
        <w:t>也不少，甚至还有从外地特地来的。那门课名义上是中</w:t>
      </w:r>
      <w:r>
        <w:rPr>
          <w:rFonts w:ascii="SimSun" w:hAnsi="SimSun" w:eastAsia="SimSun" w:cs="SimSun"/>
          <w:sz w:val="27"/>
          <w:szCs w:val="27"/>
          <w:spacing w:val="5"/>
        </w:rPr>
        <w:t>国小说史，实际讲的</w:t>
      </w:r>
      <w:r>
        <w:rPr>
          <w:rFonts w:ascii="SimSun" w:hAnsi="SimSun" w:eastAsia="SimSun" w:cs="SimSun"/>
          <w:sz w:val="27"/>
          <w:szCs w:val="27"/>
        </w:rPr>
        <w:t xml:space="preserve"> </w:t>
      </w:r>
      <w:r>
        <w:rPr>
          <w:rFonts w:ascii="SimSun" w:hAnsi="SimSun" w:eastAsia="SimSun" w:cs="SimSun"/>
          <w:sz w:val="27"/>
          <w:szCs w:val="27"/>
          <w:spacing w:val="-2"/>
        </w:rPr>
        <w:t>是对历史的观察，对社会的批判，对文艺理论的探索。有人听了一年课之后，</w:t>
      </w:r>
      <w:r>
        <w:rPr>
          <w:rFonts w:ascii="SimSun" w:hAnsi="SimSun" w:eastAsia="SimSun" w:cs="SimSun"/>
          <w:sz w:val="27"/>
          <w:szCs w:val="27"/>
          <w:spacing w:val="17"/>
        </w:rPr>
        <w:t xml:space="preserve"> </w:t>
      </w:r>
      <w:r>
        <w:rPr>
          <w:rFonts w:ascii="SimSun" w:hAnsi="SimSun" w:eastAsia="SimSun" w:cs="SimSun"/>
          <w:sz w:val="27"/>
          <w:szCs w:val="27"/>
          <w:spacing w:val="4"/>
        </w:rPr>
        <w:t>第二年仍继续去听，</w:t>
      </w:r>
      <w:r>
        <w:rPr>
          <w:rFonts w:ascii="SimSun" w:hAnsi="SimSun" w:eastAsia="SimSun" w:cs="SimSun"/>
          <w:sz w:val="27"/>
          <w:szCs w:val="27"/>
          <w:spacing w:val="-49"/>
        </w:rPr>
        <w:t xml:space="preserve"> </w:t>
      </w:r>
      <w:r>
        <w:rPr>
          <w:rFonts w:ascii="SimSun" w:hAnsi="SimSun" w:eastAsia="SimSun" w:cs="SimSun"/>
          <w:sz w:val="27"/>
          <w:szCs w:val="27"/>
          <w:spacing w:val="4"/>
        </w:rPr>
        <w:t>一点也不觉得重复。”“我们听他的课，和读他的文章</w:t>
      </w:r>
      <w:r>
        <w:rPr>
          <w:rFonts w:ascii="SimSun" w:hAnsi="SimSun" w:eastAsia="SimSun" w:cs="SimSun"/>
          <w:sz w:val="27"/>
          <w:szCs w:val="27"/>
        </w:rPr>
        <w:t xml:space="preserve"> </w:t>
      </w:r>
      <w:r>
        <w:rPr>
          <w:rFonts w:ascii="SimSun" w:hAnsi="SimSun" w:eastAsia="SimSun" w:cs="SimSun"/>
          <w:sz w:val="27"/>
          <w:szCs w:val="27"/>
          <w:spacing w:val="6"/>
        </w:rPr>
        <w:t>一样，在引人入胜、娓娓动听的语言中蕴蓄着精辟的见解，闪烁着智慧的光</w:t>
      </w:r>
      <w:r>
        <w:rPr>
          <w:rFonts w:ascii="SimSun" w:hAnsi="SimSun" w:eastAsia="SimSun" w:cs="SimSun"/>
          <w:sz w:val="27"/>
          <w:szCs w:val="27"/>
          <w:spacing w:val="13"/>
        </w:rPr>
        <w:t xml:space="preserve"> </w:t>
      </w:r>
      <w:r>
        <w:rPr>
          <w:rFonts w:ascii="SimSun" w:hAnsi="SimSun" w:eastAsia="SimSun" w:cs="SimSun"/>
          <w:sz w:val="21"/>
          <w:szCs w:val="21"/>
          <w:spacing w:val="-2"/>
        </w:rPr>
        <w:t>芒。”[1]</w:t>
      </w:r>
    </w:p>
    <w:p>
      <w:pPr>
        <w:pStyle w:val="BodyText"/>
        <w:spacing w:line="341" w:lineRule="auto"/>
        <w:rPr/>
      </w:pPr>
      <w:r/>
    </w:p>
    <w:p>
      <w:pPr>
        <w:pStyle w:val="BodyText"/>
        <w:spacing w:line="342" w:lineRule="auto"/>
        <w:rPr/>
      </w:pPr>
      <w:r>
        <w:drawing>
          <wp:anchor distT="0" distB="0" distL="0" distR="0" simplePos="0" relativeHeight="256266240" behindDoc="0" locked="0" layoutInCell="1" allowOverlap="1">
            <wp:simplePos x="0" y="0"/>
            <wp:positionH relativeFrom="column">
              <wp:posOffset>38116</wp:posOffset>
            </wp:positionH>
            <wp:positionV relativeFrom="paragraph">
              <wp:posOffset>36435</wp:posOffset>
            </wp:positionV>
            <wp:extent cx="2952763" cy="6350"/>
            <wp:effectExtent l="0" t="0" r="0" b="0"/>
            <wp:wrapNone/>
            <wp:docPr id="624" name="IM 624"/>
            <wp:cNvGraphicFramePr/>
            <a:graphic>
              <a:graphicData uri="http://schemas.openxmlformats.org/drawingml/2006/picture">
                <pic:pic>
                  <pic:nvPicPr>
                    <pic:cNvPr id="624" name="IM 624"/>
                    <pic:cNvPicPr/>
                  </pic:nvPicPr>
                  <pic:blipFill>
                    <a:blip r:embed="rId290"/>
                    <a:stretch>
                      <a:fillRect/>
                    </a:stretch>
                  </pic:blipFill>
                  <pic:spPr>
                    <a:xfrm rot="0">
                      <a:off x="0" y="0"/>
                      <a:ext cx="2952763" cy="6350"/>
                    </a:xfrm>
                    <a:prstGeom prst="rect">
                      <a:avLst/>
                    </a:prstGeom>
                  </pic:spPr>
                </pic:pic>
              </a:graphicData>
            </a:graphic>
          </wp:anchor>
        </w:drawing>
      </w:r>
      <w:r/>
    </w:p>
    <w:p>
      <w:pPr>
        <w:ind w:left="180"/>
        <w:spacing w:before="68" w:line="216" w:lineRule="auto"/>
        <w:rPr>
          <w:rFonts w:ascii="SimSun" w:hAnsi="SimSun" w:eastAsia="SimSun" w:cs="SimSun"/>
          <w:sz w:val="21"/>
          <w:szCs w:val="21"/>
        </w:rPr>
      </w:pPr>
      <w:r>
        <w:rPr>
          <w:rFonts w:ascii="SimSun" w:hAnsi="SimSun" w:eastAsia="SimSun" w:cs="SimSun"/>
          <w:sz w:val="21"/>
          <w:szCs w:val="21"/>
          <w:spacing w:val="12"/>
        </w:rPr>
        <w:t>[1]《笑谈虎尾记犹新》,《鲁迅回忆录》(第1集),上海文</w:t>
      </w:r>
      <w:r>
        <w:rPr>
          <w:rFonts w:ascii="SimSun" w:hAnsi="SimSun" w:eastAsia="SimSun" w:cs="SimSun"/>
          <w:sz w:val="21"/>
          <w:szCs w:val="21"/>
          <w:spacing w:val="11"/>
        </w:rPr>
        <w:t>艺出版社1978年版，第84页。</w:t>
      </w:r>
    </w:p>
    <w:p>
      <w:pPr>
        <w:spacing w:line="216" w:lineRule="auto"/>
        <w:sectPr>
          <w:pgSz w:w="11910" w:h="16840"/>
          <w:pgMar w:top="400" w:right="695" w:bottom="400" w:left="1289" w:header="0" w:footer="0" w:gutter="0"/>
        </w:sectPr>
        <w:rPr>
          <w:rFonts w:ascii="SimSun" w:hAnsi="SimSun" w:eastAsia="SimSun" w:cs="SimSun"/>
          <w:sz w:val="21"/>
          <w:szCs w:val="21"/>
        </w:rPr>
      </w:pPr>
    </w:p>
    <w:p>
      <w:pPr>
        <w:pStyle w:val="BodyText"/>
        <w:spacing w:line="278" w:lineRule="auto"/>
        <w:rPr/>
      </w:pPr>
      <w:r/>
    </w:p>
    <w:p>
      <w:pPr>
        <w:pStyle w:val="BodyText"/>
        <w:spacing w:line="279" w:lineRule="auto"/>
        <w:rPr/>
      </w:pPr>
      <w:r/>
    </w:p>
    <w:p>
      <w:pPr>
        <w:ind w:left="459"/>
        <w:spacing w:before="195" w:line="496" w:lineRule="exact"/>
        <w:rPr>
          <w:rFonts w:ascii="Times New Roman" w:hAnsi="Times New Roman" w:eastAsia="Times New Roman" w:cs="Times New Roman"/>
          <w:sz w:val="68"/>
          <w:szCs w:val="68"/>
        </w:rPr>
      </w:pPr>
      <w:r>
        <w:rPr>
          <w:rFonts w:ascii="Times New Roman" w:hAnsi="Times New Roman" w:eastAsia="Times New Roman" w:cs="Times New Roman"/>
          <w:sz w:val="68"/>
          <w:szCs w:val="68"/>
          <w:spacing w:val="-18"/>
          <w:position w:val="-8"/>
        </w:rPr>
        <w:t>140</w:t>
      </w:r>
    </w:p>
    <w:p>
      <w:pPr>
        <w:spacing w:line="216" w:lineRule="auto"/>
        <w:rPr>
          <w:rFonts w:ascii="SimHei" w:hAnsi="SimHei" w:eastAsia="SimHei" w:cs="SimHei"/>
          <w:sz w:val="25"/>
          <w:szCs w:val="25"/>
        </w:rPr>
      </w:pPr>
      <w:r>
        <w:rPr>
          <w:rFonts w:ascii="SimHei" w:hAnsi="SimHei" w:eastAsia="SimHei" w:cs="SimHei"/>
          <w:sz w:val="25"/>
          <w:szCs w:val="25"/>
          <w:spacing w:val="-28"/>
        </w:rPr>
        <w:t>20世纪中国教育家画传|</w:t>
      </w:r>
    </w:p>
    <w:p>
      <w:pPr>
        <w:pStyle w:val="BodyText"/>
        <w:spacing w:line="410" w:lineRule="auto"/>
        <w:rPr/>
      </w:pPr>
      <w:r/>
    </w:p>
    <w:p>
      <w:pPr>
        <w:ind w:left="459" w:right="26" w:firstLine="560"/>
        <w:spacing w:before="100" w:line="359" w:lineRule="auto"/>
        <w:jc w:val="both"/>
        <w:rPr>
          <w:rFonts w:ascii="SimSun" w:hAnsi="SimSun" w:eastAsia="SimSun" w:cs="SimSun"/>
          <w:sz w:val="27"/>
          <w:szCs w:val="27"/>
        </w:rPr>
      </w:pPr>
      <w:r>
        <w:rPr>
          <w:rFonts w:ascii="SimSun" w:hAnsi="SimSun" w:eastAsia="SimSun" w:cs="SimSun"/>
          <w:sz w:val="31"/>
          <w:szCs w:val="31"/>
          <w:spacing w:val="-4"/>
        </w:rPr>
        <w:t>蔡元培在积极引进新教员的同时，也十分重视团结和使用旧教员</w:t>
      </w:r>
      <w:r>
        <w:rPr>
          <w:rFonts w:ascii="SimSun" w:hAnsi="SimSun" w:eastAsia="SimSun" w:cs="SimSun"/>
          <w:sz w:val="31"/>
          <w:szCs w:val="31"/>
          <w:spacing w:val="13"/>
        </w:rPr>
        <w:t xml:space="preserve"> </w:t>
      </w:r>
      <w:r>
        <w:rPr>
          <w:rFonts w:ascii="SimSun" w:hAnsi="SimSun" w:eastAsia="SimSun" w:cs="SimSun"/>
          <w:sz w:val="31"/>
          <w:szCs w:val="31"/>
          <w:spacing w:val="-1"/>
        </w:rPr>
        <w:t>中已启革新端绪者，如沈尹默1、沈兼士2]、钱玄同等。其中钱玄同</w:t>
      </w:r>
      <w:r>
        <w:rPr>
          <w:rFonts w:ascii="SimSun" w:hAnsi="SimSun" w:eastAsia="SimSun" w:cs="SimSun"/>
          <w:sz w:val="31"/>
          <w:szCs w:val="31"/>
          <w:spacing w:val="12"/>
        </w:rPr>
        <w:t xml:space="preserve"> </w:t>
      </w:r>
      <w:r>
        <w:rPr>
          <w:rFonts w:ascii="SimSun" w:hAnsi="SimSun" w:eastAsia="SimSun" w:cs="SimSun"/>
          <w:sz w:val="27"/>
          <w:szCs w:val="27"/>
          <w:spacing w:val="5"/>
        </w:rPr>
        <w:t>(1887~1939),原名夏，浙江吴兴人。幼入私塾，喜欢历史、文学著作。20世</w:t>
      </w:r>
      <w:r>
        <w:rPr>
          <w:rFonts w:ascii="SimSun" w:hAnsi="SimSun" w:eastAsia="SimSun" w:cs="SimSun"/>
          <w:sz w:val="27"/>
          <w:szCs w:val="27"/>
        </w:rPr>
        <w:t xml:space="preserve"> </w:t>
      </w:r>
      <w:r>
        <w:rPr>
          <w:rFonts w:ascii="SimSun" w:hAnsi="SimSun" w:eastAsia="SimSun" w:cs="SimSun"/>
          <w:sz w:val="27"/>
          <w:szCs w:val="27"/>
          <w:spacing w:val="-2"/>
        </w:rPr>
        <w:t>纪初受反清革命思想影响，剪发以示“义不帝清”。1906年留学日本，进入早</w:t>
      </w:r>
      <w:r>
        <w:rPr>
          <w:rFonts w:ascii="SimSun" w:hAnsi="SimSun" w:eastAsia="SimSun" w:cs="SimSun"/>
          <w:sz w:val="27"/>
          <w:szCs w:val="27"/>
          <w:spacing w:val="3"/>
        </w:rPr>
        <w:t xml:space="preserve"> </w:t>
      </w:r>
      <w:r>
        <w:rPr>
          <w:rFonts w:ascii="SimSun" w:hAnsi="SimSun" w:eastAsia="SimSun" w:cs="SimSun"/>
          <w:sz w:val="27"/>
          <w:szCs w:val="27"/>
          <w:spacing w:val="6"/>
        </w:rPr>
        <w:t>稻田大学学习师范，次年加入同盟会。在东京时，曾师事章太炎治音韵训诂</w:t>
      </w:r>
      <w:r>
        <w:rPr>
          <w:rFonts w:ascii="SimSun" w:hAnsi="SimSun" w:eastAsia="SimSun" w:cs="SimSun"/>
          <w:sz w:val="27"/>
          <w:szCs w:val="27"/>
          <w:spacing w:val="5"/>
        </w:rPr>
        <w:t xml:space="preserve"> </w:t>
      </w:r>
      <w:r>
        <w:rPr>
          <w:rFonts w:ascii="SimSun" w:hAnsi="SimSun" w:eastAsia="SimSun" w:cs="SimSun"/>
          <w:sz w:val="27"/>
          <w:szCs w:val="27"/>
          <w:spacing w:val="-2"/>
        </w:rPr>
        <w:t>学。1910年回国后，在家乡浙江嘉兴、海宁、湖州等地任中学国文教员。辛亥</w:t>
      </w:r>
      <w:r>
        <w:rPr>
          <w:rFonts w:ascii="SimSun" w:hAnsi="SimSun" w:eastAsia="SimSun" w:cs="SimSun"/>
          <w:sz w:val="27"/>
          <w:szCs w:val="27"/>
          <w:spacing w:val="4"/>
        </w:rPr>
        <w:t xml:space="preserve"> </w:t>
      </w:r>
      <w:r>
        <w:rPr>
          <w:rFonts w:ascii="SimSun" w:hAnsi="SimSun" w:eastAsia="SimSun" w:cs="SimSun"/>
          <w:sz w:val="27"/>
          <w:szCs w:val="27"/>
          <w:spacing w:val="-9"/>
        </w:rPr>
        <w:t>革命后，以“疑古玄同”自号，以示反对复古。1913年随兄长钱恂到</w:t>
      </w:r>
      <w:r>
        <w:rPr>
          <w:rFonts w:ascii="SimSun" w:hAnsi="SimSun" w:eastAsia="SimSun" w:cs="SimSun"/>
          <w:sz w:val="27"/>
          <w:szCs w:val="27"/>
          <w:spacing w:val="-10"/>
        </w:rPr>
        <w:t>北京，在北</w:t>
      </w:r>
      <w:r>
        <w:rPr>
          <w:rFonts w:ascii="SimSun" w:hAnsi="SimSun" w:eastAsia="SimSun" w:cs="SimSun"/>
          <w:sz w:val="27"/>
          <w:szCs w:val="27"/>
        </w:rPr>
        <w:t xml:space="preserve"> </w:t>
      </w:r>
      <w:r>
        <w:rPr>
          <w:rFonts w:ascii="SimSun" w:hAnsi="SimSun" w:eastAsia="SimSun" w:cs="SimSun"/>
          <w:sz w:val="27"/>
          <w:szCs w:val="27"/>
          <w:spacing w:val="-2"/>
        </w:rPr>
        <w:t>京高等师范学校附属中学任教，讲授文字学。1916年，沈兼士因病休假，钱玄</w:t>
      </w:r>
      <w:r>
        <w:rPr>
          <w:rFonts w:ascii="SimSun" w:hAnsi="SimSun" w:eastAsia="SimSun" w:cs="SimSun"/>
          <w:sz w:val="27"/>
          <w:szCs w:val="27"/>
          <w:spacing w:val="13"/>
        </w:rPr>
        <w:t xml:space="preserve"> </w:t>
      </w:r>
      <w:r>
        <w:rPr>
          <w:rFonts w:ascii="SimSun" w:hAnsi="SimSun" w:eastAsia="SimSun" w:cs="SimSun"/>
          <w:sz w:val="27"/>
          <w:szCs w:val="27"/>
          <w:spacing w:val="10"/>
        </w:rPr>
        <w:t>同到北京大学代课。1917年9月，正式被蔡元培聘任为北大文本科教授兼国</w:t>
      </w:r>
      <w:r>
        <w:rPr>
          <w:rFonts w:ascii="SimSun" w:hAnsi="SimSun" w:eastAsia="SimSun" w:cs="SimSun"/>
          <w:sz w:val="27"/>
          <w:szCs w:val="27"/>
          <w:spacing w:val="1"/>
        </w:rPr>
        <w:t xml:space="preserve"> </w:t>
      </w:r>
      <w:r>
        <w:rPr>
          <w:rFonts w:ascii="SimSun" w:hAnsi="SimSun" w:eastAsia="SimSun" w:cs="SimSun"/>
          <w:sz w:val="27"/>
          <w:szCs w:val="27"/>
          <w:spacing w:val="7"/>
        </w:rPr>
        <w:t>文门研究所教员。钱玄同是新文化运动中一位激</w:t>
      </w:r>
      <w:r>
        <w:rPr>
          <w:rFonts w:ascii="SimSun" w:hAnsi="SimSun" w:eastAsia="SimSun" w:cs="SimSun"/>
          <w:sz w:val="27"/>
          <w:szCs w:val="27"/>
          <w:spacing w:val="6"/>
        </w:rPr>
        <w:t>烈的语言文字改革论者。他</w:t>
      </w:r>
      <w:r>
        <w:rPr>
          <w:rFonts w:ascii="SimSun" w:hAnsi="SimSun" w:eastAsia="SimSun" w:cs="SimSun"/>
          <w:sz w:val="27"/>
          <w:szCs w:val="27"/>
        </w:rPr>
        <w:t xml:space="preserve"> </w:t>
      </w:r>
      <w:r>
        <w:rPr>
          <w:rFonts w:ascii="SimSun" w:hAnsi="SimSun" w:eastAsia="SimSun" w:cs="SimSun"/>
          <w:sz w:val="27"/>
          <w:szCs w:val="27"/>
          <w:spacing w:val="6"/>
        </w:rPr>
        <w:t>猛烈抨击旧文学，大力提倡白话文。他是在《新青年》杂志上用白话文写作</w:t>
      </w:r>
    </w:p>
    <w:p>
      <w:pPr>
        <w:ind w:left="459"/>
        <w:spacing w:before="108" w:line="366" w:lineRule="auto"/>
        <w:jc w:val="both"/>
        <w:rPr>
          <w:rFonts w:ascii="SimSun" w:hAnsi="SimSun" w:eastAsia="SimSun" w:cs="SimSun"/>
          <w:sz w:val="27"/>
          <w:szCs w:val="27"/>
        </w:rPr>
      </w:pPr>
      <w:r>
        <w:rPr>
          <w:rFonts w:ascii="SimSun" w:hAnsi="SimSun" w:eastAsia="SimSun" w:cs="SimSun"/>
          <w:sz w:val="27"/>
          <w:szCs w:val="27"/>
          <w:spacing w:val="-2"/>
        </w:rPr>
        <w:t>的第一人，并建议《新青年》改用横排版，采用新式标点，作为“白话</w:t>
      </w:r>
      <w:r>
        <w:rPr>
          <w:rFonts w:ascii="SimSun" w:hAnsi="SimSun" w:eastAsia="SimSun" w:cs="SimSun"/>
          <w:sz w:val="27"/>
          <w:szCs w:val="27"/>
          <w:spacing w:val="-3"/>
        </w:rPr>
        <w:t>文的试</w:t>
      </w:r>
      <w:r>
        <w:rPr>
          <w:rFonts w:ascii="SimSun" w:hAnsi="SimSun" w:eastAsia="SimSun" w:cs="SimSun"/>
          <w:sz w:val="27"/>
          <w:szCs w:val="27"/>
        </w:rPr>
        <w:t xml:space="preserve"> </w:t>
      </w:r>
      <w:r>
        <w:rPr>
          <w:rFonts w:ascii="SimSun" w:hAnsi="SimSun" w:eastAsia="SimSun" w:cs="SimSun"/>
          <w:sz w:val="27"/>
          <w:szCs w:val="27"/>
          <w:spacing w:val="-6"/>
        </w:rPr>
        <w:t>验场”。在他的倡议下，自1918年1月《新青年》四卷一号起，改用白话文和新</w:t>
      </w:r>
      <w:r>
        <w:rPr>
          <w:rFonts w:ascii="SimSun" w:hAnsi="SimSun" w:eastAsia="SimSun" w:cs="SimSun"/>
          <w:sz w:val="27"/>
          <w:szCs w:val="27"/>
          <w:spacing w:val="17"/>
        </w:rPr>
        <w:t xml:space="preserve"> </w:t>
      </w:r>
      <w:r>
        <w:rPr>
          <w:rFonts w:ascii="SimSun" w:hAnsi="SimSun" w:eastAsia="SimSun" w:cs="SimSun"/>
          <w:sz w:val="27"/>
          <w:szCs w:val="27"/>
          <w:spacing w:val="-2"/>
        </w:rPr>
        <w:t>式标点符号。甚至在他看来，反孔学、道教最彻底的办法是废除汉字，</w:t>
      </w:r>
      <w:r>
        <w:rPr>
          <w:rFonts w:ascii="SimSun" w:hAnsi="SimSun" w:eastAsia="SimSun" w:cs="SimSun"/>
          <w:sz w:val="27"/>
          <w:szCs w:val="27"/>
          <w:spacing w:val="-3"/>
        </w:rPr>
        <w:t>而代之</w:t>
      </w:r>
      <w:r>
        <w:rPr>
          <w:rFonts w:ascii="SimSun" w:hAnsi="SimSun" w:eastAsia="SimSun" w:cs="SimSun"/>
          <w:sz w:val="27"/>
          <w:szCs w:val="27"/>
        </w:rPr>
        <w:t xml:space="preserve"> </w:t>
      </w:r>
      <w:r>
        <w:rPr>
          <w:rFonts w:ascii="SimSun" w:hAnsi="SimSun" w:eastAsia="SimSun" w:cs="SimSun"/>
          <w:sz w:val="27"/>
          <w:szCs w:val="27"/>
          <w:spacing w:val="-3"/>
        </w:rPr>
        <w:t>以拼音文字。平心而论，钱玄同提倡白话文，主张采用拼音文字，是有其历史</w:t>
      </w:r>
      <w:r>
        <w:rPr>
          <w:rFonts w:ascii="SimSun" w:hAnsi="SimSun" w:eastAsia="SimSun" w:cs="SimSun"/>
          <w:sz w:val="27"/>
          <w:szCs w:val="27"/>
          <w:spacing w:val="2"/>
        </w:rPr>
        <w:t xml:space="preserve"> </w:t>
      </w:r>
      <w:r>
        <w:rPr>
          <w:rFonts w:ascii="SimSun" w:hAnsi="SimSun" w:eastAsia="SimSun" w:cs="SimSun"/>
          <w:sz w:val="27"/>
          <w:szCs w:val="27"/>
          <w:spacing w:val="-2"/>
        </w:rPr>
        <w:t>进步意义的，对中国的语言文字改革，在实际中也起了积极作用。但是，他因</w:t>
      </w:r>
      <w:r>
        <w:rPr>
          <w:rFonts w:ascii="SimSun" w:hAnsi="SimSun" w:eastAsia="SimSun" w:cs="SimSun"/>
          <w:sz w:val="27"/>
          <w:szCs w:val="27"/>
          <w:spacing w:val="14"/>
        </w:rPr>
        <w:t xml:space="preserve"> </w:t>
      </w:r>
      <w:r>
        <w:rPr>
          <w:rFonts w:ascii="SimSun" w:hAnsi="SimSun" w:eastAsia="SimSun" w:cs="SimSun"/>
          <w:sz w:val="27"/>
          <w:szCs w:val="27"/>
        </w:rPr>
        <w:t>反对孔学、道教而提出废除汉字，这又未免走上</w:t>
      </w:r>
      <w:r>
        <w:rPr>
          <w:rFonts w:ascii="SimSun" w:hAnsi="SimSun" w:eastAsia="SimSun" w:cs="SimSun"/>
          <w:sz w:val="27"/>
          <w:szCs w:val="27"/>
          <w:spacing w:val="-1"/>
        </w:rPr>
        <w:t>极端，有失偏颇，而且在实践</w:t>
      </w:r>
      <w:r>
        <w:rPr>
          <w:rFonts w:ascii="SimSun" w:hAnsi="SimSun" w:eastAsia="SimSun" w:cs="SimSun"/>
          <w:sz w:val="27"/>
          <w:szCs w:val="27"/>
        </w:rPr>
        <w:t xml:space="preserve"> </w:t>
      </w:r>
      <w:r>
        <w:rPr>
          <w:rFonts w:ascii="SimSun" w:hAnsi="SimSun" w:eastAsia="SimSun" w:cs="SimSun"/>
          <w:sz w:val="27"/>
          <w:szCs w:val="27"/>
          <w:spacing w:val="-2"/>
        </w:rPr>
        <w:t>中也难以推行。</w:t>
      </w:r>
    </w:p>
    <w:p>
      <w:pPr>
        <w:ind w:left="459" w:right="53" w:firstLine="560"/>
        <w:spacing w:before="75" w:line="390" w:lineRule="auto"/>
        <w:rPr>
          <w:rFonts w:ascii="SimSun" w:hAnsi="SimSun" w:eastAsia="SimSun" w:cs="SimSun"/>
          <w:sz w:val="25"/>
          <w:szCs w:val="25"/>
        </w:rPr>
      </w:pPr>
      <w:r>
        <w:rPr>
          <w:rFonts w:ascii="SimSun" w:hAnsi="SimSun" w:eastAsia="SimSun" w:cs="SimSun"/>
          <w:sz w:val="25"/>
          <w:szCs w:val="25"/>
          <w:spacing w:val="17"/>
        </w:rPr>
        <w:t>在陈独秀、李大钊、胡适、鲁迅等先后到校后，加上原有教员中沈尹默、</w:t>
      </w:r>
      <w:r>
        <w:rPr>
          <w:rFonts w:ascii="SimSun" w:hAnsi="SimSun" w:eastAsia="SimSun" w:cs="SimSun"/>
          <w:sz w:val="25"/>
          <w:szCs w:val="25"/>
          <w:spacing w:val="10"/>
        </w:rPr>
        <w:t xml:space="preserve"> </w:t>
      </w:r>
      <w:r>
        <w:rPr>
          <w:rFonts w:ascii="SimSun" w:hAnsi="SimSun" w:eastAsia="SimSun" w:cs="SimSun"/>
          <w:sz w:val="25"/>
          <w:szCs w:val="25"/>
          <w:spacing w:val="26"/>
        </w:rPr>
        <w:t>沈兼士和钱玄同等，形成了一个以陈独秀为首的革新营垒，成为蔡元培整顿</w:t>
      </w:r>
      <w:r>
        <w:rPr>
          <w:rFonts w:ascii="SimSun" w:hAnsi="SimSun" w:eastAsia="SimSun" w:cs="SimSun"/>
          <w:sz w:val="25"/>
          <w:szCs w:val="25"/>
          <w:spacing w:val="1"/>
        </w:rPr>
        <w:t xml:space="preserve"> </w:t>
      </w:r>
      <w:r>
        <w:rPr>
          <w:rFonts w:ascii="SimSun" w:hAnsi="SimSun" w:eastAsia="SimSun" w:cs="SimSun"/>
          <w:sz w:val="25"/>
          <w:szCs w:val="25"/>
          <w:spacing w:val="11"/>
        </w:rPr>
        <w:t>和改革北京大学的中坚力量，“而文学革命、思想自由的风气，遂大流行”。</w:t>
      </w:r>
    </w:p>
    <w:p>
      <w:pPr>
        <w:ind w:right="16"/>
        <w:spacing w:before="15" w:line="219" w:lineRule="auto"/>
        <w:jc w:val="right"/>
        <w:rPr>
          <w:rFonts w:ascii="SimSun" w:hAnsi="SimSun" w:eastAsia="SimSun" w:cs="SimSun"/>
          <w:sz w:val="27"/>
          <w:szCs w:val="27"/>
        </w:rPr>
      </w:pPr>
      <w:r>
        <w:rPr>
          <w:rFonts w:ascii="SimSun" w:hAnsi="SimSun" w:eastAsia="SimSun" w:cs="SimSun"/>
          <w:sz w:val="27"/>
          <w:szCs w:val="27"/>
          <w:spacing w:val="7"/>
        </w:rPr>
        <w:t>蔡元培深知学术民主对于发展科学、办好大学的重要意义。他素来反对</w:t>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drawing>
          <wp:anchor distT="0" distB="0" distL="0" distR="0" simplePos="0" relativeHeight="256319488" behindDoc="0" locked="0" layoutInCell="1" allowOverlap="1">
            <wp:simplePos x="0" y="0"/>
            <wp:positionH relativeFrom="column">
              <wp:posOffset>279371</wp:posOffset>
            </wp:positionH>
            <wp:positionV relativeFrom="paragraph">
              <wp:posOffset>6640</wp:posOffset>
            </wp:positionV>
            <wp:extent cx="2952763" cy="6350"/>
            <wp:effectExtent l="0" t="0" r="0" b="0"/>
            <wp:wrapNone/>
            <wp:docPr id="626" name="IM 626"/>
            <wp:cNvGraphicFramePr/>
            <a:graphic>
              <a:graphicData uri="http://schemas.openxmlformats.org/drawingml/2006/picture">
                <pic:pic>
                  <pic:nvPicPr>
                    <pic:cNvPr id="626" name="IM 626"/>
                    <pic:cNvPicPr/>
                  </pic:nvPicPr>
                  <pic:blipFill>
                    <a:blip r:embed="rId291"/>
                    <a:stretch>
                      <a:fillRect/>
                    </a:stretch>
                  </pic:blipFill>
                  <pic:spPr>
                    <a:xfrm rot="0">
                      <a:off x="0" y="0"/>
                      <a:ext cx="2952763" cy="6350"/>
                    </a:xfrm>
                    <a:prstGeom prst="rect">
                      <a:avLst/>
                    </a:prstGeom>
                  </pic:spPr>
                </pic:pic>
              </a:graphicData>
            </a:graphic>
          </wp:anchor>
        </w:drawing>
      </w:r>
      <w:r/>
    </w:p>
    <w:p>
      <w:pPr>
        <w:ind w:left="570"/>
        <w:spacing w:before="82" w:line="216" w:lineRule="auto"/>
        <w:rPr>
          <w:rFonts w:ascii="SimSun" w:hAnsi="SimSun" w:eastAsia="SimSun" w:cs="SimSun"/>
          <w:sz w:val="25"/>
          <w:szCs w:val="25"/>
        </w:rPr>
      </w:pPr>
      <w:r>
        <w:rPr>
          <w:rFonts w:ascii="SimSun" w:hAnsi="SimSun" w:eastAsia="SimSun" w:cs="SimSun"/>
          <w:sz w:val="25"/>
          <w:szCs w:val="25"/>
          <w:spacing w:val="-14"/>
        </w:rPr>
        <w:t>[1]沈尹默(1883~1971),浙江吴兴</w:t>
      </w:r>
      <w:r>
        <w:rPr>
          <w:rFonts w:ascii="SimSun" w:hAnsi="SimSun" w:eastAsia="SimSun" w:cs="SimSun"/>
          <w:sz w:val="25"/>
          <w:szCs w:val="25"/>
          <w:spacing w:val="-15"/>
        </w:rPr>
        <w:t>人，文预科教授兼国文门研究所主任。</w:t>
      </w:r>
    </w:p>
    <w:p>
      <w:pPr>
        <w:ind w:left="570"/>
        <w:spacing w:before="38" w:line="216" w:lineRule="auto"/>
        <w:rPr>
          <w:rFonts w:ascii="SimSun" w:hAnsi="SimSun" w:eastAsia="SimSun" w:cs="SimSun"/>
          <w:sz w:val="25"/>
          <w:szCs w:val="25"/>
        </w:rPr>
      </w:pPr>
      <w:r>
        <w:rPr>
          <w:rFonts w:ascii="SimSun" w:hAnsi="SimSun" w:eastAsia="SimSun" w:cs="SimSun"/>
          <w:sz w:val="25"/>
          <w:szCs w:val="25"/>
          <w:spacing w:val="-15"/>
        </w:rPr>
        <w:t>[2]沈兼士(1887~1947),浙江吴兴人，沈尹默之弟，文预科教授。</w:t>
      </w:r>
    </w:p>
    <w:p>
      <w:pPr>
        <w:spacing w:line="216" w:lineRule="auto"/>
        <w:sectPr>
          <w:pgSz w:w="11910" w:h="16840"/>
          <w:pgMar w:top="400" w:right="1371" w:bottom="400" w:left="910" w:header="0" w:footer="0" w:gutter="0"/>
        </w:sectPr>
        <w:rPr>
          <w:rFonts w:ascii="SimSun" w:hAnsi="SimSun" w:eastAsia="SimSun" w:cs="SimSun"/>
          <w:sz w:val="25"/>
          <w:szCs w:val="25"/>
        </w:rPr>
      </w:pPr>
    </w:p>
    <w:p>
      <w:pPr>
        <w:pStyle w:val="BodyText"/>
        <w:spacing w:line="293" w:lineRule="auto"/>
        <w:rPr/>
      </w:pPr>
      <w:r/>
    </w:p>
    <w:p>
      <w:pPr>
        <w:pStyle w:val="BodyText"/>
        <w:spacing w:line="293" w:lineRule="auto"/>
        <w:rPr/>
      </w:pPr>
      <w:r/>
    </w:p>
    <w:p>
      <w:pPr>
        <w:pStyle w:val="BodyText"/>
        <w:spacing w:line="293" w:lineRule="auto"/>
        <w:rPr/>
      </w:pPr>
      <w:r/>
    </w:p>
    <w:p>
      <w:pPr>
        <w:ind w:left="6874"/>
        <w:spacing w:before="95" w:line="229" w:lineRule="auto"/>
        <w:rPr>
          <w:rFonts w:ascii="SimSun" w:hAnsi="SimSun" w:eastAsia="SimSun" w:cs="SimSun"/>
          <w:sz w:val="28"/>
          <w:szCs w:val="28"/>
        </w:rPr>
      </w:pPr>
      <w:r>
        <w:rPr>
          <w:rFonts w:ascii="STXingkai" w:hAnsi="STXingkai" w:eastAsia="STXingkai" w:cs="STXingkai"/>
          <w:sz w:val="28"/>
          <w:szCs w:val="28"/>
          <w:b/>
          <w:bCs/>
          <w:spacing w:val="-22"/>
        </w:rPr>
        <w:t>蔡</w:t>
      </w:r>
      <w:r>
        <w:rPr>
          <w:rFonts w:ascii="STXingkai" w:hAnsi="STXingkai" w:eastAsia="STXingkai" w:cs="STXingkai"/>
          <w:sz w:val="28"/>
          <w:szCs w:val="28"/>
          <w:spacing w:val="3"/>
        </w:rPr>
        <w:t xml:space="preserve">   </w:t>
      </w:r>
      <w:r>
        <w:rPr>
          <w:rFonts w:ascii="STXingkai" w:hAnsi="STXingkai" w:eastAsia="STXingkai" w:cs="STXingkai"/>
          <w:sz w:val="28"/>
          <w:szCs w:val="28"/>
          <w:b/>
          <w:bCs/>
          <w:spacing w:val="-22"/>
        </w:rPr>
        <w:t>元</w:t>
      </w:r>
      <w:r>
        <w:rPr>
          <w:rFonts w:ascii="STXingkai" w:hAnsi="STXingkai" w:eastAsia="STXingkai" w:cs="STXingkai"/>
          <w:sz w:val="28"/>
          <w:szCs w:val="28"/>
          <w:spacing w:val="-22"/>
        </w:rPr>
        <w:t xml:space="preserve">   </w:t>
      </w:r>
      <w:r>
        <w:rPr>
          <w:rFonts w:ascii="STXingkai" w:hAnsi="STXingkai" w:eastAsia="STXingkai" w:cs="STXingkai"/>
          <w:sz w:val="28"/>
          <w:szCs w:val="28"/>
          <w:b/>
          <w:bCs/>
          <w:spacing w:val="-22"/>
        </w:rPr>
        <w:t>培</w:t>
      </w:r>
      <w:r>
        <w:rPr>
          <w:rFonts w:ascii="STXingkai" w:hAnsi="STXingkai" w:eastAsia="STXingkai" w:cs="STXingkai"/>
          <w:sz w:val="28"/>
          <w:szCs w:val="28"/>
        </w:rPr>
        <w:t xml:space="preserve">   </w:t>
      </w:r>
      <w:r>
        <w:rPr>
          <w:rFonts w:ascii="STXingkai" w:hAnsi="STXingkai" w:eastAsia="STXingkai" w:cs="STXingkai"/>
          <w:sz w:val="28"/>
          <w:szCs w:val="28"/>
          <w:b/>
          <w:bCs/>
          <w:spacing w:val="-22"/>
        </w:rPr>
        <w:t>画</w:t>
      </w:r>
      <w:r>
        <w:rPr>
          <w:rFonts w:ascii="STXingkai" w:hAnsi="STXingkai" w:eastAsia="STXingkai" w:cs="STXingkai"/>
          <w:sz w:val="28"/>
          <w:szCs w:val="28"/>
          <w:spacing w:val="1"/>
        </w:rPr>
        <w:t xml:space="preserve">   </w:t>
      </w:r>
      <w:r>
        <w:rPr>
          <w:rFonts w:ascii="STXingkai" w:hAnsi="STXingkai" w:eastAsia="STXingkai" w:cs="STXingkai"/>
          <w:sz w:val="28"/>
          <w:szCs w:val="28"/>
          <w:b/>
          <w:bCs/>
          <w:spacing w:val="-22"/>
        </w:rPr>
        <w:t>传</w:t>
      </w:r>
      <w:r>
        <w:rPr>
          <w:rFonts w:ascii="STXingkai" w:hAnsi="STXingkai" w:eastAsia="STXingkai" w:cs="STXingkai"/>
          <w:sz w:val="28"/>
          <w:szCs w:val="28"/>
          <w:spacing w:val="8"/>
        </w:rPr>
        <w:t xml:space="preserve">      </w:t>
      </w:r>
      <w:r>
        <w:rPr>
          <w:rFonts w:ascii="SimSun" w:hAnsi="SimSun" w:eastAsia="SimSun" w:cs="SimSun"/>
          <w:sz w:val="28"/>
          <w:szCs w:val="28"/>
          <w:spacing w:val="-22"/>
        </w:rPr>
        <w:t>141</w:t>
      </w:r>
    </w:p>
    <w:p>
      <w:pPr>
        <w:pStyle w:val="BodyText"/>
        <w:spacing w:line="282" w:lineRule="auto"/>
        <w:rPr/>
      </w:pPr>
      <w:r/>
    </w:p>
    <w:p>
      <w:pPr>
        <w:pStyle w:val="BodyText"/>
        <w:spacing w:line="283" w:lineRule="auto"/>
        <w:rPr/>
      </w:pPr>
      <w:r/>
    </w:p>
    <w:p>
      <w:pPr>
        <w:spacing w:line="5361" w:lineRule="exact"/>
        <w:rPr/>
      </w:pPr>
      <w:r>
        <w:rPr>
          <w:position w:val="-107"/>
        </w:rPr>
        <w:drawing>
          <wp:inline distT="0" distB="0" distL="0" distR="0">
            <wp:extent cx="6464346" cy="3403601"/>
            <wp:effectExtent l="0" t="0" r="0" b="0"/>
            <wp:docPr id="628" name="IM 628"/>
            <wp:cNvGraphicFramePr/>
            <a:graphic>
              <a:graphicData uri="http://schemas.openxmlformats.org/drawingml/2006/picture">
                <pic:pic>
                  <pic:nvPicPr>
                    <pic:cNvPr id="628" name="IM 628"/>
                    <pic:cNvPicPr/>
                  </pic:nvPicPr>
                  <pic:blipFill>
                    <a:blip r:embed="rId292"/>
                    <a:stretch>
                      <a:fillRect/>
                    </a:stretch>
                  </pic:blipFill>
                  <pic:spPr>
                    <a:xfrm rot="0">
                      <a:off x="0" y="0"/>
                      <a:ext cx="6464346" cy="3403601"/>
                    </a:xfrm>
                    <a:prstGeom prst="rect">
                      <a:avLst/>
                    </a:prstGeom>
                  </pic:spPr>
                </pic:pic>
              </a:graphicData>
            </a:graphic>
          </wp:inline>
        </w:drawing>
      </w:r>
    </w:p>
    <w:p>
      <w:pPr>
        <w:ind w:left="60"/>
        <w:spacing w:before="126" w:line="221" w:lineRule="auto"/>
        <w:rPr>
          <w:rFonts w:ascii="SimHei" w:hAnsi="SimHei" w:eastAsia="SimHei" w:cs="SimHei"/>
          <w:sz w:val="21"/>
          <w:szCs w:val="21"/>
        </w:rPr>
      </w:pPr>
      <w:r>
        <w:rPr>
          <w:rFonts w:ascii="SimHei" w:hAnsi="SimHei" w:eastAsia="SimHei" w:cs="SimHei"/>
          <w:sz w:val="21"/>
          <w:szCs w:val="21"/>
          <w:spacing w:val="4"/>
        </w:rPr>
        <w:t>蔡元培任校长时的北京大学第一院。</w:t>
      </w:r>
    </w:p>
    <w:p>
      <w:pPr>
        <w:pStyle w:val="BodyText"/>
        <w:spacing w:line="298" w:lineRule="auto"/>
        <w:rPr/>
      </w:pPr>
      <w:r/>
    </w:p>
    <w:p>
      <w:pPr>
        <w:pStyle w:val="BodyText"/>
        <w:spacing w:line="298" w:lineRule="auto"/>
        <w:rPr/>
      </w:pPr>
      <w:r/>
    </w:p>
    <w:p>
      <w:pPr>
        <w:pStyle w:val="BodyText"/>
        <w:spacing w:line="298" w:lineRule="auto"/>
        <w:rPr/>
      </w:pPr>
      <w:r/>
    </w:p>
    <w:p>
      <w:pPr>
        <w:pStyle w:val="BodyText"/>
        <w:spacing w:line="299" w:lineRule="auto"/>
        <w:rPr/>
      </w:pPr>
      <w:r/>
    </w:p>
    <w:p>
      <w:pPr>
        <w:ind w:left="60" w:right="923" w:firstLine="49"/>
        <w:spacing w:before="78" w:line="411" w:lineRule="auto"/>
        <w:rPr>
          <w:rFonts w:ascii="SimSun" w:hAnsi="SimSun" w:eastAsia="SimSun" w:cs="SimSun"/>
          <w:sz w:val="24"/>
          <w:szCs w:val="24"/>
        </w:rPr>
      </w:pPr>
      <w:r>
        <w:rPr>
          <w:rFonts w:ascii="SimSun" w:hAnsi="SimSun" w:eastAsia="SimSun" w:cs="SimSun"/>
          <w:sz w:val="24"/>
          <w:szCs w:val="24"/>
          <w:spacing w:val="36"/>
        </w:rPr>
        <w:t>“罢黜百家，独尊孔氏”的文化专制主义，主张无论何种学派，苟其言之成</w:t>
      </w:r>
      <w:r>
        <w:rPr>
          <w:rFonts w:ascii="SimSun" w:hAnsi="SimSun" w:eastAsia="SimSun" w:cs="SimSun"/>
          <w:sz w:val="24"/>
          <w:szCs w:val="24"/>
          <w:spacing w:val="2"/>
        </w:rPr>
        <w:t xml:space="preserve"> </w:t>
      </w:r>
      <w:r>
        <w:rPr>
          <w:rFonts w:ascii="SimSun" w:hAnsi="SimSun" w:eastAsia="SimSun" w:cs="SimSun"/>
          <w:sz w:val="24"/>
          <w:szCs w:val="24"/>
          <w:spacing w:val="20"/>
        </w:rPr>
        <w:t>理，持之有故，尚不达自然淘汰之运命，即使彼此相反，也听他们自由发展。因</w:t>
      </w:r>
      <w:r>
        <w:rPr>
          <w:rFonts w:ascii="SimSun" w:hAnsi="SimSun" w:eastAsia="SimSun" w:cs="SimSun"/>
          <w:sz w:val="24"/>
          <w:szCs w:val="24"/>
          <w:spacing w:val="13"/>
        </w:rPr>
        <w:t xml:space="preserve"> </w:t>
      </w:r>
      <w:r>
        <w:rPr>
          <w:rFonts w:ascii="SimSun" w:hAnsi="SimSun" w:eastAsia="SimSun" w:cs="SimSun"/>
          <w:sz w:val="24"/>
          <w:szCs w:val="24"/>
          <w:spacing w:val="27"/>
        </w:rPr>
        <w:t>此，他在积极引进、扶植新派力量的同时，对于那些在政治上主张复辟帝制、</w:t>
      </w:r>
      <w:r>
        <w:rPr>
          <w:rFonts w:ascii="SimSun" w:hAnsi="SimSun" w:eastAsia="SimSun" w:cs="SimSun"/>
          <w:sz w:val="24"/>
          <w:szCs w:val="24"/>
        </w:rPr>
        <w:t xml:space="preserve">  </w:t>
      </w:r>
      <w:r>
        <w:rPr>
          <w:rFonts w:ascii="SimSun" w:hAnsi="SimSun" w:eastAsia="SimSun" w:cs="SimSun"/>
          <w:sz w:val="24"/>
          <w:szCs w:val="24"/>
          <w:spacing w:val="29"/>
        </w:rPr>
        <w:t>在思想上顽固保守、在生活上不检点，但在学术上有专长的人</w:t>
      </w:r>
      <w:r>
        <w:rPr>
          <w:rFonts w:ascii="SimSun" w:hAnsi="SimSun" w:eastAsia="SimSun" w:cs="SimSun"/>
          <w:sz w:val="24"/>
          <w:szCs w:val="24"/>
          <w:spacing w:val="28"/>
        </w:rPr>
        <w:t>，只要不妨碍授</w:t>
      </w:r>
      <w:r>
        <w:rPr>
          <w:rFonts w:ascii="SimSun" w:hAnsi="SimSun" w:eastAsia="SimSun" w:cs="SimSun"/>
          <w:sz w:val="24"/>
          <w:szCs w:val="24"/>
        </w:rPr>
        <w:t xml:space="preserve"> </w:t>
      </w:r>
      <w:r>
        <w:rPr>
          <w:rFonts w:ascii="SimSun" w:hAnsi="SimSun" w:eastAsia="SimSun" w:cs="SimSun"/>
          <w:sz w:val="24"/>
          <w:szCs w:val="24"/>
          <w:spacing w:val="30"/>
        </w:rPr>
        <w:t>课，同样用其所长。因此，在北大教员队伍中，不仅“有拖长辫而持复辟论”</w:t>
      </w:r>
      <w:r>
        <w:rPr>
          <w:rFonts w:ascii="SimSun" w:hAnsi="SimSun" w:eastAsia="SimSun" w:cs="SimSun"/>
          <w:sz w:val="24"/>
          <w:szCs w:val="24"/>
          <w:spacing w:val="15"/>
        </w:rPr>
        <w:t xml:space="preserve"> </w:t>
      </w:r>
      <w:r>
        <w:rPr>
          <w:rFonts w:ascii="SimSun" w:hAnsi="SimSun" w:eastAsia="SimSun" w:cs="SimSun"/>
          <w:sz w:val="24"/>
          <w:szCs w:val="24"/>
          <w:spacing w:val="22"/>
        </w:rPr>
        <w:t>的辜鸿铭，“筹安会发起人”刘师培，还有思想保守的学者黄侃、陈汉章等。</w:t>
      </w:r>
    </w:p>
    <w:p>
      <w:pPr>
        <w:ind w:left="60" w:right="956" w:firstLine="560"/>
        <w:spacing w:before="55" w:line="411" w:lineRule="auto"/>
        <w:rPr>
          <w:rFonts w:ascii="SimSun" w:hAnsi="SimSun" w:eastAsia="SimSun" w:cs="SimSun"/>
          <w:sz w:val="24"/>
          <w:szCs w:val="24"/>
        </w:rPr>
      </w:pPr>
      <w:r>
        <w:rPr>
          <w:rFonts w:ascii="SimSun" w:hAnsi="SimSun" w:eastAsia="SimSun" w:cs="SimSun"/>
          <w:sz w:val="24"/>
          <w:szCs w:val="24"/>
          <w:spacing w:val="29"/>
        </w:rPr>
        <w:t>辜鸿铭，早年留学英国，获文学博士学位。他精通英、德、</w:t>
      </w:r>
      <w:r>
        <w:rPr>
          <w:rFonts w:ascii="SimSun" w:hAnsi="SimSun" w:eastAsia="SimSun" w:cs="SimSun"/>
          <w:sz w:val="24"/>
          <w:szCs w:val="24"/>
          <w:spacing w:val="28"/>
        </w:rPr>
        <w:t>法文和希腊文</w:t>
      </w:r>
      <w:r>
        <w:rPr>
          <w:rFonts w:ascii="SimSun" w:hAnsi="SimSun" w:eastAsia="SimSun" w:cs="SimSun"/>
          <w:sz w:val="24"/>
          <w:szCs w:val="24"/>
        </w:rPr>
        <w:t xml:space="preserve"> </w:t>
      </w:r>
      <w:r>
        <w:rPr>
          <w:rFonts w:ascii="SimSun" w:hAnsi="SimSun" w:eastAsia="SimSun" w:cs="SimSun"/>
          <w:sz w:val="24"/>
          <w:szCs w:val="24"/>
          <w:spacing w:val="21"/>
        </w:rPr>
        <w:t>等文字，曾将《论语》、《中庸》等书译成西</w:t>
      </w:r>
      <w:r>
        <w:rPr>
          <w:rFonts w:ascii="SimSun" w:hAnsi="SimSun" w:eastAsia="SimSun" w:cs="SimSun"/>
          <w:sz w:val="24"/>
          <w:szCs w:val="24"/>
          <w:spacing w:val="20"/>
        </w:rPr>
        <w:t>文，并撰有《中国文化之精神》等</w:t>
      </w:r>
      <w:r>
        <w:rPr>
          <w:rFonts w:ascii="SimSun" w:hAnsi="SimSun" w:eastAsia="SimSun" w:cs="SimSun"/>
          <w:sz w:val="24"/>
          <w:szCs w:val="24"/>
        </w:rPr>
        <w:t xml:space="preserve"> </w:t>
      </w:r>
      <w:r>
        <w:rPr>
          <w:rFonts w:ascii="SimSun" w:hAnsi="SimSun" w:eastAsia="SimSun" w:cs="SimSun"/>
          <w:sz w:val="24"/>
          <w:szCs w:val="24"/>
          <w:spacing w:val="28"/>
        </w:rPr>
        <w:t>书。回国后曾任清政府外务部员外郎，获赐文科</w:t>
      </w:r>
      <w:r>
        <w:rPr>
          <w:rFonts w:ascii="SimSun" w:hAnsi="SimSun" w:eastAsia="SimSun" w:cs="SimSun"/>
          <w:sz w:val="24"/>
          <w:szCs w:val="24"/>
          <w:spacing w:val="27"/>
        </w:rPr>
        <w:t>进士。辛亥革命后，到北大任</w:t>
      </w:r>
      <w:r>
        <w:rPr>
          <w:rFonts w:ascii="SimSun" w:hAnsi="SimSun" w:eastAsia="SimSun" w:cs="SimSun"/>
          <w:sz w:val="24"/>
          <w:szCs w:val="24"/>
        </w:rPr>
        <w:t xml:space="preserve"> </w:t>
      </w:r>
      <w:r>
        <w:rPr>
          <w:rFonts w:ascii="SimSun" w:hAnsi="SimSun" w:eastAsia="SimSun" w:cs="SimSun"/>
          <w:sz w:val="24"/>
          <w:szCs w:val="24"/>
          <w:spacing w:val="35"/>
        </w:rPr>
        <w:t>教。他反对民主共和，持帝制复辟论，也竭力反对新文化运动和五四运动。</w:t>
      </w:r>
      <w:r>
        <w:rPr>
          <w:rFonts w:ascii="SimSun" w:hAnsi="SimSun" w:eastAsia="SimSun" w:cs="SimSun"/>
          <w:sz w:val="24"/>
          <w:szCs w:val="24"/>
          <w:spacing w:val="3"/>
        </w:rPr>
        <w:t xml:space="preserve"> </w:t>
      </w:r>
      <w:r>
        <w:rPr>
          <w:rFonts w:ascii="SimSun" w:hAnsi="SimSun" w:eastAsia="SimSun" w:cs="SimSun"/>
          <w:sz w:val="24"/>
          <w:szCs w:val="24"/>
          <w:spacing w:val="26"/>
        </w:rPr>
        <w:t>1919年春，他化名“冬烘先生”,撰文《北京大学校文字风潮解惑论》,</w:t>
      </w:r>
      <w:r>
        <w:rPr>
          <w:rFonts w:ascii="SimSun" w:hAnsi="SimSun" w:eastAsia="SimSun" w:cs="SimSun"/>
          <w:sz w:val="24"/>
          <w:szCs w:val="24"/>
          <w:spacing w:val="25"/>
        </w:rPr>
        <w:t>攻击蔡</w:t>
      </w:r>
      <w:r>
        <w:rPr>
          <w:rFonts w:ascii="SimSun" w:hAnsi="SimSun" w:eastAsia="SimSun" w:cs="SimSun"/>
          <w:sz w:val="24"/>
          <w:szCs w:val="24"/>
        </w:rPr>
        <w:t xml:space="preserve"> </w:t>
      </w:r>
      <w:r>
        <w:rPr>
          <w:rFonts w:ascii="SimSun" w:hAnsi="SimSun" w:eastAsia="SimSun" w:cs="SimSun"/>
          <w:sz w:val="24"/>
          <w:szCs w:val="24"/>
          <w:spacing w:val="22"/>
        </w:rPr>
        <w:t>元培纵使教员、学徒出《新潮》、《新青年》诸杂志</w:t>
      </w:r>
      <w:r>
        <w:rPr>
          <w:rFonts w:ascii="SimSun" w:hAnsi="SimSun" w:eastAsia="SimSun" w:cs="SimSun"/>
          <w:sz w:val="24"/>
          <w:szCs w:val="24"/>
          <w:spacing w:val="21"/>
        </w:rPr>
        <w:t>，丑詈旧学，诋毁伦常，几</w:t>
      </w:r>
    </w:p>
    <w:p>
      <w:pPr>
        <w:spacing w:line="411" w:lineRule="auto"/>
        <w:sectPr>
          <w:pgSz w:w="11910" w:h="16840"/>
          <w:pgMar w:top="400" w:right="419" w:bottom="400" w:left="1309" w:header="0" w:footer="0" w:gutter="0"/>
        </w:sectPr>
        <w:rPr>
          <w:rFonts w:ascii="SimSun" w:hAnsi="SimSun" w:eastAsia="SimSun" w:cs="SimSun"/>
          <w:sz w:val="24"/>
          <w:szCs w:val="24"/>
        </w:rPr>
      </w:pPr>
    </w:p>
    <w:p>
      <w:pPr>
        <w:pStyle w:val="BodyText"/>
        <w:spacing w:line="265" w:lineRule="auto"/>
        <w:rPr/>
      </w:pPr>
      <w:r/>
    </w:p>
    <w:p>
      <w:pPr>
        <w:pStyle w:val="BodyText"/>
        <w:spacing w:line="265" w:lineRule="auto"/>
        <w:rPr/>
      </w:pPr>
      <w:r/>
    </w:p>
    <w:p>
      <w:pPr>
        <w:pStyle w:val="BodyText"/>
        <w:spacing w:line="266" w:lineRule="auto"/>
        <w:rPr/>
      </w:pPr>
      <w:r/>
    </w:p>
    <w:p>
      <w:pPr>
        <w:pStyle w:val="BodyText"/>
        <w:spacing w:line="266" w:lineRule="auto"/>
        <w:rPr/>
      </w:pPr>
      <w:r/>
    </w:p>
    <w:p>
      <w:pPr>
        <w:ind w:left="529"/>
        <w:spacing w:before="68" w:line="222" w:lineRule="auto"/>
        <w:rPr>
          <w:rFonts w:ascii="SimHei" w:hAnsi="SimHei" w:eastAsia="SimHei" w:cs="SimHei"/>
          <w:sz w:val="21"/>
          <w:szCs w:val="21"/>
        </w:rPr>
      </w:pPr>
      <w:r>
        <w:rPr>
          <w:rFonts w:ascii="SimHei" w:hAnsi="SimHei" w:eastAsia="SimHei" w:cs="SimHei"/>
          <w:sz w:val="21"/>
          <w:szCs w:val="21"/>
          <w:spacing w:val="7"/>
        </w:rPr>
        <w:t>20世纪中国教育家画传</w:t>
      </w:r>
    </w:p>
    <w:p>
      <w:pPr>
        <w:spacing w:before="238"/>
        <w:rPr/>
      </w:pPr>
      <w:r/>
    </w:p>
    <w:p>
      <w:pPr>
        <w:sectPr>
          <w:pgSz w:w="11910" w:h="16840"/>
          <w:pgMar w:top="400" w:right="1380" w:bottom="400" w:left="400" w:header="0" w:footer="0" w:gutter="0"/>
          <w:cols w:equalWidth="0" w:num="1">
            <w:col w:w="10130" w:space="0"/>
          </w:cols>
        </w:sectPr>
        <w:rPr/>
      </w:pPr>
    </w:p>
    <w:p>
      <w:pPr>
        <w:ind w:firstLine="9"/>
        <w:spacing w:line="4089" w:lineRule="exact"/>
        <w:rPr/>
      </w:pPr>
      <w:r>
        <w:rPr>
          <w:position w:val="-81"/>
        </w:rPr>
        <w:drawing>
          <wp:inline distT="0" distB="0" distL="0" distR="0">
            <wp:extent cx="2501942" cy="2597106"/>
            <wp:effectExtent l="0" t="0" r="0" b="0"/>
            <wp:docPr id="630" name="IM 630"/>
            <wp:cNvGraphicFramePr/>
            <a:graphic>
              <a:graphicData uri="http://schemas.openxmlformats.org/drawingml/2006/picture">
                <pic:pic>
                  <pic:nvPicPr>
                    <pic:cNvPr id="630" name="IM 630"/>
                    <pic:cNvPicPr/>
                  </pic:nvPicPr>
                  <pic:blipFill>
                    <a:blip r:embed="rId293"/>
                    <a:stretch>
                      <a:fillRect/>
                    </a:stretch>
                  </pic:blipFill>
                  <pic:spPr>
                    <a:xfrm rot="0">
                      <a:off x="0" y="0"/>
                      <a:ext cx="2501942" cy="2597106"/>
                    </a:xfrm>
                    <a:prstGeom prst="rect">
                      <a:avLst/>
                    </a:prstGeom>
                  </pic:spPr>
                </pic:pic>
              </a:graphicData>
            </a:graphic>
          </wp:inline>
        </w:drawing>
      </w:r>
    </w:p>
    <w:p>
      <w:pPr>
        <w:ind w:left="99"/>
        <w:spacing w:before="129" w:line="222" w:lineRule="auto"/>
        <w:rPr>
          <w:rFonts w:ascii="SimHei" w:hAnsi="SimHei" w:eastAsia="SimHei" w:cs="SimHei"/>
          <w:sz w:val="21"/>
          <w:szCs w:val="21"/>
        </w:rPr>
      </w:pPr>
      <w:r>
        <w:rPr>
          <w:rFonts w:ascii="SimHei" w:hAnsi="SimHei" w:eastAsia="SimHei" w:cs="SimHei"/>
          <w:sz w:val="21"/>
          <w:szCs w:val="21"/>
          <w:spacing w:val="27"/>
        </w:rPr>
        <w:t>辜鸿铭(1857~1928)。</w:t>
      </w: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9" w:lineRule="auto"/>
        <w:rPr/>
      </w:pPr>
      <w:r/>
    </w:p>
    <w:p>
      <w:pPr>
        <w:ind w:left="489"/>
        <w:spacing w:before="436" w:line="191" w:lineRule="auto"/>
        <w:rPr>
          <w:rFonts w:ascii="KaiTi" w:hAnsi="KaiTi" w:eastAsia="KaiTi" w:cs="KaiTi"/>
          <w:sz w:val="134"/>
          <w:szCs w:val="134"/>
        </w:rPr>
      </w:pPr>
      <w:r>
        <w:drawing>
          <wp:anchor distT="0" distB="0" distL="0" distR="0" simplePos="0" relativeHeight="256425984" behindDoc="1" locked="0" layoutInCell="1" allowOverlap="1">
            <wp:simplePos x="0" y="0"/>
            <wp:positionH relativeFrom="column">
              <wp:posOffset>0</wp:posOffset>
            </wp:positionH>
            <wp:positionV relativeFrom="paragraph">
              <wp:posOffset>-522403</wp:posOffset>
            </wp:positionV>
            <wp:extent cx="2482808" cy="3575017"/>
            <wp:effectExtent l="0" t="0" r="0" b="0"/>
            <wp:wrapNone/>
            <wp:docPr id="632" name="IM 632"/>
            <wp:cNvGraphicFramePr/>
            <a:graphic>
              <a:graphicData uri="http://schemas.openxmlformats.org/drawingml/2006/picture">
                <pic:pic>
                  <pic:nvPicPr>
                    <pic:cNvPr id="632" name="IM 632"/>
                    <pic:cNvPicPr/>
                  </pic:nvPicPr>
                  <pic:blipFill>
                    <a:blip r:embed="rId294"/>
                    <a:stretch>
                      <a:fillRect/>
                    </a:stretch>
                  </pic:blipFill>
                  <pic:spPr>
                    <a:xfrm rot="0">
                      <a:off x="0" y="0"/>
                      <a:ext cx="2482808" cy="3575017"/>
                    </a:xfrm>
                    <a:prstGeom prst="rect">
                      <a:avLst/>
                    </a:prstGeom>
                  </pic:spPr>
                </pic:pic>
              </a:graphicData>
            </a:graphic>
          </wp:anchor>
        </w:drawing>
      </w:r>
      <w:r>
        <w:rPr>
          <w:rFonts w:ascii="KaiTi" w:hAnsi="KaiTi" w:eastAsia="KaiTi" w:cs="KaiTi"/>
          <w:sz w:val="134"/>
          <w:szCs w:val="134"/>
          <w:spacing w:val="-35"/>
        </w:rPr>
        <w:t>潮</w:t>
      </w:r>
      <w:r>
        <w:rPr>
          <w:rFonts w:ascii="KaiTi" w:hAnsi="KaiTi" w:eastAsia="KaiTi" w:cs="KaiTi"/>
          <w:sz w:val="134"/>
          <w:szCs w:val="134"/>
          <w:spacing w:val="-35"/>
        </w:rPr>
        <w:t xml:space="preserve"> </w:t>
      </w:r>
      <w:r>
        <w:rPr>
          <w:rFonts w:ascii="KaiTi" w:hAnsi="KaiTi" w:eastAsia="KaiTi" w:cs="KaiTi"/>
          <w:sz w:val="134"/>
          <w:szCs w:val="134"/>
          <w:spacing w:val="-35"/>
        </w:rPr>
        <w:t>新</w:t>
      </w:r>
    </w:p>
    <w:p>
      <w:pPr>
        <w:ind w:left="1789"/>
        <w:spacing w:before="1" w:line="177"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he</w:t>
      </w:r>
    </w:p>
    <w:p>
      <w:pPr>
        <w:ind w:left="839"/>
        <w:spacing w:before="312" w:line="192" w:lineRule="auto"/>
        <w:rPr>
          <w:rFonts w:ascii="Times New Roman" w:hAnsi="Times New Roman" w:eastAsia="Times New Roman" w:cs="Times New Roman"/>
          <w:sz w:val="49"/>
          <w:szCs w:val="49"/>
        </w:rPr>
      </w:pPr>
      <w:r>
        <w:rPr>
          <w:rFonts w:ascii="Times New Roman" w:hAnsi="Times New Roman" w:eastAsia="Times New Roman" w:cs="Times New Roman"/>
          <w:sz w:val="49"/>
          <w:szCs w:val="49"/>
          <w:spacing w:val="-1"/>
        </w:rPr>
        <w:t>Renaissance</w:t>
      </w:r>
    </w:p>
    <w:p>
      <w:pPr>
        <w:ind w:left="649"/>
        <w:spacing w:before="212" w:line="233" w:lineRule="auto"/>
        <w:rPr>
          <w:rFonts w:ascii="STXingkai" w:hAnsi="STXingkai" w:eastAsia="STXingkai" w:cs="STXingkai"/>
          <w:sz w:val="25"/>
          <w:szCs w:val="25"/>
        </w:rPr>
      </w:pPr>
      <w:r>
        <w:rPr>
          <w:rFonts w:ascii="SimSun" w:hAnsi="SimSun" w:eastAsia="SimSun" w:cs="SimSun"/>
          <w:sz w:val="25"/>
          <w:szCs w:val="25"/>
          <w:spacing w:val="-11"/>
        </w:rPr>
        <w:t>號</w:t>
      </w:r>
      <w:r>
        <w:rPr>
          <w:rFonts w:ascii="STXingkai" w:hAnsi="STXingkai" w:eastAsia="STXingkai" w:cs="STXingkai"/>
          <w:sz w:val="25"/>
          <w:szCs w:val="25"/>
          <w:spacing w:val="-11"/>
        </w:rPr>
        <w:t>五     第</w:t>
      </w:r>
      <w:r>
        <w:rPr>
          <w:rFonts w:ascii="STXingkai" w:hAnsi="STXingkai" w:eastAsia="STXingkai" w:cs="STXingkai"/>
          <w:sz w:val="25"/>
          <w:szCs w:val="25"/>
          <w:spacing w:val="5"/>
        </w:rPr>
        <w:t xml:space="preserve">          </w:t>
      </w:r>
      <w:r>
        <w:rPr>
          <w:rFonts w:ascii="STXingkai" w:hAnsi="STXingkai" w:eastAsia="STXingkai" w:cs="STXingkai"/>
          <w:sz w:val="25"/>
          <w:szCs w:val="25"/>
          <w:spacing w:val="-11"/>
        </w:rPr>
        <w:t>卷     一</w:t>
      </w:r>
      <w:r>
        <w:rPr>
          <w:rFonts w:ascii="STXingkai" w:hAnsi="STXingkai" w:eastAsia="STXingkai" w:cs="STXingkai"/>
          <w:sz w:val="25"/>
          <w:szCs w:val="25"/>
          <w:spacing w:val="14"/>
        </w:rPr>
        <w:t xml:space="preserve">    </w:t>
      </w:r>
      <w:r>
        <w:rPr>
          <w:rFonts w:ascii="STXingkai" w:hAnsi="STXingkai" w:eastAsia="STXingkai" w:cs="STXingkai"/>
          <w:sz w:val="25"/>
          <w:szCs w:val="25"/>
          <w:spacing w:val="-11"/>
        </w:rPr>
        <w:t>第</w:t>
      </w:r>
    </w:p>
    <w:p>
      <w:pPr>
        <w:ind w:left="1129"/>
        <w:spacing w:before="162" w:line="219" w:lineRule="auto"/>
        <w:rPr>
          <w:rFonts w:ascii="SimSun" w:hAnsi="SimSun" w:eastAsia="SimSun" w:cs="SimSun"/>
          <w:sz w:val="18"/>
          <w:szCs w:val="18"/>
        </w:rPr>
      </w:pPr>
      <w:r>
        <w:rPr>
          <w:rFonts w:ascii="SimSun" w:hAnsi="SimSun" w:eastAsia="SimSun" w:cs="SimSun"/>
          <w:sz w:val="18"/>
          <w:szCs w:val="18"/>
          <w:spacing w:val="-9"/>
        </w:rPr>
        <w:t>月</w:t>
      </w:r>
      <w:r>
        <w:rPr>
          <w:rFonts w:ascii="SimSun" w:hAnsi="SimSun" w:eastAsia="SimSun" w:cs="SimSun"/>
          <w:sz w:val="18"/>
          <w:szCs w:val="18"/>
          <w:spacing w:val="70"/>
        </w:rPr>
        <w:t xml:space="preserve"> </w:t>
      </w:r>
      <w:r>
        <w:rPr>
          <w:rFonts w:ascii="SimSun" w:hAnsi="SimSun" w:eastAsia="SimSun" w:cs="SimSun"/>
          <w:sz w:val="18"/>
          <w:szCs w:val="18"/>
          <w:spacing w:val="-9"/>
        </w:rPr>
        <w:t>五</w:t>
      </w:r>
      <w:r>
        <w:rPr>
          <w:rFonts w:ascii="SimSun" w:hAnsi="SimSun" w:eastAsia="SimSun" w:cs="SimSun"/>
          <w:sz w:val="18"/>
          <w:szCs w:val="18"/>
          <w:spacing w:val="11"/>
        </w:rPr>
        <w:t xml:space="preserve">  </w:t>
      </w:r>
      <w:r>
        <w:rPr>
          <w:rFonts w:ascii="SimSun" w:hAnsi="SimSun" w:eastAsia="SimSun" w:cs="SimSun"/>
          <w:sz w:val="18"/>
          <w:szCs w:val="18"/>
          <w:spacing w:val="-9"/>
        </w:rPr>
        <w:t>年</w:t>
      </w:r>
      <w:r>
        <w:rPr>
          <w:rFonts w:ascii="SimSun" w:hAnsi="SimSun" w:eastAsia="SimSun" w:cs="SimSun"/>
          <w:sz w:val="18"/>
          <w:szCs w:val="18"/>
          <w:spacing w:val="28"/>
        </w:rPr>
        <w:t xml:space="preserve"> </w:t>
      </w:r>
      <w:r>
        <w:rPr>
          <w:rFonts w:ascii="SimSun" w:hAnsi="SimSun" w:eastAsia="SimSun" w:cs="SimSun"/>
          <w:sz w:val="18"/>
          <w:szCs w:val="18"/>
          <w:spacing w:val="-9"/>
        </w:rPr>
        <w:t>A</w:t>
      </w:r>
      <w:r>
        <w:rPr>
          <w:rFonts w:ascii="SimSun" w:hAnsi="SimSun" w:eastAsia="SimSun" w:cs="SimSun"/>
          <w:sz w:val="18"/>
          <w:szCs w:val="18"/>
        </w:rPr>
        <w:t xml:space="preserve">   </w:t>
      </w:r>
      <w:r>
        <w:rPr>
          <w:rFonts w:ascii="SimSun" w:hAnsi="SimSun" w:eastAsia="SimSun" w:cs="SimSun"/>
          <w:sz w:val="18"/>
          <w:szCs w:val="18"/>
          <w:spacing w:val="-9"/>
        </w:rPr>
        <w:t>网</w:t>
      </w:r>
      <w:r>
        <w:rPr>
          <w:rFonts w:ascii="SimSun" w:hAnsi="SimSun" w:eastAsia="SimSun" w:cs="SimSun"/>
          <w:sz w:val="18"/>
          <w:szCs w:val="18"/>
          <w:spacing w:val="13"/>
        </w:rPr>
        <w:t xml:space="preserve">  </w:t>
      </w:r>
      <w:r>
        <w:rPr>
          <w:rFonts w:ascii="SimSun" w:hAnsi="SimSun" w:eastAsia="SimSun" w:cs="SimSun"/>
          <w:sz w:val="18"/>
          <w:szCs w:val="18"/>
          <w:spacing w:val="-9"/>
        </w:rPr>
        <w:t>民</w:t>
      </w:r>
    </w:p>
    <w:p>
      <w:pPr>
        <w:ind w:firstLine="919"/>
        <w:spacing w:before="29" w:line="320" w:lineRule="exact"/>
        <w:rPr/>
      </w:pPr>
      <w:r>
        <w:rPr>
          <w:position w:val="-6"/>
        </w:rPr>
        <w:drawing>
          <wp:inline distT="0" distB="0" distL="0" distR="0">
            <wp:extent cx="1181090" cy="203174"/>
            <wp:effectExtent l="0" t="0" r="0" b="0"/>
            <wp:docPr id="634" name="IM 634"/>
            <wp:cNvGraphicFramePr/>
            <a:graphic>
              <a:graphicData uri="http://schemas.openxmlformats.org/drawingml/2006/picture">
                <pic:pic>
                  <pic:nvPicPr>
                    <pic:cNvPr id="634" name="IM 634"/>
                    <pic:cNvPicPr/>
                  </pic:nvPicPr>
                  <pic:blipFill>
                    <a:blip r:embed="rId295"/>
                    <a:stretch>
                      <a:fillRect/>
                    </a:stretch>
                  </pic:blipFill>
                  <pic:spPr>
                    <a:xfrm rot="0">
                      <a:off x="0" y="0"/>
                      <a:ext cx="1181090" cy="203174"/>
                    </a:xfrm>
                    <a:prstGeom prst="rect">
                      <a:avLst/>
                    </a:prstGeom>
                  </pic:spPr>
                </pic:pic>
              </a:graphicData>
            </a:graphic>
          </wp:inline>
        </w:drawing>
      </w:r>
    </w:p>
    <w:p>
      <w:pPr>
        <w:ind w:left="579"/>
        <w:spacing w:before="240" w:line="175" w:lineRule="auto"/>
        <w:rPr>
          <w:rFonts w:ascii="LiSu" w:hAnsi="LiSu" w:eastAsia="LiSu" w:cs="LiSu"/>
          <w:sz w:val="25"/>
          <w:szCs w:val="25"/>
        </w:rPr>
      </w:pPr>
      <w:r>
        <w:rPr>
          <w:rFonts w:ascii="LiSu" w:hAnsi="LiSu" w:eastAsia="LiSu" w:cs="LiSu"/>
          <w:sz w:val="25"/>
          <w:szCs w:val="25"/>
          <w:spacing w:val="-9"/>
        </w:rPr>
        <w:t>部</w:t>
      </w:r>
      <w:r>
        <w:rPr>
          <w:rFonts w:ascii="LiSu" w:hAnsi="LiSu" w:eastAsia="LiSu" w:cs="LiSu"/>
          <w:sz w:val="25"/>
          <w:szCs w:val="25"/>
          <w:spacing w:val="-9"/>
        </w:rPr>
        <w:t xml:space="preserve"> </w:t>
      </w:r>
      <w:r>
        <w:rPr>
          <w:rFonts w:ascii="LiSu" w:hAnsi="LiSu" w:eastAsia="LiSu" w:cs="LiSu"/>
          <w:sz w:val="25"/>
          <w:szCs w:val="25"/>
          <w:spacing w:val="-9"/>
        </w:rPr>
        <w:t>版</w:t>
      </w:r>
      <w:r>
        <w:rPr>
          <w:rFonts w:ascii="LiSu" w:hAnsi="LiSu" w:eastAsia="LiSu" w:cs="LiSu"/>
          <w:sz w:val="25"/>
          <w:szCs w:val="25"/>
          <w:spacing w:val="-9"/>
        </w:rPr>
        <w:t xml:space="preserve"> </w:t>
      </w:r>
      <w:r>
        <w:rPr>
          <w:rFonts w:ascii="LiSu" w:hAnsi="LiSu" w:eastAsia="LiSu" w:cs="LiSu"/>
          <w:sz w:val="25"/>
          <w:szCs w:val="25"/>
          <w:spacing w:val="-9"/>
        </w:rPr>
        <w:t>出</w:t>
      </w:r>
      <w:r>
        <w:rPr>
          <w:rFonts w:ascii="LiSu" w:hAnsi="LiSu" w:eastAsia="LiSu" w:cs="LiSu"/>
          <w:sz w:val="25"/>
          <w:szCs w:val="25"/>
          <w:spacing w:val="-19"/>
        </w:rPr>
        <w:t xml:space="preserve"> </w:t>
      </w:r>
      <w:r>
        <w:rPr>
          <w:rFonts w:ascii="LiSu" w:hAnsi="LiSu" w:eastAsia="LiSu" w:cs="LiSu"/>
          <w:sz w:val="25"/>
          <w:szCs w:val="25"/>
          <w:spacing w:val="-9"/>
        </w:rPr>
        <w:t>船</w:t>
      </w:r>
      <w:r>
        <w:rPr>
          <w:rFonts w:ascii="LiSu" w:hAnsi="LiSu" w:eastAsia="LiSu" w:cs="LiSu"/>
          <w:sz w:val="25"/>
          <w:szCs w:val="25"/>
          <w:spacing w:val="-22"/>
        </w:rPr>
        <w:t xml:space="preserve"> </w:t>
      </w:r>
      <w:r>
        <w:rPr>
          <w:rFonts w:ascii="LiSu" w:hAnsi="LiSu" w:eastAsia="LiSu" w:cs="LiSu"/>
          <w:sz w:val="25"/>
          <w:szCs w:val="25"/>
          <w:spacing w:val="-9"/>
        </w:rPr>
        <w:t>大</w:t>
      </w:r>
      <w:r>
        <w:rPr>
          <w:rFonts w:ascii="LiSu" w:hAnsi="LiSu" w:eastAsia="LiSu" w:cs="LiSu"/>
          <w:sz w:val="25"/>
          <w:szCs w:val="25"/>
          <w:spacing w:val="-9"/>
        </w:rPr>
        <w:t xml:space="preserve"> </w:t>
      </w:r>
      <w:r>
        <w:rPr>
          <w:rFonts w:ascii="LiSu" w:hAnsi="LiSu" w:eastAsia="LiSu" w:cs="LiSu"/>
          <w:sz w:val="25"/>
          <w:szCs w:val="25"/>
          <w:spacing w:val="-9"/>
        </w:rPr>
        <w:t>京</w:t>
      </w:r>
      <w:r>
        <w:rPr>
          <w:rFonts w:ascii="LiSu" w:hAnsi="LiSu" w:eastAsia="LiSu" w:cs="LiSu"/>
          <w:sz w:val="25"/>
          <w:szCs w:val="25"/>
          <w:spacing w:val="-15"/>
        </w:rPr>
        <w:t xml:space="preserve"> </w:t>
      </w:r>
      <w:r>
        <w:rPr>
          <w:rFonts w:ascii="LiSu" w:hAnsi="LiSu" w:eastAsia="LiSu" w:cs="LiSu"/>
          <w:sz w:val="25"/>
          <w:szCs w:val="25"/>
          <w:spacing w:val="-9"/>
        </w:rPr>
        <w:t>北</w:t>
      </w:r>
      <w:r>
        <w:rPr>
          <w:rFonts w:ascii="LiSu" w:hAnsi="LiSu" w:eastAsia="LiSu" w:cs="LiSu"/>
          <w:sz w:val="25"/>
          <w:szCs w:val="25"/>
          <w:spacing w:val="-21"/>
        </w:rPr>
        <w:t xml:space="preserve"> </w:t>
      </w:r>
      <w:r>
        <w:rPr>
          <w:rFonts w:ascii="LiSu" w:hAnsi="LiSu" w:eastAsia="LiSu" w:cs="LiSu"/>
          <w:sz w:val="25"/>
          <w:szCs w:val="25"/>
          <w:spacing w:val="-9"/>
        </w:rPr>
        <w:t>立</w:t>
      </w:r>
      <w:r>
        <w:rPr>
          <w:rFonts w:ascii="LiSu" w:hAnsi="LiSu" w:eastAsia="LiSu" w:cs="LiSu"/>
          <w:sz w:val="25"/>
          <w:szCs w:val="25"/>
          <w:spacing w:val="-19"/>
        </w:rPr>
        <w:t xml:space="preserve"> </w:t>
      </w:r>
      <w:r>
        <w:rPr>
          <w:rFonts w:ascii="LiSu" w:hAnsi="LiSu" w:eastAsia="LiSu" w:cs="LiSu"/>
          <w:sz w:val="25"/>
          <w:szCs w:val="25"/>
          <w:spacing w:val="-9"/>
        </w:rPr>
        <w:t>网</w:t>
      </w:r>
    </w:p>
    <w:p>
      <w:pPr>
        <w:pStyle w:val="BodyText"/>
        <w:spacing w:line="349" w:lineRule="auto"/>
        <w:rPr/>
      </w:pPr>
      <w:r/>
    </w:p>
    <w:p>
      <w:pPr>
        <w:ind w:left="59"/>
        <w:spacing w:before="69" w:line="221" w:lineRule="auto"/>
        <w:rPr>
          <w:rFonts w:ascii="SimHei" w:hAnsi="SimHei" w:eastAsia="SimHei" w:cs="SimHei"/>
          <w:sz w:val="21"/>
          <w:szCs w:val="21"/>
        </w:rPr>
      </w:pPr>
      <w:r>
        <w:rPr>
          <w:rFonts w:ascii="SimHei" w:hAnsi="SimHei" w:eastAsia="SimHei" w:cs="SimHei"/>
          <w:sz w:val="21"/>
          <w:szCs w:val="21"/>
          <w:spacing w:val="5"/>
        </w:rPr>
        <w:t>蔡元培题写刊名之《新潮》杂志。</w:t>
      </w:r>
    </w:p>
    <w:p>
      <w:pPr>
        <w:pStyle w:val="BodyText"/>
        <w:spacing w:line="14" w:lineRule="auto"/>
        <w:rPr>
          <w:sz w:val="2"/>
        </w:rPr>
      </w:pPr>
      <w:r>
        <w:rPr>
          <w:sz w:val="2"/>
          <w:szCs w:val="2"/>
        </w:rPr>
        <w:br w:type="column"/>
      </w:r>
    </w:p>
    <w:p>
      <w:pPr>
        <w:spacing w:before="108" w:line="392" w:lineRule="auto"/>
        <w:rPr>
          <w:rFonts w:ascii="SimSun" w:hAnsi="SimSun" w:eastAsia="SimSun" w:cs="SimSun"/>
          <w:sz w:val="25"/>
          <w:szCs w:val="25"/>
        </w:rPr>
      </w:pPr>
      <w:r>
        <w:rPr>
          <w:rFonts w:ascii="SimSun" w:hAnsi="SimSun" w:eastAsia="SimSun" w:cs="SimSun"/>
          <w:sz w:val="25"/>
          <w:szCs w:val="25"/>
          <w:spacing w:val="14"/>
        </w:rPr>
        <w:t>欲捶击孔孟而后快。五四运动后，7月12日，他</w:t>
      </w:r>
      <w:r>
        <w:rPr>
          <w:rFonts w:ascii="SimSun" w:hAnsi="SimSun" w:eastAsia="SimSun" w:cs="SimSun"/>
          <w:sz w:val="25"/>
          <w:szCs w:val="25"/>
          <w:spacing w:val="15"/>
        </w:rPr>
        <w:t xml:space="preserve"> </w:t>
      </w:r>
      <w:r>
        <w:rPr>
          <w:rFonts w:ascii="SimSun" w:hAnsi="SimSun" w:eastAsia="SimSun" w:cs="SimSun"/>
          <w:sz w:val="25"/>
          <w:szCs w:val="25"/>
          <w:spacing w:val="22"/>
        </w:rPr>
        <w:t>又在上海《密勒氏远东评论》上，用英文发表</w:t>
      </w:r>
      <w:r>
        <w:rPr>
          <w:rFonts w:ascii="SimSun" w:hAnsi="SimSun" w:eastAsia="SimSun" w:cs="SimSun"/>
          <w:sz w:val="25"/>
          <w:szCs w:val="25"/>
          <w:spacing w:val="10"/>
        </w:rPr>
        <w:t xml:space="preserve"> </w:t>
      </w:r>
      <w:r>
        <w:rPr>
          <w:rFonts w:ascii="SimSun" w:hAnsi="SimSun" w:eastAsia="SimSun" w:cs="SimSun"/>
          <w:sz w:val="25"/>
          <w:szCs w:val="25"/>
          <w:spacing w:val="31"/>
        </w:rPr>
        <w:t>《反对中国文学革命》,攻击新文学只有使道</w:t>
      </w:r>
      <w:r>
        <w:rPr>
          <w:rFonts w:ascii="SimSun" w:hAnsi="SimSun" w:eastAsia="SimSun" w:cs="SimSun"/>
          <w:sz w:val="25"/>
          <w:szCs w:val="25"/>
          <w:spacing w:val="4"/>
        </w:rPr>
        <w:t xml:space="preserve"> </w:t>
      </w:r>
      <w:r>
        <w:rPr>
          <w:rFonts w:ascii="SimSun" w:hAnsi="SimSun" w:eastAsia="SimSun" w:cs="SimSun"/>
          <w:sz w:val="25"/>
          <w:szCs w:val="25"/>
          <w:spacing w:val="22"/>
        </w:rPr>
        <w:t>德萎缩，是所谓真正的死文学。在衣着上，他</w:t>
      </w:r>
      <w:r>
        <w:rPr>
          <w:rFonts w:ascii="SimSun" w:hAnsi="SimSun" w:eastAsia="SimSun" w:cs="SimSun"/>
          <w:sz w:val="25"/>
          <w:szCs w:val="25"/>
          <w:spacing w:val="8"/>
        </w:rPr>
        <w:t xml:space="preserve"> </w:t>
      </w:r>
      <w:r>
        <w:rPr>
          <w:rFonts w:ascii="SimSun" w:hAnsi="SimSun" w:eastAsia="SimSun" w:cs="SimSun"/>
          <w:sz w:val="25"/>
          <w:szCs w:val="25"/>
          <w:spacing w:val="23"/>
        </w:rPr>
        <w:t>也是一副封建遗老打扮。周作人在《北大感旧</w:t>
      </w:r>
      <w:r>
        <w:rPr>
          <w:rFonts w:ascii="SimSun" w:hAnsi="SimSun" w:eastAsia="SimSun" w:cs="SimSun"/>
          <w:sz w:val="25"/>
          <w:szCs w:val="25"/>
          <w:spacing w:val="8"/>
        </w:rPr>
        <w:t xml:space="preserve"> </w:t>
      </w:r>
      <w:r>
        <w:rPr>
          <w:rFonts w:ascii="SimSun" w:hAnsi="SimSun" w:eastAsia="SimSun" w:cs="SimSun"/>
          <w:sz w:val="25"/>
          <w:szCs w:val="25"/>
          <w:spacing w:val="22"/>
        </w:rPr>
        <w:t>录》中写道：北大顶古怪的人物，恐怕众口一</w:t>
      </w:r>
      <w:r>
        <w:rPr>
          <w:rFonts w:ascii="SimSun" w:hAnsi="SimSun" w:eastAsia="SimSun" w:cs="SimSun"/>
          <w:sz w:val="25"/>
          <w:szCs w:val="25"/>
          <w:spacing w:val="12"/>
        </w:rPr>
        <w:t xml:space="preserve"> </w:t>
      </w:r>
      <w:r>
        <w:rPr>
          <w:rFonts w:ascii="SimSun" w:hAnsi="SimSun" w:eastAsia="SimSun" w:cs="SimSun"/>
          <w:sz w:val="25"/>
          <w:szCs w:val="25"/>
          <w:spacing w:val="22"/>
        </w:rPr>
        <w:t>词的要推辜鸿铭了吧。他是福建闽南人，大概</w:t>
      </w:r>
      <w:r>
        <w:rPr>
          <w:rFonts w:ascii="SimSun" w:hAnsi="SimSun" w:eastAsia="SimSun" w:cs="SimSun"/>
          <w:sz w:val="25"/>
          <w:szCs w:val="25"/>
          <w:spacing w:val="8"/>
        </w:rPr>
        <w:t xml:space="preserve"> </w:t>
      </w:r>
      <w:r>
        <w:rPr>
          <w:rFonts w:ascii="SimSun" w:hAnsi="SimSun" w:eastAsia="SimSun" w:cs="SimSun"/>
          <w:sz w:val="25"/>
          <w:szCs w:val="25"/>
          <w:spacing w:val="22"/>
        </w:rPr>
        <w:t>先代是华侨吧，所以他的母亲是西洋人。他生</w:t>
      </w:r>
      <w:r>
        <w:rPr>
          <w:rFonts w:ascii="SimSun" w:hAnsi="SimSun" w:eastAsia="SimSun" w:cs="SimSun"/>
          <w:sz w:val="25"/>
          <w:szCs w:val="25"/>
          <w:spacing w:val="10"/>
        </w:rPr>
        <w:t xml:space="preserve"> </w:t>
      </w:r>
      <w:r>
        <w:rPr>
          <w:rFonts w:ascii="SimSun" w:hAnsi="SimSun" w:eastAsia="SimSun" w:cs="SimSun"/>
          <w:sz w:val="29"/>
          <w:szCs w:val="29"/>
          <w:spacing w:val="-4"/>
        </w:rPr>
        <w:t>得一副深眼睛高鼻子的洋人相貌，头上一撮</w:t>
      </w:r>
      <w:r>
        <w:rPr>
          <w:rFonts w:ascii="SimSun" w:hAnsi="SimSun" w:eastAsia="SimSun" w:cs="SimSun"/>
          <w:sz w:val="29"/>
          <w:szCs w:val="29"/>
          <w:spacing w:val="17"/>
        </w:rPr>
        <w:t xml:space="preserve"> </w:t>
      </w:r>
      <w:r>
        <w:rPr>
          <w:rFonts w:ascii="SimSun" w:hAnsi="SimSun" w:eastAsia="SimSun" w:cs="SimSun"/>
          <w:sz w:val="25"/>
          <w:szCs w:val="25"/>
          <w:spacing w:val="22"/>
        </w:rPr>
        <w:t>黄头毛，却编了一条小辫子，冬天穿枣红宁绸</w:t>
      </w:r>
      <w:r>
        <w:rPr>
          <w:rFonts w:ascii="SimSun" w:hAnsi="SimSun" w:eastAsia="SimSun" w:cs="SimSun"/>
          <w:sz w:val="25"/>
          <w:szCs w:val="25"/>
          <w:spacing w:val="15"/>
        </w:rPr>
        <w:t xml:space="preserve"> </w:t>
      </w:r>
      <w:r>
        <w:rPr>
          <w:rFonts w:ascii="SimSun" w:hAnsi="SimSun" w:eastAsia="SimSun" w:cs="SimSun"/>
          <w:sz w:val="25"/>
          <w:szCs w:val="25"/>
          <w:spacing w:val="23"/>
        </w:rPr>
        <w:t>的大袖方马褂，上戴瓜皮小帽；不要说在民国</w:t>
      </w:r>
      <w:r>
        <w:rPr>
          <w:rFonts w:ascii="SimSun" w:hAnsi="SimSun" w:eastAsia="SimSun" w:cs="SimSun"/>
          <w:sz w:val="25"/>
          <w:szCs w:val="25"/>
          <w:spacing w:val="4"/>
        </w:rPr>
        <w:t xml:space="preserve"> </w:t>
      </w:r>
      <w:r>
        <w:rPr>
          <w:rFonts w:ascii="SimSun" w:hAnsi="SimSun" w:eastAsia="SimSun" w:cs="SimSun"/>
          <w:sz w:val="25"/>
          <w:szCs w:val="25"/>
          <w:spacing w:val="22"/>
        </w:rPr>
        <w:t>十年前后的北京，就是在前清时代，马路上遇</w:t>
      </w:r>
      <w:r>
        <w:rPr>
          <w:rFonts w:ascii="SimSun" w:hAnsi="SimSun" w:eastAsia="SimSun" w:cs="SimSun"/>
          <w:sz w:val="25"/>
          <w:szCs w:val="25"/>
          <w:spacing w:val="8"/>
        </w:rPr>
        <w:t xml:space="preserve"> </w:t>
      </w:r>
      <w:r>
        <w:rPr>
          <w:rFonts w:ascii="SimSun" w:hAnsi="SimSun" w:eastAsia="SimSun" w:cs="SimSun"/>
          <w:sz w:val="25"/>
          <w:szCs w:val="25"/>
          <w:spacing w:val="22"/>
        </w:rPr>
        <w:t>见这样一位小城市里的华装教士似的人物，大</w:t>
      </w:r>
      <w:r>
        <w:rPr>
          <w:rFonts w:ascii="SimSun" w:hAnsi="SimSun" w:eastAsia="SimSun" w:cs="SimSun"/>
          <w:sz w:val="25"/>
          <w:szCs w:val="25"/>
          <w:spacing w:val="10"/>
        </w:rPr>
        <w:t xml:space="preserve"> </w:t>
      </w:r>
      <w:r>
        <w:rPr>
          <w:rFonts w:ascii="SimSun" w:hAnsi="SimSun" w:eastAsia="SimSun" w:cs="SimSun"/>
          <w:sz w:val="25"/>
          <w:szCs w:val="25"/>
          <w:spacing w:val="22"/>
        </w:rPr>
        <w:t>家也不免要张大了眼睛看得出神的吧。尤其妙</w:t>
      </w:r>
      <w:r>
        <w:rPr>
          <w:rFonts w:ascii="SimSun" w:hAnsi="SimSun" w:eastAsia="SimSun" w:cs="SimSun"/>
          <w:sz w:val="25"/>
          <w:szCs w:val="25"/>
          <w:spacing w:val="12"/>
        </w:rPr>
        <w:t xml:space="preserve"> </w:t>
      </w:r>
      <w:r>
        <w:rPr>
          <w:rFonts w:ascii="SimSun" w:hAnsi="SimSun" w:eastAsia="SimSun" w:cs="SimSun"/>
          <w:sz w:val="25"/>
          <w:szCs w:val="25"/>
          <w:spacing w:val="19"/>
        </w:rPr>
        <w:t>的是，他那包车的车夫，或者是受他的影响，</w:t>
      </w:r>
    </w:p>
    <w:p>
      <w:pPr>
        <w:ind w:right="29"/>
        <w:spacing w:before="46" w:line="392" w:lineRule="auto"/>
        <w:rPr>
          <w:rFonts w:ascii="SimSun" w:hAnsi="SimSun" w:eastAsia="SimSun" w:cs="SimSun"/>
          <w:sz w:val="29"/>
          <w:szCs w:val="29"/>
        </w:rPr>
      </w:pPr>
      <w:r>
        <w:rPr>
          <w:rFonts w:ascii="SimSun" w:hAnsi="SimSun" w:eastAsia="SimSun" w:cs="SimSun"/>
          <w:sz w:val="25"/>
          <w:szCs w:val="25"/>
          <w:spacing w:val="23"/>
        </w:rPr>
        <w:t>或者是从哪里乡下去特地找来的，或者是徐州</w:t>
      </w:r>
      <w:r>
        <w:rPr>
          <w:rFonts w:ascii="SimSun" w:hAnsi="SimSun" w:eastAsia="SimSun" w:cs="SimSun"/>
          <w:sz w:val="25"/>
          <w:szCs w:val="25"/>
          <w:spacing w:val="7"/>
        </w:rPr>
        <w:t xml:space="preserve"> </w:t>
      </w:r>
      <w:r>
        <w:rPr>
          <w:rFonts w:ascii="SimSun" w:hAnsi="SimSun" w:eastAsia="SimSun" w:cs="SimSun"/>
          <w:sz w:val="25"/>
          <w:szCs w:val="25"/>
          <w:spacing w:val="23"/>
        </w:rPr>
        <w:t>辫子兵的余留，竟然同他一样，也是一个背拖</w:t>
      </w:r>
      <w:r>
        <w:rPr>
          <w:rFonts w:ascii="SimSun" w:hAnsi="SimSun" w:eastAsia="SimSun" w:cs="SimSun"/>
          <w:sz w:val="25"/>
          <w:szCs w:val="25"/>
          <w:spacing w:val="9"/>
        </w:rPr>
        <w:t xml:space="preserve"> </w:t>
      </w:r>
      <w:r>
        <w:rPr>
          <w:rFonts w:ascii="SimSun" w:hAnsi="SimSun" w:eastAsia="SimSun" w:cs="SimSun"/>
          <w:sz w:val="25"/>
          <w:szCs w:val="25"/>
          <w:spacing w:val="20"/>
        </w:rPr>
        <w:t>大辫子的汉子，同课堂上的主人正好是一对，</w:t>
      </w:r>
      <w:r>
        <w:rPr>
          <w:rFonts w:ascii="SimSun" w:hAnsi="SimSun" w:eastAsia="SimSun" w:cs="SimSun"/>
          <w:sz w:val="25"/>
          <w:szCs w:val="25"/>
          <w:spacing w:val="14"/>
        </w:rPr>
        <w:t xml:space="preserve"> </w:t>
      </w:r>
      <w:r>
        <w:rPr>
          <w:rFonts w:ascii="LiSu" w:hAnsi="LiSu" w:eastAsia="LiSu" w:cs="LiSu"/>
          <w:sz w:val="25"/>
          <w:szCs w:val="25"/>
          <w:spacing w:val="23"/>
        </w:rPr>
        <w:t>他在红楼的大门外坐在车兜里等人，也不失为</w:t>
      </w:r>
      <w:r>
        <w:rPr>
          <w:rFonts w:ascii="LiSu" w:hAnsi="LiSu" w:eastAsia="LiSu" w:cs="LiSu"/>
          <w:sz w:val="25"/>
          <w:szCs w:val="25"/>
          <w:spacing w:val="2"/>
        </w:rPr>
        <w:t xml:space="preserve"> </w:t>
      </w:r>
      <w:r>
        <w:rPr>
          <w:rFonts w:ascii="SimSun" w:hAnsi="SimSun" w:eastAsia="SimSun" w:cs="SimSun"/>
          <w:sz w:val="25"/>
          <w:szCs w:val="25"/>
          <w:spacing w:val="21"/>
        </w:rPr>
        <w:t>车夫队中一个特殊的人物。对于这样一位“怪</w:t>
      </w:r>
      <w:r>
        <w:rPr>
          <w:rFonts w:ascii="SimSun" w:hAnsi="SimSun" w:eastAsia="SimSun" w:cs="SimSun"/>
          <w:sz w:val="25"/>
          <w:szCs w:val="25"/>
          <w:spacing w:val="8"/>
        </w:rPr>
        <w:t xml:space="preserve"> </w:t>
      </w:r>
      <w:r>
        <w:rPr>
          <w:rFonts w:ascii="SimSun" w:hAnsi="SimSun" w:eastAsia="SimSun" w:cs="SimSun"/>
          <w:sz w:val="25"/>
          <w:szCs w:val="25"/>
          <w:spacing w:val="21"/>
        </w:rPr>
        <w:t>人",蔡元培认为，他擅长英国文学，“所授为</w:t>
      </w:r>
      <w:r>
        <w:rPr>
          <w:rFonts w:ascii="SimSun" w:hAnsi="SimSun" w:eastAsia="SimSun" w:cs="SimSun"/>
          <w:sz w:val="25"/>
          <w:szCs w:val="25"/>
          <w:spacing w:val="10"/>
        </w:rPr>
        <w:t xml:space="preserve"> </w:t>
      </w:r>
      <w:r>
        <w:rPr>
          <w:rFonts w:ascii="SimSun" w:hAnsi="SimSun" w:eastAsia="SimSun" w:cs="SimSun"/>
          <w:sz w:val="25"/>
          <w:szCs w:val="25"/>
          <w:spacing w:val="13"/>
        </w:rPr>
        <w:t>英国文学，与政治无涉”,因此在出长北大后，</w:t>
      </w:r>
      <w:r>
        <w:rPr>
          <w:rFonts w:ascii="SimSun" w:hAnsi="SimSun" w:eastAsia="SimSun" w:cs="SimSun"/>
          <w:sz w:val="25"/>
          <w:szCs w:val="25"/>
          <w:spacing w:val="15"/>
        </w:rPr>
        <w:t xml:space="preserve"> </w:t>
      </w:r>
      <w:r>
        <w:rPr>
          <w:rFonts w:ascii="SimSun" w:hAnsi="SimSun" w:eastAsia="SimSun" w:cs="SimSun"/>
          <w:sz w:val="29"/>
          <w:szCs w:val="29"/>
          <w:spacing w:val="-3"/>
        </w:rPr>
        <w:t>仍继续聘任他为教授。当时有些学生对此不</w:t>
      </w:r>
    </w:p>
    <w:p>
      <w:pPr>
        <w:ind w:right="41"/>
        <w:spacing w:before="94" w:line="288" w:lineRule="auto"/>
        <w:rPr>
          <w:rFonts w:ascii="SimSun" w:hAnsi="SimSun" w:eastAsia="SimSun" w:cs="SimSun"/>
          <w:sz w:val="25"/>
          <w:szCs w:val="25"/>
        </w:rPr>
      </w:pPr>
      <w:r>
        <w:rPr>
          <w:rFonts w:ascii="SimSun" w:hAnsi="SimSun" w:eastAsia="SimSun" w:cs="SimSun"/>
          <w:sz w:val="25"/>
          <w:szCs w:val="25"/>
          <w:spacing w:val="22"/>
        </w:rPr>
        <w:t>理解，蔡元培对他们说：我希望你们学辜先生</w:t>
      </w:r>
      <w:r>
        <w:rPr>
          <w:rFonts w:ascii="SimSun" w:hAnsi="SimSun" w:eastAsia="SimSun" w:cs="SimSun"/>
          <w:sz w:val="25"/>
          <w:szCs w:val="25"/>
          <w:spacing w:val="10"/>
        </w:rPr>
        <w:t xml:space="preserve"> </w:t>
      </w:r>
      <w:r>
        <w:rPr>
          <w:rFonts w:ascii="SimSun" w:hAnsi="SimSun" w:eastAsia="SimSun" w:cs="SimSun"/>
          <w:sz w:val="25"/>
          <w:szCs w:val="25"/>
          <w:spacing w:val="22"/>
        </w:rPr>
        <w:t>的英文，并不要你们也去拥护复辟。劝导他们</w:t>
      </w:r>
    </w:p>
    <w:p>
      <w:pPr>
        <w:spacing w:line="288" w:lineRule="auto"/>
        <w:sectPr>
          <w:type w:val="continuous"/>
          <w:pgSz w:w="11910" w:h="16840"/>
          <w:pgMar w:top="400" w:right="1380" w:bottom="400" w:left="400" w:header="0" w:footer="0" w:gutter="0"/>
          <w:cols w:equalWidth="0" w:num="2">
            <w:col w:w="4530" w:space="100"/>
            <w:col w:w="5501" w:space="0"/>
          </w:cols>
        </w:sectPr>
        <w:rPr>
          <w:rFonts w:ascii="SimSun" w:hAnsi="SimSun" w:eastAsia="SimSun" w:cs="SimSun"/>
          <w:sz w:val="25"/>
          <w:szCs w:val="25"/>
        </w:rPr>
      </w:pPr>
    </w:p>
    <w:p>
      <w:pPr>
        <w:pStyle w:val="BodyText"/>
        <w:spacing w:line="244" w:lineRule="auto"/>
        <w:rPr/>
      </w:pPr>
      <w:r/>
    </w:p>
    <w:p>
      <w:pPr>
        <w:pStyle w:val="BodyText"/>
        <w:spacing w:line="244" w:lineRule="auto"/>
        <w:rPr/>
      </w:pPr>
      <w:r/>
    </w:p>
    <w:p>
      <w:pPr>
        <w:pStyle w:val="BodyText"/>
        <w:spacing w:line="245" w:lineRule="auto"/>
        <w:rPr/>
      </w:pPr>
      <w:r/>
    </w:p>
    <w:p>
      <w:pPr>
        <w:spacing w:before="137" w:line="229" w:lineRule="auto"/>
        <w:jc w:val="right"/>
        <w:rPr>
          <w:rFonts w:ascii="SimSun" w:hAnsi="SimSun" w:eastAsia="SimSun" w:cs="SimSun"/>
          <w:sz w:val="40"/>
          <w:szCs w:val="40"/>
        </w:rPr>
      </w:pPr>
      <w:r>
        <w:rPr>
          <w:rFonts w:ascii="STXingkai" w:hAnsi="STXingkai" w:eastAsia="STXingkai" w:cs="STXingkai"/>
          <w:sz w:val="40"/>
          <w:szCs w:val="40"/>
          <w:b/>
          <w:bCs/>
          <w:spacing w:val="-5"/>
        </w:rPr>
        <w:t>蔡元培画传</w:t>
      </w:r>
      <w:r>
        <w:rPr>
          <w:rFonts w:ascii="STXingkai" w:hAnsi="STXingkai" w:eastAsia="STXingkai" w:cs="STXingkai"/>
          <w:sz w:val="40"/>
          <w:szCs w:val="40"/>
          <w:spacing w:val="14"/>
        </w:rPr>
        <w:t xml:space="preserve">    </w:t>
      </w:r>
      <w:r>
        <w:rPr>
          <w:rFonts w:ascii="SimSun" w:hAnsi="SimSun" w:eastAsia="SimSun" w:cs="SimSun"/>
          <w:sz w:val="40"/>
          <w:szCs w:val="40"/>
          <w:b/>
          <w:bCs/>
          <w:spacing w:val="-5"/>
        </w:rPr>
        <w:t>143</w:t>
      </w:r>
    </w:p>
    <w:p>
      <w:pPr>
        <w:pStyle w:val="BodyText"/>
        <w:spacing w:line="359" w:lineRule="auto"/>
        <w:rPr/>
      </w:pPr>
      <w:r/>
    </w:p>
    <w:p>
      <w:pPr>
        <w:ind w:left="10"/>
        <w:spacing w:before="88" w:line="219" w:lineRule="auto"/>
        <w:rPr>
          <w:rFonts w:ascii="SimSun" w:hAnsi="SimSun" w:eastAsia="SimSun" w:cs="SimSun"/>
          <w:sz w:val="27"/>
          <w:szCs w:val="27"/>
        </w:rPr>
      </w:pPr>
      <w:r>
        <w:rPr>
          <w:rFonts w:ascii="SimSun" w:hAnsi="SimSun" w:eastAsia="SimSun" w:cs="SimSun"/>
          <w:sz w:val="27"/>
          <w:szCs w:val="27"/>
          <w:spacing w:val="-1"/>
        </w:rPr>
        <w:t>金无足赤，人无完人。学生要学先生的长处，而不是他的短处。</w:t>
      </w:r>
    </w:p>
    <w:p>
      <w:pPr>
        <w:ind w:left="10" w:right="604" w:firstLine="590"/>
        <w:spacing w:before="223" w:line="367" w:lineRule="auto"/>
        <w:jc w:val="both"/>
        <w:rPr>
          <w:rFonts w:ascii="SimSun" w:hAnsi="SimSun" w:eastAsia="SimSun" w:cs="SimSun"/>
          <w:sz w:val="27"/>
          <w:szCs w:val="27"/>
        </w:rPr>
      </w:pPr>
      <w:r>
        <w:rPr>
          <w:rFonts w:ascii="SimSun" w:hAnsi="SimSun" w:eastAsia="SimSun" w:cs="SimSun"/>
          <w:sz w:val="27"/>
          <w:szCs w:val="27"/>
          <w:spacing w:val="6"/>
        </w:rPr>
        <w:t>或许是有感于蔡元培雍容大度的雅量和待人的真诚，尽管</w:t>
      </w:r>
      <w:r>
        <w:rPr>
          <w:rFonts w:ascii="SimSun" w:hAnsi="SimSun" w:eastAsia="SimSun" w:cs="SimSun"/>
          <w:sz w:val="27"/>
          <w:szCs w:val="27"/>
          <w:spacing w:val="5"/>
        </w:rPr>
        <w:t>辜鸿铭反对新</w:t>
      </w:r>
      <w:r>
        <w:rPr>
          <w:rFonts w:ascii="SimSun" w:hAnsi="SimSun" w:eastAsia="SimSun" w:cs="SimSun"/>
          <w:sz w:val="27"/>
          <w:szCs w:val="27"/>
        </w:rPr>
        <w:t xml:space="preserve"> </w:t>
      </w:r>
      <w:r>
        <w:rPr>
          <w:rFonts w:ascii="SimSun" w:hAnsi="SimSun" w:eastAsia="SimSun" w:cs="SimSun"/>
          <w:sz w:val="27"/>
          <w:szCs w:val="27"/>
          <w:spacing w:val="5"/>
        </w:rPr>
        <w:t>文化运动和五四运动，曾著文攻击蔡元培在北大的改革，但在某些重要场合</w:t>
      </w:r>
      <w:r>
        <w:rPr>
          <w:rFonts w:ascii="SimSun" w:hAnsi="SimSun" w:eastAsia="SimSun" w:cs="SimSun"/>
          <w:sz w:val="27"/>
          <w:szCs w:val="27"/>
          <w:spacing w:val="2"/>
        </w:rPr>
        <w:t xml:space="preserve">  </w:t>
      </w:r>
      <w:r>
        <w:rPr>
          <w:rFonts w:ascii="SimSun" w:hAnsi="SimSun" w:eastAsia="SimSun" w:cs="SimSun"/>
          <w:sz w:val="27"/>
          <w:szCs w:val="27"/>
          <w:spacing w:val="6"/>
        </w:rPr>
        <w:t>的表现，又表明他内心是相当尊敬蔡元培的。如有一次，北大文科教授在一</w:t>
      </w:r>
      <w:r>
        <w:rPr>
          <w:rFonts w:ascii="SimSun" w:hAnsi="SimSun" w:eastAsia="SimSun" w:cs="SimSun"/>
          <w:sz w:val="27"/>
          <w:szCs w:val="27"/>
          <w:spacing w:val="16"/>
        </w:rPr>
        <w:t xml:space="preserve"> </w:t>
      </w:r>
      <w:r>
        <w:rPr>
          <w:rFonts w:ascii="SimSun" w:hAnsi="SimSun" w:eastAsia="SimSun" w:cs="SimSun"/>
          <w:sz w:val="27"/>
          <w:szCs w:val="27"/>
          <w:spacing w:val="6"/>
        </w:rPr>
        <w:t>起开会讨论课程设置，众人纷纷发言，蔡元培也站起来预备说话，辜鸿铭见</w:t>
      </w:r>
      <w:r>
        <w:rPr>
          <w:rFonts w:ascii="SimSun" w:hAnsi="SimSun" w:eastAsia="SimSun" w:cs="SimSun"/>
          <w:sz w:val="27"/>
          <w:szCs w:val="27"/>
          <w:spacing w:val="14"/>
        </w:rPr>
        <w:t xml:space="preserve"> </w:t>
      </w:r>
      <w:r>
        <w:rPr>
          <w:rFonts w:ascii="SimSun" w:hAnsi="SimSun" w:eastAsia="SimSun" w:cs="SimSun"/>
          <w:sz w:val="27"/>
          <w:szCs w:val="27"/>
          <w:spacing w:val="6"/>
        </w:rPr>
        <w:t>此首先大声说道：“现在请大家听校长吩咐</w:t>
      </w:r>
      <w:r>
        <w:rPr>
          <w:rFonts w:ascii="SimSun" w:hAnsi="SimSun" w:eastAsia="SimSun" w:cs="SimSun"/>
          <w:sz w:val="27"/>
          <w:szCs w:val="27"/>
          <w:spacing w:val="5"/>
        </w:rPr>
        <w:t>!”又如五四运动中“六三事件”</w:t>
      </w:r>
      <w:r>
        <w:rPr>
          <w:rFonts w:ascii="SimSun" w:hAnsi="SimSun" w:eastAsia="SimSun" w:cs="SimSun"/>
          <w:sz w:val="27"/>
          <w:szCs w:val="27"/>
        </w:rPr>
        <w:t xml:space="preserve"> </w:t>
      </w:r>
      <w:r>
        <w:rPr>
          <w:rFonts w:ascii="SimSun" w:hAnsi="SimSun" w:eastAsia="SimSun" w:cs="SimSun"/>
          <w:sz w:val="27"/>
          <w:szCs w:val="27"/>
          <w:spacing w:val="6"/>
        </w:rPr>
        <w:t>之后，北大教授在红楼一间教室里开临时会议，讨论挽留蔡元培。大家都主</w:t>
      </w:r>
      <w:r>
        <w:rPr>
          <w:rFonts w:ascii="SimSun" w:hAnsi="SimSun" w:eastAsia="SimSun" w:cs="SimSun"/>
          <w:sz w:val="27"/>
          <w:szCs w:val="27"/>
          <w:spacing w:val="15"/>
        </w:rPr>
        <w:t xml:space="preserve"> </w:t>
      </w:r>
      <w:r>
        <w:rPr>
          <w:rFonts w:ascii="SimSun" w:hAnsi="SimSun" w:eastAsia="SimSun" w:cs="SimSun"/>
          <w:sz w:val="27"/>
          <w:szCs w:val="27"/>
          <w:spacing w:val="6"/>
        </w:rPr>
        <w:t>张挽留，只是在如何办，是打电报呢，还是派代表南下的问题上一时难以统</w:t>
      </w:r>
      <w:r>
        <w:rPr>
          <w:rFonts w:ascii="SimSun" w:hAnsi="SimSun" w:eastAsia="SimSun" w:cs="SimSun"/>
          <w:sz w:val="27"/>
          <w:szCs w:val="27"/>
          <w:spacing w:val="13"/>
        </w:rPr>
        <w:t xml:space="preserve"> </w:t>
      </w:r>
      <w:r>
        <w:rPr>
          <w:rFonts w:ascii="SimSun" w:hAnsi="SimSun" w:eastAsia="SimSun" w:cs="SimSun"/>
          <w:sz w:val="27"/>
          <w:szCs w:val="27"/>
          <w:spacing w:val="-2"/>
        </w:rPr>
        <w:t>一。这时，辜鸿铭走上讲台说道：“校长是我们学校的皇帝，所以非</w:t>
      </w:r>
      <w:r>
        <w:rPr>
          <w:rFonts w:ascii="SimSun" w:hAnsi="SimSun" w:eastAsia="SimSun" w:cs="SimSun"/>
          <w:sz w:val="27"/>
          <w:szCs w:val="27"/>
          <w:spacing w:val="-3"/>
        </w:rPr>
        <w:t>得挽留不</w:t>
      </w:r>
      <w:r>
        <w:rPr>
          <w:rFonts w:ascii="SimSun" w:hAnsi="SimSun" w:eastAsia="SimSun" w:cs="SimSun"/>
          <w:sz w:val="27"/>
          <w:szCs w:val="27"/>
        </w:rPr>
        <w:t xml:space="preserve">  </w:t>
      </w:r>
      <w:r>
        <w:rPr>
          <w:rFonts w:ascii="SimSun" w:hAnsi="SimSun" w:eastAsia="SimSun" w:cs="SimSun"/>
          <w:sz w:val="27"/>
          <w:szCs w:val="27"/>
          <w:spacing w:val="7"/>
        </w:rPr>
        <w:t>可。”1同样是赞成挽留，但他却有自己特</w:t>
      </w:r>
      <w:r>
        <w:rPr>
          <w:rFonts w:ascii="SimSun" w:hAnsi="SimSun" w:eastAsia="SimSun" w:cs="SimSun"/>
          <w:sz w:val="27"/>
          <w:szCs w:val="27"/>
          <w:spacing w:val="6"/>
        </w:rPr>
        <w:t>别的理由。理由虽“古怪”,但同</w:t>
      </w:r>
      <w:r>
        <w:rPr>
          <w:rFonts w:ascii="SimSun" w:hAnsi="SimSun" w:eastAsia="SimSun" w:cs="SimSun"/>
          <w:sz w:val="27"/>
          <w:szCs w:val="27"/>
        </w:rPr>
        <w:t xml:space="preserve"> </w:t>
      </w:r>
      <w:r>
        <w:rPr>
          <w:rFonts w:ascii="SimSun" w:hAnsi="SimSun" w:eastAsia="SimSun" w:cs="SimSun"/>
          <w:sz w:val="27"/>
          <w:szCs w:val="27"/>
          <w:spacing w:val="7"/>
        </w:rPr>
        <w:t>样透露出他对蔡元培的敬重之意。</w:t>
      </w:r>
    </w:p>
    <w:p>
      <w:pPr>
        <w:ind w:left="10" w:right="699" w:firstLine="580"/>
        <w:spacing w:before="53" w:line="367" w:lineRule="auto"/>
        <w:jc w:val="both"/>
        <w:rPr>
          <w:rFonts w:ascii="SimSun" w:hAnsi="SimSun" w:eastAsia="SimSun" w:cs="SimSun"/>
          <w:sz w:val="27"/>
          <w:szCs w:val="27"/>
        </w:rPr>
      </w:pPr>
      <w:r>
        <w:rPr>
          <w:rFonts w:ascii="SimSun" w:hAnsi="SimSun" w:eastAsia="SimSun" w:cs="SimSun"/>
          <w:sz w:val="27"/>
          <w:szCs w:val="27"/>
          <w:spacing w:val="6"/>
        </w:rPr>
        <w:t>刘师培少承家学，服膺汉学，成年后成为著名的古文经学家，著有《春</w:t>
      </w:r>
      <w:r>
        <w:rPr>
          <w:rFonts w:ascii="SimSun" w:hAnsi="SimSun" w:eastAsia="SimSun" w:cs="SimSun"/>
          <w:sz w:val="27"/>
          <w:szCs w:val="27"/>
          <w:spacing w:val="3"/>
        </w:rPr>
        <w:t xml:space="preserve"> </w:t>
      </w:r>
      <w:r>
        <w:rPr>
          <w:rFonts w:ascii="SimSun" w:hAnsi="SimSun" w:eastAsia="SimSun" w:cs="SimSun"/>
          <w:sz w:val="27"/>
          <w:szCs w:val="27"/>
          <w:spacing w:val="-9"/>
        </w:rPr>
        <w:t>秋左氏传略》、《佚礼考》、《庄子校义》等书，在学术上</w:t>
      </w:r>
      <w:r>
        <w:rPr>
          <w:rFonts w:ascii="SimSun" w:hAnsi="SimSun" w:eastAsia="SimSun" w:cs="SimSun"/>
          <w:sz w:val="27"/>
          <w:szCs w:val="27"/>
          <w:spacing w:val="-10"/>
        </w:rPr>
        <w:t>颇有建树。刘早年赞</w:t>
      </w:r>
      <w:r>
        <w:rPr>
          <w:rFonts w:ascii="SimSun" w:hAnsi="SimSun" w:eastAsia="SimSun" w:cs="SimSun"/>
          <w:sz w:val="27"/>
          <w:szCs w:val="27"/>
        </w:rPr>
        <w:t xml:space="preserve"> </w:t>
      </w:r>
      <w:r>
        <w:rPr>
          <w:rFonts w:ascii="SimSun" w:hAnsi="SimSun" w:eastAsia="SimSun" w:cs="SimSun"/>
          <w:sz w:val="27"/>
          <w:szCs w:val="27"/>
          <w:spacing w:val="-2"/>
        </w:rPr>
        <w:t>同民主革命，主张排满复汉。1907年亡命日本，任《民报》编辑，并参加同盟</w:t>
      </w:r>
      <w:r>
        <w:rPr>
          <w:rFonts w:ascii="SimSun" w:hAnsi="SimSun" w:eastAsia="SimSun" w:cs="SimSun"/>
          <w:sz w:val="27"/>
          <w:szCs w:val="27"/>
          <w:spacing w:val="12"/>
        </w:rPr>
        <w:t xml:space="preserve"> </w:t>
      </w:r>
      <w:r>
        <w:rPr>
          <w:rFonts w:ascii="SimSun" w:hAnsi="SimSun" w:eastAsia="SimSun" w:cs="SimSun"/>
          <w:sz w:val="27"/>
          <w:szCs w:val="27"/>
          <w:spacing w:val="6"/>
        </w:rPr>
        <w:t>会。但不久变节，投靠清政府，充任两江总督端方幕府。1915年袁世凯复辟</w:t>
      </w:r>
      <w:r>
        <w:rPr>
          <w:rFonts w:ascii="SimSun" w:hAnsi="SimSun" w:eastAsia="SimSun" w:cs="SimSun"/>
          <w:sz w:val="27"/>
          <w:szCs w:val="27"/>
        </w:rPr>
        <w:t xml:space="preserve"> </w:t>
      </w:r>
      <w:r>
        <w:rPr>
          <w:rFonts w:ascii="SimSun" w:hAnsi="SimSun" w:eastAsia="SimSun" w:cs="SimSun"/>
          <w:sz w:val="27"/>
          <w:szCs w:val="27"/>
          <w:spacing w:val="6"/>
        </w:rPr>
        <w:t>帝制时，成为发起筹安会的“六君子”之一，鼓吹帝制。蔡元培与刘师培早</w:t>
      </w:r>
      <w:r>
        <w:rPr>
          <w:rFonts w:ascii="SimSun" w:hAnsi="SimSun" w:eastAsia="SimSun" w:cs="SimSun"/>
          <w:sz w:val="27"/>
          <w:szCs w:val="27"/>
          <w:spacing w:val="1"/>
        </w:rPr>
        <w:t xml:space="preserve"> </w:t>
      </w:r>
      <w:r>
        <w:rPr>
          <w:rFonts w:ascii="SimSun" w:hAnsi="SimSun" w:eastAsia="SimSun" w:cs="SimSun"/>
          <w:sz w:val="27"/>
          <w:szCs w:val="27"/>
          <w:spacing w:val="-2"/>
        </w:rPr>
        <w:t>有交往。在编辑《警钟日报》时，蔡即与其为同事。辛亥革命爆发后，刘师培</w:t>
      </w:r>
      <w:r>
        <w:rPr>
          <w:rFonts w:ascii="SimSun" w:hAnsi="SimSun" w:eastAsia="SimSun" w:cs="SimSun"/>
          <w:sz w:val="27"/>
          <w:szCs w:val="27"/>
          <w:spacing w:val="9"/>
        </w:rPr>
        <w:t xml:space="preserve"> </w:t>
      </w:r>
      <w:r>
        <w:rPr>
          <w:rFonts w:ascii="SimSun" w:hAnsi="SimSun" w:eastAsia="SimSun" w:cs="SimSun"/>
          <w:sz w:val="27"/>
          <w:szCs w:val="27"/>
          <w:spacing w:val="6"/>
        </w:rPr>
        <w:t>随端方入川，结果端方被杀于资州，刘也遭拘。南京临时政府成立后，蔡元</w:t>
      </w:r>
      <w:r>
        <w:rPr>
          <w:rFonts w:ascii="SimSun" w:hAnsi="SimSun" w:eastAsia="SimSun" w:cs="SimSun"/>
          <w:sz w:val="27"/>
          <w:szCs w:val="27"/>
          <w:spacing w:val="12"/>
        </w:rPr>
        <w:t xml:space="preserve"> </w:t>
      </w:r>
      <w:r>
        <w:rPr>
          <w:rFonts w:ascii="SimSun" w:hAnsi="SimSun" w:eastAsia="SimSun" w:cs="SimSun"/>
          <w:sz w:val="27"/>
          <w:szCs w:val="27"/>
          <w:spacing w:val="2"/>
        </w:rPr>
        <w:t>培与章太炎于1912年1月11日，在《大共和日报》上联名刊登《寻找刘申叔启</w:t>
      </w:r>
      <w:r>
        <w:rPr>
          <w:rFonts w:ascii="SimSun" w:hAnsi="SimSun" w:eastAsia="SimSun" w:cs="SimSun"/>
          <w:sz w:val="27"/>
          <w:szCs w:val="27"/>
          <w:spacing w:val="9"/>
        </w:rPr>
        <w:t xml:space="preserve"> </w:t>
      </w:r>
      <w:r>
        <w:rPr>
          <w:rFonts w:ascii="SimSun" w:hAnsi="SimSun" w:eastAsia="SimSun" w:cs="SimSun"/>
          <w:sz w:val="27"/>
          <w:szCs w:val="27"/>
          <w:spacing w:val="-6"/>
        </w:rPr>
        <w:t>事》,称：“刘申叔学问渊深，通知今古，前为宵人所误，陷入樊笼。今者，民</w:t>
      </w:r>
      <w:r>
        <w:rPr>
          <w:rFonts w:ascii="SimSun" w:hAnsi="SimSun" w:eastAsia="SimSun" w:cs="SimSun"/>
          <w:sz w:val="27"/>
          <w:szCs w:val="27"/>
          <w:spacing w:val="18"/>
        </w:rPr>
        <w:t xml:space="preserve"> </w:t>
      </w:r>
      <w:r>
        <w:rPr>
          <w:rFonts w:ascii="SimSun" w:hAnsi="SimSun" w:eastAsia="SimSun" w:cs="SimSun"/>
          <w:sz w:val="27"/>
          <w:szCs w:val="27"/>
          <w:spacing w:val="-2"/>
        </w:rPr>
        <w:t>国维新，所望国学深湛之士，提倡素风，任持绝学。而申叔消息杳然，死生难</w:t>
      </w:r>
      <w:r>
        <w:rPr>
          <w:rFonts w:ascii="SimSun" w:hAnsi="SimSun" w:eastAsia="SimSun" w:cs="SimSun"/>
          <w:sz w:val="27"/>
          <w:szCs w:val="27"/>
          <w:spacing w:val="8"/>
        </w:rPr>
        <w:t xml:space="preserve"> </w:t>
      </w:r>
      <w:r>
        <w:rPr>
          <w:rFonts w:ascii="SimSun" w:hAnsi="SimSun" w:eastAsia="SimSun" w:cs="SimSun"/>
          <w:sz w:val="27"/>
          <w:szCs w:val="27"/>
          <w:spacing w:val="-5"/>
        </w:rPr>
        <w:t>测。如身在他方，尚望发一通信于《国粹学报》馆，以慰同人眷念。”[2]爱才</w:t>
      </w:r>
    </w:p>
    <w:p>
      <w:pPr>
        <w:pStyle w:val="BodyText"/>
        <w:spacing w:line="289" w:lineRule="auto"/>
        <w:rPr/>
      </w:pPr>
      <w:r/>
    </w:p>
    <w:p>
      <w:pPr>
        <w:pStyle w:val="BodyText"/>
        <w:spacing w:line="290" w:lineRule="auto"/>
        <w:rPr/>
      </w:pPr>
      <w:r/>
    </w:p>
    <w:p>
      <w:pPr>
        <w:pStyle w:val="BodyText"/>
        <w:spacing w:line="290" w:lineRule="auto"/>
        <w:rPr/>
      </w:pPr>
      <w:r>
        <w:drawing>
          <wp:anchor distT="0" distB="0" distL="0" distR="0" simplePos="0" relativeHeight="256480256" behindDoc="0" locked="0" layoutInCell="1" allowOverlap="1">
            <wp:simplePos x="0" y="0"/>
            <wp:positionH relativeFrom="column">
              <wp:posOffset>0</wp:posOffset>
            </wp:positionH>
            <wp:positionV relativeFrom="paragraph">
              <wp:posOffset>24101</wp:posOffset>
            </wp:positionV>
            <wp:extent cx="2959116" cy="6350"/>
            <wp:effectExtent l="0" t="0" r="0" b="0"/>
            <wp:wrapNone/>
            <wp:docPr id="636" name="IM 636"/>
            <wp:cNvGraphicFramePr/>
            <a:graphic>
              <a:graphicData uri="http://schemas.openxmlformats.org/drawingml/2006/picture">
                <pic:pic>
                  <pic:nvPicPr>
                    <pic:cNvPr id="636" name="IM 636"/>
                    <pic:cNvPicPr/>
                  </pic:nvPicPr>
                  <pic:blipFill>
                    <a:blip r:embed="rId296"/>
                    <a:stretch>
                      <a:fillRect/>
                    </a:stretch>
                  </pic:blipFill>
                  <pic:spPr>
                    <a:xfrm rot="0">
                      <a:off x="0" y="0"/>
                      <a:ext cx="2959116" cy="6350"/>
                    </a:xfrm>
                    <a:prstGeom prst="rect">
                      <a:avLst/>
                    </a:prstGeom>
                  </pic:spPr>
                </pic:pic>
              </a:graphicData>
            </a:graphic>
          </wp:anchor>
        </w:drawing>
      </w:r>
      <w:r/>
    </w:p>
    <w:p>
      <w:pPr>
        <w:ind w:left="109"/>
        <w:spacing w:before="71" w:line="216" w:lineRule="auto"/>
        <w:rPr>
          <w:rFonts w:ascii="SimSun" w:hAnsi="SimSun" w:eastAsia="SimSun" w:cs="SimSun"/>
          <w:sz w:val="22"/>
          <w:szCs w:val="22"/>
        </w:rPr>
      </w:pPr>
      <w:r>
        <w:rPr>
          <w:rFonts w:ascii="SimSun" w:hAnsi="SimSun" w:eastAsia="SimSun" w:cs="SimSun"/>
          <w:sz w:val="22"/>
          <w:szCs w:val="22"/>
          <w:spacing w:val="-1"/>
        </w:rPr>
        <w:t>[1]李权之主编：《北大老照片》,中国对外经济贸易出版社1998年版，第43页。</w:t>
      </w:r>
    </w:p>
    <w:p>
      <w:pPr>
        <w:ind w:left="119"/>
        <w:spacing w:before="62" w:line="216" w:lineRule="auto"/>
        <w:rPr>
          <w:rFonts w:ascii="SimSun" w:hAnsi="SimSun" w:eastAsia="SimSun" w:cs="SimSun"/>
          <w:sz w:val="22"/>
          <w:szCs w:val="22"/>
        </w:rPr>
      </w:pPr>
      <w:r>
        <w:rPr>
          <w:rFonts w:ascii="SimSun" w:hAnsi="SimSun" w:eastAsia="SimSun" w:cs="SimSun"/>
          <w:sz w:val="22"/>
          <w:szCs w:val="22"/>
          <w:spacing w:val="2"/>
        </w:rPr>
        <w:t>[2]高平叔编：《蔡元培全集》(第2卷),中华书局1984年版，第128页。</w:t>
      </w:r>
    </w:p>
    <w:p>
      <w:pPr>
        <w:spacing w:line="216" w:lineRule="auto"/>
        <w:sectPr>
          <w:pgSz w:w="11910" w:h="16840"/>
          <w:pgMar w:top="400" w:right="659" w:bottom="400" w:left="1400" w:header="0" w:footer="0" w:gutter="0"/>
        </w:sectPr>
        <w:rPr>
          <w:rFonts w:ascii="SimSun" w:hAnsi="SimSun" w:eastAsia="SimSun" w:cs="SimSun"/>
          <w:sz w:val="22"/>
          <w:szCs w:val="22"/>
        </w:rPr>
      </w:pPr>
    </w:p>
    <w:p>
      <w:pPr>
        <w:pStyle w:val="BodyText"/>
        <w:spacing w:line="279" w:lineRule="auto"/>
        <w:rPr/>
      </w:pPr>
      <w:r/>
    </w:p>
    <w:p>
      <w:pPr>
        <w:pStyle w:val="BodyText"/>
        <w:spacing w:line="280" w:lineRule="auto"/>
        <w:rPr/>
      </w:pPr>
      <w:r>
        <w:drawing>
          <wp:anchor distT="0" distB="0" distL="0" distR="0" simplePos="0" relativeHeight="256534528" behindDoc="0" locked="0" layoutInCell="1" allowOverlap="1">
            <wp:simplePos x="0" y="0"/>
            <wp:positionH relativeFrom="column">
              <wp:posOffset>1409714</wp:posOffset>
            </wp:positionH>
            <wp:positionV relativeFrom="paragraph">
              <wp:posOffset>88076</wp:posOffset>
            </wp:positionV>
            <wp:extent cx="6352" cy="641389"/>
            <wp:effectExtent l="0" t="0" r="0" b="0"/>
            <wp:wrapNone/>
            <wp:docPr id="638" name="IM 638"/>
            <wp:cNvGraphicFramePr/>
            <a:graphic>
              <a:graphicData uri="http://schemas.openxmlformats.org/drawingml/2006/picture">
                <pic:pic>
                  <pic:nvPicPr>
                    <pic:cNvPr id="638" name="IM 638"/>
                    <pic:cNvPicPr/>
                  </pic:nvPicPr>
                  <pic:blipFill>
                    <a:blip r:embed="rId297"/>
                    <a:stretch>
                      <a:fillRect/>
                    </a:stretch>
                  </pic:blipFill>
                  <pic:spPr>
                    <a:xfrm rot="0">
                      <a:off x="0" y="0"/>
                      <a:ext cx="6352" cy="641389"/>
                    </a:xfrm>
                    <a:prstGeom prst="rect">
                      <a:avLst/>
                    </a:prstGeom>
                  </pic:spPr>
                </pic:pic>
              </a:graphicData>
            </a:graphic>
          </wp:anchor>
        </w:drawing>
      </w:r>
      <w:r/>
    </w:p>
    <w:p>
      <w:pPr>
        <w:pStyle w:val="BodyText"/>
        <w:spacing w:line="280" w:lineRule="auto"/>
        <w:rPr/>
      </w:pPr>
      <w:r/>
    </w:p>
    <w:p>
      <w:pPr>
        <w:pStyle w:val="BodyText"/>
        <w:spacing w:line="280" w:lineRule="auto"/>
        <w:rPr/>
      </w:pPr>
      <w:r/>
    </w:p>
    <w:p>
      <w:pPr>
        <w:spacing w:before="71" w:line="222" w:lineRule="auto"/>
        <w:rPr>
          <w:rFonts w:ascii="SimHei" w:hAnsi="SimHei" w:eastAsia="SimHei" w:cs="SimHei"/>
          <w:sz w:val="22"/>
          <w:szCs w:val="22"/>
        </w:rPr>
      </w:pPr>
      <w:r>
        <w:rPr>
          <w:rFonts w:ascii="SimHei" w:hAnsi="SimHei" w:eastAsia="SimHei" w:cs="SimHei"/>
          <w:sz w:val="22"/>
          <w:szCs w:val="22"/>
          <w:spacing w:val="-1"/>
        </w:rPr>
        <w:t>20世纪中国教育家画传</w:t>
      </w:r>
    </w:p>
    <w:p>
      <w:pPr>
        <w:pStyle w:val="BodyText"/>
        <w:spacing w:line="465" w:lineRule="auto"/>
        <w:rPr/>
      </w:pPr>
      <w:r/>
    </w:p>
    <w:p>
      <w:pPr>
        <w:ind w:left="460" w:right="17"/>
        <w:spacing w:before="88" w:line="363" w:lineRule="auto"/>
        <w:jc w:val="both"/>
        <w:rPr>
          <w:rFonts w:ascii="SimSun" w:hAnsi="SimSun" w:eastAsia="SimSun" w:cs="SimSun"/>
          <w:sz w:val="27"/>
          <w:szCs w:val="27"/>
        </w:rPr>
      </w:pPr>
      <w:r>
        <w:rPr>
          <w:rFonts w:ascii="SimSun" w:hAnsi="SimSun" w:eastAsia="SimSun" w:cs="SimSun"/>
          <w:sz w:val="27"/>
          <w:szCs w:val="27"/>
          <w:spacing w:val="-2"/>
        </w:rPr>
        <w:t>之心，忧人之安，跃然纸上。担任北大校长后</w:t>
      </w:r>
      <w:r>
        <w:rPr>
          <w:rFonts w:ascii="SimSun" w:hAnsi="SimSun" w:eastAsia="SimSun" w:cs="SimSun"/>
          <w:sz w:val="27"/>
          <w:szCs w:val="27"/>
          <w:spacing w:val="-3"/>
        </w:rPr>
        <w:t>，蔡元培因其国学造诣，“其所</w:t>
      </w:r>
      <w:r>
        <w:rPr>
          <w:rFonts w:ascii="SimSun" w:hAnsi="SimSun" w:eastAsia="SimSun" w:cs="SimSun"/>
          <w:sz w:val="27"/>
          <w:szCs w:val="27"/>
        </w:rPr>
        <w:t xml:space="preserve"> </w:t>
      </w:r>
      <w:r>
        <w:rPr>
          <w:rFonts w:ascii="SimSun" w:hAnsi="SimSun" w:eastAsia="SimSun" w:cs="SimSun"/>
          <w:sz w:val="27"/>
          <w:szCs w:val="27"/>
          <w:spacing w:val="2"/>
        </w:rPr>
        <w:t>授为古代文学，与政治无涉”,聘他为文科教授，讲授中古文学史课程。刘师</w:t>
      </w:r>
      <w:r>
        <w:rPr>
          <w:rFonts w:ascii="SimSun" w:hAnsi="SimSun" w:eastAsia="SimSun" w:cs="SimSun"/>
          <w:sz w:val="27"/>
          <w:szCs w:val="27"/>
          <w:spacing w:val="9"/>
        </w:rPr>
        <w:t xml:space="preserve"> </w:t>
      </w:r>
      <w:r>
        <w:rPr>
          <w:rFonts w:ascii="SimSun" w:hAnsi="SimSun" w:eastAsia="SimSun" w:cs="SimSun"/>
          <w:sz w:val="27"/>
          <w:szCs w:val="27"/>
          <w:spacing w:val="-2"/>
        </w:rPr>
        <w:t>培在北大期间，以所谓“昌明中国古有之学术”自任，反对白话</w:t>
      </w:r>
      <w:r>
        <w:rPr>
          <w:rFonts w:ascii="SimSun" w:hAnsi="SimSun" w:eastAsia="SimSun" w:cs="SimSun"/>
          <w:sz w:val="27"/>
          <w:szCs w:val="27"/>
          <w:spacing w:val="-3"/>
        </w:rPr>
        <w:t>文，反对新思</w:t>
      </w:r>
      <w:r>
        <w:rPr>
          <w:rFonts w:ascii="SimSun" w:hAnsi="SimSun" w:eastAsia="SimSun" w:cs="SimSun"/>
          <w:sz w:val="27"/>
          <w:szCs w:val="27"/>
        </w:rPr>
        <w:t xml:space="preserve"> </w:t>
      </w:r>
      <w:r>
        <w:rPr>
          <w:rFonts w:ascii="SimSun" w:hAnsi="SimSun" w:eastAsia="SimSun" w:cs="SimSun"/>
          <w:sz w:val="27"/>
          <w:szCs w:val="27"/>
        </w:rPr>
        <w:t>想，是新文化运动中守旧派的一位代表人物。</w:t>
      </w:r>
    </w:p>
    <w:p>
      <w:pPr>
        <w:ind w:left="460" w:firstLine="539"/>
        <w:spacing w:before="77" w:line="366" w:lineRule="auto"/>
        <w:rPr>
          <w:rFonts w:ascii="SimSun" w:hAnsi="SimSun" w:eastAsia="SimSun" w:cs="SimSun"/>
          <w:sz w:val="27"/>
          <w:szCs w:val="27"/>
        </w:rPr>
      </w:pPr>
      <w:r>
        <w:rPr>
          <w:rFonts w:ascii="SimSun" w:hAnsi="SimSun" w:eastAsia="SimSun" w:cs="SimSun"/>
          <w:sz w:val="27"/>
          <w:szCs w:val="27"/>
          <w:spacing w:val="-2"/>
        </w:rPr>
        <w:t>黄侃，早年从事反清革命活动，亡命日本后，在东京参</w:t>
      </w:r>
      <w:r>
        <w:rPr>
          <w:rFonts w:ascii="SimSun" w:hAnsi="SimSun" w:eastAsia="SimSun" w:cs="SimSun"/>
          <w:sz w:val="27"/>
          <w:szCs w:val="27"/>
          <w:spacing w:val="-3"/>
        </w:rPr>
        <w:t>加同盟会，师事章</w:t>
      </w:r>
      <w:r>
        <w:rPr>
          <w:rFonts w:ascii="SimSun" w:hAnsi="SimSun" w:eastAsia="SimSun" w:cs="SimSun"/>
          <w:sz w:val="27"/>
          <w:szCs w:val="27"/>
        </w:rPr>
        <w:t xml:space="preserve"> </w:t>
      </w:r>
      <w:r>
        <w:rPr>
          <w:rFonts w:ascii="SimSun" w:hAnsi="SimSun" w:eastAsia="SimSun" w:cs="SimSun"/>
          <w:sz w:val="27"/>
          <w:szCs w:val="27"/>
          <w:spacing w:val="-1"/>
        </w:rPr>
        <w:t>太炎。他擅长音韵训诂，兼通文学。在学术上建树颇多，著有《</w:t>
      </w:r>
      <w:r>
        <w:rPr>
          <w:rFonts w:ascii="SimSun" w:hAnsi="SimSun" w:eastAsia="SimSun" w:cs="SimSun"/>
          <w:sz w:val="27"/>
          <w:szCs w:val="27"/>
          <w:spacing w:val="-2"/>
        </w:rPr>
        <w:t>音略》、《说</w:t>
      </w:r>
      <w:r>
        <w:rPr>
          <w:rFonts w:ascii="SimSun" w:hAnsi="SimSun" w:eastAsia="SimSun" w:cs="SimSun"/>
          <w:sz w:val="27"/>
          <w:szCs w:val="27"/>
        </w:rPr>
        <w:t xml:space="preserve"> </w:t>
      </w:r>
      <w:r>
        <w:rPr>
          <w:rFonts w:ascii="SimSun" w:hAnsi="SimSun" w:eastAsia="SimSun" w:cs="SimSun"/>
          <w:sz w:val="27"/>
          <w:szCs w:val="27"/>
          <w:spacing w:val="-17"/>
        </w:rPr>
        <w:t>文略说》、《声韵略说》、《声韵通例》、《集韵声类表》、《尔雅</w:t>
      </w:r>
      <w:r>
        <w:rPr>
          <w:rFonts w:ascii="SimSun" w:hAnsi="SimSun" w:eastAsia="SimSun" w:cs="SimSun"/>
          <w:sz w:val="27"/>
          <w:szCs w:val="27"/>
          <w:spacing w:val="-18"/>
        </w:rPr>
        <w:t>略说》、《文</w:t>
      </w:r>
      <w:r>
        <w:rPr>
          <w:rFonts w:ascii="SimSun" w:hAnsi="SimSun" w:eastAsia="SimSun" w:cs="SimSun"/>
          <w:sz w:val="27"/>
          <w:szCs w:val="27"/>
        </w:rPr>
        <w:t xml:space="preserve"> </w:t>
      </w:r>
      <w:r>
        <w:rPr>
          <w:rFonts w:ascii="SimSun" w:hAnsi="SimSun" w:eastAsia="SimSun" w:cs="SimSun"/>
          <w:sz w:val="27"/>
          <w:szCs w:val="27"/>
          <w:spacing w:val="-2"/>
        </w:rPr>
        <w:t>心雕龙札记》等书。从1914年起，他任北大文科教授。蔡元培长校后，继续聘</w:t>
      </w:r>
      <w:r>
        <w:rPr>
          <w:rFonts w:ascii="SimSun" w:hAnsi="SimSun" w:eastAsia="SimSun" w:cs="SimSun"/>
          <w:sz w:val="27"/>
          <w:szCs w:val="27"/>
          <w:spacing w:val="11"/>
        </w:rPr>
        <w:t xml:space="preserve"> </w:t>
      </w:r>
      <w:r>
        <w:rPr>
          <w:rFonts w:ascii="SimSun" w:hAnsi="SimSun" w:eastAsia="SimSun" w:cs="SimSun"/>
          <w:sz w:val="27"/>
          <w:szCs w:val="27"/>
          <w:spacing w:val="-2"/>
        </w:rPr>
        <w:t>任，在国文系讲授文学概论。黄侃思想顽固守旧</w:t>
      </w:r>
      <w:r>
        <w:rPr>
          <w:rFonts w:ascii="SimSun" w:hAnsi="SimSun" w:eastAsia="SimSun" w:cs="SimSun"/>
          <w:sz w:val="27"/>
          <w:szCs w:val="27"/>
          <w:spacing w:val="-3"/>
        </w:rPr>
        <w:t>，竭力反对新文化运动，讲课</w:t>
      </w:r>
      <w:r>
        <w:rPr>
          <w:rFonts w:ascii="SimSun" w:hAnsi="SimSun" w:eastAsia="SimSun" w:cs="SimSun"/>
          <w:sz w:val="27"/>
          <w:szCs w:val="27"/>
        </w:rPr>
        <w:t xml:space="preserve"> </w:t>
      </w:r>
      <w:r>
        <w:rPr>
          <w:rFonts w:ascii="SimSun" w:hAnsi="SimSun" w:eastAsia="SimSun" w:cs="SimSun"/>
          <w:sz w:val="27"/>
          <w:szCs w:val="27"/>
          <w:spacing w:val="-2"/>
        </w:rPr>
        <w:t>时常常指名道姓地谩骂新派教授。周作人说：“旧教员在教室中谩骂，别的人</w:t>
      </w:r>
      <w:r>
        <w:rPr>
          <w:rFonts w:ascii="SimSun" w:hAnsi="SimSun" w:eastAsia="SimSun" w:cs="SimSun"/>
          <w:sz w:val="27"/>
          <w:szCs w:val="27"/>
          <w:spacing w:val="8"/>
        </w:rPr>
        <w:t xml:space="preserve"> </w:t>
      </w:r>
      <w:r>
        <w:rPr>
          <w:rFonts w:ascii="SimSun" w:hAnsi="SimSun" w:eastAsia="SimSun" w:cs="SimSun"/>
          <w:sz w:val="27"/>
          <w:szCs w:val="27"/>
          <w:spacing w:val="1"/>
        </w:rPr>
        <w:t>还隐藏一点，黄季刚最大胆，往往直言不讳。”11917年，刘师培来北大后，</w:t>
      </w:r>
      <w:r>
        <w:rPr>
          <w:rFonts w:ascii="SimSun" w:hAnsi="SimSun" w:eastAsia="SimSun" w:cs="SimSun"/>
          <w:sz w:val="27"/>
          <w:szCs w:val="27"/>
          <w:spacing w:val="3"/>
        </w:rPr>
        <w:t xml:space="preserve"> </w:t>
      </w:r>
      <w:r>
        <w:rPr>
          <w:rFonts w:ascii="SimSun" w:hAnsi="SimSun" w:eastAsia="SimSun" w:cs="SimSun"/>
          <w:sz w:val="27"/>
          <w:szCs w:val="27"/>
        </w:rPr>
        <w:t>黄侃与他相投，结为反对新文学新思想的同盟。</w:t>
      </w:r>
    </w:p>
    <w:p>
      <w:pPr>
        <w:ind w:left="460" w:right="40" w:firstLine="539"/>
        <w:spacing w:before="56" w:line="361" w:lineRule="auto"/>
        <w:rPr>
          <w:rFonts w:ascii="SimSun" w:hAnsi="SimSun" w:eastAsia="SimSun" w:cs="SimSun"/>
          <w:sz w:val="27"/>
          <w:szCs w:val="27"/>
        </w:rPr>
      </w:pPr>
      <w:r>
        <w:rPr>
          <w:rFonts w:ascii="SimSun" w:hAnsi="SimSun" w:eastAsia="SimSun" w:cs="SimSun"/>
          <w:sz w:val="27"/>
          <w:szCs w:val="27"/>
          <w:spacing w:val="-3"/>
        </w:rPr>
        <w:t>陈汉章，清末举人，以博学著称，京师大学堂慕名请他去任教，但他为获</w:t>
      </w:r>
      <w:r>
        <w:rPr>
          <w:rFonts w:ascii="SimSun" w:hAnsi="SimSun" w:eastAsia="SimSun" w:cs="SimSun"/>
          <w:sz w:val="27"/>
          <w:szCs w:val="27"/>
          <w:spacing w:val="16"/>
        </w:rPr>
        <w:t xml:space="preserve"> </w:t>
      </w:r>
      <w:r>
        <w:rPr>
          <w:rFonts w:ascii="SimSun" w:hAnsi="SimSun" w:eastAsia="SimSun" w:cs="SimSun"/>
          <w:sz w:val="27"/>
          <w:szCs w:val="27"/>
          <w:spacing w:val="14"/>
        </w:rPr>
        <w:t>得翰林头衔而宁可当老学生。后来翰林虽未当成，但在京师大学堂苦读六</w:t>
      </w:r>
      <w:r>
        <w:rPr>
          <w:rFonts w:ascii="SimSun" w:hAnsi="SimSun" w:eastAsia="SimSun" w:cs="SimSun"/>
          <w:sz w:val="27"/>
          <w:szCs w:val="27"/>
          <w:spacing w:val="12"/>
        </w:rPr>
        <w:t xml:space="preserve"> </w:t>
      </w:r>
      <w:r>
        <w:rPr>
          <w:rFonts w:ascii="SimSun" w:hAnsi="SimSun" w:eastAsia="SimSun" w:cs="SimSun"/>
          <w:sz w:val="27"/>
          <w:szCs w:val="27"/>
          <w:spacing w:val="-6"/>
        </w:rPr>
        <w:t>年，学问因此而大进，成为朴学硕儒。</w:t>
      </w:r>
    </w:p>
    <w:p>
      <w:pPr>
        <w:ind w:left="460" w:right="18" w:firstLine="539"/>
        <w:spacing w:before="43" w:line="365" w:lineRule="auto"/>
        <w:jc w:val="both"/>
        <w:rPr>
          <w:rFonts w:ascii="SimSun" w:hAnsi="SimSun" w:eastAsia="SimSun" w:cs="SimSun"/>
          <w:sz w:val="27"/>
          <w:szCs w:val="27"/>
        </w:rPr>
      </w:pPr>
      <w:r>
        <w:rPr>
          <w:rFonts w:ascii="SimSun" w:hAnsi="SimSun" w:eastAsia="SimSun" w:cs="SimSun"/>
          <w:sz w:val="27"/>
          <w:szCs w:val="27"/>
          <w:spacing w:val="16"/>
        </w:rPr>
        <w:t>这里不能不说到梁漱溟。坊间出版的许多著作，都把梁漱溟列入北大</w:t>
      </w:r>
      <w:r>
        <w:rPr>
          <w:rFonts w:ascii="SimSun" w:hAnsi="SimSun" w:eastAsia="SimSun" w:cs="SimSun"/>
          <w:sz w:val="27"/>
          <w:szCs w:val="27"/>
          <w:spacing w:val="1"/>
        </w:rPr>
        <w:t xml:space="preserve"> </w:t>
      </w:r>
      <w:r>
        <w:rPr>
          <w:rFonts w:ascii="SimSun" w:hAnsi="SimSun" w:eastAsia="SimSun" w:cs="SimSun"/>
          <w:sz w:val="27"/>
          <w:szCs w:val="27"/>
          <w:spacing w:val="6"/>
        </w:rPr>
        <w:t>旧派教员行列，然而，梁漱溟本人却不这样认为。1942年，他在为蔡元培逝</w:t>
      </w:r>
      <w:r>
        <w:rPr>
          <w:rFonts w:ascii="SimSun" w:hAnsi="SimSun" w:eastAsia="SimSun" w:cs="SimSun"/>
          <w:sz w:val="27"/>
          <w:szCs w:val="27"/>
        </w:rPr>
        <w:t xml:space="preserve"> </w:t>
      </w:r>
      <w:r>
        <w:rPr>
          <w:rFonts w:ascii="SimSun" w:hAnsi="SimSun" w:eastAsia="SimSun" w:cs="SimSun"/>
          <w:sz w:val="27"/>
          <w:szCs w:val="27"/>
          <w:spacing w:val="-2"/>
        </w:rPr>
        <w:t>世两周年而作的《纪念蔡元培先生》一文中，对此</w:t>
      </w:r>
      <w:r>
        <w:rPr>
          <w:rFonts w:ascii="SimSun" w:hAnsi="SimSun" w:eastAsia="SimSun" w:cs="SimSun"/>
          <w:sz w:val="27"/>
          <w:szCs w:val="27"/>
          <w:spacing w:val="-3"/>
        </w:rPr>
        <w:t>曾有明确的表述：“我个人</w:t>
      </w:r>
      <w:r>
        <w:rPr>
          <w:rFonts w:ascii="SimSun" w:hAnsi="SimSun" w:eastAsia="SimSun" w:cs="SimSun"/>
          <w:sz w:val="27"/>
          <w:szCs w:val="27"/>
        </w:rPr>
        <w:t xml:space="preserve"> </w:t>
      </w:r>
      <w:r>
        <w:rPr>
          <w:rFonts w:ascii="SimSun" w:hAnsi="SimSun" w:eastAsia="SimSun" w:cs="SimSun"/>
          <w:sz w:val="27"/>
          <w:szCs w:val="27"/>
          <w:spacing w:val="6"/>
        </w:rPr>
        <w:t>固然同在蔡先生的聚拢包容之中，然论这运会却数不到我</w:t>
      </w:r>
      <w:r>
        <w:rPr>
          <w:rFonts w:ascii="SimSun" w:hAnsi="SimSun" w:eastAsia="SimSun" w:cs="SimSun"/>
          <w:sz w:val="27"/>
          <w:szCs w:val="27"/>
          <w:spacing w:val="5"/>
        </w:rPr>
        <w:t>，因我不是属于这</w:t>
      </w:r>
      <w:r>
        <w:rPr>
          <w:rFonts w:ascii="SimSun" w:hAnsi="SimSun" w:eastAsia="SimSun" w:cs="SimSun"/>
          <w:sz w:val="27"/>
          <w:szCs w:val="27"/>
        </w:rPr>
        <w:t xml:space="preserve"> </w:t>
      </w:r>
      <w:r>
        <w:rPr>
          <w:rFonts w:ascii="SimSun" w:hAnsi="SimSun" w:eastAsia="SimSun" w:cs="SimSun"/>
          <w:sz w:val="27"/>
          <w:szCs w:val="27"/>
          <w:spacing w:val="6"/>
        </w:rPr>
        <w:t>新派的一伙。同时旧派学者中亦数不到我，那是自有辜汤生(鸿铭)、刘申叔</w:t>
      </w:r>
      <w:r>
        <w:rPr>
          <w:rFonts w:ascii="SimSun" w:hAnsi="SimSun" w:eastAsia="SimSun" w:cs="SimSun"/>
          <w:sz w:val="27"/>
          <w:szCs w:val="27"/>
          <w:spacing w:val="7"/>
        </w:rPr>
        <w:t xml:space="preserve"> </w:t>
      </w:r>
      <w:r>
        <w:rPr>
          <w:rFonts w:ascii="SimSun" w:hAnsi="SimSun" w:eastAsia="SimSun" w:cs="SimSun"/>
          <w:sz w:val="27"/>
          <w:szCs w:val="27"/>
          <w:spacing w:val="13"/>
        </w:rPr>
        <w:t>(师培)、黄季刚(侃)、陈伯弢(汉章)、马夷初(叙伦)等诸位</w:t>
      </w:r>
      <w:r>
        <w:rPr>
          <w:rFonts w:ascii="SimSun" w:hAnsi="SimSun" w:eastAsia="SimSun" w:cs="SimSun"/>
          <w:sz w:val="27"/>
          <w:szCs w:val="27"/>
          <w:spacing w:val="12"/>
        </w:rPr>
        <w:t>先生。我只是</w:t>
      </w:r>
      <w:r>
        <w:rPr>
          <w:rFonts w:ascii="SimSun" w:hAnsi="SimSun" w:eastAsia="SimSun" w:cs="SimSun"/>
          <w:sz w:val="27"/>
          <w:szCs w:val="27"/>
        </w:rPr>
        <w:t xml:space="preserve"> </w:t>
      </w:r>
      <w:r>
        <w:rPr>
          <w:rFonts w:ascii="SimSun" w:hAnsi="SimSun" w:eastAsia="SimSun" w:cs="SimSun"/>
          <w:sz w:val="27"/>
          <w:szCs w:val="27"/>
          <w:spacing w:val="14"/>
        </w:rPr>
        <w:t>在当时北京大学内得到培养的一个人，而不是在当时北大得到发抒的一个</w:t>
      </w:r>
    </w:p>
    <w:p>
      <w:pPr>
        <w:pStyle w:val="BodyText"/>
        <w:spacing w:line="256" w:lineRule="auto"/>
        <w:rPr/>
      </w:pPr>
      <w:r/>
    </w:p>
    <w:p>
      <w:pPr>
        <w:pStyle w:val="BodyText"/>
        <w:spacing w:line="256" w:lineRule="auto"/>
        <w:rPr/>
      </w:pPr>
      <w:r/>
    </w:p>
    <w:p>
      <w:pPr>
        <w:pStyle w:val="BodyText"/>
        <w:spacing w:line="257" w:lineRule="auto"/>
        <w:rPr/>
      </w:pPr>
      <w:r>
        <w:drawing>
          <wp:anchor distT="0" distB="0" distL="0" distR="0" simplePos="0" relativeHeight="256533504" behindDoc="0" locked="0" layoutInCell="1" allowOverlap="1">
            <wp:simplePos x="0" y="0"/>
            <wp:positionH relativeFrom="column">
              <wp:posOffset>260388</wp:posOffset>
            </wp:positionH>
            <wp:positionV relativeFrom="paragraph">
              <wp:posOffset>148267</wp:posOffset>
            </wp:positionV>
            <wp:extent cx="2959116" cy="6416"/>
            <wp:effectExtent l="0" t="0" r="0" b="0"/>
            <wp:wrapNone/>
            <wp:docPr id="640" name="IM 640"/>
            <wp:cNvGraphicFramePr/>
            <a:graphic>
              <a:graphicData uri="http://schemas.openxmlformats.org/drawingml/2006/picture">
                <pic:pic>
                  <pic:nvPicPr>
                    <pic:cNvPr id="640" name="IM 640"/>
                    <pic:cNvPicPr/>
                  </pic:nvPicPr>
                  <pic:blipFill>
                    <a:blip r:embed="rId298"/>
                    <a:stretch>
                      <a:fillRect/>
                    </a:stretch>
                  </pic:blipFill>
                  <pic:spPr>
                    <a:xfrm rot="0">
                      <a:off x="0" y="0"/>
                      <a:ext cx="2959116" cy="6416"/>
                    </a:xfrm>
                    <a:prstGeom prst="rect">
                      <a:avLst/>
                    </a:prstGeom>
                  </pic:spPr>
                </pic:pic>
              </a:graphicData>
            </a:graphic>
          </wp:anchor>
        </w:drawing>
      </w:r>
      <w:r/>
    </w:p>
    <w:p>
      <w:pPr>
        <w:pStyle w:val="BodyText"/>
        <w:spacing w:line="257" w:lineRule="auto"/>
        <w:rPr/>
      </w:pPr>
      <w:r/>
    </w:p>
    <w:p>
      <w:pPr>
        <w:ind w:left="519"/>
        <w:spacing w:before="72" w:line="216" w:lineRule="auto"/>
        <w:rPr>
          <w:rFonts w:ascii="SimSun" w:hAnsi="SimSun" w:eastAsia="SimSun" w:cs="SimSun"/>
          <w:sz w:val="22"/>
          <w:szCs w:val="22"/>
        </w:rPr>
      </w:pPr>
      <w:r>
        <w:rPr>
          <w:rFonts w:ascii="SimSun" w:hAnsi="SimSun" w:eastAsia="SimSun" w:cs="SimSun"/>
          <w:sz w:val="22"/>
          <w:szCs w:val="22"/>
          <w:spacing w:val="-1"/>
        </w:rPr>
        <w:t>[1]李权之主编：《北大老照片》,中国对外经济贸易出版社1998年版，第52页。</w:t>
      </w:r>
    </w:p>
    <w:p>
      <w:pPr>
        <w:spacing w:line="216" w:lineRule="auto"/>
        <w:sectPr>
          <w:pgSz w:w="11910" w:h="16840"/>
          <w:pgMar w:top="400" w:right="1328" w:bottom="400" w:left="979" w:header="0" w:footer="0" w:gutter="0"/>
        </w:sectPr>
        <w:rPr>
          <w:rFonts w:ascii="SimSun" w:hAnsi="SimSun" w:eastAsia="SimSun" w:cs="SimSun"/>
          <w:sz w:val="22"/>
          <w:szCs w:val="22"/>
        </w:rPr>
      </w:pPr>
    </w:p>
    <w:p>
      <w:pPr>
        <w:pStyle w:val="BodyText"/>
        <w:spacing w:line="298" w:lineRule="auto"/>
        <w:rPr/>
      </w:pPr>
      <w:r/>
    </w:p>
    <w:p>
      <w:pPr>
        <w:pStyle w:val="BodyText"/>
        <w:spacing w:line="298" w:lineRule="auto"/>
        <w:rPr/>
      </w:pPr>
      <w:r/>
    </w:p>
    <w:p>
      <w:pPr>
        <w:pStyle w:val="BodyText"/>
        <w:spacing w:line="298" w:lineRule="auto"/>
        <w:rPr/>
      </w:pPr>
      <w:r/>
    </w:p>
    <w:p>
      <w:pPr>
        <w:ind w:firstLine="6780"/>
        <w:spacing w:line="520" w:lineRule="exact"/>
        <w:rPr/>
      </w:pPr>
      <w:r>
        <w:rPr>
          <w:position w:val="-10"/>
        </w:rPr>
        <w:drawing>
          <wp:inline distT="0" distB="0" distL="0" distR="0">
            <wp:extent cx="2057398" cy="330212"/>
            <wp:effectExtent l="0" t="0" r="0" b="0"/>
            <wp:docPr id="642" name="IM 642"/>
            <wp:cNvGraphicFramePr/>
            <a:graphic>
              <a:graphicData uri="http://schemas.openxmlformats.org/drawingml/2006/picture">
                <pic:pic>
                  <pic:nvPicPr>
                    <pic:cNvPr id="642" name="IM 642"/>
                    <pic:cNvPicPr/>
                  </pic:nvPicPr>
                  <pic:blipFill>
                    <a:blip r:embed="rId299"/>
                    <a:stretch>
                      <a:fillRect/>
                    </a:stretch>
                  </pic:blipFill>
                  <pic:spPr>
                    <a:xfrm rot="0">
                      <a:off x="0" y="0"/>
                      <a:ext cx="2057398" cy="330212"/>
                    </a:xfrm>
                    <a:prstGeom prst="rect">
                      <a:avLst/>
                    </a:prstGeom>
                  </pic:spPr>
                </pic:pic>
              </a:graphicData>
            </a:graphic>
          </wp:inline>
        </w:drawing>
      </w:r>
    </w:p>
    <w:p>
      <w:pPr>
        <w:pStyle w:val="BodyText"/>
        <w:rPr/>
      </w:pPr>
      <w:r/>
    </w:p>
    <w:p>
      <w:pPr>
        <w:pStyle w:val="BodyText"/>
        <w:rPr/>
      </w:pPr>
      <w:r>
        <w:drawing>
          <wp:anchor distT="0" distB="0" distL="0" distR="0" simplePos="0" relativeHeight="256586752" behindDoc="0" locked="0" layoutInCell="1" allowOverlap="1">
            <wp:simplePos x="0" y="0"/>
            <wp:positionH relativeFrom="column">
              <wp:posOffset>3594093</wp:posOffset>
            </wp:positionH>
            <wp:positionV relativeFrom="paragraph">
              <wp:posOffset>151307</wp:posOffset>
            </wp:positionV>
            <wp:extent cx="2285947" cy="3016287"/>
            <wp:effectExtent l="0" t="0" r="0" b="0"/>
            <wp:wrapNone/>
            <wp:docPr id="644" name="IM 644"/>
            <wp:cNvGraphicFramePr/>
            <a:graphic>
              <a:graphicData uri="http://schemas.openxmlformats.org/drawingml/2006/picture">
                <pic:pic>
                  <pic:nvPicPr>
                    <pic:cNvPr id="644" name="IM 644"/>
                    <pic:cNvPicPr/>
                  </pic:nvPicPr>
                  <pic:blipFill>
                    <a:blip r:embed="rId300"/>
                    <a:stretch>
                      <a:fillRect/>
                    </a:stretch>
                  </pic:blipFill>
                  <pic:spPr>
                    <a:xfrm rot="0">
                      <a:off x="0" y="0"/>
                      <a:ext cx="2285947" cy="3016287"/>
                    </a:xfrm>
                    <a:prstGeom prst="rect">
                      <a:avLst/>
                    </a:prstGeom>
                  </pic:spPr>
                </pic:pic>
              </a:graphicData>
            </a:graphic>
          </wp:anchor>
        </w:drawing>
      </w: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3119"/>
        <w:spacing w:before="72" w:line="221" w:lineRule="auto"/>
        <w:rPr>
          <w:rFonts w:ascii="SimHei" w:hAnsi="SimHei" w:eastAsia="SimHei" w:cs="SimHei"/>
          <w:sz w:val="22"/>
          <w:szCs w:val="22"/>
        </w:rPr>
      </w:pPr>
      <w:r>
        <w:rPr>
          <w:rFonts w:ascii="SimHei" w:hAnsi="SimHei" w:eastAsia="SimHei" w:cs="SimHei"/>
          <w:sz w:val="22"/>
          <w:szCs w:val="22"/>
          <w:spacing w:val="16"/>
        </w:rPr>
        <w:t>梁漱溟(1893～1988)。</w:t>
      </w:r>
    </w:p>
    <w:p>
      <w:pPr>
        <w:pStyle w:val="BodyText"/>
        <w:spacing w:line="358" w:lineRule="auto"/>
        <w:rPr/>
      </w:pPr>
      <w:r/>
    </w:p>
    <w:p>
      <w:pPr>
        <w:pStyle w:val="BodyText"/>
        <w:spacing w:line="359" w:lineRule="auto"/>
        <w:rPr/>
      </w:pPr>
      <w:r/>
    </w:p>
    <w:p>
      <w:pPr>
        <w:ind w:left="30" w:right="854"/>
        <w:spacing w:before="88" w:line="370" w:lineRule="auto"/>
        <w:rPr>
          <w:rFonts w:ascii="SimSun" w:hAnsi="SimSun" w:eastAsia="SimSun" w:cs="SimSun"/>
          <w:sz w:val="27"/>
          <w:szCs w:val="27"/>
        </w:rPr>
      </w:pPr>
      <w:bookmarkStart w:name="bookmark9" w:id="10"/>
      <w:bookmarkEnd w:id="10"/>
      <w:r>
        <w:rPr>
          <w:rFonts w:ascii="SimSun" w:hAnsi="SimSun" w:eastAsia="SimSun" w:cs="SimSun"/>
          <w:sz w:val="27"/>
          <w:szCs w:val="27"/>
          <w:spacing w:val="-3"/>
        </w:rPr>
        <w:t>人。”[1</w:t>
      </w:r>
      <w:r>
        <w:rPr>
          <w:rFonts w:ascii="SimSun" w:hAnsi="SimSun" w:eastAsia="SimSun" w:cs="SimSun"/>
          <w:sz w:val="27"/>
          <w:szCs w:val="27"/>
          <w:spacing w:val="-68"/>
        </w:rPr>
        <w:t xml:space="preserve"> </w:t>
      </w:r>
      <w:r>
        <w:rPr>
          <w:rFonts w:ascii="SimSun" w:hAnsi="SimSun" w:eastAsia="SimSun" w:cs="SimSun"/>
          <w:sz w:val="27"/>
          <w:szCs w:val="27"/>
          <w:spacing w:val="-3"/>
        </w:rPr>
        <w:t>称自己既不属新派，也轮不上旧派，而是在北大培</w:t>
      </w:r>
      <w:r>
        <w:rPr>
          <w:rFonts w:ascii="SimSun" w:hAnsi="SimSun" w:eastAsia="SimSun" w:cs="SimSun"/>
          <w:sz w:val="27"/>
          <w:szCs w:val="27"/>
          <w:spacing w:val="-4"/>
        </w:rPr>
        <w:t>养下成长，这不仅</w:t>
      </w:r>
      <w:r>
        <w:rPr>
          <w:rFonts w:ascii="SimSun" w:hAnsi="SimSun" w:eastAsia="SimSun" w:cs="SimSun"/>
          <w:sz w:val="27"/>
          <w:szCs w:val="27"/>
        </w:rPr>
        <w:t xml:space="preserve"> </w:t>
      </w:r>
      <w:r>
        <w:rPr>
          <w:rFonts w:ascii="SimSun" w:hAnsi="SimSun" w:eastAsia="SimSun" w:cs="SimSun"/>
          <w:sz w:val="27"/>
          <w:szCs w:val="27"/>
          <w:spacing w:val="-1"/>
        </w:rPr>
        <w:t>仅是梁漱溟的自谦，也是符合历史实际的。</w:t>
      </w:r>
    </w:p>
    <w:p>
      <w:pPr>
        <w:ind w:left="30" w:right="848" w:firstLine="569"/>
        <w:spacing w:before="24" w:line="365" w:lineRule="auto"/>
        <w:jc w:val="both"/>
        <w:rPr>
          <w:rFonts w:ascii="SimSun" w:hAnsi="SimSun" w:eastAsia="SimSun" w:cs="SimSun"/>
          <w:sz w:val="27"/>
          <w:szCs w:val="27"/>
        </w:rPr>
      </w:pPr>
      <w:r>
        <w:rPr>
          <w:rFonts w:ascii="SimSun" w:hAnsi="SimSun" w:eastAsia="SimSun" w:cs="SimSun"/>
          <w:sz w:val="27"/>
          <w:szCs w:val="27"/>
          <w:spacing w:val="6"/>
        </w:rPr>
        <w:t>梁漱溟，原籍广西桂林，出生于北京一个官宦世家。他好学嗜读，广泛</w:t>
      </w:r>
      <w:r>
        <w:rPr>
          <w:rFonts w:ascii="SimSun" w:hAnsi="SimSun" w:eastAsia="SimSun" w:cs="SimSun"/>
          <w:sz w:val="27"/>
          <w:szCs w:val="27"/>
          <w:spacing w:val="5"/>
        </w:rPr>
        <w:t xml:space="preserve"> </w:t>
      </w:r>
      <w:r>
        <w:rPr>
          <w:rFonts w:ascii="SimSun" w:hAnsi="SimSun" w:eastAsia="SimSun" w:cs="SimSun"/>
          <w:sz w:val="27"/>
          <w:szCs w:val="27"/>
          <w:spacing w:val="-1"/>
        </w:rPr>
        <w:t>涉猎西洋哲学、印度宗教和中国周秦宋明诸子。1911年毕业于顺天中</w:t>
      </w:r>
      <w:r>
        <w:rPr>
          <w:rFonts w:ascii="SimSun" w:hAnsi="SimSun" w:eastAsia="SimSun" w:cs="SimSun"/>
          <w:sz w:val="27"/>
          <w:szCs w:val="27"/>
          <w:spacing w:val="-2"/>
        </w:rPr>
        <w:t>学堂，加</w:t>
      </w:r>
      <w:r>
        <w:rPr>
          <w:rFonts w:ascii="SimSun" w:hAnsi="SimSun" w:eastAsia="SimSun" w:cs="SimSun"/>
          <w:sz w:val="27"/>
          <w:szCs w:val="27"/>
        </w:rPr>
        <w:t xml:space="preserve"> </w:t>
      </w:r>
      <w:r>
        <w:rPr>
          <w:rFonts w:ascii="SimSun" w:hAnsi="SimSun" w:eastAsia="SimSun" w:cs="SimSun"/>
          <w:sz w:val="27"/>
          <w:szCs w:val="27"/>
          <w:spacing w:val="6"/>
        </w:rPr>
        <w:t>入同盟会京津支部。翌年任《民国报》编辑兼记者。梁漱</w:t>
      </w:r>
      <w:r>
        <w:rPr>
          <w:rFonts w:ascii="SimSun" w:hAnsi="SimSun" w:eastAsia="SimSun" w:cs="SimSun"/>
          <w:sz w:val="27"/>
          <w:szCs w:val="27"/>
          <w:spacing w:val="5"/>
        </w:rPr>
        <w:t>溟一度曾热衷于社</w:t>
      </w:r>
      <w:r>
        <w:rPr>
          <w:rFonts w:ascii="SimSun" w:hAnsi="SimSun" w:eastAsia="SimSun" w:cs="SimSun"/>
          <w:sz w:val="27"/>
          <w:szCs w:val="27"/>
        </w:rPr>
        <w:t xml:space="preserve"> </w:t>
      </w:r>
      <w:r>
        <w:rPr>
          <w:rFonts w:ascii="SimSun" w:hAnsi="SimSun" w:eastAsia="SimSun" w:cs="SimSun"/>
          <w:sz w:val="27"/>
          <w:szCs w:val="27"/>
          <w:spacing w:val="-1"/>
        </w:rPr>
        <w:t>会主义，后归心佛法，素食不婚，潜心研读佛经</w:t>
      </w:r>
      <w:r>
        <w:rPr>
          <w:rFonts w:ascii="SimSun" w:hAnsi="SimSun" w:eastAsia="SimSun" w:cs="SimSun"/>
          <w:sz w:val="27"/>
          <w:szCs w:val="27"/>
          <w:spacing w:val="-2"/>
        </w:rPr>
        <w:t>，撰成《究元决疑论》长文一</w:t>
      </w:r>
      <w:r>
        <w:rPr>
          <w:rFonts w:ascii="SimSun" w:hAnsi="SimSun" w:eastAsia="SimSun" w:cs="SimSun"/>
          <w:sz w:val="27"/>
          <w:szCs w:val="27"/>
        </w:rPr>
        <w:t xml:space="preserve"> </w:t>
      </w:r>
      <w:r>
        <w:rPr>
          <w:rFonts w:ascii="SimSun" w:hAnsi="SimSun" w:eastAsia="SimSun" w:cs="SimSun"/>
          <w:sz w:val="27"/>
          <w:szCs w:val="27"/>
          <w:spacing w:val="-1"/>
        </w:rPr>
        <w:t>篇，1916年在上海《东方杂志》分三期(六、七、八期</w:t>
      </w:r>
      <w:r>
        <w:rPr>
          <w:rFonts w:ascii="SimSun" w:hAnsi="SimSun" w:eastAsia="SimSun" w:cs="SimSun"/>
          <w:sz w:val="27"/>
          <w:szCs w:val="27"/>
          <w:spacing w:val="-2"/>
        </w:rPr>
        <w:t>)连载。该文以近代西洋</w:t>
      </w:r>
      <w:r>
        <w:rPr>
          <w:rFonts w:ascii="SimSun" w:hAnsi="SimSun" w:eastAsia="SimSun" w:cs="SimSun"/>
          <w:sz w:val="27"/>
          <w:szCs w:val="27"/>
        </w:rPr>
        <w:t xml:space="preserve"> </w:t>
      </w:r>
      <w:r>
        <w:rPr>
          <w:rFonts w:ascii="SimSun" w:hAnsi="SimSun" w:eastAsia="SimSun" w:cs="SimSun"/>
          <w:sz w:val="27"/>
          <w:szCs w:val="27"/>
          <w:spacing w:val="7"/>
        </w:rPr>
        <w:t>学说阐扬印度佛家理论，发挥佛家出世思想，认为人生的唯一出路</w:t>
      </w:r>
      <w:r>
        <w:rPr>
          <w:rFonts w:ascii="SimSun" w:hAnsi="SimSun" w:eastAsia="SimSun" w:cs="SimSun"/>
          <w:sz w:val="27"/>
          <w:szCs w:val="27"/>
          <w:spacing w:val="6"/>
        </w:rPr>
        <w:t>在皈依佛</w:t>
      </w:r>
      <w:r>
        <w:rPr>
          <w:rFonts w:ascii="SimSun" w:hAnsi="SimSun" w:eastAsia="SimSun" w:cs="SimSun"/>
          <w:sz w:val="27"/>
          <w:szCs w:val="27"/>
        </w:rPr>
        <w:t xml:space="preserve"> </w:t>
      </w:r>
      <w:r>
        <w:rPr>
          <w:rFonts w:ascii="SimSun" w:hAnsi="SimSun" w:eastAsia="SimSun" w:cs="SimSun"/>
          <w:sz w:val="27"/>
          <w:szCs w:val="27"/>
          <w:spacing w:val="-6"/>
        </w:rPr>
        <w:t>法，成“一家之言”,引起蔡元培的注意。</w:t>
      </w:r>
    </w:p>
    <w:p>
      <w:pPr>
        <w:ind w:left="30" w:right="842" w:firstLine="559"/>
        <w:spacing w:before="68" w:line="362" w:lineRule="auto"/>
        <w:jc w:val="both"/>
        <w:rPr>
          <w:rFonts w:ascii="SimSun" w:hAnsi="SimSun" w:eastAsia="SimSun" w:cs="SimSun"/>
          <w:sz w:val="27"/>
          <w:szCs w:val="27"/>
        </w:rPr>
      </w:pPr>
      <w:r>
        <w:rPr>
          <w:rFonts w:ascii="SimSun" w:hAnsi="SimSun" w:eastAsia="SimSun" w:cs="SimSun"/>
          <w:sz w:val="27"/>
          <w:szCs w:val="27"/>
          <w:spacing w:val="7"/>
        </w:rPr>
        <w:t>蔡元培与梁漱溟年岁相差二十五六岁，素昧</w:t>
      </w:r>
      <w:r>
        <w:rPr>
          <w:rFonts w:ascii="SimSun" w:hAnsi="SimSun" w:eastAsia="SimSun" w:cs="SimSun"/>
          <w:sz w:val="27"/>
          <w:szCs w:val="27"/>
          <w:spacing w:val="6"/>
        </w:rPr>
        <w:t>平生。梁自十多岁即爱好哲</w:t>
      </w:r>
      <w:r>
        <w:rPr>
          <w:rFonts w:ascii="SimSun" w:hAnsi="SimSun" w:eastAsia="SimSun" w:cs="SimSun"/>
          <w:sz w:val="27"/>
          <w:szCs w:val="27"/>
        </w:rPr>
        <w:t xml:space="preserve"> </w:t>
      </w:r>
      <w:r>
        <w:rPr>
          <w:rFonts w:ascii="SimSun" w:hAnsi="SimSun" w:eastAsia="SimSun" w:cs="SimSun"/>
          <w:sz w:val="27"/>
          <w:szCs w:val="27"/>
          <w:spacing w:val="7"/>
        </w:rPr>
        <w:t>学，很早便读到蔡元培的一些哲学著作，久慕蔡先生，但除了在民国元年因</w:t>
      </w:r>
      <w:r>
        <w:rPr>
          <w:rFonts w:ascii="SimSun" w:hAnsi="SimSun" w:eastAsia="SimSun" w:cs="SimSun"/>
          <w:sz w:val="27"/>
          <w:szCs w:val="27"/>
          <w:spacing w:val="5"/>
        </w:rPr>
        <w:t xml:space="preserve"> </w:t>
      </w:r>
      <w:r>
        <w:rPr>
          <w:rFonts w:ascii="SimSun" w:hAnsi="SimSun" w:eastAsia="SimSun" w:cs="SimSun"/>
          <w:sz w:val="27"/>
          <w:szCs w:val="27"/>
          <w:spacing w:val="15"/>
        </w:rPr>
        <w:t>做新闻记者，与时为阁员的蔡元培见过几面之外，从未有过深入接触和交</w:t>
      </w:r>
      <w:r>
        <w:rPr>
          <w:rFonts w:ascii="SimSun" w:hAnsi="SimSun" w:eastAsia="SimSun" w:cs="SimSun"/>
          <w:sz w:val="27"/>
          <w:szCs w:val="27"/>
          <w:spacing w:val="10"/>
        </w:rPr>
        <w:t xml:space="preserve"> </w:t>
      </w:r>
      <w:r>
        <w:rPr>
          <w:rFonts w:ascii="SimSun" w:hAnsi="SimSun" w:eastAsia="SimSun" w:cs="SimSun"/>
          <w:sz w:val="27"/>
          <w:szCs w:val="27"/>
          <w:spacing w:val="7"/>
        </w:rPr>
        <w:t>谈。但蔡元培读到梁漱溟的文章后，即有意邀请梁到</w:t>
      </w:r>
      <w:r>
        <w:rPr>
          <w:rFonts w:ascii="SimSun" w:hAnsi="SimSun" w:eastAsia="SimSun" w:cs="SimSun"/>
          <w:sz w:val="27"/>
          <w:szCs w:val="27"/>
          <w:spacing w:val="6"/>
        </w:rPr>
        <w:t>北大执教。梁漱溟回忆</w:t>
      </w:r>
    </w:p>
    <w:p>
      <w:pPr>
        <w:pStyle w:val="BodyText"/>
        <w:spacing w:line="305" w:lineRule="auto"/>
        <w:rPr/>
      </w:pPr>
      <w:r/>
    </w:p>
    <w:p>
      <w:pPr>
        <w:pStyle w:val="BodyText"/>
        <w:spacing w:line="306" w:lineRule="auto"/>
        <w:rPr/>
      </w:pPr>
      <w:r>
        <w:drawing>
          <wp:anchor distT="0" distB="0" distL="0" distR="0" simplePos="0" relativeHeight="256587776" behindDoc="0" locked="0" layoutInCell="1" allowOverlap="1">
            <wp:simplePos x="0" y="0"/>
            <wp:positionH relativeFrom="column">
              <wp:posOffset>0</wp:posOffset>
            </wp:positionH>
            <wp:positionV relativeFrom="paragraph">
              <wp:posOffset>21476</wp:posOffset>
            </wp:positionV>
            <wp:extent cx="2952687" cy="6416"/>
            <wp:effectExtent l="0" t="0" r="0" b="0"/>
            <wp:wrapNone/>
            <wp:docPr id="646" name="IM 646"/>
            <wp:cNvGraphicFramePr/>
            <a:graphic>
              <a:graphicData uri="http://schemas.openxmlformats.org/drawingml/2006/picture">
                <pic:pic>
                  <pic:nvPicPr>
                    <pic:cNvPr id="646" name="IM 646"/>
                    <pic:cNvPicPr/>
                  </pic:nvPicPr>
                  <pic:blipFill>
                    <a:blip r:embed="rId301"/>
                    <a:stretch>
                      <a:fillRect/>
                    </a:stretch>
                  </pic:blipFill>
                  <pic:spPr>
                    <a:xfrm rot="0">
                      <a:off x="0" y="0"/>
                      <a:ext cx="2952687" cy="6416"/>
                    </a:xfrm>
                    <a:prstGeom prst="rect">
                      <a:avLst/>
                    </a:prstGeom>
                  </pic:spPr>
                </pic:pic>
              </a:graphicData>
            </a:graphic>
          </wp:anchor>
        </w:drawing>
      </w:r>
      <w:r/>
    </w:p>
    <w:p>
      <w:pPr>
        <w:ind w:left="109"/>
        <w:spacing w:before="71" w:line="216" w:lineRule="auto"/>
        <w:rPr>
          <w:rFonts w:ascii="SimSun" w:hAnsi="SimSun" w:eastAsia="SimSun" w:cs="SimSun"/>
          <w:sz w:val="22"/>
          <w:szCs w:val="22"/>
        </w:rPr>
      </w:pPr>
      <w:r>
        <w:rPr>
          <w:rFonts w:ascii="SimSun" w:hAnsi="SimSun" w:eastAsia="SimSun" w:cs="SimSun"/>
          <w:sz w:val="22"/>
          <w:szCs w:val="22"/>
          <w:spacing w:val="1"/>
        </w:rPr>
        <w:t>[1]中国蔡元培研究会编：《蔡元培纪念</w:t>
      </w:r>
      <w:r>
        <w:rPr>
          <w:rFonts w:ascii="SimSun" w:hAnsi="SimSun" w:eastAsia="SimSun" w:cs="SimSun"/>
          <w:sz w:val="22"/>
          <w:szCs w:val="22"/>
        </w:rPr>
        <w:t>集》,浙江教育出版社1998年版，第136页。</w:t>
      </w:r>
    </w:p>
    <w:p>
      <w:pPr>
        <w:spacing w:line="216" w:lineRule="auto"/>
        <w:sectPr>
          <w:pgSz w:w="11910" w:h="16840"/>
          <w:pgMar w:top="400" w:right="439" w:bottom="400" w:left="1450" w:header="0" w:footer="0" w:gutter="0"/>
        </w:sectPr>
        <w:rPr>
          <w:rFonts w:ascii="SimSun" w:hAnsi="SimSun" w:eastAsia="SimSun" w:cs="SimSun"/>
          <w:sz w:val="22"/>
          <w:szCs w:val="22"/>
        </w:rPr>
      </w:pPr>
    </w:p>
    <w:p>
      <w:pPr>
        <w:pStyle w:val="BodyText"/>
        <w:spacing w:line="280" w:lineRule="auto"/>
        <w:rPr/>
      </w:pPr>
      <w:r/>
    </w:p>
    <w:p>
      <w:pPr>
        <w:pStyle w:val="BodyText"/>
        <w:spacing w:line="280" w:lineRule="auto"/>
        <w:rPr/>
      </w:pPr>
      <w:r>
        <w:drawing>
          <wp:anchor distT="0" distB="0" distL="0" distR="0" simplePos="0" relativeHeight="256641024" behindDoc="0" locked="0" layoutInCell="1" allowOverlap="1">
            <wp:simplePos x="0" y="0"/>
            <wp:positionH relativeFrom="column">
              <wp:posOffset>1422420</wp:posOffset>
            </wp:positionH>
            <wp:positionV relativeFrom="paragraph">
              <wp:posOffset>125567</wp:posOffset>
            </wp:positionV>
            <wp:extent cx="6352" cy="634973"/>
            <wp:effectExtent l="0" t="0" r="0" b="0"/>
            <wp:wrapNone/>
            <wp:docPr id="648" name="IM 648"/>
            <wp:cNvGraphicFramePr/>
            <a:graphic>
              <a:graphicData uri="http://schemas.openxmlformats.org/drawingml/2006/picture">
                <pic:pic>
                  <pic:nvPicPr>
                    <pic:cNvPr id="648" name="IM 648"/>
                    <pic:cNvPicPr/>
                  </pic:nvPicPr>
                  <pic:blipFill>
                    <a:blip r:embed="rId302"/>
                    <a:stretch>
                      <a:fillRect/>
                    </a:stretch>
                  </pic:blipFill>
                  <pic:spPr>
                    <a:xfrm rot="0">
                      <a:off x="0" y="0"/>
                      <a:ext cx="6352" cy="634973"/>
                    </a:xfrm>
                    <a:prstGeom prst="rect">
                      <a:avLst/>
                    </a:prstGeom>
                  </pic:spPr>
                </pic:pic>
              </a:graphicData>
            </a:graphic>
          </wp:anchor>
        </w:drawing>
      </w:r>
      <w:r/>
    </w:p>
    <w:p>
      <w:pPr>
        <w:pStyle w:val="BodyText"/>
        <w:spacing w:line="280" w:lineRule="auto"/>
        <w:rPr/>
      </w:pPr>
      <w:r/>
    </w:p>
    <w:p>
      <w:pPr>
        <w:pStyle w:val="BodyText"/>
        <w:spacing w:line="280" w:lineRule="auto"/>
        <w:rPr/>
      </w:pPr>
      <w:r/>
    </w:p>
    <w:p>
      <w:pPr>
        <w:spacing w:before="81" w:line="222" w:lineRule="auto"/>
        <w:rPr>
          <w:rFonts w:ascii="SimHei" w:hAnsi="SimHei" w:eastAsia="SimHei" w:cs="SimHei"/>
          <w:sz w:val="25"/>
          <w:szCs w:val="25"/>
        </w:rPr>
      </w:pPr>
      <w:r>
        <w:rPr>
          <w:rFonts w:ascii="SimHei" w:hAnsi="SimHei" w:eastAsia="SimHei" w:cs="SimHei"/>
          <w:sz w:val="25"/>
          <w:szCs w:val="25"/>
          <w:spacing w:val="-25"/>
        </w:rPr>
        <w:t>20世纪中国教育家画传</w:t>
      </w:r>
    </w:p>
    <w:p>
      <w:pPr>
        <w:pStyle w:val="BodyText"/>
        <w:spacing w:line="464" w:lineRule="auto"/>
        <w:rPr/>
      </w:pPr>
      <w:r/>
    </w:p>
    <w:p>
      <w:pPr>
        <w:ind w:left="479" w:right="21"/>
        <w:spacing w:before="81" w:line="400" w:lineRule="auto"/>
        <w:jc w:val="both"/>
        <w:rPr>
          <w:rFonts w:ascii="SimSun" w:hAnsi="SimSun" w:eastAsia="SimSun" w:cs="SimSun"/>
          <w:sz w:val="25"/>
          <w:szCs w:val="25"/>
        </w:rPr>
      </w:pPr>
      <w:r>
        <w:rPr>
          <w:rFonts w:ascii="SimSun" w:hAnsi="SimSun" w:eastAsia="SimSun" w:cs="SimSun"/>
          <w:sz w:val="25"/>
          <w:szCs w:val="25"/>
          <w:spacing w:val="26"/>
        </w:rPr>
        <w:t>说：因范源濂介绍晋谒先生于其家，不料一见面，先生</w:t>
      </w:r>
      <w:r>
        <w:rPr>
          <w:rFonts w:ascii="SimSun" w:hAnsi="SimSun" w:eastAsia="SimSun" w:cs="SimSun"/>
          <w:sz w:val="25"/>
          <w:szCs w:val="25"/>
          <w:spacing w:val="25"/>
        </w:rPr>
        <w:t>就说要请我到北大任</w:t>
      </w:r>
      <w:r>
        <w:rPr>
          <w:rFonts w:ascii="SimSun" w:hAnsi="SimSun" w:eastAsia="SimSun" w:cs="SimSun"/>
          <w:sz w:val="25"/>
          <w:szCs w:val="25"/>
        </w:rPr>
        <w:t xml:space="preserve"> </w:t>
      </w:r>
      <w:r>
        <w:rPr>
          <w:rFonts w:ascii="SimSun" w:hAnsi="SimSun" w:eastAsia="SimSun" w:cs="SimSun"/>
          <w:sz w:val="25"/>
          <w:szCs w:val="25"/>
          <w:spacing w:val="26"/>
        </w:rPr>
        <w:t>教的话。梁自忖只不过初涉佛典，于此之外的印度哲学实无</w:t>
      </w:r>
      <w:r>
        <w:rPr>
          <w:rFonts w:ascii="SimSun" w:hAnsi="SimSun" w:eastAsia="SimSun" w:cs="SimSun"/>
          <w:sz w:val="25"/>
          <w:szCs w:val="25"/>
          <w:spacing w:val="25"/>
        </w:rPr>
        <w:t>所知，岂能到北</w:t>
      </w:r>
      <w:r>
        <w:rPr>
          <w:rFonts w:ascii="SimSun" w:hAnsi="SimSun" w:eastAsia="SimSun" w:cs="SimSun"/>
          <w:sz w:val="25"/>
          <w:szCs w:val="25"/>
        </w:rPr>
        <w:t xml:space="preserve"> </w:t>
      </w:r>
      <w:r>
        <w:rPr>
          <w:rFonts w:ascii="SimSun" w:hAnsi="SimSun" w:eastAsia="SimSun" w:cs="SimSun"/>
          <w:sz w:val="25"/>
          <w:szCs w:val="25"/>
          <w:spacing w:val="21"/>
        </w:rPr>
        <w:t>大开设“印度哲学讲席”,起初“不敢应承”。后来在蔡元培的劝导下，他终</w:t>
      </w:r>
      <w:r>
        <w:rPr>
          <w:rFonts w:ascii="SimSun" w:hAnsi="SimSun" w:eastAsia="SimSun" w:cs="SimSun"/>
          <w:sz w:val="25"/>
          <w:szCs w:val="25"/>
          <w:spacing w:val="10"/>
        </w:rPr>
        <w:t xml:space="preserve"> </w:t>
      </w:r>
      <w:r>
        <w:rPr>
          <w:rFonts w:ascii="SimSun" w:hAnsi="SimSun" w:eastAsia="SimSun" w:cs="SimSun"/>
          <w:sz w:val="25"/>
          <w:szCs w:val="25"/>
          <w:spacing w:val="16"/>
        </w:rPr>
        <w:t>于答应了。梁漱溟在回忆这段经过时，这样写道：</w:t>
      </w:r>
    </w:p>
    <w:p>
      <w:pPr>
        <w:pStyle w:val="BodyText"/>
        <w:spacing w:line="474" w:lineRule="auto"/>
        <w:rPr/>
      </w:pPr>
      <w:r/>
    </w:p>
    <w:p>
      <w:pPr>
        <w:ind w:left="479" w:right="16" w:firstLine="550"/>
        <w:spacing w:before="81" w:line="394" w:lineRule="auto"/>
        <w:jc w:val="both"/>
        <w:rPr>
          <w:rFonts w:ascii="KaiTi" w:hAnsi="KaiTi" w:eastAsia="KaiTi" w:cs="KaiTi"/>
          <w:sz w:val="25"/>
          <w:szCs w:val="25"/>
        </w:rPr>
      </w:pPr>
      <w:r>
        <w:rPr>
          <w:rFonts w:ascii="KaiTi" w:hAnsi="KaiTi" w:eastAsia="KaiTi" w:cs="KaiTi"/>
          <w:sz w:val="25"/>
          <w:szCs w:val="25"/>
          <w:spacing w:val="30"/>
        </w:rPr>
        <w:t>蔡先生反问：“你说你教不了印度哲学，那么,你知有谁能教印度哲学</w:t>
      </w:r>
      <w:r>
        <w:rPr>
          <w:rFonts w:ascii="KaiTi" w:hAnsi="KaiTi" w:eastAsia="KaiTi" w:cs="KaiTi"/>
          <w:sz w:val="25"/>
          <w:szCs w:val="25"/>
          <w:spacing w:val="1"/>
        </w:rPr>
        <w:t xml:space="preserve"> </w:t>
      </w:r>
      <w:r>
        <w:rPr>
          <w:rFonts w:ascii="KaiTi" w:hAnsi="KaiTi" w:eastAsia="KaiTi" w:cs="KaiTi"/>
          <w:sz w:val="25"/>
          <w:szCs w:val="25"/>
          <w:spacing w:val="13"/>
        </w:rPr>
        <w:t>呢?”我说不知道。蔡先生说：“我们亦没有寻到真能教印度哲学的人。横竖彼</w:t>
      </w:r>
      <w:r>
        <w:rPr>
          <w:rFonts w:ascii="KaiTi" w:hAnsi="KaiTi" w:eastAsia="KaiTi" w:cs="KaiTi"/>
          <w:sz w:val="25"/>
          <w:szCs w:val="25"/>
          <w:spacing w:val="13"/>
        </w:rPr>
        <w:t xml:space="preserve"> </w:t>
      </w:r>
      <w:r>
        <w:rPr>
          <w:rFonts w:ascii="KaiTi" w:hAnsi="KaiTi" w:eastAsia="KaiTi" w:cs="KaiTi"/>
          <w:sz w:val="25"/>
          <w:szCs w:val="25"/>
          <w:spacing w:val="25"/>
        </w:rPr>
        <w:t>此都差不多，还是你来吧!你不是爱好哲学吗?我此番到北大，定要把</w:t>
      </w:r>
      <w:r>
        <w:rPr>
          <w:rFonts w:ascii="KaiTi" w:hAnsi="KaiTi" w:eastAsia="KaiTi" w:cs="KaiTi"/>
          <w:sz w:val="25"/>
          <w:szCs w:val="25"/>
          <w:spacing w:val="24"/>
        </w:rPr>
        <w:t>许多爱</w:t>
      </w:r>
      <w:r>
        <w:rPr>
          <w:rFonts w:ascii="KaiTi" w:hAnsi="KaiTi" w:eastAsia="KaiTi" w:cs="KaiTi"/>
          <w:sz w:val="25"/>
          <w:szCs w:val="25"/>
        </w:rPr>
        <w:t xml:space="preserve"> </w:t>
      </w:r>
      <w:r>
        <w:rPr>
          <w:rFonts w:ascii="KaiTi" w:hAnsi="KaiTi" w:eastAsia="KaiTi" w:cs="KaiTi"/>
          <w:sz w:val="25"/>
          <w:szCs w:val="25"/>
          <w:spacing w:val="21"/>
        </w:rPr>
        <w:t>好哲学的朋友都聚拢来，共同研究，互相切磋；你怎可不来呢?你不要当是老</w:t>
      </w:r>
      <w:r>
        <w:rPr>
          <w:rFonts w:ascii="KaiTi" w:hAnsi="KaiTi" w:eastAsia="KaiTi" w:cs="KaiTi"/>
          <w:sz w:val="25"/>
          <w:szCs w:val="25"/>
          <w:spacing w:val="11"/>
        </w:rPr>
        <w:t xml:space="preserve"> </w:t>
      </w:r>
      <w:r>
        <w:rPr>
          <w:rFonts w:ascii="KaiTi" w:hAnsi="KaiTi" w:eastAsia="KaiTi" w:cs="KaiTi"/>
          <w:sz w:val="25"/>
          <w:szCs w:val="25"/>
          <w:spacing w:val="10"/>
        </w:rPr>
        <w:t>师来教人，你当是来合作研究，来学习好了。”他这几句话打</w:t>
      </w:r>
      <w:r>
        <w:rPr>
          <w:rFonts w:ascii="KaiTi" w:hAnsi="KaiTi" w:eastAsia="KaiTi" w:cs="KaiTi"/>
          <w:sz w:val="25"/>
          <w:szCs w:val="25"/>
          <w:spacing w:val="9"/>
        </w:rPr>
        <w:t>动了我，只有应承</w:t>
      </w:r>
      <w:r>
        <w:rPr>
          <w:rFonts w:ascii="KaiTi" w:hAnsi="KaiTi" w:eastAsia="KaiTi" w:cs="KaiTi"/>
          <w:sz w:val="25"/>
          <w:szCs w:val="25"/>
        </w:rPr>
        <w:t xml:space="preserve"> </w:t>
      </w:r>
      <w:r>
        <w:rPr>
          <w:rFonts w:ascii="KaiTi" w:hAnsi="KaiTi" w:eastAsia="KaiTi" w:cs="KaiTi"/>
          <w:sz w:val="25"/>
          <w:szCs w:val="25"/>
          <w:spacing w:val="2"/>
        </w:rPr>
        <w:t>下来。[1</w:t>
      </w:r>
    </w:p>
    <w:p>
      <w:pPr>
        <w:pStyle w:val="BodyText"/>
        <w:spacing w:line="270" w:lineRule="auto"/>
        <w:rPr/>
      </w:pPr>
      <w:r/>
    </w:p>
    <w:p>
      <w:pPr>
        <w:pStyle w:val="BodyText"/>
        <w:spacing w:line="271" w:lineRule="auto"/>
        <w:rPr/>
      </w:pPr>
      <w:r/>
    </w:p>
    <w:p>
      <w:pPr>
        <w:ind w:left="479" w:firstLine="550"/>
        <w:spacing w:before="81" w:line="390" w:lineRule="auto"/>
        <w:rPr>
          <w:rFonts w:ascii="SimSun" w:hAnsi="SimSun" w:eastAsia="SimSun" w:cs="SimSun"/>
          <w:sz w:val="25"/>
          <w:szCs w:val="25"/>
        </w:rPr>
      </w:pPr>
      <w:r>
        <w:rPr>
          <w:rFonts w:ascii="SimSun" w:hAnsi="SimSun" w:eastAsia="SimSun" w:cs="SimSun"/>
          <w:sz w:val="25"/>
          <w:szCs w:val="25"/>
          <w:spacing w:val="34"/>
        </w:rPr>
        <w:t>这段对话，与其说是蔡元培动员梁漱溟到北大来任教，还不如说是</w:t>
      </w:r>
      <w:r>
        <w:rPr>
          <w:rFonts w:ascii="SimSun" w:hAnsi="SimSun" w:eastAsia="SimSun" w:cs="SimSun"/>
          <w:sz w:val="25"/>
          <w:szCs w:val="25"/>
          <w:spacing w:val="-73"/>
        </w:rPr>
        <w:t xml:space="preserve"> </w:t>
      </w:r>
      <w:r>
        <w:rPr>
          <w:rFonts w:ascii="SimSun" w:hAnsi="SimSun" w:eastAsia="SimSun" w:cs="SimSun"/>
          <w:sz w:val="25"/>
          <w:szCs w:val="25"/>
          <w:spacing w:val="34"/>
        </w:rPr>
        <w:t>一</w:t>
      </w:r>
      <w:r>
        <w:rPr>
          <w:rFonts w:ascii="SimSun" w:hAnsi="SimSun" w:eastAsia="SimSun" w:cs="SimSun"/>
          <w:sz w:val="25"/>
          <w:szCs w:val="25"/>
        </w:rPr>
        <w:t xml:space="preserve"> </w:t>
      </w:r>
      <w:r>
        <w:rPr>
          <w:rFonts w:ascii="SimSun" w:hAnsi="SimSun" w:eastAsia="SimSun" w:cs="SimSun"/>
          <w:sz w:val="25"/>
          <w:szCs w:val="25"/>
          <w:spacing w:val="26"/>
        </w:rPr>
        <w:t>位前辈学者，对一位富有研究兴趣，好学深思的晚学的提携和奖掖。其心切</w:t>
      </w:r>
      <w:r>
        <w:rPr>
          <w:rFonts w:ascii="SimSun" w:hAnsi="SimSun" w:eastAsia="SimSun" w:cs="SimSun"/>
          <w:sz w:val="25"/>
          <w:szCs w:val="25"/>
        </w:rPr>
        <w:t xml:space="preserve"> </w:t>
      </w:r>
      <w:r>
        <w:rPr>
          <w:rFonts w:ascii="SimSun" w:hAnsi="SimSun" w:eastAsia="SimSun" w:cs="SimSun"/>
          <w:sz w:val="25"/>
          <w:szCs w:val="25"/>
          <w:spacing w:val="17"/>
        </w:rPr>
        <w:t>切，其情殷殷，怎不让人心动!梁漱溟听后深为感动，</w:t>
      </w:r>
      <w:r>
        <w:rPr>
          <w:rFonts w:ascii="SimSun" w:hAnsi="SimSun" w:eastAsia="SimSun" w:cs="SimSun"/>
          <w:sz w:val="25"/>
          <w:szCs w:val="25"/>
          <w:spacing w:val="16"/>
        </w:rPr>
        <w:t>欣然接受。</w:t>
      </w:r>
    </w:p>
    <w:p>
      <w:pPr>
        <w:ind w:left="479" w:right="1" w:firstLine="550"/>
        <w:spacing w:before="25" w:line="395" w:lineRule="auto"/>
        <w:rPr>
          <w:rFonts w:ascii="SimSun" w:hAnsi="SimSun" w:eastAsia="SimSun" w:cs="SimSun"/>
          <w:sz w:val="25"/>
          <w:szCs w:val="25"/>
        </w:rPr>
      </w:pPr>
      <w:r>
        <w:rPr>
          <w:rFonts w:ascii="SimSun" w:hAnsi="SimSun" w:eastAsia="SimSun" w:cs="SimSun"/>
          <w:sz w:val="25"/>
          <w:szCs w:val="25"/>
          <w:spacing w:val="35"/>
        </w:rPr>
        <w:t>梁漱溟接受北大的聘任是在蔡元培出长北大之初，当时他正担任北京</w:t>
      </w:r>
      <w:r>
        <w:rPr>
          <w:rFonts w:ascii="SimSun" w:hAnsi="SimSun" w:eastAsia="SimSun" w:cs="SimSun"/>
          <w:sz w:val="25"/>
          <w:szCs w:val="25"/>
          <w:spacing w:val="1"/>
        </w:rPr>
        <w:t xml:space="preserve"> </w:t>
      </w:r>
      <w:r>
        <w:rPr>
          <w:rFonts w:ascii="SimSun" w:hAnsi="SimSun" w:eastAsia="SimSun" w:cs="SimSun"/>
          <w:sz w:val="25"/>
          <w:szCs w:val="25"/>
          <w:spacing w:val="26"/>
        </w:rPr>
        <w:t>政府司法总长张耀曾的秘书，负责机要函电，事务繁杂。他对印度哲学这门</w:t>
      </w:r>
      <w:r>
        <w:rPr>
          <w:rFonts w:ascii="SimSun" w:hAnsi="SimSun" w:eastAsia="SimSun" w:cs="SimSun"/>
          <w:sz w:val="25"/>
          <w:szCs w:val="25"/>
          <w:spacing w:val="9"/>
        </w:rPr>
        <w:t xml:space="preserve"> </w:t>
      </w:r>
      <w:r>
        <w:rPr>
          <w:rFonts w:ascii="SimSun" w:hAnsi="SimSun" w:eastAsia="SimSun" w:cs="SimSun"/>
          <w:sz w:val="25"/>
          <w:szCs w:val="25"/>
          <w:spacing w:val="26"/>
        </w:rPr>
        <w:t>课，事先既无准备，接受后又无时间编写讲义，因此，只得转推许丹为他代</w:t>
      </w:r>
      <w:r>
        <w:rPr>
          <w:rFonts w:ascii="SimSun" w:hAnsi="SimSun" w:eastAsia="SimSun" w:cs="SimSun"/>
          <w:sz w:val="25"/>
          <w:szCs w:val="25"/>
          <w:spacing w:val="13"/>
        </w:rPr>
        <w:t xml:space="preserve"> </w:t>
      </w:r>
      <w:r>
        <w:rPr>
          <w:rFonts w:ascii="SimSun" w:hAnsi="SimSun" w:eastAsia="SimSun" w:cs="SimSun"/>
          <w:sz w:val="25"/>
          <w:szCs w:val="25"/>
          <w:spacing w:val="15"/>
        </w:rPr>
        <w:t>课。直到1917年10月间，才正式到北大讲课。到1924年暑期他去山东办学，辞</w:t>
      </w:r>
      <w:r>
        <w:rPr>
          <w:rFonts w:ascii="SimSun" w:hAnsi="SimSun" w:eastAsia="SimSun" w:cs="SimSun"/>
          <w:sz w:val="25"/>
          <w:szCs w:val="25"/>
          <w:spacing w:val="17"/>
        </w:rPr>
        <w:t xml:space="preserve"> </w:t>
      </w:r>
      <w:r>
        <w:rPr>
          <w:rFonts w:ascii="SimSun" w:hAnsi="SimSun" w:eastAsia="SimSun" w:cs="SimSun"/>
          <w:sz w:val="25"/>
          <w:szCs w:val="25"/>
          <w:spacing w:val="16"/>
        </w:rPr>
        <w:t>离北大，在校整整六年。在此期间，他除了在哲学系开</w:t>
      </w:r>
      <w:r>
        <w:rPr>
          <w:rFonts w:ascii="SimSun" w:hAnsi="SimSun" w:eastAsia="SimSun" w:cs="SimSun"/>
          <w:sz w:val="25"/>
          <w:szCs w:val="25"/>
          <w:spacing w:val="15"/>
        </w:rPr>
        <w:t>设“印度哲学”之外，</w:t>
      </w:r>
      <w:r>
        <w:rPr>
          <w:rFonts w:ascii="SimSun" w:hAnsi="SimSun" w:eastAsia="SimSun" w:cs="SimSun"/>
          <w:sz w:val="25"/>
          <w:szCs w:val="25"/>
        </w:rPr>
        <w:t xml:space="preserve"> </w:t>
      </w:r>
      <w:r>
        <w:rPr>
          <w:rFonts w:ascii="SimSun" w:hAnsi="SimSun" w:eastAsia="SimSun" w:cs="SimSun"/>
          <w:sz w:val="25"/>
          <w:szCs w:val="25"/>
          <w:spacing w:val="17"/>
        </w:rPr>
        <w:t>还讲授“唯识哲学”、“儒家哲学”等课程。并在上述课程之外，</w:t>
      </w:r>
      <w:r>
        <w:rPr>
          <w:rFonts w:ascii="SimSun" w:hAnsi="SimSun" w:eastAsia="SimSun" w:cs="SimSun"/>
          <w:sz w:val="25"/>
          <w:szCs w:val="25"/>
          <w:spacing w:val="16"/>
        </w:rPr>
        <w:t>于1920年作</w:t>
      </w:r>
      <w:r>
        <w:rPr>
          <w:rFonts w:ascii="SimSun" w:hAnsi="SimSun" w:eastAsia="SimSun" w:cs="SimSun"/>
          <w:sz w:val="25"/>
          <w:szCs w:val="25"/>
        </w:rPr>
        <w:t xml:space="preserve"> </w:t>
      </w:r>
      <w:r>
        <w:rPr>
          <w:rFonts w:ascii="SimSun" w:hAnsi="SimSun" w:eastAsia="SimSun" w:cs="SimSun"/>
          <w:sz w:val="25"/>
          <w:szCs w:val="25"/>
          <w:spacing w:val="22"/>
        </w:rPr>
        <w:t>了一个月的“东西文化及其哲学”的讲演。梁漱溟受聘于北大时年仅24岁，</w:t>
      </w:r>
    </w:p>
    <w:p>
      <w:pPr>
        <w:ind w:right="41"/>
        <w:spacing w:before="35" w:line="219" w:lineRule="auto"/>
        <w:jc w:val="right"/>
        <w:rPr>
          <w:rFonts w:ascii="SimSun" w:hAnsi="SimSun" w:eastAsia="SimSun" w:cs="SimSun"/>
          <w:sz w:val="25"/>
          <w:szCs w:val="25"/>
        </w:rPr>
      </w:pPr>
      <w:r>
        <w:rPr>
          <w:rFonts w:ascii="SimSun" w:hAnsi="SimSun" w:eastAsia="SimSun" w:cs="SimSun"/>
          <w:sz w:val="25"/>
          <w:szCs w:val="25"/>
          <w:spacing w:val="25"/>
        </w:rPr>
        <w:t>与班上许多同学年龄相若，如后来学问各有造诣，且均为大学名教授者孙本</w:t>
      </w:r>
    </w:p>
    <w:p>
      <w:pPr>
        <w:pStyle w:val="BodyText"/>
        <w:spacing w:line="268" w:lineRule="auto"/>
        <w:rPr/>
      </w:pPr>
      <w:r/>
    </w:p>
    <w:p>
      <w:pPr>
        <w:pStyle w:val="BodyText"/>
        <w:spacing w:line="268" w:lineRule="auto"/>
        <w:rPr/>
      </w:pPr>
      <w:r/>
    </w:p>
    <w:p>
      <w:pPr>
        <w:pStyle w:val="BodyText"/>
        <w:spacing w:line="269" w:lineRule="auto"/>
        <w:rPr/>
      </w:pPr>
      <w:r>
        <w:drawing>
          <wp:anchor distT="0" distB="0" distL="0" distR="0" simplePos="0" relativeHeight="256640000" behindDoc="0" locked="0" layoutInCell="1" allowOverlap="1">
            <wp:simplePos x="0" y="0"/>
            <wp:positionH relativeFrom="column">
              <wp:posOffset>285724</wp:posOffset>
            </wp:positionH>
            <wp:positionV relativeFrom="paragraph">
              <wp:posOffset>22839</wp:posOffset>
            </wp:positionV>
            <wp:extent cx="2952764" cy="6350"/>
            <wp:effectExtent l="0" t="0" r="0" b="0"/>
            <wp:wrapNone/>
            <wp:docPr id="650" name="IM 650"/>
            <wp:cNvGraphicFramePr/>
            <a:graphic>
              <a:graphicData uri="http://schemas.openxmlformats.org/drawingml/2006/picture">
                <pic:pic>
                  <pic:nvPicPr>
                    <pic:cNvPr id="650" name="IM 650"/>
                    <pic:cNvPicPr/>
                  </pic:nvPicPr>
                  <pic:blipFill>
                    <a:blip r:embed="rId303"/>
                    <a:stretch>
                      <a:fillRect/>
                    </a:stretch>
                  </pic:blipFill>
                  <pic:spPr>
                    <a:xfrm rot="0">
                      <a:off x="0" y="0"/>
                      <a:ext cx="2952764" cy="6350"/>
                    </a:xfrm>
                    <a:prstGeom prst="rect">
                      <a:avLst/>
                    </a:prstGeom>
                  </pic:spPr>
                </pic:pic>
              </a:graphicData>
            </a:graphic>
          </wp:anchor>
        </w:drawing>
      </w:r>
      <w:r/>
    </w:p>
    <w:p>
      <w:pPr>
        <w:ind w:left="479"/>
        <w:spacing w:before="82" w:line="216" w:lineRule="auto"/>
        <w:rPr>
          <w:rFonts w:ascii="SimSun" w:hAnsi="SimSun" w:eastAsia="SimSun" w:cs="SimSun"/>
          <w:sz w:val="25"/>
          <w:szCs w:val="25"/>
        </w:rPr>
      </w:pPr>
      <w:r>
        <w:rPr>
          <w:rFonts w:ascii="SimSun" w:hAnsi="SimSun" w:eastAsia="SimSun" w:cs="SimSun"/>
          <w:sz w:val="25"/>
          <w:szCs w:val="25"/>
          <w:spacing w:val="-25"/>
        </w:rPr>
        <w:t>[1]中国蔡元培研究会编：《蔡元培纪念集》,浙江教育出版社1998年版，第199</w:t>
      </w:r>
      <w:r>
        <w:rPr>
          <w:rFonts w:ascii="SimSun" w:hAnsi="SimSun" w:eastAsia="SimSun" w:cs="SimSun"/>
          <w:sz w:val="25"/>
          <w:szCs w:val="25"/>
          <w:spacing w:val="-26"/>
        </w:rPr>
        <w:t>页。</w:t>
      </w:r>
    </w:p>
    <w:p>
      <w:pPr>
        <w:spacing w:line="216" w:lineRule="auto"/>
        <w:sectPr>
          <w:pgSz w:w="11910" w:h="16840"/>
          <w:pgMar w:top="400" w:right="1536" w:bottom="400" w:left="769" w:header="0" w:footer="0" w:gutter="0"/>
        </w:sectPr>
        <w:rPr>
          <w:rFonts w:ascii="SimSun" w:hAnsi="SimSun" w:eastAsia="SimSun" w:cs="SimSun"/>
          <w:sz w:val="25"/>
          <w:szCs w:val="25"/>
        </w:rPr>
      </w:pPr>
    </w:p>
    <w:p>
      <w:pPr>
        <w:pStyle w:val="BodyText"/>
        <w:spacing w:line="304" w:lineRule="auto"/>
        <w:rPr/>
      </w:pPr>
      <w:r/>
    </w:p>
    <w:p>
      <w:pPr>
        <w:pStyle w:val="BodyText"/>
        <w:spacing w:line="304" w:lineRule="auto"/>
        <w:rPr/>
      </w:pPr>
      <w:r/>
    </w:p>
    <w:p>
      <w:pPr>
        <w:pStyle w:val="BodyText"/>
        <w:spacing w:line="304" w:lineRule="auto"/>
        <w:rPr/>
      </w:pPr>
      <w:r/>
    </w:p>
    <w:p>
      <w:pPr>
        <w:spacing w:before="92" w:line="229" w:lineRule="auto"/>
        <w:jc w:val="right"/>
        <w:rPr>
          <w:rFonts w:ascii="SimSun" w:hAnsi="SimSun" w:eastAsia="SimSun" w:cs="SimSun"/>
          <w:sz w:val="27"/>
          <w:szCs w:val="27"/>
        </w:rPr>
      </w:pPr>
      <w:r>
        <w:rPr>
          <w:rFonts w:ascii="STXingkai" w:hAnsi="STXingkai" w:eastAsia="STXingkai" w:cs="STXingkai"/>
          <w:sz w:val="27"/>
          <w:szCs w:val="27"/>
          <w:b/>
          <w:bCs/>
          <w:spacing w:val="-31"/>
        </w:rPr>
        <w:t>蔡</w:t>
      </w:r>
      <w:r>
        <w:rPr>
          <w:rFonts w:ascii="STXingkai" w:hAnsi="STXingkai" w:eastAsia="STXingkai" w:cs="STXingkai"/>
          <w:sz w:val="27"/>
          <w:szCs w:val="27"/>
          <w:spacing w:val="9"/>
        </w:rPr>
        <w:t xml:space="preserve">   </w:t>
      </w:r>
      <w:r>
        <w:rPr>
          <w:rFonts w:ascii="STXingkai" w:hAnsi="STXingkai" w:eastAsia="STXingkai" w:cs="STXingkai"/>
          <w:sz w:val="27"/>
          <w:szCs w:val="27"/>
          <w:b/>
          <w:bCs/>
          <w:spacing w:val="-31"/>
        </w:rPr>
        <w:t>元</w:t>
      </w:r>
      <w:r>
        <w:rPr>
          <w:rFonts w:ascii="STXingkai" w:hAnsi="STXingkai" w:eastAsia="STXingkai" w:cs="STXingkai"/>
          <w:sz w:val="27"/>
          <w:szCs w:val="27"/>
          <w:spacing w:val="32"/>
        </w:rPr>
        <w:t xml:space="preserve">  </w:t>
      </w:r>
      <w:r>
        <w:rPr>
          <w:rFonts w:ascii="STXingkai" w:hAnsi="STXingkai" w:eastAsia="STXingkai" w:cs="STXingkai"/>
          <w:sz w:val="27"/>
          <w:szCs w:val="27"/>
          <w:b/>
          <w:bCs/>
          <w:spacing w:val="-31"/>
        </w:rPr>
        <w:t>培</w:t>
      </w:r>
      <w:r>
        <w:rPr>
          <w:rFonts w:ascii="STXingkai" w:hAnsi="STXingkai" w:eastAsia="STXingkai" w:cs="STXingkai"/>
          <w:sz w:val="27"/>
          <w:szCs w:val="27"/>
          <w:spacing w:val="6"/>
        </w:rPr>
        <w:t xml:space="preserve">   </w:t>
      </w:r>
      <w:r>
        <w:rPr>
          <w:rFonts w:ascii="STXingkai" w:hAnsi="STXingkai" w:eastAsia="STXingkai" w:cs="STXingkai"/>
          <w:sz w:val="27"/>
          <w:szCs w:val="27"/>
          <w:b/>
          <w:bCs/>
          <w:spacing w:val="-31"/>
        </w:rPr>
        <w:t>画</w:t>
      </w:r>
      <w:r>
        <w:rPr>
          <w:rFonts w:ascii="STXingkai" w:hAnsi="STXingkai" w:eastAsia="STXingkai" w:cs="STXingkai"/>
          <w:sz w:val="27"/>
          <w:szCs w:val="27"/>
          <w:spacing w:val="7"/>
        </w:rPr>
        <w:t xml:space="preserve">   </w:t>
      </w:r>
      <w:r>
        <w:rPr>
          <w:rFonts w:ascii="STXingkai" w:hAnsi="STXingkai" w:eastAsia="STXingkai" w:cs="STXingkai"/>
          <w:sz w:val="27"/>
          <w:szCs w:val="27"/>
          <w:b/>
          <w:bCs/>
          <w:spacing w:val="-31"/>
        </w:rPr>
        <w:t>传</w:t>
      </w:r>
      <w:r>
        <w:rPr>
          <w:rFonts w:ascii="STXingkai" w:hAnsi="STXingkai" w:eastAsia="STXingkai" w:cs="STXingkai"/>
          <w:sz w:val="27"/>
          <w:szCs w:val="27"/>
        </w:rPr>
        <w:t xml:space="preserve">       </w:t>
      </w:r>
      <w:r>
        <w:rPr>
          <w:rFonts w:ascii="SimSun" w:hAnsi="SimSun" w:eastAsia="SimSun" w:cs="SimSun"/>
          <w:sz w:val="27"/>
          <w:szCs w:val="27"/>
          <w:b/>
          <w:bCs/>
          <w:spacing w:val="-31"/>
        </w:rPr>
        <w:t>1</w:t>
      </w:r>
      <w:r>
        <w:rPr>
          <w:rFonts w:ascii="SimSun" w:hAnsi="SimSun" w:eastAsia="SimSun" w:cs="SimSun"/>
          <w:sz w:val="27"/>
          <w:szCs w:val="27"/>
          <w:b/>
          <w:bCs/>
          <w:spacing w:val="-30"/>
        </w:rPr>
        <w:t>4</w:t>
      </w:r>
      <w:r>
        <w:rPr>
          <w:rFonts w:ascii="SimSun" w:hAnsi="SimSun" w:eastAsia="SimSun" w:cs="SimSun"/>
          <w:sz w:val="27"/>
          <w:szCs w:val="27"/>
          <w:b/>
          <w:bCs/>
          <w:spacing w:val="-16"/>
        </w:rPr>
        <w:t>7</w:t>
      </w:r>
    </w:p>
    <w:p>
      <w:pPr>
        <w:pStyle w:val="BodyText"/>
        <w:spacing w:line="430" w:lineRule="auto"/>
        <w:rPr/>
      </w:pPr>
      <w:r/>
    </w:p>
    <w:p>
      <w:pPr>
        <w:ind w:left="30" w:right="513"/>
        <w:spacing w:before="88" w:line="367" w:lineRule="auto"/>
        <w:rPr>
          <w:rFonts w:ascii="SimSun" w:hAnsi="SimSun" w:eastAsia="SimSun" w:cs="SimSun"/>
          <w:sz w:val="27"/>
          <w:szCs w:val="27"/>
        </w:rPr>
      </w:pPr>
      <w:r>
        <w:rPr>
          <w:rFonts w:ascii="SimSun" w:hAnsi="SimSun" w:eastAsia="SimSun" w:cs="SimSun"/>
          <w:sz w:val="27"/>
          <w:szCs w:val="27"/>
          <w:spacing w:val="-6"/>
        </w:rPr>
        <w:t>文、顾颉刚、冯友兰、黄文弼、朱自清等。也有比他年长者，如谭鸣谦(后改名</w:t>
      </w:r>
      <w:r>
        <w:rPr>
          <w:rFonts w:ascii="SimSun" w:hAnsi="SimSun" w:eastAsia="SimSun" w:cs="SimSun"/>
          <w:sz w:val="27"/>
          <w:szCs w:val="27"/>
          <w:spacing w:val="8"/>
        </w:rPr>
        <w:t xml:space="preserve"> </w:t>
      </w:r>
      <w:r>
        <w:rPr>
          <w:rFonts w:ascii="SimSun" w:hAnsi="SimSun" w:eastAsia="SimSun" w:cs="SimSun"/>
          <w:sz w:val="27"/>
          <w:szCs w:val="27"/>
          <w:spacing w:val="9"/>
        </w:rPr>
        <w:t>谭平山)等。然而梁漱溟的课深受欢迎。听讲者除了哲学系注册的学生外，</w:t>
      </w:r>
      <w:r>
        <w:rPr>
          <w:rFonts w:ascii="SimSun" w:hAnsi="SimSun" w:eastAsia="SimSun" w:cs="SimSun"/>
          <w:sz w:val="27"/>
          <w:szCs w:val="27"/>
          <w:spacing w:val="1"/>
        </w:rPr>
        <w:t xml:space="preserve"> </w:t>
      </w:r>
      <w:r>
        <w:rPr>
          <w:rFonts w:ascii="SimSun" w:hAnsi="SimSun" w:eastAsia="SimSun" w:cs="SimSun"/>
          <w:sz w:val="27"/>
          <w:szCs w:val="27"/>
          <w:spacing w:val="6"/>
        </w:rPr>
        <w:t>还有其他系科的学生，甚至其他学校，如北京高师的学生，北京法专的学生</w:t>
      </w:r>
      <w:r>
        <w:rPr>
          <w:rFonts w:ascii="SimSun" w:hAnsi="SimSun" w:eastAsia="SimSun" w:cs="SimSun"/>
          <w:sz w:val="27"/>
          <w:szCs w:val="27"/>
          <w:spacing w:val="13"/>
        </w:rPr>
        <w:t xml:space="preserve"> </w:t>
      </w:r>
      <w:r>
        <w:rPr>
          <w:rFonts w:ascii="SimSun" w:hAnsi="SimSun" w:eastAsia="SimSun" w:cs="SimSun"/>
          <w:sz w:val="27"/>
          <w:szCs w:val="27"/>
          <w:spacing w:val="6"/>
        </w:rPr>
        <w:t>等，乃至有些并非在校生，而是壮年中年的社会好学者。往往学校注册部给</w:t>
      </w:r>
      <w:r>
        <w:rPr>
          <w:rFonts w:ascii="SimSun" w:hAnsi="SimSun" w:eastAsia="SimSun" w:cs="SimSun"/>
          <w:sz w:val="27"/>
          <w:szCs w:val="27"/>
          <w:spacing w:val="11"/>
        </w:rPr>
        <w:t xml:space="preserve"> </w:t>
      </w:r>
      <w:r>
        <w:rPr>
          <w:rFonts w:ascii="SimSun" w:hAnsi="SimSun" w:eastAsia="SimSun" w:cs="SimSun"/>
          <w:sz w:val="27"/>
          <w:szCs w:val="27"/>
          <w:spacing w:val="5"/>
        </w:rPr>
        <w:t>安排的教室容不下，只得临时改用大一点的教室。他回忆说：“当1923年前</w:t>
      </w:r>
      <w:r>
        <w:rPr>
          <w:rFonts w:ascii="SimSun" w:hAnsi="SimSun" w:eastAsia="SimSun" w:cs="SimSun"/>
          <w:sz w:val="27"/>
          <w:szCs w:val="27"/>
          <w:spacing w:val="7"/>
        </w:rPr>
        <w:t xml:space="preserve"> </w:t>
      </w:r>
      <w:r>
        <w:rPr>
          <w:rFonts w:ascii="SimSun" w:hAnsi="SimSun" w:eastAsia="SimSun" w:cs="SimSun"/>
          <w:sz w:val="27"/>
          <w:szCs w:val="27"/>
          <w:spacing w:val="6"/>
        </w:rPr>
        <w:t>后，我讲儒家思想一课，来听讲的通常总在二百人左右。初排定在红楼第一</w:t>
      </w:r>
      <w:r>
        <w:rPr>
          <w:rFonts w:ascii="SimSun" w:hAnsi="SimSun" w:eastAsia="SimSun" w:cs="SimSun"/>
          <w:sz w:val="27"/>
          <w:szCs w:val="27"/>
          <w:spacing w:val="15"/>
        </w:rPr>
        <w:t xml:space="preserve"> </w:t>
      </w:r>
      <w:r>
        <w:rPr>
          <w:rFonts w:ascii="SimSun" w:hAnsi="SimSun" w:eastAsia="SimSun" w:cs="SimSun"/>
          <w:sz w:val="27"/>
          <w:szCs w:val="27"/>
          <w:spacing w:val="6"/>
        </w:rPr>
        <w:t>院某教室，却必改在第二院大讲堂才行。学年届满，课程</w:t>
      </w:r>
      <w:r>
        <w:rPr>
          <w:rFonts w:ascii="SimSun" w:hAnsi="SimSun" w:eastAsia="SimSun" w:cs="SimSun"/>
          <w:sz w:val="27"/>
          <w:szCs w:val="27"/>
          <w:spacing w:val="5"/>
        </w:rPr>
        <w:t>结束，举行考试的</w:t>
      </w:r>
      <w:r>
        <w:rPr>
          <w:rFonts w:ascii="SimSun" w:hAnsi="SimSun" w:eastAsia="SimSun" w:cs="SimSun"/>
          <w:sz w:val="27"/>
          <w:szCs w:val="27"/>
        </w:rPr>
        <w:t xml:space="preserve"> </w:t>
      </w:r>
      <w:r>
        <w:rPr>
          <w:rFonts w:ascii="SimSun" w:hAnsi="SimSun" w:eastAsia="SimSun" w:cs="SimSun"/>
          <w:sz w:val="27"/>
          <w:szCs w:val="27"/>
          <w:spacing w:val="12"/>
        </w:rPr>
        <w:t>试卷亦有九十多本。此即注册的正式学生之数了。”[1</w:t>
      </w:r>
      <w:r>
        <w:rPr>
          <w:rFonts w:ascii="SimSun" w:hAnsi="SimSun" w:eastAsia="SimSun" w:cs="SimSun"/>
          <w:sz w:val="27"/>
          <w:szCs w:val="27"/>
          <w:spacing w:val="-49"/>
        </w:rPr>
        <w:t xml:space="preserve"> </w:t>
      </w:r>
      <w:r>
        <w:rPr>
          <w:rFonts w:ascii="SimSun" w:hAnsi="SimSun" w:eastAsia="SimSun" w:cs="SimSun"/>
          <w:sz w:val="27"/>
          <w:szCs w:val="27"/>
          <w:spacing w:val="12"/>
        </w:rPr>
        <w:t>旁听者超过正式注</w:t>
      </w:r>
      <w:r>
        <w:rPr>
          <w:rFonts w:ascii="SimSun" w:hAnsi="SimSun" w:eastAsia="SimSun" w:cs="SimSun"/>
          <w:sz w:val="27"/>
          <w:szCs w:val="27"/>
        </w:rPr>
        <w:t xml:space="preserve"> </w:t>
      </w:r>
      <w:r>
        <w:rPr>
          <w:rFonts w:ascii="SimSun" w:hAnsi="SimSun" w:eastAsia="SimSun" w:cs="SimSun"/>
          <w:sz w:val="27"/>
          <w:szCs w:val="27"/>
          <w:spacing w:val="15"/>
        </w:rPr>
        <w:t>册学生人数的一倍以上。可见，大家对讲课的重视和欢迎。在讲课的基础</w:t>
      </w:r>
      <w:r>
        <w:rPr>
          <w:rFonts w:ascii="SimSun" w:hAnsi="SimSun" w:eastAsia="SimSun" w:cs="SimSun"/>
          <w:sz w:val="27"/>
          <w:szCs w:val="27"/>
          <w:spacing w:val="3"/>
        </w:rPr>
        <w:t xml:space="preserve"> </w:t>
      </w:r>
      <w:r>
        <w:rPr>
          <w:rFonts w:ascii="SimSun" w:hAnsi="SimSun" w:eastAsia="SimSun" w:cs="SimSun"/>
          <w:sz w:val="27"/>
          <w:szCs w:val="27"/>
          <w:spacing w:val="-3"/>
        </w:rPr>
        <w:t>上，他还先后出版了《印度哲学概论》、《唯识述义》(三册)等书，已渐由一</w:t>
      </w:r>
      <w:r>
        <w:rPr>
          <w:rFonts w:ascii="SimSun" w:hAnsi="SimSun" w:eastAsia="SimSun" w:cs="SimSun"/>
          <w:sz w:val="27"/>
          <w:szCs w:val="27"/>
          <w:spacing w:val="18"/>
        </w:rPr>
        <w:t xml:space="preserve"> </w:t>
      </w:r>
      <w:r>
        <w:rPr>
          <w:rFonts w:ascii="SimSun" w:hAnsi="SimSun" w:eastAsia="SimSun" w:cs="SimSun"/>
          <w:sz w:val="27"/>
          <w:szCs w:val="27"/>
          <w:spacing w:val="5"/>
        </w:rPr>
        <w:t>个喜爱哲学的青年成长为一位学有专攻的专家。从这个意义上，梁漱溟</w:t>
      </w:r>
      <w:r>
        <w:rPr>
          <w:rFonts w:ascii="SimSun" w:hAnsi="SimSun" w:eastAsia="SimSun" w:cs="SimSun"/>
          <w:sz w:val="27"/>
          <w:szCs w:val="27"/>
          <w:spacing w:val="4"/>
        </w:rPr>
        <w:t>说，</w:t>
      </w:r>
      <w:r>
        <w:rPr>
          <w:rFonts w:ascii="SimSun" w:hAnsi="SimSun" w:eastAsia="SimSun" w:cs="SimSun"/>
          <w:sz w:val="27"/>
          <w:szCs w:val="27"/>
        </w:rPr>
        <w:t xml:space="preserve"> </w:t>
      </w:r>
      <w:r>
        <w:rPr>
          <w:rFonts w:ascii="SimSun" w:hAnsi="SimSun" w:eastAsia="SimSun" w:cs="SimSun"/>
          <w:sz w:val="27"/>
          <w:szCs w:val="27"/>
          <w:spacing w:val="-2"/>
        </w:rPr>
        <w:t>他在北大执教，“七年之间从蔡先生和诸同事、诸同学所获益处，直接间接、</w:t>
      </w:r>
      <w:r>
        <w:rPr>
          <w:rFonts w:ascii="SimSun" w:hAnsi="SimSun" w:eastAsia="SimSun" w:cs="SimSun"/>
          <w:sz w:val="27"/>
          <w:szCs w:val="27"/>
          <w:spacing w:val="11"/>
        </w:rPr>
        <w:t xml:space="preserve"> </w:t>
      </w:r>
      <w:r>
        <w:rPr>
          <w:rFonts w:ascii="SimSun" w:hAnsi="SimSun" w:eastAsia="SimSun" w:cs="SimSun"/>
          <w:sz w:val="27"/>
          <w:szCs w:val="27"/>
          <w:spacing w:val="2"/>
        </w:rPr>
        <w:t>有形无形，数之难尽。总之，北京大学实在培养了我”[2]并非矫情作秀，而</w:t>
      </w:r>
      <w:r>
        <w:rPr>
          <w:rFonts w:ascii="SimSun" w:hAnsi="SimSun" w:eastAsia="SimSun" w:cs="SimSun"/>
          <w:sz w:val="27"/>
          <w:szCs w:val="27"/>
          <w:spacing w:val="7"/>
        </w:rPr>
        <w:t xml:space="preserve"> </w:t>
      </w:r>
      <w:r>
        <w:rPr>
          <w:rFonts w:ascii="SimSun" w:hAnsi="SimSun" w:eastAsia="SimSun" w:cs="SimSun"/>
          <w:sz w:val="27"/>
          <w:szCs w:val="27"/>
          <w:spacing w:val="3"/>
        </w:rPr>
        <w:t>是真实情感的流露。</w:t>
      </w:r>
    </w:p>
    <w:p>
      <w:pPr>
        <w:ind w:left="20" w:right="511" w:firstLine="569"/>
        <w:spacing w:before="87" w:line="366" w:lineRule="auto"/>
        <w:rPr>
          <w:rFonts w:ascii="SimSun" w:hAnsi="SimSun" w:eastAsia="SimSun" w:cs="SimSun"/>
          <w:sz w:val="27"/>
          <w:szCs w:val="27"/>
        </w:rPr>
      </w:pPr>
      <w:r>
        <w:rPr>
          <w:rFonts w:ascii="SimSun" w:hAnsi="SimSun" w:eastAsia="SimSun" w:cs="SimSun"/>
          <w:sz w:val="27"/>
          <w:szCs w:val="27"/>
          <w:spacing w:val="-3"/>
        </w:rPr>
        <w:t>蔡元培在重点整顿文科，“于新旧各派人物兼收并蓄”的同时，也对理科</w:t>
      </w:r>
      <w:r>
        <w:rPr>
          <w:rFonts w:ascii="SimSun" w:hAnsi="SimSun" w:eastAsia="SimSun" w:cs="SimSun"/>
          <w:sz w:val="27"/>
          <w:szCs w:val="27"/>
          <w:spacing w:val="14"/>
        </w:rPr>
        <w:t xml:space="preserve"> </w:t>
      </w:r>
      <w:r>
        <w:rPr>
          <w:rFonts w:ascii="SimSun" w:hAnsi="SimSun" w:eastAsia="SimSun" w:cs="SimSun"/>
          <w:sz w:val="27"/>
          <w:szCs w:val="27"/>
          <w:spacing w:val="6"/>
        </w:rPr>
        <w:t>和法科进行了改革，积极延聘学有专长的教师。理科方面，续聘当时的知名</w:t>
      </w:r>
      <w:r>
        <w:rPr>
          <w:rFonts w:ascii="SimSun" w:hAnsi="SimSun" w:eastAsia="SimSun" w:cs="SimSun"/>
          <w:sz w:val="27"/>
          <w:szCs w:val="27"/>
          <w:spacing w:val="15"/>
        </w:rPr>
        <w:t xml:space="preserve"> </w:t>
      </w:r>
      <w:r>
        <w:rPr>
          <w:rFonts w:ascii="SimSun" w:hAnsi="SimSun" w:eastAsia="SimSun" w:cs="SimSun"/>
          <w:sz w:val="27"/>
          <w:szCs w:val="27"/>
          <w:spacing w:val="6"/>
        </w:rPr>
        <w:t>物理学家、相对论者夏元琛任学长。夏于1919年赴美后，改由秦汾教授代理</w:t>
      </w:r>
      <w:r>
        <w:rPr>
          <w:rFonts w:ascii="SimSun" w:hAnsi="SimSun" w:eastAsia="SimSun" w:cs="SimSun"/>
          <w:sz w:val="27"/>
          <w:szCs w:val="27"/>
          <w:spacing w:val="8"/>
        </w:rPr>
        <w:t xml:space="preserve"> </w:t>
      </w:r>
      <w:r>
        <w:rPr>
          <w:rFonts w:ascii="SimSun" w:hAnsi="SimSun" w:eastAsia="SimSun" w:cs="SimSun"/>
          <w:sz w:val="27"/>
          <w:szCs w:val="27"/>
          <w:spacing w:val="-1"/>
        </w:rPr>
        <w:t>理科学长。另外，蔡元培又陆续聘请李四光、丁燮林</w:t>
      </w:r>
      <w:r>
        <w:rPr>
          <w:rFonts w:ascii="SimSun" w:hAnsi="SimSun" w:eastAsia="SimSun" w:cs="SimSun"/>
          <w:sz w:val="27"/>
          <w:szCs w:val="27"/>
          <w:spacing w:val="-2"/>
        </w:rPr>
        <w:t>、王星拱、颜任光、任鸿</w:t>
      </w:r>
      <w:r>
        <w:rPr>
          <w:rFonts w:ascii="SimSun" w:hAnsi="SimSun" w:eastAsia="SimSun" w:cs="SimSun"/>
          <w:sz w:val="27"/>
          <w:szCs w:val="27"/>
        </w:rPr>
        <w:t xml:space="preserve"> </w:t>
      </w:r>
      <w:r>
        <w:rPr>
          <w:rFonts w:ascii="SimSun" w:hAnsi="SimSun" w:eastAsia="SimSun" w:cs="SimSun"/>
          <w:sz w:val="27"/>
          <w:szCs w:val="27"/>
          <w:spacing w:val="-2"/>
        </w:rPr>
        <w:t>隽、李书华、翁文灏、朱家骅等学者任教授，理科教</w:t>
      </w:r>
      <w:r>
        <w:rPr>
          <w:rFonts w:ascii="SimSun" w:hAnsi="SimSun" w:eastAsia="SimSun" w:cs="SimSun"/>
          <w:sz w:val="27"/>
          <w:szCs w:val="27"/>
          <w:spacing w:val="-3"/>
        </w:rPr>
        <w:t>师阵容“渐充实”。北大</w:t>
      </w:r>
      <w:r>
        <w:rPr>
          <w:rFonts w:ascii="SimSun" w:hAnsi="SimSun" w:eastAsia="SimSun" w:cs="SimSun"/>
          <w:sz w:val="27"/>
          <w:szCs w:val="27"/>
        </w:rPr>
        <w:t xml:space="preserve"> </w:t>
      </w:r>
      <w:r>
        <w:rPr>
          <w:rFonts w:ascii="SimSun" w:hAnsi="SimSun" w:eastAsia="SimSun" w:cs="SimSun"/>
          <w:sz w:val="27"/>
          <w:szCs w:val="27"/>
          <w:spacing w:val="-1"/>
        </w:rPr>
        <w:t>法科的改革，蔡元培感到“甚为不易”。因为当时中</w:t>
      </w:r>
      <w:r>
        <w:rPr>
          <w:rFonts w:ascii="SimSun" w:hAnsi="SimSun" w:eastAsia="SimSun" w:cs="SimSun"/>
          <w:sz w:val="27"/>
          <w:szCs w:val="27"/>
          <w:spacing w:val="-2"/>
        </w:rPr>
        <w:t>国尚无成文的公、私法，</w:t>
      </w:r>
      <w:r>
        <w:rPr>
          <w:rFonts w:ascii="SimSun" w:hAnsi="SimSun" w:eastAsia="SimSun" w:cs="SimSun"/>
          <w:sz w:val="27"/>
          <w:szCs w:val="27"/>
        </w:rPr>
        <w:t xml:space="preserve"> </w:t>
      </w:r>
      <w:r>
        <w:rPr>
          <w:rFonts w:ascii="SimSun" w:hAnsi="SimSun" w:eastAsia="SimSun" w:cs="SimSun"/>
          <w:sz w:val="27"/>
          <w:szCs w:val="27"/>
          <w:spacing w:val="-9"/>
        </w:rPr>
        <w:t>教员便讲授外国法，分为三类：一为德、日法，习德文、日文者听讲；二为英、</w:t>
      </w:r>
      <w:r>
        <w:rPr>
          <w:rFonts w:ascii="SimSun" w:hAnsi="SimSun" w:eastAsia="SimSun" w:cs="SimSun"/>
          <w:sz w:val="27"/>
          <w:szCs w:val="27"/>
        </w:rPr>
        <w:t xml:space="preserve"> </w:t>
      </w:r>
      <w:r>
        <w:rPr>
          <w:rFonts w:ascii="SimSun" w:hAnsi="SimSun" w:eastAsia="SimSun" w:cs="SimSun"/>
          <w:sz w:val="27"/>
          <w:szCs w:val="27"/>
          <w:spacing w:val="-3"/>
        </w:rPr>
        <w:t>美法，习英文者听讲；三为法国法，习法文者听讲。蔡元培对此深不以为然，</w:t>
      </w:r>
    </w:p>
    <w:p>
      <w:pPr>
        <w:pStyle w:val="BodyText"/>
        <w:spacing w:line="279" w:lineRule="auto"/>
        <w:rPr/>
      </w:pPr>
      <w:r/>
    </w:p>
    <w:p>
      <w:pPr>
        <w:pStyle w:val="BodyText"/>
        <w:spacing w:line="279" w:lineRule="auto"/>
        <w:rPr/>
      </w:pPr>
      <w:r/>
    </w:p>
    <w:p>
      <w:pPr>
        <w:pStyle w:val="BodyText"/>
        <w:spacing w:line="279" w:lineRule="auto"/>
        <w:rPr/>
      </w:pPr>
      <w:r>
        <w:drawing>
          <wp:anchor distT="0" distB="0" distL="0" distR="0" simplePos="0" relativeHeight="256693248" behindDoc="0" locked="0" layoutInCell="1" allowOverlap="1">
            <wp:simplePos x="0" y="0"/>
            <wp:positionH relativeFrom="column">
              <wp:posOffset>0</wp:posOffset>
            </wp:positionH>
            <wp:positionV relativeFrom="paragraph">
              <wp:posOffset>17208</wp:posOffset>
            </wp:positionV>
            <wp:extent cx="2946410" cy="6416"/>
            <wp:effectExtent l="0" t="0" r="0" b="0"/>
            <wp:wrapNone/>
            <wp:docPr id="652" name="IM 652"/>
            <wp:cNvGraphicFramePr/>
            <a:graphic>
              <a:graphicData uri="http://schemas.openxmlformats.org/drawingml/2006/picture">
                <pic:pic>
                  <pic:nvPicPr>
                    <pic:cNvPr id="652" name="IM 652"/>
                    <pic:cNvPicPr/>
                  </pic:nvPicPr>
                  <pic:blipFill>
                    <a:blip r:embed="rId304"/>
                    <a:stretch>
                      <a:fillRect/>
                    </a:stretch>
                  </pic:blipFill>
                  <pic:spPr>
                    <a:xfrm rot="0">
                      <a:off x="0" y="0"/>
                      <a:ext cx="2946410" cy="6416"/>
                    </a:xfrm>
                    <a:prstGeom prst="rect">
                      <a:avLst/>
                    </a:prstGeom>
                  </pic:spPr>
                </pic:pic>
              </a:graphicData>
            </a:graphic>
          </wp:anchor>
        </w:drawing>
      </w:r>
      <w:r/>
    </w:p>
    <w:p>
      <w:pPr>
        <w:ind w:left="30"/>
        <w:spacing w:before="71" w:line="216" w:lineRule="auto"/>
        <w:rPr>
          <w:rFonts w:ascii="SimSun" w:hAnsi="SimSun" w:eastAsia="SimSun" w:cs="SimSun"/>
          <w:sz w:val="22"/>
          <w:szCs w:val="22"/>
        </w:rPr>
      </w:pPr>
      <w:r>
        <w:rPr>
          <w:rFonts w:ascii="SimSun" w:hAnsi="SimSun" w:eastAsia="SimSun" w:cs="SimSun"/>
          <w:sz w:val="22"/>
          <w:szCs w:val="22"/>
          <w:spacing w:val="1"/>
        </w:rPr>
        <w:t>[1]中国蔡元培研究会编：《蔡元培纪念集》,浙江教育出版社1998年版，第202页。</w:t>
      </w:r>
    </w:p>
    <w:p>
      <w:pPr>
        <w:ind w:left="30"/>
        <w:spacing w:before="63" w:line="216" w:lineRule="auto"/>
        <w:rPr>
          <w:rFonts w:ascii="SimSun" w:hAnsi="SimSun" w:eastAsia="SimSun" w:cs="SimSun"/>
          <w:sz w:val="22"/>
          <w:szCs w:val="22"/>
        </w:rPr>
      </w:pPr>
      <w:r>
        <w:rPr>
          <w:rFonts w:ascii="SimSun" w:hAnsi="SimSun" w:eastAsia="SimSun" w:cs="SimSun"/>
          <w:sz w:val="22"/>
          <w:szCs w:val="22"/>
          <w:spacing w:val="1"/>
        </w:rPr>
        <w:t>[2]中国蔡元培研究会编：《蔡元培纪念集》,浙江教育出版社1998年版，第137页。</w:t>
      </w:r>
    </w:p>
    <w:p>
      <w:pPr>
        <w:spacing w:line="216" w:lineRule="auto"/>
        <w:sectPr>
          <w:pgSz w:w="11910" w:h="16840"/>
          <w:pgMar w:top="400" w:right="791" w:bottom="400" w:left="1450" w:header="0" w:footer="0" w:gutter="0"/>
        </w:sectPr>
        <w:rPr>
          <w:rFonts w:ascii="SimSun" w:hAnsi="SimSun" w:eastAsia="SimSun" w:cs="SimSun"/>
          <w:sz w:val="22"/>
          <w:szCs w:val="22"/>
        </w:rPr>
      </w:pPr>
    </w:p>
    <w:p>
      <w:pPr>
        <w:pStyle w:val="BodyText"/>
        <w:spacing w:line="282" w:lineRule="auto"/>
        <w:rPr/>
      </w:pPr>
      <w:r/>
    </w:p>
    <w:p>
      <w:pPr>
        <w:pStyle w:val="BodyText"/>
        <w:spacing w:line="282" w:lineRule="auto"/>
        <w:rPr/>
      </w:pPr>
      <w:r>
        <w:drawing>
          <wp:anchor distT="0" distB="0" distL="0" distR="0" simplePos="0" relativeHeight="256747520" behindDoc="0" locked="0" layoutInCell="1" allowOverlap="1">
            <wp:simplePos x="0" y="0"/>
            <wp:positionH relativeFrom="column">
              <wp:posOffset>1422384</wp:posOffset>
            </wp:positionH>
            <wp:positionV relativeFrom="paragraph">
              <wp:posOffset>98886</wp:posOffset>
            </wp:positionV>
            <wp:extent cx="6350" cy="641390"/>
            <wp:effectExtent l="0" t="0" r="0" b="0"/>
            <wp:wrapNone/>
            <wp:docPr id="654" name="IM 654"/>
            <wp:cNvGraphicFramePr/>
            <a:graphic>
              <a:graphicData uri="http://schemas.openxmlformats.org/drawingml/2006/picture">
                <pic:pic>
                  <pic:nvPicPr>
                    <pic:cNvPr id="654" name="IM 654"/>
                    <pic:cNvPicPr/>
                  </pic:nvPicPr>
                  <pic:blipFill>
                    <a:blip r:embed="rId305"/>
                    <a:stretch>
                      <a:fillRect/>
                    </a:stretch>
                  </pic:blipFill>
                  <pic:spPr>
                    <a:xfrm rot="0">
                      <a:off x="0" y="0"/>
                      <a:ext cx="6350" cy="641390"/>
                    </a:xfrm>
                    <a:prstGeom prst="rect">
                      <a:avLst/>
                    </a:prstGeom>
                  </pic:spPr>
                </pic:pic>
              </a:graphicData>
            </a:graphic>
          </wp:anchor>
        </w:drawing>
      </w:r>
      <w:r/>
    </w:p>
    <w:p>
      <w:pPr>
        <w:pStyle w:val="BodyText"/>
        <w:spacing w:line="282" w:lineRule="auto"/>
        <w:rPr/>
      </w:pPr>
      <w:r/>
    </w:p>
    <w:p>
      <w:pPr>
        <w:pStyle w:val="BodyText"/>
        <w:spacing w:line="283" w:lineRule="auto"/>
        <w:rPr/>
      </w:pPr>
      <w:r/>
    </w:p>
    <w:p>
      <w:pPr>
        <w:spacing w:before="71" w:line="222" w:lineRule="auto"/>
        <w:rPr>
          <w:rFonts w:ascii="SimHei" w:hAnsi="SimHei" w:eastAsia="SimHei" w:cs="SimHei"/>
          <w:sz w:val="22"/>
          <w:szCs w:val="22"/>
        </w:rPr>
      </w:pPr>
      <w:r>
        <w:pict>
          <v:shape id="_x0000_s318" style="position:absolute;margin-left:271.001pt;margin-top:390.536pt;mso-position-vertical-relative:text;mso-position-horizontal-relative:text;width:142.05pt;height:15.2pt;z-index:256746496;" filled="false" stroked="false" type="#_x0000_t202">
            <v:fill on="false"/>
            <v:stroke on="false"/>
            <v:path/>
            <v:imagedata o:title=""/>
            <o:lock v:ext="edit" aspectratio="false"/>
            <v:textbox inset="0mm,0mm,0mm,0mm">
              <w:txbxContent>
                <w:p>
                  <w:pPr>
                    <w:ind w:left="20"/>
                    <w:spacing w:before="19" w:line="221" w:lineRule="auto"/>
                    <w:rPr>
                      <w:rFonts w:ascii="SimHei" w:hAnsi="SimHei" w:eastAsia="SimHei" w:cs="SimHei"/>
                      <w:sz w:val="22"/>
                      <w:szCs w:val="22"/>
                    </w:rPr>
                  </w:pPr>
                  <w:r>
                    <w:rPr>
                      <w:rFonts w:ascii="SimHei" w:hAnsi="SimHei" w:eastAsia="SimHei" w:cs="SimHei"/>
                      <w:sz w:val="22"/>
                      <w:szCs w:val="22"/>
                      <w:spacing w:val="12"/>
                    </w:rPr>
                    <w:t>蔡元培手迹(致朱家骅函)。</w:t>
                  </w:r>
                </w:p>
              </w:txbxContent>
            </v:textbox>
          </v:shape>
        </w:pict>
      </w:r>
      <w:r>
        <w:rPr>
          <w:rFonts w:ascii="SimHei" w:hAnsi="SimHei" w:eastAsia="SimHei" w:cs="SimHei"/>
          <w:sz w:val="22"/>
          <w:szCs w:val="22"/>
          <w:spacing w:val="-1"/>
        </w:rPr>
        <w:t>20世纪中国教育家画传</w:t>
      </w:r>
    </w:p>
    <w:p>
      <w:pPr>
        <w:spacing w:before="72"/>
        <w:rPr/>
      </w:pPr>
      <w:r/>
    </w:p>
    <w:p>
      <w:pPr>
        <w:spacing w:before="72"/>
        <w:rPr/>
      </w:pPr>
      <w:r/>
    </w:p>
    <w:tbl>
      <w:tblPr>
        <w:tblStyle w:val="TableNormal"/>
        <w:tblW w:w="4749" w:type="dxa"/>
        <w:tblInd w:w="489" w:type="dxa"/>
        <w:tblLayout w:type="fixed"/>
        <w:tblBorders>
          <w:bottom w:val="single" w:color="000000" w:sz="2" w:space="0"/>
          <w:top w:val="single" w:color="000000" w:sz="4" w:space="0"/>
        </w:tblBorders>
      </w:tblPr>
      <w:tblGrid>
        <w:gridCol w:w="4749"/>
      </w:tblGrid>
      <w:tr>
        <w:trPr>
          <w:trHeight w:val="7054" w:hRule="atLeast"/>
        </w:trPr>
        <w:tc>
          <w:tcPr>
            <w:tcW w:w="4749" w:type="dxa"/>
            <w:vAlign w:val="top"/>
            <w:textDirection w:val="tbRlV"/>
          </w:tcPr>
          <w:p>
            <w:pPr>
              <w:pStyle w:val="TableText"/>
              <w:ind w:left="156"/>
              <w:spacing w:before="306" w:line="199" w:lineRule="auto"/>
              <w:rPr>
                <w:sz w:val="27"/>
                <w:szCs w:val="27"/>
              </w:rPr>
            </w:pPr>
            <w:r>
              <w:rPr>
                <w:sz w:val="27"/>
                <w:szCs w:val="27"/>
                <w:spacing w:val="51"/>
              </w:rPr>
              <w:t>骗光文情《堂而年而月：省</w:t>
            </w:r>
          </w:p>
          <w:p>
            <w:pPr>
              <w:pStyle w:val="TableText"/>
              <w:ind w:left="155" w:right="238" w:firstLine="1"/>
              <w:spacing w:before="117" w:line="295" w:lineRule="auto"/>
              <w:rPr>
                <w:sz w:val="27"/>
                <w:szCs w:val="27"/>
              </w:rPr>
            </w:pPr>
            <w:r>
              <w:rPr>
                <w:sz w:val="27"/>
                <w:szCs w:val="27"/>
                <w:spacing w:val="32"/>
              </w:rPr>
              <w:t>志吾村有子魏无稱欧曰進多所指禾不膀同戲晚接余</w:t>
            </w:r>
            <w:r>
              <w:rPr>
                <w:sz w:val="27"/>
                <w:szCs w:val="27"/>
                <w:spacing w:val="14"/>
              </w:rPr>
              <w:t xml:space="preserve"> </w:t>
            </w:r>
            <w:r>
              <w:rPr>
                <w:sz w:val="27"/>
                <w:szCs w:val="27"/>
                <w:spacing w:val="60"/>
              </w:rPr>
              <w:t>春移上玉与正逐退特老</w:t>
            </w:r>
          </w:p>
          <w:p>
            <w:pPr>
              <w:pStyle w:val="TableText"/>
              <w:ind w:left="466"/>
              <w:spacing w:before="27" w:line="203" w:lineRule="auto"/>
              <w:rPr>
                <w:sz w:val="27"/>
                <w:szCs w:val="27"/>
              </w:rPr>
            </w:pPr>
            <w:r>
              <w:rPr>
                <w:sz w:val="27"/>
                <w:szCs w:val="27"/>
                <w:spacing w:val="10"/>
              </w:rPr>
              <w:t>中</w:t>
            </w:r>
            <w:r>
              <w:rPr>
                <w:sz w:val="27"/>
                <w:szCs w:val="27"/>
                <w:spacing w:val="-43"/>
              </w:rPr>
              <w:t xml:space="preserve"> </w:t>
            </w:r>
            <w:r>
              <w:rPr>
                <w:sz w:val="27"/>
                <w:szCs w:val="27"/>
                <w:spacing w:val="10"/>
              </w:rPr>
              <w:t>特A 後</w:t>
            </w:r>
            <w:r>
              <w:rPr>
                <w:sz w:val="27"/>
                <w:szCs w:val="27"/>
                <w:spacing w:val="-47"/>
              </w:rPr>
              <w:t xml:space="preserve"> </w:t>
            </w:r>
            <w:r>
              <w:rPr>
                <w:sz w:val="27"/>
                <w:szCs w:val="27"/>
                <w:spacing w:val="10"/>
              </w:rPr>
              <w:t>的</w:t>
            </w:r>
            <w:r>
              <w:rPr>
                <w:sz w:val="27"/>
                <w:szCs w:val="27"/>
                <w:spacing w:val="-47"/>
              </w:rPr>
              <w:t xml:space="preserve"> </w:t>
            </w:r>
            <w:r>
              <w:rPr>
                <w:sz w:val="27"/>
                <w:szCs w:val="27"/>
                <w:spacing w:val="10"/>
              </w:rPr>
              <w:t>汽</w:t>
            </w:r>
            <w:r>
              <w:rPr>
                <w:sz w:val="27"/>
                <w:szCs w:val="27"/>
                <w:spacing w:val="-47"/>
              </w:rPr>
              <w:t xml:space="preserve"> </w:t>
            </w:r>
            <w:r>
              <w:rPr>
                <w:sz w:val="27"/>
                <w:szCs w:val="27"/>
                <w:spacing w:val="10"/>
              </w:rPr>
              <w:t>平</w:t>
            </w:r>
            <w:r>
              <w:rPr>
                <w:sz w:val="27"/>
                <w:szCs w:val="27"/>
                <w:spacing w:val="-47"/>
              </w:rPr>
              <w:t xml:space="preserve"> </w:t>
            </w:r>
            <w:r>
              <w:rPr>
                <w:sz w:val="27"/>
                <w:szCs w:val="27"/>
                <w:spacing w:val="10"/>
              </w:rPr>
              <w:t>…</w:t>
            </w:r>
            <w:r>
              <w:rPr>
                <w:sz w:val="27"/>
                <w:szCs w:val="27"/>
                <w:spacing w:val="-47"/>
              </w:rPr>
              <w:t xml:space="preserve"> </w:t>
            </w:r>
            <w:r>
              <w:rPr>
                <w:sz w:val="27"/>
                <w:szCs w:val="27"/>
                <w:spacing w:val="10"/>
              </w:rPr>
              <w:t>處</w:t>
            </w:r>
            <w:r>
              <w:rPr>
                <w:sz w:val="27"/>
                <w:szCs w:val="27"/>
                <w:spacing w:val="-47"/>
              </w:rPr>
              <w:t xml:space="preserve"> </w:t>
            </w:r>
            <w:r>
              <w:rPr>
                <w:sz w:val="27"/>
                <w:szCs w:val="27"/>
                <w:spacing w:val="10"/>
              </w:rPr>
              <w:t>置</w:t>
            </w:r>
            <w:r>
              <w:rPr>
                <w:sz w:val="27"/>
                <w:szCs w:val="27"/>
                <w:spacing w:val="-47"/>
              </w:rPr>
              <w:t xml:space="preserve"> </w:t>
            </w:r>
            <w:r>
              <w:rPr>
                <w:sz w:val="27"/>
                <w:szCs w:val="27"/>
                <w:spacing w:val="10"/>
              </w:rPr>
              <w:t>毫</w:t>
            </w:r>
            <w:r>
              <w:rPr>
                <w:sz w:val="27"/>
                <w:szCs w:val="27"/>
                <w:spacing w:val="-47"/>
              </w:rPr>
              <w:t xml:space="preserve"> </w:t>
            </w:r>
            <w:r>
              <w:rPr>
                <w:sz w:val="27"/>
                <w:szCs w:val="27"/>
                <w:spacing w:val="10"/>
              </w:rPr>
              <w:t>世</w:t>
            </w:r>
            <w:r>
              <w:rPr>
                <w:sz w:val="27"/>
                <w:szCs w:val="27"/>
                <w:spacing w:val="-47"/>
              </w:rPr>
              <w:t xml:space="preserve"> </w:t>
            </w:r>
            <w:r>
              <w:rPr>
                <w:sz w:val="27"/>
                <w:szCs w:val="27"/>
                <w:spacing w:val="10"/>
              </w:rPr>
              <w:t>成</w:t>
            </w:r>
            <w:r>
              <w:rPr>
                <w:sz w:val="27"/>
                <w:szCs w:val="27"/>
                <w:spacing w:val="-47"/>
              </w:rPr>
              <w:t xml:space="preserve"> </w:t>
            </w:r>
            <w:r>
              <w:rPr>
                <w:sz w:val="27"/>
                <w:szCs w:val="27"/>
                <w:spacing w:val="10"/>
              </w:rPr>
              <w:t>见</w:t>
            </w:r>
            <w:r>
              <w:rPr>
                <w:sz w:val="27"/>
                <w:szCs w:val="27"/>
                <w:spacing w:val="-47"/>
              </w:rPr>
              <w:t xml:space="preserve"> </w:t>
            </w:r>
            <w:r>
              <w:rPr>
                <w:sz w:val="27"/>
                <w:szCs w:val="27"/>
                <w:spacing w:val="10"/>
              </w:rPr>
              <w:t>的</w:t>
            </w:r>
            <w:r>
              <w:rPr>
                <w:sz w:val="27"/>
                <w:szCs w:val="27"/>
                <w:spacing w:val="-47"/>
              </w:rPr>
              <w:t xml:space="preserve"> </w:t>
            </w:r>
            <w:r>
              <w:rPr>
                <w:sz w:val="27"/>
                <w:szCs w:val="27"/>
                <w:spacing w:val="10"/>
              </w:rPr>
              <w:t>请</w:t>
            </w:r>
          </w:p>
          <w:p>
            <w:pPr>
              <w:pStyle w:val="TableText"/>
              <w:ind w:left="187" w:right="277" w:firstLine="18"/>
              <w:spacing w:before="130" w:line="292" w:lineRule="auto"/>
              <w:rPr>
                <w:sz w:val="27"/>
                <w:szCs w:val="27"/>
              </w:rPr>
            </w:pPr>
            <w:r>
              <w:rPr>
                <w:sz w:val="27"/>
                <w:szCs w:val="27"/>
                <w:spacing w:val="42"/>
              </w:rPr>
              <w:t>的定代转交看其足执行可延想百來掌杨正忙石他</w:t>
            </w:r>
            <w:r>
              <w:rPr>
                <w:sz w:val="27"/>
                <w:szCs w:val="27"/>
                <w:spacing w:val="17"/>
              </w:rPr>
              <w:t xml:space="preserve"> </w:t>
            </w:r>
            <w:r>
              <w:rPr>
                <w:sz w:val="27"/>
                <w:szCs w:val="27"/>
                <w:spacing w:val="33"/>
              </w:rPr>
              <w:t>着中吐发领</w:t>
            </w:r>
          </w:p>
          <w:p>
            <w:pPr>
              <w:spacing w:line="364" w:lineRule="auto"/>
              <w:rPr>
                <w:rFonts w:ascii="Arial"/>
                <w:sz w:val="21"/>
              </w:rPr>
            </w:pPr>
            <w:r/>
          </w:p>
          <w:p>
            <w:pPr>
              <w:pStyle w:val="TableText"/>
              <w:ind w:left="2238"/>
              <w:spacing w:before="91" w:line="199" w:lineRule="auto"/>
              <w:rPr>
                <w:sz w:val="27"/>
                <w:szCs w:val="27"/>
              </w:rPr>
            </w:pPr>
            <w:r>
              <w:rPr>
                <w:sz w:val="27"/>
                <w:szCs w:val="27"/>
                <w:spacing w:val="26"/>
              </w:rPr>
              <w:t>月元依为房尸月的日</w:t>
            </w:r>
          </w:p>
          <w:p>
            <w:pPr>
              <w:pStyle w:val="TableText"/>
              <w:ind w:left="566" w:right="184" w:firstLine="41"/>
              <w:spacing w:before="141" w:line="272" w:lineRule="auto"/>
              <w:rPr>
                <w:sz w:val="27"/>
                <w:szCs w:val="27"/>
              </w:rPr>
            </w:pPr>
            <w:r>
              <w:rPr>
                <w:sz w:val="27"/>
                <w:szCs w:val="27"/>
                <w:spacing w:val="2"/>
              </w:rPr>
              <w:t>高看曙者者武正希说风其多天會善有贺称子加本年九</w:t>
            </w:r>
            <w:r>
              <w:rPr>
                <w:sz w:val="27"/>
                <w:szCs w:val="27"/>
                <w:spacing w:val="4"/>
              </w:rPr>
              <w:t xml:space="preserve"> </w:t>
            </w:r>
            <w:r>
              <w:rPr>
                <w:sz w:val="27"/>
                <w:szCs w:val="27"/>
                <w:spacing w:val="39"/>
              </w:rPr>
              <w:t>在花欧上因浴天使容唐第与做离尊属名希利众</w:t>
            </w:r>
          </w:p>
        </w:tc>
      </w:tr>
    </w:tbl>
    <w:p>
      <w:pPr>
        <w:pStyle w:val="BodyText"/>
        <w:spacing w:line="302" w:lineRule="auto"/>
        <w:rPr/>
      </w:pPr>
      <w:r/>
    </w:p>
    <w:p>
      <w:pPr>
        <w:pStyle w:val="BodyText"/>
        <w:spacing w:line="302" w:lineRule="auto"/>
        <w:rPr/>
      </w:pPr>
      <w:r/>
    </w:p>
    <w:p>
      <w:pPr>
        <w:pStyle w:val="BodyText"/>
        <w:spacing w:line="303" w:lineRule="auto"/>
        <w:rPr/>
      </w:pPr>
      <w:r/>
    </w:p>
    <w:p>
      <w:pPr>
        <w:ind w:left="469" w:right="21"/>
        <w:spacing w:before="84" w:line="377" w:lineRule="auto"/>
        <w:rPr>
          <w:rFonts w:ascii="SimSun" w:hAnsi="SimSun" w:eastAsia="SimSun" w:cs="SimSun"/>
          <w:sz w:val="26"/>
          <w:szCs w:val="26"/>
        </w:rPr>
      </w:pPr>
      <w:r>
        <w:rPr>
          <w:rFonts w:ascii="SimSun" w:hAnsi="SimSun" w:eastAsia="SimSun" w:cs="SimSun"/>
          <w:sz w:val="26"/>
          <w:szCs w:val="26"/>
          <w:spacing w:val="10"/>
        </w:rPr>
        <w:t>主张教授比较法，而教员中能讲授比较法的，只有王宠惠和罗文干2人。王、</w:t>
      </w:r>
      <w:r>
        <w:rPr>
          <w:rFonts w:ascii="SimSun" w:hAnsi="SimSun" w:eastAsia="SimSun" w:cs="SimSun"/>
          <w:sz w:val="26"/>
          <w:szCs w:val="26"/>
          <w:spacing w:val="9"/>
        </w:rPr>
        <w:t xml:space="preserve"> </w:t>
      </w:r>
      <w:r>
        <w:rPr>
          <w:rFonts w:ascii="SimSun" w:hAnsi="SimSun" w:eastAsia="SimSun" w:cs="SimSun"/>
          <w:sz w:val="26"/>
          <w:szCs w:val="26"/>
          <w:spacing w:val="16"/>
        </w:rPr>
        <w:t>罗均在司法部任职，只能任讲师，不能任教授。蔡元培</w:t>
      </w:r>
      <w:r>
        <w:rPr>
          <w:rFonts w:ascii="SimSun" w:hAnsi="SimSun" w:eastAsia="SimSun" w:cs="SimSun"/>
          <w:sz w:val="26"/>
          <w:szCs w:val="26"/>
          <w:spacing w:val="15"/>
        </w:rPr>
        <w:t>便聘请王世杰、周鲠</w:t>
      </w:r>
      <w:r>
        <w:rPr>
          <w:rFonts w:ascii="SimSun" w:hAnsi="SimSun" w:eastAsia="SimSun" w:cs="SimSun"/>
          <w:sz w:val="26"/>
          <w:szCs w:val="26"/>
        </w:rPr>
        <w:t xml:space="preserve"> </w:t>
      </w:r>
      <w:r>
        <w:rPr>
          <w:rFonts w:ascii="SimSun" w:hAnsi="SimSun" w:eastAsia="SimSun" w:cs="SimSun"/>
          <w:sz w:val="26"/>
          <w:szCs w:val="26"/>
          <w:spacing w:val="8"/>
        </w:rPr>
        <w:t>生等来校任教授，加上马寅初、陶孟和、高一涵、陈</w:t>
      </w:r>
      <w:r>
        <w:rPr>
          <w:rFonts w:ascii="SimSun" w:hAnsi="SimSun" w:eastAsia="SimSun" w:cs="SimSun"/>
          <w:sz w:val="26"/>
          <w:szCs w:val="26"/>
          <w:spacing w:val="7"/>
        </w:rPr>
        <w:t>启修等知名学者，始组成</w:t>
      </w:r>
      <w:r>
        <w:rPr>
          <w:rFonts w:ascii="SimSun" w:hAnsi="SimSun" w:eastAsia="SimSun" w:cs="SimSun"/>
          <w:sz w:val="26"/>
          <w:szCs w:val="26"/>
        </w:rPr>
        <w:t xml:space="preserve"> </w:t>
      </w:r>
      <w:r>
        <w:rPr>
          <w:rFonts w:ascii="SimSun" w:hAnsi="SimSun" w:eastAsia="SimSun" w:cs="SimSun"/>
          <w:sz w:val="26"/>
          <w:szCs w:val="26"/>
          <w:spacing w:val="6"/>
        </w:rPr>
        <w:t>正式的法科，学生亦渐去猎官的陋习，引起求学的兴趣。</w:t>
      </w:r>
    </w:p>
    <w:p>
      <w:pPr>
        <w:ind w:left="469" w:firstLine="550"/>
        <w:spacing w:before="35" w:line="379" w:lineRule="auto"/>
        <w:rPr>
          <w:rFonts w:ascii="SimSun" w:hAnsi="SimSun" w:eastAsia="SimSun" w:cs="SimSun"/>
          <w:sz w:val="26"/>
          <w:szCs w:val="26"/>
        </w:rPr>
      </w:pPr>
      <w:r>
        <w:rPr>
          <w:rFonts w:ascii="SimSun" w:hAnsi="SimSun" w:eastAsia="SimSun" w:cs="SimSun"/>
          <w:sz w:val="26"/>
          <w:szCs w:val="26"/>
          <w:spacing w:val="8"/>
        </w:rPr>
        <w:t>在“广延积学与热心的教员”的同时，蔡元培本着“对于教员，</w:t>
      </w:r>
      <w:r>
        <w:rPr>
          <w:rFonts w:ascii="SimSun" w:hAnsi="SimSun" w:eastAsia="SimSun" w:cs="SimSun"/>
          <w:sz w:val="26"/>
          <w:szCs w:val="26"/>
          <w:spacing w:val="7"/>
        </w:rPr>
        <w:t>以学诣为</w:t>
      </w:r>
      <w:r>
        <w:rPr>
          <w:rFonts w:ascii="SimSun" w:hAnsi="SimSun" w:eastAsia="SimSun" w:cs="SimSun"/>
          <w:sz w:val="26"/>
          <w:szCs w:val="26"/>
        </w:rPr>
        <w:t xml:space="preserve"> </w:t>
      </w:r>
      <w:r>
        <w:rPr>
          <w:rFonts w:ascii="SimSun" w:hAnsi="SimSun" w:eastAsia="SimSun" w:cs="SimSun"/>
          <w:sz w:val="26"/>
          <w:szCs w:val="26"/>
          <w:spacing w:val="8"/>
        </w:rPr>
        <w:t>主”的原则，也辞退了一批不称职的教员，包</w:t>
      </w:r>
      <w:r>
        <w:rPr>
          <w:rFonts w:ascii="SimSun" w:hAnsi="SimSun" w:eastAsia="SimSun" w:cs="SimSun"/>
          <w:sz w:val="26"/>
          <w:szCs w:val="26"/>
          <w:spacing w:val="7"/>
        </w:rPr>
        <w:t>括外籍教员，并因此遇到很大阻</w:t>
      </w:r>
      <w:r>
        <w:rPr>
          <w:rFonts w:ascii="SimSun" w:hAnsi="SimSun" w:eastAsia="SimSun" w:cs="SimSun"/>
          <w:sz w:val="26"/>
          <w:szCs w:val="26"/>
        </w:rPr>
        <w:t xml:space="preserve"> </w:t>
      </w:r>
      <w:r>
        <w:rPr>
          <w:rFonts w:ascii="SimSun" w:hAnsi="SimSun" w:eastAsia="SimSun" w:cs="SimSun"/>
          <w:sz w:val="26"/>
          <w:szCs w:val="26"/>
          <w:spacing w:val="6"/>
        </w:rPr>
        <w:t>力。如北京大学根据合同，辞退了英国教员克德来、燕瑞博和纽伦</w:t>
      </w:r>
      <w:r>
        <w:rPr>
          <w:rFonts w:ascii="SimSun" w:hAnsi="SimSun" w:eastAsia="SimSun" w:cs="SimSun"/>
          <w:sz w:val="26"/>
          <w:szCs w:val="26"/>
          <w:spacing w:val="5"/>
        </w:rPr>
        <w:t>。其中克、</w:t>
      </w:r>
      <w:r>
        <w:rPr>
          <w:rFonts w:ascii="SimSun" w:hAnsi="SimSun" w:eastAsia="SimSun" w:cs="SimSun"/>
          <w:sz w:val="26"/>
          <w:szCs w:val="26"/>
        </w:rPr>
        <w:t xml:space="preserve"> </w:t>
      </w:r>
      <w:r>
        <w:rPr>
          <w:rFonts w:ascii="SimSun" w:hAnsi="SimSun" w:eastAsia="SimSun" w:cs="SimSun"/>
          <w:sz w:val="26"/>
          <w:szCs w:val="26"/>
          <w:spacing w:val="16"/>
        </w:rPr>
        <w:t>燕二人恶人先告状，写信控告北京大学及校长蔡元培，使他们“职业大受损</w:t>
      </w:r>
      <w:r>
        <w:rPr>
          <w:rFonts w:ascii="SimSun" w:hAnsi="SimSun" w:eastAsia="SimSun" w:cs="SimSun"/>
          <w:sz w:val="26"/>
          <w:szCs w:val="26"/>
          <w:spacing w:val="2"/>
        </w:rPr>
        <w:t xml:space="preserve"> </w:t>
      </w:r>
      <w:r>
        <w:rPr>
          <w:rFonts w:ascii="SimSun" w:hAnsi="SimSun" w:eastAsia="SimSun" w:cs="SimSun"/>
          <w:sz w:val="26"/>
          <w:szCs w:val="26"/>
          <w:spacing w:val="23"/>
        </w:rPr>
        <w:t>害",提出向北京大学及蔡元培索讨一年薪水，克德来索讨银币5400元</w:t>
      </w:r>
      <w:r>
        <w:rPr>
          <w:rFonts w:ascii="SimSun" w:hAnsi="SimSun" w:eastAsia="SimSun" w:cs="SimSun"/>
          <w:sz w:val="26"/>
          <w:szCs w:val="26"/>
          <w:spacing w:val="22"/>
        </w:rPr>
        <w:t>，燕</w:t>
      </w:r>
      <w:r>
        <w:rPr>
          <w:rFonts w:ascii="SimSun" w:hAnsi="SimSun" w:eastAsia="SimSun" w:cs="SimSun"/>
          <w:sz w:val="26"/>
          <w:szCs w:val="26"/>
        </w:rPr>
        <w:t xml:space="preserve"> </w:t>
      </w:r>
      <w:r>
        <w:rPr>
          <w:rFonts w:ascii="SimSun" w:hAnsi="SimSun" w:eastAsia="SimSun" w:cs="SimSun"/>
          <w:sz w:val="26"/>
          <w:szCs w:val="26"/>
          <w:spacing w:val="15"/>
        </w:rPr>
        <w:t>瑞博索讨银币4200元。克德来还控告辞退他是违反了合同，更向北京大</w:t>
      </w:r>
      <w:r>
        <w:rPr>
          <w:rFonts w:ascii="SimSun" w:hAnsi="SimSun" w:eastAsia="SimSun" w:cs="SimSun"/>
          <w:sz w:val="26"/>
          <w:szCs w:val="26"/>
          <w:spacing w:val="14"/>
        </w:rPr>
        <w:t>学及</w:t>
      </w:r>
    </w:p>
    <w:p>
      <w:pPr>
        <w:spacing w:line="379" w:lineRule="auto"/>
        <w:sectPr>
          <w:pgSz w:w="11910" w:h="16840"/>
          <w:pgMar w:top="400" w:right="1445" w:bottom="400" w:left="870" w:header="0" w:footer="0" w:gutter="0"/>
        </w:sectPr>
        <w:rPr>
          <w:rFonts w:ascii="SimSun" w:hAnsi="SimSun" w:eastAsia="SimSun" w:cs="SimSun"/>
          <w:sz w:val="26"/>
          <w:szCs w:val="26"/>
        </w:rPr>
      </w:pPr>
    </w:p>
    <w:p>
      <w:pPr>
        <w:pStyle w:val="BodyText"/>
        <w:spacing w:line="312" w:lineRule="auto"/>
        <w:rPr/>
      </w:pPr>
      <w:r/>
    </w:p>
    <w:p>
      <w:pPr>
        <w:pStyle w:val="BodyText"/>
        <w:spacing w:line="312" w:lineRule="auto"/>
        <w:rPr/>
      </w:pPr>
      <w:r/>
    </w:p>
    <w:p>
      <w:pPr>
        <w:pStyle w:val="BodyText"/>
        <w:spacing w:line="312" w:lineRule="auto"/>
        <w:rPr/>
      </w:pPr>
      <w:r/>
    </w:p>
    <w:p>
      <w:pPr>
        <w:spacing w:before="130" w:line="184" w:lineRule="auto"/>
        <w:jc w:val="right"/>
        <w:rPr>
          <w:rFonts w:ascii="SimSun" w:hAnsi="SimSun" w:eastAsia="SimSun" w:cs="SimSun"/>
          <w:sz w:val="40"/>
          <w:szCs w:val="40"/>
        </w:rPr>
      </w:pPr>
      <w:r>
        <w:rPr>
          <w:rFonts w:ascii="LiSu" w:hAnsi="LiSu" w:eastAsia="LiSu" w:cs="LiSu"/>
          <w:sz w:val="40"/>
          <w:szCs w:val="40"/>
          <w:b/>
          <w:bCs/>
          <w:spacing w:val="-11"/>
        </w:rPr>
        <w:t>蔡元培画传</w:t>
      </w:r>
      <w:r>
        <w:rPr>
          <w:rFonts w:ascii="LiSu" w:hAnsi="LiSu" w:eastAsia="LiSu" w:cs="LiSu"/>
          <w:sz w:val="40"/>
          <w:szCs w:val="40"/>
          <w:spacing w:val="44"/>
        </w:rPr>
        <w:t xml:space="preserve">  </w:t>
      </w:r>
      <w:r>
        <w:rPr>
          <w:rFonts w:ascii="SimSun" w:hAnsi="SimSun" w:eastAsia="SimSun" w:cs="SimSun"/>
          <w:sz w:val="40"/>
          <w:szCs w:val="40"/>
          <w:b/>
          <w:bCs/>
          <w:spacing w:val="-11"/>
        </w:rPr>
        <w:t>149</w:t>
      </w:r>
    </w:p>
    <w:p>
      <w:pPr>
        <w:pStyle w:val="BodyText"/>
        <w:spacing w:line="460" w:lineRule="auto"/>
        <w:rPr/>
      </w:pPr>
      <w:r/>
    </w:p>
    <w:p>
      <w:pPr>
        <w:ind w:left="30" w:right="688"/>
        <w:spacing w:before="81" w:line="396" w:lineRule="auto"/>
        <w:rPr>
          <w:rFonts w:ascii="SimSun" w:hAnsi="SimSun" w:eastAsia="SimSun" w:cs="SimSun"/>
          <w:sz w:val="25"/>
          <w:szCs w:val="25"/>
        </w:rPr>
      </w:pPr>
      <w:r>
        <w:rPr>
          <w:rFonts w:ascii="SimSun" w:hAnsi="SimSun" w:eastAsia="SimSun" w:cs="SimSun"/>
          <w:sz w:val="25"/>
          <w:szCs w:val="25"/>
          <w:spacing w:val="25"/>
        </w:rPr>
        <w:t>蔡元培索偿银币9450元。他们甚至运动英国驻华公使朱尔典出</w:t>
      </w:r>
      <w:r>
        <w:rPr>
          <w:rFonts w:ascii="SimSun" w:hAnsi="SimSun" w:eastAsia="SimSun" w:cs="SimSun"/>
          <w:sz w:val="25"/>
          <w:szCs w:val="25"/>
          <w:spacing w:val="24"/>
        </w:rPr>
        <w:t>面干涉，威胁</w:t>
      </w:r>
      <w:r>
        <w:rPr>
          <w:rFonts w:ascii="SimSun" w:hAnsi="SimSun" w:eastAsia="SimSun" w:cs="SimSun"/>
          <w:sz w:val="25"/>
          <w:szCs w:val="25"/>
        </w:rPr>
        <w:t xml:space="preserve"> </w:t>
      </w:r>
      <w:r>
        <w:rPr>
          <w:rFonts w:ascii="SimSun" w:hAnsi="SimSun" w:eastAsia="SimSun" w:cs="SimSun"/>
          <w:sz w:val="25"/>
          <w:szCs w:val="25"/>
          <w:spacing w:val="22"/>
        </w:rPr>
        <w:t>蔡元培：如果大学被克德来控告，“阁下愿意作为证人出庭吗”?针</w:t>
      </w:r>
      <w:r>
        <w:rPr>
          <w:rFonts w:ascii="SimSun" w:hAnsi="SimSun" w:eastAsia="SimSun" w:cs="SimSun"/>
          <w:sz w:val="25"/>
          <w:szCs w:val="25"/>
          <w:spacing w:val="21"/>
        </w:rPr>
        <w:t>对克德来</w:t>
      </w:r>
      <w:r>
        <w:rPr>
          <w:rFonts w:ascii="SimSun" w:hAnsi="SimSun" w:eastAsia="SimSun" w:cs="SimSun"/>
          <w:sz w:val="25"/>
          <w:szCs w:val="25"/>
        </w:rPr>
        <w:t xml:space="preserve"> </w:t>
      </w:r>
      <w:r>
        <w:rPr>
          <w:rFonts w:ascii="SimSun" w:hAnsi="SimSun" w:eastAsia="SimSun" w:cs="SimSun"/>
          <w:sz w:val="25"/>
          <w:szCs w:val="25"/>
          <w:spacing w:val="26"/>
        </w:rPr>
        <w:t>等人的骄横无理，蔡元培在回答中国政府有关部门的质询时</w:t>
      </w:r>
      <w:r>
        <w:rPr>
          <w:rFonts w:ascii="SimSun" w:hAnsi="SimSun" w:eastAsia="SimSun" w:cs="SimSun"/>
          <w:sz w:val="25"/>
          <w:szCs w:val="25"/>
          <w:spacing w:val="25"/>
        </w:rPr>
        <w:t>，严肃地说：辞</w:t>
      </w:r>
      <w:r>
        <w:rPr>
          <w:rFonts w:ascii="SimSun" w:hAnsi="SimSun" w:eastAsia="SimSun" w:cs="SimSun"/>
          <w:sz w:val="25"/>
          <w:szCs w:val="25"/>
        </w:rPr>
        <w:t xml:space="preserve"> </w:t>
      </w:r>
      <w:r>
        <w:rPr>
          <w:rFonts w:ascii="SimSun" w:hAnsi="SimSun" w:eastAsia="SimSun" w:cs="SimSun"/>
          <w:sz w:val="25"/>
          <w:szCs w:val="25"/>
          <w:spacing w:val="18"/>
        </w:rPr>
        <w:t>退克德来等外籍教员，“本校全照合同办理，绝无含混不清之处”。面对朱尔 </w:t>
      </w:r>
      <w:r>
        <w:rPr>
          <w:rFonts w:ascii="SimSun" w:hAnsi="SimSun" w:eastAsia="SimSun" w:cs="SimSun"/>
          <w:sz w:val="25"/>
          <w:szCs w:val="25"/>
          <w:spacing w:val="18"/>
        </w:rPr>
        <w:t>典的威胁，蔡元培也坚定地回答：“如果按照法律，需要我作证，我也许会出</w:t>
      </w:r>
      <w:r>
        <w:rPr>
          <w:rFonts w:ascii="SimSun" w:hAnsi="SimSun" w:eastAsia="SimSun" w:cs="SimSun"/>
          <w:sz w:val="25"/>
          <w:szCs w:val="25"/>
          <w:spacing w:val="7"/>
        </w:rPr>
        <w:t xml:space="preserve"> </w:t>
      </w:r>
      <w:r>
        <w:rPr>
          <w:rFonts w:ascii="SimSun" w:hAnsi="SimSun" w:eastAsia="SimSun" w:cs="SimSun"/>
          <w:sz w:val="25"/>
          <w:szCs w:val="25"/>
          <w:spacing w:val="9"/>
        </w:rPr>
        <w:t>庭。”以无所畏惧的精神顶住了种种压力。晚年，他在回忆此事时，慨然写道：</w:t>
      </w:r>
      <w:r>
        <w:rPr>
          <w:rFonts w:ascii="SimSun" w:hAnsi="SimSun" w:eastAsia="SimSun" w:cs="SimSun"/>
          <w:sz w:val="25"/>
          <w:szCs w:val="25"/>
          <w:spacing w:val="8"/>
        </w:rPr>
        <w:t xml:space="preserve"> </w:t>
      </w:r>
      <w:r>
        <w:rPr>
          <w:rFonts w:ascii="SimSun" w:hAnsi="SimSun" w:eastAsia="SimSun" w:cs="SimSun"/>
          <w:sz w:val="25"/>
          <w:szCs w:val="25"/>
          <w:spacing w:val="27"/>
        </w:rPr>
        <w:t>“那时候各科都有几个外国教员，都是托中国驻</w:t>
      </w:r>
      <w:r>
        <w:rPr>
          <w:rFonts w:ascii="SimSun" w:hAnsi="SimSun" w:eastAsia="SimSun" w:cs="SimSun"/>
          <w:sz w:val="25"/>
          <w:szCs w:val="25"/>
          <w:spacing w:val="26"/>
        </w:rPr>
        <w:t>外使馆或外国驻华使馆介绍</w:t>
      </w:r>
      <w:r>
        <w:rPr>
          <w:rFonts w:ascii="SimSun" w:hAnsi="SimSun" w:eastAsia="SimSun" w:cs="SimSun"/>
          <w:sz w:val="25"/>
          <w:szCs w:val="25"/>
        </w:rPr>
        <w:t xml:space="preserve"> </w:t>
      </w:r>
      <w:r>
        <w:rPr>
          <w:rFonts w:ascii="SimSun" w:hAnsi="SimSun" w:eastAsia="SimSun" w:cs="SimSun"/>
          <w:sz w:val="25"/>
          <w:szCs w:val="25"/>
          <w:spacing w:val="18"/>
        </w:rPr>
        <w:t>的，学问未必都好，而来校既久，看了中国教员的阑珊，也跟了阑珊起来。我</w:t>
      </w:r>
      <w:r>
        <w:rPr>
          <w:rFonts w:ascii="SimSun" w:hAnsi="SimSun" w:eastAsia="SimSun" w:cs="SimSun"/>
          <w:sz w:val="25"/>
          <w:szCs w:val="25"/>
          <w:spacing w:val="6"/>
        </w:rPr>
        <w:t xml:space="preserve"> </w:t>
      </w:r>
      <w:r>
        <w:rPr>
          <w:rFonts w:ascii="SimSun" w:hAnsi="SimSun" w:eastAsia="SimSun" w:cs="SimSun"/>
          <w:sz w:val="25"/>
          <w:szCs w:val="25"/>
          <w:spacing w:val="26"/>
        </w:rPr>
        <w:t>们斟酌了一番，辞退几人，都按着合同上的条件办的。有一法国教员要控告</w:t>
      </w:r>
      <w:r>
        <w:rPr>
          <w:rFonts w:ascii="SimSun" w:hAnsi="SimSun" w:eastAsia="SimSun" w:cs="SimSun"/>
          <w:sz w:val="25"/>
          <w:szCs w:val="25"/>
          <w:spacing w:val="18"/>
        </w:rPr>
        <w:t xml:space="preserve"> </w:t>
      </w:r>
      <w:r>
        <w:rPr>
          <w:rFonts w:ascii="SimSun" w:hAnsi="SimSun" w:eastAsia="SimSun" w:cs="SimSun"/>
          <w:sz w:val="25"/>
          <w:szCs w:val="25"/>
          <w:spacing w:val="27"/>
        </w:rPr>
        <w:t>我；有一英国教习竟要求英国驻华公使朱尔典来同</w:t>
      </w:r>
      <w:r>
        <w:rPr>
          <w:rFonts w:ascii="SimSun" w:hAnsi="SimSun" w:eastAsia="SimSun" w:cs="SimSun"/>
          <w:sz w:val="25"/>
          <w:szCs w:val="25"/>
          <w:spacing w:val="26"/>
        </w:rPr>
        <w:t>我谈判，我不答应。朱尔</w:t>
      </w:r>
      <w:r>
        <w:rPr>
          <w:rFonts w:ascii="SimSun" w:hAnsi="SimSun" w:eastAsia="SimSun" w:cs="SimSun"/>
          <w:sz w:val="25"/>
          <w:szCs w:val="25"/>
        </w:rPr>
        <w:t xml:space="preserve"> </w:t>
      </w:r>
      <w:r>
        <w:rPr>
          <w:rFonts w:ascii="SimSun" w:hAnsi="SimSun" w:eastAsia="SimSun" w:cs="SimSun"/>
          <w:sz w:val="25"/>
          <w:szCs w:val="25"/>
          <w:spacing w:val="5"/>
        </w:rPr>
        <w:t>典出去后，说：‘蔡元培是不要再做校长的了。'我也一笑置之。”[1]</w:t>
      </w:r>
    </w:p>
    <w:p>
      <w:pPr>
        <w:pStyle w:val="BodyText"/>
        <w:spacing w:line="274" w:lineRule="auto"/>
        <w:rPr/>
      </w:pPr>
      <w:r/>
    </w:p>
    <w:p>
      <w:pPr>
        <w:ind w:firstLine="10"/>
        <w:spacing w:line="5460" w:lineRule="exact"/>
        <w:rPr/>
      </w:pPr>
      <w:r>
        <w:rPr>
          <w:position w:val="-109"/>
        </w:rPr>
        <w:drawing>
          <wp:inline distT="0" distB="0" distL="0" distR="0">
            <wp:extent cx="5835646" cy="3467013"/>
            <wp:effectExtent l="0" t="0" r="0" b="0"/>
            <wp:docPr id="656" name="IM 656"/>
            <wp:cNvGraphicFramePr/>
            <a:graphic>
              <a:graphicData uri="http://schemas.openxmlformats.org/drawingml/2006/picture">
                <pic:pic>
                  <pic:nvPicPr>
                    <pic:cNvPr id="656" name="IM 656"/>
                    <pic:cNvPicPr/>
                  </pic:nvPicPr>
                  <pic:blipFill>
                    <a:blip r:embed="rId306"/>
                    <a:stretch>
                      <a:fillRect/>
                    </a:stretch>
                  </pic:blipFill>
                  <pic:spPr>
                    <a:xfrm rot="0">
                      <a:off x="0" y="0"/>
                      <a:ext cx="5835646" cy="3467013"/>
                    </a:xfrm>
                    <a:prstGeom prst="rect">
                      <a:avLst/>
                    </a:prstGeom>
                  </pic:spPr>
                </pic:pic>
              </a:graphicData>
            </a:graphic>
          </wp:inline>
        </w:drawing>
      </w:r>
    </w:p>
    <w:p>
      <w:pPr>
        <w:ind w:left="30" w:right="698" w:firstLine="439"/>
        <w:spacing w:before="97" w:line="221" w:lineRule="auto"/>
        <w:rPr>
          <w:rFonts w:ascii="SimHei" w:hAnsi="SimHei" w:eastAsia="SimHei" w:cs="SimHei"/>
          <w:sz w:val="25"/>
          <w:szCs w:val="25"/>
        </w:rPr>
      </w:pPr>
      <w:r>
        <w:rPr>
          <w:rFonts w:ascii="SimHei" w:hAnsi="SimHei" w:eastAsia="SimHei" w:cs="SimHei"/>
          <w:sz w:val="25"/>
          <w:szCs w:val="25"/>
          <w:spacing w:val="-20"/>
        </w:rPr>
        <w:t>1918年6月北大文科哲学门第二次毕业合影(一排右起：陈汉章、梁漱溟、陈独秀、蔡元</w:t>
      </w:r>
      <w:r>
        <w:rPr>
          <w:rFonts w:ascii="SimHei" w:hAnsi="SimHei" w:eastAsia="SimHei" w:cs="SimHei"/>
          <w:sz w:val="25"/>
          <w:szCs w:val="25"/>
        </w:rPr>
        <w:t xml:space="preserve"> </w:t>
      </w:r>
      <w:r>
        <w:rPr>
          <w:rFonts w:ascii="SimHei" w:hAnsi="SimHei" w:eastAsia="SimHei" w:cs="SimHei"/>
          <w:sz w:val="25"/>
          <w:szCs w:val="25"/>
          <w:spacing w:val="-26"/>
        </w:rPr>
        <w:t>培、马叙伦、陈映璜，二排左一：冯友兰)。</w:t>
      </w:r>
    </w:p>
    <w:p>
      <w:pPr>
        <w:pStyle w:val="BodyText"/>
        <w:spacing w:line="342" w:lineRule="auto"/>
        <w:rPr/>
      </w:pPr>
      <w:r/>
    </w:p>
    <w:p>
      <w:pPr>
        <w:pStyle w:val="BodyText"/>
        <w:spacing w:line="343" w:lineRule="auto"/>
        <w:rPr/>
      </w:pPr>
      <w:r>
        <w:drawing>
          <wp:anchor distT="0" distB="0" distL="0" distR="0" simplePos="0" relativeHeight="256799744" behindDoc="0" locked="0" layoutInCell="1" allowOverlap="1">
            <wp:simplePos x="0" y="0"/>
            <wp:positionH relativeFrom="column">
              <wp:posOffset>0</wp:posOffset>
            </wp:positionH>
            <wp:positionV relativeFrom="paragraph">
              <wp:posOffset>70203</wp:posOffset>
            </wp:positionV>
            <wp:extent cx="2952763" cy="6416"/>
            <wp:effectExtent l="0" t="0" r="0" b="0"/>
            <wp:wrapNone/>
            <wp:docPr id="658" name="IM 658"/>
            <wp:cNvGraphicFramePr/>
            <a:graphic>
              <a:graphicData uri="http://schemas.openxmlformats.org/drawingml/2006/picture">
                <pic:pic>
                  <pic:nvPicPr>
                    <pic:cNvPr id="658" name="IM 658"/>
                    <pic:cNvPicPr/>
                  </pic:nvPicPr>
                  <pic:blipFill>
                    <a:blip r:embed="rId307"/>
                    <a:stretch>
                      <a:fillRect/>
                    </a:stretch>
                  </pic:blipFill>
                  <pic:spPr>
                    <a:xfrm rot="0">
                      <a:off x="0" y="0"/>
                      <a:ext cx="2952763" cy="6416"/>
                    </a:xfrm>
                    <a:prstGeom prst="rect">
                      <a:avLst/>
                    </a:prstGeom>
                  </pic:spPr>
                </pic:pic>
              </a:graphicData>
            </a:graphic>
          </wp:anchor>
        </w:drawing>
      </w:r>
      <w:r/>
    </w:p>
    <w:p>
      <w:pPr>
        <w:ind w:left="110"/>
        <w:spacing w:before="81" w:line="216" w:lineRule="auto"/>
        <w:rPr>
          <w:rFonts w:ascii="SimSun" w:hAnsi="SimSun" w:eastAsia="SimSun" w:cs="SimSun"/>
          <w:sz w:val="25"/>
          <w:szCs w:val="25"/>
        </w:rPr>
      </w:pPr>
      <w:r>
        <w:rPr>
          <w:rFonts w:ascii="SimSun" w:hAnsi="SimSun" w:eastAsia="SimSun" w:cs="SimSun"/>
          <w:sz w:val="25"/>
          <w:szCs w:val="25"/>
          <w:spacing w:val="-22"/>
        </w:rPr>
        <w:t>[1]高平叔编：《蔡元培全集》(第6卷),中华书局1988年版，第351页。</w:t>
      </w:r>
    </w:p>
    <w:p>
      <w:pPr>
        <w:spacing w:line="216" w:lineRule="auto"/>
        <w:sectPr>
          <w:pgSz w:w="11910" w:h="16840"/>
          <w:pgMar w:top="400" w:right="709" w:bottom="400" w:left="1349" w:header="0" w:footer="0" w:gutter="0"/>
        </w:sectPr>
        <w:rPr>
          <w:rFonts w:ascii="SimSun" w:hAnsi="SimSun" w:eastAsia="SimSun" w:cs="SimSun"/>
          <w:sz w:val="25"/>
          <w:szCs w:val="25"/>
        </w:rPr>
      </w:pP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spacing w:before="82" w:line="222" w:lineRule="auto"/>
        <w:rPr>
          <w:rFonts w:ascii="SimHei" w:hAnsi="SimHei" w:eastAsia="SimHei" w:cs="SimHei"/>
          <w:sz w:val="25"/>
          <w:szCs w:val="25"/>
        </w:rPr>
      </w:pPr>
      <w:r>
        <w:drawing>
          <wp:anchor distT="0" distB="0" distL="0" distR="0" simplePos="0" relativeHeight="256854016" behindDoc="0" locked="0" layoutInCell="1" allowOverlap="1">
            <wp:simplePos x="0" y="0"/>
            <wp:positionH relativeFrom="column">
              <wp:posOffset>1422420</wp:posOffset>
            </wp:positionH>
            <wp:positionV relativeFrom="paragraph">
              <wp:posOffset>-417190</wp:posOffset>
            </wp:positionV>
            <wp:extent cx="6352" cy="641282"/>
            <wp:effectExtent l="0" t="0" r="0" b="0"/>
            <wp:wrapNone/>
            <wp:docPr id="660" name="IM 660"/>
            <wp:cNvGraphicFramePr/>
            <a:graphic>
              <a:graphicData uri="http://schemas.openxmlformats.org/drawingml/2006/picture">
                <pic:pic>
                  <pic:nvPicPr>
                    <pic:cNvPr id="660" name="IM 660"/>
                    <pic:cNvPicPr/>
                  </pic:nvPicPr>
                  <pic:blipFill>
                    <a:blip r:embed="rId308"/>
                    <a:stretch>
                      <a:fillRect/>
                    </a:stretch>
                  </pic:blipFill>
                  <pic:spPr>
                    <a:xfrm rot="0">
                      <a:off x="0" y="0"/>
                      <a:ext cx="6352" cy="641282"/>
                    </a:xfrm>
                    <a:prstGeom prst="rect">
                      <a:avLst/>
                    </a:prstGeom>
                  </pic:spPr>
                </pic:pic>
              </a:graphicData>
            </a:graphic>
          </wp:anchor>
        </w:drawing>
      </w:r>
      <w:r>
        <w:rPr>
          <w:rFonts w:ascii="SimHei" w:hAnsi="SimHei" w:eastAsia="SimHei" w:cs="SimHei"/>
          <w:sz w:val="25"/>
          <w:szCs w:val="25"/>
          <w:spacing w:val="-19"/>
        </w:rPr>
        <w:t>20世纪中国教育家画传</w:t>
      </w:r>
    </w:p>
    <w:p>
      <w:pPr>
        <w:pStyle w:val="BodyText"/>
        <w:spacing w:line="242" w:lineRule="auto"/>
        <w:rPr/>
      </w:pPr>
      <w:r/>
    </w:p>
    <w:p>
      <w:pPr>
        <w:pStyle w:val="BodyText"/>
        <w:spacing w:line="242" w:lineRule="auto"/>
        <w:rPr/>
      </w:pPr>
      <w:r/>
    </w:p>
    <w:p>
      <w:pPr>
        <w:ind w:left="480" w:firstLine="529"/>
        <w:spacing w:before="81" w:line="395" w:lineRule="auto"/>
        <w:rPr>
          <w:rFonts w:ascii="SimSun" w:hAnsi="SimSun" w:eastAsia="SimSun" w:cs="SimSun"/>
          <w:sz w:val="25"/>
          <w:szCs w:val="25"/>
        </w:rPr>
      </w:pPr>
      <w:r>
        <w:rPr>
          <w:rFonts w:ascii="SimSun" w:hAnsi="SimSun" w:eastAsia="SimSun" w:cs="SimSun"/>
          <w:sz w:val="25"/>
          <w:szCs w:val="25"/>
          <w:spacing w:val="30"/>
        </w:rPr>
        <w:t>梁漱溟在总结自己对蔡元培的认识时，曾经这样说："我所了解的蔡先</w:t>
      </w:r>
      <w:r>
        <w:rPr>
          <w:rFonts w:ascii="SimSun" w:hAnsi="SimSun" w:eastAsia="SimSun" w:cs="SimSun"/>
          <w:sz w:val="25"/>
          <w:szCs w:val="25"/>
          <w:spacing w:val="7"/>
        </w:rPr>
        <w:t xml:space="preserve"> </w:t>
      </w:r>
      <w:r>
        <w:rPr>
          <w:rFonts w:ascii="SimSun" w:hAnsi="SimSun" w:eastAsia="SimSun" w:cs="SimSun"/>
          <w:sz w:val="25"/>
          <w:szCs w:val="25"/>
          <w:spacing w:val="12"/>
        </w:rPr>
        <w:t>生，其伟大在于一面有容， 一面率真。他之有容，是率真的有容；他之率真，</w:t>
      </w:r>
      <w:r>
        <w:rPr>
          <w:rFonts w:ascii="SimSun" w:hAnsi="SimSun" w:eastAsia="SimSun" w:cs="SimSun"/>
          <w:sz w:val="25"/>
          <w:szCs w:val="25"/>
          <w:spacing w:val="18"/>
        </w:rPr>
        <w:t xml:space="preserve"> </w:t>
      </w:r>
      <w:r>
        <w:rPr>
          <w:rFonts w:ascii="SimSun" w:hAnsi="SimSun" w:eastAsia="SimSun" w:cs="SimSun"/>
          <w:sz w:val="25"/>
          <w:szCs w:val="25"/>
          <w:spacing w:val="27"/>
        </w:rPr>
        <w:t>是有容的率真。更进一层说：坦率真诚，休</w:t>
      </w:r>
      <w:r>
        <w:rPr>
          <w:rFonts w:ascii="SimSun" w:hAnsi="SimSun" w:eastAsia="SimSun" w:cs="SimSun"/>
          <w:sz w:val="25"/>
          <w:szCs w:val="25"/>
          <w:spacing w:val="26"/>
        </w:rPr>
        <w:t>休有容，亦或者是伟大人物之所</w:t>
      </w:r>
      <w:r>
        <w:rPr>
          <w:rFonts w:ascii="SimSun" w:hAnsi="SimSun" w:eastAsia="SimSun" w:cs="SimSun"/>
          <w:sz w:val="25"/>
          <w:szCs w:val="25"/>
        </w:rPr>
        <w:t xml:space="preserve"> </w:t>
      </w:r>
      <w:r>
        <w:rPr>
          <w:rFonts w:ascii="SimSun" w:hAnsi="SimSun" w:eastAsia="SimSun" w:cs="SimSun"/>
          <w:sz w:val="25"/>
          <w:szCs w:val="25"/>
          <w:spacing w:val="39"/>
        </w:rPr>
        <w:t>以为伟大吧。”1事实确乎如此。为了把北</w:t>
      </w:r>
      <w:r>
        <w:rPr>
          <w:rFonts w:ascii="SimSun" w:hAnsi="SimSun" w:eastAsia="SimSun" w:cs="SimSun"/>
          <w:sz w:val="25"/>
          <w:szCs w:val="25"/>
          <w:spacing w:val="38"/>
        </w:rPr>
        <w:t>京大学办成研究高深学问的全</w:t>
      </w:r>
      <w:r>
        <w:rPr>
          <w:rFonts w:ascii="SimSun" w:hAnsi="SimSun" w:eastAsia="SimSun" w:cs="SimSun"/>
          <w:sz w:val="25"/>
          <w:szCs w:val="25"/>
        </w:rPr>
        <w:t xml:space="preserve"> </w:t>
      </w:r>
      <w:r>
        <w:rPr>
          <w:rFonts w:ascii="SimSun" w:hAnsi="SimSun" w:eastAsia="SimSun" w:cs="SimSun"/>
          <w:sz w:val="25"/>
          <w:szCs w:val="25"/>
          <w:spacing w:val="16"/>
        </w:rPr>
        <w:t>国最高学府，蔡元培包容新旧各派教员。但是“有容”</w:t>
      </w:r>
      <w:r>
        <w:rPr>
          <w:rFonts w:ascii="SimSun" w:hAnsi="SimSun" w:eastAsia="SimSun" w:cs="SimSun"/>
          <w:sz w:val="25"/>
          <w:szCs w:val="25"/>
          <w:spacing w:val="15"/>
        </w:rPr>
        <w:t>是有条件、有原则的，</w:t>
      </w:r>
      <w:r>
        <w:rPr>
          <w:rFonts w:ascii="SimSun" w:hAnsi="SimSun" w:eastAsia="SimSun" w:cs="SimSun"/>
          <w:sz w:val="25"/>
          <w:szCs w:val="25"/>
        </w:rPr>
        <w:t xml:space="preserve"> </w:t>
      </w:r>
      <w:r>
        <w:rPr>
          <w:rFonts w:ascii="SimSun" w:hAnsi="SimSun" w:eastAsia="SimSun" w:cs="SimSun"/>
          <w:sz w:val="25"/>
          <w:szCs w:val="25"/>
          <w:spacing w:val="18"/>
        </w:rPr>
        <w:t>如果违背了，则坚决辞退，决不通融，决不退缩</w:t>
      </w:r>
      <w:r>
        <w:rPr>
          <w:rFonts w:ascii="SimSun" w:hAnsi="SimSun" w:eastAsia="SimSun" w:cs="SimSun"/>
          <w:sz w:val="25"/>
          <w:szCs w:val="25"/>
          <w:spacing w:val="17"/>
        </w:rPr>
        <w:t>。正因为蔡元培坚持了这个原</w:t>
      </w:r>
      <w:r>
        <w:rPr>
          <w:rFonts w:ascii="SimSun" w:hAnsi="SimSun" w:eastAsia="SimSun" w:cs="SimSun"/>
          <w:sz w:val="25"/>
          <w:szCs w:val="25"/>
        </w:rPr>
        <w:t xml:space="preserve"> </w:t>
      </w:r>
      <w:r>
        <w:rPr>
          <w:rFonts w:ascii="SimSun" w:hAnsi="SimSun" w:eastAsia="SimSun" w:cs="SimSun"/>
          <w:sz w:val="25"/>
          <w:szCs w:val="25"/>
          <w:spacing w:val="19"/>
        </w:rPr>
        <w:t>则，才保证了北京大学教师队伍的学术素质。</w:t>
      </w:r>
    </w:p>
    <w:p>
      <w:pPr>
        <w:ind w:left="480" w:right="35" w:firstLine="529"/>
        <w:spacing w:before="88" w:line="394" w:lineRule="auto"/>
        <w:rPr>
          <w:rFonts w:ascii="SimSun" w:hAnsi="SimSun" w:eastAsia="SimSun" w:cs="SimSun"/>
          <w:sz w:val="25"/>
          <w:szCs w:val="25"/>
        </w:rPr>
      </w:pPr>
      <w:r>
        <w:rPr>
          <w:rFonts w:ascii="SimSun" w:hAnsi="SimSun" w:eastAsia="SimSun" w:cs="SimSun"/>
          <w:sz w:val="25"/>
          <w:szCs w:val="25"/>
          <w:spacing w:val="25"/>
        </w:rPr>
        <w:t>经过上述一番调整和充实，北京大学教师面貌发生重大变化，文、理、</w:t>
      </w:r>
      <w:r>
        <w:rPr>
          <w:rFonts w:ascii="SimSun" w:hAnsi="SimSun" w:eastAsia="SimSun" w:cs="SimSun"/>
          <w:sz w:val="25"/>
          <w:szCs w:val="25"/>
          <w:spacing w:val="8"/>
        </w:rPr>
        <w:t xml:space="preserve"> </w:t>
      </w:r>
      <w:r>
        <w:rPr>
          <w:rFonts w:ascii="SimSun" w:hAnsi="SimSun" w:eastAsia="SimSun" w:cs="SimSun"/>
          <w:sz w:val="25"/>
          <w:szCs w:val="25"/>
          <w:spacing w:val="25"/>
        </w:rPr>
        <w:t>法各科不仅人才荟萃，集中了当时国内许多著名的专家学者，而且教授队伍</w:t>
      </w:r>
      <w:r>
        <w:rPr>
          <w:rFonts w:ascii="SimSun" w:hAnsi="SimSun" w:eastAsia="SimSun" w:cs="SimSun"/>
          <w:sz w:val="25"/>
          <w:szCs w:val="25"/>
          <w:spacing w:val="14"/>
        </w:rPr>
        <w:t xml:space="preserve"> </w:t>
      </w:r>
      <w:r>
        <w:rPr>
          <w:rFonts w:ascii="SimSun" w:hAnsi="SimSun" w:eastAsia="SimSun" w:cs="SimSun"/>
          <w:sz w:val="25"/>
          <w:szCs w:val="25"/>
          <w:spacing w:val="19"/>
        </w:rPr>
        <w:t>明显年轻化。据1918年初的统计，全校共有教员217人，其中教</w:t>
      </w:r>
      <w:r>
        <w:rPr>
          <w:rFonts w:ascii="SimSun" w:hAnsi="SimSun" w:eastAsia="SimSun" w:cs="SimSun"/>
          <w:sz w:val="25"/>
          <w:szCs w:val="25"/>
          <w:spacing w:val="18"/>
        </w:rPr>
        <w:t>授90人，教授</w:t>
      </w:r>
      <w:r>
        <w:rPr>
          <w:rFonts w:ascii="SimSun" w:hAnsi="SimSun" w:eastAsia="SimSun" w:cs="SimSun"/>
          <w:sz w:val="25"/>
          <w:szCs w:val="25"/>
        </w:rPr>
        <w:t xml:space="preserve"> </w:t>
      </w:r>
      <w:r>
        <w:rPr>
          <w:rFonts w:ascii="SimSun" w:hAnsi="SimSun" w:eastAsia="SimSun" w:cs="SimSun"/>
          <w:sz w:val="25"/>
          <w:szCs w:val="25"/>
          <w:spacing w:val="16"/>
        </w:rPr>
        <w:t>的平均年龄只有30多岁。最年轻的教授徐宝璜25岁，其他如胡适、刘半农、朱</w:t>
      </w:r>
      <w:r>
        <w:rPr>
          <w:rFonts w:ascii="SimSun" w:hAnsi="SimSun" w:eastAsia="SimSun" w:cs="SimSun"/>
          <w:sz w:val="25"/>
          <w:szCs w:val="25"/>
          <w:spacing w:val="14"/>
        </w:rPr>
        <w:t xml:space="preserve"> </w:t>
      </w:r>
      <w:r>
        <w:rPr>
          <w:rFonts w:ascii="SimSun" w:hAnsi="SimSun" w:eastAsia="SimSun" w:cs="SimSun"/>
          <w:sz w:val="25"/>
          <w:szCs w:val="25"/>
          <w:spacing w:val="25"/>
        </w:rPr>
        <w:t>家骅均为26岁。这支年轻而又充满生机的教授队伍，为</w:t>
      </w:r>
      <w:r>
        <w:rPr>
          <w:rFonts w:ascii="SimSun" w:hAnsi="SimSun" w:eastAsia="SimSun" w:cs="SimSun"/>
          <w:sz w:val="25"/>
          <w:szCs w:val="25"/>
          <w:spacing w:val="24"/>
        </w:rPr>
        <w:t>北大带来了朝气，是</w:t>
      </w:r>
      <w:r>
        <w:rPr>
          <w:rFonts w:ascii="SimSun" w:hAnsi="SimSun" w:eastAsia="SimSun" w:cs="SimSun"/>
          <w:sz w:val="25"/>
          <w:szCs w:val="25"/>
        </w:rPr>
        <w:t xml:space="preserve"> </w:t>
      </w:r>
      <w:r>
        <w:rPr>
          <w:rFonts w:ascii="SimSun" w:hAnsi="SimSun" w:eastAsia="SimSun" w:cs="SimSun"/>
          <w:sz w:val="25"/>
          <w:szCs w:val="25"/>
          <w:spacing w:val="23"/>
        </w:rPr>
        <w:t>蔡元培进行各行改革赖以依靠的支柱。</w:t>
      </w:r>
    </w:p>
    <w:p>
      <w:pPr>
        <w:pStyle w:val="BodyText"/>
        <w:spacing w:line="269" w:lineRule="auto"/>
        <w:rPr/>
      </w:pPr>
      <w:r/>
    </w:p>
    <w:p>
      <w:pPr>
        <w:ind w:left="1013"/>
        <w:spacing w:before="82" w:line="219" w:lineRule="auto"/>
        <w:rPr>
          <w:rFonts w:ascii="SimSun" w:hAnsi="SimSun" w:eastAsia="SimSun" w:cs="SimSun"/>
          <w:sz w:val="25"/>
          <w:szCs w:val="25"/>
        </w:rPr>
      </w:pPr>
      <w:r>
        <w:rPr>
          <w:rFonts w:ascii="SimSun" w:hAnsi="SimSun" w:eastAsia="SimSun" w:cs="SimSun"/>
          <w:sz w:val="25"/>
          <w:szCs w:val="25"/>
          <w:b/>
          <w:bCs/>
          <w:spacing w:val="-13"/>
        </w:rPr>
        <w:t>3.</w:t>
      </w:r>
      <w:r>
        <w:rPr>
          <w:rFonts w:ascii="SimSun" w:hAnsi="SimSun" w:eastAsia="SimSun" w:cs="SimSun"/>
          <w:sz w:val="25"/>
          <w:szCs w:val="25"/>
          <w:spacing w:val="-59"/>
        </w:rPr>
        <w:t xml:space="preserve"> </w:t>
      </w:r>
      <w:r>
        <w:rPr>
          <w:rFonts w:ascii="SimSun" w:hAnsi="SimSun" w:eastAsia="SimSun" w:cs="SimSun"/>
          <w:sz w:val="25"/>
          <w:szCs w:val="25"/>
          <w:b/>
          <w:bCs/>
          <w:spacing w:val="-13"/>
        </w:rPr>
        <w:t>创</w:t>
      </w:r>
      <w:r>
        <w:rPr>
          <w:rFonts w:ascii="SimSun" w:hAnsi="SimSun" w:eastAsia="SimSun" w:cs="SimSun"/>
          <w:sz w:val="25"/>
          <w:szCs w:val="25"/>
          <w:spacing w:val="-31"/>
        </w:rPr>
        <w:t xml:space="preserve"> </w:t>
      </w:r>
      <w:r>
        <w:rPr>
          <w:rFonts w:ascii="SimSun" w:hAnsi="SimSun" w:eastAsia="SimSun" w:cs="SimSun"/>
          <w:sz w:val="25"/>
          <w:szCs w:val="25"/>
          <w:b/>
          <w:bCs/>
          <w:spacing w:val="-13"/>
        </w:rPr>
        <w:t>设</w:t>
      </w:r>
      <w:r>
        <w:rPr>
          <w:rFonts w:ascii="SimSun" w:hAnsi="SimSun" w:eastAsia="SimSun" w:cs="SimSun"/>
          <w:sz w:val="25"/>
          <w:szCs w:val="25"/>
          <w:spacing w:val="-34"/>
        </w:rPr>
        <w:t xml:space="preserve"> </w:t>
      </w:r>
      <w:r>
        <w:rPr>
          <w:rFonts w:ascii="SimSun" w:hAnsi="SimSun" w:eastAsia="SimSun" w:cs="SimSun"/>
          <w:sz w:val="25"/>
          <w:szCs w:val="25"/>
          <w:b/>
          <w:bCs/>
          <w:spacing w:val="-13"/>
        </w:rPr>
        <w:t>研</w:t>
      </w:r>
      <w:r>
        <w:rPr>
          <w:rFonts w:ascii="SimSun" w:hAnsi="SimSun" w:eastAsia="SimSun" w:cs="SimSun"/>
          <w:sz w:val="25"/>
          <w:szCs w:val="25"/>
          <w:spacing w:val="-24"/>
        </w:rPr>
        <w:t xml:space="preserve"> </w:t>
      </w:r>
      <w:r>
        <w:rPr>
          <w:rFonts w:ascii="SimSun" w:hAnsi="SimSun" w:eastAsia="SimSun" w:cs="SimSun"/>
          <w:sz w:val="25"/>
          <w:szCs w:val="25"/>
          <w:b/>
          <w:bCs/>
          <w:spacing w:val="-13"/>
        </w:rPr>
        <w:t>究</w:t>
      </w:r>
      <w:r>
        <w:rPr>
          <w:rFonts w:ascii="SimSun" w:hAnsi="SimSun" w:eastAsia="SimSun" w:cs="SimSun"/>
          <w:sz w:val="25"/>
          <w:szCs w:val="25"/>
          <w:spacing w:val="-35"/>
        </w:rPr>
        <w:t xml:space="preserve"> </w:t>
      </w:r>
      <w:r>
        <w:rPr>
          <w:rFonts w:ascii="SimSun" w:hAnsi="SimSun" w:eastAsia="SimSun" w:cs="SimSun"/>
          <w:sz w:val="25"/>
          <w:szCs w:val="25"/>
          <w:b/>
          <w:bCs/>
          <w:spacing w:val="-13"/>
        </w:rPr>
        <w:t>所</w:t>
      </w:r>
    </w:p>
    <w:p>
      <w:pPr>
        <w:pStyle w:val="BodyText"/>
        <w:spacing w:line="389" w:lineRule="auto"/>
        <w:rPr/>
      </w:pPr>
      <w:r/>
    </w:p>
    <w:p>
      <w:pPr>
        <w:ind w:left="480" w:right="15" w:firstLine="529"/>
        <w:spacing w:before="82" w:line="394" w:lineRule="auto"/>
        <w:rPr>
          <w:rFonts w:ascii="SimSun" w:hAnsi="SimSun" w:eastAsia="SimSun" w:cs="SimSun"/>
          <w:sz w:val="25"/>
          <w:szCs w:val="25"/>
        </w:rPr>
      </w:pPr>
      <w:r>
        <w:rPr>
          <w:rFonts w:ascii="SimSun" w:hAnsi="SimSun" w:eastAsia="SimSun" w:cs="SimSun"/>
          <w:sz w:val="25"/>
          <w:szCs w:val="25"/>
          <w:spacing w:val="20"/>
        </w:rPr>
        <w:t>从大学“是研究学理的机关”,是研究高深学问的学府的办学理念出发，</w:t>
      </w:r>
      <w:r>
        <w:rPr>
          <w:rFonts w:ascii="SimSun" w:hAnsi="SimSun" w:eastAsia="SimSun" w:cs="SimSun"/>
          <w:sz w:val="25"/>
          <w:szCs w:val="25"/>
          <w:spacing w:val="18"/>
        </w:rPr>
        <w:t xml:space="preserve"> </w:t>
      </w:r>
      <w:r>
        <w:rPr>
          <w:rFonts w:ascii="SimSun" w:hAnsi="SimSun" w:eastAsia="SimSun" w:cs="SimSun"/>
          <w:sz w:val="25"/>
          <w:szCs w:val="25"/>
          <w:spacing w:val="26"/>
        </w:rPr>
        <w:t>蔡元培明确指出，大学不能只是从事教学，还必须开展科学研究。大学要能</w:t>
      </w:r>
      <w:r>
        <w:rPr>
          <w:rFonts w:ascii="SimSun" w:hAnsi="SimSun" w:eastAsia="SimSun" w:cs="SimSun"/>
          <w:sz w:val="25"/>
          <w:szCs w:val="25"/>
          <w:spacing w:val="3"/>
        </w:rPr>
        <w:t xml:space="preserve"> </w:t>
      </w:r>
      <w:r>
        <w:rPr>
          <w:rFonts w:ascii="SimSun" w:hAnsi="SimSun" w:eastAsia="SimSun" w:cs="SimSun"/>
          <w:sz w:val="25"/>
          <w:szCs w:val="25"/>
          <w:spacing w:val="26"/>
        </w:rPr>
        <w:t>承担起教学、科研的双重任务，教师与学生要开展科</w:t>
      </w:r>
      <w:r>
        <w:rPr>
          <w:rFonts w:ascii="SimSun" w:hAnsi="SimSun" w:eastAsia="SimSun" w:cs="SimSun"/>
          <w:sz w:val="25"/>
          <w:szCs w:val="25"/>
          <w:spacing w:val="25"/>
        </w:rPr>
        <w:t>学研究，需要各方面的</w:t>
      </w:r>
      <w:r>
        <w:rPr>
          <w:rFonts w:ascii="SimSun" w:hAnsi="SimSun" w:eastAsia="SimSun" w:cs="SimSun"/>
          <w:sz w:val="25"/>
          <w:szCs w:val="25"/>
        </w:rPr>
        <w:t xml:space="preserve"> </w:t>
      </w:r>
      <w:r>
        <w:rPr>
          <w:rFonts w:ascii="SimSun" w:hAnsi="SimSun" w:eastAsia="SimSun" w:cs="SimSun"/>
          <w:sz w:val="25"/>
          <w:szCs w:val="25"/>
          <w:spacing w:val="25"/>
        </w:rPr>
        <w:t>条件和设施，而建立各种科学的研究所，则是最</w:t>
      </w:r>
      <w:r>
        <w:rPr>
          <w:rFonts w:ascii="SimSun" w:hAnsi="SimSun" w:eastAsia="SimSun" w:cs="SimSun"/>
          <w:sz w:val="25"/>
          <w:szCs w:val="25"/>
          <w:spacing w:val="24"/>
        </w:rPr>
        <w:t>为基本也是最重要的条件。</w:t>
      </w:r>
      <w:r>
        <w:rPr>
          <w:rFonts w:ascii="SimSun" w:hAnsi="SimSun" w:eastAsia="SimSun" w:cs="SimSun"/>
          <w:sz w:val="25"/>
          <w:szCs w:val="25"/>
        </w:rPr>
        <w:t xml:space="preserve"> </w:t>
      </w:r>
      <w:r>
        <w:rPr>
          <w:rFonts w:ascii="SimSun" w:hAnsi="SimSun" w:eastAsia="SimSun" w:cs="SimSun"/>
          <w:sz w:val="25"/>
          <w:szCs w:val="25"/>
          <w:spacing w:val="16"/>
        </w:rPr>
        <w:t>因而，蔡元培大力倡导“凡大学必有各种科学的研究</w:t>
      </w:r>
      <w:r>
        <w:rPr>
          <w:rFonts w:ascii="SimSun" w:hAnsi="SimSun" w:eastAsia="SimSun" w:cs="SimSun"/>
          <w:sz w:val="25"/>
          <w:szCs w:val="25"/>
          <w:spacing w:val="15"/>
        </w:rPr>
        <w:t>所”。</w:t>
      </w:r>
    </w:p>
    <w:p>
      <w:pPr>
        <w:ind w:left="480" w:right="27" w:firstLine="529"/>
        <w:spacing w:before="46" w:line="397" w:lineRule="auto"/>
        <w:rPr>
          <w:rFonts w:ascii="SimSun" w:hAnsi="SimSun" w:eastAsia="SimSun" w:cs="SimSun"/>
          <w:sz w:val="25"/>
          <w:szCs w:val="25"/>
        </w:rPr>
      </w:pPr>
      <w:r>
        <w:rPr>
          <w:rFonts w:ascii="SimSun" w:hAnsi="SimSun" w:eastAsia="SimSun" w:cs="SimSun"/>
          <w:sz w:val="25"/>
          <w:szCs w:val="25"/>
          <w:spacing w:val="26"/>
        </w:rPr>
        <w:t>在大学设立研究所是蔡元培十分重要的教育主张。早在民国元年任教育</w:t>
      </w:r>
      <w:r>
        <w:rPr>
          <w:rFonts w:ascii="SimSun" w:hAnsi="SimSun" w:eastAsia="SimSun" w:cs="SimSun"/>
          <w:sz w:val="25"/>
          <w:szCs w:val="25"/>
          <w:spacing w:val="13"/>
        </w:rPr>
        <w:t xml:space="preserve"> </w:t>
      </w:r>
      <w:r>
        <w:rPr>
          <w:rFonts w:ascii="SimSun" w:hAnsi="SimSun" w:eastAsia="SimSun" w:cs="SimSun"/>
          <w:sz w:val="25"/>
          <w:szCs w:val="25"/>
          <w:spacing w:val="28"/>
        </w:rPr>
        <w:t>总长时，他就提出：大学应设大学院(即今之研究所),为教授、留校的毕业</w:t>
      </w:r>
      <w:r>
        <w:rPr>
          <w:rFonts w:ascii="SimSun" w:hAnsi="SimSun" w:eastAsia="SimSun" w:cs="SimSun"/>
          <w:sz w:val="25"/>
          <w:szCs w:val="25"/>
          <w:spacing w:val="10"/>
        </w:rPr>
        <w:t xml:space="preserve"> </w:t>
      </w:r>
      <w:r>
        <w:rPr>
          <w:rFonts w:ascii="SimSun" w:hAnsi="SimSun" w:eastAsia="SimSun" w:cs="SimSun"/>
          <w:sz w:val="25"/>
          <w:szCs w:val="25"/>
          <w:spacing w:val="18"/>
        </w:rPr>
        <w:t>生与高级学生从事研究的机关。并在亲自起草</w:t>
      </w:r>
      <w:r>
        <w:rPr>
          <w:rFonts w:ascii="SimSun" w:hAnsi="SimSun" w:eastAsia="SimSun" w:cs="SimSun"/>
          <w:sz w:val="25"/>
          <w:szCs w:val="25"/>
          <w:spacing w:val="17"/>
        </w:rPr>
        <w:t>的《大学令》中，对于大学院的</w:t>
      </w:r>
    </w:p>
    <w:p>
      <w:pPr>
        <w:pStyle w:val="BodyText"/>
        <w:spacing w:line="274" w:lineRule="auto"/>
        <w:rPr/>
      </w:pPr>
      <w:r/>
    </w:p>
    <w:p>
      <w:pPr>
        <w:pStyle w:val="BodyText"/>
        <w:spacing w:line="275" w:lineRule="auto"/>
        <w:rPr/>
      </w:pPr>
      <w:r>
        <w:drawing>
          <wp:anchor distT="0" distB="0" distL="0" distR="0" simplePos="0" relativeHeight="256852992" behindDoc="0" locked="0" layoutInCell="1" allowOverlap="1">
            <wp:simplePos x="0" y="0"/>
            <wp:positionH relativeFrom="column">
              <wp:posOffset>273094</wp:posOffset>
            </wp:positionH>
            <wp:positionV relativeFrom="paragraph">
              <wp:posOffset>20705</wp:posOffset>
            </wp:positionV>
            <wp:extent cx="2952763" cy="6416"/>
            <wp:effectExtent l="0" t="0" r="0" b="0"/>
            <wp:wrapNone/>
            <wp:docPr id="662" name="IM 662"/>
            <wp:cNvGraphicFramePr/>
            <a:graphic>
              <a:graphicData uri="http://schemas.openxmlformats.org/drawingml/2006/picture">
                <pic:pic>
                  <pic:nvPicPr>
                    <pic:cNvPr id="662" name="IM 662"/>
                    <pic:cNvPicPr/>
                  </pic:nvPicPr>
                  <pic:blipFill>
                    <a:blip r:embed="rId309"/>
                    <a:stretch>
                      <a:fillRect/>
                    </a:stretch>
                  </pic:blipFill>
                  <pic:spPr>
                    <a:xfrm rot="0">
                      <a:off x="0" y="0"/>
                      <a:ext cx="2952763" cy="6416"/>
                    </a:xfrm>
                    <a:prstGeom prst="rect">
                      <a:avLst/>
                    </a:prstGeom>
                  </pic:spPr>
                </pic:pic>
              </a:graphicData>
            </a:graphic>
          </wp:anchor>
        </w:drawing>
      </w:r>
      <w:r/>
    </w:p>
    <w:p>
      <w:pPr>
        <w:ind w:left="560"/>
        <w:spacing w:before="82" w:line="216" w:lineRule="auto"/>
        <w:rPr>
          <w:rFonts w:ascii="SimSun" w:hAnsi="SimSun" w:eastAsia="SimSun" w:cs="SimSun"/>
          <w:sz w:val="25"/>
          <w:szCs w:val="25"/>
        </w:rPr>
      </w:pPr>
      <w:r>
        <w:rPr>
          <w:rFonts w:ascii="SimSun" w:hAnsi="SimSun" w:eastAsia="SimSun" w:cs="SimSun"/>
          <w:sz w:val="25"/>
          <w:szCs w:val="25"/>
          <w:spacing w:val="-25"/>
        </w:rPr>
        <w:t>[1]中国蔡元培研究会编：《蔡元培纪念集》,浙江教育出版社1998年版，第139页。</w:t>
      </w:r>
    </w:p>
    <w:p>
      <w:pPr>
        <w:spacing w:line="216" w:lineRule="auto"/>
        <w:sectPr>
          <w:pgSz w:w="11910" w:h="16840"/>
          <w:pgMar w:top="400" w:right="1351" w:bottom="400" w:left="949" w:header="0" w:footer="0" w:gutter="0"/>
        </w:sectPr>
        <w:rPr>
          <w:rFonts w:ascii="SimSun" w:hAnsi="SimSun" w:eastAsia="SimSun" w:cs="SimSun"/>
          <w:sz w:val="25"/>
          <w:szCs w:val="25"/>
        </w:rPr>
      </w:pPr>
    </w:p>
    <w:p>
      <w:pPr>
        <w:pStyle w:val="BodyText"/>
        <w:spacing w:line="301" w:lineRule="auto"/>
        <w:rPr/>
      </w:pPr>
      <w:r/>
    </w:p>
    <w:p>
      <w:pPr>
        <w:pStyle w:val="BodyText"/>
        <w:spacing w:line="301" w:lineRule="auto"/>
        <w:rPr/>
      </w:pPr>
      <w:r/>
    </w:p>
    <w:p>
      <w:pPr>
        <w:pStyle w:val="BodyText"/>
        <w:spacing w:line="302" w:lineRule="auto"/>
        <w:rPr/>
      </w:pPr>
      <w:r/>
    </w:p>
    <w:p>
      <w:pPr>
        <w:ind w:firstLine="6749"/>
        <w:spacing w:line="510" w:lineRule="exact"/>
        <w:rPr/>
      </w:pPr>
      <w:r>
        <w:rPr>
          <w:position w:val="-10"/>
        </w:rPr>
        <w:drawing>
          <wp:inline distT="0" distB="0" distL="0" distR="0">
            <wp:extent cx="2025709" cy="323902"/>
            <wp:effectExtent l="0" t="0" r="0" b="0"/>
            <wp:docPr id="664" name="IM 664"/>
            <wp:cNvGraphicFramePr/>
            <a:graphic>
              <a:graphicData uri="http://schemas.openxmlformats.org/drawingml/2006/picture">
                <pic:pic>
                  <pic:nvPicPr>
                    <pic:cNvPr id="664" name="IM 664"/>
                    <pic:cNvPicPr/>
                  </pic:nvPicPr>
                  <pic:blipFill>
                    <a:blip r:embed="rId310"/>
                    <a:stretch>
                      <a:fillRect/>
                    </a:stretch>
                  </pic:blipFill>
                  <pic:spPr>
                    <a:xfrm rot="0">
                      <a:off x="0" y="0"/>
                      <a:ext cx="2025709" cy="323902"/>
                    </a:xfrm>
                    <a:prstGeom prst="rect">
                      <a:avLst/>
                    </a:prstGeom>
                  </pic:spPr>
                </pic:pic>
              </a:graphicData>
            </a:graphic>
          </wp:inline>
        </w:drawing>
      </w:r>
    </w:p>
    <w:p>
      <w:pPr>
        <w:pStyle w:val="BodyText"/>
        <w:spacing w:line="477" w:lineRule="auto"/>
        <w:rPr/>
      </w:pPr>
      <w:r/>
    </w:p>
    <w:p>
      <w:pPr>
        <w:spacing w:line="5549" w:lineRule="exact"/>
        <w:rPr/>
      </w:pPr>
      <w:r>
        <w:rPr>
          <w:position w:val="-110"/>
        </w:rPr>
        <w:drawing>
          <wp:inline distT="0" distB="0" distL="0" distR="0">
            <wp:extent cx="5873762" cy="3524223"/>
            <wp:effectExtent l="0" t="0" r="0" b="0"/>
            <wp:docPr id="666" name="IM 666"/>
            <wp:cNvGraphicFramePr/>
            <a:graphic>
              <a:graphicData uri="http://schemas.openxmlformats.org/drawingml/2006/picture">
                <pic:pic>
                  <pic:nvPicPr>
                    <pic:cNvPr id="666" name="IM 666"/>
                    <pic:cNvPicPr/>
                  </pic:nvPicPr>
                  <pic:blipFill>
                    <a:blip r:embed="rId311"/>
                    <a:stretch>
                      <a:fillRect/>
                    </a:stretch>
                  </pic:blipFill>
                  <pic:spPr>
                    <a:xfrm rot="0">
                      <a:off x="0" y="0"/>
                      <a:ext cx="5873762" cy="3524223"/>
                    </a:xfrm>
                    <a:prstGeom prst="rect">
                      <a:avLst/>
                    </a:prstGeom>
                  </pic:spPr>
                </pic:pic>
              </a:graphicData>
            </a:graphic>
          </wp:inline>
        </w:drawing>
      </w:r>
    </w:p>
    <w:p>
      <w:pPr>
        <w:ind w:left="40"/>
        <w:spacing w:before="127" w:line="213" w:lineRule="auto"/>
        <w:rPr>
          <w:rFonts w:ascii="SimHei" w:hAnsi="SimHei" w:eastAsia="SimHei" w:cs="SimHei"/>
          <w:sz w:val="22"/>
          <w:szCs w:val="22"/>
        </w:rPr>
      </w:pPr>
      <w:r>
        <w:rPr>
          <w:rFonts w:ascii="SimHei" w:hAnsi="SimHei" w:eastAsia="SimHei" w:cs="SimHei"/>
          <w:sz w:val="22"/>
          <w:szCs w:val="22"/>
          <w:spacing w:val="4"/>
        </w:rPr>
        <w:t>1933年10月15日，世界文化合作中国协会常务委员开会时合影(中坐者</w:t>
      </w:r>
      <w:r>
        <w:rPr>
          <w:rFonts w:ascii="SimHei" w:hAnsi="SimHei" w:eastAsia="SimHei" w:cs="SimHei"/>
          <w:sz w:val="22"/>
          <w:szCs w:val="22"/>
          <w:spacing w:val="3"/>
        </w:rPr>
        <w:t>为蔡元培)。</w:t>
      </w:r>
    </w:p>
    <w:p>
      <w:pPr>
        <w:pStyle w:val="BodyText"/>
        <w:spacing w:line="286" w:lineRule="auto"/>
        <w:rPr/>
      </w:pPr>
      <w:r/>
    </w:p>
    <w:p>
      <w:pPr>
        <w:pStyle w:val="BodyText"/>
        <w:spacing w:line="286" w:lineRule="auto"/>
        <w:rPr/>
      </w:pPr>
      <w:r/>
    </w:p>
    <w:p>
      <w:pPr>
        <w:pStyle w:val="BodyText"/>
        <w:spacing w:line="287" w:lineRule="auto"/>
        <w:rPr/>
      </w:pPr>
      <w:r/>
    </w:p>
    <w:p>
      <w:pPr>
        <w:pStyle w:val="BodyText"/>
        <w:spacing w:line="287" w:lineRule="auto"/>
        <w:rPr/>
      </w:pPr>
      <w:r/>
    </w:p>
    <w:p>
      <w:pPr>
        <w:ind w:left="40" w:right="780"/>
        <w:spacing w:before="88" w:line="366" w:lineRule="auto"/>
        <w:rPr>
          <w:rFonts w:ascii="SimSun" w:hAnsi="SimSun" w:eastAsia="SimSun" w:cs="SimSun"/>
          <w:sz w:val="27"/>
          <w:szCs w:val="27"/>
        </w:rPr>
      </w:pPr>
      <w:r>
        <w:rPr>
          <w:rFonts w:ascii="SimSun" w:hAnsi="SimSun" w:eastAsia="SimSun" w:cs="SimSun"/>
          <w:sz w:val="27"/>
          <w:szCs w:val="27"/>
          <w:spacing w:val="-2"/>
        </w:rPr>
        <w:t>性质、学生的入院资格、考核及毕业出路等作了原则性的规定。后来，</w:t>
      </w:r>
      <w:r>
        <w:rPr>
          <w:rFonts w:ascii="SimSun" w:hAnsi="SimSun" w:eastAsia="SimSun" w:cs="SimSun"/>
          <w:sz w:val="27"/>
          <w:szCs w:val="27"/>
          <w:spacing w:val="-3"/>
        </w:rPr>
        <w:t>他多次</w:t>
      </w:r>
      <w:r>
        <w:rPr>
          <w:rFonts w:ascii="SimSun" w:hAnsi="SimSun" w:eastAsia="SimSun" w:cs="SimSun"/>
          <w:sz w:val="27"/>
          <w:szCs w:val="27"/>
        </w:rPr>
        <w:t xml:space="preserve"> </w:t>
      </w:r>
      <w:r>
        <w:rPr>
          <w:rFonts w:ascii="SimSun" w:hAnsi="SimSun" w:eastAsia="SimSun" w:cs="SimSun"/>
          <w:sz w:val="27"/>
          <w:szCs w:val="27"/>
          <w:spacing w:val="5"/>
        </w:rPr>
        <w:t>申述大学应该设立研究所这一教育主张。1920年秋，蔡元培在赴</w:t>
      </w:r>
      <w:r>
        <w:rPr>
          <w:rFonts w:ascii="SimSun" w:hAnsi="SimSun" w:eastAsia="SimSun" w:cs="SimSun"/>
          <w:sz w:val="27"/>
          <w:szCs w:val="27"/>
          <w:spacing w:val="4"/>
        </w:rPr>
        <w:t>欧美考察高</w:t>
      </w:r>
      <w:r>
        <w:rPr>
          <w:rFonts w:ascii="SimSun" w:hAnsi="SimSun" w:eastAsia="SimSun" w:cs="SimSun"/>
          <w:sz w:val="27"/>
          <w:szCs w:val="27"/>
        </w:rPr>
        <w:t xml:space="preserve"> </w:t>
      </w:r>
      <w:r>
        <w:rPr>
          <w:rFonts w:ascii="SimSun" w:hAnsi="SimSun" w:eastAsia="SimSun" w:cs="SimSun"/>
          <w:sz w:val="27"/>
          <w:szCs w:val="27"/>
          <w:spacing w:val="-2"/>
        </w:rPr>
        <w:t>等教育之前，应湖南各省的邀请，与罗素、杜威等一起前往长沙，举</w:t>
      </w:r>
      <w:r>
        <w:rPr>
          <w:rFonts w:ascii="SimSun" w:hAnsi="SimSun" w:eastAsia="SimSun" w:cs="SimSun"/>
          <w:sz w:val="27"/>
          <w:szCs w:val="27"/>
          <w:spacing w:val="-3"/>
        </w:rPr>
        <w:t>行学术讲</w:t>
      </w:r>
      <w:r>
        <w:rPr>
          <w:rFonts w:ascii="SimSun" w:hAnsi="SimSun" w:eastAsia="SimSun" w:cs="SimSun"/>
          <w:sz w:val="27"/>
          <w:szCs w:val="27"/>
        </w:rPr>
        <w:t xml:space="preserve"> </w:t>
      </w:r>
      <w:r>
        <w:rPr>
          <w:rFonts w:ascii="SimSun" w:hAnsi="SimSun" w:eastAsia="SimSun" w:cs="SimSun"/>
          <w:sz w:val="27"/>
          <w:szCs w:val="27"/>
          <w:spacing w:val="-2"/>
        </w:rPr>
        <w:t>演会。蔡前后共作了七次讲演，在首场题为《何谓文化》的讲演中，就谈到大</w:t>
      </w:r>
      <w:r>
        <w:rPr>
          <w:rFonts w:ascii="SimSun" w:hAnsi="SimSun" w:eastAsia="SimSun" w:cs="SimSun"/>
          <w:sz w:val="27"/>
          <w:szCs w:val="27"/>
        </w:rPr>
        <w:t xml:space="preserve"> </w:t>
      </w:r>
      <w:r>
        <w:rPr>
          <w:rFonts w:ascii="SimSun" w:hAnsi="SimSun" w:eastAsia="SimSun" w:cs="SimSun"/>
          <w:sz w:val="27"/>
          <w:szCs w:val="27"/>
          <w:spacing w:val="-2"/>
        </w:rPr>
        <w:t>学设立研究所的问题。他说：“凡大学必有各种科学的研究所，但各国为便利</w:t>
      </w:r>
      <w:r>
        <w:rPr>
          <w:rFonts w:ascii="SimSun" w:hAnsi="SimSun" w:eastAsia="SimSun" w:cs="SimSun"/>
          <w:sz w:val="27"/>
          <w:szCs w:val="27"/>
          <w:spacing w:val="6"/>
        </w:rPr>
        <w:t xml:space="preserve"> </w:t>
      </w:r>
      <w:r>
        <w:rPr>
          <w:rFonts w:ascii="SimSun" w:hAnsi="SimSun" w:eastAsia="SimSun" w:cs="SimSun"/>
          <w:sz w:val="27"/>
          <w:szCs w:val="27"/>
          <w:spacing w:val="6"/>
        </w:rPr>
        <w:t>学者起见，常常设有独立的研究所。如法国的巴斯笃研究所，专研究生物化</w:t>
      </w:r>
      <w:r>
        <w:rPr>
          <w:rFonts w:ascii="SimSun" w:hAnsi="SimSun" w:eastAsia="SimSun" w:cs="SimSun"/>
          <w:sz w:val="27"/>
          <w:szCs w:val="27"/>
          <w:spacing w:val="2"/>
        </w:rPr>
        <w:t xml:space="preserve"> </w:t>
      </w:r>
      <w:r>
        <w:rPr>
          <w:rFonts w:ascii="SimSun" w:hAnsi="SimSun" w:eastAsia="SimSun" w:cs="SimSun"/>
          <w:sz w:val="27"/>
          <w:szCs w:val="27"/>
          <w:spacing w:val="-2"/>
        </w:rPr>
        <w:t>学及微生物学，是世界最著名的。美国富人常常创捐基金，设立各种研究所，</w:t>
      </w:r>
      <w:r>
        <w:rPr>
          <w:rFonts w:ascii="SimSun" w:hAnsi="SimSun" w:eastAsia="SimSun" w:cs="SimSun"/>
          <w:sz w:val="27"/>
          <w:szCs w:val="27"/>
          <w:spacing w:val="6"/>
        </w:rPr>
        <w:t xml:space="preserve"> </w:t>
      </w:r>
      <w:r>
        <w:rPr>
          <w:rFonts w:ascii="SimSun" w:hAnsi="SimSun" w:eastAsia="SimSun" w:cs="SimSun"/>
          <w:sz w:val="27"/>
          <w:szCs w:val="27"/>
          <w:spacing w:val="-2"/>
        </w:rPr>
        <w:t>所以工艺上新发明很多。我们北京大学，虽有研究所，但设备很不完全。至于</w:t>
      </w:r>
      <w:r>
        <w:rPr>
          <w:rFonts w:ascii="SimSun" w:hAnsi="SimSun" w:eastAsia="SimSun" w:cs="SimSun"/>
          <w:sz w:val="27"/>
          <w:szCs w:val="27"/>
          <w:spacing w:val="2"/>
        </w:rPr>
        <w:t xml:space="preserve"> </w:t>
      </w:r>
      <w:r>
        <w:rPr>
          <w:rFonts w:ascii="SimSun" w:hAnsi="SimSun" w:eastAsia="SimSun" w:cs="SimSun"/>
          <w:sz w:val="27"/>
          <w:szCs w:val="27"/>
          <w:spacing w:val="-8"/>
        </w:rPr>
        <w:t>独立的研究所，竟还没有听到。”1]</w:t>
      </w:r>
    </w:p>
    <w:p>
      <w:pPr>
        <w:ind w:left="590"/>
        <w:spacing w:before="81" w:line="219" w:lineRule="auto"/>
        <w:rPr>
          <w:rFonts w:ascii="SimSun" w:hAnsi="SimSun" w:eastAsia="SimSun" w:cs="SimSun"/>
          <w:sz w:val="27"/>
          <w:szCs w:val="27"/>
        </w:rPr>
      </w:pPr>
      <w:r>
        <w:rPr>
          <w:rFonts w:ascii="SimSun" w:hAnsi="SimSun" w:eastAsia="SimSun" w:cs="SimSun"/>
          <w:sz w:val="27"/>
          <w:szCs w:val="27"/>
          <w:spacing w:val="5"/>
        </w:rPr>
        <w:t>1935年初，蔡元培还在《东方杂志》发表了一篇专论——</w:t>
      </w:r>
      <w:r>
        <w:rPr>
          <w:rFonts w:ascii="SimSun" w:hAnsi="SimSun" w:eastAsia="SimSun" w:cs="SimSun"/>
          <w:sz w:val="27"/>
          <w:szCs w:val="27"/>
          <w:spacing w:val="-101"/>
        </w:rPr>
        <w:t xml:space="preserve"> </w:t>
      </w:r>
      <w:r>
        <w:rPr>
          <w:rFonts w:ascii="SimSun" w:hAnsi="SimSun" w:eastAsia="SimSun" w:cs="SimSun"/>
          <w:sz w:val="27"/>
          <w:szCs w:val="27"/>
          <w:spacing w:val="5"/>
        </w:rPr>
        <w:t>《论大学应设</w:t>
      </w:r>
    </w:p>
    <w:p>
      <w:pPr>
        <w:pStyle w:val="BodyText"/>
        <w:spacing w:line="252" w:lineRule="auto"/>
        <w:rPr/>
      </w:pPr>
      <w:r/>
    </w:p>
    <w:p>
      <w:pPr>
        <w:pStyle w:val="BodyText"/>
        <w:spacing w:line="253" w:lineRule="auto"/>
        <w:rPr/>
      </w:pPr>
      <w:r>
        <w:drawing>
          <wp:anchor distT="0" distB="0" distL="0" distR="0" simplePos="0" relativeHeight="256906240" behindDoc="0" locked="0" layoutInCell="1" allowOverlap="1">
            <wp:simplePos x="0" y="0"/>
            <wp:positionH relativeFrom="column">
              <wp:posOffset>12705</wp:posOffset>
            </wp:positionH>
            <wp:positionV relativeFrom="paragraph">
              <wp:posOffset>143170</wp:posOffset>
            </wp:positionV>
            <wp:extent cx="2946410" cy="6416"/>
            <wp:effectExtent l="0" t="0" r="0" b="0"/>
            <wp:wrapNone/>
            <wp:docPr id="668" name="IM 668"/>
            <wp:cNvGraphicFramePr/>
            <a:graphic>
              <a:graphicData uri="http://schemas.openxmlformats.org/drawingml/2006/picture">
                <pic:pic>
                  <pic:nvPicPr>
                    <pic:cNvPr id="668" name="IM 668"/>
                    <pic:cNvPicPr/>
                  </pic:nvPicPr>
                  <pic:blipFill>
                    <a:blip r:embed="rId312"/>
                    <a:stretch>
                      <a:fillRect/>
                    </a:stretch>
                  </pic:blipFill>
                  <pic:spPr>
                    <a:xfrm rot="0">
                      <a:off x="0" y="0"/>
                      <a:ext cx="2946410" cy="6416"/>
                    </a:xfrm>
                    <a:prstGeom prst="rect">
                      <a:avLst/>
                    </a:prstGeom>
                  </pic:spPr>
                </pic:pic>
              </a:graphicData>
            </a:graphic>
          </wp:anchor>
        </w:drawing>
      </w:r>
      <w:r/>
    </w:p>
    <w:p>
      <w:pPr>
        <w:pStyle w:val="BodyText"/>
        <w:spacing w:line="253" w:lineRule="auto"/>
        <w:rPr/>
      </w:pPr>
      <w:r/>
    </w:p>
    <w:p>
      <w:pPr>
        <w:ind w:left="130"/>
        <w:spacing w:before="72" w:line="216" w:lineRule="auto"/>
        <w:rPr>
          <w:rFonts w:ascii="SimSun" w:hAnsi="SimSun" w:eastAsia="SimSun" w:cs="SimSun"/>
          <w:sz w:val="22"/>
          <w:szCs w:val="22"/>
        </w:rPr>
      </w:pPr>
      <w:r>
        <w:rPr>
          <w:rFonts w:ascii="SimSun" w:hAnsi="SimSun" w:eastAsia="SimSun" w:cs="SimSun"/>
          <w:sz w:val="22"/>
          <w:szCs w:val="22"/>
          <w:spacing w:val="3"/>
        </w:rPr>
        <w:t>[1]高平叔编：《蔡元培全集》(第4卷),中华书局1984年版，第13~14页。</w:t>
      </w:r>
    </w:p>
    <w:p>
      <w:pPr>
        <w:spacing w:line="216" w:lineRule="auto"/>
        <w:sectPr>
          <w:pgSz w:w="11910" w:h="16840"/>
          <w:pgMar w:top="400" w:right="689" w:bottom="400" w:left="1279" w:header="0" w:footer="0" w:gutter="0"/>
        </w:sectPr>
        <w:rPr>
          <w:rFonts w:ascii="SimSun" w:hAnsi="SimSun" w:eastAsia="SimSun" w:cs="SimSun"/>
          <w:sz w:val="22"/>
          <w:szCs w:val="22"/>
        </w:rPr>
      </w:pPr>
    </w:p>
    <w:p>
      <w:pPr>
        <w:pStyle w:val="BodyText"/>
        <w:spacing w:line="287" w:lineRule="auto"/>
        <w:rPr/>
      </w:pPr>
      <w:r/>
    </w:p>
    <w:p>
      <w:pPr>
        <w:pStyle w:val="BodyText"/>
        <w:spacing w:line="287" w:lineRule="auto"/>
        <w:rPr/>
      </w:pPr>
      <w:r/>
    </w:p>
    <w:p>
      <w:pPr>
        <w:pStyle w:val="BodyText"/>
        <w:spacing w:line="287" w:lineRule="auto"/>
        <w:rPr/>
      </w:pPr>
      <w:r/>
    </w:p>
    <w:p>
      <w:pPr>
        <w:pStyle w:val="BodyText"/>
        <w:spacing w:line="287" w:lineRule="auto"/>
        <w:rPr/>
      </w:pPr>
      <w:r/>
    </w:p>
    <w:p>
      <w:pPr>
        <w:spacing w:before="72" w:line="222" w:lineRule="auto"/>
        <w:rPr>
          <w:rFonts w:ascii="SimHei" w:hAnsi="SimHei" w:eastAsia="SimHei" w:cs="SimHei"/>
          <w:sz w:val="22"/>
          <w:szCs w:val="22"/>
        </w:rPr>
      </w:pPr>
      <w:r>
        <w:rPr>
          <w:rFonts w:ascii="SimHei" w:hAnsi="SimHei" w:eastAsia="SimHei" w:cs="SimHei"/>
          <w:sz w:val="22"/>
          <w:szCs w:val="22"/>
          <w:spacing w:val="-1"/>
        </w:rPr>
        <w:t>20世纪中国教育家画传</w:t>
      </w:r>
    </w:p>
    <w:p>
      <w:pPr>
        <w:pStyle w:val="BodyText"/>
        <w:spacing w:line="248" w:lineRule="auto"/>
        <w:rPr/>
      </w:pPr>
      <w:r/>
    </w:p>
    <w:p>
      <w:pPr>
        <w:pStyle w:val="BodyText"/>
        <w:spacing w:line="249" w:lineRule="auto"/>
        <w:rPr/>
      </w:pPr>
      <w:r/>
    </w:p>
    <w:p>
      <w:pPr>
        <w:ind w:left="440"/>
        <w:spacing w:before="84" w:line="216" w:lineRule="auto"/>
        <w:rPr>
          <w:rFonts w:ascii="SimSun" w:hAnsi="SimSun" w:eastAsia="SimSun" w:cs="SimSun"/>
          <w:sz w:val="26"/>
          <w:szCs w:val="26"/>
        </w:rPr>
      </w:pPr>
      <w:r>
        <w:rPr>
          <w:rFonts w:ascii="SimSun" w:hAnsi="SimSun" w:eastAsia="SimSun" w:cs="SimSun"/>
          <w:sz w:val="26"/>
          <w:szCs w:val="26"/>
          <w:spacing w:val="14"/>
        </w:rPr>
        <w:t>各科研究所之理由》,系统阐述了大学设立研究所的三点理由：</w:t>
      </w:r>
    </w:p>
    <w:p>
      <w:pPr>
        <w:ind w:left="440" w:right="13" w:firstLine="560"/>
        <w:spacing w:before="240" w:line="378" w:lineRule="auto"/>
        <w:rPr>
          <w:rFonts w:ascii="SimSun" w:hAnsi="SimSun" w:eastAsia="SimSun" w:cs="SimSun"/>
          <w:sz w:val="26"/>
          <w:szCs w:val="26"/>
        </w:rPr>
      </w:pPr>
      <w:r>
        <w:rPr>
          <w:rFonts w:ascii="SimSun" w:hAnsi="SimSun" w:eastAsia="SimSun" w:cs="SimSun"/>
          <w:sz w:val="26"/>
          <w:szCs w:val="26"/>
          <w:spacing w:val="8"/>
        </w:rPr>
        <w:t>其一，“大学无研究院，则教员易陷于抄发讲义、不求进步之陋习”。在</w:t>
      </w:r>
      <w:r>
        <w:rPr>
          <w:rFonts w:ascii="SimSun" w:hAnsi="SimSun" w:eastAsia="SimSun" w:cs="SimSun"/>
          <w:sz w:val="26"/>
          <w:szCs w:val="26"/>
          <w:spacing w:val="13"/>
        </w:rPr>
        <w:t xml:space="preserve"> </w:t>
      </w:r>
      <w:r>
        <w:rPr>
          <w:rFonts w:ascii="SimSun" w:hAnsi="SimSun" w:eastAsia="SimSun" w:cs="SimSun"/>
          <w:sz w:val="26"/>
          <w:szCs w:val="26"/>
          <w:spacing w:val="8"/>
        </w:rPr>
        <w:t>蔡元培看来，从事科学研究，需要搜集材料，购置参考图书和仪器设备，这都</w:t>
      </w:r>
      <w:r>
        <w:rPr>
          <w:rFonts w:ascii="SimSun" w:hAnsi="SimSun" w:eastAsia="SimSun" w:cs="SimSun"/>
          <w:sz w:val="26"/>
          <w:szCs w:val="26"/>
          <w:spacing w:val="18"/>
        </w:rPr>
        <w:t xml:space="preserve"> </w:t>
      </w:r>
      <w:r>
        <w:rPr>
          <w:rFonts w:ascii="SimSun" w:hAnsi="SimSun" w:eastAsia="SimSun" w:cs="SimSun"/>
          <w:sz w:val="26"/>
          <w:szCs w:val="26"/>
          <w:spacing w:val="8"/>
        </w:rPr>
        <w:t>非私人之力所能胜任。如果大学不设立研究所，“则除一二杰出之教员外，其</w:t>
      </w:r>
      <w:r>
        <w:rPr>
          <w:rFonts w:ascii="SimSun" w:hAnsi="SimSun" w:eastAsia="SimSun" w:cs="SimSun"/>
          <w:sz w:val="26"/>
          <w:szCs w:val="26"/>
          <w:spacing w:val="18"/>
        </w:rPr>
        <w:t xml:space="preserve"> </w:t>
      </w:r>
      <w:r>
        <w:rPr>
          <w:rFonts w:ascii="SimSun" w:hAnsi="SimSun" w:eastAsia="SimSun" w:cs="SimSun"/>
          <w:sz w:val="26"/>
          <w:szCs w:val="26"/>
          <w:spacing w:val="8"/>
        </w:rPr>
        <w:t>普通者，将专己守残，不复为进一步之探求，或在各校兼课，至每星期任三十</w:t>
      </w:r>
      <w:r>
        <w:rPr>
          <w:rFonts w:ascii="SimSun" w:hAnsi="SimSun" w:eastAsia="SimSun" w:cs="SimSun"/>
          <w:sz w:val="26"/>
          <w:szCs w:val="26"/>
        </w:rPr>
        <w:t xml:space="preserve"> </w:t>
      </w:r>
      <w:r>
        <w:rPr>
          <w:rFonts w:ascii="SimSun" w:hAnsi="SimSun" w:eastAsia="SimSun" w:cs="SimSun"/>
          <w:sz w:val="26"/>
          <w:szCs w:val="26"/>
          <w:spacing w:val="8"/>
        </w:rPr>
        <w:t>余时之教课者亦有之，为学生模范之教员尚且如此，则学风可知矣”。</w:t>
      </w:r>
    </w:p>
    <w:p>
      <w:pPr>
        <w:ind w:left="440" w:firstLine="560"/>
        <w:spacing w:before="65" w:line="381" w:lineRule="auto"/>
        <w:rPr>
          <w:rFonts w:ascii="SimSun" w:hAnsi="SimSun" w:eastAsia="SimSun" w:cs="SimSun"/>
          <w:sz w:val="26"/>
          <w:szCs w:val="26"/>
        </w:rPr>
      </w:pPr>
      <w:r>
        <w:rPr>
          <w:rFonts w:ascii="SimSun" w:hAnsi="SimSun" w:eastAsia="SimSun" w:cs="SimSun"/>
          <w:sz w:val="26"/>
          <w:szCs w:val="26"/>
          <w:spacing w:val="9"/>
        </w:rPr>
        <w:t>其二，设立研究所，为大学毕业生深造创造条件。蔡元培</w:t>
      </w:r>
      <w:r>
        <w:rPr>
          <w:rFonts w:ascii="SimSun" w:hAnsi="SimSun" w:eastAsia="SimSun" w:cs="SimSun"/>
          <w:sz w:val="26"/>
          <w:szCs w:val="26"/>
          <w:spacing w:val="8"/>
        </w:rPr>
        <w:t>指出，大多数大</w:t>
      </w:r>
      <w:r>
        <w:rPr>
          <w:rFonts w:ascii="SimSun" w:hAnsi="SimSun" w:eastAsia="SimSun" w:cs="SimSun"/>
          <w:sz w:val="26"/>
          <w:szCs w:val="26"/>
        </w:rPr>
        <w:t xml:space="preserve"> </w:t>
      </w:r>
      <w:r>
        <w:rPr>
          <w:rFonts w:ascii="SimSun" w:hAnsi="SimSun" w:eastAsia="SimSun" w:cs="SimSun"/>
          <w:sz w:val="26"/>
          <w:szCs w:val="26"/>
          <w:spacing w:val="9"/>
        </w:rPr>
        <w:t>学毕业生，往往因社会需要或个人经济关系而谋职</w:t>
      </w:r>
      <w:r>
        <w:rPr>
          <w:rFonts w:ascii="SimSun" w:hAnsi="SimSun" w:eastAsia="SimSun" w:cs="SimSun"/>
          <w:sz w:val="26"/>
          <w:szCs w:val="26"/>
          <w:spacing w:val="8"/>
        </w:rPr>
        <w:t>以自赡，“然亦有少数对于</w:t>
      </w:r>
      <w:r>
        <w:rPr>
          <w:rFonts w:ascii="SimSun" w:hAnsi="SimSun" w:eastAsia="SimSun" w:cs="SimSun"/>
          <w:sz w:val="26"/>
          <w:szCs w:val="26"/>
        </w:rPr>
        <w:t xml:space="preserve"> </w:t>
      </w:r>
      <w:r>
        <w:rPr>
          <w:rFonts w:ascii="SimSun" w:hAnsi="SimSun" w:eastAsia="SimSun" w:cs="SimSun"/>
          <w:sz w:val="26"/>
          <w:szCs w:val="26"/>
          <w:spacing w:val="11"/>
        </w:rPr>
        <w:t>学术有特殊兴趣，不以在大学所已受之教育自封者”,则通常选择出国留学。</w:t>
      </w:r>
      <w:r>
        <w:rPr>
          <w:rFonts w:ascii="SimSun" w:hAnsi="SimSun" w:eastAsia="SimSun" w:cs="SimSun"/>
          <w:sz w:val="26"/>
          <w:szCs w:val="26"/>
          <w:spacing w:val="4"/>
        </w:rPr>
        <w:t xml:space="preserve"> </w:t>
      </w:r>
      <w:r>
        <w:rPr>
          <w:rFonts w:ascii="SimSun" w:hAnsi="SimSun" w:eastAsia="SimSun" w:cs="SimSun"/>
          <w:sz w:val="26"/>
          <w:szCs w:val="26"/>
          <w:spacing w:val="7"/>
        </w:rPr>
        <w:t>在他看来，此亦非全因崇拜外人心理，而是因为欧美各</w:t>
      </w:r>
      <w:r>
        <w:rPr>
          <w:rFonts w:ascii="SimSun" w:hAnsi="SimSun" w:eastAsia="SimSun" w:cs="SimSun"/>
          <w:sz w:val="26"/>
          <w:szCs w:val="26"/>
          <w:spacing w:val="6"/>
        </w:rPr>
        <w:t>国，除独立研究院外，</w:t>
      </w:r>
      <w:r>
        <w:rPr>
          <w:rFonts w:ascii="SimSun" w:hAnsi="SimSun" w:eastAsia="SimSun" w:cs="SimSun"/>
          <w:sz w:val="26"/>
          <w:szCs w:val="26"/>
        </w:rPr>
        <w:t xml:space="preserve"> </w:t>
      </w:r>
      <w:r>
        <w:rPr>
          <w:rFonts w:ascii="SimSun" w:hAnsi="SimSun" w:eastAsia="SimSun" w:cs="SimSun"/>
          <w:sz w:val="26"/>
          <w:szCs w:val="26"/>
          <w:spacing w:val="9"/>
        </w:rPr>
        <w:t>各大学也都设立研究院。其导师之努力，确远胜于</w:t>
      </w:r>
      <w:r>
        <w:rPr>
          <w:rFonts w:ascii="SimSun" w:hAnsi="SimSun" w:eastAsia="SimSun" w:cs="SimSun"/>
          <w:sz w:val="26"/>
          <w:szCs w:val="26"/>
          <w:spacing w:val="8"/>
        </w:rPr>
        <w:t>我国；其相关之设施，如院</w:t>
      </w:r>
      <w:r>
        <w:rPr>
          <w:rFonts w:ascii="SimSun" w:hAnsi="SimSun" w:eastAsia="SimSun" w:cs="SimSun"/>
          <w:sz w:val="26"/>
          <w:szCs w:val="26"/>
        </w:rPr>
        <w:t xml:space="preserve"> </w:t>
      </w:r>
      <w:r>
        <w:rPr>
          <w:rFonts w:ascii="SimSun" w:hAnsi="SimSun" w:eastAsia="SimSun" w:cs="SimSun"/>
          <w:sz w:val="26"/>
          <w:szCs w:val="26"/>
          <w:spacing w:val="-1"/>
        </w:rPr>
        <w:t>外独立的图书馆、博物馆、天文台、动植物园、工厂、医院等等，也相当完备，</w:t>
      </w:r>
      <w:r>
        <w:rPr>
          <w:rFonts w:ascii="SimSun" w:hAnsi="SimSun" w:eastAsia="SimSun" w:cs="SimSun"/>
          <w:sz w:val="26"/>
          <w:szCs w:val="26"/>
          <w:spacing w:val="4"/>
        </w:rPr>
        <w:t xml:space="preserve"> </w:t>
      </w:r>
      <w:r>
        <w:rPr>
          <w:rFonts w:ascii="SimSun" w:hAnsi="SimSun" w:eastAsia="SimSun" w:cs="SimSun"/>
          <w:sz w:val="26"/>
          <w:szCs w:val="26"/>
          <w:spacing w:val="9"/>
        </w:rPr>
        <w:t>“故留学自有优点”。然而出国留学费用巨，学成归国者不多，“故亦非尽善</w:t>
      </w:r>
      <w:r>
        <w:rPr>
          <w:rFonts w:ascii="SimSun" w:hAnsi="SimSun" w:eastAsia="SimSun" w:cs="SimSun"/>
          <w:sz w:val="26"/>
          <w:szCs w:val="26"/>
          <w:spacing w:val="16"/>
        </w:rPr>
        <w:t xml:space="preserve"> </w:t>
      </w:r>
      <w:r>
        <w:rPr>
          <w:rFonts w:ascii="SimSun" w:hAnsi="SimSun" w:eastAsia="SimSun" w:cs="SimSun"/>
          <w:sz w:val="26"/>
          <w:szCs w:val="26"/>
          <w:spacing w:val="1"/>
        </w:rPr>
        <w:t>之策”。“苟吾国大学，自立研究院，则凡毕业生之有志深造者，或</w:t>
      </w:r>
      <w:r>
        <w:rPr>
          <w:rFonts w:ascii="SimSun" w:hAnsi="SimSun" w:eastAsia="SimSun" w:cs="SimSun"/>
          <w:sz w:val="26"/>
          <w:szCs w:val="26"/>
        </w:rPr>
        <w:t>留母校，或 </w:t>
      </w:r>
      <w:r>
        <w:rPr>
          <w:rFonts w:ascii="SimSun" w:hAnsi="SimSun" w:eastAsia="SimSun" w:cs="SimSun"/>
          <w:sz w:val="26"/>
          <w:szCs w:val="26"/>
          <w:spacing w:val="12"/>
        </w:rPr>
        <w:t>转他校，均可为初步之专攻。俟成绩卓著,而偶有一种问题，非至某国之某某</w:t>
      </w:r>
      <w:r>
        <w:rPr>
          <w:rFonts w:ascii="SimSun" w:hAnsi="SimSun" w:eastAsia="SimSun" w:cs="SimSun"/>
          <w:sz w:val="26"/>
          <w:szCs w:val="26"/>
          <w:spacing w:val="14"/>
        </w:rPr>
        <w:t xml:space="preserve"> </w:t>
      </w:r>
      <w:r>
        <w:rPr>
          <w:rFonts w:ascii="SimSun" w:hAnsi="SimSun" w:eastAsia="SimSun" w:cs="SimSun"/>
          <w:sz w:val="26"/>
          <w:szCs w:val="26"/>
          <w:spacing w:val="9"/>
        </w:rPr>
        <w:t>大学研究院参证者，为一度短期之留学；其</w:t>
      </w:r>
      <w:r>
        <w:rPr>
          <w:rFonts w:ascii="SimSun" w:hAnsi="SimSun" w:eastAsia="SimSun" w:cs="SimSun"/>
          <w:sz w:val="26"/>
          <w:szCs w:val="26"/>
          <w:spacing w:val="8"/>
        </w:rPr>
        <w:t>成效易睹，经费较省，而且以四千</w:t>
      </w:r>
      <w:r>
        <w:rPr>
          <w:rFonts w:ascii="SimSun" w:hAnsi="SimSun" w:eastAsia="SimSun" w:cs="SimSun"/>
          <w:sz w:val="26"/>
          <w:szCs w:val="26"/>
        </w:rPr>
        <w:t xml:space="preserve"> </w:t>
      </w:r>
      <w:r>
        <w:rPr>
          <w:rFonts w:ascii="SimSun" w:hAnsi="SimSun" w:eastAsia="SimSun" w:cs="SimSun"/>
          <w:sz w:val="26"/>
          <w:szCs w:val="26"/>
          <w:spacing w:val="13"/>
        </w:rPr>
        <w:t>年文化自命之古国，亦稍减依赖之耻也。”</w:t>
      </w:r>
    </w:p>
    <w:p>
      <w:pPr>
        <w:ind w:left="440" w:right="21" w:firstLine="529"/>
        <w:spacing w:before="79" w:line="379" w:lineRule="auto"/>
        <w:rPr>
          <w:rFonts w:ascii="SimSun" w:hAnsi="SimSun" w:eastAsia="SimSun" w:cs="SimSun"/>
          <w:sz w:val="26"/>
          <w:szCs w:val="26"/>
        </w:rPr>
      </w:pPr>
      <w:r>
        <w:rPr>
          <w:rFonts w:ascii="SimSun" w:hAnsi="SimSun" w:eastAsia="SimSun" w:cs="SimSun"/>
          <w:sz w:val="26"/>
          <w:szCs w:val="26"/>
          <w:spacing w:val="9"/>
        </w:rPr>
        <w:t>其三，使大学高年级学生得以在导师指导下，有从事</w:t>
      </w:r>
      <w:r>
        <w:rPr>
          <w:rFonts w:ascii="SimSun" w:hAnsi="SimSun" w:eastAsia="SimSun" w:cs="SimSun"/>
          <w:sz w:val="26"/>
          <w:szCs w:val="26"/>
          <w:spacing w:val="8"/>
        </w:rPr>
        <w:t>科学研究的机会。他</w:t>
      </w:r>
      <w:r>
        <w:rPr>
          <w:rFonts w:ascii="SimSun" w:hAnsi="SimSun" w:eastAsia="SimSun" w:cs="SimSun"/>
          <w:sz w:val="26"/>
          <w:szCs w:val="26"/>
        </w:rPr>
        <w:t xml:space="preserve"> </w:t>
      </w:r>
      <w:r>
        <w:rPr>
          <w:rFonts w:ascii="SimSun" w:hAnsi="SimSun" w:eastAsia="SimSun" w:cs="SimSun"/>
          <w:sz w:val="26"/>
          <w:szCs w:val="26"/>
          <w:spacing w:val="17"/>
        </w:rPr>
        <w:t>说，我国教育让人最难以理解的是，在小学、中学尚有设计教育与道尔顿制</w:t>
      </w:r>
      <w:r>
        <w:rPr>
          <w:rFonts w:ascii="SimSun" w:hAnsi="SimSun" w:eastAsia="SimSun" w:cs="SimSun"/>
          <w:sz w:val="26"/>
          <w:szCs w:val="26"/>
        </w:rPr>
        <w:t xml:space="preserve"> </w:t>
      </w:r>
      <w:r>
        <w:rPr>
          <w:rFonts w:ascii="SimSun" w:hAnsi="SimSun" w:eastAsia="SimSun" w:cs="SimSun"/>
          <w:sz w:val="26"/>
          <w:szCs w:val="26"/>
          <w:spacing w:val="16"/>
        </w:rPr>
        <w:t>等为学生自动之试验，而大学中何以全为注入式之讲义，课程繁重，使学生</w:t>
      </w:r>
      <w:r>
        <w:rPr>
          <w:rFonts w:ascii="SimSun" w:hAnsi="SimSun" w:eastAsia="SimSun" w:cs="SimSun"/>
          <w:sz w:val="26"/>
          <w:szCs w:val="26"/>
          <w:spacing w:val="3"/>
        </w:rPr>
        <w:t xml:space="preserve"> </w:t>
      </w:r>
      <w:r>
        <w:rPr>
          <w:rFonts w:ascii="SimSun" w:hAnsi="SimSun" w:eastAsia="SimSun" w:cs="SimSun"/>
          <w:sz w:val="26"/>
          <w:szCs w:val="26"/>
          <w:spacing w:val="12"/>
        </w:rPr>
        <w:t>无自修之余暇，又安有自动之机会?大学设立研究所之后，“高年级生之富于</w:t>
      </w:r>
      <w:r>
        <w:rPr>
          <w:rFonts w:ascii="SimSun" w:hAnsi="SimSun" w:eastAsia="SimSun" w:cs="SimSun"/>
          <w:sz w:val="26"/>
          <w:szCs w:val="26"/>
          <w:spacing w:val="16"/>
        </w:rPr>
        <w:t xml:space="preserve"> </w:t>
      </w:r>
      <w:r>
        <w:rPr>
          <w:rFonts w:ascii="SimSun" w:hAnsi="SimSun" w:eastAsia="SimSun" w:cs="SimSun"/>
          <w:sz w:val="26"/>
          <w:szCs w:val="26"/>
          <w:spacing w:val="9"/>
        </w:rPr>
        <w:t>学问兴趣、而并不以学位有无为意者，可采德制精神，由研究</w:t>
      </w:r>
      <w:r>
        <w:rPr>
          <w:rFonts w:ascii="SimSun" w:hAnsi="SimSun" w:eastAsia="SimSun" w:cs="SimSun"/>
          <w:sz w:val="26"/>
          <w:szCs w:val="26"/>
          <w:spacing w:val="8"/>
        </w:rPr>
        <w:t>所导师以严格的</w:t>
      </w:r>
      <w:r>
        <w:rPr>
          <w:rFonts w:ascii="SimSun" w:hAnsi="SimSun" w:eastAsia="SimSun" w:cs="SimSun"/>
          <w:sz w:val="26"/>
          <w:szCs w:val="26"/>
        </w:rPr>
        <w:t xml:space="preserve"> </w:t>
      </w:r>
      <w:r>
        <w:rPr>
          <w:rFonts w:ascii="SimSun" w:hAnsi="SimSun" w:eastAsia="SimSun" w:cs="SimSun"/>
          <w:sz w:val="26"/>
          <w:szCs w:val="26"/>
          <w:spacing w:val="2"/>
        </w:rPr>
        <w:t>试验，定允许其入所与否，此亦奖进学者之一法”。</w:t>
      </w:r>
    </w:p>
    <w:p>
      <w:pPr>
        <w:ind w:left="440" w:right="28" w:firstLine="560"/>
        <w:spacing w:before="66" w:line="363" w:lineRule="auto"/>
        <w:rPr>
          <w:rFonts w:ascii="SimSun" w:hAnsi="SimSun" w:eastAsia="SimSun" w:cs="SimSun"/>
          <w:sz w:val="26"/>
          <w:szCs w:val="26"/>
        </w:rPr>
      </w:pPr>
      <w:r>
        <w:rPr>
          <w:rFonts w:ascii="SimSun" w:hAnsi="SimSun" w:eastAsia="SimSun" w:cs="SimSun"/>
          <w:sz w:val="26"/>
          <w:szCs w:val="26"/>
          <w:spacing w:val="16"/>
        </w:rPr>
        <w:t>而且他还进一步认为，大学研究院与独立研究院两者在科目设置和功能 </w:t>
      </w:r>
      <w:r>
        <w:rPr>
          <w:rFonts w:ascii="SimSun" w:hAnsi="SimSun" w:eastAsia="SimSun" w:cs="SimSun"/>
          <w:sz w:val="26"/>
          <w:szCs w:val="26"/>
          <w:spacing w:val="17"/>
        </w:rPr>
        <w:t>方面存在着差异。大学研究院必须兼顾教员、大学毕业生</w:t>
      </w:r>
      <w:r>
        <w:rPr>
          <w:rFonts w:ascii="SimSun" w:hAnsi="SimSun" w:eastAsia="SimSun" w:cs="SimSun"/>
          <w:sz w:val="26"/>
          <w:szCs w:val="26"/>
          <w:spacing w:val="16"/>
        </w:rPr>
        <w:t>和高年级学生三部</w:t>
      </w:r>
    </w:p>
    <w:p>
      <w:pPr>
        <w:spacing w:line="363" w:lineRule="auto"/>
        <w:sectPr>
          <w:pgSz w:w="11910" w:h="16840"/>
          <w:pgMar w:top="400" w:right="1356" w:bottom="400" w:left="949" w:header="0" w:footer="0" w:gutter="0"/>
        </w:sectPr>
        <w:rPr>
          <w:rFonts w:ascii="SimSun" w:hAnsi="SimSun" w:eastAsia="SimSun" w:cs="SimSun"/>
          <w:sz w:val="26"/>
          <w:szCs w:val="26"/>
        </w:rPr>
      </w:pPr>
    </w:p>
    <w:p>
      <w:pPr>
        <w:pStyle w:val="BodyText"/>
        <w:spacing w:line="313" w:lineRule="auto"/>
        <w:rPr/>
      </w:pPr>
      <w:r/>
    </w:p>
    <w:p>
      <w:pPr>
        <w:pStyle w:val="BodyText"/>
        <w:spacing w:line="313" w:lineRule="auto"/>
        <w:rPr/>
      </w:pPr>
      <w:r/>
    </w:p>
    <w:p>
      <w:pPr>
        <w:pStyle w:val="BodyText"/>
        <w:spacing w:line="313" w:lineRule="auto"/>
        <w:rPr/>
      </w:pPr>
      <w:r/>
    </w:p>
    <w:p>
      <w:pPr>
        <w:spacing w:before="106" w:line="229" w:lineRule="auto"/>
        <w:jc w:val="right"/>
        <w:rPr>
          <w:rFonts w:ascii="SimSun" w:hAnsi="SimSun" w:eastAsia="SimSun" w:cs="SimSun"/>
          <w:sz w:val="31"/>
          <w:szCs w:val="31"/>
        </w:rPr>
      </w:pPr>
      <w:r>
        <w:rPr>
          <w:rFonts w:ascii="STXingkai" w:hAnsi="STXingkai" w:eastAsia="STXingkai" w:cs="STXingkai"/>
          <w:sz w:val="31"/>
          <w:szCs w:val="31"/>
          <w:b/>
          <w:bCs/>
          <w:spacing w:val="-28"/>
        </w:rPr>
        <w:t>蔡</w:t>
      </w:r>
      <w:r>
        <w:rPr>
          <w:rFonts w:ascii="STXingkai" w:hAnsi="STXingkai" w:eastAsia="STXingkai" w:cs="STXingkai"/>
          <w:sz w:val="31"/>
          <w:szCs w:val="31"/>
          <w:spacing w:val="13"/>
        </w:rPr>
        <w:t xml:space="preserve">  </w:t>
      </w:r>
      <w:r>
        <w:rPr>
          <w:rFonts w:ascii="STXingkai" w:hAnsi="STXingkai" w:eastAsia="STXingkai" w:cs="STXingkai"/>
          <w:sz w:val="31"/>
          <w:szCs w:val="31"/>
          <w:b/>
          <w:bCs/>
          <w:spacing w:val="-28"/>
        </w:rPr>
        <w:t>元</w:t>
      </w:r>
      <w:r>
        <w:rPr>
          <w:rFonts w:ascii="STXingkai" w:hAnsi="STXingkai" w:eastAsia="STXingkai" w:cs="STXingkai"/>
          <w:sz w:val="31"/>
          <w:szCs w:val="31"/>
          <w:spacing w:val="-28"/>
        </w:rPr>
        <w:t xml:space="preserve">  </w:t>
      </w:r>
      <w:r>
        <w:rPr>
          <w:rFonts w:ascii="STXingkai" w:hAnsi="STXingkai" w:eastAsia="STXingkai" w:cs="STXingkai"/>
          <w:sz w:val="31"/>
          <w:szCs w:val="31"/>
          <w:b/>
          <w:bCs/>
          <w:spacing w:val="-28"/>
        </w:rPr>
        <w:t>培</w:t>
      </w:r>
      <w:r>
        <w:rPr>
          <w:rFonts w:ascii="STXingkai" w:hAnsi="STXingkai" w:eastAsia="STXingkai" w:cs="STXingkai"/>
          <w:sz w:val="31"/>
          <w:szCs w:val="31"/>
          <w:spacing w:val="9"/>
        </w:rPr>
        <w:t xml:space="preserve">  </w:t>
      </w:r>
      <w:r>
        <w:rPr>
          <w:rFonts w:ascii="STXingkai" w:hAnsi="STXingkai" w:eastAsia="STXingkai" w:cs="STXingkai"/>
          <w:sz w:val="31"/>
          <w:szCs w:val="31"/>
          <w:b/>
          <w:bCs/>
          <w:spacing w:val="-28"/>
        </w:rPr>
        <w:t>画</w:t>
      </w:r>
      <w:r>
        <w:rPr>
          <w:rFonts w:ascii="STXingkai" w:hAnsi="STXingkai" w:eastAsia="STXingkai" w:cs="STXingkai"/>
          <w:sz w:val="31"/>
          <w:szCs w:val="31"/>
          <w:spacing w:val="11"/>
        </w:rPr>
        <w:t xml:space="preserve">  </w:t>
      </w:r>
      <w:r>
        <w:rPr>
          <w:rFonts w:ascii="STXingkai" w:hAnsi="STXingkai" w:eastAsia="STXingkai" w:cs="STXingkai"/>
          <w:sz w:val="31"/>
          <w:szCs w:val="31"/>
          <w:b/>
          <w:bCs/>
          <w:spacing w:val="-28"/>
        </w:rPr>
        <w:t>传</w:t>
      </w:r>
      <w:r>
        <w:rPr>
          <w:rFonts w:ascii="STXingkai" w:hAnsi="STXingkai" w:eastAsia="STXingkai" w:cs="STXingkai"/>
          <w:sz w:val="31"/>
          <w:szCs w:val="31"/>
          <w:spacing w:val="5"/>
        </w:rPr>
        <w:t xml:space="preserve">      </w:t>
      </w:r>
      <w:r>
        <w:rPr>
          <w:rFonts w:ascii="SimSun" w:hAnsi="SimSun" w:eastAsia="SimSun" w:cs="SimSun"/>
          <w:sz w:val="31"/>
          <w:szCs w:val="31"/>
          <w:b/>
          <w:bCs/>
          <w:spacing w:val="-27"/>
        </w:rPr>
        <w:t>15</w:t>
      </w:r>
      <w:r>
        <w:rPr>
          <w:rFonts w:ascii="SimSun" w:hAnsi="SimSun" w:eastAsia="SimSun" w:cs="SimSun"/>
          <w:sz w:val="31"/>
          <w:szCs w:val="31"/>
          <w:b/>
          <w:bCs/>
          <w:spacing w:val="-20"/>
        </w:rPr>
        <w:t>3</w:t>
      </w:r>
    </w:p>
    <w:p>
      <w:pPr>
        <w:pStyle w:val="BodyText"/>
        <w:spacing w:line="387" w:lineRule="auto"/>
        <w:rPr/>
      </w:pPr>
      <w:r/>
    </w:p>
    <w:p>
      <w:pPr>
        <w:ind w:left="30" w:right="594"/>
        <w:spacing w:before="85" w:line="384" w:lineRule="auto"/>
        <w:jc w:val="both"/>
        <w:rPr>
          <w:rFonts w:ascii="SimSun" w:hAnsi="SimSun" w:eastAsia="SimSun" w:cs="SimSun"/>
          <w:sz w:val="26"/>
          <w:szCs w:val="26"/>
        </w:rPr>
      </w:pPr>
      <w:r>
        <w:rPr>
          <w:rFonts w:ascii="SimSun" w:hAnsi="SimSun" w:eastAsia="SimSun" w:cs="SimSun"/>
          <w:sz w:val="26"/>
          <w:szCs w:val="26"/>
          <w:spacing w:val="7"/>
        </w:rPr>
        <w:t>分人，因此所设研究所之门类，应该愈多愈善。凡大学各学院中主要科目，以</w:t>
      </w:r>
      <w:r>
        <w:rPr>
          <w:rFonts w:ascii="SimSun" w:hAnsi="SimSun" w:eastAsia="SimSun" w:cs="SimSun"/>
          <w:sz w:val="26"/>
          <w:szCs w:val="26"/>
          <w:spacing w:val="4"/>
        </w:rPr>
        <w:t xml:space="preserve"> </w:t>
      </w:r>
      <w:r>
        <w:rPr>
          <w:rFonts w:ascii="SimSun" w:hAnsi="SimSun" w:eastAsia="SimSun" w:cs="SimSun"/>
          <w:sz w:val="26"/>
          <w:szCs w:val="26"/>
          <w:spacing w:val="8"/>
        </w:rPr>
        <w:t>能完全成立为最善。而独立研究院，以研究员为主体，</w:t>
      </w:r>
      <w:r>
        <w:rPr>
          <w:rFonts w:ascii="SimSun" w:hAnsi="SimSun" w:eastAsia="SimSun" w:cs="SimSun"/>
          <w:sz w:val="26"/>
          <w:szCs w:val="26"/>
          <w:spacing w:val="7"/>
        </w:rPr>
        <w:t>其科目不求完备，视有</w:t>
      </w:r>
      <w:r>
        <w:rPr>
          <w:rFonts w:ascii="SimSun" w:hAnsi="SimSun" w:eastAsia="SimSun" w:cs="SimSun"/>
          <w:sz w:val="26"/>
          <w:szCs w:val="26"/>
        </w:rPr>
        <w:t xml:space="preserve"> </w:t>
      </w:r>
      <w:r>
        <w:rPr>
          <w:rFonts w:ascii="SimSun" w:hAnsi="SimSun" w:eastAsia="SimSun" w:cs="SimSun"/>
          <w:sz w:val="26"/>
          <w:szCs w:val="26"/>
          <w:spacing w:val="16"/>
        </w:rPr>
        <w:t>特殊之研究员与社会有特别之需要而设之。总之，“前者稍偏于博大，而后</w:t>
      </w:r>
      <w:r>
        <w:rPr>
          <w:rFonts w:ascii="SimSun" w:hAnsi="SimSun" w:eastAsia="SimSun" w:cs="SimSun"/>
          <w:sz w:val="26"/>
          <w:szCs w:val="26"/>
        </w:rPr>
        <w:t xml:space="preserve"> </w:t>
      </w:r>
      <w:r>
        <w:rPr>
          <w:rFonts w:ascii="SimSun" w:hAnsi="SimSun" w:eastAsia="SimSun" w:cs="SimSun"/>
          <w:sz w:val="26"/>
          <w:szCs w:val="26"/>
          <w:spacing w:val="-1"/>
        </w:rPr>
        <w:t>者稍偏于精深，不必强求其一致也”[1]。</w:t>
      </w:r>
    </w:p>
    <w:p>
      <w:pPr>
        <w:ind w:left="30" w:right="568" w:firstLine="570"/>
        <w:spacing w:before="10" w:line="382" w:lineRule="auto"/>
        <w:jc w:val="both"/>
        <w:rPr>
          <w:rFonts w:ascii="SimSun" w:hAnsi="SimSun" w:eastAsia="SimSun" w:cs="SimSun"/>
          <w:sz w:val="26"/>
          <w:szCs w:val="26"/>
        </w:rPr>
      </w:pPr>
      <w:r>
        <w:rPr>
          <w:rFonts w:ascii="SimSun" w:hAnsi="SimSun" w:eastAsia="SimSun" w:cs="SimSun"/>
          <w:sz w:val="26"/>
          <w:szCs w:val="26"/>
          <w:spacing w:val="25"/>
        </w:rPr>
        <w:t>蔡元培主张大学应该设立各科研究所的思想，显然是受到西方大学教</w:t>
      </w:r>
      <w:r>
        <w:rPr>
          <w:rFonts w:ascii="SimSun" w:hAnsi="SimSun" w:eastAsia="SimSun" w:cs="SimSun"/>
          <w:sz w:val="26"/>
          <w:szCs w:val="26"/>
          <w:spacing w:val="9"/>
        </w:rPr>
        <w:t xml:space="preserve"> </w:t>
      </w:r>
      <w:r>
        <w:rPr>
          <w:rFonts w:ascii="SimSun" w:hAnsi="SimSun" w:eastAsia="SimSun" w:cs="SimSun"/>
          <w:sz w:val="26"/>
          <w:szCs w:val="26"/>
          <w:spacing w:val="7"/>
        </w:rPr>
        <w:t>育的影响。他曾明确说道：欧美各国，除独立研究院外</w:t>
      </w:r>
      <w:r>
        <w:rPr>
          <w:rFonts w:ascii="SimSun" w:hAnsi="SimSun" w:eastAsia="SimSun" w:cs="SimSun"/>
          <w:sz w:val="26"/>
          <w:szCs w:val="26"/>
          <w:spacing w:val="6"/>
        </w:rPr>
        <w:t>，各大学无不有相当之</w:t>
      </w:r>
      <w:r>
        <w:rPr>
          <w:rFonts w:ascii="SimSun" w:hAnsi="SimSun" w:eastAsia="SimSun" w:cs="SimSun"/>
          <w:sz w:val="26"/>
          <w:szCs w:val="26"/>
        </w:rPr>
        <w:t xml:space="preserve"> </w:t>
      </w:r>
      <w:r>
        <w:rPr>
          <w:rFonts w:ascii="SimSun" w:hAnsi="SimSun" w:eastAsia="SimSun" w:cs="SimSun"/>
          <w:sz w:val="26"/>
          <w:szCs w:val="26"/>
          <w:spacing w:val="16"/>
        </w:rPr>
        <w:t>研究院。其中，他亲身经历的德国大学研究所的经验，影响尤为深刻。在留</w:t>
      </w:r>
      <w:r>
        <w:rPr>
          <w:rFonts w:ascii="SimSun" w:hAnsi="SimSun" w:eastAsia="SimSun" w:cs="SimSun"/>
          <w:sz w:val="26"/>
          <w:szCs w:val="26"/>
          <w:spacing w:val="4"/>
        </w:rPr>
        <w:t xml:space="preserve"> </w:t>
      </w:r>
      <w:r>
        <w:rPr>
          <w:rFonts w:ascii="SimSun" w:hAnsi="SimSun" w:eastAsia="SimSun" w:cs="SimSun"/>
          <w:sz w:val="26"/>
          <w:szCs w:val="26"/>
          <w:spacing w:val="16"/>
        </w:rPr>
        <w:t>学德国莱比锡大学时，他曾进入该大学的文明史与世界</w:t>
      </w:r>
      <w:r>
        <w:rPr>
          <w:rFonts w:ascii="SimSun" w:hAnsi="SimSun" w:eastAsia="SimSun" w:cs="SimSun"/>
          <w:sz w:val="26"/>
          <w:szCs w:val="26"/>
          <w:spacing w:val="15"/>
        </w:rPr>
        <w:t>史研究所、中国文史</w:t>
      </w:r>
      <w:r>
        <w:rPr>
          <w:rFonts w:ascii="SimSun" w:hAnsi="SimSun" w:eastAsia="SimSun" w:cs="SimSun"/>
          <w:sz w:val="26"/>
          <w:szCs w:val="26"/>
        </w:rPr>
        <w:t xml:space="preserve"> </w:t>
      </w:r>
      <w:r>
        <w:rPr>
          <w:rFonts w:ascii="SimSun" w:hAnsi="SimSun" w:eastAsia="SimSun" w:cs="SimSun"/>
          <w:sz w:val="26"/>
          <w:szCs w:val="26"/>
          <w:spacing w:val="16"/>
        </w:rPr>
        <w:t>研究所从事学习和研究工作，并对这两个研究所的教学、研究情况作</w:t>
      </w:r>
      <w:r>
        <w:rPr>
          <w:rFonts w:ascii="SimSun" w:hAnsi="SimSun" w:eastAsia="SimSun" w:cs="SimSun"/>
          <w:sz w:val="26"/>
          <w:szCs w:val="26"/>
          <w:spacing w:val="15"/>
        </w:rPr>
        <w:t>了详细</w:t>
      </w:r>
      <w:r>
        <w:rPr>
          <w:rFonts w:ascii="SimSun" w:hAnsi="SimSun" w:eastAsia="SimSun" w:cs="SimSun"/>
          <w:sz w:val="26"/>
          <w:szCs w:val="26"/>
        </w:rPr>
        <w:t xml:space="preserve"> </w:t>
      </w:r>
      <w:r>
        <w:rPr>
          <w:rFonts w:ascii="SimSun" w:hAnsi="SimSun" w:eastAsia="SimSun" w:cs="SimSun"/>
          <w:sz w:val="26"/>
          <w:szCs w:val="26"/>
          <w:spacing w:val="7"/>
        </w:rPr>
        <w:t>记载。他说由兰普来西教授创设的文明史与世界史研究所，</w:t>
      </w:r>
      <w:r>
        <w:rPr>
          <w:rFonts w:ascii="SimSun" w:hAnsi="SimSun" w:eastAsia="SimSun" w:cs="SimSun"/>
          <w:sz w:val="26"/>
          <w:szCs w:val="26"/>
          <w:spacing w:val="6"/>
        </w:rPr>
        <w:t>除兰氏外，尚有史</w:t>
      </w:r>
      <w:r>
        <w:rPr>
          <w:rFonts w:ascii="SimSun" w:hAnsi="SimSun" w:eastAsia="SimSun" w:cs="SimSun"/>
          <w:sz w:val="26"/>
          <w:szCs w:val="26"/>
        </w:rPr>
        <w:t xml:space="preserve"> </w:t>
      </w:r>
      <w:r>
        <w:rPr>
          <w:rFonts w:ascii="SimSun" w:hAnsi="SimSun" w:eastAsia="SimSun" w:cs="SimSun"/>
          <w:sz w:val="26"/>
          <w:szCs w:val="26"/>
          <w:spacing w:val="9"/>
        </w:rPr>
        <w:t>学教授六七人，“学生在三四年级被允许入所研究者</w:t>
      </w:r>
      <w:r>
        <w:rPr>
          <w:rFonts w:ascii="SimSun" w:hAnsi="SimSun" w:eastAsia="SimSun" w:cs="SimSun"/>
          <w:sz w:val="26"/>
          <w:szCs w:val="26"/>
          <w:spacing w:val="8"/>
        </w:rPr>
        <w:t>，那时约四百人。我以外</w:t>
      </w:r>
      <w:r>
        <w:rPr>
          <w:rFonts w:ascii="SimSun" w:hAnsi="SimSun" w:eastAsia="SimSun" w:cs="SimSun"/>
          <w:sz w:val="26"/>
          <w:szCs w:val="26"/>
        </w:rPr>
        <w:t xml:space="preserve"> </w:t>
      </w:r>
      <w:r>
        <w:rPr>
          <w:rFonts w:ascii="SimSun" w:hAnsi="SimSun" w:eastAsia="SimSun" w:cs="SimSun"/>
          <w:sz w:val="26"/>
          <w:szCs w:val="26"/>
          <w:spacing w:val="8"/>
        </w:rPr>
        <w:t>国学生，不拘年级，亦允入所并在兰氏所指导的一门中</w:t>
      </w:r>
      <w:r>
        <w:rPr>
          <w:rFonts w:ascii="SimSun" w:hAnsi="SimSun" w:eastAsia="SimSun" w:cs="SimSun"/>
          <w:sz w:val="26"/>
          <w:szCs w:val="26"/>
          <w:spacing w:val="7"/>
        </w:rPr>
        <w:t>练习。他的练习法，是</w:t>
      </w:r>
      <w:r>
        <w:rPr>
          <w:rFonts w:ascii="SimSun" w:hAnsi="SimSun" w:eastAsia="SimSun" w:cs="SimSun"/>
          <w:sz w:val="26"/>
          <w:szCs w:val="26"/>
        </w:rPr>
        <w:t xml:space="preserve"> </w:t>
      </w:r>
      <w:r>
        <w:rPr>
          <w:rFonts w:ascii="SimSun" w:hAnsi="SimSun" w:eastAsia="SimSun" w:cs="SimSun"/>
          <w:sz w:val="26"/>
          <w:szCs w:val="26"/>
          <w:spacing w:val="8"/>
        </w:rPr>
        <w:t>每一学期中，提出有系统的问题一组，每一问题，</w:t>
      </w:r>
      <w:r>
        <w:rPr>
          <w:rFonts w:ascii="SimSun" w:hAnsi="SimSun" w:eastAsia="SimSun" w:cs="SimSun"/>
          <w:sz w:val="26"/>
          <w:szCs w:val="26"/>
          <w:spacing w:val="7"/>
        </w:rPr>
        <w:t>指定甲、乙二生为主任，每</w:t>
      </w:r>
      <w:r>
        <w:rPr>
          <w:rFonts w:ascii="SimSun" w:hAnsi="SimSun" w:eastAsia="SimSun" w:cs="SimSun"/>
          <w:sz w:val="26"/>
          <w:szCs w:val="26"/>
        </w:rPr>
        <w:t xml:space="preserve"> </w:t>
      </w:r>
      <w:r>
        <w:rPr>
          <w:rFonts w:ascii="SimSun" w:hAnsi="SimSun" w:eastAsia="SimSun" w:cs="SimSun"/>
          <w:sz w:val="26"/>
          <w:szCs w:val="26"/>
          <w:spacing w:val="1"/>
        </w:rPr>
        <w:t>两星期集会一次，导师主席；甲为说明的，乙为反驳的或补充的，其他</w:t>
      </w:r>
      <w:r>
        <w:rPr>
          <w:rFonts w:ascii="SimSun" w:hAnsi="SimSun" w:eastAsia="SimSun" w:cs="SimSun"/>
          <w:sz w:val="26"/>
          <w:szCs w:val="26"/>
        </w:rPr>
        <w:t>丙、丁等 </w:t>
      </w:r>
      <w:r>
        <w:rPr>
          <w:rFonts w:ascii="SimSun" w:hAnsi="SimSun" w:eastAsia="SimSun" w:cs="SimSun"/>
          <w:sz w:val="26"/>
          <w:szCs w:val="26"/>
          <w:spacing w:val="9"/>
        </w:rPr>
        <w:t>为乙以后的补充者，最后由导师作结论。进</w:t>
      </w:r>
      <w:r>
        <w:rPr>
          <w:rFonts w:ascii="SimSun" w:hAnsi="SimSun" w:eastAsia="SimSun" w:cs="SimSun"/>
          <w:sz w:val="26"/>
          <w:szCs w:val="26"/>
          <w:spacing w:val="8"/>
        </w:rPr>
        <w:t>所诸生，除参加此类练习班外，或</w:t>
      </w:r>
      <w:r>
        <w:rPr>
          <w:rFonts w:ascii="SimSun" w:hAnsi="SimSun" w:eastAsia="SimSun" w:cs="SimSun"/>
          <w:sz w:val="26"/>
          <w:szCs w:val="26"/>
        </w:rPr>
        <w:t xml:space="preserve"> </w:t>
      </w:r>
      <w:r>
        <w:rPr>
          <w:rFonts w:ascii="SimSun" w:hAnsi="SimSun" w:eastAsia="SimSun" w:cs="SimSun"/>
          <w:sz w:val="26"/>
          <w:szCs w:val="26"/>
          <w:spacing w:val="7"/>
        </w:rPr>
        <w:t>自由研究，或预备博士论文，都随便”。他又说：由孔好古教授主</w:t>
      </w:r>
      <w:r>
        <w:rPr>
          <w:rFonts w:ascii="SimSun" w:hAnsi="SimSun" w:eastAsia="SimSun" w:cs="SimSun"/>
          <w:sz w:val="26"/>
          <w:szCs w:val="26"/>
          <w:spacing w:val="6"/>
        </w:rPr>
        <w:t>持的中国文</w:t>
      </w:r>
      <w:r>
        <w:rPr>
          <w:rFonts w:ascii="SimSun" w:hAnsi="SimSun" w:eastAsia="SimSun" w:cs="SimSun"/>
          <w:sz w:val="26"/>
          <w:szCs w:val="26"/>
        </w:rPr>
        <w:t xml:space="preserve"> </w:t>
      </w:r>
      <w:r>
        <w:rPr>
          <w:rFonts w:ascii="SimSun" w:hAnsi="SimSun" w:eastAsia="SimSun" w:cs="SimSun"/>
          <w:sz w:val="26"/>
          <w:szCs w:val="26"/>
          <w:spacing w:val="4"/>
        </w:rPr>
        <w:t>史研究所，“也有练习班，我也参加”[2]。由此，我们认为，蔡元培正是借鉴</w:t>
      </w:r>
      <w:r>
        <w:rPr>
          <w:rFonts w:ascii="SimSun" w:hAnsi="SimSun" w:eastAsia="SimSun" w:cs="SimSun"/>
          <w:sz w:val="26"/>
          <w:szCs w:val="26"/>
          <w:spacing w:val="18"/>
        </w:rPr>
        <w:t xml:space="preserve"> </w:t>
      </w:r>
      <w:r>
        <w:rPr>
          <w:rFonts w:ascii="SimSun" w:hAnsi="SimSun" w:eastAsia="SimSun" w:cs="SimSun"/>
          <w:sz w:val="26"/>
          <w:szCs w:val="26"/>
          <w:spacing w:val="15"/>
        </w:rPr>
        <w:t>了欧美各国，尤其是德国大学设立研究所的经验，在中国大力倡导设立</w:t>
      </w:r>
      <w:r>
        <w:rPr>
          <w:rFonts w:ascii="SimSun" w:hAnsi="SimSun" w:eastAsia="SimSun" w:cs="SimSun"/>
          <w:sz w:val="26"/>
          <w:szCs w:val="26"/>
          <w:spacing w:val="14"/>
        </w:rPr>
        <w:t>大学</w:t>
      </w:r>
      <w:r>
        <w:rPr>
          <w:rFonts w:ascii="SimSun" w:hAnsi="SimSun" w:eastAsia="SimSun" w:cs="SimSun"/>
          <w:sz w:val="26"/>
          <w:szCs w:val="26"/>
        </w:rPr>
        <w:t xml:space="preserve"> </w:t>
      </w:r>
      <w:r>
        <w:rPr>
          <w:rFonts w:ascii="SimSun" w:hAnsi="SimSun" w:eastAsia="SimSun" w:cs="SimSun"/>
          <w:sz w:val="26"/>
          <w:szCs w:val="26"/>
          <w:spacing w:val="7"/>
        </w:rPr>
        <w:t>研究所。</w:t>
      </w:r>
    </w:p>
    <w:p>
      <w:pPr>
        <w:ind w:left="30" w:right="550" w:firstLine="550"/>
        <w:spacing w:before="88" w:line="347" w:lineRule="auto"/>
        <w:jc w:val="both"/>
        <w:rPr>
          <w:rFonts w:ascii="SimSun" w:hAnsi="SimSun" w:eastAsia="SimSun" w:cs="SimSun"/>
          <w:sz w:val="28"/>
          <w:szCs w:val="28"/>
        </w:rPr>
      </w:pPr>
      <w:r>
        <w:rPr>
          <w:rFonts w:ascii="SimSun" w:hAnsi="SimSun" w:eastAsia="SimSun" w:cs="SimSun"/>
          <w:sz w:val="28"/>
          <w:szCs w:val="28"/>
          <w:spacing w:val="-3"/>
        </w:rPr>
        <w:t>尤为重要的是，蔡元培身体力行，在他担任北大校长之后，率先在北京</w:t>
      </w:r>
      <w:r>
        <w:rPr>
          <w:rFonts w:ascii="SimSun" w:hAnsi="SimSun" w:eastAsia="SimSun" w:cs="SimSun"/>
          <w:sz w:val="28"/>
          <w:szCs w:val="28"/>
          <w:spacing w:val="16"/>
        </w:rPr>
        <w:t xml:space="preserve"> </w:t>
      </w:r>
      <w:r>
        <w:rPr>
          <w:rFonts w:ascii="SimSun" w:hAnsi="SimSun" w:eastAsia="SimSun" w:cs="SimSun"/>
          <w:sz w:val="28"/>
          <w:szCs w:val="28"/>
          <w:spacing w:val="-4"/>
        </w:rPr>
        <w:t>大学创立了研究所，把学制系统中的有关条文变成了活生生的事实，实现了</w:t>
      </w:r>
      <w:r>
        <w:rPr>
          <w:rFonts w:ascii="SimSun" w:hAnsi="SimSun" w:eastAsia="SimSun" w:cs="SimSun"/>
          <w:sz w:val="28"/>
          <w:szCs w:val="28"/>
          <w:spacing w:val="17"/>
        </w:rPr>
        <w:t xml:space="preserve"> </w:t>
      </w:r>
      <w:r>
        <w:rPr>
          <w:rFonts w:ascii="SimSun" w:hAnsi="SimSun" w:eastAsia="SimSun" w:cs="SimSun"/>
          <w:sz w:val="28"/>
          <w:szCs w:val="28"/>
          <w:spacing w:val="-3"/>
        </w:rPr>
        <w:t>他多年的愿望，也开了中国国立大学设置研究所之先河。北</w:t>
      </w:r>
      <w:r>
        <w:rPr>
          <w:rFonts w:ascii="SimSun" w:hAnsi="SimSun" w:eastAsia="SimSun" w:cs="SimSun"/>
          <w:sz w:val="28"/>
          <w:szCs w:val="28"/>
          <w:spacing w:val="-4"/>
        </w:rPr>
        <w:t>京大学各学科研</w:t>
      </w:r>
    </w:p>
    <w:p>
      <w:pPr>
        <w:pStyle w:val="BodyText"/>
        <w:spacing w:line="263" w:lineRule="auto"/>
        <w:rPr/>
      </w:pPr>
      <w:r/>
    </w:p>
    <w:p>
      <w:pPr>
        <w:pStyle w:val="BodyText"/>
        <w:spacing w:line="263" w:lineRule="auto"/>
        <w:rPr/>
      </w:pPr>
      <w:r/>
    </w:p>
    <w:p>
      <w:pPr>
        <w:pStyle w:val="BodyText"/>
        <w:spacing w:line="263" w:lineRule="auto"/>
        <w:rPr/>
      </w:pPr>
      <w:r>
        <w:drawing>
          <wp:anchor distT="0" distB="0" distL="0" distR="0" simplePos="0" relativeHeight="257012736" behindDoc="0" locked="0" layoutInCell="1" allowOverlap="1">
            <wp:simplePos x="0" y="0"/>
            <wp:positionH relativeFrom="column">
              <wp:posOffset>0</wp:posOffset>
            </wp:positionH>
            <wp:positionV relativeFrom="paragraph">
              <wp:posOffset>33557</wp:posOffset>
            </wp:positionV>
            <wp:extent cx="2952763" cy="6350"/>
            <wp:effectExtent l="0" t="0" r="0" b="0"/>
            <wp:wrapNone/>
            <wp:docPr id="670" name="IM 670"/>
            <wp:cNvGraphicFramePr/>
            <a:graphic>
              <a:graphicData uri="http://schemas.openxmlformats.org/drawingml/2006/picture">
                <pic:pic>
                  <pic:nvPicPr>
                    <pic:cNvPr id="670" name="IM 670"/>
                    <pic:cNvPicPr/>
                  </pic:nvPicPr>
                  <pic:blipFill>
                    <a:blip r:embed="rId313"/>
                    <a:stretch>
                      <a:fillRect/>
                    </a:stretch>
                  </pic:blipFill>
                  <pic:spPr>
                    <a:xfrm rot="0">
                      <a:off x="0" y="0"/>
                      <a:ext cx="2952763" cy="6350"/>
                    </a:xfrm>
                    <a:prstGeom prst="rect">
                      <a:avLst/>
                    </a:prstGeom>
                  </pic:spPr>
                </pic:pic>
              </a:graphicData>
            </a:graphic>
          </wp:anchor>
        </w:drawing>
      </w:r>
      <w:r/>
    </w:p>
    <w:p>
      <w:pPr>
        <w:ind w:left="119"/>
        <w:spacing w:before="84" w:line="216" w:lineRule="auto"/>
        <w:rPr>
          <w:rFonts w:ascii="SimSun" w:hAnsi="SimSun" w:eastAsia="SimSun" w:cs="SimSun"/>
          <w:sz w:val="26"/>
          <w:szCs w:val="26"/>
        </w:rPr>
      </w:pPr>
      <w:r>
        <w:rPr>
          <w:rFonts w:ascii="SimSun" w:hAnsi="SimSun" w:eastAsia="SimSun" w:cs="SimSun"/>
          <w:sz w:val="26"/>
          <w:szCs w:val="26"/>
          <w:spacing w:val="-26"/>
        </w:rPr>
        <w:t>[1]高平叔编：《蔡元培全集》(第6卷),中华书局1988年版，第475~477页。</w:t>
      </w:r>
    </w:p>
    <w:p>
      <w:pPr>
        <w:ind w:left="119"/>
        <w:spacing w:before="26" w:line="216" w:lineRule="auto"/>
        <w:rPr>
          <w:rFonts w:ascii="SimSun" w:hAnsi="SimSun" w:eastAsia="SimSun" w:cs="SimSun"/>
          <w:sz w:val="26"/>
          <w:szCs w:val="26"/>
        </w:rPr>
      </w:pPr>
      <w:r>
        <w:rPr>
          <w:rFonts w:ascii="SimSun" w:hAnsi="SimSun" w:eastAsia="SimSun" w:cs="SimSun"/>
          <w:sz w:val="26"/>
          <w:szCs w:val="26"/>
          <w:spacing w:val="-28"/>
        </w:rPr>
        <w:t>[2]高平叔编：《蔡元培全集》(第7卷),中华书局1</w:t>
      </w:r>
      <w:r>
        <w:rPr>
          <w:rFonts w:ascii="SimSun" w:hAnsi="SimSun" w:eastAsia="SimSun" w:cs="SimSun"/>
          <w:sz w:val="26"/>
          <w:szCs w:val="26"/>
          <w:spacing w:val="-29"/>
        </w:rPr>
        <w:t>989年版，第300页。</w:t>
      </w:r>
    </w:p>
    <w:p>
      <w:pPr>
        <w:spacing w:line="216" w:lineRule="auto"/>
        <w:sectPr>
          <w:pgSz w:w="11910" w:h="16840"/>
          <w:pgMar w:top="400" w:right="745" w:bottom="400" w:left="1430" w:header="0" w:footer="0" w:gutter="0"/>
        </w:sectPr>
        <w:rPr>
          <w:rFonts w:ascii="SimSun" w:hAnsi="SimSun" w:eastAsia="SimSun" w:cs="SimSun"/>
          <w:sz w:val="26"/>
          <w:szCs w:val="26"/>
        </w:rPr>
      </w:pPr>
    </w:p>
    <w:p>
      <w:pPr>
        <w:pStyle w:val="BodyText"/>
        <w:spacing w:line="292" w:lineRule="auto"/>
        <w:rPr/>
      </w:pPr>
      <w:r/>
    </w:p>
    <w:p>
      <w:pPr>
        <w:pStyle w:val="BodyText"/>
        <w:spacing w:line="292" w:lineRule="auto"/>
        <w:rPr/>
      </w:pPr>
      <w:r>
        <w:drawing>
          <wp:anchor distT="0" distB="0" distL="0" distR="0" simplePos="0" relativeHeight="257067008" behindDoc="0" locked="0" layoutInCell="1" allowOverlap="1">
            <wp:simplePos x="0" y="0"/>
            <wp:positionH relativeFrom="column">
              <wp:posOffset>1416067</wp:posOffset>
            </wp:positionH>
            <wp:positionV relativeFrom="paragraph">
              <wp:posOffset>111529</wp:posOffset>
            </wp:positionV>
            <wp:extent cx="6352" cy="641389"/>
            <wp:effectExtent l="0" t="0" r="0" b="0"/>
            <wp:wrapNone/>
            <wp:docPr id="672" name="IM 672"/>
            <wp:cNvGraphicFramePr/>
            <a:graphic>
              <a:graphicData uri="http://schemas.openxmlformats.org/drawingml/2006/picture">
                <pic:pic>
                  <pic:nvPicPr>
                    <pic:cNvPr id="672" name="IM 672"/>
                    <pic:cNvPicPr/>
                  </pic:nvPicPr>
                  <pic:blipFill>
                    <a:blip r:embed="rId314"/>
                    <a:stretch>
                      <a:fillRect/>
                    </a:stretch>
                  </pic:blipFill>
                  <pic:spPr>
                    <a:xfrm rot="0">
                      <a:off x="0" y="0"/>
                      <a:ext cx="6352" cy="641389"/>
                    </a:xfrm>
                    <a:prstGeom prst="rect">
                      <a:avLst/>
                    </a:prstGeom>
                  </pic:spPr>
                </pic:pic>
              </a:graphicData>
            </a:graphic>
          </wp:anchor>
        </w:drawing>
      </w:r>
      <w:r/>
    </w:p>
    <w:p>
      <w:pPr>
        <w:pStyle w:val="BodyText"/>
        <w:spacing w:line="292" w:lineRule="auto"/>
        <w:rPr/>
      </w:pPr>
      <w:r/>
    </w:p>
    <w:p>
      <w:pPr>
        <w:pStyle w:val="BodyText"/>
        <w:spacing w:line="292" w:lineRule="auto"/>
        <w:rPr/>
      </w:pPr>
      <w:r/>
    </w:p>
    <w:p>
      <w:pPr>
        <w:spacing w:before="72" w:line="222" w:lineRule="auto"/>
        <w:rPr>
          <w:rFonts w:ascii="SimHei" w:hAnsi="SimHei" w:eastAsia="SimHei" w:cs="SimHei"/>
          <w:sz w:val="22"/>
          <w:szCs w:val="22"/>
        </w:rPr>
      </w:pPr>
      <w:r>
        <w:rPr>
          <w:rFonts w:ascii="SimHei" w:hAnsi="SimHei" w:eastAsia="SimHei" w:cs="SimHei"/>
          <w:sz w:val="22"/>
          <w:szCs w:val="22"/>
          <w:spacing w:val="-1"/>
        </w:rPr>
        <w:t>20世纪中国教育家画传</w:t>
      </w:r>
    </w:p>
    <w:p>
      <w:pPr>
        <w:pStyle w:val="BodyText"/>
        <w:spacing w:line="475" w:lineRule="auto"/>
        <w:rPr/>
      </w:pPr>
      <w:r/>
    </w:p>
    <w:p>
      <w:pPr>
        <w:ind w:left="490" w:right="37"/>
        <w:spacing w:before="88" w:line="356" w:lineRule="auto"/>
        <w:rPr>
          <w:rFonts w:ascii="SimSun" w:hAnsi="SimSun" w:eastAsia="SimSun" w:cs="SimSun"/>
          <w:sz w:val="27"/>
          <w:szCs w:val="27"/>
        </w:rPr>
      </w:pPr>
      <w:r>
        <w:rPr>
          <w:rFonts w:ascii="SimSun" w:hAnsi="SimSun" w:eastAsia="SimSun" w:cs="SimSun"/>
          <w:sz w:val="27"/>
          <w:szCs w:val="27"/>
          <w:spacing w:val="-2"/>
        </w:rPr>
        <w:t>究所于1917年年底成立，先后建立的有文、理、法三科各学门研究所，当时设</w:t>
      </w:r>
      <w:r>
        <w:rPr>
          <w:rFonts w:ascii="SimSun" w:hAnsi="SimSun" w:eastAsia="SimSun" w:cs="SimSun"/>
          <w:sz w:val="27"/>
          <w:szCs w:val="27"/>
          <w:spacing w:val="3"/>
        </w:rPr>
        <w:t xml:space="preserve"> </w:t>
      </w:r>
      <w:r>
        <w:rPr>
          <w:rFonts w:ascii="SimSun" w:hAnsi="SimSun" w:eastAsia="SimSun" w:cs="SimSun"/>
          <w:sz w:val="27"/>
          <w:szCs w:val="27"/>
          <w:spacing w:val="13"/>
        </w:rPr>
        <w:t>立的研究所及其各学门主任名单如下表。</w:t>
      </w:r>
    </w:p>
    <w:p>
      <w:pPr>
        <w:spacing w:line="85" w:lineRule="exact"/>
        <w:rPr/>
      </w:pPr>
      <w:r/>
    </w:p>
    <w:tbl>
      <w:tblPr>
        <w:tblStyle w:val="TableNormal"/>
        <w:tblW w:w="9099" w:type="dxa"/>
        <w:tblInd w:w="49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23"/>
        <w:gridCol w:w="1218"/>
        <w:gridCol w:w="1219"/>
        <w:gridCol w:w="1208"/>
        <w:gridCol w:w="1219"/>
        <w:gridCol w:w="1218"/>
        <w:gridCol w:w="1194"/>
      </w:tblGrid>
      <w:tr>
        <w:trPr>
          <w:trHeight w:val="601" w:hRule="atLeast"/>
        </w:trPr>
        <w:tc>
          <w:tcPr>
            <w:tcW w:w="1823" w:type="dxa"/>
            <w:vAlign w:val="top"/>
          </w:tcPr>
          <w:p>
            <w:pPr>
              <w:pStyle w:val="TableText"/>
              <w:ind w:left="224"/>
              <w:spacing w:before="174" w:line="219" w:lineRule="auto"/>
              <w:rPr>
                <w:sz w:val="27"/>
                <w:szCs w:val="27"/>
              </w:rPr>
            </w:pPr>
            <w:r>
              <w:rPr>
                <w:sz w:val="27"/>
                <w:szCs w:val="27"/>
                <w:spacing w:val="1"/>
              </w:rPr>
              <w:t>文科研究所</w:t>
            </w:r>
          </w:p>
        </w:tc>
        <w:tc>
          <w:tcPr>
            <w:tcW w:w="1218" w:type="dxa"/>
            <w:vAlign w:val="top"/>
          </w:tcPr>
          <w:p>
            <w:pPr>
              <w:pStyle w:val="TableText"/>
              <w:ind w:left="191"/>
              <w:spacing w:before="176" w:line="220" w:lineRule="auto"/>
              <w:rPr>
                <w:sz w:val="27"/>
                <w:szCs w:val="27"/>
              </w:rPr>
            </w:pPr>
            <w:r>
              <w:rPr>
                <w:sz w:val="27"/>
                <w:szCs w:val="27"/>
                <w:spacing w:val="10"/>
              </w:rPr>
              <w:t>哲学门</w:t>
            </w:r>
          </w:p>
        </w:tc>
        <w:tc>
          <w:tcPr>
            <w:tcW w:w="1219" w:type="dxa"/>
            <w:vAlign w:val="top"/>
          </w:tcPr>
          <w:p>
            <w:pPr>
              <w:pStyle w:val="TableText"/>
              <w:ind w:left="333"/>
              <w:spacing w:before="176" w:line="219" w:lineRule="auto"/>
              <w:rPr>
                <w:sz w:val="27"/>
                <w:szCs w:val="27"/>
              </w:rPr>
            </w:pPr>
            <w:r>
              <w:rPr>
                <w:sz w:val="27"/>
                <w:szCs w:val="27"/>
                <w:spacing w:val="5"/>
              </w:rPr>
              <w:t>胡适</w:t>
            </w:r>
          </w:p>
        </w:tc>
        <w:tc>
          <w:tcPr>
            <w:tcW w:w="1208" w:type="dxa"/>
            <w:vAlign w:val="top"/>
          </w:tcPr>
          <w:p>
            <w:pPr>
              <w:pStyle w:val="TableText"/>
              <w:ind w:left="194"/>
              <w:spacing w:before="179" w:line="221" w:lineRule="auto"/>
              <w:rPr>
                <w:sz w:val="27"/>
                <w:szCs w:val="27"/>
              </w:rPr>
            </w:pPr>
            <w:r>
              <w:rPr>
                <w:sz w:val="27"/>
                <w:szCs w:val="27"/>
                <w:spacing w:val="10"/>
              </w:rPr>
              <w:t>国文门</w:t>
            </w:r>
          </w:p>
        </w:tc>
        <w:tc>
          <w:tcPr>
            <w:tcW w:w="1219" w:type="dxa"/>
            <w:vAlign w:val="top"/>
          </w:tcPr>
          <w:p>
            <w:pPr>
              <w:pStyle w:val="TableText"/>
              <w:ind w:left="196"/>
              <w:spacing w:before="174" w:line="219" w:lineRule="auto"/>
              <w:rPr>
                <w:sz w:val="27"/>
                <w:szCs w:val="27"/>
              </w:rPr>
            </w:pPr>
            <w:r>
              <w:rPr>
                <w:sz w:val="27"/>
                <w:szCs w:val="27"/>
                <w:spacing w:val="3"/>
              </w:rPr>
              <w:t>沈尹默</w:t>
            </w:r>
          </w:p>
        </w:tc>
        <w:tc>
          <w:tcPr>
            <w:tcW w:w="1218" w:type="dxa"/>
            <w:vAlign w:val="top"/>
          </w:tcPr>
          <w:p>
            <w:pPr>
              <w:pStyle w:val="TableText"/>
              <w:ind w:left="197"/>
              <w:spacing w:before="176" w:line="220" w:lineRule="auto"/>
              <w:rPr>
                <w:sz w:val="27"/>
                <w:szCs w:val="27"/>
              </w:rPr>
            </w:pPr>
            <w:r>
              <w:rPr>
                <w:sz w:val="27"/>
                <w:szCs w:val="27"/>
                <w:spacing w:val="10"/>
              </w:rPr>
              <w:t>英文门</w:t>
            </w:r>
          </w:p>
        </w:tc>
        <w:tc>
          <w:tcPr>
            <w:tcW w:w="1194" w:type="dxa"/>
            <w:vAlign w:val="top"/>
          </w:tcPr>
          <w:p>
            <w:pPr>
              <w:pStyle w:val="TableText"/>
              <w:ind w:left="189"/>
              <w:spacing w:before="176" w:line="219" w:lineRule="auto"/>
              <w:rPr>
                <w:sz w:val="27"/>
                <w:szCs w:val="27"/>
              </w:rPr>
            </w:pPr>
            <w:r>
              <w:rPr>
                <w:sz w:val="27"/>
                <w:szCs w:val="27"/>
                <w:spacing w:val="5"/>
              </w:rPr>
              <w:t>黄振声</w:t>
            </w:r>
          </w:p>
        </w:tc>
      </w:tr>
      <w:tr>
        <w:trPr>
          <w:trHeight w:val="597" w:hRule="atLeast"/>
        </w:trPr>
        <w:tc>
          <w:tcPr>
            <w:tcW w:w="1823" w:type="dxa"/>
            <w:vAlign w:val="top"/>
          </w:tcPr>
          <w:p>
            <w:pPr>
              <w:pStyle w:val="TableText"/>
              <w:ind w:left="224"/>
              <w:spacing w:before="173" w:line="219" w:lineRule="auto"/>
              <w:rPr>
                <w:sz w:val="27"/>
                <w:szCs w:val="27"/>
              </w:rPr>
            </w:pPr>
            <w:r>
              <w:rPr>
                <w:sz w:val="27"/>
                <w:szCs w:val="27"/>
                <w:spacing w:val="1"/>
              </w:rPr>
              <w:t>理科研究所</w:t>
            </w:r>
          </w:p>
        </w:tc>
        <w:tc>
          <w:tcPr>
            <w:tcW w:w="1218" w:type="dxa"/>
            <w:vAlign w:val="top"/>
          </w:tcPr>
          <w:p>
            <w:pPr>
              <w:pStyle w:val="TableText"/>
              <w:ind w:left="191"/>
              <w:spacing w:before="175" w:line="219" w:lineRule="auto"/>
              <w:rPr>
                <w:sz w:val="27"/>
                <w:szCs w:val="27"/>
              </w:rPr>
            </w:pPr>
            <w:r>
              <w:rPr>
                <w:sz w:val="27"/>
                <w:szCs w:val="27"/>
                <w:spacing w:val="10"/>
              </w:rPr>
              <w:t>数学门</w:t>
            </w:r>
          </w:p>
        </w:tc>
        <w:tc>
          <w:tcPr>
            <w:tcW w:w="1219" w:type="dxa"/>
            <w:vAlign w:val="top"/>
          </w:tcPr>
          <w:p>
            <w:pPr>
              <w:pStyle w:val="TableText"/>
              <w:ind w:left="333"/>
              <w:spacing w:before="175" w:line="220" w:lineRule="auto"/>
              <w:rPr>
                <w:sz w:val="27"/>
                <w:szCs w:val="27"/>
              </w:rPr>
            </w:pPr>
            <w:r>
              <w:rPr>
                <w:sz w:val="27"/>
                <w:szCs w:val="27"/>
                <w:spacing w:val="5"/>
              </w:rPr>
              <w:t>秦汾</w:t>
            </w:r>
          </w:p>
        </w:tc>
        <w:tc>
          <w:tcPr>
            <w:tcW w:w="1208" w:type="dxa"/>
            <w:vAlign w:val="top"/>
          </w:tcPr>
          <w:p>
            <w:pPr>
              <w:pStyle w:val="TableText"/>
              <w:ind w:left="194"/>
              <w:spacing w:before="176" w:line="221" w:lineRule="auto"/>
              <w:rPr>
                <w:sz w:val="27"/>
                <w:szCs w:val="27"/>
              </w:rPr>
            </w:pPr>
            <w:r>
              <w:rPr>
                <w:sz w:val="27"/>
                <w:szCs w:val="27"/>
                <w:spacing w:val="10"/>
              </w:rPr>
              <w:t>物理门</w:t>
            </w:r>
          </w:p>
        </w:tc>
        <w:tc>
          <w:tcPr>
            <w:tcW w:w="1219" w:type="dxa"/>
            <w:vAlign w:val="top"/>
          </w:tcPr>
          <w:p>
            <w:pPr>
              <w:pStyle w:val="TableText"/>
              <w:ind w:left="196"/>
              <w:spacing w:before="175" w:line="219" w:lineRule="auto"/>
              <w:rPr>
                <w:sz w:val="27"/>
                <w:szCs w:val="27"/>
              </w:rPr>
            </w:pPr>
            <w:r>
              <w:rPr>
                <w:sz w:val="27"/>
                <w:szCs w:val="27"/>
                <w:spacing w:val="3"/>
              </w:rPr>
              <w:t>张大椿</w:t>
            </w:r>
          </w:p>
        </w:tc>
        <w:tc>
          <w:tcPr>
            <w:tcW w:w="1218" w:type="dxa"/>
            <w:vAlign w:val="top"/>
          </w:tcPr>
          <w:p>
            <w:pPr>
              <w:pStyle w:val="TableText"/>
              <w:ind w:left="197"/>
              <w:spacing w:before="176" w:line="221" w:lineRule="auto"/>
              <w:rPr>
                <w:sz w:val="27"/>
                <w:szCs w:val="27"/>
              </w:rPr>
            </w:pPr>
            <w:r>
              <w:rPr>
                <w:sz w:val="27"/>
                <w:szCs w:val="27"/>
                <w:spacing w:val="10"/>
              </w:rPr>
              <w:t>化学门</w:t>
            </w:r>
          </w:p>
        </w:tc>
        <w:tc>
          <w:tcPr>
            <w:tcW w:w="1194" w:type="dxa"/>
            <w:vAlign w:val="top"/>
          </w:tcPr>
          <w:p>
            <w:pPr>
              <w:pStyle w:val="TableText"/>
              <w:ind w:left="189"/>
              <w:spacing w:before="175" w:line="220" w:lineRule="auto"/>
              <w:rPr>
                <w:sz w:val="27"/>
                <w:szCs w:val="27"/>
              </w:rPr>
            </w:pPr>
            <w:r>
              <w:rPr>
                <w:sz w:val="27"/>
                <w:szCs w:val="27"/>
                <w:spacing w:val="4"/>
              </w:rPr>
              <w:t>俞同奎</w:t>
            </w:r>
          </w:p>
        </w:tc>
      </w:tr>
      <w:tr>
        <w:trPr>
          <w:trHeight w:val="592" w:hRule="atLeast"/>
        </w:trPr>
        <w:tc>
          <w:tcPr>
            <w:tcW w:w="1823" w:type="dxa"/>
            <w:vAlign w:val="top"/>
          </w:tcPr>
          <w:p>
            <w:pPr>
              <w:pStyle w:val="TableText"/>
              <w:ind w:left="224"/>
              <w:spacing w:before="166" w:line="219" w:lineRule="auto"/>
              <w:rPr>
                <w:sz w:val="27"/>
                <w:szCs w:val="27"/>
              </w:rPr>
            </w:pPr>
            <w:r>
              <w:rPr>
                <w:sz w:val="27"/>
                <w:szCs w:val="27"/>
                <w:spacing w:val="1"/>
              </w:rPr>
              <w:t>法科研究所</w:t>
            </w:r>
          </w:p>
        </w:tc>
        <w:tc>
          <w:tcPr>
            <w:tcW w:w="1218" w:type="dxa"/>
            <w:vAlign w:val="top"/>
          </w:tcPr>
          <w:p>
            <w:pPr>
              <w:pStyle w:val="TableText"/>
              <w:ind w:left="191"/>
              <w:spacing w:before="168" w:line="219" w:lineRule="auto"/>
              <w:rPr>
                <w:sz w:val="27"/>
                <w:szCs w:val="27"/>
              </w:rPr>
            </w:pPr>
            <w:r>
              <w:rPr>
                <w:sz w:val="27"/>
                <w:szCs w:val="27"/>
                <w:spacing w:val="10"/>
              </w:rPr>
              <w:t>法律门</w:t>
            </w:r>
          </w:p>
        </w:tc>
        <w:tc>
          <w:tcPr>
            <w:tcW w:w="1219" w:type="dxa"/>
            <w:vAlign w:val="top"/>
          </w:tcPr>
          <w:p>
            <w:pPr>
              <w:pStyle w:val="TableText"/>
              <w:ind w:left="193"/>
              <w:spacing w:before="168" w:line="219" w:lineRule="auto"/>
              <w:rPr>
                <w:sz w:val="27"/>
                <w:szCs w:val="27"/>
              </w:rPr>
            </w:pPr>
            <w:r>
              <w:rPr>
                <w:sz w:val="27"/>
                <w:szCs w:val="27"/>
                <w:spacing w:val="11"/>
              </w:rPr>
              <w:t>黄右昌</w:t>
            </w:r>
          </w:p>
        </w:tc>
        <w:tc>
          <w:tcPr>
            <w:tcW w:w="1208" w:type="dxa"/>
            <w:vAlign w:val="top"/>
          </w:tcPr>
          <w:p>
            <w:pPr>
              <w:pStyle w:val="TableText"/>
              <w:ind w:left="194"/>
              <w:spacing w:before="169" w:line="221" w:lineRule="auto"/>
              <w:rPr>
                <w:sz w:val="27"/>
                <w:szCs w:val="27"/>
              </w:rPr>
            </w:pPr>
            <w:r>
              <w:rPr>
                <w:sz w:val="27"/>
                <w:szCs w:val="27"/>
                <w:spacing w:val="10"/>
              </w:rPr>
              <w:t>政治门</w:t>
            </w:r>
          </w:p>
        </w:tc>
        <w:tc>
          <w:tcPr>
            <w:tcW w:w="1219" w:type="dxa"/>
            <w:vAlign w:val="top"/>
          </w:tcPr>
          <w:p>
            <w:pPr>
              <w:pStyle w:val="TableText"/>
              <w:ind w:left="196"/>
              <w:spacing w:before="166" w:line="219" w:lineRule="auto"/>
              <w:rPr>
                <w:sz w:val="27"/>
                <w:szCs w:val="27"/>
              </w:rPr>
            </w:pPr>
            <w:r>
              <w:rPr>
                <w:sz w:val="27"/>
                <w:szCs w:val="27"/>
                <w:spacing w:val="3"/>
              </w:rPr>
              <w:t>陈启修</w:t>
            </w:r>
          </w:p>
        </w:tc>
        <w:tc>
          <w:tcPr>
            <w:tcW w:w="1218" w:type="dxa"/>
            <w:vAlign w:val="top"/>
          </w:tcPr>
          <w:p>
            <w:pPr>
              <w:pStyle w:val="TableText"/>
              <w:ind w:left="197"/>
              <w:spacing w:before="168" w:line="220" w:lineRule="auto"/>
              <w:rPr>
                <w:sz w:val="27"/>
                <w:szCs w:val="27"/>
              </w:rPr>
            </w:pPr>
            <w:r>
              <w:rPr>
                <w:sz w:val="27"/>
                <w:szCs w:val="27"/>
                <w:spacing w:val="10"/>
              </w:rPr>
              <w:t>经济门</w:t>
            </w:r>
          </w:p>
        </w:tc>
        <w:tc>
          <w:tcPr>
            <w:tcW w:w="1194" w:type="dxa"/>
            <w:vAlign w:val="top"/>
          </w:tcPr>
          <w:p>
            <w:pPr>
              <w:pStyle w:val="TableText"/>
              <w:ind w:left="189"/>
              <w:spacing w:before="168" w:line="219" w:lineRule="auto"/>
              <w:rPr>
                <w:sz w:val="27"/>
                <w:szCs w:val="27"/>
              </w:rPr>
            </w:pPr>
            <w:r>
              <w:rPr>
                <w:sz w:val="27"/>
                <w:szCs w:val="27"/>
                <w:spacing w:val="4"/>
              </w:rPr>
              <w:t>马寅初</w:t>
            </w:r>
          </w:p>
        </w:tc>
      </w:tr>
    </w:tbl>
    <w:p>
      <w:pPr>
        <w:ind w:left="490" w:right="35" w:firstLine="529"/>
        <w:spacing w:before="294" w:line="367" w:lineRule="auto"/>
        <w:rPr>
          <w:rFonts w:ascii="SimSun" w:hAnsi="SimSun" w:eastAsia="SimSun" w:cs="SimSun"/>
          <w:sz w:val="27"/>
          <w:szCs w:val="27"/>
        </w:rPr>
      </w:pPr>
      <w:r>
        <w:rPr>
          <w:rFonts w:ascii="SimSun" w:hAnsi="SimSun" w:eastAsia="SimSun" w:cs="SimSun"/>
          <w:sz w:val="27"/>
          <w:szCs w:val="27"/>
          <w:spacing w:val="7"/>
        </w:rPr>
        <w:t>大学成立研究所，在当时教育界和社会上都是一件新鲜</w:t>
      </w:r>
      <w:r>
        <w:rPr>
          <w:rFonts w:ascii="SimSun" w:hAnsi="SimSun" w:eastAsia="SimSun" w:cs="SimSun"/>
          <w:sz w:val="27"/>
          <w:szCs w:val="27"/>
          <w:spacing w:val="6"/>
        </w:rPr>
        <w:t>事，引起了媒体</w:t>
      </w:r>
      <w:r>
        <w:rPr>
          <w:rFonts w:ascii="SimSun" w:hAnsi="SimSun" w:eastAsia="SimSun" w:cs="SimSun"/>
          <w:sz w:val="27"/>
          <w:szCs w:val="27"/>
        </w:rPr>
        <w:t xml:space="preserve"> </w:t>
      </w:r>
      <w:r>
        <w:rPr>
          <w:rFonts w:ascii="SimSun" w:hAnsi="SimSun" w:eastAsia="SimSun" w:cs="SimSun"/>
          <w:sz w:val="27"/>
          <w:szCs w:val="27"/>
          <w:spacing w:val="-5"/>
        </w:rPr>
        <w:t>的关注，有关消息频频见诸报端。如1917年12月</w:t>
      </w:r>
      <w:r>
        <w:rPr>
          <w:rFonts w:ascii="SimSun" w:hAnsi="SimSun" w:eastAsia="SimSun" w:cs="SimSun"/>
          <w:sz w:val="27"/>
          <w:szCs w:val="27"/>
          <w:spacing w:val="-6"/>
        </w:rPr>
        <w:t>8日，《申报》具体报道了北大</w:t>
      </w:r>
      <w:r>
        <w:rPr>
          <w:rFonts w:ascii="SimSun" w:hAnsi="SimSun" w:eastAsia="SimSun" w:cs="SimSun"/>
          <w:sz w:val="27"/>
          <w:szCs w:val="27"/>
        </w:rPr>
        <w:t xml:space="preserve"> </w:t>
      </w:r>
      <w:r>
        <w:rPr>
          <w:rFonts w:ascii="SimSun" w:hAnsi="SimSun" w:eastAsia="SimSun" w:cs="SimSun"/>
          <w:sz w:val="27"/>
          <w:szCs w:val="27"/>
          <w:spacing w:val="5"/>
        </w:rPr>
        <w:t>文科研究所第一次开展活动的情况。报道称：“</w:t>
      </w:r>
      <w:r>
        <w:rPr>
          <w:rFonts w:ascii="SimSun" w:hAnsi="SimSun" w:eastAsia="SimSun" w:cs="SimSun"/>
          <w:sz w:val="27"/>
          <w:szCs w:val="27"/>
          <w:spacing w:val="4"/>
        </w:rPr>
        <w:t>北京大学设立各科研究所，</w:t>
      </w:r>
      <w:r>
        <w:rPr>
          <w:rFonts w:ascii="SimSun" w:hAnsi="SimSun" w:eastAsia="SimSun" w:cs="SimSun"/>
          <w:sz w:val="27"/>
          <w:szCs w:val="27"/>
        </w:rPr>
        <w:t xml:space="preserve"> </w:t>
      </w:r>
      <w:r>
        <w:rPr>
          <w:rFonts w:ascii="SimSun" w:hAnsi="SimSun" w:eastAsia="SimSun" w:cs="SimSun"/>
          <w:sz w:val="27"/>
          <w:szCs w:val="27"/>
          <w:spacing w:val="6"/>
        </w:rPr>
        <w:t>顷已次第成立。文科研究所于昨日在校长室开第一次研究会。学生志愿研究</w:t>
      </w:r>
    </w:p>
    <w:p>
      <w:pPr>
        <w:pStyle w:val="BodyText"/>
        <w:rPr/>
      </w:pPr>
      <w:r/>
    </w:p>
    <w:p>
      <w:pPr>
        <w:pStyle w:val="BodyText"/>
        <w:rPr/>
      </w:pPr>
      <w:r/>
    </w:p>
    <w:p>
      <w:pPr>
        <w:ind w:firstLine="420"/>
        <w:spacing w:line="5630" w:lineRule="exact"/>
        <w:rPr/>
      </w:pPr>
      <w:r>
        <w:rPr>
          <w:position w:val="-112"/>
        </w:rPr>
        <w:drawing>
          <wp:inline distT="0" distB="0" distL="0" distR="0">
            <wp:extent cx="5854704" cy="3575017"/>
            <wp:effectExtent l="0" t="0" r="0" b="0"/>
            <wp:docPr id="674" name="IM 674"/>
            <wp:cNvGraphicFramePr/>
            <a:graphic>
              <a:graphicData uri="http://schemas.openxmlformats.org/drawingml/2006/picture">
                <pic:pic>
                  <pic:nvPicPr>
                    <pic:cNvPr id="674" name="IM 674"/>
                    <pic:cNvPicPr/>
                  </pic:nvPicPr>
                  <pic:blipFill>
                    <a:blip r:embed="rId315"/>
                    <a:stretch>
                      <a:fillRect/>
                    </a:stretch>
                  </pic:blipFill>
                  <pic:spPr>
                    <a:xfrm rot="0">
                      <a:off x="0" y="0"/>
                      <a:ext cx="5854704" cy="3575017"/>
                    </a:xfrm>
                    <a:prstGeom prst="rect">
                      <a:avLst/>
                    </a:prstGeom>
                  </pic:spPr>
                </pic:pic>
              </a:graphicData>
            </a:graphic>
          </wp:inline>
        </w:drawing>
      </w:r>
    </w:p>
    <w:p>
      <w:pPr>
        <w:ind w:left="490"/>
        <w:spacing w:before="307" w:line="221" w:lineRule="auto"/>
        <w:rPr>
          <w:rFonts w:ascii="SimHei" w:hAnsi="SimHei" w:eastAsia="SimHei" w:cs="SimHei"/>
          <w:sz w:val="22"/>
          <w:szCs w:val="22"/>
        </w:rPr>
      </w:pPr>
      <w:r>
        <w:rPr>
          <w:rFonts w:ascii="SimHei" w:hAnsi="SimHei" w:eastAsia="SimHei" w:cs="SimHei"/>
          <w:sz w:val="22"/>
          <w:szCs w:val="22"/>
          <w:spacing w:val="5"/>
        </w:rPr>
        <w:t>1917年北京大学英文门第一次毕业合影(中坐者为蔡元培)。</w:t>
      </w:r>
    </w:p>
    <w:p>
      <w:pPr>
        <w:pStyle w:val="BodyText"/>
        <w:spacing w:line="319" w:lineRule="auto"/>
        <w:rPr/>
      </w:pPr>
      <w:r/>
    </w:p>
    <w:p>
      <w:pPr>
        <w:pStyle w:val="BodyText"/>
        <w:spacing w:line="319" w:lineRule="auto"/>
        <w:rPr/>
      </w:pPr>
      <w:r/>
    </w:p>
    <w:p>
      <w:pPr>
        <w:pStyle w:val="BodyText"/>
        <w:spacing w:line="320" w:lineRule="auto"/>
        <w:rPr/>
      </w:pPr>
      <w:r>
        <w:drawing>
          <wp:anchor distT="0" distB="0" distL="0" distR="0" simplePos="0" relativeHeight="257065984" behindDoc="0" locked="0" layoutInCell="1" allowOverlap="1">
            <wp:simplePos x="0" y="0"/>
            <wp:positionH relativeFrom="column">
              <wp:posOffset>285800</wp:posOffset>
            </wp:positionH>
            <wp:positionV relativeFrom="paragraph">
              <wp:posOffset>24225</wp:posOffset>
            </wp:positionV>
            <wp:extent cx="2959116" cy="6350"/>
            <wp:effectExtent l="0" t="0" r="0" b="0"/>
            <wp:wrapNone/>
            <wp:docPr id="676" name="IM 676"/>
            <wp:cNvGraphicFramePr/>
            <a:graphic>
              <a:graphicData uri="http://schemas.openxmlformats.org/drawingml/2006/picture">
                <pic:pic>
                  <pic:nvPicPr>
                    <pic:cNvPr id="676" name="IM 676"/>
                    <pic:cNvPicPr/>
                  </pic:nvPicPr>
                  <pic:blipFill>
                    <a:blip r:embed="rId316"/>
                    <a:stretch>
                      <a:fillRect/>
                    </a:stretch>
                  </pic:blipFill>
                  <pic:spPr>
                    <a:xfrm rot="0">
                      <a:off x="0" y="0"/>
                      <a:ext cx="2959116" cy="6350"/>
                    </a:xfrm>
                    <a:prstGeom prst="rect">
                      <a:avLst/>
                    </a:prstGeom>
                  </pic:spPr>
                </pic:pic>
              </a:graphicData>
            </a:graphic>
          </wp:anchor>
        </w:drawing>
      </w:r>
      <w:r/>
    </w:p>
    <w:p>
      <w:pPr>
        <w:ind w:left="560"/>
        <w:spacing w:before="71" w:line="216" w:lineRule="auto"/>
        <w:rPr>
          <w:rFonts w:ascii="SimSun" w:hAnsi="SimSun" w:eastAsia="SimSun" w:cs="SimSun"/>
          <w:sz w:val="22"/>
          <w:szCs w:val="22"/>
        </w:rPr>
      </w:pPr>
      <w:r>
        <w:rPr>
          <w:rFonts w:ascii="SimSun" w:hAnsi="SimSun" w:eastAsia="SimSun" w:cs="SimSun"/>
          <w:sz w:val="22"/>
          <w:szCs w:val="22"/>
          <w:spacing w:val="2"/>
        </w:rPr>
        <w:t>[1]梁柱：《蔡元培与北京大学》(修订本),北京大学出版社1996年版，第58页。</w:t>
      </w:r>
    </w:p>
    <w:p>
      <w:pPr>
        <w:spacing w:line="216" w:lineRule="auto"/>
        <w:sectPr>
          <w:pgSz w:w="11910" w:h="16840"/>
          <w:pgMar w:top="400" w:right="1299" w:bottom="400" w:left="969" w:header="0" w:footer="0" w:gutter="0"/>
        </w:sectPr>
        <w:rPr>
          <w:rFonts w:ascii="SimSun" w:hAnsi="SimSun" w:eastAsia="SimSun" w:cs="SimSun"/>
          <w:sz w:val="22"/>
          <w:szCs w:val="22"/>
        </w:rPr>
      </w:pPr>
    </w:p>
    <w:p>
      <w:pPr>
        <w:pStyle w:val="BodyText"/>
        <w:spacing w:line="291" w:lineRule="auto"/>
        <w:rPr/>
      </w:pPr>
      <w:r/>
    </w:p>
    <w:p>
      <w:pPr>
        <w:pStyle w:val="BodyText"/>
        <w:spacing w:line="291" w:lineRule="auto"/>
        <w:rPr/>
      </w:pPr>
      <w:r/>
    </w:p>
    <w:p>
      <w:pPr>
        <w:pStyle w:val="BodyText"/>
        <w:spacing w:line="292" w:lineRule="auto"/>
        <w:rPr/>
      </w:pPr>
      <w:r/>
    </w:p>
    <w:p>
      <w:pPr>
        <w:ind w:firstLine="7140"/>
        <w:spacing w:line="510" w:lineRule="exact"/>
        <w:rPr/>
      </w:pPr>
      <w:r>
        <w:rPr>
          <w:position w:val="-10"/>
        </w:rPr>
        <w:drawing>
          <wp:inline distT="0" distB="0" distL="0" distR="0">
            <wp:extent cx="2070103" cy="323795"/>
            <wp:effectExtent l="0" t="0" r="0" b="0"/>
            <wp:docPr id="678" name="IM 678"/>
            <wp:cNvGraphicFramePr/>
            <a:graphic>
              <a:graphicData uri="http://schemas.openxmlformats.org/drawingml/2006/picture">
                <pic:pic>
                  <pic:nvPicPr>
                    <pic:cNvPr id="678" name="IM 678"/>
                    <pic:cNvPicPr/>
                  </pic:nvPicPr>
                  <pic:blipFill>
                    <a:blip r:embed="rId317"/>
                    <a:stretch>
                      <a:fillRect/>
                    </a:stretch>
                  </pic:blipFill>
                  <pic:spPr>
                    <a:xfrm rot="0">
                      <a:off x="0" y="0"/>
                      <a:ext cx="2070103" cy="323795"/>
                    </a:xfrm>
                    <a:prstGeom prst="rect">
                      <a:avLst/>
                    </a:prstGeom>
                  </pic:spPr>
                </pic:pic>
              </a:graphicData>
            </a:graphic>
          </wp:inline>
        </w:drawing>
      </w:r>
    </w:p>
    <w:p>
      <w:pPr>
        <w:spacing w:before="21"/>
        <w:rPr/>
      </w:pPr>
      <w:r/>
    </w:p>
    <w:p>
      <w:pPr>
        <w:spacing w:before="21"/>
        <w:rPr/>
      </w:pPr>
      <w:r/>
    </w:p>
    <w:p>
      <w:pPr>
        <w:sectPr>
          <w:pgSz w:w="11910" w:h="16840"/>
          <w:pgMar w:top="400" w:right="499" w:bottom="400" w:left="1009" w:header="0" w:footer="0" w:gutter="0"/>
          <w:cols w:equalWidth="0" w:num="1">
            <w:col w:w="10401" w:space="0"/>
          </w:cols>
        </w:sectPr>
        <w:rPr/>
      </w:pPr>
    </w:p>
    <w:p>
      <w:pPr>
        <w:pStyle w:val="BodyText"/>
        <w:spacing w:line="283" w:lineRule="auto"/>
        <w:rPr/>
      </w:pPr>
      <w:r/>
    </w:p>
    <w:p>
      <w:pPr>
        <w:pStyle w:val="BodyText"/>
        <w:spacing w:line="283" w:lineRule="auto"/>
        <w:rPr/>
      </w:pPr>
      <w:r/>
    </w:p>
    <w:p>
      <w:pPr>
        <w:pStyle w:val="BodyText"/>
        <w:spacing w:line="283" w:lineRule="auto"/>
        <w:rPr/>
      </w:pPr>
      <w:r/>
    </w:p>
    <w:p>
      <w:pPr>
        <w:ind w:firstLine="440"/>
        <w:spacing w:line="1850" w:lineRule="exact"/>
        <w:rPr/>
      </w:pPr>
      <w:r>
        <w:rPr>
          <w:position w:val="-37"/>
        </w:rPr>
        <w:drawing>
          <wp:inline distT="0" distB="0" distL="0" distR="0">
            <wp:extent cx="177802" cy="1174776"/>
            <wp:effectExtent l="0" t="0" r="0" b="0"/>
            <wp:docPr id="680" name="IM 680"/>
            <wp:cNvGraphicFramePr/>
            <a:graphic>
              <a:graphicData uri="http://schemas.openxmlformats.org/drawingml/2006/picture">
                <pic:pic>
                  <pic:nvPicPr>
                    <pic:cNvPr id="680" name="IM 680"/>
                    <pic:cNvPicPr/>
                  </pic:nvPicPr>
                  <pic:blipFill>
                    <a:blip r:embed="rId318"/>
                    <a:stretch>
                      <a:fillRect/>
                    </a:stretch>
                  </pic:blipFill>
                  <pic:spPr>
                    <a:xfrm rot="0">
                      <a:off x="0" y="0"/>
                      <a:ext cx="177802" cy="1174776"/>
                    </a:xfrm>
                    <a:prstGeom prst="rect">
                      <a:avLst/>
                    </a:prstGeom>
                  </pic:spPr>
                </pic:pic>
              </a:graphicData>
            </a:graphic>
          </wp:inline>
        </w:drawing>
      </w:r>
    </w:p>
    <w:p>
      <w:pPr>
        <w:pStyle w:val="BodyText"/>
        <w:spacing w:line="14" w:lineRule="auto"/>
        <w:rPr>
          <w:sz w:val="2"/>
        </w:rPr>
      </w:pPr>
      <w:r>
        <w:rPr>
          <w:sz w:val="2"/>
          <w:szCs w:val="2"/>
        </w:rPr>
        <w:br w:type="column"/>
      </w:r>
    </w:p>
    <w:p>
      <w:pPr>
        <w:pStyle w:val="BodyText"/>
        <w:spacing w:line="268" w:lineRule="auto"/>
        <w:rPr/>
      </w:pPr>
      <w: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69" w:lineRule="auto"/>
        <w:rPr/>
      </w:pPr>
      <w:r/>
    </w:p>
    <w:p>
      <w:pPr>
        <w:spacing w:line="430" w:lineRule="exact"/>
        <w:rPr/>
      </w:pPr>
      <w:r>
        <w:rPr>
          <w:position w:val="-8"/>
        </w:rPr>
        <w:drawing>
          <wp:inline distT="0" distB="0" distL="0" distR="0">
            <wp:extent cx="203213" cy="273002"/>
            <wp:effectExtent l="0" t="0" r="0" b="0"/>
            <wp:docPr id="682" name="IM 682"/>
            <wp:cNvGraphicFramePr/>
            <a:graphic>
              <a:graphicData uri="http://schemas.openxmlformats.org/drawingml/2006/picture">
                <pic:pic>
                  <pic:nvPicPr>
                    <pic:cNvPr id="682" name="IM 682"/>
                    <pic:cNvPicPr/>
                  </pic:nvPicPr>
                  <pic:blipFill>
                    <a:blip r:embed="rId319"/>
                    <a:stretch>
                      <a:fillRect/>
                    </a:stretch>
                  </pic:blipFill>
                  <pic:spPr>
                    <a:xfrm rot="0">
                      <a:off x="0" y="0"/>
                      <a:ext cx="203213" cy="273002"/>
                    </a:xfrm>
                    <a:prstGeom prst="rect">
                      <a:avLst/>
                    </a:prstGeom>
                  </pic:spPr>
                </pic:pic>
              </a:graphicData>
            </a:graphic>
          </wp:inline>
        </w:drawing>
      </w:r>
    </w:p>
    <w:p>
      <w:pPr>
        <w:pStyle w:val="BodyText"/>
        <w:spacing w:line="14" w:lineRule="auto"/>
        <w:rPr>
          <w:sz w:val="2"/>
        </w:rPr>
      </w:pPr>
      <w:r>
        <w:rPr>
          <w:sz w:val="2"/>
          <w:szCs w:val="2"/>
        </w:rPr>
        <w:br w:type="column"/>
      </w:r>
    </w:p>
    <w:p>
      <w:pPr>
        <w:spacing w:before="142" w:line="233" w:lineRule="auto"/>
        <w:rPr>
          <w:rFonts w:ascii="STXingkai" w:hAnsi="STXingkai" w:eastAsia="STXingkai" w:cs="STXingkai"/>
          <w:sz w:val="33"/>
          <w:szCs w:val="33"/>
        </w:rPr>
      </w:pPr>
      <w:r>
        <w:drawing>
          <wp:anchor distT="0" distB="0" distL="0" distR="0" simplePos="0" relativeHeight="257119232" behindDoc="1" locked="0" layoutInCell="1" allowOverlap="1">
            <wp:simplePos x="0" y="0"/>
            <wp:positionH relativeFrom="column">
              <wp:posOffset>-1473167</wp:posOffset>
            </wp:positionH>
            <wp:positionV relativeFrom="paragraph">
              <wp:posOffset>-23014</wp:posOffset>
            </wp:positionV>
            <wp:extent cx="5911879" cy="3892612"/>
            <wp:effectExtent l="0" t="0" r="0" b="0"/>
            <wp:wrapNone/>
            <wp:docPr id="684" name="IM 684"/>
            <wp:cNvGraphicFramePr/>
            <a:graphic>
              <a:graphicData uri="http://schemas.openxmlformats.org/drawingml/2006/picture">
                <pic:pic>
                  <pic:nvPicPr>
                    <pic:cNvPr id="684" name="IM 684"/>
                    <pic:cNvPicPr/>
                  </pic:nvPicPr>
                  <pic:blipFill>
                    <a:blip r:embed="rId320"/>
                    <a:stretch>
                      <a:fillRect/>
                    </a:stretch>
                  </pic:blipFill>
                  <pic:spPr>
                    <a:xfrm rot="0">
                      <a:off x="0" y="0"/>
                      <a:ext cx="5911879" cy="3892612"/>
                    </a:xfrm>
                    <a:prstGeom prst="rect">
                      <a:avLst/>
                    </a:prstGeom>
                  </pic:spPr>
                </pic:pic>
              </a:graphicData>
            </a:graphic>
          </wp:anchor>
        </w:drawing>
      </w:r>
      <w:r>
        <w:rPr>
          <w:rFonts w:ascii="SimSun" w:hAnsi="SimSun" w:eastAsia="SimSun" w:cs="SimSun"/>
          <w:sz w:val="33"/>
          <w:szCs w:val="33"/>
          <w:color w:val="FFFFFF"/>
          <w:spacing w:val="-11"/>
        </w:rPr>
        <w:t>業 畢</w:t>
      </w:r>
      <w:r>
        <w:rPr>
          <w:rFonts w:ascii="STXingkai" w:hAnsi="STXingkai" w:eastAsia="STXingkai" w:cs="STXingkai"/>
          <w:sz w:val="33"/>
          <w:szCs w:val="33"/>
          <w:color w:val="FFFFFF"/>
          <w:spacing w:val="-11"/>
        </w:rPr>
        <w:t>大   四   第</w:t>
      </w:r>
      <w:r>
        <w:rPr>
          <w:rFonts w:ascii="SimSun" w:hAnsi="SimSun" w:eastAsia="SimSun" w:cs="SimSun"/>
          <w:sz w:val="33"/>
          <w:szCs w:val="33"/>
          <w:color w:val="FFFFFF"/>
          <w:spacing w:val="-11"/>
        </w:rPr>
        <w:t>門</w:t>
      </w:r>
      <w:r>
        <w:rPr>
          <w:rFonts w:ascii="STXingkai" w:hAnsi="STXingkai" w:eastAsia="STXingkai" w:cs="STXingkai"/>
          <w:sz w:val="33"/>
          <w:szCs w:val="33"/>
          <w:color w:val="FFFFFF"/>
          <w:spacing w:val="-11"/>
        </w:rPr>
        <w:t>文   圆</w:t>
      </w:r>
    </w:p>
    <w:p>
      <w:pPr>
        <w:pStyle w:val="BodyText"/>
        <w:spacing w:line="14" w:lineRule="auto"/>
        <w:rPr>
          <w:sz w:val="2"/>
        </w:rPr>
      </w:pPr>
      <w:r>
        <w:rPr>
          <w:sz w:val="2"/>
          <w:szCs w:val="2"/>
        </w:rPr>
        <w:br w:type="column"/>
      </w:r>
    </w:p>
    <w:p>
      <w:pPr>
        <w:spacing w:before="2" w:line="236" w:lineRule="auto"/>
        <w:rPr>
          <w:rFonts w:ascii="STXingkai" w:hAnsi="STXingkai" w:eastAsia="STXingkai" w:cs="STXingkai"/>
          <w:sz w:val="51"/>
          <w:szCs w:val="51"/>
        </w:rPr>
      </w:pPr>
      <w:r>
        <w:rPr>
          <w:rFonts w:ascii="STXingkai" w:hAnsi="STXingkai" w:eastAsia="STXingkai" w:cs="STXingkai"/>
          <w:sz w:val="51"/>
          <w:szCs w:val="51"/>
          <w:spacing w:val="7"/>
        </w:rPr>
        <w:t>科文学大京北</w:t>
      </w:r>
    </w:p>
    <w:p>
      <w:pPr>
        <w:spacing w:line="236" w:lineRule="auto"/>
        <w:sectPr>
          <w:type w:val="continuous"/>
          <w:pgSz w:w="11910" w:h="16840"/>
          <w:pgMar w:top="400" w:right="499" w:bottom="400" w:left="1009" w:header="0" w:footer="0" w:gutter="0"/>
          <w:cols w:equalWidth="0" w:num="4">
            <w:col w:w="1231" w:space="100"/>
            <w:col w:w="1230" w:space="100"/>
            <w:col w:w="3601" w:space="100"/>
            <w:col w:w="4040" w:space="0"/>
          </w:cols>
        </w:sectPr>
        <w:rPr>
          <w:rFonts w:ascii="STXingkai" w:hAnsi="STXingkai" w:eastAsia="STXingkai" w:cs="STXingkai"/>
          <w:sz w:val="51"/>
          <w:szCs w:val="51"/>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450" w:right="827" w:firstLine="459"/>
        <w:spacing w:before="68" w:line="275" w:lineRule="auto"/>
        <w:rPr>
          <w:rFonts w:ascii="SimHei" w:hAnsi="SimHei" w:eastAsia="SimHei" w:cs="SimHei"/>
          <w:sz w:val="21"/>
          <w:szCs w:val="21"/>
        </w:rPr>
      </w:pPr>
      <w:r>
        <w:rPr>
          <w:rFonts w:ascii="SimHei" w:hAnsi="SimHei" w:eastAsia="SimHei" w:cs="SimHei"/>
          <w:sz w:val="21"/>
          <w:szCs w:val="21"/>
          <w:spacing w:val="11"/>
        </w:rPr>
        <w:t>1918年6月北大文科国文门第四次毕业合影(前排中坐者为蔡元培，前排右二为陈独秀、左</w:t>
      </w:r>
      <w:r>
        <w:rPr>
          <w:rFonts w:ascii="SimHei" w:hAnsi="SimHei" w:eastAsia="SimHei" w:cs="SimHei"/>
          <w:sz w:val="21"/>
          <w:szCs w:val="21"/>
          <w:spacing w:val="9"/>
        </w:rPr>
        <w:t xml:space="preserve"> </w:t>
      </w:r>
      <w:r>
        <w:rPr>
          <w:rFonts w:ascii="SimHei" w:hAnsi="SimHei" w:eastAsia="SimHei" w:cs="SimHei"/>
          <w:sz w:val="21"/>
          <w:szCs w:val="21"/>
          <w:spacing w:val="18"/>
        </w:rPr>
        <w:t>二为钱玄同)。</w:t>
      </w:r>
    </w:p>
    <w:p>
      <w:pPr>
        <w:pStyle w:val="BodyText"/>
        <w:spacing w:line="295" w:lineRule="auto"/>
        <w:rPr/>
      </w:pPr>
      <w:r/>
    </w:p>
    <w:p>
      <w:pPr>
        <w:pStyle w:val="BodyText"/>
        <w:spacing w:line="295" w:lineRule="auto"/>
        <w:rPr/>
      </w:pPr>
      <w:r/>
    </w:p>
    <w:p>
      <w:pPr>
        <w:pStyle w:val="BodyText"/>
        <w:spacing w:line="296" w:lineRule="auto"/>
        <w:rPr/>
      </w:pPr>
      <w:r/>
    </w:p>
    <w:p>
      <w:pPr>
        <w:pStyle w:val="BodyText"/>
        <w:spacing w:line="296" w:lineRule="auto"/>
        <w:rPr/>
      </w:pPr>
      <w:r/>
    </w:p>
    <w:p>
      <w:pPr>
        <w:ind w:left="420" w:right="826" w:firstLine="30"/>
        <w:spacing w:before="85" w:line="377" w:lineRule="auto"/>
        <w:jc w:val="both"/>
        <w:rPr>
          <w:rFonts w:ascii="SimSun" w:hAnsi="SimSun" w:eastAsia="SimSun" w:cs="SimSun"/>
          <w:sz w:val="26"/>
          <w:szCs w:val="26"/>
        </w:rPr>
      </w:pPr>
      <w:r>
        <w:rPr>
          <w:rFonts w:ascii="SimSun" w:hAnsi="SimSun" w:eastAsia="SimSun" w:cs="SimSun"/>
          <w:sz w:val="26"/>
          <w:szCs w:val="26"/>
          <w:spacing w:val="8"/>
        </w:rPr>
        <w:t>者，约四五十人。蔡鹤卿校长、陈仲甫学长、章行严、胡适之</w:t>
      </w:r>
      <w:r>
        <w:rPr>
          <w:rFonts w:ascii="SimSun" w:hAnsi="SimSun" w:eastAsia="SimSun" w:cs="SimSun"/>
          <w:sz w:val="26"/>
          <w:szCs w:val="26"/>
          <w:spacing w:val="7"/>
        </w:rPr>
        <w:t>、陶孟和、康心</w:t>
      </w:r>
      <w:r>
        <w:rPr>
          <w:rFonts w:ascii="SimSun" w:hAnsi="SimSun" w:eastAsia="SimSun" w:cs="SimSun"/>
          <w:sz w:val="26"/>
          <w:szCs w:val="26"/>
        </w:rPr>
        <w:t xml:space="preserve"> </w:t>
      </w:r>
      <w:r>
        <w:rPr>
          <w:rFonts w:ascii="SimSun" w:hAnsi="SimSun" w:eastAsia="SimSun" w:cs="SimSun"/>
          <w:sz w:val="26"/>
          <w:szCs w:val="26"/>
          <w:spacing w:val="25"/>
        </w:rPr>
        <w:t>孚、陈伯涛诸教授均莅会。先由主任胡适之君述研究会之成立及报告研究</w:t>
      </w:r>
      <w:r>
        <w:rPr>
          <w:rFonts w:ascii="SimSun" w:hAnsi="SimSun" w:eastAsia="SimSun" w:cs="SimSun"/>
          <w:sz w:val="26"/>
          <w:szCs w:val="26"/>
          <w:spacing w:val="13"/>
        </w:rPr>
        <w:t xml:space="preserve"> </w:t>
      </w:r>
      <w:r>
        <w:rPr>
          <w:rFonts w:ascii="SimSun" w:hAnsi="SimSun" w:eastAsia="SimSun" w:cs="SimSun"/>
          <w:sz w:val="26"/>
          <w:szCs w:val="26"/>
          <w:spacing w:val="9"/>
        </w:rPr>
        <w:t>者之科目、人数，并云今日为本研究会之第一次，特请蔡校长演说，其题目为</w:t>
      </w:r>
      <w:r>
        <w:rPr>
          <w:rFonts w:ascii="SimSun" w:hAnsi="SimSun" w:eastAsia="SimSun" w:cs="SimSun"/>
          <w:sz w:val="26"/>
          <w:szCs w:val="26"/>
          <w:spacing w:val="6"/>
        </w:rPr>
        <w:t xml:space="preserve"> </w:t>
      </w:r>
      <w:r>
        <w:rPr>
          <w:rFonts w:ascii="SimSun" w:hAnsi="SimSun" w:eastAsia="SimSun" w:cs="SimSun"/>
          <w:sz w:val="26"/>
          <w:szCs w:val="26"/>
          <w:spacing w:val="-3"/>
        </w:rPr>
        <w:t>《哲学与科学之关系》。”[1</w:t>
      </w:r>
    </w:p>
    <w:p>
      <w:pPr>
        <w:ind w:left="450" w:right="821" w:firstLine="529"/>
        <w:spacing w:before="37" w:line="384" w:lineRule="auto"/>
        <w:jc w:val="both"/>
        <w:rPr>
          <w:rFonts w:ascii="SimSun" w:hAnsi="SimSun" w:eastAsia="SimSun" w:cs="SimSun"/>
          <w:sz w:val="26"/>
          <w:szCs w:val="26"/>
        </w:rPr>
      </w:pPr>
      <w:r>
        <w:rPr>
          <w:rFonts w:ascii="SimSun" w:hAnsi="SimSun" w:eastAsia="SimSun" w:cs="SimSun"/>
          <w:sz w:val="26"/>
          <w:szCs w:val="26"/>
          <w:spacing w:val="17"/>
        </w:rPr>
        <w:t>北京大学各研究所创办之初都相当简陋，也很不完善，但发展很快，到</w:t>
      </w:r>
      <w:r>
        <w:rPr>
          <w:rFonts w:ascii="SimSun" w:hAnsi="SimSun" w:eastAsia="SimSun" w:cs="SimSun"/>
          <w:sz w:val="26"/>
          <w:szCs w:val="26"/>
          <w:spacing w:val="10"/>
        </w:rPr>
        <w:t xml:space="preserve"> </w:t>
      </w:r>
      <w:r>
        <w:rPr>
          <w:rFonts w:ascii="SimSun" w:hAnsi="SimSun" w:eastAsia="SimSun" w:cs="SimSun"/>
          <w:sz w:val="26"/>
          <w:szCs w:val="26"/>
          <w:spacing w:val="10"/>
        </w:rPr>
        <w:t>1918年初，各研究所共有研究人员148人，其中本校毕业生80人，高年级学生</w:t>
      </w:r>
      <w:r>
        <w:rPr>
          <w:rFonts w:ascii="SimSun" w:hAnsi="SimSun" w:eastAsia="SimSun" w:cs="SimSun"/>
          <w:sz w:val="26"/>
          <w:szCs w:val="26"/>
          <w:spacing w:val="11"/>
        </w:rPr>
        <w:t xml:space="preserve"> </w:t>
      </w:r>
      <w:r>
        <w:rPr>
          <w:rFonts w:ascii="SimSun" w:hAnsi="SimSun" w:eastAsia="SimSun" w:cs="SimSun"/>
          <w:sz w:val="26"/>
          <w:szCs w:val="26"/>
          <w:spacing w:val="1"/>
        </w:rPr>
        <w:t>68人，另有通信研究人员32人。研究人员中，文科</w:t>
      </w:r>
      <w:r>
        <w:rPr>
          <w:rFonts w:ascii="SimSun" w:hAnsi="SimSun" w:eastAsia="SimSun" w:cs="SimSun"/>
          <w:sz w:val="26"/>
          <w:szCs w:val="26"/>
        </w:rPr>
        <w:t>最多，达71人；理科最少，仅 </w:t>
      </w:r>
      <w:r>
        <w:rPr>
          <w:rFonts w:ascii="SimSun" w:hAnsi="SimSun" w:eastAsia="SimSun" w:cs="SimSun"/>
          <w:sz w:val="26"/>
          <w:szCs w:val="26"/>
          <w:spacing w:val="6"/>
        </w:rPr>
        <w:t>18人。范文澜、冯友兰、俞平伯等都是在这个时期进研究所从事学术研究的，</w:t>
      </w:r>
    </w:p>
    <w:p>
      <w:pPr>
        <w:pStyle w:val="BodyText"/>
        <w:spacing w:line="307" w:lineRule="auto"/>
        <w:rPr/>
      </w:pPr>
      <w:r/>
    </w:p>
    <w:p>
      <w:pPr>
        <w:pStyle w:val="BodyText"/>
        <w:spacing w:line="308" w:lineRule="auto"/>
        <w:rPr/>
      </w:pPr>
      <w:r>
        <w:drawing>
          <wp:anchor distT="0" distB="0" distL="0" distR="0" simplePos="0" relativeHeight="257120256" behindDoc="0" locked="0" layoutInCell="1" allowOverlap="1">
            <wp:simplePos x="0" y="0"/>
            <wp:positionH relativeFrom="column">
              <wp:posOffset>266819</wp:posOffset>
            </wp:positionH>
            <wp:positionV relativeFrom="paragraph">
              <wp:posOffset>12994</wp:posOffset>
            </wp:positionV>
            <wp:extent cx="2946411" cy="6350"/>
            <wp:effectExtent l="0" t="0" r="0" b="0"/>
            <wp:wrapNone/>
            <wp:docPr id="686" name="IM 686"/>
            <wp:cNvGraphicFramePr/>
            <a:graphic>
              <a:graphicData uri="http://schemas.openxmlformats.org/drawingml/2006/picture">
                <pic:pic>
                  <pic:nvPicPr>
                    <pic:cNvPr id="686" name="IM 686"/>
                    <pic:cNvPicPr/>
                  </pic:nvPicPr>
                  <pic:blipFill>
                    <a:blip r:embed="rId321"/>
                    <a:stretch>
                      <a:fillRect/>
                    </a:stretch>
                  </pic:blipFill>
                  <pic:spPr>
                    <a:xfrm rot="0">
                      <a:off x="0" y="0"/>
                      <a:ext cx="2946411" cy="6350"/>
                    </a:xfrm>
                    <a:prstGeom prst="rect">
                      <a:avLst/>
                    </a:prstGeom>
                  </pic:spPr>
                </pic:pic>
              </a:graphicData>
            </a:graphic>
          </wp:anchor>
        </w:drawing>
      </w:r>
      <w:r/>
    </w:p>
    <w:p>
      <w:pPr>
        <w:ind w:left="520"/>
        <w:spacing w:before="68" w:line="184" w:lineRule="auto"/>
        <w:rPr>
          <w:rFonts w:ascii="SimSun" w:hAnsi="SimSun" w:eastAsia="SimSun" w:cs="SimSun"/>
          <w:sz w:val="21"/>
          <w:szCs w:val="21"/>
        </w:rPr>
      </w:pPr>
      <w:r>
        <w:rPr>
          <w:rFonts w:ascii="SimSun" w:hAnsi="SimSun" w:eastAsia="SimSun" w:cs="SimSun"/>
          <w:sz w:val="21"/>
          <w:szCs w:val="21"/>
          <w:spacing w:val="2"/>
        </w:rPr>
        <w:t>[1]1919年1月在《北京大学月刊》创刊号上发表时，题目改为《哲学与科学》。</w:t>
      </w:r>
    </w:p>
    <w:p>
      <w:pPr>
        <w:spacing w:line="184" w:lineRule="auto"/>
        <w:sectPr>
          <w:type w:val="continuous"/>
          <w:pgSz w:w="11910" w:h="16840"/>
          <w:pgMar w:top="400" w:right="499" w:bottom="400" w:left="1009" w:header="0" w:footer="0" w:gutter="0"/>
          <w:cols w:equalWidth="0" w:num="1">
            <w:col w:w="10401" w:space="0"/>
          </w:cols>
        </w:sectPr>
        <w:rPr>
          <w:rFonts w:ascii="SimSun" w:hAnsi="SimSun" w:eastAsia="SimSun" w:cs="SimSun"/>
          <w:sz w:val="21"/>
          <w:szCs w:val="21"/>
        </w:rPr>
      </w:pPr>
    </w:p>
    <w:p>
      <w:pPr>
        <w:pStyle w:val="BodyText"/>
        <w:spacing w:line="284" w:lineRule="auto"/>
        <w:rPr/>
      </w:pPr>
      <w:r/>
    </w:p>
    <w:p>
      <w:pPr>
        <w:pStyle w:val="BodyText"/>
        <w:spacing w:line="285" w:lineRule="auto"/>
        <w:rPr/>
      </w:pPr>
      <w:r/>
    </w:p>
    <w:p>
      <w:pPr>
        <w:pStyle w:val="BodyText"/>
        <w:spacing w:line="285" w:lineRule="auto"/>
        <w:rPr/>
      </w:pPr>
      <w:r/>
    </w:p>
    <w:p>
      <w:pPr>
        <w:pStyle w:val="BodyText"/>
        <w:spacing w:line="285" w:lineRule="auto"/>
        <w:rPr/>
      </w:pPr>
      <w:r/>
    </w:p>
    <w:p>
      <w:pPr>
        <w:spacing w:before="71" w:line="222" w:lineRule="auto"/>
        <w:rPr>
          <w:rFonts w:ascii="SimHei" w:hAnsi="SimHei" w:eastAsia="SimHei" w:cs="SimHei"/>
          <w:sz w:val="22"/>
          <w:szCs w:val="22"/>
        </w:rPr>
      </w:pPr>
      <w:r>
        <w:rPr>
          <w:rFonts w:ascii="SimHei" w:hAnsi="SimHei" w:eastAsia="SimHei" w:cs="SimHei"/>
          <w:sz w:val="22"/>
          <w:szCs w:val="22"/>
          <w:spacing w:val="-1"/>
        </w:rPr>
        <w:t>20世纪中国教育家画传</w:t>
      </w:r>
    </w:p>
    <w:p>
      <w:pPr>
        <w:pStyle w:val="BodyText"/>
        <w:spacing w:line="468" w:lineRule="auto"/>
        <w:rPr/>
      </w:pPr>
      <w:r/>
    </w:p>
    <w:p>
      <w:pPr>
        <w:ind w:left="469" w:right="40"/>
        <w:spacing w:before="88" w:line="362" w:lineRule="auto"/>
        <w:rPr>
          <w:rFonts w:ascii="SimSun" w:hAnsi="SimSun" w:eastAsia="SimSun" w:cs="SimSun"/>
          <w:sz w:val="27"/>
          <w:szCs w:val="27"/>
        </w:rPr>
      </w:pPr>
      <w:r>
        <w:rPr>
          <w:rFonts w:ascii="SimSun" w:hAnsi="SimSun" w:eastAsia="SimSun" w:cs="SimSun"/>
          <w:sz w:val="27"/>
          <w:szCs w:val="27"/>
          <w:spacing w:val="5"/>
        </w:rPr>
        <w:t>叶圣陶为文科研究所国文门通信研究员。1919年12月，又决定增设地质学研</w:t>
      </w:r>
      <w:r>
        <w:rPr>
          <w:rFonts w:ascii="SimSun" w:hAnsi="SimSun" w:eastAsia="SimSun" w:cs="SimSun"/>
          <w:sz w:val="27"/>
          <w:szCs w:val="27"/>
          <w:spacing w:val="10"/>
        </w:rPr>
        <w:t xml:space="preserve"> </w:t>
      </w:r>
      <w:r>
        <w:rPr>
          <w:rFonts w:ascii="SimSun" w:hAnsi="SimSun" w:eastAsia="SimSun" w:cs="SimSun"/>
          <w:sz w:val="27"/>
          <w:szCs w:val="27"/>
          <w:spacing w:val="-6"/>
        </w:rPr>
        <w:t>究所，由何杰任主任。</w:t>
      </w:r>
    </w:p>
    <w:p>
      <w:pPr>
        <w:ind w:left="469" w:right="9" w:firstLine="550"/>
        <w:spacing w:before="26" w:line="371" w:lineRule="auto"/>
        <w:jc w:val="both"/>
        <w:rPr>
          <w:rFonts w:ascii="SimSun" w:hAnsi="SimSun" w:eastAsia="SimSun" w:cs="SimSun"/>
          <w:sz w:val="27"/>
          <w:szCs w:val="27"/>
        </w:rPr>
      </w:pPr>
      <w:r>
        <w:rPr>
          <w:rFonts w:ascii="SimSun" w:hAnsi="SimSun" w:eastAsia="SimSun" w:cs="SimSun"/>
          <w:sz w:val="27"/>
          <w:szCs w:val="27"/>
          <w:spacing w:val="16"/>
        </w:rPr>
        <w:t>研究所成立后，蔡元培一方面积极参加有关研究所</w:t>
      </w:r>
      <w:r>
        <w:rPr>
          <w:rFonts w:ascii="SimSun" w:hAnsi="SimSun" w:eastAsia="SimSun" w:cs="SimSun"/>
          <w:sz w:val="27"/>
          <w:szCs w:val="27"/>
          <w:spacing w:val="15"/>
        </w:rPr>
        <w:t>的活动，身体力行</w:t>
      </w:r>
      <w:r>
        <w:rPr>
          <w:rFonts w:ascii="SimSun" w:hAnsi="SimSun" w:eastAsia="SimSun" w:cs="SimSun"/>
          <w:sz w:val="27"/>
          <w:szCs w:val="27"/>
        </w:rPr>
        <w:t xml:space="preserve"> </w:t>
      </w:r>
      <w:r>
        <w:rPr>
          <w:rFonts w:ascii="SimSun" w:hAnsi="SimSun" w:eastAsia="SimSun" w:cs="SimSun"/>
          <w:sz w:val="27"/>
          <w:szCs w:val="27"/>
          <w:spacing w:val="7"/>
        </w:rPr>
        <w:t>地支持和推动研究所的工作。另一方面，重视研究</w:t>
      </w:r>
      <w:r>
        <w:rPr>
          <w:rFonts w:ascii="SimSun" w:hAnsi="SimSun" w:eastAsia="SimSun" w:cs="SimSun"/>
          <w:sz w:val="27"/>
          <w:szCs w:val="27"/>
          <w:spacing w:val="6"/>
        </w:rPr>
        <w:t>所的制度化建设，促进和</w:t>
      </w:r>
      <w:r>
        <w:rPr>
          <w:rFonts w:ascii="SimSun" w:hAnsi="SimSun" w:eastAsia="SimSun" w:cs="SimSun"/>
          <w:sz w:val="27"/>
          <w:szCs w:val="27"/>
        </w:rPr>
        <w:t xml:space="preserve"> </w:t>
      </w:r>
      <w:r>
        <w:rPr>
          <w:rFonts w:ascii="SimSun" w:hAnsi="SimSun" w:eastAsia="SimSun" w:cs="SimSun"/>
          <w:sz w:val="27"/>
          <w:szCs w:val="27"/>
          <w:spacing w:val="2"/>
        </w:rPr>
        <w:t>规范其发展。如1918年5月27日，他主持召开研究所主任会议，讨论理科学长 </w:t>
      </w:r>
      <w:r>
        <w:rPr>
          <w:rFonts w:ascii="SimSun" w:hAnsi="SimSun" w:eastAsia="SimSun" w:cs="SimSun"/>
          <w:sz w:val="27"/>
          <w:szCs w:val="27"/>
          <w:spacing w:val="10"/>
        </w:rPr>
        <w:t>夏元琛提出的意见，作出如下决议：(1)研究所设置的学科，“当以本科所</w:t>
      </w:r>
      <w:r>
        <w:rPr>
          <w:rFonts w:ascii="SimSun" w:hAnsi="SimSun" w:eastAsia="SimSun" w:cs="SimSun"/>
          <w:sz w:val="27"/>
          <w:szCs w:val="27"/>
          <w:spacing w:val="3"/>
        </w:rPr>
        <w:t xml:space="preserve"> </w:t>
      </w:r>
      <w:r>
        <w:rPr>
          <w:rFonts w:ascii="SimSun" w:hAnsi="SimSun" w:eastAsia="SimSun" w:cs="SimSun"/>
          <w:sz w:val="27"/>
          <w:szCs w:val="27"/>
          <w:spacing w:val="5"/>
        </w:rPr>
        <w:t>无”,或“本科所有而未能详尽”者为限。(2)研究人员以毕业生为主体。研</w:t>
      </w:r>
      <w:r>
        <w:rPr>
          <w:rFonts w:ascii="SimSun" w:hAnsi="SimSun" w:eastAsia="SimSun" w:cs="SimSun"/>
          <w:sz w:val="27"/>
          <w:szCs w:val="27"/>
          <w:spacing w:val="15"/>
        </w:rPr>
        <w:t xml:space="preserve"> </w:t>
      </w:r>
      <w:r>
        <w:rPr>
          <w:rFonts w:ascii="SimSun" w:hAnsi="SimSun" w:eastAsia="SimSun" w:cs="SimSun"/>
          <w:sz w:val="27"/>
          <w:szCs w:val="27"/>
          <w:spacing w:val="6"/>
        </w:rPr>
        <w:t>究所教员与学生必须经常开展讲演讨论活动。研究所教员除特</w:t>
      </w:r>
      <w:r>
        <w:rPr>
          <w:rFonts w:ascii="SimSun" w:hAnsi="SimSun" w:eastAsia="SimSun" w:cs="SimSun"/>
          <w:sz w:val="27"/>
          <w:szCs w:val="27"/>
          <w:spacing w:val="5"/>
        </w:rPr>
        <w:t>聘者外，余皆</w:t>
      </w:r>
      <w:r>
        <w:rPr>
          <w:rFonts w:ascii="SimSun" w:hAnsi="SimSun" w:eastAsia="SimSun" w:cs="SimSun"/>
          <w:sz w:val="27"/>
          <w:szCs w:val="27"/>
        </w:rPr>
        <w:t xml:space="preserve"> </w:t>
      </w:r>
      <w:r>
        <w:rPr>
          <w:rFonts w:ascii="SimSun" w:hAnsi="SimSun" w:eastAsia="SimSun" w:cs="SimSun"/>
          <w:sz w:val="27"/>
          <w:szCs w:val="27"/>
          <w:spacing w:val="-5"/>
        </w:rPr>
        <w:t>尽义务。(3)法科研究所科目改定为：比较</w:t>
      </w:r>
      <w:r>
        <w:rPr>
          <w:rFonts w:ascii="SimSun" w:hAnsi="SimSun" w:eastAsia="SimSun" w:cs="SimSun"/>
          <w:sz w:val="27"/>
          <w:szCs w:val="27"/>
          <w:spacing w:val="-6"/>
        </w:rPr>
        <w:t>法律、刑法、国际法、银行货币、财</w:t>
      </w:r>
      <w:r>
        <w:rPr>
          <w:rFonts w:ascii="SimSun" w:hAnsi="SimSun" w:eastAsia="SimSun" w:cs="SimSun"/>
          <w:sz w:val="27"/>
          <w:szCs w:val="27"/>
        </w:rPr>
        <w:t xml:space="preserve"> </w:t>
      </w:r>
      <w:r>
        <w:rPr>
          <w:rFonts w:ascii="SimSun" w:hAnsi="SimSun" w:eastAsia="SimSun" w:cs="SimSun"/>
          <w:sz w:val="27"/>
          <w:szCs w:val="27"/>
          <w:spacing w:val="10"/>
        </w:rPr>
        <w:t>政、经济学。(4)文科研究所改定科目为：①哲学门——中国古代哲学史料</w:t>
      </w:r>
      <w:r>
        <w:rPr>
          <w:rFonts w:ascii="SimSun" w:hAnsi="SimSun" w:eastAsia="SimSun" w:cs="SimSun"/>
          <w:sz w:val="27"/>
          <w:szCs w:val="27"/>
          <w:spacing w:val="3"/>
        </w:rPr>
        <w:t xml:space="preserve"> </w:t>
      </w:r>
      <w:r>
        <w:rPr>
          <w:rFonts w:ascii="SimSun" w:hAnsi="SimSun" w:eastAsia="SimSun" w:cs="SimSun"/>
          <w:sz w:val="27"/>
          <w:szCs w:val="27"/>
          <w:spacing w:val="6"/>
        </w:rPr>
        <w:t>问题、逻辑学史、儿童心理学；②国文学门——清代考订学、文字孳乳之研</w:t>
      </w:r>
      <w:r>
        <w:rPr>
          <w:rFonts w:ascii="SimSun" w:hAnsi="SimSun" w:eastAsia="SimSun" w:cs="SimSun"/>
          <w:sz w:val="27"/>
          <w:szCs w:val="27"/>
          <w:spacing w:val="12"/>
        </w:rPr>
        <w:t xml:space="preserve"> </w:t>
      </w:r>
      <w:r>
        <w:rPr>
          <w:rFonts w:ascii="SimSun" w:hAnsi="SimSun" w:eastAsia="SimSun" w:cs="SimSun"/>
          <w:sz w:val="27"/>
          <w:szCs w:val="27"/>
          <w:spacing w:val="-3"/>
        </w:rPr>
        <w:t>究、文学史编纂法；③英文学门——诗、近代名剧。</w:t>
      </w:r>
    </w:p>
    <w:p>
      <w:pPr>
        <w:ind w:left="469" w:right="17" w:firstLine="550"/>
        <w:spacing w:before="28" w:line="352" w:lineRule="auto"/>
        <w:rPr>
          <w:rFonts w:ascii="SimSun" w:hAnsi="SimSun" w:eastAsia="SimSun" w:cs="SimSun"/>
          <w:sz w:val="27"/>
          <w:szCs w:val="27"/>
        </w:rPr>
      </w:pPr>
      <w:r>
        <w:rPr>
          <w:rFonts w:ascii="SimSun" w:hAnsi="SimSun" w:eastAsia="SimSun" w:cs="SimSun"/>
          <w:sz w:val="27"/>
          <w:szCs w:val="27"/>
          <w:spacing w:val="6"/>
        </w:rPr>
        <w:t>蔡元培还主持评议会，制订、修改研究所章程，由简单到详细，逐步完</w:t>
      </w:r>
      <w:r>
        <w:rPr>
          <w:rFonts w:ascii="SimSun" w:hAnsi="SimSun" w:eastAsia="SimSun" w:cs="SimSun"/>
          <w:sz w:val="27"/>
          <w:szCs w:val="27"/>
          <w:spacing w:val="16"/>
        </w:rPr>
        <w:t xml:space="preserve"> </w:t>
      </w:r>
      <w:r>
        <w:rPr>
          <w:rFonts w:ascii="SimSun" w:hAnsi="SimSun" w:eastAsia="SimSun" w:cs="SimSun"/>
          <w:sz w:val="27"/>
          <w:szCs w:val="27"/>
          <w:spacing w:val="-4"/>
        </w:rPr>
        <w:t>善。如1920年7月30日，评议会通过北大《研究所简章》,其主要内容是：</w:t>
      </w:r>
    </w:p>
    <w:p>
      <w:pPr>
        <w:ind w:left="469" w:right="1" w:firstLine="659"/>
        <w:spacing w:before="59" w:line="292" w:lineRule="auto"/>
        <w:rPr>
          <w:rFonts w:ascii="SimSun" w:hAnsi="SimSun" w:eastAsia="SimSun" w:cs="SimSun"/>
          <w:sz w:val="27"/>
          <w:szCs w:val="27"/>
        </w:rPr>
      </w:pPr>
      <w:r>
        <w:rPr>
          <w:rFonts w:ascii="SimSun" w:hAnsi="SimSun" w:eastAsia="SimSun" w:cs="SimSun"/>
          <w:sz w:val="27"/>
          <w:szCs w:val="27"/>
          <w:spacing w:val="11"/>
        </w:rPr>
        <w:t>(1)研究所是仿德、美两国大学</w:t>
      </w:r>
      <w:r>
        <w:rPr>
          <w:rFonts w:ascii="Times New Roman" w:hAnsi="Times New Roman" w:eastAsia="Times New Roman" w:cs="Times New Roman"/>
          <w:sz w:val="27"/>
          <w:szCs w:val="27"/>
        </w:rPr>
        <w:t>Seminar</w:t>
      </w:r>
      <w:r>
        <w:rPr>
          <w:rFonts w:ascii="Times New Roman" w:hAnsi="Times New Roman" w:eastAsia="Times New Roman" w:cs="Times New Roman"/>
          <w:sz w:val="27"/>
          <w:szCs w:val="27"/>
          <w:spacing w:val="49"/>
        </w:rPr>
        <w:t xml:space="preserve"> </w:t>
      </w:r>
      <w:r>
        <w:rPr>
          <w:rFonts w:ascii="SimSun" w:hAnsi="SimSun" w:eastAsia="SimSun" w:cs="SimSun"/>
          <w:sz w:val="27"/>
          <w:szCs w:val="27"/>
          <w:spacing w:val="11"/>
        </w:rPr>
        <w:t>办法，为专攻一种专门知识之</w:t>
      </w:r>
      <w:r>
        <w:rPr>
          <w:rFonts w:ascii="SimSun" w:hAnsi="SimSun" w:eastAsia="SimSun" w:cs="SimSun"/>
          <w:sz w:val="27"/>
          <w:szCs w:val="27"/>
        </w:rPr>
        <w:t xml:space="preserve"> </w:t>
      </w:r>
      <w:r>
        <w:rPr>
          <w:rFonts w:ascii="SimSun" w:hAnsi="SimSun" w:eastAsia="SimSun" w:cs="SimSun"/>
          <w:sz w:val="27"/>
          <w:szCs w:val="27"/>
          <w:spacing w:val="-4"/>
        </w:rPr>
        <w:t>所。</w:t>
      </w:r>
    </w:p>
    <w:p>
      <w:pPr>
        <w:ind w:left="469" w:firstLine="659"/>
        <w:spacing w:before="224" w:line="323" w:lineRule="auto"/>
        <w:rPr>
          <w:rFonts w:ascii="SimSun" w:hAnsi="SimSun" w:eastAsia="SimSun" w:cs="SimSun"/>
          <w:sz w:val="27"/>
          <w:szCs w:val="27"/>
        </w:rPr>
      </w:pPr>
      <w:r>
        <w:rPr>
          <w:rFonts w:ascii="SimSun" w:hAnsi="SimSun" w:eastAsia="SimSun" w:cs="SimSun"/>
          <w:sz w:val="27"/>
          <w:szCs w:val="27"/>
          <w:spacing w:val="11"/>
        </w:rPr>
        <w:t>(2)暂分四门：①国学研究所(中国文学、历史、哲学);②外国文学研</w:t>
      </w:r>
      <w:r>
        <w:rPr>
          <w:rFonts w:ascii="SimSun" w:hAnsi="SimSun" w:eastAsia="SimSun" w:cs="SimSun"/>
          <w:sz w:val="27"/>
          <w:szCs w:val="27"/>
          <w:spacing w:val="17"/>
        </w:rPr>
        <w:t xml:space="preserve"> </w:t>
      </w:r>
      <w:r>
        <w:rPr>
          <w:rFonts w:ascii="SimSun" w:hAnsi="SimSun" w:eastAsia="SimSun" w:cs="SimSun"/>
          <w:sz w:val="27"/>
          <w:szCs w:val="27"/>
          <w:spacing w:val="6"/>
        </w:rPr>
        <w:t>究所(德、法、英、俄及其他外国文学);③社会科学研究所(法律、政治、经</w:t>
      </w:r>
      <w:r>
        <w:rPr>
          <w:rFonts w:ascii="SimSun" w:hAnsi="SimSun" w:eastAsia="SimSun" w:cs="SimSun"/>
          <w:sz w:val="27"/>
          <w:szCs w:val="27"/>
        </w:rPr>
        <w:t xml:space="preserve"> </w:t>
      </w:r>
      <w:r>
        <w:rPr>
          <w:rFonts w:ascii="SimSun" w:hAnsi="SimSun" w:eastAsia="SimSun" w:cs="SimSun"/>
          <w:sz w:val="27"/>
          <w:szCs w:val="27"/>
          <w:spacing w:val="-3"/>
        </w:rPr>
        <w:t>济、外国历史、哲学);④自然科学研究所(物理、化学、数学、地质学)。</w:t>
      </w:r>
    </w:p>
    <w:p>
      <w:pPr>
        <w:ind w:left="1129"/>
        <w:spacing w:before="216" w:line="219" w:lineRule="auto"/>
        <w:rPr>
          <w:rFonts w:ascii="SimSun" w:hAnsi="SimSun" w:eastAsia="SimSun" w:cs="SimSun"/>
          <w:sz w:val="27"/>
          <w:szCs w:val="27"/>
        </w:rPr>
      </w:pPr>
      <w:r>
        <w:rPr>
          <w:rFonts w:ascii="SimSun" w:hAnsi="SimSun" w:eastAsia="SimSun" w:cs="SimSun"/>
          <w:sz w:val="27"/>
          <w:szCs w:val="27"/>
          <w:spacing w:val="-3"/>
        </w:rPr>
        <w:t>(3)不另设主任，课程列入各系内。</w:t>
      </w:r>
    </w:p>
    <w:p>
      <w:pPr>
        <w:ind w:left="469" w:right="20" w:firstLine="659"/>
        <w:spacing w:before="218" w:line="294" w:lineRule="auto"/>
        <w:rPr>
          <w:rFonts w:ascii="SimSun" w:hAnsi="SimSun" w:eastAsia="SimSun" w:cs="SimSun"/>
          <w:sz w:val="27"/>
          <w:szCs w:val="27"/>
        </w:rPr>
      </w:pPr>
      <w:r>
        <w:rPr>
          <w:rFonts w:ascii="SimSun" w:hAnsi="SimSun" w:eastAsia="SimSun" w:cs="SimSun"/>
          <w:sz w:val="27"/>
          <w:szCs w:val="27"/>
          <w:spacing w:val="16"/>
        </w:rPr>
        <w:t>(4)各系学课有专门研究必要者，由教员指导学生研究，名曰某课研</w:t>
      </w:r>
      <w:r>
        <w:rPr>
          <w:rFonts w:ascii="SimSun" w:hAnsi="SimSun" w:eastAsia="SimSun" w:cs="SimSun"/>
          <w:sz w:val="27"/>
          <w:szCs w:val="27"/>
        </w:rPr>
        <w:t xml:space="preserve"> </w:t>
      </w:r>
      <w:r>
        <w:rPr>
          <w:rFonts w:ascii="SimSun" w:hAnsi="SimSun" w:eastAsia="SimSun" w:cs="SimSun"/>
          <w:sz w:val="27"/>
          <w:szCs w:val="27"/>
          <w:spacing w:val="-2"/>
        </w:rPr>
        <w:t>究，例如康德哲学研究、溶液电解状研究等。</w:t>
      </w:r>
    </w:p>
    <w:p>
      <w:pPr>
        <w:ind w:left="1129"/>
        <w:spacing w:before="222" w:line="219" w:lineRule="auto"/>
        <w:rPr>
          <w:rFonts w:ascii="SimSun" w:hAnsi="SimSun" w:eastAsia="SimSun" w:cs="SimSun"/>
          <w:sz w:val="27"/>
          <w:szCs w:val="27"/>
        </w:rPr>
      </w:pPr>
      <w:r>
        <w:rPr>
          <w:rFonts w:ascii="SimSun" w:hAnsi="SimSun" w:eastAsia="SimSun" w:cs="SimSun"/>
          <w:sz w:val="27"/>
          <w:szCs w:val="27"/>
          <w:spacing w:val="8"/>
        </w:rPr>
        <w:t>(5)指导员授课时间与授他课同样计算。</w:t>
      </w:r>
    </w:p>
    <w:p>
      <w:pPr>
        <w:ind w:left="1129"/>
        <w:spacing w:before="227" w:line="219" w:lineRule="auto"/>
        <w:rPr>
          <w:rFonts w:ascii="SimSun" w:hAnsi="SimSun" w:eastAsia="SimSun" w:cs="SimSun"/>
          <w:sz w:val="27"/>
          <w:szCs w:val="27"/>
        </w:rPr>
      </w:pPr>
      <w:r>
        <w:rPr>
          <w:rFonts w:ascii="SimSun" w:hAnsi="SimSun" w:eastAsia="SimSun" w:cs="SimSun"/>
          <w:sz w:val="27"/>
          <w:szCs w:val="27"/>
          <w:spacing w:val="2"/>
        </w:rPr>
        <w:t>(6)三年级以上学生及毕业生，均得择习研究课。</w:t>
      </w:r>
    </w:p>
    <w:p>
      <w:pPr>
        <w:ind w:left="1019"/>
        <w:spacing w:before="220" w:line="219" w:lineRule="auto"/>
        <w:rPr>
          <w:rFonts w:ascii="SimSun" w:hAnsi="SimSun" w:eastAsia="SimSun" w:cs="SimSun"/>
          <w:sz w:val="27"/>
          <w:szCs w:val="27"/>
        </w:rPr>
      </w:pPr>
      <w:r>
        <w:rPr>
          <w:rFonts w:ascii="SimSun" w:hAnsi="SimSun" w:eastAsia="SimSun" w:cs="SimSun"/>
          <w:sz w:val="27"/>
          <w:szCs w:val="27"/>
          <w:spacing w:val="-1"/>
        </w:rPr>
        <w:t>此外，还规定阅览室并入图书馆，研究工作在图书馆、实验室进行等。</w:t>
      </w:r>
    </w:p>
    <w:p>
      <w:pPr>
        <w:spacing w:line="219" w:lineRule="auto"/>
        <w:sectPr>
          <w:pgSz w:w="11910" w:h="16840"/>
          <w:pgMar w:top="400" w:right="1378" w:bottom="400" w:left="920" w:header="0" w:footer="0" w:gutter="0"/>
        </w:sectPr>
        <w:rPr>
          <w:rFonts w:ascii="SimSun" w:hAnsi="SimSun" w:eastAsia="SimSun" w:cs="SimSun"/>
          <w:sz w:val="27"/>
          <w:szCs w:val="27"/>
        </w:rPr>
      </w:pPr>
    </w:p>
    <w:p>
      <w:pPr>
        <w:pStyle w:val="BodyText"/>
        <w:spacing w:line="271" w:lineRule="auto"/>
        <w:rPr/>
      </w:pPr>
      <w:r/>
    </w:p>
    <w:p>
      <w:pPr>
        <w:pStyle w:val="BodyText"/>
        <w:spacing w:line="271" w:lineRule="auto"/>
        <w:rPr/>
      </w:pPr>
      <w:r/>
    </w:p>
    <w:p>
      <w:pPr>
        <w:pStyle w:val="BodyText"/>
        <w:spacing w:line="271" w:lineRule="auto"/>
        <w:rPr/>
      </w:pPr>
      <w:r/>
    </w:p>
    <w:p>
      <w:pPr>
        <w:spacing w:before="136" w:line="229" w:lineRule="auto"/>
        <w:jc w:val="right"/>
        <w:rPr>
          <w:rFonts w:ascii="SimSun" w:hAnsi="SimSun" w:eastAsia="SimSun" w:cs="SimSun"/>
          <w:sz w:val="40"/>
          <w:szCs w:val="40"/>
        </w:rPr>
      </w:pPr>
      <w:r>
        <w:rPr>
          <w:rFonts w:ascii="STXingkai" w:hAnsi="STXingkai" w:eastAsia="STXingkai" w:cs="STXingkai"/>
          <w:sz w:val="40"/>
          <w:szCs w:val="40"/>
          <w:b/>
          <w:bCs/>
          <w:spacing w:val="-7"/>
        </w:rPr>
        <w:t>蔡元培画传</w:t>
      </w:r>
      <w:r>
        <w:rPr>
          <w:rFonts w:ascii="STXingkai" w:hAnsi="STXingkai" w:eastAsia="STXingkai" w:cs="STXingkai"/>
          <w:sz w:val="40"/>
          <w:szCs w:val="40"/>
          <w:spacing w:val="16"/>
        </w:rPr>
        <w:t xml:space="preserve">    </w:t>
      </w:r>
      <w:r>
        <w:rPr>
          <w:rFonts w:ascii="SimSun" w:hAnsi="SimSun" w:eastAsia="SimSun" w:cs="SimSun"/>
          <w:sz w:val="40"/>
          <w:szCs w:val="40"/>
          <w:b/>
          <w:bCs/>
          <w:spacing w:val="-7"/>
        </w:rPr>
        <w:t>157</w:t>
      </w:r>
    </w:p>
    <w:p>
      <w:pPr>
        <w:pStyle w:val="BodyText"/>
        <w:spacing w:line="377" w:lineRule="auto"/>
        <w:rPr/>
      </w:pPr>
      <w:r/>
    </w:p>
    <w:p>
      <w:pPr>
        <w:ind w:right="672" w:firstLine="529"/>
        <w:spacing w:before="88" w:line="366" w:lineRule="auto"/>
        <w:jc w:val="both"/>
        <w:rPr>
          <w:rFonts w:ascii="SimSun" w:hAnsi="SimSun" w:eastAsia="SimSun" w:cs="SimSun"/>
          <w:sz w:val="27"/>
          <w:szCs w:val="27"/>
        </w:rPr>
      </w:pPr>
      <w:r>
        <w:rPr>
          <w:rFonts w:ascii="SimSun" w:hAnsi="SimSun" w:eastAsia="SimSun" w:cs="SimSun"/>
          <w:sz w:val="27"/>
          <w:szCs w:val="27"/>
          <w:spacing w:val="7"/>
        </w:rPr>
        <w:t>后来，随着研究所工作的开展和研究所建设的深入，又对上述规定作了</w:t>
      </w:r>
      <w:r>
        <w:rPr>
          <w:rFonts w:ascii="SimSun" w:hAnsi="SimSun" w:eastAsia="SimSun" w:cs="SimSun"/>
          <w:sz w:val="27"/>
          <w:szCs w:val="27"/>
          <w:spacing w:val="17"/>
        </w:rPr>
        <w:t xml:space="preserve"> </w:t>
      </w:r>
      <w:r>
        <w:rPr>
          <w:rFonts w:ascii="SimSun" w:hAnsi="SimSun" w:eastAsia="SimSun" w:cs="SimSun"/>
          <w:sz w:val="27"/>
          <w:szCs w:val="27"/>
          <w:spacing w:val="-1"/>
        </w:rPr>
        <w:t>修订。1921年12月评议会第三次会议，通过了《北京大学研究所组织大纲》,</w:t>
      </w:r>
      <w:r>
        <w:rPr>
          <w:rFonts w:ascii="SimSun" w:hAnsi="SimSun" w:eastAsia="SimSun" w:cs="SimSun"/>
          <w:sz w:val="27"/>
          <w:szCs w:val="27"/>
          <w:spacing w:val="2"/>
        </w:rPr>
        <w:t xml:space="preserve">  </w:t>
      </w:r>
      <w:r>
        <w:rPr>
          <w:rFonts w:ascii="SimSun" w:hAnsi="SimSun" w:eastAsia="SimSun" w:cs="SimSun"/>
          <w:sz w:val="27"/>
          <w:szCs w:val="27"/>
          <w:spacing w:val="2"/>
        </w:rPr>
        <w:t>其要点为“研究所为毕业生继续研究专门学术之所”,分“自然科学、社会科</w:t>
      </w:r>
      <w:r>
        <w:rPr>
          <w:rFonts w:ascii="SimSun" w:hAnsi="SimSun" w:eastAsia="SimSun" w:cs="SimSun"/>
          <w:sz w:val="27"/>
          <w:szCs w:val="27"/>
          <w:spacing w:val="15"/>
        </w:rPr>
        <w:t xml:space="preserve"> </w:t>
      </w:r>
      <w:r>
        <w:rPr>
          <w:rFonts w:ascii="SimSun" w:hAnsi="SimSun" w:eastAsia="SimSun" w:cs="SimSun"/>
          <w:sz w:val="27"/>
          <w:szCs w:val="27"/>
          <w:spacing w:val="-5"/>
        </w:rPr>
        <w:t>学、国学、外国文学四门”。所长“由大学校长兼任”,</w:t>
      </w:r>
      <w:r>
        <w:rPr>
          <w:rFonts w:ascii="SimSun" w:hAnsi="SimSun" w:eastAsia="SimSun" w:cs="SimSun"/>
          <w:sz w:val="27"/>
          <w:szCs w:val="27"/>
          <w:spacing w:val="-6"/>
        </w:rPr>
        <w:t>各门设主任一人，“由</w:t>
      </w:r>
      <w:r>
        <w:rPr>
          <w:rFonts w:ascii="SimSun" w:hAnsi="SimSun" w:eastAsia="SimSun" w:cs="SimSun"/>
          <w:sz w:val="27"/>
          <w:szCs w:val="27"/>
        </w:rPr>
        <w:t xml:space="preserve"> </w:t>
      </w:r>
      <w:r>
        <w:rPr>
          <w:rFonts w:ascii="SimSun" w:hAnsi="SimSun" w:eastAsia="SimSun" w:cs="SimSun"/>
          <w:sz w:val="27"/>
          <w:szCs w:val="27"/>
          <w:spacing w:val="-1"/>
        </w:rPr>
        <w:t>校长于本校教授中指任之”。研究的问题与方法，“由</w:t>
      </w:r>
      <w:r>
        <w:rPr>
          <w:rFonts w:ascii="SimSun" w:hAnsi="SimSun" w:eastAsia="SimSun" w:cs="SimSun"/>
          <w:sz w:val="27"/>
          <w:szCs w:val="27"/>
          <w:spacing w:val="-2"/>
        </w:rPr>
        <w:t>相关各系之教员共同商</w:t>
      </w:r>
      <w:r>
        <w:rPr>
          <w:rFonts w:ascii="SimSun" w:hAnsi="SimSun" w:eastAsia="SimSun" w:cs="SimSun"/>
          <w:sz w:val="27"/>
          <w:szCs w:val="27"/>
        </w:rPr>
        <w:t xml:space="preserve"> </w:t>
      </w:r>
      <w:r>
        <w:rPr>
          <w:rFonts w:ascii="SimSun" w:hAnsi="SimSun" w:eastAsia="SimSun" w:cs="SimSun"/>
          <w:sz w:val="27"/>
          <w:szCs w:val="27"/>
          <w:spacing w:val="-2"/>
        </w:rPr>
        <w:t>定之”。未毕业的学生，经特许“亦得入所研究”。研究所“设奖学金额若干</w:t>
      </w:r>
      <w:r>
        <w:rPr>
          <w:rFonts w:ascii="SimSun" w:hAnsi="SimSun" w:eastAsia="SimSun" w:cs="SimSun"/>
          <w:sz w:val="27"/>
          <w:szCs w:val="27"/>
          <w:spacing w:val="17"/>
        </w:rPr>
        <w:t xml:space="preserve"> </w:t>
      </w:r>
      <w:r>
        <w:rPr>
          <w:rFonts w:ascii="SimSun" w:hAnsi="SimSun" w:eastAsia="SimSun" w:cs="SimSun"/>
          <w:sz w:val="27"/>
          <w:szCs w:val="27"/>
          <w:spacing w:val="7"/>
        </w:rPr>
        <w:t>名”。对一些重要问题作了进一步的明确规定，</w:t>
      </w:r>
      <w:r>
        <w:rPr>
          <w:rFonts w:ascii="SimSun" w:hAnsi="SimSun" w:eastAsia="SimSun" w:cs="SimSun"/>
          <w:sz w:val="27"/>
          <w:szCs w:val="27"/>
          <w:spacing w:val="6"/>
        </w:rPr>
        <w:t>北大研究所的制度化建设进</w:t>
      </w:r>
      <w:r>
        <w:rPr>
          <w:rFonts w:ascii="SimSun" w:hAnsi="SimSun" w:eastAsia="SimSun" w:cs="SimSun"/>
          <w:sz w:val="27"/>
          <w:szCs w:val="27"/>
        </w:rPr>
        <w:t xml:space="preserve"> </w:t>
      </w:r>
      <w:r>
        <w:rPr>
          <w:rFonts w:ascii="SimSun" w:hAnsi="SimSun" w:eastAsia="SimSun" w:cs="SimSun"/>
          <w:sz w:val="27"/>
          <w:szCs w:val="27"/>
          <w:spacing w:val="-1"/>
        </w:rPr>
        <w:t>入一个新的阶段。</w:t>
      </w:r>
    </w:p>
    <w:p>
      <w:pPr>
        <w:ind w:right="673" w:firstLine="529"/>
        <w:spacing w:before="71" w:line="365" w:lineRule="auto"/>
        <w:rPr>
          <w:rFonts w:ascii="SimSun" w:hAnsi="SimSun" w:eastAsia="SimSun" w:cs="SimSun"/>
          <w:sz w:val="27"/>
          <w:szCs w:val="27"/>
        </w:rPr>
      </w:pPr>
      <w:r>
        <w:rPr>
          <w:rFonts w:ascii="SimSun" w:hAnsi="SimSun" w:eastAsia="SimSun" w:cs="SimSun"/>
          <w:sz w:val="27"/>
          <w:szCs w:val="27"/>
          <w:spacing w:val="7"/>
        </w:rPr>
        <w:t>蔡元培是我国大学设立研究所的积极倡导者和先行者。在他主持下，北</w:t>
      </w:r>
      <w:r>
        <w:rPr>
          <w:rFonts w:ascii="SimSun" w:hAnsi="SimSun" w:eastAsia="SimSun" w:cs="SimSun"/>
          <w:sz w:val="27"/>
          <w:szCs w:val="27"/>
          <w:spacing w:val="15"/>
        </w:rPr>
        <w:t xml:space="preserve"> </w:t>
      </w:r>
      <w:r>
        <w:rPr>
          <w:rFonts w:ascii="SimSun" w:hAnsi="SimSun" w:eastAsia="SimSun" w:cs="SimSun"/>
          <w:sz w:val="27"/>
          <w:szCs w:val="27"/>
          <w:spacing w:val="6"/>
        </w:rPr>
        <w:t>京大学率先创办研究所，开了国立大学设立研究所、培养研究生的端绪，不 </w:t>
      </w:r>
      <w:r>
        <w:rPr>
          <w:rFonts w:ascii="SimSun" w:hAnsi="SimSun" w:eastAsia="SimSun" w:cs="SimSun"/>
          <w:sz w:val="27"/>
          <w:szCs w:val="27"/>
          <w:spacing w:val="7"/>
        </w:rPr>
        <w:t>仅在学术研究和人才培养方面作出了重要贡献，</w:t>
      </w:r>
      <w:r>
        <w:rPr>
          <w:rFonts w:ascii="SimSun" w:hAnsi="SimSun" w:eastAsia="SimSun" w:cs="SimSun"/>
          <w:sz w:val="27"/>
          <w:szCs w:val="27"/>
          <w:spacing w:val="6"/>
        </w:rPr>
        <w:t>而且在如何借鉴欧美等国教</w:t>
      </w:r>
      <w:r>
        <w:rPr>
          <w:rFonts w:ascii="SimSun" w:hAnsi="SimSun" w:eastAsia="SimSun" w:cs="SimSun"/>
          <w:sz w:val="27"/>
          <w:szCs w:val="27"/>
        </w:rPr>
        <w:t xml:space="preserve"> </w:t>
      </w:r>
      <w:r>
        <w:rPr>
          <w:rFonts w:ascii="SimSun" w:hAnsi="SimSun" w:eastAsia="SimSun" w:cs="SimSun"/>
          <w:sz w:val="27"/>
          <w:szCs w:val="27"/>
          <w:spacing w:val="-1"/>
        </w:rPr>
        <w:t>育经验，结合本国实际情况，创办大学研究所方面作</w:t>
      </w:r>
      <w:r>
        <w:rPr>
          <w:rFonts w:ascii="SimSun" w:hAnsi="SimSun" w:eastAsia="SimSun" w:cs="SimSun"/>
          <w:sz w:val="27"/>
          <w:szCs w:val="27"/>
          <w:spacing w:val="-2"/>
        </w:rPr>
        <w:t>了积极的探索，积累了宝</w:t>
      </w:r>
      <w:r>
        <w:rPr>
          <w:rFonts w:ascii="SimSun" w:hAnsi="SimSun" w:eastAsia="SimSun" w:cs="SimSun"/>
          <w:sz w:val="27"/>
          <w:szCs w:val="27"/>
        </w:rPr>
        <w:t xml:space="preserve"> </w:t>
      </w:r>
      <w:r>
        <w:rPr>
          <w:rFonts w:ascii="SimSun" w:hAnsi="SimSun" w:eastAsia="SimSun" w:cs="SimSun"/>
          <w:sz w:val="27"/>
          <w:szCs w:val="27"/>
          <w:spacing w:val="6"/>
        </w:rPr>
        <w:t>贵的经验，对中国近代高等教育的发展产生了积极的影响。继北大之后，我</w:t>
      </w:r>
      <w:r>
        <w:rPr>
          <w:rFonts w:ascii="SimSun" w:hAnsi="SimSun" w:eastAsia="SimSun" w:cs="SimSun"/>
          <w:sz w:val="27"/>
          <w:szCs w:val="27"/>
          <w:spacing w:val="1"/>
        </w:rPr>
        <w:t xml:space="preserve"> </w:t>
      </w:r>
      <w:r>
        <w:rPr>
          <w:rFonts w:ascii="SimSun" w:hAnsi="SimSun" w:eastAsia="SimSun" w:cs="SimSun"/>
          <w:sz w:val="27"/>
          <w:szCs w:val="27"/>
          <w:spacing w:val="5"/>
        </w:rPr>
        <w:t>国其他一些高等学校也都纷纷设立研究机构，如清华大学设立国学研究院，</w:t>
      </w:r>
      <w:r>
        <w:rPr>
          <w:rFonts w:ascii="SimSun" w:hAnsi="SimSun" w:eastAsia="SimSun" w:cs="SimSun"/>
          <w:sz w:val="27"/>
          <w:szCs w:val="27"/>
          <w:spacing w:val="8"/>
        </w:rPr>
        <w:t xml:space="preserve"> </w:t>
      </w:r>
      <w:r>
        <w:rPr>
          <w:rFonts w:ascii="SimSun" w:hAnsi="SimSun" w:eastAsia="SimSun" w:cs="SimSun"/>
          <w:sz w:val="27"/>
          <w:szCs w:val="27"/>
          <w:spacing w:val="4"/>
        </w:rPr>
        <w:t>厦门大学设立国学研究所等，推进了我国大学学术水准的提升。</w:t>
      </w:r>
    </w:p>
    <w:p>
      <w:pPr>
        <w:pStyle w:val="BodyText"/>
        <w:spacing w:line="255" w:lineRule="auto"/>
        <w:rPr/>
      </w:pPr>
      <w:r/>
    </w:p>
    <w:p>
      <w:pPr>
        <w:pStyle w:val="BodyText"/>
        <w:spacing w:line="256" w:lineRule="auto"/>
        <w:rPr/>
      </w:pPr>
      <w:r/>
    </w:p>
    <w:p>
      <w:pPr>
        <w:pStyle w:val="BodyText"/>
        <w:spacing w:line="256" w:lineRule="auto"/>
        <w:rPr/>
      </w:pPr>
      <w:r/>
    </w:p>
    <w:p>
      <w:pPr>
        <w:pStyle w:val="BodyText"/>
        <w:spacing w:line="256" w:lineRule="auto"/>
        <w:rPr/>
      </w:pPr>
      <w:r/>
    </w:p>
    <w:p>
      <w:pPr>
        <w:ind w:left="835"/>
        <w:spacing w:before="130" w:line="213" w:lineRule="auto"/>
        <w:rPr>
          <w:rFonts w:ascii="SimHei" w:hAnsi="SimHei" w:eastAsia="SimHei" w:cs="SimHei"/>
          <w:sz w:val="40"/>
          <w:szCs w:val="40"/>
        </w:rPr>
      </w:pPr>
      <w:r>
        <w:rPr>
          <w:rFonts w:ascii="SimHei" w:hAnsi="SimHei" w:eastAsia="SimHei" w:cs="SimHei"/>
          <w:sz w:val="40"/>
          <w:szCs w:val="40"/>
          <w:b/>
          <w:bCs/>
          <w:spacing w:val="9"/>
        </w:rPr>
        <w:t>提倡“思想自由，兼容并包”的办学方针</w:t>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ind w:right="669" w:firstLine="529"/>
        <w:spacing w:before="88" w:line="364" w:lineRule="auto"/>
        <w:jc w:val="both"/>
        <w:rPr>
          <w:rFonts w:ascii="SimSun" w:hAnsi="SimSun" w:eastAsia="SimSun" w:cs="SimSun"/>
          <w:sz w:val="27"/>
          <w:szCs w:val="27"/>
        </w:rPr>
      </w:pPr>
      <w:r>
        <w:rPr>
          <w:rFonts w:ascii="SimSun" w:hAnsi="SimSun" w:eastAsia="SimSun" w:cs="SimSun"/>
          <w:sz w:val="27"/>
          <w:szCs w:val="27"/>
          <w:spacing w:val="8"/>
        </w:rPr>
        <w:t>蔡元培从大学“是研究学理的机关”这个根本的办</w:t>
      </w:r>
      <w:r>
        <w:rPr>
          <w:rFonts w:ascii="SimSun" w:hAnsi="SimSun" w:eastAsia="SimSun" w:cs="SimSun"/>
          <w:sz w:val="27"/>
          <w:szCs w:val="27"/>
          <w:spacing w:val="7"/>
        </w:rPr>
        <w:t>学理念出发，糅合西</w:t>
      </w:r>
      <w:r>
        <w:rPr>
          <w:rFonts w:ascii="SimSun" w:hAnsi="SimSun" w:eastAsia="SimSun" w:cs="SimSun"/>
          <w:sz w:val="27"/>
          <w:szCs w:val="27"/>
        </w:rPr>
        <w:t xml:space="preserve"> </w:t>
      </w:r>
      <w:r>
        <w:rPr>
          <w:rFonts w:ascii="SimSun" w:hAnsi="SimSun" w:eastAsia="SimSun" w:cs="SimSun"/>
          <w:sz w:val="27"/>
          <w:szCs w:val="27"/>
          <w:spacing w:val="7"/>
        </w:rPr>
        <w:t>方大学成功的办学经验和中国儒家教育的优良传统，提</w:t>
      </w:r>
      <w:r>
        <w:rPr>
          <w:rFonts w:ascii="SimSun" w:hAnsi="SimSun" w:eastAsia="SimSun" w:cs="SimSun"/>
          <w:sz w:val="27"/>
          <w:szCs w:val="27"/>
          <w:spacing w:val="6"/>
        </w:rPr>
        <w:t>出了思想自由，兼容</w:t>
      </w:r>
      <w:r>
        <w:rPr>
          <w:rFonts w:ascii="SimSun" w:hAnsi="SimSun" w:eastAsia="SimSun" w:cs="SimSun"/>
          <w:sz w:val="27"/>
          <w:szCs w:val="27"/>
        </w:rPr>
        <w:t xml:space="preserve"> </w:t>
      </w:r>
      <w:r>
        <w:rPr>
          <w:rFonts w:ascii="SimSun" w:hAnsi="SimSun" w:eastAsia="SimSun" w:cs="SimSun"/>
          <w:sz w:val="27"/>
          <w:szCs w:val="27"/>
          <w:spacing w:val="7"/>
        </w:rPr>
        <w:t>并包的办学方针。对于这个方针，蔡元培曾在许多</w:t>
      </w:r>
      <w:r>
        <w:rPr>
          <w:rFonts w:ascii="SimSun" w:hAnsi="SimSun" w:eastAsia="SimSun" w:cs="SimSun"/>
          <w:sz w:val="27"/>
          <w:szCs w:val="27"/>
          <w:spacing w:val="6"/>
        </w:rPr>
        <w:t>不同的场合作了阐述，其</w:t>
      </w:r>
      <w:r>
        <w:rPr>
          <w:rFonts w:ascii="SimSun" w:hAnsi="SimSun" w:eastAsia="SimSun" w:cs="SimSun"/>
          <w:sz w:val="27"/>
          <w:szCs w:val="27"/>
        </w:rPr>
        <w:t xml:space="preserve"> </w:t>
      </w:r>
      <w:r>
        <w:rPr>
          <w:rFonts w:ascii="SimSun" w:hAnsi="SimSun" w:eastAsia="SimSun" w:cs="SimSun"/>
          <w:sz w:val="27"/>
          <w:szCs w:val="27"/>
        </w:rPr>
        <w:t>中在与林纾的直接论辩中，即在《致〈公言报&gt;函并答林琴南函》</w:t>
      </w:r>
      <w:r>
        <w:rPr>
          <w:rFonts w:ascii="SimSun" w:hAnsi="SimSun" w:eastAsia="SimSun" w:cs="SimSun"/>
          <w:sz w:val="27"/>
          <w:szCs w:val="27"/>
          <w:spacing w:val="-48"/>
        </w:rPr>
        <w:t xml:space="preserve"> </w:t>
      </w:r>
      <w:r>
        <w:rPr>
          <w:rFonts w:ascii="SimSun" w:hAnsi="SimSun" w:eastAsia="SimSun" w:cs="SimSun"/>
          <w:sz w:val="27"/>
          <w:szCs w:val="27"/>
        </w:rPr>
        <w:t>一文中，表 </w:t>
      </w:r>
      <w:r>
        <w:rPr>
          <w:rFonts w:ascii="SimSun" w:hAnsi="SimSun" w:eastAsia="SimSun" w:cs="SimSun"/>
          <w:sz w:val="27"/>
          <w:szCs w:val="27"/>
        </w:rPr>
        <w:t>述得最为明晰。</w:t>
      </w:r>
    </w:p>
    <w:p>
      <w:pPr>
        <w:spacing w:line="364" w:lineRule="auto"/>
        <w:sectPr>
          <w:pgSz w:w="11910" w:h="16840"/>
          <w:pgMar w:top="400" w:right="779" w:bottom="400" w:left="1319" w:header="0" w:footer="0" w:gutter="0"/>
        </w:sectPr>
        <w:rPr>
          <w:rFonts w:ascii="SimSun" w:hAnsi="SimSun" w:eastAsia="SimSun" w:cs="SimSun"/>
          <w:sz w:val="27"/>
          <w:szCs w:val="27"/>
        </w:rPr>
      </w:pPr>
    </w:p>
    <w:p>
      <w:pPr>
        <w:pStyle w:val="BodyText"/>
        <w:spacing w:line="280" w:lineRule="auto"/>
        <w:rPr/>
      </w:pPr>
      <w:r/>
    </w:p>
    <w:p>
      <w:pPr>
        <w:pStyle w:val="BodyText"/>
        <w:spacing w:line="280" w:lineRule="auto"/>
        <w:rPr/>
      </w:pPr>
      <w:r>
        <w:drawing>
          <wp:anchor distT="0" distB="0" distL="0" distR="0" simplePos="0" relativeHeight="257281024" behindDoc="0" locked="0" layoutInCell="1" allowOverlap="1">
            <wp:simplePos x="0" y="0"/>
            <wp:positionH relativeFrom="column">
              <wp:posOffset>1422344</wp:posOffset>
            </wp:positionH>
            <wp:positionV relativeFrom="paragraph">
              <wp:posOffset>112842</wp:posOffset>
            </wp:positionV>
            <wp:extent cx="6352" cy="641390"/>
            <wp:effectExtent l="0" t="0" r="0" b="0"/>
            <wp:wrapNone/>
            <wp:docPr id="688" name="IM 688"/>
            <wp:cNvGraphicFramePr/>
            <a:graphic>
              <a:graphicData uri="http://schemas.openxmlformats.org/drawingml/2006/picture">
                <pic:pic>
                  <pic:nvPicPr>
                    <pic:cNvPr id="688" name="IM 688"/>
                    <pic:cNvPicPr/>
                  </pic:nvPicPr>
                  <pic:blipFill>
                    <a:blip r:embed="rId322"/>
                    <a:stretch>
                      <a:fillRect/>
                    </a:stretch>
                  </pic:blipFill>
                  <pic:spPr>
                    <a:xfrm rot="0">
                      <a:off x="0" y="0"/>
                      <a:ext cx="6352" cy="641390"/>
                    </a:xfrm>
                    <a:prstGeom prst="rect">
                      <a:avLst/>
                    </a:prstGeom>
                  </pic:spPr>
                </pic:pic>
              </a:graphicData>
            </a:graphic>
          </wp:anchor>
        </w:drawing>
      </w:r>
      <w:r/>
    </w:p>
    <w:p>
      <w:pPr>
        <w:pStyle w:val="BodyText"/>
        <w:spacing w:line="280" w:lineRule="auto"/>
        <w:rPr/>
      </w:pPr>
      <w:r/>
    </w:p>
    <w:p>
      <w:pPr>
        <w:pStyle w:val="BodyText"/>
        <w:spacing w:line="280" w:lineRule="auto"/>
        <w:rPr/>
      </w:pPr>
      <w:r/>
    </w:p>
    <w:p>
      <w:pPr>
        <w:spacing w:before="81" w:line="222" w:lineRule="auto"/>
        <w:rPr>
          <w:rFonts w:ascii="SimHei" w:hAnsi="SimHei" w:eastAsia="SimHei" w:cs="SimHei"/>
          <w:sz w:val="25"/>
          <w:szCs w:val="25"/>
        </w:rPr>
      </w:pPr>
      <w:r>
        <w:rPr>
          <w:rFonts w:ascii="SimHei" w:hAnsi="SimHei" w:eastAsia="SimHei" w:cs="SimHei"/>
          <w:sz w:val="25"/>
          <w:szCs w:val="25"/>
          <w:spacing w:val="-25"/>
        </w:rPr>
        <w:t>20世纪中国教育家画传</w:t>
      </w:r>
    </w:p>
    <w:p>
      <w:pPr>
        <w:pStyle w:val="BodyText"/>
        <w:spacing w:line="459" w:lineRule="auto"/>
        <w:rPr/>
      </w:pPr>
      <w:r/>
    </w:p>
    <w:p>
      <w:pPr>
        <w:ind w:left="449" w:right="2" w:firstLine="590"/>
        <w:spacing w:before="82" w:line="402" w:lineRule="auto"/>
        <w:rPr>
          <w:rFonts w:ascii="SimSun" w:hAnsi="SimSun" w:eastAsia="SimSun" w:cs="SimSun"/>
          <w:sz w:val="25"/>
          <w:szCs w:val="25"/>
        </w:rPr>
      </w:pPr>
      <w:r>
        <w:rPr>
          <w:rFonts w:ascii="SimSun" w:hAnsi="SimSun" w:eastAsia="SimSun" w:cs="SimSun"/>
          <w:sz w:val="25"/>
          <w:szCs w:val="25"/>
          <w:spacing w:val="26"/>
        </w:rPr>
        <w:t>林纾，清末著名古文家、画家和翻译家。他自己不懂外文，靠通外文的</w:t>
      </w:r>
      <w:r>
        <w:rPr>
          <w:rFonts w:ascii="SimSun" w:hAnsi="SimSun" w:eastAsia="SimSun" w:cs="SimSun"/>
          <w:sz w:val="25"/>
          <w:szCs w:val="25"/>
          <w:spacing w:val="2"/>
        </w:rPr>
        <w:t xml:space="preserve"> </w:t>
      </w:r>
      <w:r>
        <w:rPr>
          <w:rFonts w:ascii="SimSun" w:hAnsi="SimSun" w:eastAsia="SimSun" w:cs="SimSun"/>
          <w:sz w:val="25"/>
          <w:szCs w:val="25"/>
          <w:spacing w:val="16"/>
        </w:rPr>
        <w:t>朋友王寿昌、魏易等口述，由他笔录，翻译了大量小说。他的译文全为文言，</w:t>
      </w:r>
      <w:r>
        <w:rPr>
          <w:rFonts w:ascii="SimSun" w:hAnsi="SimSun" w:eastAsia="SimSun" w:cs="SimSun"/>
          <w:sz w:val="25"/>
          <w:szCs w:val="25"/>
          <w:spacing w:val="10"/>
        </w:rPr>
        <w:t xml:space="preserve"> </w:t>
      </w:r>
      <w:r>
        <w:rPr>
          <w:rFonts w:ascii="SimSun" w:hAnsi="SimSun" w:eastAsia="SimSun" w:cs="SimSun"/>
          <w:sz w:val="25"/>
          <w:szCs w:val="25"/>
          <w:spacing w:val="10"/>
        </w:rPr>
        <w:t>文笔精炼、优美。林纾思想顽固，守旧，虽生活在民国，但仍以“清室举人”自</w:t>
      </w:r>
      <w:r>
        <w:rPr>
          <w:rFonts w:ascii="SimSun" w:hAnsi="SimSun" w:eastAsia="SimSun" w:cs="SimSun"/>
          <w:sz w:val="25"/>
          <w:szCs w:val="25"/>
          <w:spacing w:val="1"/>
        </w:rPr>
        <w:t xml:space="preserve"> </w:t>
      </w:r>
      <w:r>
        <w:rPr>
          <w:rFonts w:ascii="SimSun" w:hAnsi="SimSun" w:eastAsia="SimSun" w:cs="SimSun"/>
          <w:sz w:val="25"/>
          <w:szCs w:val="25"/>
          <w:spacing w:val="21"/>
        </w:rPr>
        <w:t>称，并以卫道自任。他极力反对新文化运动</w:t>
      </w:r>
      <w:r>
        <w:rPr>
          <w:rFonts w:ascii="SimSun" w:hAnsi="SimSun" w:eastAsia="SimSun" w:cs="SimSun"/>
          <w:sz w:val="25"/>
          <w:szCs w:val="25"/>
          <w:spacing w:val="20"/>
        </w:rPr>
        <w:t>，反对北京大学的改革。1919年3</w:t>
      </w:r>
      <w:r>
        <w:rPr>
          <w:rFonts w:ascii="SimSun" w:hAnsi="SimSun" w:eastAsia="SimSun" w:cs="SimSun"/>
          <w:sz w:val="25"/>
          <w:szCs w:val="25"/>
        </w:rPr>
        <w:t xml:space="preserve"> </w:t>
      </w:r>
      <w:r>
        <w:rPr>
          <w:rFonts w:ascii="SimSun" w:hAnsi="SimSun" w:eastAsia="SimSun" w:cs="SimSun"/>
          <w:sz w:val="25"/>
          <w:szCs w:val="25"/>
          <w:spacing w:val="16"/>
        </w:rPr>
        <w:t>月18日，林纾在《公言报》发表《致蔡鹤卿太史书》的公开信，向蔡元培发起</w:t>
      </w:r>
      <w:r>
        <w:rPr>
          <w:rFonts w:ascii="SimSun" w:hAnsi="SimSun" w:eastAsia="SimSun" w:cs="SimSun"/>
          <w:sz w:val="25"/>
          <w:szCs w:val="25"/>
          <w:spacing w:val="10"/>
        </w:rPr>
        <w:t xml:space="preserve"> </w:t>
      </w:r>
      <w:r>
        <w:rPr>
          <w:rFonts w:ascii="SimSun" w:hAnsi="SimSun" w:eastAsia="SimSun" w:cs="SimSun"/>
          <w:sz w:val="25"/>
          <w:szCs w:val="25"/>
          <w:spacing w:val="12"/>
        </w:rPr>
        <w:t>挑战。他的指责集中在两点：</w:t>
      </w:r>
      <w:r>
        <w:rPr>
          <w:rFonts w:ascii="SimSun" w:hAnsi="SimSun" w:eastAsia="SimSun" w:cs="SimSun"/>
          <w:sz w:val="25"/>
          <w:szCs w:val="25"/>
          <w:spacing w:val="90"/>
        </w:rPr>
        <w:t xml:space="preserve"> </w:t>
      </w:r>
      <w:r>
        <w:rPr>
          <w:rFonts w:ascii="SimSun" w:hAnsi="SimSun" w:eastAsia="SimSun" w:cs="SimSun"/>
          <w:sz w:val="25"/>
          <w:szCs w:val="25"/>
          <w:spacing w:val="12"/>
        </w:rPr>
        <w:t>一是“覆孔孟，铲伦常",二是“尽</w:t>
      </w:r>
      <w:r>
        <w:rPr>
          <w:rFonts w:ascii="SimSun" w:hAnsi="SimSun" w:eastAsia="SimSun" w:cs="SimSun"/>
          <w:sz w:val="25"/>
          <w:szCs w:val="25"/>
          <w:spacing w:val="11"/>
        </w:rPr>
        <w:t>废古书，行用</w:t>
      </w:r>
      <w:r>
        <w:rPr>
          <w:rFonts w:ascii="SimSun" w:hAnsi="SimSun" w:eastAsia="SimSun" w:cs="SimSun"/>
          <w:sz w:val="25"/>
          <w:szCs w:val="25"/>
        </w:rPr>
        <w:t xml:space="preserve"> </w:t>
      </w:r>
      <w:r>
        <w:rPr>
          <w:rFonts w:ascii="SimSun" w:hAnsi="SimSun" w:eastAsia="SimSun" w:cs="SimSun"/>
          <w:sz w:val="25"/>
          <w:szCs w:val="25"/>
          <w:spacing w:val="4"/>
        </w:rPr>
        <w:t>土语为文字”。</w:t>
      </w:r>
    </w:p>
    <w:p>
      <w:pPr>
        <w:ind w:left="449" w:right="12" w:firstLine="590"/>
        <w:spacing w:line="397" w:lineRule="auto"/>
        <w:rPr>
          <w:rFonts w:ascii="SimSun" w:hAnsi="SimSun" w:eastAsia="SimSun" w:cs="SimSun"/>
          <w:sz w:val="25"/>
          <w:szCs w:val="25"/>
        </w:rPr>
      </w:pPr>
      <w:r>
        <w:rPr>
          <w:rFonts w:ascii="SimSun" w:hAnsi="SimSun" w:eastAsia="SimSun" w:cs="SimSun"/>
          <w:sz w:val="25"/>
          <w:szCs w:val="25"/>
          <w:spacing w:val="25"/>
        </w:rPr>
        <w:t>面对林纾对北京大学改革的无端攻击，蔡元培</w:t>
      </w:r>
      <w:r>
        <w:rPr>
          <w:rFonts w:ascii="SimSun" w:hAnsi="SimSun" w:eastAsia="SimSun" w:cs="SimSun"/>
          <w:sz w:val="25"/>
          <w:szCs w:val="25"/>
          <w:spacing w:val="24"/>
        </w:rPr>
        <w:t>一改平日谦谦书生之气，</w:t>
      </w:r>
      <w:r>
        <w:rPr>
          <w:rFonts w:ascii="SimSun" w:hAnsi="SimSun" w:eastAsia="SimSun" w:cs="SimSun"/>
          <w:sz w:val="25"/>
          <w:szCs w:val="25"/>
        </w:rPr>
        <w:t xml:space="preserve"> </w:t>
      </w:r>
      <w:r>
        <w:rPr>
          <w:rFonts w:ascii="SimSun" w:hAnsi="SimSun" w:eastAsia="SimSun" w:cs="SimSun"/>
          <w:sz w:val="25"/>
          <w:szCs w:val="25"/>
          <w:spacing w:val="17"/>
        </w:rPr>
        <w:t>显出了在大是大非面前不妥协、不退缩的大家本色。如同蒋</w:t>
      </w:r>
      <w:r>
        <w:rPr>
          <w:rFonts w:ascii="SimSun" w:hAnsi="SimSun" w:eastAsia="SimSun" w:cs="SimSun"/>
          <w:sz w:val="25"/>
          <w:szCs w:val="25"/>
          <w:spacing w:val="16"/>
        </w:rPr>
        <w:t>梦麟所言：“先生</w:t>
      </w:r>
      <w:r>
        <w:rPr>
          <w:rFonts w:ascii="SimSun" w:hAnsi="SimSun" w:eastAsia="SimSun" w:cs="SimSun"/>
          <w:sz w:val="25"/>
          <w:szCs w:val="25"/>
        </w:rPr>
        <w:t xml:space="preserve"> </w:t>
      </w:r>
      <w:r>
        <w:rPr>
          <w:rFonts w:ascii="SimSun" w:hAnsi="SimSun" w:eastAsia="SimSun" w:cs="SimSun"/>
          <w:sz w:val="25"/>
          <w:szCs w:val="25"/>
          <w:spacing w:val="18"/>
        </w:rPr>
        <w:t>日常性情温和，如冬日之可爱，无疾言厉色。处事接物，恬淡从容。</w:t>
      </w:r>
      <w:r>
        <w:rPr>
          <w:rFonts w:ascii="SimSun" w:hAnsi="SimSun" w:eastAsia="SimSun" w:cs="SimSun"/>
          <w:sz w:val="25"/>
          <w:szCs w:val="25"/>
          <w:spacing w:val="17"/>
        </w:rPr>
        <w:t>无论遇达</w:t>
      </w:r>
      <w:r>
        <w:rPr>
          <w:rFonts w:ascii="SimSun" w:hAnsi="SimSun" w:eastAsia="SimSun" w:cs="SimSun"/>
          <w:sz w:val="25"/>
          <w:szCs w:val="25"/>
        </w:rPr>
        <w:t xml:space="preserve"> </w:t>
      </w:r>
      <w:r>
        <w:rPr>
          <w:rFonts w:ascii="SimSun" w:hAnsi="SimSun" w:eastAsia="SimSun" w:cs="SimSun"/>
          <w:sz w:val="25"/>
          <w:szCs w:val="25"/>
          <w:spacing w:val="26"/>
        </w:rPr>
        <w:t>官贵人或引车卖浆之流，态度如一。但一遇大事，则刚强之性立见，发言作</w:t>
      </w:r>
      <w:r>
        <w:rPr>
          <w:rFonts w:ascii="SimSun" w:hAnsi="SimSun" w:eastAsia="SimSun" w:cs="SimSun"/>
          <w:sz w:val="25"/>
          <w:szCs w:val="25"/>
          <w:spacing w:val="7"/>
        </w:rPr>
        <w:t xml:space="preserve"> </w:t>
      </w:r>
      <w:r>
        <w:rPr>
          <w:rFonts w:ascii="SimSun" w:hAnsi="SimSun" w:eastAsia="SimSun" w:cs="SimSun"/>
          <w:sz w:val="25"/>
          <w:szCs w:val="25"/>
          <w:spacing w:val="31"/>
        </w:rPr>
        <w:t>文，不肯苟同。”1在见到《公言报》登载林纾公开</w:t>
      </w:r>
      <w:r>
        <w:rPr>
          <w:rFonts w:ascii="SimSun" w:hAnsi="SimSun" w:eastAsia="SimSun" w:cs="SimSun"/>
          <w:sz w:val="25"/>
          <w:szCs w:val="25"/>
          <w:spacing w:val="30"/>
        </w:rPr>
        <w:t>信的当天，蔡元培即撰</w:t>
      </w:r>
      <w:r>
        <w:rPr>
          <w:rFonts w:ascii="SimSun" w:hAnsi="SimSun" w:eastAsia="SimSun" w:cs="SimSun"/>
          <w:sz w:val="25"/>
          <w:szCs w:val="25"/>
        </w:rPr>
        <w:t xml:space="preserve"> </w:t>
      </w:r>
      <w:r>
        <w:rPr>
          <w:rFonts w:ascii="SimSun" w:hAnsi="SimSun" w:eastAsia="SimSun" w:cs="SimSun"/>
          <w:sz w:val="25"/>
          <w:szCs w:val="25"/>
          <w:spacing w:val="21"/>
        </w:rPr>
        <w:t>文《致〈公言报&gt;函并答林琴南函》,表示尽管原函称“不必示复”,但事关北</w:t>
      </w:r>
      <w:r>
        <w:rPr>
          <w:rFonts w:ascii="SimSun" w:hAnsi="SimSun" w:eastAsia="SimSun" w:cs="SimSun"/>
          <w:sz w:val="25"/>
          <w:szCs w:val="25"/>
          <w:spacing w:val="1"/>
        </w:rPr>
        <w:t xml:space="preserve"> </w:t>
      </w:r>
      <w:r>
        <w:rPr>
          <w:rFonts w:ascii="SimSun" w:hAnsi="SimSun" w:eastAsia="SimSun" w:cs="SimSun"/>
          <w:sz w:val="25"/>
          <w:szCs w:val="25"/>
          <w:spacing w:val="18"/>
        </w:rPr>
        <w:t>京大学之真相，“不能不有所辨正”。在文章中。蔡元培以大量的事实、确凿</w:t>
      </w:r>
      <w:r>
        <w:rPr>
          <w:rFonts w:ascii="SimSun" w:hAnsi="SimSun" w:eastAsia="SimSun" w:cs="SimSun"/>
          <w:sz w:val="25"/>
          <w:szCs w:val="25"/>
        </w:rPr>
        <w:t xml:space="preserve"> </w:t>
      </w:r>
      <w:r>
        <w:rPr>
          <w:rFonts w:ascii="SimSun" w:hAnsi="SimSun" w:eastAsia="SimSun" w:cs="SimSun"/>
          <w:sz w:val="25"/>
          <w:szCs w:val="25"/>
          <w:spacing w:val="26"/>
        </w:rPr>
        <w:t>的证据、严密的逻辑和犀利的文字，严厉驳斥林纾的指责是毫无根据的，是</w:t>
      </w:r>
      <w:r>
        <w:rPr>
          <w:rFonts w:ascii="SimSun" w:hAnsi="SimSun" w:eastAsia="SimSun" w:cs="SimSun"/>
          <w:sz w:val="25"/>
          <w:szCs w:val="25"/>
          <w:spacing w:val="3"/>
        </w:rPr>
        <w:t xml:space="preserve"> </w:t>
      </w:r>
      <w:r>
        <w:rPr>
          <w:rFonts w:ascii="SimSun" w:hAnsi="SimSun" w:eastAsia="SimSun" w:cs="SimSun"/>
          <w:sz w:val="25"/>
          <w:szCs w:val="25"/>
          <w:spacing w:val="26"/>
        </w:rPr>
        <w:t>站不住脚的，也是没有道理的。与此同时，他明确阐述了北京大学的办学方</w:t>
      </w:r>
      <w:r>
        <w:rPr>
          <w:rFonts w:ascii="SimSun" w:hAnsi="SimSun" w:eastAsia="SimSun" w:cs="SimSun"/>
          <w:sz w:val="25"/>
          <w:szCs w:val="25"/>
        </w:rPr>
        <w:t xml:space="preserve"> </w:t>
      </w:r>
      <w:r>
        <w:rPr>
          <w:rFonts w:ascii="SimSun" w:hAnsi="SimSun" w:eastAsia="SimSun" w:cs="SimSun"/>
          <w:sz w:val="25"/>
          <w:szCs w:val="25"/>
          <w:spacing w:val="14"/>
        </w:rPr>
        <w:t>针。他写道：“对于学说，仿世界各大学通例，循‘思想自由'原</w:t>
      </w:r>
      <w:r>
        <w:rPr>
          <w:rFonts w:ascii="SimSun" w:hAnsi="SimSun" w:eastAsia="SimSun" w:cs="SimSun"/>
          <w:sz w:val="25"/>
          <w:szCs w:val="25"/>
          <w:spacing w:val="13"/>
        </w:rPr>
        <w:t>则，取兼容并</w:t>
      </w:r>
      <w:r>
        <w:rPr>
          <w:rFonts w:ascii="SimSun" w:hAnsi="SimSun" w:eastAsia="SimSun" w:cs="SimSun"/>
          <w:sz w:val="25"/>
          <w:szCs w:val="25"/>
        </w:rPr>
        <w:t xml:space="preserve"> </w:t>
      </w:r>
      <w:r>
        <w:rPr>
          <w:rFonts w:ascii="SimSun" w:hAnsi="SimSun" w:eastAsia="SimSun" w:cs="SimSun"/>
          <w:sz w:val="25"/>
          <w:szCs w:val="25"/>
          <w:spacing w:val="26"/>
        </w:rPr>
        <w:t>包主义……无论为何种学派，苟其言之成理，持之有故，尚不达自然淘汰之</w:t>
      </w:r>
      <w:r>
        <w:rPr>
          <w:rFonts w:ascii="SimSun" w:hAnsi="SimSun" w:eastAsia="SimSun" w:cs="SimSun"/>
          <w:sz w:val="25"/>
          <w:szCs w:val="25"/>
          <w:spacing w:val="1"/>
        </w:rPr>
        <w:t xml:space="preserve"> </w:t>
      </w:r>
      <w:r>
        <w:rPr>
          <w:rFonts w:ascii="SimSun" w:hAnsi="SimSun" w:eastAsia="SimSun" w:cs="SimSun"/>
          <w:sz w:val="25"/>
          <w:szCs w:val="25"/>
          <w:spacing w:val="4"/>
        </w:rPr>
        <w:t>运命者，虽彼此相反，而悉听其自由发展。”[2]</w:t>
      </w:r>
    </w:p>
    <w:p>
      <w:pPr>
        <w:ind w:left="449" w:firstLine="550"/>
        <w:spacing w:before="65" w:line="402" w:lineRule="auto"/>
        <w:rPr>
          <w:rFonts w:ascii="SimSun" w:hAnsi="SimSun" w:eastAsia="SimSun" w:cs="SimSun"/>
          <w:sz w:val="25"/>
          <w:szCs w:val="25"/>
        </w:rPr>
      </w:pPr>
      <w:r>
        <w:rPr>
          <w:rFonts w:ascii="SimSun" w:hAnsi="SimSun" w:eastAsia="SimSun" w:cs="SimSun"/>
          <w:sz w:val="25"/>
          <w:szCs w:val="25"/>
          <w:spacing w:val="19"/>
        </w:rPr>
        <w:t>综括蔡元培所提倡的“思想自由，兼容并包”的办学方针</w:t>
      </w:r>
      <w:r>
        <w:rPr>
          <w:rFonts w:ascii="SimSun" w:hAnsi="SimSun" w:eastAsia="SimSun" w:cs="SimSun"/>
          <w:sz w:val="25"/>
          <w:szCs w:val="25"/>
          <w:spacing w:val="18"/>
        </w:rPr>
        <w:t>，至少包含着以</w:t>
      </w:r>
      <w:r>
        <w:rPr>
          <w:rFonts w:ascii="SimSun" w:hAnsi="SimSun" w:eastAsia="SimSun" w:cs="SimSun"/>
          <w:sz w:val="25"/>
          <w:szCs w:val="25"/>
        </w:rPr>
        <w:t xml:space="preserve"> </w:t>
      </w:r>
      <w:r>
        <w:rPr>
          <w:rFonts w:ascii="SimSun" w:hAnsi="SimSun" w:eastAsia="SimSun" w:cs="SimSun"/>
          <w:sz w:val="25"/>
          <w:szCs w:val="25"/>
          <w:spacing w:val="19"/>
        </w:rPr>
        <w:t>下三层内容：其一，所谓思想自由，即“一己之学说，不得束</w:t>
      </w:r>
      <w:r>
        <w:rPr>
          <w:rFonts w:ascii="SimSun" w:hAnsi="SimSun" w:eastAsia="SimSun" w:cs="SimSun"/>
          <w:sz w:val="25"/>
          <w:szCs w:val="25"/>
          <w:spacing w:val="18"/>
        </w:rPr>
        <w:t>缚他人；而他人</w:t>
      </w:r>
      <w:r>
        <w:rPr>
          <w:rFonts w:ascii="SimSun" w:hAnsi="SimSun" w:eastAsia="SimSun" w:cs="SimSun"/>
          <w:sz w:val="25"/>
          <w:szCs w:val="25"/>
        </w:rPr>
        <w:t xml:space="preserve"> </w:t>
      </w:r>
      <w:r>
        <w:rPr>
          <w:rFonts w:ascii="SimSun" w:hAnsi="SimSun" w:eastAsia="SimSun" w:cs="SimSun"/>
          <w:sz w:val="25"/>
          <w:szCs w:val="25"/>
          <w:spacing w:val="18"/>
        </w:rPr>
        <w:t>之学说，亦不束缚一己”,而应“任吾人自由讨论”,“至理之信，不必须同他</w:t>
      </w:r>
    </w:p>
    <w:p>
      <w:pPr>
        <w:pStyle w:val="BodyText"/>
        <w:spacing w:line="252" w:lineRule="auto"/>
        <w:rPr/>
      </w:pPr>
      <w:r/>
    </w:p>
    <w:p>
      <w:pPr>
        <w:pStyle w:val="BodyText"/>
        <w:spacing w:line="252" w:lineRule="auto"/>
        <w:rPr/>
      </w:pPr>
      <w:r/>
    </w:p>
    <w:p>
      <w:pPr>
        <w:pStyle w:val="BodyText"/>
        <w:spacing w:line="252" w:lineRule="auto"/>
        <w:rPr/>
      </w:pPr>
      <w:r>
        <w:drawing>
          <wp:anchor distT="0" distB="0" distL="0" distR="0" simplePos="0" relativeHeight="257280000" behindDoc="0" locked="0" layoutInCell="1" allowOverlap="1">
            <wp:simplePos x="0" y="0"/>
            <wp:positionH relativeFrom="column">
              <wp:posOffset>273018</wp:posOffset>
            </wp:positionH>
            <wp:positionV relativeFrom="paragraph">
              <wp:posOffset>18398</wp:posOffset>
            </wp:positionV>
            <wp:extent cx="2959116" cy="6350"/>
            <wp:effectExtent l="0" t="0" r="0" b="0"/>
            <wp:wrapNone/>
            <wp:docPr id="690" name="IM 690"/>
            <wp:cNvGraphicFramePr/>
            <a:graphic>
              <a:graphicData uri="http://schemas.openxmlformats.org/drawingml/2006/picture">
                <pic:pic>
                  <pic:nvPicPr>
                    <pic:cNvPr id="690" name="IM 690"/>
                    <pic:cNvPicPr/>
                  </pic:nvPicPr>
                  <pic:blipFill>
                    <a:blip r:embed="rId323"/>
                    <a:stretch>
                      <a:fillRect/>
                    </a:stretch>
                  </pic:blipFill>
                  <pic:spPr>
                    <a:xfrm rot="0">
                      <a:off x="0" y="0"/>
                      <a:ext cx="2959116" cy="6350"/>
                    </a:xfrm>
                    <a:prstGeom prst="rect">
                      <a:avLst/>
                    </a:prstGeom>
                  </pic:spPr>
                </pic:pic>
              </a:graphicData>
            </a:graphic>
          </wp:anchor>
        </w:drawing>
      </w:r>
      <w:r/>
    </w:p>
    <w:p>
      <w:pPr>
        <w:ind w:left="550"/>
        <w:spacing w:before="81" w:line="216" w:lineRule="auto"/>
        <w:rPr>
          <w:rFonts w:ascii="SimSun" w:hAnsi="SimSun" w:eastAsia="SimSun" w:cs="SimSun"/>
          <w:sz w:val="25"/>
          <w:szCs w:val="25"/>
        </w:rPr>
      </w:pPr>
      <w:r>
        <w:rPr>
          <w:rFonts w:ascii="SimSun" w:hAnsi="SimSun" w:eastAsia="SimSun" w:cs="SimSun"/>
          <w:sz w:val="25"/>
          <w:szCs w:val="25"/>
          <w:spacing w:val="-25"/>
        </w:rPr>
        <w:t>[1]中国蔡元培研究会编：《蔡元培纪念集》,浙江教育出版社1998年版，第97页。</w:t>
      </w:r>
    </w:p>
    <w:p>
      <w:pPr>
        <w:ind w:left="539"/>
        <w:spacing w:before="28" w:line="216" w:lineRule="auto"/>
        <w:rPr>
          <w:rFonts w:ascii="SimSun" w:hAnsi="SimSun" w:eastAsia="SimSun" w:cs="SimSun"/>
          <w:sz w:val="25"/>
          <w:szCs w:val="25"/>
        </w:rPr>
      </w:pPr>
      <w:r>
        <w:rPr>
          <w:rFonts w:ascii="SimSun" w:hAnsi="SimSun" w:eastAsia="SimSun" w:cs="SimSun"/>
          <w:sz w:val="25"/>
          <w:szCs w:val="25"/>
          <w:spacing w:val="-21"/>
        </w:rPr>
        <w:t>[2]高平叔编：《蔡元培全集》(第3卷),中华书局1984年版，第271</w:t>
      </w:r>
      <w:r>
        <w:rPr>
          <w:rFonts w:ascii="SimSun" w:hAnsi="SimSun" w:eastAsia="SimSun" w:cs="SimSun"/>
          <w:sz w:val="25"/>
          <w:szCs w:val="25"/>
          <w:spacing w:val="-22"/>
        </w:rPr>
        <w:t>页。</w:t>
      </w:r>
    </w:p>
    <w:p>
      <w:pPr>
        <w:spacing w:line="216" w:lineRule="auto"/>
        <w:sectPr>
          <w:pgSz w:w="11910" w:h="16840"/>
          <w:pgMar w:top="400" w:right="1397" w:bottom="400" w:left="910" w:header="0" w:footer="0" w:gutter="0"/>
        </w:sectPr>
        <w:rPr>
          <w:rFonts w:ascii="SimSun" w:hAnsi="SimSun" w:eastAsia="SimSun" w:cs="SimSun"/>
          <w:sz w:val="25"/>
          <w:szCs w:val="25"/>
        </w:rPr>
      </w:pPr>
    </w:p>
    <w:p>
      <w:pPr>
        <w:pStyle w:val="BodyText"/>
        <w:spacing w:line="274" w:lineRule="auto"/>
        <w:rPr/>
      </w:pPr>
      <w:r/>
    </w:p>
    <w:p>
      <w:pPr>
        <w:pStyle w:val="BodyText"/>
        <w:spacing w:line="274" w:lineRule="auto"/>
        <w:rPr/>
      </w:pPr>
      <w:r/>
    </w:p>
    <w:p>
      <w:pPr>
        <w:pStyle w:val="BodyText"/>
        <w:spacing w:line="275" w:lineRule="auto"/>
        <w:rPr/>
      </w:pPr>
      <w:r/>
    </w:p>
    <w:p>
      <w:pPr>
        <w:spacing w:before="136" w:line="229" w:lineRule="auto"/>
        <w:jc w:val="right"/>
        <w:rPr>
          <w:rFonts w:ascii="SimSun" w:hAnsi="SimSun" w:eastAsia="SimSun" w:cs="SimSun"/>
          <w:sz w:val="40"/>
          <w:szCs w:val="40"/>
        </w:rPr>
      </w:pPr>
      <w:r>
        <w:rPr>
          <w:rFonts w:ascii="STXingkai" w:hAnsi="STXingkai" w:eastAsia="STXingkai" w:cs="STXingkai"/>
          <w:sz w:val="40"/>
          <w:szCs w:val="40"/>
          <w:b/>
          <w:bCs/>
          <w:spacing w:val="-5"/>
        </w:rPr>
        <w:t>蔡元培画传</w:t>
      </w:r>
      <w:r>
        <w:rPr>
          <w:rFonts w:ascii="STXingkai" w:hAnsi="STXingkai" w:eastAsia="STXingkai" w:cs="STXingkai"/>
          <w:sz w:val="40"/>
          <w:szCs w:val="40"/>
          <w:spacing w:val="14"/>
        </w:rPr>
        <w:t xml:space="preserve">    </w:t>
      </w:r>
      <w:r>
        <w:rPr>
          <w:rFonts w:ascii="SimSun" w:hAnsi="SimSun" w:eastAsia="SimSun" w:cs="SimSun"/>
          <w:sz w:val="40"/>
          <w:szCs w:val="40"/>
          <w:spacing w:val="-5"/>
        </w:rPr>
        <w:t>159</w:t>
      </w:r>
    </w:p>
    <w:p>
      <w:pPr>
        <w:pStyle w:val="BodyText"/>
        <w:spacing w:line="253" w:lineRule="auto"/>
        <w:rPr/>
      </w:pPr>
      <w:r/>
    </w:p>
    <w:p>
      <w:pPr>
        <w:pStyle w:val="BodyText"/>
        <w:spacing w:line="254" w:lineRule="auto"/>
        <w:rPr/>
      </w:pPr>
      <w:r/>
    </w:p>
    <w:p>
      <w:pPr>
        <w:pStyle w:val="BodyText"/>
        <w:spacing w:line="254" w:lineRule="auto"/>
        <w:rPr/>
      </w:pPr>
      <w:r>
        <w:pict>
          <v:shape id="_x0000_s320" style="position:absolute;margin-left:228.999pt;margin-top:16.0688pt;mso-position-vertical-relative:text;mso-position-horizontal-relative:text;width:199.3pt;height:379.85pt;z-index:257334272;" filled="false" stroked="false" type="#_x0000_t202">
            <v:fill on="false"/>
            <v:stroke on="false"/>
            <v:path/>
            <v:imagedata o:title=""/>
            <o:lock v:ext="edit" aspectratio="false"/>
            <v:textbox inset="0mm,0mm,0mm,0mm" style="layout-flow:vertical-ideographic;">
              <w:txbxContent>
                <w:p>
                  <w:pPr>
                    <w:ind w:right="41"/>
                    <w:spacing w:before="19" w:line="201" w:lineRule="auto"/>
                    <w:jc w:val="right"/>
                    <w:rPr>
                      <w:rFonts w:ascii="SimSun" w:hAnsi="SimSun" w:eastAsia="SimSun" w:cs="SimSun"/>
                      <w:sz w:val="36"/>
                      <w:szCs w:val="36"/>
                    </w:rPr>
                  </w:pPr>
                  <w:r>
                    <w:rPr>
                      <w:rFonts w:ascii="SimSun" w:hAnsi="SimSun" w:eastAsia="SimSun" w:cs="SimSun"/>
                      <w:sz w:val="36"/>
                      <w:szCs w:val="36"/>
                      <w:spacing w:val="-15"/>
                    </w:rPr>
                    <w:t>永村在名家常说，佑名网大学通例循思想自由在</w:t>
                  </w:r>
                </w:p>
                <w:p>
                  <w:pPr>
                    <w:pStyle w:val="BodyText"/>
                    <w:spacing w:line="284" w:lineRule="auto"/>
                    <w:rPr/>
                  </w:pPr>
                  <w:r/>
                </w:p>
                <w:p>
                  <w:pPr>
                    <w:pStyle w:val="BodyText"/>
                    <w:spacing w:line="285" w:lineRule="auto"/>
                    <w:rPr/>
                  </w:pPr>
                  <w:r/>
                </w:p>
                <w:p>
                  <w:pPr>
                    <w:ind w:left="20" w:right="150" w:firstLine="35"/>
                    <w:spacing w:before="94" w:line="283" w:lineRule="auto"/>
                    <w:rPr>
                      <w:rFonts w:ascii="SimSun" w:hAnsi="SimSun" w:eastAsia="SimSun" w:cs="SimSun"/>
                      <w:sz w:val="36"/>
                      <w:szCs w:val="36"/>
                    </w:rPr>
                  </w:pPr>
                  <w:r>
                    <w:rPr>
                      <w:rFonts w:ascii="SimSun" w:hAnsi="SimSun" w:eastAsia="SimSun" w:cs="SimSun"/>
                      <w:sz w:val="28"/>
                      <w:szCs w:val="28"/>
                      <w:spacing w:val="26"/>
                      <w:w w:val="116"/>
                    </w:rPr>
                    <w:t>尚木達自达淘法三喻興即伐德相反地觞他们自由</w:t>
                  </w:r>
                  <w:r>
                    <w:rPr>
                      <w:rFonts w:ascii="SimSun" w:hAnsi="SimSun" w:eastAsia="SimSun" w:cs="SimSun"/>
                      <w:sz w:val="28"/>
                      <w:szCs w:val="28"/>
                    </w:rPr>
                    <w:t xml:space="preserve"> </w:t>
                  </w:r>
                  <w:r>
                    <w:rPr>
                      <w:rFonts w:ascii="SimSun" w:hAnsi="SimSun" w:eastAsia="SimSun" w:cs="SimSun"/>
                      <w:sz w:val="36"/>
                      <w:szCs w:val="36"/>
                      <w:spacing w:val="11"/>
                    </w:rPr>
                    <w:t>名展相傳看行石除天落章派的文史与沈君平缺</w:t>
                  </w:r>
                </w:p>
                <w:p>
                  <w:pPr>
                    <w:pStyle w:val="BodyText"/>
                    <w:spacing w:line="406" w:lineRule="auto"/>
                    <w:rPr/>
                  </w:pPr>
                  <w:r/>
                </w:p>
                <w:p>
                  <w:pPr>
                    <w:ind w:left="37" w:right="20" w:hanging="10"/>
                    <w:spacing w:before="121" w:line="249" w:lineRule="auto"/>
                    <w:rPr>
                      <w:rFonts w:ascii="SimSun" w:hAnsi="SimSun" w:eastAsia="SimSun" w:cs="SimSun"/>
                      <w:sz w:val="24"/>
                      <w:szCs w:val="24"/>
                    </w:rPr>
                  </w:pPr>
                  <w:r>
                    <w:rPr>
                      <w:rFonts w:ascii="SimSun" w:hAnsi="SimSun" w:eastAsia="SimSun" w:cs="SimSun"/>
                      <w:sz w:val="36"/>
                      <w:szCs w:val="36"/>
                      <w:spacing w:val="59"/>
                    </w:rPr>
                    <w:t>那使行贯是美霜姓射作外國语地嫣偏重英</w:t>
                  </w:r>
                  <w:r>
                    <w:rPr>
                      <w:rFonts w:ascii="SimSun" w:hAnsi="SimSun" w:eastAsia="SimSun" w:cs="SimSun"/>
                      <w:sz w:val="36"/>
                      <w:szCs w:val="36"/>
                      <w:spacing w:val="6"/>
                    </w:rPr>
                    <w:t xml:space="preserve"> </w:t>
                  </w:r>
                  <w:r>
                    <w:rPr>
                      <w:rFonts w:ascii="SimSun" w:hAnsi="SimSun" w:eastAsia="SimSun" w:cs="SimSun"/>
                      <w:sz w:val="36"/>
                      <w:szCs w:val="36"/>
                      <w:spacing w:val="27"/>
                    </w:rPr>
                    <w:t>行的舊背增法德做诺圈多楚系即世界语亦利</w:t>
                  </w:r>
                  <w:r>
                    <w:rPr>
                      <w:rFonts w:ascii="SimSun" w:hAnsi="SimSun" w:eastAsia="SimSun" w:cs="SimSun"/>
                      <w:sz w:val="36"/>
                      <w:szCs w:val="36"/>
                      <w:spacing w:val="4"/>
                    </w:rPr>
                    <w:t xml:space="preserve">  </w:t>
                  </w:r>
                  <w:r>
                    <w:rPr>
                      <w:rFonts w:ascii="SimSun" w:hAnsi="SimSun" w:eastAsia="SimSun" w:cs="SimSun"/>
                      <w:sz w:val="24"/>
                      <w:szCs w:val="24"/>
                      <w:spacing w:val="30"/>
                    </w:rPr>
                    <w:t>居</w:t>
                  </w:r>
                  <w:r>
                    <w:rPr>
                      <w:rFonts w:ascii="SimSun" w:hAnsi="SimSun" w:eastAsia="SimSun" w:cs="SimSun"/>
                      <w:sz w:val="24"/>
                      <w:szCs w:val="24"/>
                      <w:spacing w:val="34"/>
                    </w:rPr>
                    <w:t xml:space="preserve"> </w:t>
                  </w:r>
                  <w:r>
                    <w:rPr>
                      <w:rFonts w:ascii="SimSun" w:hAnsi="SimSun" w:eastAsia="SimSun" w:cs="SimSun"/>
                      <w:sz w:val="24"/>
                      <w:szCs w:val="24"/>
                      <w:spacing w:val="30"/>
                    </w:rPr>
                    <w:t>送</w:t>
                  </w:r>
                  <w:r>
                    <w:rPr>
                      <w:rFonts w:ascii="SimSun" w:hAnsi="SimSun" w:eastAsia="SimSun" w:cs="SimSun"/>
                      <w:sz w:val="24"/>
                      <w:szCs w:val="24"/>
                      <w:spacing w:val="32"/>
                    </w:rPr>
                    <w:t xml:space="preserve"> </w:t>
                  </w:r>
                  <w:r>
                    <w:rPr>
                      <w:rFonts w:ascii="SimSun" w:hAnsi="SimSun" w:eastAsia="SimSun" w:cs="SimSun"/>
                      <w:sz w:val="24"/>
                      <w:szCs w:val="24"/>
                      <w:spacing w:val="30"/>
                    </w:rPr>
                    <w:t>神</w:t>
                  </w:r>
                  <w:r>
                    <w:rPr>
                      <w:rFonts w:ascii="SimSun" w:hAnsi="SimSun" w:eastAsia="SimSun" w:cs="SimSun"/>
                      <w:sz w:val="24"/>
                      <w:szCs w:val="24"/>
                      <w:spacing w:val="32"/>
                    </w:rPr>
                    <w:t xml:space="preserve"> </w:t>
                  </w:r>
                  <w:r>
                    <w:rPr>
                      <w:rFonts w:ascii="SimSun" w:hAnsi="SimSun" w:eastAsia="SimSun" w:cs="SimSun"/>
                      <w:sz w:val="24"/>
                      <w:szCs w:val="24"/>
                      <w:spacing w:val="30"/>
                    </w:rPr>
                    <w:t>。</w:t>
                  </w:r>
                </w:p>
              </w:txbxContent>
            </v:textbox>
          </v:shape>
        </w:pict>
      </w:r>
      <w:r/>
    </w:p>
    <w:p>
      <w:pPr>
        <w:ind w:left="7639" w:right="1840"/>
        <w:spacing w:before="117" w:line="191" w:lineRule="auto"/>
        <w:jc w:val="both"/>
        <w:rPr>
          <w:rFonts w:ascii="SimSun" w:hAnsi="SimSun" w:eastAsia="SimSun" w:cs="SimSun"/>
          <w:sz w:val="35"/>
          <w:szCs w:val="35"/>
        </w:rPr>
      </w:pPr>
      <w:r>
        <w:pict>
          <v:shape id="_x0000_s322" style="position:absolute;margin-left:-0.999992pt;margin-top:12.1615pt;mso-position-vertical-relative:text;mso-position-horizontal-relative:text;width:329.55pt;height:387.1pt;z-index:257333248;" filled="false" stroked="false" type="#_x0000_t202">
            <v:fill on="false"/>
            <v:stroke on="false"/>
            <v:path/>
            <v:imagedata o:title=""/>
            <o:lock v:ext="edit" aspectratio="false"/>
            <v:textbox inset="0mm,0mm,0mm,0mm">
              <w:txbxContent>
                <w:p>
                  <w:pPr>
                    <w:ind w:left="6039" w:right="97"/>
                    <w:spacing w:before="28" w:line="188" w:lineRule="auto"/>
                    <w:jc w:val="both"/>
                    <w:rPr>
                      <w:rFonts w:ascii="SimSun" w:hAnsi="SimSun" w:eastAsia="SimSun" w:cs="SimSun"/>
                      <w:sz w:val="33"/>
                      <w:szCs w:val="33"/>
                    </w:rPr>
                  </w:pPr>
                  <w:r>
                    <w:rPr>
                      <w:rFonts w:ascii="SimSun" w:hAnsi="SimSun" w:eastAsia="SimSun" w:cs="SimSun"/>
                      <w:sz w:val="36"/>
                      <w:szCs w:val="36"/>
                      <w:spacing w:val="-17"/>
                    </w:rPr>
                    <w:t>派</w:t>
                  </w:r>
                  <w:r>
                    <w:rPr>
                      <w:rFonts w:ascii="SimSun" w:hAnsi="SimSun" w:eastAsia="SimSun" w:cs="SimSun"/>
                      <w:sz w:val="36"/>
                      <w:szCs w:val="36"/>
                    </w:rPr>
                    <w:t xml:space="preserve"> </w:t>
                  </w:r>
                  <w:r>
                    <w:rPr>
                      <w:rFonts w:ascii="SimSun" w:hAnsi="SimSun" w:eastAsia="SimSun" w:cs="SimSun"/>
                      <w:sz w:val="47"/>
                      <w:szCs w:val="47"/>
                      <w:spacing w:val="-28"/>
                    </w:rPr>
                    <w:t>简</w:t>
                  </w:r>
                  <w:r>
                    <w:rPr>
                      <w:rFonts w:ascii="SimSun" w:hAnsi="SimSun" w:eastAsia="SimSun" w:cs="SimSun"/>
                      <w:sz w:val="47"/>
                      <w:szCs w:val="47"/>
                    </w:rPr>
                    <w:t xml:space="preserve"> </w:t>
                  </w:r>
                  <w:r>
                    <w:rPr>
                      <w:rFonts w:ascii="SimSun" w:hAnsi="SimSun" w:eastAsia="SimSun" w:cs="SimSun"/>
                      <w:sz w:val="47"/>
                      <w:szCs w:val="47"/>
                      <w:spacing w:val="-17"/>
                    </w:rPr>
                    <w:t>黄</w:t>
                  </w:r>
                  <w:r>
                    <w:rPr>
                      <w:rFonts w:ascii="SimSun" w:hAnsi="SimSun" w:eastAsia="SimSun" w:cs="SimSun"/>
                      <w:sz w:val="47"/>
                      <w:szCs w:val="47"/>
                    </w:rPr>
                    <w:t xml:space="preserve"> </w:t>
                  </w:r>
                  <w:r>
                    <w:rPr>
                      <w:rFonts w:ascii="SimSun" w:hAnsi="SimSun" w:eastAsia="SimSun" w:cs="SimSun"/>
                      <w:sz w:val="38"/>
                      <w:szCs w:val="38"/>
                      <w:spacing w:val="-21"/>
                    </w:rPr>
                    <w:t>著</w:t>
                  </w:r>
                  <w:r>
                    <w:rPr>
                      <w:rFonts w:ascii="SimSun" w:hAnsi="SimSun" w:eastAsia="SimSun" w:cs="SimSun"/>
                      <w:sz w:val="38"/>
                      <w:szCs w:val="38"/>
                    </w:rPr>
                    <w:t xml:space="preserve"> </w:t>
                  </w:r>
                  <w:r>
                    <w:rPr>
                      <w:rFonts w:ascii="SimSun" w:hAnsi="SimSun" w:eastAsia="SimSun" w:cs="SimSun"/>
                      <w:sz w:val="38"/>
                      <w:szCs w:val="38"/>
                      <w:spacing w:val="-17"/>
                    </w:rPr>
                    <w:t>季</w:t>
                  </w:r>
                  <w:r>
                    <w:rPr>
                      <w:rFonts w:ascii="SimSun" w:hAnsi="SimSun" w:eastAsia="SimSun" w:cs="SimSun"/>
                      <w:sz w:val="38"/>
                      <w:szCs w:val="38"/>
                    </w:rPr>
                    <w:t xml:space="preserve"> </w:t>
                  </w:r>
                  <w:r>
                    <w:rPr>
                      <w:rFonts w:ascii="SimSun" w:hAnsi="SimSun" w:eastAsia="SimSun" w:cs="SimSun"/>
                      <w:sz w:val="39"/>
                      <w:szCs w:val="39"/>
                      <w:spacing w:val="-37"/>
                    </w:rPr>
                    <w:t>刚</w:t>
                  </w:r>
                  <w:r>
                    <w:rPr>
                      <w:rFonts w:ascii="SimSun" w:hAnsi="SimSun" w:eastAsia="SimSun" w:cs="SimSun"/>
                      <w:sz w:val="39"/>
                      <w:szCs w:val="39"/>
                    </w:rPr>
                    <w:t xml:space="preserve"> </w:t>
                  </w:r>
                  <w:r>
                    <w:rPr>
                      <w:rFonts w:ascii="SimSun" w:hAnsi="SimSun" w:eastAsia="SimSun" w:cs="SimSun"/>
                      <w:sz w:val="39"/>
                      <w:szCs w:val="39"/>
                      <w:spacing w:val="-25"/>
                    </w:rPr>
                    <w:t>原</w:t>
                  </w:r>
                  <w:r>
                    <w:rPr>
                      <w:rFonts w:ascii="SimSun" w:hAnsi="SimSun" w:eastAsia="SimSun" w:cs="SimSun"/>
                      <w:sz w:val="39"/>
                      <w:szCs w:val="39"/>
                    </w:rPr>
                    <w:t xml:space="preserve"> </w:t>
                  </w:r>
                  <w:r>
                    <w:rPr>
                      <w:rFonts w:ascii="SimSun" w:hAnsi="SimSun" w:eastAsia="SimSun" w:cs="SimSun"/>
                      <w:sz w:val="39"/>
                      <w:szCs w:val="39"/>
                      <w:spacing w:val="-48"/>
                    </w:rPr>
                    <w:t>的</w:t>
                  </w:r>
                  <w:r>
                    <w:rPr>
                      <w:rFonts w:ascii="SimSun" w:hAnsi="SimSun" w:eastAsia="SimSun" w:cs="SimSun"/>
                      <w:sz w:val="39"/>
                      <w:szCs w:val="39"/>
                    </w:rPr>
                    <w:t xml:space="preserve"> </w:t>
                  </w:r>
                  <w:r>
                    <w:rPr>
                      <w:rFonts w:ascii="SimSun" w:hAnsi="SimSun" w:eastAsia="SimSun" w:cs="SimSun"/>
                      <w:sz w:val="28"/>
                      <w:szCs w:val="28"/>
                      <w:spacing w:val="-14"/>
                    </w:rPr>
                    <w:t>文</w:t>
                  </w:r>
                  <w:r>
                    <w:rPr>
                      <w:rFonts w:ascii="SimSun" w:hAnsi="SimSun" w:eastAsia="SimSun" w:cs="SimSun"/>
                      <w:sz w:val="28"/>
                      <w:szCs w:val="28"/>
                    </w:rPr>
                    <w:t xml:space="preserve">  </w:t>
                  </w:r>
                  <w:r>
                    <w:rPr>
                      <w:rFonts w:ascii="SimSun" w:hAnsi="SimSun" w:eastAsia="SimSun" w:cs="SimSun"/>
                      <w:sz w:val="38"/>
                      <w:szCs w:val="38"/>
                      <w:spacing w:val="-21"/>
                    </w:rPr>
                    <w:t>崇</w:t>
                  </w:r>
                  <w:r>
                    <w:rPr>
                      <w:rFonts w:ascii="SimSun" w:hAnsi="SimSun" w:eastAsia="SimSun" w:cs="SimSun"/>
                      <w:sz w:val="38"/>
                      <w:szCs w:val="38"/>
                    </w:rPr>
                    <w:t xml:space="preserve"> </w:t>
                  </w:r>
                  <w:r>
                    <w:rPr>
                      <w:rFonts w:ascii="SimSun" w:hAnsi="SimSun" w:eastAsia="SimSun" w:cs="SimSun"/>
                      <w:sz w:val="42"/>
                      <w:szCs w:val="42"/>
                      <w:spacing w:val="-20"/>
                    </w:rPr>
                    <w:t>又</w:t>
                  </w:r>
                  <w:r>
                    <w:rPr>
                      <w:rFonts w:ascii="SimSun" w:hAnsi="SimSun" w:eastAsia="SimSun" w:cs="SimSun"/>
                      <w:sz w:val="42"/>
                      <w:szCs w:val="42"/>
                    </w:rPr>
                    <w:t xml:space="preserve"> </w:t>
                  </w:r>
                  <w:r>
                    <w:rPr>
                      <w:rFonts w:ascii="SimSun" w:hAnsi="SimSun" w:eastAsia="SimSun" w:cs="SimSun"/>
                      <w:sz w:val="32"/>
                      <w:szCs w:val="32"/>
                      <w:spacing w:val="-19"/>
                    </w:rPr>
                    <w:t>与</w:t>
                  </w:r>
                  <w:r>
                    <w:rPr>
                      <w:rFonts w:ascii="SimSun" w:hAnsi="SimSun" w:eastAsia="SimSun" w:cs="SimSun"/>
                      <w:sz w:val="32"/>
                      <w:szCs w:val="32"/>
                    </w:rPr>
                    <w:t xml:space="preserve">  </w:t>
                  </w:r>
                  <w:r>
                    <w:rPr>
                      <w:rFonts w:ascii="SimSun" w:hAnsi="SimSun" w:eastAsia="SimSun" w:cs="SimSun"/>
                      <w:sz w:val="33"/>
                      <w:szCs w:val="33"/>
                    </w:rPr>
                    <w:t>码</w:t>
                  </w:r>
                </w:p>
                <w:p>
                  <w:pPr>
                    <w:ind w:left="6039"/>
                    <w:spacing w:before="196" w:line="219" w:lineRule="auto"/>
                    <w:rPr>
                      <w:rFonts w:ascii="SimSun" w:hAnsi="SimSun" w:eastAsia="SimSun" w:cs="SimSun"/>
                      <w:sz w:val="35"/>
                      <w:szCs w:val="35"/>
                    </w:rPr>
                  </w:pPr>
                  <w:r>
                    <w:rPr>
                      <w:rFonts w:ascii="SimSun" w:hAnsi="SimSun" w:eastAsia="SimSun" w:cs="SimSun"/>
                      <w:sz w:val="35"/>
                      <w:szCs w:val="35"/>
                    </w:rPr>
                    <w:t>高</w:t>
                  </w:r>
                </w:p>
                <w:p>
                  <w:pPr>
                    <w:ind w:left="6039" w:right="176"/>
                    <w:spacing w:before="269" w:line="181" w:lineRule="auto"/>
                    <w:jc w:val="both"/>
                    <w:rPr>
                      <w:rFonts w:ascii="SimSun" w:hAnsi="SimSun" w:eastAsia="SimSun" w:cs="SimSun"/>
                      <w:sz w:val="34"/>
                      <w:szCs w:val="34"/>
                    </w:rPr>
                  </w:pPr>
                  <w:r>
                    <w:rPr>
                      <w:rFonts w:ascii="SimSun" w:hAnsi="SimSun" w:eastAsia="SimSun" w:cs="SimSun"/>
                      <w:sz w:val="39"/>
                      <w:szCs w:val="39"/>
                      <w:spacing w:val="-48"/>
                    </w:rPr>
                    <w:t>的</w:t>
                  </w:r>
                  <w:r>
                    <w:rPr>
                      <w:rFonts w:ascii="SimSun" w:hAnsi="SimSun" w:eastAsia="SimSun" w:cs="SimSun"/>
                      <w:sz w:val="39"/>
                      <w:szCs w:val="39"/>
                    </w:rPr>
                    <w:t xml:space="preserve"> </w:t>
                  </w:r>
                  <w:r>
                    <w:rPr>
                      <w:rFonts w:ascii="SimSun" w:hAnsi="SimSun" w:eastAsia="SimSun" w:cs="SimSun"/>
                      <w:sz w:val="40"/>
                      <w:szCs w:val="40"/>
                      <w:spacing w:val="-26"/>
                    </w:rPr>
                    <w:t>治</w:t>
                  </w:r>
                  <w:r>
                    <w:rPr>
                      <w:rFonts w:ascii="SimSun" w:hAnsi="SimSun" w:eastAsia="SimSun" w:cs="SimSun"/>
                      <w:sz w:val="40"/>
                      <w:szCs w:val="40"/>
                    </w:rPr>
                    <w:t xml:space="preserve"> </w:t>
                  </w:r>
                  <w:r>
                    <w:rPr>
                      <w:rFonts w:ascii="SimSun" w:hAnsi="SimSun" w:eastAsia="SimSun" w:cs="SimSun"/>
                      <w:sz w:val="34"/>
                      <w:szCs w:val="34"/>
                    </w:rPr>
                    <w:t>石</w:t>
                  </w:r>
                </w:p>
                <w:p>
                  <w:pPr>
                    <w:spacing w:line="210" w:lineRule="auto"/>
                    <w:jc w:val="right"/>
                    <w:rPr>
                      <w:rFonts w:ascii="SimSun" w:hAnsi="SimSun" w:eastAsia="SimSun" w:cs="SimSun"/>
                      <w:sz w:val="30"/>
                      <w:szCs w:val="30"/>
                    </w:rPr>
                  </w:pPr>
                  <w:r>
                    <w:rPr>
                      <w:rFonts w:ascii="SimHei" w:hAnsi="SimHei" w:eastAsia="SimHei" w:cs="SimHei"/>
                      <w:sz w:val="22"/>
                      <w:szCs w:val="22"/>
                      <w:spacing w:val="3"/>
                    </w:rPr>
                    <w:t>蔡元培《自写年谱》手迹，其中回</w:t>
                  </w:r>
                  <w:r>
                    <w:rPr>
                      <w:rFonts w:ascii="SimHei" w:hAnsi="SimHei" w:eastAsia="SimHei" w:cs="SimHei"/>
                      <w:sz w:val="22"/>
                      <w:szCs w:val="22"/>
                      <w:spacing w:val="3"/>
                    </w:rPr>
                    <w:t xml:space="preserve">          </w:t>
                  </w:r>
                  <w:r>
                    <w:rPr>
                      <w:rFonts w:ascii="SimHei" w:hAnsi="SimHei" w:eastAsia="SimHei" w:cs="SimHei"/>
                      <w:sz w:val="22"/>
                      <w:szCs w:val="22"/>
                      <w:spacing w:val="2"/>
                    </w:rPr>
                    <w:t xml:space="preserve">         </w:t>
                  </w:r>
                  <w:r>
                    <w:rPr>
                      <w:rFonts w:ascii="SimSun" w:hAnsi="SimSun" w:eastAsia="SimSun" w:cs="SimSun"/>
                      <w:sz w:val="30"/>
                      <w:szCs w:val="30"/>
                      <w:spacing w:val="2"/>
                    </w:rPr>
                    <w:t>同 :</w:t>
                  </w:r>
                </w:p>
                <w:p>
                  <w:pPr>
                    <w:ind w:left="20"/>
                    <w:spacing w:before="48" w:line="221" w:lineRule="auto"/>
                    <w:rPr>
                      <w:rFonts w:ascii="SimHei" w:hAnsi="SimHei" w:eastAsia="SimHei" w:cs="SimHei"/>
                      <w:sz w:val="22"/>
                      <w:szCs w:val="22"/>
                    </w:rPr>
                  </w:pPr>
                  <w:r>
                    <w:rPr>
                      <w:rFonts w:ascii="SimHei" w:hAnsi="SimHei" w:eastAsia="SimHei" w:cs="SimHei"/>
                      <w:sz w:val="22"/>
                      <w:szCs w:val="22"/>
                      <w:spacing w:val="-3"/>
                    </w:rPr>
                    <w:t>忆了他办理北京大学的原则。</w:t>
                  </w:r>
                </w:p>
              </w:txbxContent>
            </v:textbox>
          </v:shape>
        </w:pict>
      </w:r>
      <w:r>
        <w:rPr>
          <w:rFonts w:ascii="SimSun" w:hAnsi="SimSun" w:eastAsia="SimSun" w:cs="SimSun"/>
          <w:sz w:val="36"/>
          <w:szCs w:val="36"/>
          <w:spacing w:val="-16"/>
        </w:rPr>
        <w:t>州</w:t>
      </w:r>
      <w:r>
        <w:rPr>
          <w:rFonts w:ascii="SimSun" w:hAnsi="SimSun" w:eastAsia="SimSun" w:cs="SimSun"/>
          <w:sz w:val="36"/>
          <w:szCs w:val="36"/>
        </w:rPr>
        <w:t xml:space="preserve"> </w:t>
      </w:r>
      <w:r>
        <w:rPr>
          <w:rFonts w:ascii="SimSun" w:hAnsi="SimSun" w:eastAsia="SimSun" w:cs="SimSun"/>
          <w:sz w:val="36"/>
          <w:szCs w:val="36"/>
          <w:spacing w:val="-19"/>
        </w:rPr>
        <w:t>嘉</w:t>
      </w:r>
      <w:r>
        <w:rPr>
          <w:rFonts w:ascii="SimSun" w:hAnsi="SimSun" w:eastAsia="SimSun" w:cs="SimSun"/>
          <w:sz w:val="36"/>
          <w:szCs w:val="36"/>
        </w:rPr>
        <w:t xml:space="preserve"> </w:t>
      </w:r>
      <w:r>
        <w:rPr>
          <w:rFonts w:ascii="SimSun" w:hAnsi="SimSun" w:eastAsia="SimSun" w:cs="SimSun"/>
          <w:sz w:val="35"/>
          <w:szCs w:val="35"/>
          <w:spacing w:val="-18"/>
        </w:rPr>
        <w:t>容</w:t>
      </w:r>
    </w:p>
    <w:p>
      <w:pPr>
        <w:ind w:left="7639" w:right="1531"/>
        <w:spacing w:before="283" w:line="185" w:lineRule="auto"/>
        <w:jc w:val="both"/>
        <w:rPr>
          <w:rFonts w:ascii="SimSun" w:hAnsi="SimSun" w:eastAsia="SimSun" w:cs="SimSun"/>
          <w:sz w:val="36"/>
          <w:szCs w:val="36"/>
        </w:rPr>
      </w:pPr>
      <w:r>
        <w:rPr>
          <w:rFonts w:ascii="SimSun" w:hAnsi="SimSun" w:eastAsia="SimSun" w:cs="SimSun"/>
          <w:sz w:val="36"/>
          <w:szCs w:val="36"/>
          <w:spacing w:val="-34"/>
        </w:rPr>
        <w:t>包。</w:t>
      </w:r>
      <w:r>
        <w:rPr>
          <w:rFonts w:ascii="SimSun" w:hAnsi="SimSun" w:eastAsia="SimSun" w:cs="SimSun"/>
          <w:sz w:val="36"/>
          <w:szCs w:val="36"/>
        </w:rPr>
        <w:t xml:space="preserve"> </w:t>
      </w:r>
      <w:r>
        <w:rPr>
          <w:rFonts w:ascii="SimSun" w:hAnsi="SimSun" w:eastAsia="SimSun" w:cs="SimSun"/>
          <w:sz w:val="35"/>
          <w:szCs w:val="35"/>
          <w:spacing w:val="-16"/>
        </w:rPr>
        <w:t>气</w:t>
      </w:r>
      <w:r>
        <w:rPr>
          <w:rFonts w:ascii="SimSun" w:hAnsi="SimSun" w:eastAsia="SimSun" w:cs="SimSun"/>
          <w:sz w:val="35"/>
          <w:szCs w:val="35"/>
        </w:rPr>
        <w:t xml:space="preserve">  </w:t>
      </w:r>
      <w:r>
        <w:rPr>
          <w:rFonts w:ascii="SimSun" w:hAnsi="SimSun" w:eastAsia="SimSun" w:cs="SimSun"/>
          <w:sz w:val="36"/>
          <w:szCs w:val="36"/>
        </w:rPr>
        <w:t>福</w:t>
      </w:r>
    </w:p>
    <w:p>
      <w:pPr>
        <w:ind w:left="7639" w:right="1830"/>
        <w:spacing w:before="264" w:line="201" w:lineRule="auto"/>
        <w:jc w:val="both"/>
        <w:rPr>
          <w:rFonts w:ascii="SimSun" w:hAnsi="SimSun" w:eastAsia="SimSun" w:cs="SimSun"/>
          <w:sz w:val="36"/>
          <w:szCs w:val="36"/>
        </w:rPr>
      </w:pPr>
      <w:r>
        <w:rPr>
          <w:rFonts w:ascii="SimSun" w:hAnsi="SimSun" w:eastAsia="SimSun" w:cs="SimSun"/>
          <w:sz w:val="37"/>
          <w:szCs w:val="37"/>
          <w:spacing w:val="-16"/>
        </w:rPr>
        <w:t>德</w:t>
      </w:r>
      <w:r>
        <w:rPr>
          <w:rFonts w:ascii="SimSun" w:hAnsi="SimSun" w:eastAsia="SimSun" w:cs="SimSun"/>
          <w:sz w:val="37"/>
          <w:szCs w:val="37"/>
        </w:rPr>
        <w:t xml:space="preserve"> </w:t>
      </w:r>
      <w:r>
        <w:rPr>
          <w:rFonts w:ascii="SimSun" w:hAnsi="SimSun" w:eastAsia="SimSun" w:cs="SimSun"/>
          <w:sz w:val="36"/>
          <w:szCs w:val="36"/>
          <w:spacing w:val="-19"/>
        </w:rPr>
        <w:t>鬻</w:t>
      </w:r>
      <w:r>
        <w:rPr>
          <w:rFonts w:ascii="SimSun" w:hAnsi="SimSun" w:eastAsia="SimSun" w:cs="SimSun"/>
          <w:sz w:val="36"/>
          <w:szCs w:val="36"/>
        </w:rPr>
        <w:t xml:space="preserve"> </w:t>
      </w:r>
      <w:r>
        <w:rPr>
          <w:rFonts w:ascii="SimSun" w:hAnsi="SimSun" w:eastAsia="SimSun" w:cs="SimSun"/>
          <w:sz w:val="37"/>
          <w:szCs w:val="37"/>
          <w:spacing w:val="-18"/>
        </w:rPr>
        <w:t>派</w:t>
      </w:r>
      <w:r>
        <w:rPr>
          <w:rFonts w:ascii="SimSun" w:hAnsi="SimSun" w:eastAsia="SimSun" w:cs="SimSun"/>
          <w:sz w:val="37"/>
          <w:szCs w:val="37"/>
        </w:rPr>
        <w:t xml:space="preserve"> </w:t>
      </w:r>
      <w:r>
        <w:rPr>
          <w:rFonts w:ascii="SimSun" w:hAnsi="SimSun" w:eastAsia="SimSun" w:cs="SimSun"/>
          <w:sz w:val="37"/>
          <w:szCs w:val="37"/>
          <w:spacing w:val="-19"/>
        </w:rPr>
        <w:t>芍</w:t>
      </w:r>
      <w:r>
        <w:rPr>
          <w:rFonts w:ascii="SimSun" w:hAnsi="SimSun" w:eastAsia="SimSun" w:cs="SimSun"/>
          <w:sz w:val="37"/>
          <w:szCs w:val="37"/>
        </w:rPr>
        <w:t xml:space="preserve"> </w:t>
      </w:r>
      <w:r>
        <w:rPr>
          <w:rFonts w:ascii="SimSun" w:hAnsi="SimSun" w:eastAsia="SimSun" w:cs="SimSun"/>
          <w:sz w:val="36"/>
          <w:szCs w:val="36"/>
          <w:spacing w:val="-15"/>
        </w:rPr>
        <w:t>块</w:t>
      </w:r>
    </w:p>
    <w:p>
      <w:pPr>
        <w:pStyle w:val="BodyText"/>
        <w:spacing w:line="414" w:lineRule="auto"/>
        <w:rPr/>
      </w:pPr>
      <w:r/>
    </w:p>
    <w:p>
      <w:pPr>
        <w:ind w:left="7639"/>
        <w:spacing w:before="23" w:line="193" w:lineRule="auto"/>
        <w:rPr>
          <w:rFonts w:ascii="SimSun" w:hAnsi="SimSun" w:eastAsia="SimSun" w:cs="SimSun"/>
          <w:sz w:val="7"/>
          <w:szCs w:val="7"/>
        </w:rPr>
      </w:pPr>
      <w:r>
        <w:rPr>
          <w:rFonts w:ascii="SimSun" w:hAnsi="SimSun" w:eastAsia="SimSun" w:cs="SimSun"/>
          <w:sz w:val="7"/>
          <w:szCs w:val="7"/>
          <w:spacing w:val="72"/>
          <w:w w:val="175"/>
        </w:rPr>
        <w:t>,</w:t>
      </w:r>
    </w:p>
    <w:p>
      <w:pPr>
        <w:ind w:left="7639" w:right="1786"/>
        <w:spacing w:line="190" w:lineRule="auto"/>
        <w:jc w:val="both"/>
        <w:rPr>
          <w:rFonts w:ascii="SimSun" w:hAnsi="SimSun" w:eastAsia="SimSun" w:cs="SimSun"/>
          <w:sz w:val="35"/>
          <w:szCs w:val="35"/>
        </w:rPr>
      </w:pPr>
      <w:r>
        <w:rPr>
          <w:rFonts w:ascii="SimSun" w:hAnsi="SimSun" w:eastAsia="SimSun" w:cs="SimSun"/>
          <w:sz w:val="32"/>
          <w:szCs w:val="32"/>
          <w:spacing w:val="-16"/>
        </w:rPr>
        <w:t>成</w:t>
      </w:r>
      <w:r>
        <w:rPr>
          <w:rFonts w:ascii="SimSun" w:hAnsi="SimSun" w:eastAsia="SimSun" w:cs="SimSun"/>
          <w:sz w:val="32"/>
          <w:szCs w:val="32"/>
        </w:rPr>
        <w:t xml:space="preserve"> </w:t>
      </w:r>
      <w:r>
        <w:rPr>
          <w:rFonts w:ascii="SimSun" w:hAnsi="SimSun" w:eastAsia="SimSun" w:cs="SimSun"/>
          <w:sz w:val="42"/>
          <w:szCs w:val="42"/>
          <w:spacing w:val="-22"/>
        </w:rPr>
        <w:t>理</w:t>
      </w:r>
      <w:r>
        <w:rPr>
          <w:rFonts w:ascii="SimSun" w:hAnsi="SimSun" w:eastAsia="SimSun" w:cs="SimSun"/>
          <w:sz w:val="42"/>
          <w:szCs w:val="42"/>
        </w:rPr>
        <w:t xml:space="preserve"> </w:t>
      </w:r>
      <w:r>
        <w:rPr>
          <w:rFonts w:ascii="SimSun" w:hAnsi="SimSun" w:eastAsia="SimSun" w:cs="SimSun"/>
          <w:sz w:val="35"/>
          <w:szCs w:val="35"/>
        </w:rPr>
        <w:t>持</w:t>
      </w:r>
    </w:p>
    <w:p>
      <w:pPr>
        <w:ind w:left="7639" w:right="1744"/>
        <w:spacing w:before="246" w:line="208" w:lineRule="auto"/>
        <w:rPr>
          <w:rFonts w:ascii="SimSun" w:hAnsi="SimSun" w:eastAsia="SimSun" w:cs="SimSun"/>
          <w:sz w:val="46"/>
          <w:szCs w:val="46"/>
        </w:rPr>
      </w:pPr>
      <w:r>
        <w:rPr>
          <w:rFonts w:ascii="SimSun" w:hAnsi="SimSun" w:eastAsia="SimSun" w:cs="SimSun"/>
          <w:sz w:val="35"/>
          <w:szCs w:val="35"/>
          <w:spacing w:val="-16"/>
        </w:rPr>
        <w:t>有</w:t>
      </w:r>
      <w:r>
        <w:rPr>
          <w:rFonts w:ascii="SimSun" w:hAnsi="SimSun" w:eastAsia="SimSun" w:cs="SimSun"/>
          <w:sz w:val="35"/>
          <w:szCs w:val="35"/>
        </w:rPr>
        <w:t xml:space="preserve"> </w:t>
      </w:r>
      <w:r>
        <w:rPr>
          <w:rFonts w:ascii="SimSun" w:hAnsi="SimSun" w:eastAsia="SimSun" w:cs="SimSun"/>
          <w:sz w:val="46"/>
          <w:szCs w:val="46"/>
          <w:spacing w:val="-20"/>
        </w:rPr>
        <w:t>起</w:t>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ind w:right="685"/>
        <w:spacing w:before="89" w:line="365" w:lineRule="auto"/>
        <w:rPr>
          <w:rFonts w:ascii="SimSun" w:hAnsi="SimSun" w:eastAsia="SimSun" w:cs="SimSun"/>
          <w:sz w:val="27"/>
          <w:szCs w:val="27"/>
        </w:rPr>
      </w:pPr>
      <w:r>
        <w:rPr>
          <w:rFonts w:ascii="SimSun" w:hAnsi="SimSun" w:eastAsia="SimSun" w:cs="SimSun"/>
          <w:sz w:val="27"/>
          <w:szCs w:val="27"/>
          <w:spacing w:val="-3"/>
        </w:rPr>
        <w:t>人；己所见是，即可以之为是。然万不可诗张为幻”。所谓兼容并包，即是平</w:t>
      </w:r>
      <w:r>
        <w:rPr>
          <w:rFonts w:ascii="SimSun" w:hAnsi="SimSun" w:eastAsia="SimSun" w:cs="SimSun"/>
          <w:sz w:val="27"/>
          <w:szCs w:val="27"/>
          <w:spacing w:val="13"/>
        </w:rPr>
        <w:t xml:space="preserve"> </w:t>
      </w:r>
      <w:r>
        <w:rPr>
          <w:rFonts w:ascii="SimSun" w:hAnsi="SimSun" w:eastAsia="SimSun" w:cs="SimSun"/>
          <w:sz w:val="27"/>
          <w:szCs w:val="27"/>
          <w:spacing w:val="5"/>
        </w:rPr>
        <w:t>等地对待各种学术观点和学术派别，即使是不同的，甚至是彼此相反的学术</w:t>
      </w:r>
      <w:r>
        <w:rPr>
          <w:rFonts w:ascii="SimSun" w:hAnsi="SimSun" w:eastAsia="SimSun" w:cs="SimSun"/>
          <w:sz w:val="27"/>
          <w:szCs w:val="27"/>
          <w:spacing w:val="16"/>
        </w:rPr>
        <w:t xml:space="preserve"> </w:t>
      </w:r>
      <w:r>
        <w:rPr>
          <w:rFonts w:ascii="SimSun" w:hAnsi="SimSun" w:eastAsia="SimSun" w:cs="SimSun"/>
          <w:sz w:val="27"/>
          <w:szCs w:val="27"/>
          <w:spacing w:val="-3"/>
        </w:rPr>
        <w:t>观点和学术派别，也应让其自由发展，只要其“言之成理，择之有故，尚不达</w:t>
      </w:r>
      <w:r>
        <w:rPr>
          <w:rFonts w:ascii="SimSun" w:hAnsi="SimSun" w:eastAsia="SimSun" w:cs="SimSun"/>
          <w:sz w:val="27"/>
          <w:szCs w:val="27"/>
          <w:spacing w:val="11"/>
        </w:rPr>
        <w:t xml:space="preserve"> </w:t>
      </w:r>
      <w:r>
        <w:rPr>
          <w:rFonts w:ascii="SimSun" w:hAnsi="SimSun" w:eastAsia="SimSun" w:cs="SimSun"/>
          <w:sz w:val="27"/>
          <w:szCs w:val="27"/>
          <w:spacing w:val="-1"/>
        </w:rPr>
        <w:t>自然淘汰之运命”。其二，思想自由与兼容并包，两者相</w:t>
      </w:r>
      <w:r>
        <w:rPr>
          <w:rFonts w:ascii="SimSun" w:hAnsi="SimSun" w:eastAsia="SimSun" w:cs="SimSun"/>
          <w:sz w:val="27"/>
          <w:szCs w:val="27"/>
          <w:spacing w:val="-2"/>
        </w:rPr>
        <w:t>辅相成，互为因果。</w:t>
      </w:r>
      <w:r>
        <w:rPr>
          <w:rFonts w:ascii="SimSun" w:hAnsi="SimSun" w:eastAsia="SimSun" w:cs="SimSun"/>
          <w:sz w:val="27"/>
          <w:szCs w:val="27"/>
        </w:rPr>
        <w:t xml:space="preserve"> </w:t>
      </w:r>
      <w:r>
        <w:rPr>
          <w:rFonts w:ascii="SimSun" w:hAnsi="SimSun" w:eastAsia="SimSun" w:cs="SimSun"/>
          <w:sz w:val="27"/>
          <w:szCs w:val="27"/>
          <w:spacing w:val="-2"/>
        </w:rPr>
        <w:t>因为只有思想自由，才会产生不同的学术见解和学术派别；反过来，只有兼容</w:t>
      </w:r>
      <w:r>
        <w:rPr>
          <w:rFonts w:ascii="SimSun" w:hAnsi="SimSun" w:eastAsia="SimSun" w:cs="SimSun"/>
          <w:sz w:val="27"/>
          <w:szCs w:val="27"/>
          <w:spacing w:val="10"/>
        </w:rPr>
        <w:t xml:space="preserve"> </w:t>
      </w:r>
      <w:r>
        <w:rPr>
          <w:rFonts w:ascii="SimSun" w:hAnsi="SimSun" w:eastAsia="SimSun" w:cs="SimSun"/>
          <w:sz w:val="27"/>
          <w:szCs w:val="27"/>
          <w:spacing w:val="-2"/>
        </w:rPr>
        <w:t>并包，各种不同的见解和派别才有可能存在，学术才会自由发展。其三，之所</w:t>
      </w:r>
      <w:r>
        <w:rPr>
          <w:rFonts w:ascii="SimSun" w:hAnsi="SimSun" w:eastAsia="SimSun" w:cs="SimSun"/>
          <w:sz w:val="27"/>
          <w:szCs w:val="27"/>
          <w:spacing w:val="6"/>
        </w:rPr>
        <w:t xml:space="preserve"> </w:t>
      </w:r>
      <w:r>
        <w:rPr>
          <w:rFonts w:ascii="SimSun" w:hAnsi="SimSun" w:eastAsia="SimSun" w:cs="SimSun"/>
          <w:sz w:val="27"/>
          <w:szCs w:val="27"/>
          <w:spacing w:val="-1"/>
        </w:rPr>
        <w:t>以必须以“思想自由，兼容并包”为办学方针，这是因为</w:t>
      </w:r>
      <w:r>
        <w:rPr>
          <w:rFonts w:ascii="SimSun" w:hAnsi="SimSun" w:eastAsia="SimSun" w:cs="SimSun"/>
          <w:sz w:val="27"/>
          <w:szCs w:val="27"/>
          <w:spacing w:val="-2"/>
        </w:rPr>
        <w:t>大学的性质和真理的</w:t>
      </w:r>
      <w:r>
        <w:rPr>
          <w:rFonts w:ascii="SimSun" w:hAnsi="SimSun" w:eastAsia="SimSun" w:cs="SimSun"/>
          <w:sz w:val="27"/>
          <w:szCs w:val="27"/>
        </w:rPr>
        <w:t xml:space="preserve"> </w:t>
      </w:r>
      <w:r>
        <w:rPr>
          <w:rFonts w:ascii="SimSun" w:hAnsi="SimSun" w:eastAsia="SimSun" w:cs="SimSun"/>
          <w:sz w:val="27"/>
          <w:szCs w:val="27"/>
          <w:spacing w:val="10"/>
        </w:rPr>
        <w:t>发展规律所使然。大学要成为“囊括大典，网罗众家之学府”,就必须兼容</w:t>
      </w:r>
    </w:p>
    <w:p>
      <w:pPr>
        <w:spacing w:line="365" w:lineRule="auto"/>
        <w:sectPr>
          <w:pgSz w:w="11910" w:h="16840"/>
          <w:pgMar w:top="400" w:right="655" w:bottom="400" w:left="1430" w:header="0" w:footer="0" w:gutter="0"/>
        </w:sectPr>
        <w:rPr>
          <w:rFonts w:ascii="SimSun" w:hAnsi="SimSun" w:eastAsia="SimSun" w:cs="SimSun"/>
          <w:sz w:val="27"/>
          <w:szCs w:val="27"/>
        </w:rPr>
      </w:pPr>
    </w:p>
    <w:p>
      <w:pPr>
        <w:pStyle w:val="BodyText"/>
        <w:spacing w:line="252" w:lineRule="auto"/>
        <w:rPr/>
      </w:pPr>
      <w:r/>
    </w:p>
    <w:p>
      <w:pPr>
        <w:pStyle w:val="BodyText"/>
        <w:spacing w:line="252" w:lineRule="auto"/>
        <w:rPr/>
      </w:pPr>
      <w:r>
        <w:drawing>
          <wp:anchor distT="0" distB="0" distL="0" distR="0" simplePos="0" relativeHeight="257387520" behindDoc="0" locked="0" layoutInCell="1" allowOverlap="1">
            <wp:simplePos x="0" y="0"/>
            <wp:positionH relativeFrom="column">
              <wp:posOffset>1415992</wp:posOffset>
            </wp:positionH>
            <wp:positionV relativeFrom="paragraph">
              <wp:posOffset>130507</wp:posOffset>
            </wp:positionV>
            <wp:extent cx="6352" cy="641390"/>
            <wp:effectExtent l="0" t="0" r="0" b="0"/>
            <wp:wrapNone/>
            <wp:docPr id="692" name="IM 692"/>
            <wp:cNvGraphicFramePr/>
            <a:graphic>
              <a:graphicData uri="http://schemas.openxmlformats.org/drawingml/2006/picture">
                <pic:pic>
                  <pic:nvPicPr>
                    <pic:cNvPr id="692" name="IM 692"/>
                    <pic:cNvPicPr/>
                  </pic:nvPicPr>
                  <pic:blipFill>
                    <a:blip r:embed="rId324"/>
                    <a:stretch>
                      <a:fillRect/>
                    </a:stretch>
                  </pic:blipFill>
                  <pic:spPr>
                    <a:xfrm rot="0">
                      <a:off x="0" y="0"/>
                      <a:ext cx="6352" cy="641390"/>
                    </a:xfrm>
                    <a:prstGeom prst="rect">
                      <a:avLst/>
                    </a:prstGeom>
                  </pic:spPr>
                </pic:pic>
              </a:graphicData>
            </a:graphic>
          </wp:anchor>
        </w:drawing>
      </w:r>
      <w:r/>
    </w:p>
    <w:p>
      <w:pPr>
        <w:ind w:left="479"/>
        <w:spacing w:before="178" w:line="186" w:lineRule="auto"/>
        <w:rPr>
          <w:rFonts w:ascii="Times New Roman" w:hAnsi="Times New Roman" w:eastAsia="Times New Roman" w:cs="Times New Roman"/>
          <w:sz w:val="62"/>
          <w:szCs w:val="62"/>
        </w:rPr>
      </w:pPr>
      <w:r>
        <w:rPr>
          <w:rFonts w:ascii="Times New Roman" w:hAnsi="Times New Roman" w:eastAsia="Times New Roman" w:cs="Times New Roman"/>
          <w:sz w:val="62"/>
          <w:szCs w:val="62"/>
          <w:b/>
          <w:bCs/>
          <w:spacing w:val="-10"/>
        </w:rPr>
        <w:t>160</w:t>
      </w:r>
    </w:p>
    <w:p>
      <w:pPr>
        <w:spacing w:line="221" w:lineRule="auto"/>
        <w:rPr>
          <w:rFonts w:ascii="SimHei" w:hAnsi="SimHei" w:eastAsia="SimHei" w:cs="SimHei"/>
          <w:sz w:val="22"/>
          <w:szCs w:val="22"/>
        </w:rPr>
      </w:pPr>
      <w:r>
        <w:rPr>
          <w:rFonts w:ascii="SimHei" w:hAnsi="SimHei" w:eastAsia="SimHei" w:cs="SimHei"/>
          <w:sz w:val="22"/>
          <w:szCs w:val="22"/>
          <w:spacing w:val="-1"/>
        </w:rPr>
        <w:t>20世纪中国教育家画传</w:t>
      </w:r>
    </w:p>
    <w:p>
      <w:pPr>
        <w:pStyle w:val="BodyText"/>
        <w:spacing w:line="477" w:lineRule="auto"/>
        <w:rPr/>
      </w:pPr>
      <w:r/>
    </w:p>
    <w:p>
      <w:pPr>
        <w:ind w:left="479"/>
        <w:spacing w:before="85" w:line="381" w:lineRule="auto"/>
        <w:rPr>
          <w:rFonts w:ascii="SimSun" w:hAnsi="SimSun" w:eastAsia="SimSun" w:cs="SimSun"/>
          <w:sz w:val="26"/>
          <w:szCs w:val="26"/>
        </w:rPr>
      </w:pPr>
      <w:r>
        <w:rPr>
          <w:rFonts w:ascii="SimSun" w:hAnsi="SimSun" w:eastAsia="SimSun" w:cs="SimSun"/>
          <w:sz w:val="26"/>
          <w:szCs w:val="26"/>
          <w:spacing w:val="8"/>
        </w:rPr>
        <w:t>并包各家各派，并让其自由发展，这就是蔡元培说的“大学所以为大也”。同</w:t>
      </w:r>
      <w:r>
        <w:rPr>
          <w:rFonts w:ascii="SimSun" w:hAnsi="SimSun" w:eastAsia="SimSun" w:cs="SimSun"/>
          <w:sz w:val="26"/>
          <w:szCs w:val="26"/>
          <w:spacing w:val="10"/>
        </w:rPr>
        <w:t xml:space="preserve"> </w:t>
      </w:r>
      <w:r>
        <w:rPr>
          <w:rFonts w:ascii="SimSun" w:hAnsi="SimSun" w:eastAsia="SimSun" w:cs="SimSun"/>
          <w:sz w:val="26"/>
          <w:szCs w:val="26"/>
          <w:spacing w:val="9"/>
        </w:rPr>
        <w:t>时，学术研究旨在求真，而对真理的认识，总是带有相对的性质，</w:t>
      </w:r>
      <w:r>
        <w:rPr>
          <w:rFonts w:ascii="SimSun" w:hAnsi="SimSun" w:eastAsia="SimSun" w:cs="SimSun"/>
          <w:sz w:val="26"/>
          <w:szCs w:val="26"/>
          <w:spacing w:val="8"/>
        </w:rPr>
        <w:t>因此在学术</w:t>
      </w:r>
      <w:r>
        <w:rPr>
          <w:rFonts w:ascii="SimSun" w:hAnsi="SimSun" w:eastAsia="SimSun" w:cs="SimSun"/>
          <w:sz w:val="26"/>
          <w:szCs w:val="26"/>
        </w:rPr>
        <w:t xml:space="preserve"> </w:t>
      </w:r>
      <w:r>
        <w:rPr>
          <w:rFonts w:ascii="SimSun" w:hAnsi="SimSun" w:eastAsia="SimSun" w:cs="SimSun"/>
          <w:sz w:val="26"/>
          <w:szCs w:val="26"/>
          <w:spacing w:val="16"/>
        </w:rPr>
        <w:t>研究中便会出现不同的甚至相反的学术见解和派别。在《北京大学月刊》发</w:t>
      </w:r>
      <w:r>
        <w:rPr>
          <w:rFonts w:ascii="SimSun" w:hAnsi="SimSun" w:eastAsia="SimSun" w:cs="SimSun"/>
          <w:sz w:val="26"/>
          <w:szCs w:val="26"/>
          <w:spacing w:val="2"/>
        </w:rPr>
        <w:t xml:space="preserve"> </w:t>
      </w:r>
      <w:r>
        <w:rPr>
          <w:rFonts w:ascii="SimSun" w:hAnsi="SimSun" w:eastAsia="SimSun" w:cs="SimSun"/>
          <w:sz w:val="26"/>
          <w:szCs w:val="26"/>
          <w:spacing w:val="8"/>
        </w:rPr>
        <w:t>刊词中，蔡元培举了许多例子：哲学上的唯物论与唯心论，文艺理论上的理想</w:t>
      </w:r>
      <w:r>
        <w:rPr>
          <w:rFonts w:ascii="SimSun" w:hAnsi="SimSun" w:eastAsia="SimSun" w:cs="SimSun"/>
          <w:sz w:val="26"/>
          <w:szCs w:val="26"/>
          <w:spacing w:val="6"/>
        </w:rPr>
        <w:t xml:space="preserve"> </w:t>
      </w:r>
      <w:r>
        <w:rPr>
          <w:rFonts w:ascii="SimSun" w:hAnsi="SimSun" w:eastAsia="SimSun" w:cs="SimSun"/>
          <w:sz w:val="26"/>
          <w:szCs w:val="26"/>
          <w:spacing w:val="16"/>
        </w:rPr>
        <w:t>派与写实派，经济学上的干涉论与放任论，伦理学上的动机论和功利论，人</w:t>
      </w:r>
      <w:r>
        <w:rPr>
          <w:rFonts w:ascii="SimSun" w:hAnsi="SimSun" w:eastAsia="SimSun" w:cs="SimSun"/>
          <w:sz w:val="26"/>
          <w:szCs w:val="26"/>
          <w:spacing w:val="2"/>
        </w:rPr>
        <w:t xml:space="preserve"> </w:t>
      </w:r>
      <w:r>
        <w:rPr>
          <w:rFonts w:ascii="SimSun" w:hAnsi="SimSun" w:eastAsia="SimSun" w:cs="SimSun"/>
          <w:sz w:val="26"/>
          <w:szCs w:val="26"/>
          <w:spacing w:val="16"/>
        </w:rPr>
        <w:t>生观上的乐观主义和悲观主义，等等。表面上看似对立，实质上“相反而实</w:t>
      </w:r>
      <w:r>
        <w:rPr>
          <w:rFonts w:ascii="SimSun" w:hAnsi="SimSun" w:eastAsia="SimSun" w:cs="SimSun"/>
          <w:sz w:val="26"/>
          <w:szCs w:val="26"/>
          <w:spacing w:val="4"/>
        </w:rPr>
        <w:t xml:space="preserve"> </w:t>
      </w:r>
      <w:r>
        <w:rPr>
          <w:rFonts w:ascii="SimSun" w:hAnsi="SimSun" w:eastAsia="SimSun" w:cs="SimSun"/>
          <w:sz w:val="26"/>
          <w:szCs w:val="26"/>
          <w:spacing w:val="11"/>
        </w:rPr>
        <w:t>相成”,犹如人体之器官有左右，呼吸之有出入，骨肉之有刚柔</w:t>
      </w:r>
      <w:r>
        <w:rPr>
          <w:rFonts w:ascii="SimSun" w:hAnsi="SimSun" w:eastAsia="SimSun" w:cs="SimSun"/>
          <w:sz w:val="26"/>
          <w:szCs w:val="26"/>
          <w:spacing w:val="10"/>
        </w:rPr>
        <w:t>一样。学术、</w:t>
      </w:r>
      <w:r>
        <w:rPr>
          <w:rFonts w:ascii="SimSun" w:hAnsi="SimSun" w:eastAsia="SimSun" w:cs="SimSun"/>
          <w:sz w:val="26"/>
          <w:szCs w:val="26"/>
        </w:rPr>
        <w:t xml:space="preserve"> </w:t>
      </w:r>
      <w:r>
        <w:rPr>
          <w:rFonts w:ascii="SimSun" w:hAnsi="SimSun" w:eastAsia="SimSun" w:cs="SimSun"/>
          <w:sz w:val="26"/>
          <w:szCs w:val="26"/>
          <w:spacing w:val="25"/>
        </w:rPr>
        <w:t>真理正是在各种不同，甚至对立的学术观点和派别的争论和辩论中发展和</w:t>
      </w:r>
      <w:r>
        <w:rPr>
          <w:rFonts w:ascii="SimSun" w:hAnsi="SimSun" w:eastAsia="SimSun" w:cs="SimSun"/>
          <w:sz w:val="26"/>
          <w:szCs w:val="26"/>
        </w:rPr>
        <w:t xml:space="preserve"> </w:t>
      </w:r>
      <w:r>
        <w:rPr>
          <w:rFonts w:ascii="SimSun" w:hAnsi="SimSun" w:eastAsia="SimSun" w:cs="SimSun"/>
          <w:sz w:val="26"/>
          <w:szCs w:val="26"/>
          <w:spacing w:val="14"/>
        </w:rPr>
        <w:t>前进的。正是鉴于对学术、真理发展辩证法的深刻认识，蔡元培明确</w:t>
      </w:r>
      <w:r>
        <w:rPr>
          <w:rFonts w:ascii="SimSun" w:hAnsi="SimSun" w:eastAsia="SimSun" w:cs="SimSun"/>
          <w:sz w:val="26"/>
          <w:szCs w:val="26"/>
          <w:spacing w:val="13"/>
        </w:rPr>
        <w:t>指出：</w:t>
      </w:r>
      <w:r>
        <w:rPr>
          <w:rFonts w:ascii="SimSun" w:hAnsi="SimSun" w:eastAsia="SimSun" w:cs="SimSun"/>
          <w:sz w:val="26"/>
          <w:szCs w:val="26"/>
        </w:rPr>
        <w:t xml:space="preserve"> </w:t>
      </w:r>
      <w:r>
        <w:rPr>
          <w:rFonts w:ascii="SimSun" w:hAnsi="SimSun" w:eastAsia="SimSun" w:cs="SimSun"/>
          <w:sz w:val="26"/>
          <w:szCs w:val="26"/>
          <w:spacing w:val="16"/>
        </w:rPr>
        <w:t>“我素信学术上的派别是相对的，不是绝对的；所以每一种学科的教员，即</w:t>
      </w:r>
      <w:r>
        <w:rPr>
          <w:rFonts w:ascii="SimSun" w:hAnsi="SimSun" w:eastAsia="SimSun" w:cs="SimSun"/>
          <w:sz w:val="26"/>
          <w:szCs w:val="26"/>
          <w:spacing w:val="17"/>
        </w:rPr>
        <w:t xml:space="preserve"> </w:t>
      </w:r>
      <w:r>
        <w:rPr>
          <w:rFonts w:ascii="SimSun" w:hAnsi="SimSun" w:eastAsia="SimSun" w:cs="SimSun"/>
          <w:sz w:val="26"/>
          <w:szCs w:val="26"/>
          <w:spacing w:val="4"/>
        </w:rPr>
        <w:t>使主张不同，若都是‘言之成理、持之有故'的，就让他们并存，令学生有自由</w:t>
      </w:r>
      <w:r>
        <w:rPr>
          <w:rFonts w:ascii="SimSun" w:hAnsi="SimSun" w:eastAsia="SimSun" w:cs="SimSun"/>
          <w:sz w:val="26"/>
          <w:szCs w:val="26"/>
        </w:rPr>
        <w:t xml:space="preserve"> </w:t>
      </w:r>
      <w:r>
        <w:rPr>
          <w:rFonts w:ascii="SimSun" w:hAnsi="SimSun" w:eastAsia="SimSun" w:cs="SimSun"/>
          <w:sz w:val="26"/>
          <w:szCs w:val="26"/>
          <w:spacing w:val="21"/>
        </w:rPr>
        <w:t>选择的余地。”1从学术发展和学生发展两个视角，深刻地阐明了之所</w:t>
      </w:r>
      <w:r>
        <w:rPr>
          <w:rFonts w:ascii="SimSun" w:hAnsi="SimSun" w:eastAsia="SimSun" w:cs="SimSun"/>
          <w:sz w:val="26"/>
          <w:szCs w:val="26"/>
          <w:spacing w:val="20"/>
        </w:rPr>
        <w:t>以将</w:t>
      </w:r>
      <w:r>
        <w:rPr>
          <w:rFonts w:ascii="SimSun" w:hAnsi="SimSun" w:eastAsia="SimSun" w:cs="SimSun"/>
          <w:sz w:val="26"/>
          <w:szCs w:val="26"/>
        </w:rPr>
        <w:t xml:space="preserve"> </w:t>
      </w:r>
      <w:r>
        <w:rPr>
          <w:rFonts w:ascii="SimSun" w:hAnsi="SimSun" w:eastAsia="SimSun" w:cs="SimSun"/>
          <w:sz w:val="26"/>
          <w:szCs w:val="26"/>
          <w:spacing w:val="6"/>
        </w:rPr>
        <w:t>“思想自由，兼容并包”作为北大办学方针的缘由。</w:t>
      </w:r>
    </w:p>
    <w:p>
      <w:pPr>
        <w:ind w:left="479" w:right="27" w:firstLine="570"/>
        <w:spacing w:before="86" w:line="377" w:lineRule="auto"/>
        <w:jc w:val="both"/>
        <w:rPr>
          <w:rFonts w:ascii="SimSun" w:hAnsi="SimSun" w:eastAsia="SimSun" w:cs="SimSun"/>
          <w:sz w:val="26"/>
          <w:szCs w:val="26"/>
        </w:rPr>
      </w:pPr>
      <w:r>
        <w:rPr>
          <w:rFonts w:ascii="SimSun" w:hAnsi="SimSun" w:eastAsia="SimSun" w:cs="SimSun"/>
          <w:sz w:val="26"/>
          <w:szCs w:val="26"/>
          <w:spacing w:val="7"/>
        </w:rPr>
        <w:t>由于北京大学“思想自由，兼容并包”的办学方针顺应了当时中国社会民</w:t>
      </w:r>
      <w:r>
        <w:rPr>
          <w:rFonts w:ascii="SimSun" w:hAnsi="SimSun" w:eastAsia="SimSun" w:cs="SimSun"/>
          <w:sz w:val="26"/>
          <w:szCs w:val="26"/>
        </w:rPr>
        <w:t xml:space="preserve"> </w:t>
      </w:r>
      <w:r>
        <w:rPr>
          <w:rFonts w:ascii="SimSun" w:hAnsi="SimSun" w:eastAsia="SimSun" w:cs="SimSun"/>
          <w:sz w:val="26"/>
          <w:szCs w:val="26"/>
          <w:spacing w:val="15"/>
        </w:rPr>
        <w:t>主、科学的潮流，而北洋军阀政府统治时期政局混乱，对教育的控制较为薄</w:t>
      </w:r>
      <w:r>
        <w:rPr>
          <w:rFonts w:ascii="SimSun" w:hAnsi="SimSun" w:eastAsia="SimSun" w:cs="SimSun"/>
          <w:sz w:val="26"/>
          <w:szCs w:val="26"/>
          <w:spacing w:val="17"/>
        </w:rPr>
        <w:t xml:space="preserve"> </w:t>
      </w:r>
      <w:r>
        <w:rPr>
          <w:rFonts w:ascii="SimSun" w:hAnsi="SimSun" w:eastAsia="SimSun" w:cs="SimSun"/>
          <w:sz w:val="26"/>
          <w:szCs w:val="26"/>
          <w:spacing w:val="8"/>
        </w:rPr>
        <w:t>弱，再加上蔡元培的个人魅力，因此在实践中取得了很大的成功，突出</w:t>
      </w:r>
      <w:r>
        <w:rPr>
          <w:rFonts w:ascii="SimSun" w:hAnsi="SimSun" w:eastAsia="SimSun" w:cs="SimSun"/>
          <w:sz w:val="26"/>
          <w:szCs w:val="26"/>
          <w:spacing w:val="7"/>
        </w:rPr>
        <w:t>地表现</w:t>
      </w:r>
      <w:r>
        <w:rPr>
          <w:rFonts w:ascii="SimSun" w:hAnsi="SimSun" w:eastAsia="SimSun" w:cs="SimSun"/>
          <w:sz w:val="26"/>
          <w:szCs w:val="26"/>
        </w:rPr>
        <w:t xml:space="preserve"> </w:t>
      </w:r>
      <w:r>
        <w:rPr>
          <w:rFonts w:ascii="SimSun" w:hAnsi="SimSun" w:eastAsia="SimSun" w:cs="SimSun"/>
          <w:sz w:val="26"/>
          <w:szCs w:val="26"/>
          <w:spacing w:val="3"/>
        </w:rPr>
        <w:t>在以下四个方面：</w:t>
      </w:r>
    </w:p>
    <w:p>
      <w:pPr>
        <w:ind w:left="479" w:right="29" w:firstLine="659"/>
        <w:spacing w:before="47" w:line="378" w:lineRule="auto"/>
        <w:rPr>
          <w:rFonts w:ascii="SimSun" w:hAnsi="SimSun" w:eastAsia="SimSun" w:cs="SimSun"/>
          <w:sz w:val="26"/>
          <w:szCs w:val="26"/>
        </w:rPr>
      </w:pPr>
      <w:r>
        <w:rPr>
          <w:rFonts w:ascii="SimSun" w:hAnsi="SimSun" w:eastAsia="SimSun" w:cs="SimSun"/>
          <w:sz w:val="26"/>
          <w:szCs w:val="26"/>
          <w:spacing w:val="16"/>
        </w:rPr>
        <w:t>(1)开创了北大历史上自由讲学的传统，有利于新思想、新文化的传播</w:t>
      </w:r>
      <w:r>
        <w:rPr>
          <w:rFonts w:ascii="SimSun" w:hAnsi="SimSun" w:eastAsia="SimSun" w:cs="SimSun"/>
          <w:sz w:val="26"/>
          <w:szCs w:val="26"/>
          <w:spacing w:val="8"/>
        </w:rPr>
        <w:t xml:space="preserve"> </w:t>
      </w:r>
      <w:r>
        <w:rPr>
          <w:rFonts w:ascii="SimSun" w:hAnsi="SimSun" w:eastAsia="SimSun" w:cs="SimSun"/>
          <w:sz w:val="26"/>
          <w:szCs w:val="26"/>
          <w:spacing w:val="6"/>
        </w:rPr>
        <w:t>和发展。蔡元培聘请教员，坚持“以学诣为主”的原则，即只要有真才实学，</w:t>
      </w:r>
      <w:r>
        <w:rPr>
          <w:rFonts w:ascii="SimSun" w:hAnsi="SimSun" w:eastAsia="SimSun" w:cs="SimSun"/>
          <w:sz w:val="26"/>
          <w:szCs w:val="26"/>
          <w:spacing w:val="14"/>
        </w:rPr>
        <w:t xml:space="preserve"> </w:t>
      </w:r>
      <w:r>
        <w:rPr>
          <w:rFonts w:ascii="SimSun" w:hAnsi="SimSun" w:eastAsia="SimSun" w:cs="SimSun"/>
          <w:sz w:val="26"/>
          <w:szCs w:val="26"/>
          <w:spacing w:val="15"/>
        </w:rPr>
        <w:t>有研究学问的兴趣和能力，而不问其政治倾向和学术见解。因而，在北大文</w:t>
      </w:r>
      <w:r>
        <w:rPr>
          <w:rFonts w:ascii="SimSun" w:hAnsi="SimSun" w:eastAsia="SimSun" w:cs="SimSun"/>
          <w:sz w:val="26"/>
          <w:szCs w:val="26"/>
          <w:spacing w:val="18"/>
        </w:rPr>
        <w:t xml:space="preserve"> </w:t>
      </w:r>
      <w:r>
        <w:rPr>
          <w:rFonts w:ascii="SimSun" w:hAnsi="SimSun" w:eastAsia="SimSun" w:cs="SimSun"/>
          <w:sz w:val="26"/>
          <w:szCs w:val="26"/>
          <w:spacing w:val="16"/>
        </w:rPr>
        <w:t>科教员中，既有提倡新文化运动的新派人物，也有政治上保守但在学术上有</w:t>
      </w:r>
      <w:r>
        <w:rPr>
          <w:rFonts w:ascii="SimSun" w:hAnsi="SimSun" w:eastAsia="SimSun" w:cs="SimSun"/>
          <w:sz w:val="26"/>
          <w:szCs w:val="26"/>
          <w:spacing w:val="4"/>
        </w:rPr>
        <w:t xml:space="preserve"> </w:t>
      </w:r>
      <w:r>
        <w:rPr>
          <w:rFonts w:ascii="SimSun" w:hAnsi="SimSun" w:eastAsia="SimSun" w:cs="SimSun"/>
          <w:sz w:val="26"/>
          <w:szCs w:val="26"/>
          <w:spacing w:val="8"/>
        </w:rPr>
        <w:t>造诣的旧派学者。他们尽管政治倾向不同，学术观点迥异，但是，</w:t>
      </w:r>
      <w:r>
        <w:rPr>
          <w:rFonts w:ascii="SimSun" w:hAnsi="SimSun" w:eastAsia="SimSun" w:cs="SimSun"/>
          <w:sz w:val="26"/>
          <w:szCs w:val="26"/>
          <w:spacing w:val="7"/>
        </w:rPr>
        <w:t>他们各本所</w:t>
      </w:r>
      <w:r>
        <w:rPr>
          <w:rFonts w:ascii="SimSun" w:hAnsi="SimSun" w:eastAsia="SimSun" w:cs="SimSun"/>
          <w:sz w:val="26"/>
          <w:szCs w:val="26"/>
        </w:rPr>
        <w:t xml:space="preserve"> </w:t>
      </w:r>
      <w:r>
        <w:rPr>
          <w:rFonts w:ascii="SimSun" w:hAnsi="SimSun" w:eastAsia="SimSun" w:cs="SimSun"/>
          <w:sz w:val="26"/>
          <w:szCs w:val="26"/>
          <w:spacing w:val="12"/>
        </w:rPr>
        <w:t>学，各抒己见，正如蔡元培所说的“各行其是，并不相妨”</w:t>
      </w:r>
      <w:r>
        <w:rPr>
          <w:rFonts w:ascii="SimSun" w:hAnsi="SimSun" w:eastAsia="SimSun" w:cs="SimSun"/>
          <w:sz w:val="26"/>
          <w:szCs w:val="26"/>
          <w:spacing w:val="11"/>
        </w:rPr>
        <w:t>,形成了北大历史</w:t>
      </w:r>
    </w:p>
    <w:p>
      <w:pPr>
        <w:pStyle w:val="BodyText"/>
        <w:spacing w:line="318" w:lineRule="auto"/>
        <w:rPr/>
      </w:pPr>
      <w:r/>
    </w:p>
    <w:p>
      <w:pPr>
        <w:pStyle w:val="BodyText"/>
        <w:spacing w:line="318" w:lineRule="auto"/>
        <w:rPr/>
      </w:pPr>
      <w:r>
        <w:drawing>
          <wp:anchor distT="0" distB="0" distL="0" distR="0" simplePos="0" relativeHeight="257386496" behindDoc="0" locked="0" layoutInCell="1" allowOverlap="1">
            <wp:simplePos x="0" y="0"/>
            <wp:positionH relativeFrom="column">
              <wp:posOffset>279371</wp:posOffset>
            </wp:positionH>
            <wp:positionV relativeFrom="paragraph">
              <wp:posOffset>29386</wp:posOffset>
            </wp:positionV>
            <wp:extent cx="2952764" cy="6350"/>
            <wp:effectExtent l="0" t="0" r="0" b="0"/>
            <wp:wrapNone/>
            <wp:docPr id="694" name="IM 694"/>
            <wp:cNvGraphicFramePr/>
            <a:graphic>
              <a:graphicData uri="http://schemas.openxmlformats.org/drawingml/2006/picture">
                <pic:pic>
                  <pic:nvPicPr>
                    <pic:cNvPr id="694" name="IM 694"/>
                    <pic:cNvPicPr/>
                  </pic:nvPicPr>
                  <pic:blipFill>
                    <a:blip r:embed="rId325"/>
                    <a:stretch>
                      <a:fillRect/>
                    </a:stretch>
                  </pic:blipFill>
                  <pic:spPr>
                    <a:xfrm rot="0">
                      <a:off x="0" y="0"/>
                      <a:ext cx="2952764" cy="6350"/>
                    </a:xfrm>
                    <a:prstGeom prst="rect">
                      <a:avLst/>
                    </a:prstGeom>
                  </pic:spPr>
                </pic:pic>
              </a:graphicData>
            </a:graphic>
          </wp:anchor>
        </w:drawing>
      </w:r>
      <w:r/>
    </w:p>
    <w:p>
      <w:pPr>
        <w:ind w:left="550"/>
        <w:spacing w:before="71" w:line="216" w:lineRule="auto"/>
        <w:rPr>
          <w:rFonts w:ascii="SimSun" w:hAnsi="SimSun" w:eastAsia="SimSun" w:cs="SimSun"/>
          <w:sz w:val="22"/>
          <w:szCs w:val="22"/>
        </w:rPr>
      </w:pPr>
      <w:r>
        <w:rPr>
          <w:rFonts w:ascii="SimSun" w:hAnsi="SimSun" w:eastAsia="SimSun" w:cs="SimSun"/>
          <w:sz w:val="22"/>
          <w:szCs w:val="22"/>
        </w:rPr>
        <w:t>[1]高平叔编：《蔡元培教育论著选》,人民教育出版社1991年版，第627</w:t>
      </w:r>
      <w:r>
        <w:rPr>
          <w:rFonts w:ascii="SimSun" w:hAnsi="SimSun" w:eastAsia="SimSun" w:cs="SimSun"/>
          <w:sz w:val="22"/>
          <w:szCs w:val="22"/>
          <w:spacing w:val="-1"/>
        </w:rPr>
        <w:t>页。</w:t>
      </w:r>
    </w:p>
    <w:p>
      <w:pPr>
        <w:spacing w:line="216" w:lineRule="auto"/>
        <w:sectPr>
          <w:pgSz w:w="11910" w:h="16840"/>
          <w:pgMar w:top="400" w:right="1387" w:bottom="400" w:left="900" w:header="0" w:footer="0" w:gutter="0"/>
        </w:sectPr>
        <w:rPr>
          <w:rFonts w:ascii="SimSun" w:hAnsi="SimSun" w:eastAsia="SimSun" w:cs="SimSun"/>
          <w:sz w:val="22"/>
          <w:szCs w:val="22"/>
        </w:rPr>
      </w:pPr>
    </w:p>
    <w:p>
      <w:pPr>
        <w:spacing w:before="41"/>
        <w:rPr/>
      </w:pPr>
      <w:r/>
    </w:p>
    <w:p>
      <w:pPr>
        <w:spacing w:before="40"/>
        <w:rPr/>
      </w:pPr>
      <w:r/>
    </w:p>
    <w:p>
      <w:pPr>
        <w:spacing w:before="40"/>
        <w:rPr/>
      </w:pPr>
      <w:r/>
    </w:p>
    <w:p>
      <w:pPr>
        <w:sectPr>
          <w:pgSz w:w="11910" w:h="16840"/>
          <w:pgMar w:top="400" w:right="590" w:bottom="400" w:left="1360" w:header="0" w:footer="0" w:gutter="0"/>
          <w:cols w:equalWidth="0" w:num="1">
            <w:col w:w="9960" w:space="0"/>
          </w:cols>
        </w:sectPr>
        <w:rPr/>
      </w:pP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8" w:lineRule="auto"/>
        <w:rPr/>
      </w:pPr>
      <w:r/>
    </w:p>
    <w:p>
      <w:pPr>
        <w:ind w:right="495"/>
        <w:spacing w:before="87" w:line="368" w:lineRule="auto"/>
        <w:jc w:val="both"/>
        <w:rPr>
          <w:rFonts w:ascii="SimSun" w:hAnsi="SimSun" w:eastAsia="SimSun" w:cs="SimSun"/>
          <w:sz w:val="27"/>
          <w:szCs w:val="27"/>
        </w:rPr>
      </w:pPr>
      <w:r>
        <w:rPr>
          <w:rFonts w:ascii="SimSun" w:hAnsi="SimSun" w:eastAsia="SimSun" w:cs="SimSun"/>
          <w:sz w:val="27"/>
          <w:szCs w:val="27"/>
          <w:spacing w:val="1"/>
        </w:rPr>
        <w:t>上百家争鸣，自由讲学的盛况，开创了享</w:t>
      </w:r>
      <w:r>
        <w:rPr>
          <w:rFonts w:ascii="SimSun" w:hAnsi="SimSun" w:eastAsia="SimSun" w:cs="SimSun"/>
          <w:sz w:val="27"/>
          <w:szCs w:val="27"/>
          <w:spacing w:val="12"/>
        </w:rPr>
        <w:t xml:space="preserve"> </w:t>
      </w:r>
      <w:r>
        <w:rPr>
          <w:rFonts w:ascii="SimSun" w:hAnsi="SimSun" w:eastAsia="SimSun" w:cs="SimSun"/>
          <w:sz w:val="27"/>
          <w:szCs w:val="27"/>
          <w:spacing w:val="1"/>
        </w:rPr>
        <w:t>有盛誉的北大自由讲学的传统。北大的学</w:t>
      </w:r>
      <w:r>
        <w:rPr>
          <w:rFonts w:ascii="SimSun" w:hAnsi="SimSun" w:eastAsia="SimSun" w:cs="SimSun"/>
          <w:sz w:val="27"/>
          <w:szCs w:val="27"/>
          <w:spacing w:val="15"/>
        </w:rPr>
        <w:t xml:space="preserve"> </w:t>
      </w:r>
      <w:r>
        <w:rPr>
          <w:rFonts w:ascii="SimSun" w:hAnsi="SimSun" w:eastAsia="SimSun" w:cs="SimSun"/>
          <w:sz w:val="27"/>
          <w:szCs w:val="27"/>
          <w:spacing w:val="1"/>
        </w:rPr>
        <w:t>生在谈到当时的求学经历时，都会对此津</w:t>
      </w:r>
      <w:r>
        <w:rPr>
          <w:rFonts w:ascii="SimSun" w:hAnsi="SimSun" w:eastAsia="SimSun" w:cs="SimSun"/>
          <w:sz w:val="27"/>
          <w:szCs w:val="27"/>
          <w:spacing w:val="12"/>
        </w:rPr>
        <w:t xml:space="preserve"> </w:t>
      </w:r>
      <w:r>
        <w:rPr>
          <w:rFonts w:ascii="SimSun" w:hAnsi="SimSun" w:eastAsia="SimSun" w:cs="SimSun"/>
          <w:sz w:val="27"/>
          <w:szCs w:val="27"/>
          <w:spacing w:val="1"/>
        </w:rPr>
        <w:t>津乐道。王昆仑回忆说：“蔡先生长北大</w:t>
      </w:r>
      <w:r>
        <w:rPr>
          <w:rFonts w:ascii="SimSun" w:hAnsi="SimSun" w:eastAsia="SimSun" w:cs="SimSun"/>
          <w:sz w:val="27"/>
          <w:szCs w:val="27"/>
          <w:spacing w:val="13"/>
        </w:rPr>
        <w:t xml:space="preserve"> </w:t>
      </w:r>
      <w:r>
        <w:rPr>
          <w:rFonts w:ascii="SimSun" w:hAnsi="SimSun" w:eastAsia="SimSun" w:cs="SimSun"/>
          <w:sz w:val="27"/>
          <w:szCs w:val="27"/>
          <w:spacing w:val="2"/>
        </w:rPr>
        <w:t>时，主张百家争鸣，所以会有两位教师唱</w:t>
      </w:r>
      <w:r>
        <w:rPr>
          <w:rFonts w:ascii="SimSun" w:hAnsi="SimSun" w:eastAsia="SimSun" w:cs="SimSun"/>
          <w:sz w:val="27"/>
          <w:szCs w:val="27"/>
          <w:spacing w:val="4"/>
        </w:rPr>
        <w:t xml:space="preserve"> </w:t>
      </w:r>
      <w:r>
        <w:rPr>
          <w:rFonts w:ascii="SimSun" w:hAnsi="SimSun" w:eastAsia="SimSun" w:cs="SimSun"/>
          <w:sz w:val="27"/>
          <w:szCs w:val="27"/>
        </w:rPr>
        <w:t>对台戏的情况，这不仅充分表现了学术民</w:t>
      </w:r>
      <w:r>
        <w:rPr>
          <w:rFonts w:ascii="SimSun" w:hAnsi="SimSun" w:eastAsia="SimSun" w:cs="SimSun"/>
          <w:sz w:val="27"/>
          <w:szCs w:val="27"/>
          <w:spacing w:val="13"/>
        </w:rPr>
        <w:t xml:space="preserve"> </w:t>
      </w:r>
      <w:r>
        <w:rPr>
          <w:rFonts w:ascii="SimSun" w:hAnsi="SimSun" w:eastAsia="SimSun" w:cs="SimSun"/>
          <w:sz w:val="27"/>
          <w:szCs w:val="27"/>
          <w:spacing w:val="2"/>
        </w:rPr>
        <w:t>主，而且能启发学生的思路，培养独立思</w:t>
      </w:r>
      <w:r>
        <w:rPr>
          <w:rFonts w:ascii="SimSun" w:hAnsi="SimSun" w:eastAsia="SimSun" w:cs="SimSun"/>
          <w:sz w:val="27"/>
          <w:szCs w:val="27"/>
        </w:rPr>
        <w:t xml:space="preserve"> </w:t>
      </w:r>
      <w:r>
        <w:rPr>
          <w:rFonts w:ascii="SimSun" w:hAnsi="SimSun" w:eastAsia="SimSun" w:cs="SimSun"/>
          <w:sz w:val="27"/>
          <w:szCs w:val="27"/>
          <w:spacing w:val="1"/>
        </w:rPr>
        <w:t>考、探索真理的兴趣与能力。我那时在文</w:t>
      </w:r>
      <w:r>
        <w:rPr>
          <w:rFonts w:ascii="SimSun" w:hAnsi="SimSun" w:eastAsia="SimSun" w:cs="SimSun"/>
          <w:sz w:val="27"/>
          <w:szCs w:val="27"/>
          <w:spacing w:val="15"/>
        </w:rPr>
        <w:t xml:space="preserve"> </w:t>
      </w:r>
      <w:r>
        <w:rPr>
          <w:rFonts w:ascii="SimSun" w:hAnsi="SimSun" w:eastAsia="SimSun" w:cs="SimSun"/>
          <w:sz w:val="27"/>
          <w:szCs w:val="27"/>
          <w:spacing w:val="1"/>
        </w:rPr>
        <w:t>科学习，选修文字学。教文字学的有两位</w:t>
      </w:r>
      <w:r>
        <w:rPr>
          <w:rFonts w:ascii="SimSun" w:hAnsi="SimSun" w:eastAsia="SimSun" w:cs="SimSun"/>
          <w:sz w:val="27"/>
          <w:szCs w:val="27"/>
          <w:spacing w:val="11"/>
        </w:rPr>
        <w:t xml:space="preserve"> </w:t>
      </w:r>
      <w:r>
        <w:rPr>
          <w:rFonts w:ascii="SimSun" w:hAnsi="SimSun" w:eastAsia="SimSun" w:cs="SimSun"/>
          <w:sz w:val="27"/>
          <w:szCs w:val="27"/>
          <w:spacing w:val="1"/>
        </w:rPr>
        <w:t>老师，一位是新派钱玄同，一位是老派黄</w:t>
      </w:r>
      <w:r>
        <w:rPr>
          <w:rFonts w:ascii="SimSun" w:hAnsi="SimSun" w:eastAsia="SimSun" w:cs="SimSun"/>
          <w:sz w:val="27"/>
          <w:szCs w:val="27"/>
          <w:spacing w:val="11"/>
        </w:rPr>
        <w:t xml:space="preserve"> </w:t>
      </w:r>
      <w:r>
        <w:rPr>
          <w:rFonts w:ascii="SimSun" w:hAnsi="SimSun" w:eastAsia="SimSun" w:cs="SimSun"/>
          <w:sz w:val="27"/>
          <w:szCs w:val="27"/>
          <w:spacing w:val="1"/>
        </w:rPr>
        <w:t>侃。我选的是钱玄同的课。一天，我正在</w:t>
      </w:r>
      <w:r>
        <w:rPr>
          <w:rFonts w:ascii="SimSun" w:hAnsi="SimSun" w:eastAsia="SimSun" w:cs="SimSun"/>
          <w:sz w:val="27"/>
          <w:szCs w:val="27"/>
          <w:spacing w:val="15"/>
        </w:rPr>
        <w:t xml:space="preserve"> </w:t>
      </w:r>
      <w:r>
        <w:rPr>
          <w:rFonts w:ascii="SimSun" w:hAnsi="SimSun" w:eastAsia="SimSun" w:cs="SimSun"/>
          <w:sz w:val="27"/>
          <w:szCs w:val="27"/>
          <w:spacing w:val="18"/>
        </w:rPr>
        <w:t>课堂听钱老师讲课，不料对面教室里正</w:t>
      </w:r>
      <w:r>
        <w:rPr>
          <w:rFonts w:ascii="SimSun" w:hAnsi="SimSun" w:eastAsia="SimSun" w:cs="SimSun"/>
          <w:sz w:val="27"/>
          <w:szCs w:val="27"/>
        </w:rPr>
        <w:t xml:space="preserve"> </w:t>
      </w:r>
      <w:r>
        <w:rPr>
          <w:rFonts w:ascii="SimSun" w:hAnsi="SimSun" w:eastAsia="SimSun" w:cs="SimSun"/>
          <w:sz w:val="27"/>
          <w:szCs w:val="27"/>
          <w:spacing w:val="1"/>
        </w:rPr>
        <w:t>在讲课的黄侃大声地骂起钱玄同来了。钱</w:t>
      </w:r>
      <w:r>
        <w:rPr>
          <w:rFonts w:ascii="SimSun" w:hAnsi="SimSun" w:eastAsia="SimSun" w:cs="SimSun"/>
          <w:sz w:val="27"/>
          <w:szCs w:val="27"/>
          <w:spacing w:val="13"/>
        </w:rPr>
        <w:t xml:space="preserve"> </w:t>
      </w:r>
      <w:r>
        <w:rPr>
          <w:rFonts w:ascii="SimSun" w:hAnsi="SimSun" w:eastAsia="SimSun" w:cs="SimSun"/>
          <w:sz w:val="27"/>
          <w:szCs w:val="27"/>
          <w:spacing w:val="1"/>
        </w:rPr>
        <w:t>听了也满不在乎，照样讲课。后来，我就</w:t>
      </w:r>
      <w:r>
        <w:rPr>
          <w:rFonts w:ascii="SimSun" w:hAnsi="SimSun" w:eastAsia="SimSun" w:cs="SimSun"/>
          <w:sz w:val="27"/>
          <w:szCs w:val="27"/>
          <w:spacing w:val="13"/>
        </w:rPr>
        <w:t xml:space="preserve"> </w:t>
      </w:r>
      <w:r>
        <w:rPr>
          <w:rFonts w:ascii="SimSun" w:hAnsi="SimSun" w:eastAsia="SimSun" w:cs="SimSun"/>
          <w:sz w:val="27"/>
          <w:szCs w:val="27"/>
          <w:spacing w:val="2"/>
        </w:rPr>
        <w:t>既听听钱玄同的课，也听听黄侃的课，以</w:t>
      </w:r>
      <w:r>
        <w:rPr>
          <w:rFonts w:ascii="SimSun" w:hAnsi="SimSun" w:eastAsia="SimSun" w:cs="SimSun"/>
          <w:sz w:val="27"/>
          <w:szCs w:val="27"/>
          <w:spacing w:val="7"/>
        </w:rPr>
        <w:t xml:space="preserve"> </w:t>
      </w:r>
      <w:r>
        <w:rPr>
          <w:rFonts w:ascii="SimSun" w:hAnsi="SimSun" w:eastAsia="SimSun" w:cs="SimSun"/>
          <w:sz w:val="27"/>
          <w:szCs w:val="27"/>
          <w:spacing w:val="2"/>
        </w:rPr>
        <w:t>便两相对照。这种情况并非罕见，它生动 </w:t>
      </w:r>
      <w:r>
        <w:rPr>
          <w:rFonts w:ascii="SimSun" w:hAnsi="SimSun" w:eastAsia="SimSun" w:cs="SimSun"/>
          <w:sz w:val="27"/>
          <w:szCs w:val="27"/>
          <w:spacing w:val="-14"/>
        </w:rPr>
        <w:t>地反映了当时的北大，在蔡先生的领导下，</w:t>
      </w:r>
    </w:p>
    <w:p>
      <w:pPr>
        <w:ind w:right="452" w:firstLine="44"/>
        <w:spacing w:before="39" w:line="386" w:lineRule="auto"/>
        <w:rPr>
          <w:rFonts w:ascii="SimSun" w:hAnsi="SimSun" w:eastAsia="SimSun" w:cs="SimSun"/>
          <w:sz w:val="27"/>
          <w:szCs w:val="27"/>
        </w:rPr>
      </w:pPr>
      <w:r>
        <w:rPr>
          <w:rFonts w:ascii="SimSun" w:hAnsi="SimSun" w:eastAsia="SimSun" w:cs="SimSun"/>
          <w:sz w:val="27"/>
          <w:szCs w:val="27"/>
          <w:spacing w:val="9"/>
        </w:rPr>
        <w:t>‘兼容并包'、百家争鸣、学术民主的气</w:t>
      </w:r>
      <w:r>
        <w:rPr>
          <w:rFonts w:ascii="SimSun" w:hAnsi="SimSun" w:eastAsia="SimSun" w:cs="SimSun"/>
          <w:sz w:val="27"/>
          <w:szCs w:val="27"/>
          <w:spacing w:val="14"/>
        </w:rPr>
        <w:t xml:space="preserve"> </w:t>
      </w:r>
      <w:r>
        <w:rPr>
          <w:rFonts w:ascii="SimSun" w:hAnsi="SimSun" w:eastAsia="SimSun" w:cs="SimSun"/>
          <w:sz w:val="27"/>
          <w:szCs w:val="27"/>
          <w:spacing w:val="-21"/>
        </w:rPr>
        <w:t>氛。”[</w:t>
      </w:r>
    </w:p>
    <w:p>
      <w:pPr>
        <w:ind w:right="468" w:firstLine="580"/>
        <w:spacing w:before="5" w:line="322" w:lineRule="auto"/>
        <w:jc w:val="both"/>
        <w:rPr>
          <w:rFonts w:ascii="SimSun" w:hAnsi="SimSun" w:eastAsia="SimSun" w:cs="SimSun"/>
          <w:sz w:val="27"/>
          <w:szCs w:val="27"/>
        </w:rPr>
      </w:pPr>
      <w:r>
        <w:rPr>
          <w:rFonts w:ascii="SimSun" w:hAnsi="SimSun" w:eastAsia="SimSun" w:cs="SimSun"/>
          <w:sz w:val="27"/>
          <w:szCs w:val="27"/>
          <w:spacing w:val="1"/>
        </w:rPr>
        <w:t>事实确如王昆仑所言，这种教师互唱</w:t>
      </w:r>
      <w:r>
        <w:rPr>
          <w:rFonts w:ascii="SimSun" w:hAnsi="SimSun" w:eastAsia="SimSun" w:cs="SimSun"/>
          <w:sz w:val="27"/>
          <w:szCs w:val="27"/>
          <w:spacing w:val="14"/>
        </w:rPr>
        <w:t xml:space="preserve"> </w:t>
      </w:r>
      <w:r>
        <w:rPr>
          <w:rFonts w:ascii="SimSun" w:hAnsi="SimSun" w:eastAsia="SimSun" w:cs="SimSun"/>
          <w:sz w:val="27"/>
          <w:szCs w:val="27"/>
          <w:spacing w:val="1"/>
        </w:rPr>
        <w:t>对台戏、自由讲学的情形，在蔡元培时代</w:t>
      </w:r>
      <w:r>
        <w:rPr>
          <w:rFonts w:ascii="SimSun" w:hAnsi="SimSun" w:eastAsia="SimSun" w:cs="SimSun"/>
          <w:sz w:val="27"/>
          <w:szCs w:val="27"/>
          <w:spacing w:val="14"/>
        </w:rPr>
        <w:t xml:space="preserve"> </w:t>
      </w:r>
      <w:r>
        <w:rPr>
          <w:rFonts w:ascii="SimSun" w:hAnsi="SimSun" w:eastAsia="SimSun" w:cs="SimSun"/>
          <w:sz w:val="27"/>
          <w:szCs w:val="27"/>
          <w:spacing w:val="1"/>
        </w:rPr>
        <w:t>的北京大学“并非罕见”。田炯锦1917年</w:t>
      </w:r>
      <w:r>
        <w:rPr>
          <w:rFonts w:ascii="SimSun" w:hAnsi="SimSun" w:eastAsia="SimSun" w:cs="SimSun"/>
          <w:sz w:val="27"/>
          <w:szCs w:val="27"/>
          <w:spacing w:val="10"/>
        </w:rPr>
        <w:t xml:space="preserve"> </w:t>
      </w:r>
      <w:r>
        <w:rPr>
          <w:rFonts w:ascii="SimSun" w:hAnsi="SimSun" w:eastAsia="SimSun" w:cs="SimSun"/>
          <w:sz w:val="27"/>
          <w:szCs w:val="27"/>
          <w:spacing w:val="-1"/>
        </w:rPr>
        <w:t>夏考入北大文预科，1919年秋入哲学系，</w:t>
      </w:r>
    </w:p>
    <w:p>
      <w:pPr>
        <w:pStyle w:val="BodyText"/>
        <w:spacing w:line="14" w:lineRule="auto"/>
        <w:rPr>
          <w:sz w:val="2"/>
        </w:rPr>
      </w:pPr>
      <w:r>
        <w:rPr>
          <w:sz w:val="2"/>
          <w:szCs w:val="2"/>
        </w:rPr>
        <w:br w:type="column"/>
      </w:r>
    </w:p>
    <w:p>
      <w:pPr>
        <w:ind w:left="3800"/>
        <w:spacing w:before="294" w:line="188"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8"/>
        </w:rPr>
        <w:t>161</w:t>
      </w:r>
    </w:p>
    <w:p>
      <w:pPr>
        <w:spacing w:before="101"/>
        <w:rPr/>
      </w:pPr>
      <w:r/>
    </w:p>
    <w:p>
      <w:pPr>
        <w:spacing w:before="100"/>
        <w:rPr/>
      </w:pPr>
      <w:r/>
    </w:p>
    <w:tbl>
      <w:tblPr>
        <w:tblStyle w:val="TableNormal"/>
        <w:tblW w:w="4400" w:type="dxa"/>
        <w:tblInd w:w="5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63"/>
        <w:gridCol w:w="3637"/>
      </w:tblGrid>
      <w:tr>
        <w:trPr>
          <w:trHeight w:val="9025" w:hRule="atLeast"/>
        </w:trPr>
        <w:tc>
          <w:tcPr>
            <w:tcW w:w="763" w:type="dxa"/>
            <w:vAlign w:val="top"/>
            <w:textDirection w:val="tbRlV"/>
            <w:tcBorders>
              <w:left w:val="single" w:color="000000" w:sz="4" w:space="0"/>
              <w:top w:val="single" w:color="000000" w:sz="2" w:space="0"/>
            </w:tcBorders>
          </w:tcPr>
          <w:p>
            <w:pPr>
              <w:pStyle w:val="TableText"/>
              <w:ind w:left="561"/>
              <w:spacing w:before="178" w:line="164" w:lineRule="auto"/>
              <w:rPr>
                <w:sz w:val="28"/>
                <w:szCs w:val="28"/>
              </w:rPr>
            </w:pPr>
            <w:r>
              <w:rPr>
                <w:sz w:val="28"/>
                <w:szCs w:val="28"/>
                <w:position w:val="-12"/>
              </w:rPr>
              <w:drawing>
                <wp:inline distT="0" distB="0" distL="0" distR="0">
                  <wp:extent cx="182821" cy="200046"/>
                  <wp:effectExtent l="0" t="0" r="0" b="0"/>
                  <wp:docPr id="696" name="IM 696"/>
                  <wp:cNvGraphicFramePr/>
                  <a:graphic>
                    <a:graphicData uri="http://schemas.openxmlformats.org/drawingml/2006/picture">
                      <pic:pic>
                        <pic:nvPicPr>
                          <pic:cNvPr id="696" name="IM 696"/>
                          <pic:cNvPicPr/>
                        </pic:nvPicPr>
                        <pic:blipFill>
                          <a:blip r:embed="rId326"/>
                          <a:stretch>
                            <a:fillRect/>
                          </a:stretch>
                        </pic:blipFill>
                        <pic:spPr>
                          <a:xfrm rot="0">
                            <a:off x="0" y="0"/>
                            <a:ext cx="182821" cy="200046"/>
                          </a:xfrm>
                          <a:prstGeom prst="rect">
                            <a:avLst/>
                          </a:prstGeom>
                        </pic:spPr>
                      </pic:pic>
                    </a:graphicData>
                  </a:graphic>
                </wp:inline>
              </w:drawing>
            </w:r>
            <w:r>
              <w:rPr>
                <w:sz w:val="28"/>
                <w:szCs w:val="28"/>
                <w:spacing w:val="47"/>
              </w:rPr>
              <w:t>时望有</w:t>
            </w:r>
            <w:r>
              <w:rPr>
                <w:sz w:val="28"/>
                <w:szCs w:val="28"/>
                <w:spacing w:val="-85"/>
              </w:rPr>
              <w:t xml:space="preserve"> </w:t>
            </w:r>
            <w:r>
              <w:rPr>
                <w:sz w:val="28"/>
                <w:szCs w:val="28"/>
                <w:spacing w:val="47"/>
              </w:rPr>
              <w:t>…</w:t>
            </w:r>
            <w:r>
              <w:rPr>
                <w:sz w:val="28"/>
                <w:szCs w:val="28"/>
                <w:spacing w:val="-92"/>
              </w:rPr>
              <w:t xml:space="preserve"> </w:t>
            </w:r>
            <w:r>
              <w:rPr>
                <w:sz w:val="28"/>
                <w:szCs w:val="28"/>
                <w:spacing w:val="47"/>
              </w:rPr>
              <w:t>者作己有自毛本)</w:t>
            </w:r>
          </w:p>
        </w:tc>
        <w:tc>
          <w:tcPr>
            <w:tcW w:w="3637" w:type="dxa"/>
            <w:vAlign w:val="top"/>
            <w:textDirection w:val="tbRlV"/>
            <w:tcBorders>
              <w:right w:val="single" w:color="000000" w:sz="4" w:space="0"/>
              <w:top w:val="single" w:color="000000" w:sz="2" w:space="0"/>
            </w:tcBorders>
          </w:tcPr>
          <w:p>
            <w:pPr>
              <w:pStyle w:val="TableText"/>
              <w:ind w:left="607"/>
              <w:spacing w:before="197" w:line="208" w:lineRule="auto"/>
              <w:rPr>
                <w:sz w:val="41"/>
                <w:szCs w:val="41"/>
              </w:rPr>
            </w:pPr>
            <w:r>
              <w:rPr>
                <w:sz w:val="27"/>
                <w:szCs w:val="27"/>
                <w:spacing w:val="-19"/>
                <w:position w:val="6"/>
              </w:rPr>
              <w:t>恒</w:t>
            </w:r>
            <w:r>
              <w:rPr>
                <w:sz w:val="41"/>
                <w:szCs w:val="41"/>
                <w:spacing w:val="-19"/>
              </w:rPr>
              <w:t>钱亥同元</w:t>
            </w:r>
          </w:p>
          <w:p>
            <w:pPr>
              <w:pStyle w:val="TableText"/>
              <w:ind w:left="4321"/>
              <w:spacing w:before="33" w:line="199" w:lineRule="auto"/>
              <w:rPr>
                <w:sz w:val="28"/>
                <w:szCs w:val="28"/>
              </w:rPr>
            </w:pPr>
            <w:r>
              <w:rPr>
                <w:sz w:val="28"/>
                <w:szCs w:val="28"/>
                <w:spacing w:val="20"/>
              </w:rPr>
              <w:t>火</w:t>
            </w:r>
            <w:r>
              <w:rPr>
                <w:sz w:val="28"/>
                <w:szCs w:val="28"/>
                <w:spacing w:val="51"/>
              </w:rPr>
              <w:t xml:space="preserve"> </w:t>
            </w:r>
            <w:r>
              <w:rPr>
                <w:sz w:val="28"/>
                <w:szCs w:val="28"/>
                <w:spacing w:val="20"/>
              </w:rPr>
              <w:t>X</w:t>
            </w:r>
            <w:r>
              <w:rPr>
                <w:sz w:val="28"/>
                <w:szCs w:val="28"/>
                <w:spacing w:val="89"/>
              </w:rPr>
              <w:t xml:space="preserve"> </w:t>
            </w:r>
            <w:r>
              <w:rPr>
                <w:sz w:val="28"/>
                <w:szCs w:val="28"/>
                <w:spacing w:val="20"/>
              </w:rPr>
              <w:t>的</w:t>
            </w:r>
            <w:r>
              <w:rPr>
                <w:sz w:val="28"/>
                <w:szCs w:val="28"/>
                <w:spacing w:val="50"/>
              </w:rPr>
              <w:t xml:space="preserve"> </w:t>
            </w:r>
            <w:r>
              <w:rPr>
                <w:sz w:val="28"/>
                <w:szCs w:val="28"/>
                <w:spacing w:val="20"/>
              </w:rPr>
              <w:t>多</w:t>
            </w:r>
            <w:r>
              <w:rPr>
                <w:sz w:val="28"/>
                <w:szCs w:val="28"/>
                <w:spacing w:val="51"/>
              </w:rPr>
              <w:t xml:space="preserve"> </w:t>
            </w:r>
            <w:r>
              <w:rPr>
                <w:sz w:val="28"/>
                <w:szCs w:val="28"/>
                <w:spacing w:val="20"/>
              </w:rPr>
              <w:t>乡</w:t>
            </w:r>
          </w:p>
          <w:p>
            <w:pPr>
              <w:pStyle w:val="TableText"/>
              <w:ind w:left="4437"/>
              <w:spacing w:before="19" w:line="203" w:lineRule="auto"/>
              <w:rPr>
                <w:sz w:val="34"/>
                <w:szCs w:val="34"/>
              </w:rPr>
            </w:pPr>
            <w:r>
              <w:pict>
                <v:shape id="_x0000_s324" style="position:absolute;margin-left:-59.829pt;margin-top:19.0546pt;mso-position-vertical-relative:text;mso-position-horizontal-relative:text;width:46.15pt;height:110.8pt;z-index:257441792;" filled="false" stroked="false" type="#_x0000_t202">
                  <v:fill on="false"/>
                  <v:stroke on="false"/>
                  <v:path/>
                  <v:imagedata o:title=""/>
                  <o:lock v:ext="edit" aspectratio="false"/>
                  <v:textbox inset="0mm,0mm,0mm,0mm" style="layout-flow:vertical-ideographic;">
                    <w:txbxContent>
                      <w:p>
                        <w:pPr>
                          <w:pStyle w:val="TableText"/>
                          <w:ind w:left="225"/>
                          <w:spacing w:before="19" w:line="184" w:lineRule="auto"/>
                          <w:rPr>
                            <w:sz w:val="27"/>
                            <w:szCs w:val="27"/>
                          </w:rPr>
                        </w:pPr>
                        <w:r>
                          <w:rPr>
                            <w:sz w:val="27"/>
                            <w:szCs w:val="27"/>
                          </w:rPr>
                          <w:t>蛋</w:t>
                        </w:r>
                      </w:p>
                      <w:p>
                        <w:pPr>
                          <w:pStyle w:val="TableText"/>
                          <w:ind w:left="20"/>
                          <w:spacing w:line="605" w:lineRule="exact"/>
                          <w:rPr>
                            <w:sz w:val="50"/>
                            <w:szCs w:val="50"/>
                          </w:rPr>
                        </w:pPr>
                        <w:r>
                          <w:rPr>
                            <w:sz w:val="50"/>
                            <w:szCs w:val="50"/>
                            <w:position w:val="-30"/>
                          </w:rPr>
                          <w:drawing>
                            <wp:inline distT="0" distB="0" distL="0" distR="0">
                              <wp:extent cx="381812" cy="317500"/>
                              <wp:effectExtent l="0" t="0" r="0" b="0"/>
                              <wp:docPr id="698" name="IM 698"/>
                              <wp:cNvGraphicFramePr/>
                              <a:graphic>
                                <a:graphicData uri="http://schemas.openxmlformats.org/drawingml/2006/picture">
                                  <pic:pic>
                                    <pic:nvPicPr>
                                      <pic:cNvPr id="698" name="IM 698"/>
                                      <pic:cNvPicPr/>
                                    </pic:nvPicPr>
                                    <pic:blipFill>
                                      <a:blip r:embed="rId327"/>
                                      <a:stretch>
                                        <a:fillRect/>
                                      </a:stretch>
                                    </pic:blipFill>
                                    <pic:spPr>
                                      <a:xfrm rot="0">
                                        <a:off x="0" y="0"/>
                                        <a:ext cx="381812" cy="317500"/>
                                      </a:xfrm>
                                      <a:prstGeom prst="rect">
                                        <a:avLst/>
                                      </a:prstGeom>
                                    </pic:spPr>
                                  </pic:pic>
                                </a:graphicData>
                              </a:graphic>
                            </wp:inline>
                          </w:drawing>
                        </w:r>
                        <w:r>
                          <w:rPr>
                            <w:sz w:val="50"/>
                            <w:szCs w:val="50"/>
                            <w:spacing w:val="58"/>
                            <w:position w:val="7"/>
                          </w:rPr>
                          <w:t>演僻绪</w:t>
                        </w:r>
                      </w:p>
                    </w:txbxContent>
                  </v:textbox>
                </v:shape>
              </w:pict>
            </w:r>
            <w:r>
              <w:rPr>
                <w:sz w:val="34"/>
                <w:szCs w:val="34"/>
                <w:spacing w:val="26"/>
              </w:rPr>
              <w:t>雅</w:t>
            </w:r>
            <w:r>
              <w:rPr>
                <w:sz w:val="34"/>
                <w:szCs w:val="34"/>
                <w:spacing w:val="-55"/>
              </w:rPr>
              <w:t xml:space="preserve"> </w:t>
            </w:r>
            <w:r>
              <w:rPr>
                <w:sz w:val="34"/>
                <w:szCs w:val="34"/>
                <w:spacing w:val="26"/>
              </w:rPr>
              <w:t>港</w:t>
            </w:r>
            <w:r>
              <w:rPr>
                <w:sz w:val="34"/>
                <w:szCs w:val="34"/>
                <w:spacing w:val="-62"/>
              </w:rPr>
              <w:t xml:space="preserve"> </w:t>
            </w:r>
            <w:r>
              <w:rPr>
                <w:sz w:val="34"/>
                <w:szCs w:val="34"/>
                <w:spacing w:val="26"/>
              </w:rPr>
              <w:t>送</w:t>
            </w:r>
            <w:r>
              <w:rPr>
                <w:sz w:val="34"/>
                <w:szCs w:val="34"/>
                <w:spacing w:val="-62"/>
              </w:rPr>
              <w:t xml:space="preserve"> </w:t>
            </w:r>
            <w:r>
              <w:rPr>
                <w:sz w:val="34"/>
                <w:szCs w:val="34"/>
                <w:spacing w:val="26"/>
              </w:rPr>
              <w:t>抱</w:t>
            </w:r>
            <w:r>
              <w:rPr>
                <w:sz w:val="34"/>
                <w:szCs w:val="34"/>
                <w:spacing w:val="-61"/>
              </w:rPr>
              <w:t xml:space="preserve"> </w:t>
            </w:r>
            <w:r>
              <w:rPr>
                <w:sz w:val="34"/>
                <w:szCs w:val="34"/>
                <w:spacing w:val="26"/>
              </w:rPr>
              <w:t>自</w:t>
            </w:r>
            <w:r>
              <w:rPr>
                <w:sz w:val="34"/>
                <w:szCs w:val="34"/>
                <w:spacing w:val="-62"/>
              </w:rPr>
              <w:t xml:space="preserve"> </w:t>
            </w:r>
            <w:r>
              <w:rPr>
                <w:sz w:val="34"/>
                <w:szCs w:val="34"/>
                <w:spacing w:val="26"/>
              </w:rPr>
              <w:t>身;</w:t>
            </w:r>
            <w:r>
              <w:rPr>
                <w:sz w:val="34"/>
                <w:szCs w:val="34"/>
                <w:spacing w:val="-51"/>
              </w:rPr>
              <w:t xml:space="preserve"> </w:t>
            </w:r>
            <w:r>
              <w:rPr>
                <w:sz w:val="34"/>
                <w:szCs w:val="34"/>
                <w:spacing w:val="26"/>
              </w:rPr>
              <w:t>然</w:t>
            </w:r>
            <w:r>
              <w:rPr>
                <w:sz w:val="34"/>
                <w:szCs w:val="34"/>
                <w:spacing w:val="-61"/>
              </w:rPr>
              <w:t xml:space="preserve"> </w:t>
            </w:r>
            <w:r>
              <w:rPr>
                <w:sz w:val="34"/>
                <w:szCs w:val="34"/>
                <w:spacing w:val="26"/>
              </w:rPr>
              <w:t>古</w:t>
            </w:r>
            <w:r>
              <w:rPr>
                <w:sz w:val="34"/>
                <w:szCs w:val="34"/>
                <w:spacing w:val="-62"/>
              </w:rPr>
              <w:t xml:space="preserve"> </w:t>
            </w:r>
            <w:r>
              <w:rPr>
                <w:sz w:val="34"/>
                <w:szCs w:val="34"/>
                <w:spacing w:val="26"/>
              </w:rPr>
              <w:t>有</w:t>
            </w:r>
          </w:p>
          <w:p>
            <w:pPr>
              <w:pStyle w:val="TableText"/>
              <w:ind w:left="2926"/>
              <w:spacing w:before="231" w:line="200" w:lineRule="auto"/>
              <w:rPr>
                <w:sz w:val="34"/>
                <w:szCs w:val="34"/>
              </w:rPr>
            </w:pPr>
            <w:r>
              <w:rPr>
                <w:sz w:val="34"/>
                <w:szCs w:val="34"/>
                <w:spacing w:val="-1"/>
              </w:rPr>
              <w:t>涎</w:t>
            </w:r>
            <w:r>
              <w:rPr>
                <w:sz w:val="34"/>
                <w:szCs w:val="34"/>
                <w:spacing w:val="92"/>
              </w:rPr>
              <w:t xml:space="preserve"> </w:t>
            </w:r>
            <w:r>
              <w:rPr>
                <w:sz w:val="34"/>
                <w:szCs w:val="34"/>
                <w:spacing w:val="-1"/>
              </w:rPr>
              <w:t>主</w:t>
            </w:r>
            <w:r>
              <w:rPr>
                <w:sz w:val="34"/>
                <w:szCs w:val="34"/>
                <w:spacing w:val="84"/>
              </w:rPr>
              <w:t xml:space="preserve"> </w:t>
            </w:r>
            <w:r>
              <w:rPr>
                <w:sz w:val="34"/>
                <w:szCs w:val="34"/>
                <w:spacing w:val="-1"/>
              </w:rPr>
              <w:t>金</w:t>
            </w:r>
            <w:r>
              <w:rPr>
                <w:sz w:val="34"/>
                <w:szCs w:val="34"/>
                <w:spacing w:val="84"/>
              </w:rPr>
              <w:t xml:space="preserve"> </w:t>
            </w:r>
            <w:r>
              <w:rPr>
                <w:sz w:val="34"/>
                <w:szCs w:val="34"/>
                <w:spacing w:val="-1"/>
              </w:rPr>
              <w:t>通</w:t>
            </w:r>
            <w:r>
              <w:rPr>
                <w:sz w:val="34"/>
                <w:szCs w:val="34"/>
                <w:spacing w:val="83"/>
              </w:rPr>
              <w:t xml:space="preserve"> </w:t>
            </w:r>
            <w:r>
              <w:rPr>
                <w:sz w:val="34"/>
                <w:szCs w:val="34"/>
                <w:spacing w:val="-1"/>
              </w:rPr>
              <w:t>并</w:t>
            </w:r>
            <w:r>
              <w:rPr>
                <w:sz w:val="34"/>
                <w:szCs w:val="34"/>
                <w:spacing w:val="84"/>
              </w:rPr>
              <w:t xml:space="preserve"> </w:t>
            </w:r>
            <w:r>
              <w:rPr>
                <w:sz w:val="34"/>
                <w:szCs w:val="34"/>
                <w:spacing w:val="-1"/>
              </w:rPr>
              <w:t>望</w:t>
            </w:r>
            <w:r>
              <w:rPr>
                <w:sz w:val="34"/>
                <w:szCs w:val="34"/>
                <w:spacing w:val="84"/>
              </w:rPr>
              <w:t xml:space="preserve"> </w:t>
            </w:r>
            <w:r>
              <w:rPr>
                <w:sz w:val="34"/>
                <w:szCs w:val="34"/>
                <w:spacing w:val="-1"/>
              </w:rPr>
              <w:t>光</w:t>
            </w:r>
            <w:r>
              <w:rPr>
                <w:sz w:val="34"/>
                <w:szCs w:val="34"/>
                <w:spacing w:val="84"/>
              </w:rPr>
              <w:t xml:space="preserve"> </w:t>
            </w:r>
            <w:r>
              <w:rPr>
                <w:sz w:val="34"/>
                <w:szCs w:val="34"/>
                <w:spacing w:val="-1"/>
              </w:rPr>
              <w:t>闲</w:t>
            </w:r>
            <w:r>
              <w:rPr>
                <w:sz w:val="34"/>
                <w:szCs w:val="34"/>
                <w:spacing w:val="83"/>
              </w:rPr>
              <w:t xml:space="preserve"> </w:t>
            </w:r>
            <w:r>
              <w:rPr>
                <w:sz w:val="34"/>
                <w:szCs w:val="34"/>
                <w:spacing w:val="-1"/>
              </w:rPr>
              <w:t>系</w:t>
            </w:r>
            <w:r>
              <w:rPr>
                <w:sz w:val="34"/>
                <w:szCs w:val="34"/>
                <w:spacing w:val="84"/>
              </w:rPr>
              <w:t xml:space="preserve"> </w:t>
            </w:r>
            <w:r>
              <w:rPr>
                <w:sz w:val="34"/>
                <w:szCs w:val="34"/>
                <w:spacing w:val="-1"/>
              </w:rPr>
              <w:t>青</w:t>
            </w:r>
          </w:p>
          <w:p>
            <w:pPr>
              <w:pStyle w:val="TableText"/>
              <w:ind w:left="461" w:right="210" w:hanging="91"/>
              <w:spacing w:before="352" w:line="262" w:lineRule="auto"/>
              <w:rPr>
                <w:sz w:val="41"/>
                <w:szCs w:val="41"/>
              </w:rPr>
            </w:pPr>
            <w:r>
              <w:rPr>
                <w:sz w:val="41"/>
                <w:szCs w:val="41"/>
              </w:rPr>
              <w:t>新</w:t>
            </w:r>
            <w:r>
              <w:rPr>
                <w:sz w:val="27"/>
                <w:szCs w:val="27"/>
                <w:spacing w:val="63"/>
                <w:position w:val="-11"/>
              </w:rPr>
              <w:t>新</w:t>
            </w:r>
            <w:r>
              <w:rPr>
                <w:sz w:val="41"/>
                <w:szCs w:val="41"/>
                <w:spacing w:val="63"/>
              </w:rPr>
              <w:t>盛號揄拂白種大文牵可曾手免遗魔目</w:t>
            </w:r>
            <w:r>
              <w:rPr>
                <w:sz w:val="41"/>
                <w:szCs w:val="41"/>
                <w:spacing w:val="6"/>
              </w:rPr>
              <w:t xml:space="preserve"> </w:t>
            </w:r>
            <w:r>
              <w:rPr>
                <w:sz w:val="41"/>
                <w:szCs w:val="41"/>
                <w:b/>
                <w:bCs/>
                <w:spacing w:val="53"/>
              </w:rPr>
              <w:t>堪</w:t>
            </w:r>
            <w:r>
              <w:rPr>
                <w:sz w:val="41"/>
                <w:szCs w:val="41"/>
                <w:spacing w:val="53"/>
              </w:rPr>
              <w:t>与：刷旗教凿第居形成用身晃具排集遗</w:t>
            </w:r>
          </w:p>
        </w:tc>
      </w:tr>
    </w:tbl>
    <w:p>
      <w:pPr>
        <w:spacing w:before="258" w:line="222" w:lineRule="auto"/>
        <w:rPr>
          <w:rFonts w:ascii="SimHei" w:hAnsi="SimHei" w:eastAsia="SimHei" w:cs="SimHei"/>
          <w:sz w:val="20"/>
          <w:szCs w:val="20"/>
        </w:rPr>
      </w:pPr>
      <w:r>
        <w:rPr>
          <w:rFonts w:ascii="SimHei" w:hAnsi="SimHei" w:eastAsia="SimHei" w:cs="SimHei"/>
          <w:sz w:val="20"/>
          <w:szCs w:val="20"/>
          <w:spacing w:val="13"/>
        </w:rPr>
        <w:t>蔡元培手迹。</w:t>
      </w:r>
    </w:p>
    <w:p>
      <w:pPr>
        <w:spacing w:line="222" w:lineRule="auto"/>
        <w:sectPr>
          <w:type w:val="continuous"/>
          <w:pgSz w:w="11910" w:h="16840"/>
          <w:pgMar w:top="400" w:right="590" w:bottom="400" w:left="1360" w:header="0" w:footer="0" w:gutter="0"/>
          <w:cols w:equalWidth="0" w:num="2">
            <w:col w:w="5401" w:space="100"/>
            <w:col w:w="4460" w:space="0"/>
          </w:cols>
        </w:sectPr>
        <w:rPr>
          <w:rFonts w:ascii="SimHei" w:hAnsi="SimHei" w:eastAsia="SimHei" w:cs="SimHei"/>
          <w:sz w:val="20"/>
          <w:szCs w:val="20"/>
        </w:rPr>
      </w:pPr>
    </w:p>
    <w:p>
      <w:pPr>
        <w:pStyle w:val="BodyText"/>
        <w:spacing w:line="295" w:lineRule="auto"/>
        <w:rPr/>
      </w:pPr>
      <w:r>
        <w:drawing>
          <wp:anchor distT="0" distB="0" distL="0" distR="0" simplePos="0" relativeHeight="257439744" behindDoc="0" locked="0" layoutInCell="1" allowOverlap="1">
            <wp:simplePos x="0" y="0"/>
            <wp:positionH relativeFrom="column">
              <wp:posOffset>4254481</wp:posOffset>
            </wp:positionH>
            <wp:positionV relativeFrom="paragraph">
              <wp:posOffset>-8457726</wp:posOffset>
            </wp:positionV>
            <wp:extent cx="1651045" cy="330212"/>
            <wp:effectExtent l="0" t="0" r="0" b="0"/>
            <wp:wrapNone/>
            <wp:docPr id="700" name="IM 700"/>
            <wp:cNvGraphicFramePr/>
            <a:graphic>
              <a:graphicData uri="http://schemas.openxmlformats.org/drawingml/2006/picture">
                <pic:pic>
                  <pic:nvPicPr>
                    <pic:cNvPr id="700" name="IM 700"/>
                    <pic:cNvPicPr/>
                  </pic:nvPicPr>
                  <pic:blipFill>
                    <a:blip r:embed="rId328"/>
                    <a:stretch>
                      <a:fillRect/>
                    </a:stretch>
                  </pic:blipFill>
                  <pic:spPr>
                    <a:xfrm rot="0">
                      <a:off x="0" y="0"/>
                      <a:ext cx="1651045" cy="330212"/>
                    </a:xfrm>
                    <a:prstGeom prst="rect">
                      <a:avLst/>
                    </a:prstGeom>
                  </pic:spPr>
                </pic:pic>
              </a:graphicData>
            </a:graphic>
          </wp:anchor>
        </w:drawing>
      </w:r>
      <w:r/>
    </w:p>
    <w:p>
      <w:pPr>
        <w:pStyle w:val="BodyText"/>
        <w:spacing w:line="295" w:lineRule="auto"/>
        <w:rPr/>
      </w:pPr>
      <w:r>
        <w:drawing>
          <wp:anchor distT="0" distB="0" distL="0" distR="0" simplePos="0" relativeHeight="257440768" behindDoc="0" locked="0" layoutInCell="1" allowOverlap="1">
            <wp:simplePos x="0" y="0"/>
            <wp:positionH relativeFrom="column">
              <wp:posOffset>6353</wp:posOffset>
            </wp:positionH>
            <wp:positionV relativeFrom="paragraph">
              <wp:posOffset>180233</wp:posOffset>
            </wp:positionV>
            <wp:extent cx="2946411" cy="6416"/>
            <wp:effectExtent l="0" t="0" r="0" b="0"/>
            <wp:wrapNone/>
            <wp:docPr id="702" name="IM 702"/>
            <wp:cNvGraphicFramePr/>
            <a:graphic>
              <a:graphicData uri="http://schemas.openxmlformats.org/drawingml/2006/picture">
                <pic:pic>
                  <pic:nvPicPr>
                    <pic:cNvPr id="702" name="IM 702"/>
                    <pic:cNvPicPr/>
                  </pic:nvPicPr>
                  <pic:blipFill>
                    <a:blip r:embed="rId329"/>
                    <a:stretch>
                      <a:fillRect/>
                    </a:stretch>
                  </pic:blipFill>
                  <pic:spPr>
                    <a:xfrm rot="0">
                      <a:off x="0" y="0"/>
                      <a:ext cx="2946411" cy="6416"/>
                    </a:xfrm>
                    <a:prstGeom prst="rect">
                      <a:avLst/>
                    </a:prstGeom>
                  </pic:spPr>
                </pic:pic>
              </a:graphicData>
            </a:graphic>
          </wp:anchor>
        </w:drawing>
      </w:r>
      <w:r/>
    </w:p>
    <w:p>
      <w:pPr>
        <w:pStyle w:val="BodyText"/>
        <w:spacing w:line="295" w:lineRule="auto"/>
        <w:rPr/>
      </w:pPr>
      <w:r/>
    </w:p>
    <w:p>
      <w:pPr>
        <w:ind w:left="100"/>
        <w:spacing w:before="65" w:line="184" w:lineRule="auto"/>
        <w:rPr>
          <w:rFonts w:ascii="SimSun" w:hAnsi="SimSun" w:eastAsia="SimSun" w:cs="SimSun"/>
          <w:sz w:val="20"/>
          <w:szCs w:val="20"/>
        </w:rPr>
      </w:pPr>
      <w:r>
        <w:rPr>
          <w:rFonts w:ascii="SimSun" w:hAnsi="SimSun" w:eastAsia="SimSun" w:cs="SimSun"/>
          <w:sz w:val="20"/>
          <w:szCs w:val="20"/>
          <w:spacing w:val="14"/>
        </w:rPr>
        <w:t>[1]王昆仑：《蔡元培先生二三事》,1980年3月4日《光明日报》。</w:t>
      </w:r>
    </w:p>
    <w:p>
      <w:pPr>
        <w:spacing w:line="184" w:lineRule="auto"/>
        <w:sectPr>
          <w:type w:val="continuous"/>
          <w:pgSz w:w="11910" w:h="16840"/>
          <w:pgMar w:top="400" w:right="590" w:bottom="400" w:left="1360" w:header="0" w:footer="0" w:gutter="0"/>
          <w:cols w:equalWidth="0" w:num="1">
            <w:col w:w="9960" w:space="0"/>
          </w:cols>
        </w:sectPr>
        <w:rPr>
          <w:rFonts w:ascii="SimSun" w:hAnsi="SimSun" w:eastAsia="SimSun" w:cs="SimSun"/>
          <w:sz w:val="20"/>
          <w:szCs w:val="20"/>
        </w:rPr>
      </w:pP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519"/>
        <w:spacing w:before="71" w:line="222" w:lineRule="auto"/>
        <w:rPr>
          <w:rFonts w:ascii="SimHei" w:hAnsi="SimHei" w:eastAsia="SimHei" w:cs="SimHei"/>
          <w:sz w:val="22"/>
          <w:szCs w:val="22"/>
        </w:rPr>
      </w:pPr>
      <w:bookmarkStart w:name="bookmark10" w:id="11"/>
      <w:bookmarkEnd w:id="11"/>
      <w:r>
        <w:rPr>
          <w:rFonts w:ascii="SimHei" w:hAnsi="SimHei" w:eastAsia="SimHei" w:cs="SimHei"/>
          <w:sz w:val="22"/>
          <w:szCs w:val="22"/>
          <w:spacing w:val="-1"/>
        </w:rPr>
        <w:t>20世纪中国教育家画传</w:t>
      </w:r>
    </w:p>
    <w:p>
      <w:pPr>
        <w:pStyle w:val="BodyText"/>
        <w:spacing w:line="455" w:lineRule="auto"/>
        <w:rPr/>
      </w:pPr>
      <w:r/>
    </w:p>
    <w:p>
      <w:pPr>
        <w:spacing w:line="6880" w:lineRule="exact"/>
        <w:rPr/>
      </w:pPr>
      <w:r>
        <w:rPr>
          <w:position w:val="-137"/>
        </w:rPr>
        <w:drawing>
          <wp:inline distT="0" distB="0" distL="0" distR="0">
            <wp:extent cx="6483328" cy="4368788"/>
            <wp:effectExtent l="0" t="0" r="0" b="0"/>
            <wp:docPr id="704" name="IM 704"/>
            <wp:cNvGraphicFramePr/>
            <a:graphic>
              <a:graphicData uri="http://schemas.openxmlformats.org/drawingml/2006/picture">
                <pic:pic>
                  <pic:nvPicPr>
                    <pic:cNvPr id="704" name="IM 704"/>
                    <pic:cNvPicPr/>
                  </pic:nvPicPr>
                  <pic:blipFill>
                    <a:blip r:embed="rId330"/>
                    <a:stretch>
                      <a:fillRect/>
                    </a:stretch>
                  </pic:blipFill>
                  <pic:spPr>
                    <a:xfrm rot="0">
                      <a:off x="0" y="0"/>
                      <a:ext cx="6483328" cy="4368788"/>
                    </a:xfrm>
                    <a:prstGeom prst="rect">
                      <a:avLst/>
                    </a:prstGeom>
                  </pic:spPr>
                </pic:pic>
              </a:graphicData>
            </a:graphic>
          </wp:inline>
        </w:drawing>
      </w:r>
    </w:p>
    <w:p>
      <w:pPr>
        <w:ind w:left="89"/>
        <w:spacing w:before="127" w:line="213" w:lineRule="auto"/>
        <w:rPr>
          <w:rFonts w:ascii="SimHei" w:hAnsi="SimHei" w:eastAsia="SimHei" w:cs="SimHei"/>
          <w:sz w:val="22"/>
          <w:szCs w:val="22"/>
        </w:rPr>
      </w:pPr>
      <w:r>
        <w:rPr>
          <w:rFonts w:ascii="SimHei" w:hAnsi="SimHei" w:eastAsia="SimHei" w:cs="SimHei"/>
          <w:sz w:val="22"/>
          <w:szCs w:val="22"/>
          <w:spacing w:val="9"/>
        </w:rPr>
        <w:t>1919年1月26日，蔡元培(前排左五)参加京师图书馆(北京</w:t>
      </w:r>
      <w:r>
        <w:rPr>
          <w:rFonts w:ascii="SimHei" w:hAnsi="SimHei" w:eastAsia="SimHei" w:cs="SimHei"/>
          <w:sz w:val="22"/>
          <w:szCs w:val="22"/>
          <w:spacing w:val="8"/>
        </w:rPr>
        <w:t>图书馆前身)开馆仪式。</w:t>
      </w:r>
    </w:p>
    <w:p>
      <w:pPr>
        <w:pStyle w:val="BodyText"/>
        <w:spacing w:line="286" w:lineRule="auto"/>
        <w:rPr/>
      </w:pPr>
      <w:r/>
    </w:p>
    <w:p>
      <w:pPr>
        <w:pStyle w:val="BodyText"/>
        <w:spacing w:line="287" w:lineRule="auto"/>
        <w:rPr/>
      </w:pPr>
      <w:r/>
    </w:p>
    <w:p>
      <w:pPr>
        <w:pStyle w:val="BodyText"/>
        <w:spacing w:line="287" w:lineRule="auto"/>
        <w:rPr/>
      </w:pPr>
      <w:r/>
    </w:p>
    <w:p>
      <w:pPr>
        <w:pStyle w:val="BodyText"/>
        <w:spacing w:line="287" w:lineRule="auto"/>
        <w:rPr/>
      </w:pPr>
      <w:r/>
    </w:p>
    <w:p>
      <w:pPr>
        <w:pStyle w:val="BodyText"/>
        <w:spacing w:line="287" w:lineRule="auto"/>
        <w:rPr/>
      </w:pPr>
      <w:r/>
    </w:p>
    <w:p>
      <w:pPr>
        <w:ind w:left="1009" w:right="95"/>
        <w:spacing w:before="88" w:line="366" w:lineRule="auto"/>
        <w:jc w:val="right"/>
        <w:rPr>
          <w:rFonts w:ascii="SimSun" w:hAnsi="SimSun" w:eastAsia="SimSun" w:cs="SimSun"/>
          <w:sz w:val="27"/>
          <w:szCs w:val="27"/>
        </w:rPr>
      </w:pPr>
      <w:r>
        <w:rPr>
          <w:rFonts w:ascii="SimSun" w:hAnsi="SimSun" w:eastAsia="SimSun" w:cs="SimSun"/>
          <w:sz w:val="27"/>
          <w:szCs w:val="27"/>
          <w:spacing w:val="-3"/>
        </w:rPr>
        <w:t>前后在北大学习六年。他在《北大六年琐忆》一文中，也回顾了当时北大学术</w:t>
      </w:r>
      <w:r>
        <w:rPr>
          <w:rFonts w:ascii="SimSun" w:hAnsi="SimSun" w:eastAsia="SimSun" w:cs="SimSun"/>
          <w:sz w:val="27"/>
          <w:szCs w:val="27"/>
          <w:spacing w:val="13"/>
        </w:rPr>
        <w:t xml:space="preserve"> </w:t>
      </w:r>
      <w:r>
        <w:rPr>
          <w:rFonts w:ascii="SimSun" w:hAnsi="SimSun" w:eastAsia="SimSun" w:cs="SimSun"/>
          <w:sz w:val="27"/>
          <w:szCs w:val="27"/>
          <w:spacing w:val="-2"/>
        </w:rPr>
        <w:t>民主、自由讲学的情况。他写道：“因为北大主张学术自</w:t>
      </w:r>
      <w:r>
        <w:rPr>
          <w:rFonts w:ascii="SimSun" w:hAnsi="SimSun" w:eastAsia="SimSun" w:cs="SimSun"/>
          <w:sz w:val="27"/>
          <w:szCs w:val="27"/>
          <w:spacing w:val="-3"/>
        </w:rPr>
        <w:t>由，团体与团体，以</w:t>
      </w:r>
      <w:r>
        <w:rPr>
          <w:rFonts w:ascii="SimSun" w:hAnsi="SimSun" w:eastAsia="SimSun" w:cs="SimSun"/>
          <w:sz w:val="27"/>
          <w:szCs w:val="27"/>
        </w:rPr>
        <w:t xml:space="preserve"> </w:t>
      </w:r>
      <w:r>
        <w:rPr>
          <w:rFonts w:ascii="SimSun" w:hAnsi="SimSun" w:eastAsia="SimSun" w:cs="SimSun"/>
          <w:sz w:val="27"/>
          <w:szCs w:val="27"/>
          <w:spacing w:val="-2"/>
        </w:rPr>
        <w:t>及教员、学生，个人与个人之间，见解诸多不</w:t>
      </w:r>
      <w:r>
        <w:rPr>
          <w:rFonts w:ascii="SimSun" w:hAnsi="SimSun" w:eastAsia="SimSun" w:cs="SimSun"/>
          <w:sz w:val="27"/>
          <w:szCs w:val="27"/>
          <w:spacing w:val="-3"/>
        </w:rPr>
        <w:t>同，而且有时互相公开批评。如</w:t>
      </w:r>
      <w:r>
        <w:rPr>
          <w:rFonts w:ascii="SimSun" w:hAnsi="SimSun" w:eastAsia="SimSun" w:cs="SimSun"/>
          <w:sz w:val="27"/>
          <w:szCs w:val="27"/>
        </w:rPr>
        <w:t xml:space="preserve"> </w:t>
      </w:r>
      <w:r>
        <w:rPr>
          <w:rFonts w:ascii="SimSun" w:hAnsi="SimSun" w:eastAsia="SimSun" w:cs="SimSun"/>
          <w:sz w:val="27"/>
          <w:szCs w:val="27"/>
          <w:spacing w:val="5"/>
        </w:rPr>
        <w:t>胡适之先生指出梁漱溟先生中西文化及其哲学一些可疑之点，梁先生在学校</w:t>
      </w:r>
      <w:r>
        <w:rPr>
          <w:rFonts w:ascii="SimSun" w:hAnsi="SimSun" w:eastAsia="SimSun" w:cs="SimSun"/>
          <w:sz w:val="27"/>
          <w:szCs w:val="27"/>
          <w:spacing w:val="14"/>
        </w:rPr>
        <w:t xml:space="preserve"> </w:t>
      </w:r>
      <w:r>
        <w:rPr>
          <w:rFonts w:ascii="SimSun" w:hAnsi="SimSun" w:eastAsia="SimSun" w:cs="SimSun"/>
          <w:sz w:val="27"/>
          <w:szCs w:val="27"/>
          <w:spacing w:val="-3"/>
        </w:rPr>
        <w:t>大礼堂公开讲演，为他的见解辩护，并指出胡先生的批评欠当。”“梁漱溟先</w:t>
      </w:r>
      <w:r>
        <w:rPr>
          <w:rFonts w:ascii="SimSun" w:hAnsi="SimSun" w:eastAsia="SimSun" w:cs="SimSun"/>
          <w:sz w:val="27"/>
          <w:szCs w:val="27"/>
          <w:spacing w:val="15"/>
        </w:rPr>
        <w:t xml:space="preserve"> </w:t>
      </w:r>
      <w:r>
        <w:rPr>
          <w:rFonts w:ascii="SimSun" w:hAnsi="SimSun" w:eastAsia="SimSun" w:cs="SimSun"/>
          <w:sz w:val="27"/>
          <w:szCs w:val="27"/>
          <w:spacing w:val="5"/>
        </w:rPr>
        <w:t>生教学时，对留欧美学者之见解，常有批评，甚至对全校拥护之蔡校长的论</w:t>
      </w:r>
      <w:r>
        <w:rPr>
          <w:rFonts w:ascii="SimSun" w:hAnsi="SimSun" w:eastAsia="SimSun" w:cs="SimSun"/>
          <w:sz w:val="27"/>
          <w:szCs w:val="27"/>
          <w:spacing w:val="16"/>
        </w:rPr>
        <w:t xml:space="preserve"> </w:t>
      </w:r>
      <w:r>
        <w:rPr>
          <w:rFonts w:ascii="SimSun" w:hAnsi="SimSun" w:eastAsia="SimSun" w:cs="SimSun"/>
          <w:sz w:val="27"/>
          <w:szCs w:val="27"/>
          <w:spacing w:val="-6"/>
        </w:rPr>
        <w:t>‘仁',曾有严刻的评议。蔡先生给‘仁'的定义是：‘统摄诸</w:t>
      </w:r>
      <w:r>
        <w:rPr>
          <w:rFonts w:ascii="SimSun" w:hAnsi="SimSun" w:eastAsia="SimSun" w:cs="SimSun"/>
          <w:sz w:val="27"/>
          <w:szCs w:val="27"/>
          <w:spacing w:val="-7"/>
        </w:rPr>
        <w:t>德完成人格。’梁</w:t>
      </w:r>
      <w:r>
        <w:rPr>
          <w:rFonts w:ascii="SimSun" w:hAnsi="SimSun" w:eastAsia="SimSun" w:cs="SimSun"/>
          <w:sz w:val="27"/>
          <w:szCs w:val="27"/>
        </w:rPr>
        <w:t xml:space="preserve"> </w:t>
      </w:r>
      <w:r>
        <w:rPr>
          <w:rFonts w:ascii="SimSun" w:hAnsi="SimSun" w:eastAsia="SimSun" w:cs="SimSun"/>
          <w:sz w:val="27"/>
          <w:szCs w:val="27"/>
          <w:spacing w:val="5"/>
        </w:rPr>
        <w:t>谓这种定义叫人无可批评，但其价值亦仅止于无可批评。胡适之先生的《红</w:t>
      </w:r>
      <w:r>
        <w:rPr>
          <w:rFonts w:ascii="SimSun" w:hAnsi="SimSun" w:eastAsia="SimSun" w:cs="SimSun"/>
          <w:sz w:val="27"/>
          <w:szCs w:val="27"/>
          <w:spacing w:val="16"/>
        </w:rPr>
        <w:t xml:space="preserve"> </w:t>
      </w:r>
      <w:r>
        <w:rPr>
          <w:rFonts w:ascii="SimSun" w:hAnsi="SimSun" w:eastAsia="SimSun" w:cs="SimSun"/>
          <w:sz w:val="27"/>
          <w:szCs w:val="27"/>
          <w:spacing w:val="5"/>
        </w:rPr>
        <w:t>楼梦考证》认为《红楼梦》是曹雪芹描写其家室与身世的一部小说，并批评</w:t>
      </w:r>
    </w:p>
    <w:p>
      <w:pPr>
        <w:spacing w:line="366" w:lineRule="auto"/>
        <w:sectPr>
          <w:pgSz w:w="11910" w:h="16840"/>
          <w:pgMar w:top="400" w:right="1329" w:bottom="400" w:left="370" w:header="0" w:footer="0" w:gutter="0"/>
        </w:sectPr>
        <w:rPr>
          <w:rFonts w:ascii="SimSun" w:hAnsi="SimSun" w:eastAsia="SimSun" w:cs="SimSun"/>
          <w:sz w:val="27"/>
          <w:szCs w:val="27"/>
        </w:rPr>
      </w:pPr>
    </w:p>
    <w:p>
      <w:pPr>
        <w:pStyle w:val="BodyText"/>
        <w:spacing w:line="278" w:lineRule="auto"/>
        <w:rPr/>
      </w:pPr>
      <w:r/>
    </w:p>
    <w:p>
      <w:pPr>
        <w:pStyle w:val="BodyText"/>
        <w:spacing w:line="279" w:lineRule="auto"/>
        <w:rPr/>
      </w:pPr>
      <w:r/>
    </w:p>
    <w:p>
      <w:pPr>
        <w:pStyle w:val="BodyText"/>
        <w:spacing w:line="279" w:lineRule="auto"/>
        <w:rPr/>
      </w:pPr>
      <w:r/>
    </w:p>
    <w:p>
      <w:pPr>
        <w:spacing w:before="130" w:line="229" w:lineRule="auto"/>
        <w:jc w:val="right"/>
        <w:rPr>
          <w:rFonts w:ascii="Times New Roman" w:hAnsi="Times New Roman" w:eastAsia="Times New Roman" w:cs="Times New Roman"/>
          <w:sz w:val="40"/>
          <w:szCs w:val="40"/>
        </w:rPr>
      </w:pPr>
      <w:r>
        <w:rPr>
          <w:rFonts w:ascii="LiSu" w:hAnsi="LiSu" w:eastAsia="LiSu" w:cs="LiSu"/>
          <w:sz w:val="40"/>
          <w:szCs w:val="40"/>
          <w:b/>
          <w:bCs/>
          <w:spacing w:val="-17"/>
        </w:rPr>
        <w:t>蔡元培画传</w:t>
      </w:r>
      <w:r>
        <w:rPr>
          <w:rFonts w:ascii="LiSu" w:hAnsi="LiSu" w:eastAsia="LiSu" w:cs="LiSu"/>
          <w:sz w:val="40"/>
          <w:szCs w:val="40"/>
          <w:spacing w:val="35"/>
        </w:rPr>
        <w:t xml:space="preserve"> </w:t>
      </w:r>
      <w:r>
        <w:rPr>
          <w:rFonts w:ascii="LiSu" w:hAnsi="LiSu" w:eastAsia="LiSu" w:cs="LiSu"/>
          <w:sz w:val="40"/>
          <w:szCs w:val="40"/>
          <w:spacing w:val="-17"/>
        </w:rPr>
        <w:t>|</w:t>
      </w:r>
      <w:r>
        <w:rPr>
          <w:rFonts w:ascii="LiSu" w:hAnsi="LiSu" w:eastAsia="LiSu" w:cs="LiSu"/>
          <w:sz w:val="40"/>
          <w:szCs w:val="40"/>
          <w:spacing w:val="-37"/>
        </w:rPr>
        <w:t xml:space="preserve"> </w:t>
      </w:r>
      <w:r>
        <w:rPr>
          <w:rFonts w:ascii="Times New Roman" w:hAnsi="Times New Roman" w:eastAsia="Times New Roman" w:cs="Times New Roman"/>
          <w:sz w:val="40"/>
          <w:szCs w:val="40"/>
          <w:b/>
          <w:bCs/>
          <w:spacing w:val="-17"/>
        </w:rPr>
        <w:t>163</w:t>
      </w:r>
    </w:p>
    <w:p>
      <w:pPr>
        <w:pStyle w:val="BodyText"/>
        <w:spacing w:line="440" w:lineRule="auto"/>
        <w:rPr/>
      </w:pPr>
      <w:r/>
    </w:p>
    <w:p>
      <w:pPr>
        <w:ind w:left="54" w:right="696"/>
        <w:spacing w:before="88" w:line="363" w:lineRule="auto"/>
        <w:jc w:val="both"/>
        <w:rPr>
          <w:rFonts w:ascii="SimSun" w:hAnsi="SimSun" w:eastAsia="SimSun" w:cs="SimSun"/>
          <w:sz w:val="27"/>
          <w:szCs w:val="27"/>
        </w:rPr>
      </w:pPr>
      <w:r>
        <w:rPr>
          <w:rFonts w:ascii="SimSun" w:hAnsi="SimSun" w:eastAsia="SimSun" w:cs="SimSun"/>
          <w:sz w:val="27"/>
          <w:szCs w:val="27"/>
          <w:spacing w:val="-2"/>
        </w:rPr>
        <w:t>蔡先生的考证，说：宝玉影射清廷某人，黛玉影射某人等等，是笨的猜谜，犹</w:t>
      </w:r>
      <w:r>
        <w:rPr>
          <w:rFonts w:ascii="SimSun" w:hAnsi="SimSun" w:eastAsia="SimSun" w:cs="SimSun"/>
          <w:sz w:val="27"/>
          <w:szCs w:val="27"/>
          <w:spacing w:val="9"/>
        </w:rPr>
        <w:t xml:space="preserve"> </w:t>
      </w:r>
      <w:r>
        <w:rPr>
          <w:rFonts w:ascii="SimSun" w:hAnsi="SimSun" w:eastAsia="SimSun" w:cs="SimSun"/>
          <w:sz w:val="27"/>
          <w:szCs w:val="27"/>
          <w:spacing w:val="11"/>
        </w:rPr>
        <w:t>如有人猜‘无边落木萧萧下'为日字一般。蔡先</w:t>
      </w:r>
      <w:r>
        <w:rPr>
          <w:rFonts w:ascii="SimSun" w:hAnsi="SimSun" w:eastAsia="SimSun" w:cs="SimSun"/>
          <w:sz w:val="27"/>
          <w:szCs w:val="27"/>
          <w:spacing w:val="10"/>
        </w:rPr>
        <w:t>生虽不同意梁、胡两位的意</w:t>
      </w:r>
      <w:r>
        <w:rPr>
          <w:rFonts w:ascii="SimSun" w:hAnsi="SimSun" w:eastAsia="SimSun" w:cs="SimSun"/>
          <w:sz w:val="27"/>
          <w:szCs w:val="27"/>
        </w:rPr>
        <w:t xml:space="preserve"> </w:t>
      </w:r>
      <w:r>
        <w:rPr>
          <w:rFonts w:ascii="SimSun" w:hAnsi="SimSun" w:eastAsia="SimSun" w:cs="SimSun"/>
          <w:sz w:val="27"/>
          <w:szCs w:val="27"/>
          <w:spacing w:val="1"/>
        </w:rPr>
        <w:t>见，但对他们的学问，非常赞许。故北大对学术研究，确是思想自由。”1可</w:t>
      </w:r>
      <w:r>
        <w:rPr>
          <w:rFonts w:ascii="SimSun" w:hAnsi="SimSun" w:eastAsia="SimSun" w:cs="SimSun"/>
          <w:sz w:val="27"/>
          <w:szCs w:val="27"/>
          <w:spacing w:val="11"/>
        </w:rPr>
        <w:t xml:space="preserve"> </w:t>
      </w:r>
      <w:r>
        <w:rPr>
          <w:rFonts w:ascii="SimSun" w:hAnsi="SimSun" w:eastAsia="SimSun" w:cs="SimSun"/>
          <w:sz w:val="27"/>
          <w:szCs w:val="27"/>
          <w:spacing w:val="-2"/>
        </w:rPr>
        <w:t>见，北大的自由讲学，同作为校长的蔡元培的身体力行不无联系。</w:t>
      </w:r>
    </w:p>
    <w:p>
      <w:pPr>
        <w:ind w:left="54" w:right="662" w:firstLine="519"/>
        <w:spacing w:before="52" w:line="367" w:lineRule="auto"/>
        <w:rPr>
          <w:rFonts w:ascii="SimSun" w:hAnsi="SimSun" w:eastAsia="SimSun" w:cs="SimSun"/>
          <w:sz w:val="27"/>
          <w:szCs w:val="27"/>
        </w:rPr>
      </w:pPr>
      <w:r>
        <w:rPr>
          <w:rFonts w:ascii="SimSun" w:hAnsi="SimSun" w:eastAsia="SimSun" w:cs="SimSun"/>
          <w:sz w:val="27"/>
          <w:szCs w:val="27"/>
          <w:spacing w:val="6"/>
        </w:rPr>
        <w:t>周谷城也认为，北大在蔡元培兼容并包的影响下，非常重视自由辩论。</w:t>
      </w:r>
      <w:r>
        <w:rPr>
          <w:rFonts w:ascii="SimSun" w:hAnsi="SimSun" w:eastAsia="SimSun" w:cs="SimSun"/>
          <w:sz w:val="27"/>
          <w:szCs w:val="27"/>
          <w:spacing w:val="17"/>
        </w:rPr>
        <w:t xml:space="preserve"> </w:t>
      </w:r>
      <w:r>
        <w:rPr>
          <w:rFonts w:ascii="SimSun" w:hAnsi="SimSun" w:eastAsia="SimSun" w:cs="SimSun"/>
          <w:sz w:val="27"/>
          <w:szCs w:val="27"/>
          <w:spacing w:val="6"/>
        </w:rPr>
        <w:t>1988年，他在蔡元培诞辰一百二十周年纪念会上的讲话中，讲了梁启超与胡</w:t>
      </w:r>
      <w:r>
        <w:rPr>
          <w:rFonts w:ascii="SimSun" w:hAnsi="SimSun" w:eastAsia="SimSun" w:cs="SimSun"/>
          <w:sz w:val="27"/>
          <w:szCs w:val="27"/>
          <w:spacing w:val="10"/>
        </w:rPr>
        <w:t xml:space="preserve"> </w:t>
      </w:r>
      <w:r>
        <w:rPr>
          <w:rFonts w:ascii="SimSun" w:hAnsi="SimSun" w:eastAsia="SimSun" w:cs="SimSun"/>
          <w:sz w:val="27"/>
          <w:szCs w:val="27"/>
          <w:spacing w:val="-1"/>
        </w:rPr>
        <w:t>适展开学术辩论的故事。他说在胡适《中国哲学</w:t>
      </w:r>
      <w:r>
        <w:rPr>
          <w:rFonts w:ascii="SimSun" w:hAnsi="SimSun" w:eastAsia="SimSun" w:cs="SimSun"/>
          <w:sz w:val="27"/>
          <w:szCs w:val="27"/>
          <w:spacing w:val="-2"/>
        </w:rPr>
        <w:t>史大纲》出版以后，梁启超以</w:t>
      </w:r>
      <w:r>
        <w:rPr>
          <w:rFonts w:ascii="SimSun" w:hAnsi="SimSun" w:eastAsia="SimSun" w:cs="SimSun"/>
          <w:sz w:val="27"/>
          <w:szCs w:val="27"/>
        </w:rPr>
        <w:t xml:space="preserve"> </w:t>
      </w:r>
      <w:r>
        <w:rPr>
          <w:rFonts w:ascii="SimSun" w:hAnsi="SimSun" w:eastAsia="SimSun" w:cs="SimSun"/>
          <w:sz w:val="27"/>
          <w:szCs w:val="27"/>
          <w:spacing w:val="-3"/>
        </w:rPr>
        <w:t>自己的新作《墨经校释》向胡适请教。当时胡适有点得意忘形，竟然认为：梁</w:t>
      </w:r>
      <w:r>
        <w:rPr>
          <w:rFonts w:ascii="SimSun" w:hAnsi="SimSun" w:eastAsia="SimSun" w:cs="SimSun"/>
          <w:sz w:val="27"/>
          <w:szCs w:val="27"/>
          <w:spacing w:val="13"/>
        </w:rPr>
        <w:t xml:space="preserve"> </w:t>
      </w:r>
      <w:r>
        <w:rPr>
          <w:rFonts w:ascii="SimSun" w:hAnsi="SimSun" w:eastAsia="SimSun" w:cs="SimSun"/>
          <w:sz w:val="27"/>
          <w:szCs w:val="27"/>
          <w:spacing w:val="-2"/>
        </w:rPr>
        <w:t>先生这本书，只有一个字是对的，其他通通不对。梁启超闻此非常生气。“北</w:t>
      </w:r>
      <w:r>
        <w:rPr>
          <w:rFonts w:ascii="SimSun" w:hAnsi="SimSun" w:eastAsia="SimSun" w:cs="SimSun"/>
          <w:sz w:val="27"/>
          <w:szCs w:val="27"/>
          <w:spacing w:val="10"/>
        </w:rPr>
        <w:t xml:space="preserve"> </w:t>
      </w:r>
      <w:r>
        <w:rPr>
          <w:rFonts w:ascii="SimSun" w:hAnsi="SimSun" w:eastAsia="SimSun" w:cs="SimSun"/>
          <w:sz w:val="27"/>
          <w:szCs w:val="27"/>
          <w:spacing w:val="6"/>
        </w:rPr>
        <w:t>大法学院听说了这消息，赶紧请梁启超去讲学。他就只评一本书，就是批评</w:t>
      </w:r>
      <w:r>
        <w:rPr>
          <w:rFonts w:ascii="SimSun" w:hAnsi="SimSun" w:eastAsia="SimSun" w:cs="SimSun"/>
          <w:sz w:val="27"/>
          <w:szCs w:val="27"/>
          <w:spacing w:val="11"/>
        </w:rPr>
        <w:t xml:space="preserve"> </w:t>
      </w:r>
      <w:r>
        <w:rPr>
          <w:rFonts w:ascii="SimSun" w:hAnsi="SimSun" w:eastAsia="SimSun" w:cs="SimSun"/>
          <w:sz w:val="27"/>
          <w:szCs w:val="27"/>
          <w:spacing w:val="-1"/>
        </w:rPr>
        <w:t>胡适之的《中国哲学史大纲》。听的人多，法学院的大礼堂都挤乱了。过去只</w:t>
      </w:r>
      <w:r>
        <w:rPr>
          <w:rFonts w:ascii="SimSun" w:hAnsi="SimSun" w:eastAsia="SimSun" w:cs="SimSun"/>
          <w:sz w:val="27"/>
          <w:szCs w:val="27"/>
          <w:spacing w:val="14"/>
        </w:rPr>
        <w:t xml:space="preserve"> </w:t>
      </w:r>
      <w:r>
        <w:rPr>
          <w:rFonts w:ascii="SimSun" w:hAnsi="SimSun" w:eastAsia="SimSun" w:cs="SimSun"/>
          <w:sz w:val="27"/>
          <w:szCs w:val="27"/>
          <w:spacing w:val="6"/>
        </w:rPr>
        <w:t>有文学院有胡适之是红彤彤的，法学院是冷冰冰的，现在法学院也热闹起来</w:t>
      </w:r>
      <w:r>
        <w:rPr>
          <w:rFonts w:ascii="SimSun" w:hAnsi="SimSun" w:eastAsia="SimSun" w:cs="SimSun"/>
          <w:sz w:val="27"/>
          <w:szCs w:val="27"/>
          <w:spacing w:val="12"/>
        </w:rPr>
        <w:t xml:space="preserve"> </w:t>
      </w:r>
      <w:r>
        <w:rPr>
          <w:rFonts w:ascii="SimSun" w:hAnsi="SimSun" w:eastAsia="SimSun" w:cs="SimSun"/>
          <w:sz w:val="27"/>
          <w:szCs w:val="27"/>
          <w:spacing w:val="-2"/>
        </w:rPr>
        <w:t>了。梁先生说胡适之的《中国哲学史大纲》这也不是</w:t>
      </w:r>
      <w:r>
        <w:rPr>
          <w:rFonts w:ascii="SimSun" w:hAnsi="SimSun" w:eastAsia="SimSun" w:cs="SimSun"/>
          <w:sz w:val="27"/>
          <w:szCs w:val="27"/>
          <w:spacing w:val="-3"/>
        </w:rPr>
        <w:t>，那也不是，讲了三个钟</w:t>
      </w:r>
      <w:r>
        <w:rPr>
          <w:rFonts w:ascii="SimSun" w:hAnsi="SimSun" w:eastAsia="SimSun" w:cs="SimSun"/>
          <w:sz w:val="27"/>
          <w:szCs w:val="27"/>
        </w:rPr>
        <w:t xml:space="preserve"> </w:t>
      </w:r>
      <w:r>
        <w:rPr>
          <w:rFonts w:ascii="SimSun" w:hAnsi="SimSun" w:eastAsia="SimSun" w:cs="SimSun"/>
          <w:sz w:val="27"/>
          <w:szCs w:val="27"/>
          <w:spacing w:val="-2"/>
        </w:rPr>
        <w:t>头。梁先生说，我还没有讲完，明天还要再讲三个钟头。第二天还未开会，胡</w:t>
      </w:r>
      <w:r>
        <w:rPr>
          <w:rFonts w:ascii="SimSun" w:hAnsi="SimSun" w:eastAsia="SimSun" w:cs="SimSun"/>
          <w:sz w:val="27"/>
          <w:szCs w:val="27"/>
          <w:spacing w:val="17"/>
        </w:rPr>
        <w:t xml:space="preserve"> </w:t>
      </w:r>
      <w:r>
        <w:rPr>
          <w:rFonts w:ascii="SimSun" w:hAnsi="SimSun" w:eastAsia="SimSun" w:cs="SimSun"/>
          <w:sz w:val="27"/>
          <w:szCs w:val="27"/>
          <w:spacing w:val="6"/>
        </w:rPr>
        <w:t>赶快跑去见梁先生说：梁先生，我自小就读您的书，我昨天没有来，对您不</w:t>
      </w:r>
      <w:r>
        <w:rPr>
          <w:rFonts w:ascii="SimSun" w:hAnsi="SimSun" w:eastAsia="SimSun" w:cs="SimSun"/>
          <w:sz w:val="27"/>
          <w:szCs w:val="27"/>
          <w:spacing w:val="15"/>
        </w:rPr>
        <w:t xml:space="preserve"> </w:t>
      </w:r>
      <w:r>
        <w:rPr>
          <w:rFonts w:ascii="SimSun" w:hAnsi="SimSun" w:eastAsia="SimSun" w:cs="SimSun"/>
          <w:sz w:val="27"/>
          <w:szCs w:val="27"/>
          <w:spacing w:val="-2"/>
        </w:rPr>
        <w:t>住。我写文章还是从您老人家学得来的。胡适之这个不是丢丑，他有度量。学</w:t>
      </w:r>
      <w:r>
        <w:rPr>
          <w:rFonts w:ascii="SimSun" w:hAnsi="SimSun" w:eastAsia="SimSun" w:cs="SimSun"/>
          <w:sz w:val="27"/>
          <w:szCs w:val="27"/>
          <w:spacing w:val="11"/>
        </w:rPr>
        <w:t xml:space="preserve"> </w:t>
      </w:r>
      <w:r>
        <w:rPr>
          <w:rFonts w:ascii="SimSun" w:hAnsi="SimSun" w:eastAsia="SimSun" w:cs="SimSun"/>
          <w:sz w:val="27"/>
          <w:szCs w:val="27"/>
          <w:spacing w:val="-7"/>
        </w:rPr>
        <w:t>问上他讲得好，我就听他的，服从他，佩服他</w:t>
      </w:r>
      <w:r>
        <w:rPr>
          <w:rFonts w:ascii="SimSun" w:hAnsi="SimSun" w:eastAsia="SimSun" w:cs="SimSun"/>
          <w:sz w:val="27"/>
          <w:szCs w:val="27"/>
          <w:spacing w:val="-8"/>
        </w:rPr>
        <w:t>。”[2]</w:t>
      </w:r>
    </w:p>
    <w:p>
      <w:pPr>
        <w:ind w:right="696" w:firstLine="594"/>
        <w:spacing w:before="98" w:line="364" w:lineRule="auto"/>
        <w:jc w:val="both"/>
        <w:rPr>
          <w:rFonts w:ascii="SimSun" w:hAnsi="SimSun" w:eastAsia="SimSun" w:cs="SimSun"/>
          <w:sz w:val="27"/>
          <w:szCs w:val="27"/>
        </w:rPr>
      </w:pPr>
      <w:r>
        <w:rPr>
          <w:rFonts w:ascii="SimSun" w:hAnsi="SimSun" w:eastAsia="SimSun" w:cs="SimSun"/>
          <w:sz w:val="27"/>
          <w:szCs w:val="27"/>
          <w:spacing w:val="7"/>
        </w:rPr>
        <w:t>需要说明的是，蔡元培提倡思想自由，兼容并包，并不是主张对新旧思</w:t>
      </w:r>
      <w:r>
        <w:rPr>
          <w:rFonts w:ascii="SimSun" w:hAnsi="SimSun" w:eastAsia="SimSun" w:cs="SimSun"/>
          <w:sz w:val="27"/>
          <w:szCs w:val="27"/>
        </w:rPr>
        <w:t xml:space="preserve"> </w:t>
      </w:r>
      <w:r>
        <w:rPr>
          <w:rFonts w:ascii="SimSun" w:hAnsi="SimSun" w:eastAsia="SimSun" w:cs="SimSun"/>
          <w:sz w:val="27"/>
          <w:szCs w:val="27"/>
          <w:spacing w:val="8"/>
        </w:rPr>
        <w:t>想文化采取不偏不倚的态度。恰恰相反，思想自由意在对抗文化专制，兼容</w:t>
      </w:r>
      <w:r>
        <w:rPr>
          <w:rFonts w:ascii="SimSun" w:hAnsi="SimSun" w:eastAsia="SimSun" w:cs="SimSun"/>
          <w:sz w:val="27"/>
          <w:szCs w:val="27"/>
          <w:spacing w:val="3"/>
        </w:rPr>
        <w:t xml:space="preserve"> </w:t>
      </w:r>
      <w:r>
        <w:rPr>
          <w:rFonts w:ascii="SimSun" w:hAnsi="SimSun" w:eastAsia="SimSun" w:cs="SimSun"/>
          <w:sz w:val="27"/>
          <w:szCs w:val="27"/>
          <w:spacing w:val="8"/>
        </w:rPr>
        <w:t>并包是提倡和鼓励新派人物在封建主义的文化堡垒里争夺地盘。因此，实行</w:t>
      </w:r>
      <w:r>
        <w:rPr>
          <w:rFonts w:ascii="SimSun" w:hAnsi="SimSun" w:eastAsia="SimSun" w:cs="SimSun"/>
          <w:sz w:val="27"/>
          <w:szCs w:val="27"/>
          <w:spacing w:val="3"/>
        </w:rPr>
        <w:t xml:space="preserve"> </w:t>
      </w:r>
      <w:r>
        <w:rPr>
          <w:rFonts w:ascii="SimSun" w:hAnsi="SimSun" w:eastAsia="SimSun" w:cs="SimSun"/>
          <w:sz w:val="27"/>
          <w:szCs w:val="27"/>
          <w:spacing w:val="7"/>
        </w:rPr>
        <w:t>“思想自由，兼容并包”的方针其实是为新思想、新文化的传播和发展开辟</w:t>
      </w:r>
      <w:r>
        <w:rPr>
          <w:rFonts w:ascii="SimSun" w:hAnsi="SimSun" w:eastAsia="SimSun" w:cs="SimSun"/>
          <w:sz w:val="27"/>
          <w:szCs w:val="27"/>
          <w:spacing w:val="4"/>
        </w:rPr>
        <w:t xml:space="preserve"> </w:t>
      </w:r>
      <w:r>
        <w:rPr>
          <w:rFonts w:ascii="SimSun" w:hAnsi="SimSun" w:eastAsia="SimSun" w:cs="SimSun"/>
          <w:sz w:val="27"/>
          <w:szCs w:val="27"/>
          <w:spacing w:val="-1"/>
        </w:rPr>
        <w:t>了道路。蔡元培曾指出，北京大学向来受旧思想的拘束，很不自由。他长北大</w:t>
      </w:r>
    </w:p>
    <w:p>
      <w:pPr>
        <w:pStyle w:val="BodyText"/>
        <w:spacing w:line="275" w:lineRule="auto"/>
        <w:rPr/>
      </w:pPr>
      <w:r/>
    </w:p>
    <w:p>
      <w:pPr>
        <w:pStyle w:val="BodyText"/>
        <w:spacing w:line="276" w:lineRule="auto"/>
        <w:rPr/>
      </w:pPr>
      <w:r/>
    </w:p>
    <w:p>
      <w:pPr>
        <w:pStyle w:val="BodyText"/>
        <w:spacing w:line="276" w:lineRule="auto"/>
        <w:rPr/>
      </w:pPr>
      <w:r>
        <w:drawing>
          <wp:anchor distT="0" distB="0" distL="0" distR="0" simplePos="0" relativeHeight="257546240" behindDoc="0" locked="0" layoutInCell="1" allowOverlap="1">
            <wp:simplePos x="0" y="0"/>
            <wp:positionH relativeFrom="column">
              <wp:posOffset>15844</wp:posOffset>
            </wp:positionH>
            <wp:positionV relativeFrom="paragraph">
              <wp:posOffset>15319</wp:posOffset>
            </wp:positionV>
            <wp:extent cx="2959116" cy="6416"/>
            <wp:effectExtent l="0" t="0" r="0" b="0"/>
            <wp:wrapNone/>
            <wp:docPr id="706" name="IM 706"/>
            <wp:cNvGraphicFramePr/>
            <a:graphic>
              <a:graphicData uri="http://schemas.openxmlformats.org/drawingml/2006/picture">
                <pic:pic>
                  <pic:nvPicPr>
                    <pic:cNvPr id="706" name="IM 706"/>
                    <pic:cNvPicPr/>
                  </pic:nvPicPr>
                  <pic:blipFill>
                    <a:blip r:embed="rId331"/>
                    <a:stretch>
                      <a:fillRect/>
                    </a:stretch>
                  </pic:blipFill>
                  <pic:spPr>
                    <a:xfrm rot="0">
                      <a:off x="0" y="0"/>
                      <a:ext cx="2959116" cy="6416"/>
                    </a:xfrm>
                    <a:prstGeom prst="rect">
                      <a:avLst/>
                    </a:prstGeom>
                  </pic:spPr>
                </pic:pic>
              </a:graphicData>
            </a:graphic>
          </wp:anchor>
        </w:drawing>
      </w:r>
      <w:r/>
    </w:p>
    <w:p>
      <w:pPr>
        <w:ind w:left="135"/>
        <w:spacing w:before="71" w:line="216" w:lineRule="auto"/>
        <w:rPr>
          <w:rFonts w:ascii="SimSun" w:hAnsi="SimSun" w:eastAsia="SimSun" w:cs="SimSun"/>
          <w:sz w:val="22"/>
          <w:szCs w:val="22"/>
        </w:rPr>
      </w:pPr>
      <w:r>
        <w:rPr>
          <w:rFonts w:ascii="SimSun" w:hAnsi="SimSun" w:eastAsia="SimSun" w:cs="SimSun"/>
          <w:sz w:val="22"/>
          <w:szCs w:val="22"/>
          <w:spacing w:val="-1"/>
        </w:rPr>
        <w:t>[1]肖卫主编：《北大岁月》,内蒙古文化出版社2001年版，第315~316页。</w:t>
      </w:r>
    </w:p>
    <w:p>
      <w:pPr>
        <w:ind w:left="135"/>
        <w:spacing w:before="72" w:line="216" w:lineRule="auto"/>
        <w:rPr>
          <w:rFonts w:ascii="SimSun" w:hAnsi="SimSun" w:eastAsia="SimSun" w:cs="SimSun"/>
          <w:sz w:val="22"/>
          <w:szCs w:val="22"/>
        </w:rPr>
      </w:pPr>
      <w:r>
        <w:rPr>
          <w:rFonts w:ascii="SimSun" w:hAnsi="SimSun" w:eastAsia="SimSun" w:cs="SimSun"/>
          <w:sz w:val="22"/>
          <w:szCs w:val="22"/>
        </w:rPr>
        <w:t>[2]中国蔡元培研究会编：《蔡元培纪念集》,浙江教育出版社1998年版，第16页。</w:t>
      </w:r>
    </w:p>
    <w:p>
      <w:pPr>
        <w:spacing w:line="216" w:lineRule="auto"/>
        <w:sectPr>
          <w:pgSz w:w="11910" w:h="16840"/>
          <w:pgMar w:top="400" w:right="686" w:bottom="400" w:left="1345" w:header="0" w:footer="0" w:gutter="0"/>
        </w:sectPr>
        <w:rPr>
          <w:rFonts w:ascii="SimSun" w:hAnsi="SimSun" w:eastAsia="SimSun" w:cs="SimSun"/>
          <w:sz w:val="22"/>
          <w:szCs w:val="22"/>
        </w:rPr>
      </w:pPr>
    </w:p>
    <w:p>
      <w:pPr>
        <w:pStyle w:val="BodyText"/>
        <w:spacing w:line="297" w:lineRule="auto"/>
        <w:rPr/>
      </w:pPr>
      <w:r/>
    </w:p>
    <w:p>
      <w:pPr>
        <w:pStyle w:val="BodyText"/>
        <w:spacing w:line="297" w:lineRule="auto"/>
        <w:rPr/>
      </w:pPr>
      <w:r/>
    </w:p>
    <w:p>
      <w:pPr>
        <w:pStyle w:val="BodyText"/>
        <w:spacing w:line="298" w:lineRule="auto"/>
        <w:rPr/>
      </w:pPr>
      <w:r/>
    </w:p>
    <w:p>
      <w:pPr>
        <w:pStyle w:val="BodyText"/>
        <w:spacing w:line="298" w:lineRule="auto"/>
        <w:rPr/>
      </w:pPr>
      <w:r/>
    </w:p>
    <w:p>
      <w:pPr>
        <w:ind w:left="390"/>
        <w:spacing w:before="81" w:line="222" w:lineRule="auto"/>
        <w:rPr>
          <w:rFonts w:ascii="SimHei" w:hAnsi="SimHei" w:eastAsia="SimHei" w:cs="SimHei"/>
          <w:sz w:val="25"/>
          <w:szCs w:val="25"/>
        </w:rPr>
      </w:pPr>
      <w:r>
        <w:rPr>
          <w:rFonts w:ascii="SimHei" w:hAnsi="SimHei" w:eastAsia="SimHei" w:cs="SimHei"/>
          <w:sz w:val="25"/>
          <w:szCs w:val="25"/>
          <w:spacing w:val="-26"/>
        </w:rPr>
        <w:t>20世纪中国教育家画传</w:t>
      </w:r>
    </w:p>
    <w:p>
      <w:pPr>
        <w:spacing w:before="239"/>
        <w:rPr/>
      </w:pPr>
      <w:r/>
    </w:p>
    <w:p>
      <w:pPr>
        <w:sectPr>
          <w:pgSz w:w="11910" w:h="16840"/>
          <w:pgMar w:top="400" w:right="1410" w:bottom="400" w:left="439" w:header="0" w:footer="0" w:gutter="0"/>
          <w:cols w:equalWidth="0" w:num="1">
            <w:col w:w="10060" w:space="0"/>
          </w:cols>
        </w:sectPr>
        <w:rPr/>
      </w:pPr>
    </w:p>
    <w:p>
      <w:pPr>
        <w:ind w:firstLine="59"/>
        <w:spacing w:before="230" w:line="3550" w:lineRule="exact"/>
        <w:rPr/>
      </w:pPr>
      <w:r>
        <w:rPr>
          <w:position w:val="-71"/>
        </w:rPr>
        <w:drawing>
          <wp:inline distT="0" distB="0" distL="0" distR="0">
            <wp:extent cx="2190730" cy="2254275"/>
            <wp:effectExtent l="0" t="0" r="0" b="0"/>
            <wp:docPr id="708" name="IM 708"/>
            <wp:cNvGraphicFramePr/>
            <a:graphic>
              <a:graphicData uri="http://schemas.openxmlformats.org/drawingml/2006/picture">
                <pic:pic>
                  <pic:nvPicPr>
                    <pic:cNvPr id="708" name="IM 708"/>
                    <pic:cNvPicPr/>
                  </pic:nvPicPr>
                  <pic:blipFill>
                    <a:blip r:embed="rId332"/>
                    <a:stretch>
                      <a:fillRect/>
                    </a:stretch>
                  </pic:blipFill>
                  <pic:spPr>
                    <a:xfrm rot="0">
                      <a:off x="0" y="0"/>
                      <a:ext cx="2190730" cy="2254275"/>
                    </a:xfrm>
                    <a:prstGeom prst="rect">
                      <a:avLst/>
                    </a:prstGeom>
                  </pic:spPr>
                </pic:pic>
              </a:graphicData>
            </a:graphic>
          </wp:inline>
        </w:drawing>
      </w:r>
    </w:p>
    <w:p>
      <w:pPr>
        <w:spacing w:before="216" w:line="222" w:lineRule="auto"/>
        <w:rPr>
          <w:rFonts w:ascii="SimHei" w:hAnsi="SimHei" w:eastAsia="SimHei" w:cs="SimHei"/>
          <w:sz w:val="18"/>
          <w:szCs w:val="18"/>
        </w:rPr>
      </w:pPr>
      <w:r>
        <w:rPr>
          <w:rFonts w:ascii="SimHei" w:hAnsi="SimHei" w:eastAsia="SimHei" w:cs="SimHei"/>
          <w:sz w:val="18"/>
          <w:szCs w:val="18"/>
          <w:spacing w:val="31"/>
        </w:rPr>
        <w:t>“亢慕义斋图书”章</w:t>
      </w:r>
    </w:p>
    <w:p>
      <w:pPr>
        <w:pStyle w:val="BodyText"/>
        <w:spacing w:line="14" w:lineRule="auto"/>
        <w:rPr>
          <w:sz w:val="2"/>
        </w:rPr>
      </w:pPr>
      <w:r>
        <w:rPr>
          <w:sz w:val="2"/>
          <w:szCs w:val="2"/>
        </w:rPr>
        <w:br w:type="column"/>
      </w:r>
    </w:p>
    <w:p>
      <w:pPr>
        <w:pStyle w:val="BodyText"/>
        <w:spacing w:line="305" w:lineRule="auto"/>
        <w:rPr/>
      </w:pPr>
      <w:r/>
    </w:p>
    <w:p>
      <w:pPr>
        <w:ind w:left="2159"/>
        <w:spacing w:before="37" w:line="188" w:lineRule="auto"/>
        <w:rPr>
          <w:rFonts w:ascii="Times New Roman" w:hAnsi="Times New Roman" w:eastAsia="Times New Roman" w:cs="Times New Roman"/>
          <w:sz w:val="13"/>
          <w:szCs w:val="13"/>
        </w:rPr>
      </w:pPr>
      <w:r>
        <w:drawing>
          <wp:anchor distT="0" distB="0" distL="0" distR="0" simplePos="0" relativeHeight="257599488" behindDoc="1" locked="0" layoutInCell="1" allowOverlap="1">
            <wp:simplePos x="0" y="0"/>
            <wp:positionH relativeFrom="column">
              <wp:posOffset>0</wp:posOffset>
            </wp:positionH>
            <wp:positionV relativeFrom="paragraph">
              <wp:posOffset>-195599</wp:posOffset>
            </wp:positionV>
            <wp:extent cx="3848054" cy="3346499"/>
            <wp:effectExtent l="0" t="0" r="0" b="0"/>
            <wp:wrapNone/>
            <wp:docPr id="710" name="IM 710"/>
            <wp:cNvGraphicFramePr/>
            <a:graphic>
              <a:graphicData uri="http://schemas.openxmlformats.org/drawingml/2006/picture">
                <pic:pic>
                  <pic:nvPicPr>
                    <pic:cNvPr id="710" name="IM 710"/>
                    <pic:cNvPicPr/>
                  </pic:nvPicPr>
                  <pic:blipFill>
                    <a:blip r:embed="rId333"/>
                    <a:stretch>
                      <a:fillRect/>
                    </a:stretch>
                  </pic:blipFill>
                  <pic:spPr>
                    <a:xfrm rot="0">
                      <a:off x="0" y="0"/>
                      <a:ext cx="3848054" cy="3346499"/>
                    </a:xfrm>
                    <a:prstGeom prst="rect">
                      <a:avLst/>
                    </a:prstGeom>
                  </pic:spPr>
                </pic:pic>
              </a:graphicData>
            </a:graphic>
          </wp:anchor>
        </w:drawing>
      </w:r>
      <w:r>
        <w:rPr>
          <w:rFonts w:ascii="Times New Roman" w:hAnsi="Times New Roman" w:eastAsia="Times New Roman" w:cs="Times New Roman"/>
          <w:sz w:val="13"/>
          <w:szCs w:val="13"/>
          <w:spacing w:val="-2"/>
        </w:rPr>
        <w:t>95NQe</w:t>
      </w:r>
    </w:p>
    <w:p>
      <w:pPr>
        <w:ind w:firstLine="934"/>
        <w:spacing w:before="222" w:line="90" w:lineRule="exact"/>
        <w:rPr/>
      </w:pPr>
      <w:r>
        <w:rPr>
          <w:position w:val="-1"/>
        </w:rPr>
        <w:drawing>
          <wp:inline distT="0" distB="0" distL="0" distR="0">
            <wp:extent cx="641329" cy="57209"/>
            <wp:effectExtent l="0" t="0" r="0" b="0"/>
            <wp:docPr id="712" name="IM 712"/>
            <wp:cNvGraphicFramePr/>
            <a:graphic>
              <a:graphicData uri="http://schemas.openxmlformats.org/drawingml/2006/picture">
                <pic:pic>
                  <pic:nvPicPr>
                    <pic:cNvPr id="712" name="IM 712"/>
                    <pic:cNvPicPr/>
                  </pic:nvPicPr>
                  <pic:blipFill>
                    <a:blip r:embed="rId334"/>
                    <a:stretch>
                      <a:fillRect/>
                    </a:stretch>
                  </pic:blipFill>
                  <pic:spPr>
                    <a:xfrm rot="0">
                      <a:off x="0" y="0"/>
                      <a:ext cx="641329" cy="57209"/>
                    </a:xfrm>
                    <a:prstGeom prst="rect">
                      <a:avLst/>
                    </a:prstGeom>
                  </pic:spPr>
                </pic:pic>
              </a:graphicData>
            </a:graphic>
          </wp:inline>
        </w:drawing>
      </w:r>
    </w:p>
    <w:p>
      <w:pPr>
        <w:ind w:left="4859"/>
        <w:spacing w:before="196" w:line="160" w:lineRule="auto"/>
        <w:rPr>
          <w:rFonts w:ascii="Times New Roman" w:hAnsi="Times New Roman" w:eastAsia="Times New Roman" w:cs="Times New Roman"/>
          <w:sz w:val="13"/>
          <w:szCs w:val="13"/>
        </w:rPr>
      </w:pPr>
      <w:r>
        <w:pict>
          <v:shape id="_x0000_s326" style="position:absolute;margin-left:107pt;margin-top:-4.00751pt;mso-position-vertical-relative:text;mso-position-horizontal-relative:text;width:48.95pt;height:20.1pt;z-index:257600512;" filled="false" stroked="false" type="#_x0000_t202">
            <v:fill on="false"/>
            <v:stroke on="false"/>
            <v:path/>
            <v:imagedata o:title=""/>
            <o:lock v:ext="edit" aspectratio="false"/>
            <v:textbox inset="0mm,0mm,0mm,0mm">
              <w:txbxContent>
                <w:p>
                  <w:pPr>
                    <w:ind w:left="20" w:right="20"/>
                    <w:spacing w:before="19" w:line="21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2uolt</w:t>
                  </w:r>
                  <w:r>
                    <w:rPr>
                      <w:rFonts w:ascii="Times New Roman" w:hAnsi="Times New Roman" w:eastAsia="Times New Roman" w:cs="Times New Roman"/>
                      <w:sz w:val="18"/>
                      <w:szCs w:val="18"/>
                      <w:spacing w:val="37"/>
                    </w:rPr>
                    <w:t xml:space="preserve"> </w:t>
                  </w:r>
                  <w:r>
                    <w:rPr>
                      <w:rFonts w:ascii="Times New Roman" w:hAnsi="Times New Roman" w:eastAsia="Times New Roman" w:cs="Times New Roman"/>
                      <w:sz w:val="18"/>
                      <w:szCs w:val="18"/>
                      <w:spacing w:val="-2"/>
                    </w:rPr>
                    <w:t>Tage</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1"/>
                    </w:rPr>
                    <w:t>nDeutsckand</w:t>
                  </w:r>
                </w:p>
              </w:txbxContent>
            </v:textbox>
          </v:shape>
        </w:pict>
      </w:r>
      <w:r>
        <w:rPr>
          <w:rFonts w:ascii="Times New Roman" w:hAnsi="Times New Roman" w:eastAsia="Times New Roman" w:cs="Times New Roman"/>
          <w:sz w:val="13"/>
          <w:szCs w:val="13"/>
          <w:spacing w:val="-1"/>
        </w:rPr>
        <w:t>Dem</w:t>
      </w:r>
    </w:p>
    <w:p>
      <w:pPr>
        <w:ind w:left="4489"/>
        <w:spacing w:line="118" w:lineRule="exact"/>
        <w:rPr>
          <w:rFonts w:ascii="Times New Roman" w:hAnsi="Times New Roman" w:eastAsia="Times New Roman" w:cs="Times New Roman"/>
          <w:sz w:val="18"/>
          <w:szCs w:val="18"/>
        </w:rPr>
      </w:pPr>
      <w:r>
        <w:pict>
          <v:shape id="_x0000_s328" style="position:absolute;margin-left:52.4997pt;margin-top:-1.00348pt;mso-position-vertical-relative:text;mso-position-horizontal-relative:text;width:40.45pt;height:11pt;z-index:257601536;" filled="false" stroked="false" type="#_x0000_t202">
            <v:fill on="false"/>
            <v:stroke on="false"/>
            <v:path/>
            <v:imagedata o:title=""/>
            <o:lock v:ext="edit" aspectratio="false"/>
            <v:textbox inset="0mm,0mm,0mm,0mm">
              <w:txbxContent>
                <w:p>
                  <w:pPr>
                    <w:ind w:left="349"/>
                    <w:spacing w:before="20" w:line="90" w:lineRule="exact"/>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position w:val="-2"/>
                    </w:rPr>
                    <w:t>Der</w:t>
                  </w:r>
                </w:p>
                <w:p>
                  <w:pPr>
                    <w:ind w:left="20"/>
                    <w:spacing w:line="88" w:lineRule="exact"/>
                    <w:rPr>
                      <w:rFonts w:ascii="Times New Roman" w:hAnsi="Times New Roman" w:eastAsia="Times New Roman" w:cs="Times New Roman"/>
                      <w:sz w:val="13"/>
                      <w:szCs w:val="13"/>
                    </w:rPr>
                  </w:pPr>
                  <w:r>
                    <w:rPr>
                      <w:rFonts w:ascii="Times New Roman" w:hAnsi="Times New Roman" w:eastAsia="Times New Roman" w:cs="Times New Roman"/>
                      <w:sz w:val="13"/>
                      <w:szCs w:val="13"/>
                      <w:i/>
                      <w:iCs/>
                      <w:position w:val="-2"/>
                    </w:rPr>
                    <w:t>Kommunismus</w:t>
                  </w:r>
                </w:p>
              </w:txbxContent>
            </v:textbox>
          </v:shape>
        </w:pict>
      </w:r>
      <w:r>
        <w:rPr>
          <w:rFonts w:ascii="Times New Roman" w:hAnsi="Times New Roman" w:eastAsia="Times New Roman" w:cs="Times New Roman"/>
          <w:sz w:val="18"/>
          <w:szCs w:val="18"/>
          <w:spacing w:val="-1"/>
          <w:position w:val="-2"/>
        </w:rPr>
        <w:t>Reformismus</w:t>
      </w:r>
    </w:p>
    <w:p>
      <w:pPr>
        <w:ind w:left="4669"/>
        <w:spacing w:line="162" w:lineRule="exact"/>
        <w:rPr>
          <w:rFonts w:ascii="Times New Roman" w:hAnsi="Times New Roman" w:eastAsia="Times New Roman" w:cs="Times New Roman"/>
          <w:sz w:val="13"/>
          <w:szCs w:val="13"/>
        </w:rPr>
      </w:pPr>
      <w:r>
        <w:pict>
          <v:shape id="_x0000_s330" style="position:absolute;margin-left:63.9988pt;margin-top:1.31pt;mso-position-vertical-relative:text;mso-position-horizontal-relative:text;width:24.65pt;height:9.75pt;z-index:257602560;" filled="false" stroked="false" type="#_x0000_t202">
            <v:fill on="false"/>
            <v:stroke on="false"/>
            <v:path/>
            <v:imagedata o:title=""/>
            <o:lock v:ext="edit" aspectratio="false"/>
            <v:textbox inset="0mm,0mm,0mm,0mm">
              <w:txbxContent>
                <w:p>
                  <w:pPr>
                    <w:ind w:left="20"/>
                    <w:spacing w:before="20" w:line="220" w:lineRule="auto"/>
                    <w:rPr>
                      <w:rFonts w:ascii="Times New Roman" w:hAnsi="Times New Roman" w:eastAsia="Times New Roman" w:cs="Times New Roman"/>
                      <w:sz w:val="13"/>
                      <w:szCs w:val="13"/>
                    </w:rPr>
                  </w:pPr>
                  <w:r>
                    <w:rPr>
                      <w:rFonts w:ascii="SimSun" w:hAnsi="SimSun" w:eastAsia="SimSun" w:cs="SimSun"/>
                      <w:sz w:val="13"/>
                      <w:szCs w:val="13"/>
                      <w:spacing w:val="-1"/>
                    </w:rPr>
                    <w:t>如</w:t>
                  </w:r>
                  <w:r>
                    <w:rPr>
                      <w:rFonts w:ascii="Times New Roman" w:hAnsi="Times New Roman" w:eastAsia="Times New Roman" w:cs="Times New Roman"/>
                      <w:sz w:val="13"/>
                      <w:szCs w:val="13"/>
                      <w:spacing w:val="-1"/>
                    </w:rPr>
                    <w:t>Poken</w:t>
                  </w:r>
                </w:p>
              </w:txbxContent>
            </v:textbox>
          </v:shape>
        </w:pict>
      </w:r>
      <w:r>
        <w:drawing>
          <wp:anchor distT="0" distB="0" distL="0" distR="0" simplePos="0" relativeHeight="257603584" behindDoc="0" locked="0" layoutInCell="1" allowOverlap="1">
            <wp:simplePos x="0" y="0"/>
            <wp:positionH relativeFrom="column">
              <wp:posOffset>657211</wp:posOffset>
            </wp:positionH>
            <wp:positionV relativeFrom="paragraph">
              <wp:posOffset>95528</wp:posOffset>
            </wp:positionV>
            <wp:extent cx="647682" cy="139762"/>
            <wp:effectExtent l="0" t="0" r="0" b="0"/>
            <wp:wrapNone/>
            <wp:docPr id="714" name="IM 714"/>
            <wp:cNvGraphicFramePr/>
            <a:graphic>
              <a:graphicData uri="http://schemas.openxmlformats.org/drawingml/2006/picture">
                <pic:pic>
                  <pic:nvPicPr>
                    <pic:cNvPr id="714" name="IM 714"/>
                    <pic:cNvPicPr/>
                  </pic:nvPicPr>
                  <pic:blipFill>
                    <a:blip r:embed="rId335"/>
                    <a:stretch>
                      <a:fillRect/>
                    </a:stretch>
                  </pic:blipFill>
                  <pic:spPr>
                    <a:xfrm rot="0">
                      <a:off x="0" y="0"/>
                      <a:ext cx="647682" cy="139762"/>
                    </a:xfrm>
                    <a:prstGeom prst="rect">
                      <a:avLst/>
                    </a:prstGeom>
                  </pic:spPr>
                </pic:pic>
              </a:graphicData>
            </a:graphic>
          </wp:anchor>
        </w:drawing>
      </w:r>
      <w:r>
        <w:rPr>
          <w:rFonts w:ascii="Times New Roman" w:hAnsi="Times New Roman" w:eastAsia="Times New Roman" w:cs="Times New Roman"/>
          <w:sz w:val="13"/>
          <w:szCs w:val="13"/>
          <w:i/>
          <w:iCs/>
          <w:spacing w:val="-1"/>
          <w:position w:val="2"/>
        </w:rPr>
        <w:t>enfoeoen</w:t>
      </w:r>
    </w:p>
    <w:p>
      <w:pPr>
        <w:ind w:firstLine="4524"/>
        <w:spacing w:before="128" w:line="175" w:lineRule="exact"/>
        <w:rPr/>
      </w:pPr>
      <w:r>
        <w:rPr>
          <w:position w:val="-3"/>
        </w:rPr>
        <w:drawing>
          <wp:inline distT="0" distB="0" distL="0" distR="0">
            <wp:extent cx="501644" cy="111050"/>
            <wp:effectExtent l="0" t="0" r="0" b="0"/>
            <wp:docPr id="716" name="IM 716"/>
            <wp:cNvGraphicFramePr/>
            <a:graphic>
              <a:graphicData uri="http://schemas.openxmlformats.org/drawingml/2006/picture">
                <pic:pic>
                  <pic:nvPicPr>
                    <pic:cNvPr id="716" name="IM 716"/>
                    <pic:cNvPicPr/>
                  </pic:nvPicPr>
                  <pic:blipFill>
                    <a:blip r:embed="rId336"/>
                    <a:stretch>
                      <a:fillRect/>
                    </a:stretch>
                  </pic:blipFill>
                  <pic:spPr>
                    <a:xfrm rot="0">
                      <a:off x="0" y="0"/>
                      <a:ext cx="501644" cy="111050"/>
                    </a:xfrm>
                    <a:prstGeom prst="rect">
                      <a:avLst/>
                    </a:prstGeom>
                  </pic:spPr>
                </pic:pic>
              </a:graphicData>
            </a:graphic>
          </wp:inline>
        </w:drawing>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1669"/>
        <w:spacing w:line="125" w:lineRule="exact"/>
        <w:rPr/>
      </w:pPr>
      <w:r>
        <w:drawing>
          <wp:anchor distT="0" distB="0" distL="0" distR="0" simplePos="0" relativeHeight="257606656" behindDoc="0" locked="0" layoutInCell="1" allowOverlap="1">
            <wp:simplePos x="0" y="0"/>
            <wp:positionH relativeFrom="column">
              <wp:posOffset>2949511</wp:posOffset>
            </wp:positionH>
            <wp:positionV relativeFrom="paragraph">
              <wp:posOffset>47692</wp:posOffset>
            </wp:positionV>
            <wp:extent cx="438191" cy="66673"/>
            <wp:effectExtent l="0" t="0" r="0" b="0"/>
            <wp:wrapNone/>
            <wp:docPr id="718" name="IM 718"/>
            <wp:cNvGraphicFramePr/>
            <a:graphic>
              <a:graphicData uri="http://schemas.openxmlformats.org/drawingml/2006/picture">
                <pic:pic>
                  <pic:nvPicPr>
                    <pic:cNvPr id="718" name="IM 718"/>
                    <pic:cNvPicPr/>
                  </pic:nvPicPr>
                  <pic:blipFill>
                    <a:blip r:embed="rId337"/>
                    <a:stretch>
                      <a:fillRect/>
                    </a:stretch>
                  </pic:blipFill>
                  <pic:spPr>
                    <a:xfrm rot="0">
                      <a:off x="0" y="0"/>
                      <a:ext cx="438191" cy="66673"/>
                    </a:xfrm>
                    <a:prstGeom prst="rect">
                      <a:avLst/>
                    </a:prstGeom>
                  </pic:spPr>
                </pic:pic>
              </a:graphicData>
            </a:graphic>
          </wp:anchor>
        </w:drawing>
      </w:r>
      <w:r>
        <w:rPr>
          <w:position w:val="-2"/>
        </w:rPr>
        <w:drawing>
          <wp:inline distT="0" distB="0" distL="0" distR="0">
            <wp:extent cx="222272" cy="79345"/>
            <wp:effectExtent l="0" t="0" r="0" b="0"/>
            <wp:docPr id="720" name="IM 720"/>
            <wp:cNvGraphicFramePr/>
            <a:graphic>
              <a:graphicData uri="http://schemas.openxmlformats.org/drawingml/2006/picture">
                <pic:pic>
                  <pic:nvPicPr>
                    <pic:cNvPr id="720" name="IM 720"/>
                    <pic:cNvPicPr/>
                  </pic:nvPicPr>
                  <pic:blipFill>
                    <a:blip r:embed="rId338"/>
                    <a:stretch>
                      <a:fillRect/>
                    </a:stretch>
                  </pic:blipFill>
                  <pic:spPr>
                    <a:xfrm rot="0">
                      <a:off x="0" y="0"/>
                      <a:ext cx="222272" cy="79345"/>
                    </a:xfrm>
                    <a:prstGeom prst="rect">
                      <a:avLst/>
                    </a:prstGeom>
                  </pic:spPr>
                </pic:pic>
              </a:graphicData>
            </a:graphic>
          </wp:inline>
        </w:drawing>
      </w:r>
    </w:p>
    <w:p>
      <w:pPr>
        <w:ind w:left="2159"/>
        <w:spacing w:before="19" w:line="81" w:lineRule="exact"/>
        <w:rPr>
          <w:rFonts w:ascii="Times New Roman" w:hAnsi="Times New Roman" w:eastAsia="Times New Roman" w:cs="Times New Roman"/>
          <w:sz w:val="13"/>
          <w:szCs w:val="13"/>
        </w:rPr>
      </w:pPr>
      <w:r>
        <w:drawing>
          <wp:anchor distT="0" distB="0" distL="0" distR="0" simplePos="0" relativeHeight="257605632" behindDoc="0" locked="0" layoutInCell="1" allowOverlap="1">
            <wp:simplePos x="0" y="0"/>
            <wp:positionH relativeFrom="column">
              <wp:posOffset>1663675</wp:posOffset>
            </wp:positionH>
            <wp:positionV relativeFrom="paragraph">
              <wp:posOffset>25450</wp:posOffset>
            </wp:positionV>
            <wp:extent cx="342899" cy="158689"/>
            <wp:effectExtent l="0" t="0" r="0" b="0"/>
            <wp:wrapNone/>
            <wp:docPr id="722" name="IM 722"/>
            <wp:cNvGraphicFramePr/>
            <a:graphic>
              <a:graphicData uri="http://schemas.openxmlformats.org/drawingml/2006/picture">
                <pic:pic>
                  <pic:nvPicPr>
                    <pic:cNvPr id="722" name="IM 722"/>
                    <pic:cNvPicPr/>
                  </pic:nvPicPr>
                  <pic:blipFill>
                    <a:blip r:embed="rId339"/>
                    <a:stretch>
                      <a:fillRect/>
                    </a:stretch>
                  </pic:blipFill>
                  <pic:spPr>
                    <a:xfrm rot="0">
                      <a:off x="0" y="0"/>
                      <a:ext cx="342899" cy="158689"/>
                    </a:xfrm>
                    <a:prstGeom prst="rect">
                      <a:avLst/>
                    </a:prstGeom>
                  </pic:spPr>
                </pic:pic>
              </a:graphicData>
            </a:graphic>
          </wp:anchor>
        </w:drawing>
      </w:r>
      <w:r>
        <w:drawing>
          <wp:anchor distT="0" distB="0" distL="0" distR="0" simplePos="0" relativeHeight="257609728" behindDoc="0" locked="0" layoutInCell="1" allowOverlap="1">
            <wp:simplePos x="0" y="0"/>
            <wp:positionH relativeFrom="column">
              <wp:posOffset>3162254</wp:posOffset>
            </wp:positionH>
            <wp:positionV relativeFrom="paragraph">
              <wp:posOffset>31759</wp:posOffset>
            </wp:positionV>
            <wp:extent cx="215919" cy="76136"/>
            <wp:effectExtent l="0" t="0" r="0" b="0"/>
            <wp:wrapNone/>
            <wp:docPr id="724" name="IM 724"/>
            <wp:cNvGraphicFramePr/>
            <a:graphic>
              <a:graphicData uri="http://schemas.openxmlformats.org/drawingml/2006/picture">
                <pic:pic>
                  <pic:nvPicPr>
                    <pic:cNvPr id="724" name="IM 724"/>
                    <pic:cNvPicPr/>
                  </pic:nvPicPr>
                  <pic:blipFill>
                    <a:blip r:embed="rId340"/>
                    <a:stretch>
                      <a:fillRect/>
                    </a:stretch>
                  </pic:blipFill>
                  <pic:spPr>
                    <a:xfrm rot="0">
                      <a:off x="0" y="0"/>
                      <a:ext cx="215919" cy="76136"/>
                    </a:xfrm>
                    <a:prstGeom prst="rect">
                      <a:avLst/>
                    </a:prstGeom>
                  </pic:spPr>
                </pic:pic>
              </a:graphicData>
            </a:graphic>
          </wp:anchor>
        </w:drawing>
      </w:r>
      <w:r>
        <w:drawing>
          <wp:anchor distT="0" distB="0" distL="0" distR="0" simplePos="0" relativeHeight="257604608" behindDoc="0" locked="0" layoutInCell="1" allowOverlap="1">
            <wp:simplePos x="0" y="0"/>
            <wp:positionH relativeFrom="column">
              <wp:posOffset>1085798</wp:posOffset>
            </wp:positionH>
            <wp:positionV relativeFrom="paragraph">
              <wp:posOffset>63517</wp:posOffset>
            </wp:positionV>
            <wp:extent cx="444544" cy="187296"/>
            <wp:effectExtent l="0" t="0" r="0" b="0"/>
            <wp:wrapNone/>
            <wp:docPr id="726" name="IM 726"/>
            <wp:cNvGraphicFramePr/>
            <a:graphic>
              <a:graphicData uri="http://schemas.openxmlformats.org/drawingml/2006/picture">
                <pic:pic>
                  <pic:nvPicPr>
                    <pic:cNvPr id="726" name="IM 726"/>
                    <pic:cNvPicPr/>
                  </pic:nvPicPr>
                  <pic:blipFill>
                    <a:blip r:embed="rId341"/>
                    <a:stretch>
                      <a:fillRect/>
                    </a:stretch>
                  </pic:blipFill>
                  <pic:spPr>
                    <a:xfrm rot="0">
                      <a:off x="0" y="0"/>
                      <a:ext cx="444544" cy="187296"/>
                    </a:xfrm>
                    <a:prstGeom prst="rect">
                      <a:avLst/>
                    </a:prstGeom>
                  </pic:spPr>
                </pic:pic>
              </a:graphicData>
            </a:graphic>
          </wp:anchor>
        </w:drawing>
      </w:r>
      <w:r>
        <w:rPr>
          <w:rFonts w:ascii="Times New Roman" w:hAnsi="Times New Roman" w:eastAsia="Times New Roman" w:cs="Times New Roman"/>
          <w:sz w:val="13"/>
          <w:szCs w:val="13"/>
          <w:position w:val="-1"/>
        </w:rPr>
        <w:t>r</w:t>
      </w:r>
    </w:p>
    <w:p>
      <w:pPr>
        <w:ind w:left="689"/>
        <w:spacing w:before="26" w:line="168" w:lineRule="exact"/>
        <w:rPr>
          <w:rFonts w:ascii="Times New Roman" w:hAnsi="Times New Roman" w:eastAsia="Times New Roman" w:cs="Times New Roman"/>
          <w:sz w:val="13"/>
          <w:szCs w:val="13"/>
        </w:rPr>
      </w:pPr>
      <w:r>
        <w:pict>
          <v:shape id="_x0000_s332" style="position:absolute;margin-left:230.495pt;margin-top:0.989258pt;mso-position-vertical-relative:text;mso-position-horizontal-relative:text;width:25.6pt;height:8.4pt;z-index:257608704;" filled="false" stroked="false" type="#_x0000_t202">
            <v:fill on="false"/>
            <v:stroke on="false"/>
            <v:path/>
            <v:imagedata o:title=""/>
            <o:lock v:ext="edit" aspectratio="false"/>
            <v:textbox inset="0mm,0mm,0mm,0mm">
              <w:txbxContent>
                <w:p>
                  <w:pPr>
                    <w:ind w:left="20"/>
                    <w:spacing w:before="19" w:line="182" w:lineRule="auto"/>
                    <w:rPr>
                      <w:rFonts w:ascii="SimSun" w:hAnsi="SimSun" w:eastAsia="SimSun" w:cs="SimSun"/>
                      <w:sz w:val="13"/>
                      <w:szCs w:val="13"/>
                    </w:rPr>
                  </w:pPr>
                  <w:r>
                    <w:rPr>
                      <w:rFonts w:ascii="SimSun" w:hAnsi="SimSun" w:eastAsia="SimSun" w:cs="SimSun"/>
                      <w:sz w:val="13"/>
                      <w:szCs w:val="13"/>
                      <w:spacing w:val="-2"/>
                    </w:rPr>
                    <w:t>T</w:t>
                  </w:r>
                  <w:r>
                    <w:rPr>
                      <w:rFonts w:ascii="SimSun" w:hAnsi="SimSun" w:eastAsia="SimSun" w:cs="SimSun"/>
                      <w:sz w:val="13"/>
                      <w:szCs w:val="13"/>
                      <w:spacing w:val="7"/>
                    </w:rPr>
                    <w:t xml:space="preserve">   </w:t>
                  </w:r>
                  <w:r>
                    <w:rPr>
                      <w:rFonts w:ascii="SimSun" w:hAnsi="SimSun" w:eastAsia="SimSun" w:cs="SimSun"/>
                      <w:sz w:val="13"/>
                      <w:szCs w:val="13"/>
                      <w:spacing w:val="-2"/>
                    </w:rPr>
                    <w:t>TtW</w:t>
                  </w:r>
                </w:p>
              </w:txbxContent>
            </v:textbox>
          </v:shape>
        </w:pict>
      </w:r>
      <w:r>
        <w:rPr>
          <w:rFonts w:ascii="Times New Roman" w:hAnsi="Times New Roman" w:eastAsia="Times New Roman" w:cs="Times New Roman"/>
          <w:sz w:val="13"/>
          <w:szCs w:val="13"/>
          <w:i/>
          <w:iCs/>
          <w:spacing w:val="-1"/>
          <w:position w:val="1"/>
        </w:rPr>
        <w:t>munlsmus</w:t>
      </w:r>
    </w:p>
    <w:p>
      <w:pPr>
        <w:ind w:firstLine="109"/>
        <w:spacing w:line="276" w:lineRule="exact"/>
        <w:rPr/>
      </w:pPr>
      <w:r>
        <w:rPr>
          <w:position w:val="-5"/>
        </w:rPr>
        <w:drawing>
          <wp:inline distT="0" distB="0" distL="0" distR="0">
            <wp:extent cx="349252" cy="175171"/>
            <wp:effectExtent l="0" t="0" r="0" b="0"/>
            <wp:docPr id="728" name="IM 728"/>
            <wp:cNvGraphicFramePr/>
            <a:graphic>
              <a:graphicData uri="http://schemas.openxmlformats.org/drawingml/2006/picture">
                <pic:pic>
                  <pic:nvPicPr>
                    <pic:cNvPr id="728" name="IM 728"/>
                    <pic:cNvPicPr/>
                  </pic:nvPicPr>
                  <pic:blipFill>
                    <a:blip r:embed="rId342"/>
                    <a:stretch>
                      <a:fillRect/>
                    </a:stretch>
                  </pic:blipFill>
                  <pic:spPr>
                    <a:xfrm rot="0">
                      <a:off x="0" y="0"/>
                      <a:ext cx="349252" cy="175171"/>
                    </a:xfrm>
                    <a:prstGeom prst="rect">
                      <a:avLst/>
                    </a:prstGeom>
                  </pic:spPr>
                </pic:pic>
              </a:graphicData>
            </a:graphic>
          </wp:inline>
        </w:drawing>
      </w:r>
    </w:p>
    <w:p>
      <w:pPr>
        <w:pStyle w:val="BodyText"/>
        <w:spacing w:line="254" w:lineRule="auto"/>
        <w:rPr/>
      </w:pPr>
      <w:r/>
    </w:p>
    <w:p>
      <w:pPr>
        <w:pStyle w:val="BodyText"/>
        <w:spacing w:line="254"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ind w:left="169"/>
        <w:spacing w:before="60" w:line="187" w:lineRule="auto"/>
        <w:rPr>
          <w:rFonts w:ascii="SimHei" w:hAnsi="SimHei" w:eastAsia="SimHei" w:cs="SimHei"/>
          <w:sz w:val="18"/>
          <w:szCs w:val="18"/>
        </w:rPr>
      </w:pPr>
      <w:r>
        <w:rPr>
          <w:rFonts w:ascii="SimHei" w:hAnsi="SimHei" w:eastAsia="SimHei" w:cs="SimHei"/>
          <w:sz w:val="18"/>
          <w:szCs w:val="18"/>
          <w:spacing w:val="34"/>
        </w:rPr>
        <w:t>盖有“亢慕义斋图书”章的德文书。</w:t>
      </w:r>
    </w:p>
    <w:p>
      <w:pPr>
        <w:spacing w:line="187" w:lineRule="auto"/>
        <w:sectPr>
          <w:type w:val="continuous"/>
          <w:pgSz w:w="11910" w:h="16840"/>
          <w:pgMar w:top="400" w:right="1410" w:bottom="400" w:left="439" w:header="0" w:footer="0" w:gutter="0"/>
          <w:cols w:equalWidth="0" w:num="2">
            <w:col w:w="3901" w:space="100"/>
            <w:col w:w="6060" w:space="0"/>
          </w:cols>
        </w:sectPr>
        <w:rPr>
          <w:rFonts w:ascii="SimHei" w:hAnsi="SimHei" w:eastAsia="SimHei" w:cs="SimHei"/>
          <w:sz w:val="18"/>
          <w:szCs w:val="18"/>
        </w:rPr>
      </w:pPr>
    </w:p>
    <w:p>
      <w:pPr>
        <w:pStyle w:val="BodyText"/>
        <w:spacing w:line="283" w:lineRule="auto"/>
        <w:rPr/>
      </w:pPr>
      <w:r>
        <w:drawing>
          <wp:anchor distT="0" distB="0" distL="0" distR="0" simplePos="0" relativeHeight="257610752" behindDoc="0" locked="0" layoutInCell="1" allowOverlap="1">
            <wp:simplePos x="0" y="0"/>
            <wp:positionH relativeFrom="column">
              <wp:posOffset>1670078</wp:posOffset>
            </wp:positionH>
            <wp:positionV relativeFrom="paragraph">
              <wp:posOffset>-4514721</wp:posOffset>
            </wp:positionV>
            <wp:extent cx="6352" cy="641390"/>
            <wp:effectExtent l="0" t="0" r="0" b="0"/>
            <wp:wrapNone/>
            <wp:docPr id="730" name="IM 730"/>
            <wp:cNvGraphicFramePr/>
            <a:graphic>
              <a:graphicData uri="http://schemas.openxmlformats.org/drawingml/2006/picture">
                <pic:pic>
                  <pic:nvPicPr>
                    <pic:cNvPr id="730" name="IM 730"/>
                    <pic:cNvPicPr/>
                  </pic:nvPicPr>
                  <pic:blipFill>
                    <a:blip r:embed="rId343"/>
                    <a:stretch>
                      <a:fillRect/>
                    </a:stretch>
                  </pic:blipFill>
                  <pic:spPr>
                    <a:xfrm rot="0">
                      <a:off x="0" y="0"/>
                      <a:ext cx="6352" cy="641390"/>
                    </a:xfrm>
                    <a:prstGeom prst="rect">
                      <a:avLst/>
                    </a:prstGeom>
                  </pic:spPr>
                </pic:pic>
              </a:graphicData>
            </a:graphic>
          </wp:anchor>
        </w:drawing>
      </w:r>
      <w:r/>
    </w:p>
    <w:p>
      <w:pPr>
        <w:pStyle w:val="BodyText"/>
        <w:spacing w:line="284" w:lineRule="auto"/>
        <w:rPr/>
      </w:pPr>
      <w:r/>
    </w:p>
    <w:p>
      <w:pPr>
        <w:pStyle w:val="BodyText"/>
        <w:spacing w:line="284" w:lineRule="auto"/>
        <w:rPr/>
      </w:pPr>
      <w:r/>
    </w:p>
    <w:p>
      <w:pPr>
        <w:pStyle w:val="BodyText"/>
        <w:spacing w:line="284" w:lineRule="auto"/>
        <w:rPr/>
      </w:pPr>
      <w:r/>
    </w:p>
    <w:p>
      <w:pPr>
        <w:pStyle w:val="BodyText"/>
        <w:spacing w:line="284" w:lineRule="auto"/>
        <w:rPr/>
      </w:pPr>
      <w:r/>
    </w:p>
    <w:p>
      <w:pPr>
        <w:ind w:left="879"/>
        <w:spacing w:before="81" w:line="219" w:lineRule="auto"/>
        <w:rPr>
          <w:rFonts w:ascii="SimSun" w:hAnsi="SimSun" w:eastAsia="SimSun" w:cs="SimSun"/>
          <w:sz w:val="25"/>
          <w:szCs w:val="25"/>
        </w:rPr>
      </w:pPr>
      <w:r>
        <w:rPr>
          <w:rFonts w:ascii="SimSun" w:hAnsi="SimSun" w:eastAsia="SimSun" w:cs="SimSun"/>
          <w:sz w:val="25"/>
          <w:szCs w:val="25"/>
          <w:spacing w:val="18"/>
        </w:rPr>
        <w:t>后，聘请一些有新思想的人任教员，提倡新学理，发布新印刷品，目的就是想</w:t>
      </w:r>
    </w:p>
    <w:p>
      <w:pPr>
        <w:pStyle w:val="BodyText"/>
        <w:spacing w:line="282" w:lineRule="auto"/>
        <w:rPr/>
      </w:pPr>
      <w:r/>
    </w:p>
    <w:p>
      <w:pPr>
        <w:ind w:left="959"/>
        <w:spacing w:before="58" w:line="220" w:lineRule="auto"/>
        <w:rPr>
          <w:rFonts w:ascii="SimSun" w:hAnsi="SimSun" w:eastAsia="SimSun" w:cs="SimSun"/>
          <w:sz w:val="18"/>
          <w:szCs w:val="18"/>
        </w:rPr>
      </w:pPr>
      <w:r>
        <w:rPr>
          <w:rFonts w:ascii="SimSun" w:hAnsi="SimSun" w:eastAsia="SimSun" w:cs="SimSun"/>
          <w:sz w:val="18"/>
          <w:szCs w:val="18"/>
          <w:spacing w:val="-5"/>
        </w:rPr>
        <w:t>“ 开 点</w:t>
      </w:r>
      <w:r>
        <w:rPr>
          <w:rFonts w:ascii="SimSun" w:hAnsi="SimSun" w:eastAsia="SimSun" w:cs="SimSun"/>
          <w:sz w:val="18"/>
          <w:szCs w:val="18"/>
          <w:spacing w:val="-3"/>
        </w:rPr>
        <w:t xml:space="preserve"> </w:t>
      </w:r>
      <w:r>
        <w:rPr>
          <w:rFonts w:ascii="SimSun" w:hAnsi="SimSun" w:eastAsia="SimSun" w:cs="SimSun"/>
          <w:sz w:val="18"/>
          <w:szCs w:val="18"/>
          <w:spacing w:val="-5"/>
        </w:rPr>
        <w:t>风</w:t>
      </w:r>
      <w:r>
        <w:rPr>
          <w:rFonts w:ascii="SimSun" w:hAnsi="SimSun" w:eastAsia="SimSun" w:cs="SimSun"/>
          <w:sz w:val="18"/>
          <w:szCs w:val="18"/>
          <w:spacing w:val="-10"/>
        </w:rPr>
        <w:t xml:space="preserve"> </w:t>
      </w:r>
      <w:r>
        <w:rPr>
          <w:rFonts w:ascii="SimSun" w:hAnsi="SimSun" w:eastAsia="SimSun" w:cs="SimSun"/>
          <w:sz w:val="18"/>
          <w:szCs w:val="18"/>
          <w:spacing w:val="-5"/>
        </w:rPr>
        <w:t>气 ”</w:t>
      </w:r>
      <w:r>
        <w:rPr>
          <w:rFonts w:ascii="SimSun" w:hAnsi="SimSun" w:eastAsia="SimSun" w:cs="SimSun"/>
          <w:sz w:val="18"/>
          <w:szCs w:val="18"/>
          <w:spacing w:val="-42"/>
        </w:rPr>
        <w:t xml:space="preserve"> </w:t>
      </w:r>
      <w:r>
        <w:rPr>
          <w:rFonts w:ascii="SimSun" w:hAnsi="SimSun" w:eastAsia="SimSun" w:cs="SimSun"/>
          <w:sz w:val="18"/>
          <w:szCs w:val="18"/>
          <w:spacing w:val="-5"/>
        </w:rPr>
        <w:t>。</w:t>
      </w:r>
    </w:p>
    <w:p>
      <w:pPr>
        <w:ind w:left="879" w:right="33" w:firstLine="580"/>
        <w:spacing w:before="234" w:line="394" w:lineRule="auto"/>
        <w:rPr>
          <w:rFonts w:ascii="SimSun" w:hAnsi="SimSun" w:eastAsia="SimSun" w:cs="SimSun"/>
          <w:sz w:val="25"/>
          <w:szCs w:val="25"/>
        </w:rPr>
      </w:pPr>
      <w:r>
        <w:rPr>
          <w:rFonts w:ascii="SimSun" w:hAnsi="SimSun" w:eastAsia="SimSun" w:cs="SimSun"/>
          <w:sz w:val="25"/>
          <w:szCs w:val="25"/>
          <w:spacing w:val="18"/>
        </w:rPr>
        <w:t>事实也确乎如此。在陈独秀、胡适等受聘到校后</w:t>
      </w:r>
      <w:r>
        <w:rPr>
          <w:rFonts w:ascii="SimSun" w:hAnsi="SimSun" w:eastAsia="SimSun" w:cs="SimSun"/>
          <w:sz w:val="25"/>
          <w:szCs w:val="25"/>
          <w:spacing w:val="17"/>
        </w:rPr>
        <w:t>，与原有教员中“本已启</w:t>
      </w:r>
      <w:r>
        <w:rPr>
          <w:rFonts w:ascii="SimSun" w:hAnsi="SimSun" w:eastAsia="SimSun" w:cs="SimSun"/>
          <w:sz w:val="25"/>
          <w:szCs w:val="25"/>
        </w:rPr>
        <w:t xml:space="preserve"> </w:t>
      </w:r>
      <w:r>
        <w:rPr>
          <w:rFonts w:ascii="SimSun" w:hAnsi="SimSun" w:eastAsia="SimSun" w:cs="SimSun"/>
          <w:sz w:val="25"/>
          <w:szCs w:val="25"/>
          <w:spacing w:val="9"/>
        </w:rPr>
        <w:t>革新端绪”的沈尹默、沈兼士、钱玄同等，形成一个革新营垒，“而文学革命、</w:t>
      </w:r>
      <w:r>
        <w:rPr>
          <w:rFonts w:ascii="SimSun" w:hAnsi="SimSun" w:eastAsia="SimSun" w:cs="SimSun"/>
          <w:sz w:val="25"/>
          <w:szCs w:val="25"/>
          <w:spacing w:val="8"/>
        </w:rPr>
        <w:t xml:space="preserve"> </w:t>
      </w:r>
      <w:r>
        <w:rPr>
          <w:rFonts w:ascii="SimSun" w:hAnsi="SimSun" w:eastAsia="SimSun" w:cs="SimSun"/>
          <w:sz w:val="25"/>
          <w:szCs w:val="25"/>
          <w:spacing w:val="30"/>
        </w:rPr>
        <w:t>思想自由的风气，遂大流行”1。可以这样说，北京大学成为中国新文化运</w:t>
      </w:r>
      <w:r>
        <w:rPr>
          <w:rFonts w:ascii="SimSun" w:hAnsi="SimSun" w:eastAsia="SimSun" w:cs="SimSun"/>
          <w:sz w:val="25"/>
          <w:szCs w:val="25"/>
          <w:spacing w:val="3"/>
        </w:rPr>
        <w:t xml:space="preserve"> </w:t>
      </w:r>
      <w:r>
        <w:rPr>
          <w:rFonts w:ascii="SimSun" w:hAnsi="SimSun" w:eastAsia="SimSun" w:cs="SimSun"/>
          <w:sz w:val="25"/>
          <w:szCs w:val="25"/>
          <w:spacing w:val="18"/>
        </w:rPr>
        <w:t>动的中心，其中一个很重要的原因，是因为蔡元培所提</w:t>
      </w:r>
      <w:r>
        <w:rPr>
          <w:rFonts w:ascii="SimSun" w:hAnsi="SimSun" w:eastAsia="SimSun" w:cs="SimSun"/>
          <w:sz w:val="25"/>
          <w:szCs w:val="25"/>
          <w:spacing w:val="17"/>
        </w:rPr>
        <w:t>出的“思想自由，兼容</w:t>
      </w:r>
      <w:r>
        <w:rPr>
          <w:rFonts w:ascii="SimSun" w:hAnsi="SimSun" w:eastAsia="SimSun" w:cs="SimSun"/>
          <w:sz w:val="25"/>
          <w:szCs w:val="25"/>
        </w:rPr>
        <w:t xml:space="preserve"> </w:t>
      </w:r>
      <w:r>
        <w:rPr>
          <w:rFonts w:ascii="SimSun" w:hAnsi="SimSun" w:eastAsia="SimSun" w:cs="SimSun"/>
          <w:sz w:val="25"/>
          <w:szCs w:val="25"/>
          <w:spacing w:val="10"/>
        </w:rPr>
        <w:t>并包”的办学方针。</w:t>
      </w:r>
    </w:p>
    <w:p>
      <w:pPr>
        <w:ind w:left="879" w:right="44" w:firstLine="560"/>
        <w:spacing w:before="45" w:line="397" w:lineRule="auto"/>
        <w:jc w:val="both"/>
        <w:rPr>
          <w:rFonts w:ascii="SimSun" w:hAnsi="SimSun" w:eastAsia="SimSun" w:cs="SimSun"/>
          <w:sz w:val="25"/>
          <w:szCs w:val="25"/>
        </w:rPr>
      </w:pPr>
      <w:r>
        <w:rPr>
          <w:rFonts w:ascii="SimSun" w:hAnsi="SimSun" w:eastAsia="SimSun" w:cs="SimSun"/>
          <w:sz w:val="25"/>
          <w:szCs w:val="25"/>
          <w:spacing w:val="18"/>
        </w:rPr>
        <w:t>还要指出的是，“思想自由，兼容并包”在客观上也为马克思主义在</w:t>
      </w:r>
      <w:r>
        <w:rPr>
          <w:rFonts w:ascii="SimSun" w:hAnsi="SimSun" w:eastAsia="SimSun" w:cs="SimSun"/>
          <w:sz w:val="25"/>
          <w:szCs w:val="25"/>
          <w:spacing w:val="17"/>
        </w:rPr>
        <w:t>中国</w:t>
      </w:r>
      <w:r>
        <w:rPr>
          <w:rFonts w:ascii="SimSun" w:hAnsi="SimSun" w:eastAsia="SimSun" w:cs="SimSun"/>
          <w:sz w:val="25"/>
          <w:szCs w:val="25"/>
        </w:rPr>
        <w:t xml:space="preserve"> </w:t>
      </w:r>
      <w:r>
        <w:rPr>
          <w:rFonts w:ascii="SimSun" w:hAnsi="SimSun" w:eastAsia="SimSun" w:cs="SimSun"/>
          <w:sz w:val="25"/>
          <w:szCs w:val="25"/>
          <w:spacing w:val="18"/>
        </w:rPr>
        <w:t>的早期传播提供了方便，创造了条件。在蔡元培看来，马克思主义作为一种学</w:t>
      </w:r>
      <w:r>
        <w:rPr>
          <w:rFonts w:ascii="SimSun" w:hAnsi="SimSun" w:eastAsia="SimSun" w:cs="SimSun"/>
          <w:sz w:val="25"/>
          <w:szCs w:val="25"/>
          <w:spacing w:val="10"/>
        </w:rPr>
        <w:t xml:space="preserve"> </w:t>
      </w:r>
      <w:r>
        <w:rPr>
          <w:rFonts w:ascii="SimSun" w:hAnsi="SimSun" w:eastAsia="SimSun" w:cs="SimSun"/>
          <w:sz w:val="25"/>
          <w:szCs w:val="25"/>
          <w:spacing w:val="25"/>
        </w:rPr>
        <w:t>说，应该加以研究。因此，他允许在北京大学成立马客士(马克思)主义研究</w:t>
      </w:r>
    </w:p>
    <w:p>
      <w:pPr>
        <w:pStyle w:val="BodyText"/>
        <w:spacing w:line="295" w:lineRule="auto"/>
        <w:rPr/>
      </w:pPr>
      <w:r/>
    </w:p>
    <w:p>
      <w:pPr>
        <w:pStyle w:val="BodyText"/>
        <w:spacing w:line="295" w:lineRule="auto"/>
        <w:rPr/>
      </w:pPr>
      <w:r>
        <w:drawing>
          <wp:anchor distT="0" distB="0" distL="0" distR="0" simplePos="0" relativeHeight="257607680" behindDoc="0" locked="0" layoutInCell="1" allowOverlap="1">
            <wp:simplePos x="0" y="0"/>
            <wp:positionH relativeFrom="column">
              <wp:posOffset>546087</wp:posOffset>
            </wp:positionH>
            <wp:positionV relativeFrom="paragraph">
              <wp:posOffset>39269</wp:posOffset>
            </wp:positionV>
            <wp:extent cx="2952763" cy="6416"/>
            <wp:effectExtent l="0" t="0" r="0" b="0"/>
            <wp:wrapNone/>
            <wp:docPr id="732" name="IM 732"/>
            <wp:cNvGraphicFramePr/>
            <a:graphic>
              <a:graphicData uri="http://schemas.openxmlformats.org/drawingml/2006/picture">
                <pic:pic>
                  <pic:nvPicPr>
                    <pic:cNvPr id="732" name="IM 732"/>
                    <pic:cNvPicPr/>
                  </pic:nvPicPr>
                  <pic:blipFill>
                    <a:blip r:embed="rId344"/>
                    <a:stretch>
                      <a:fillRect/>
                    </a:stretch>
                  </pic:blipFill>
                  <pic:spPr>
                    <a:xfrm rot="0">
                      <a:off x="0" y="0"/>
                      <a:ext cx="2952763" cy="6416"/>
                    </a:xfrm>
                    <a:prstGeom prst="rect">
                      <a:avLst/>
                    </a:prstGeom>
                  </pic:spPr>
                </pic:pic>
              </a:graphicData>
            </a:graphic>
          </wp:anchor>
        </w:drawing>
      </w:r>
      <w:r/>
    </w:p>
    <w:p>
      <w:pPr>
        <w:ind w:left="990"/>
        <w:spacing w:before="81" w:line="184" w:lineRule="auto"/>
        <w:rPr>
          <w:rFonts w:ascii="SimSun" w:hAnsi="SimSun" w:eastAsia="SimSun" w:cs="SimSun"/>
          <w:sz w:val="25"/>
          <w:szCs w:val="25"/>
        </w:rPr>
      </w:pPr>
      <w:r>
        <w:rPr>
          <w:rFonts w:ascii="SimSun" w:hAnsi="SimSun" w:eastAsia="SimSun" w:cs="SimSun"/>
          <w:sz w:val="25"/>
          <w:szCs w:val="25"/>
          <w:spacing w:val="-25"/>
        </w:rPr>
        <w:t>[1]高平叔编：《蔡元培教育论著选》,人民教育出版社1991年版，第709页。</w:t>
      </w:r>
    </w:p>
    <w:p>
      <w:pPr>
        <w:spacing w:line="184" w:lineRule="auto"/>
        <w:sectPr>
          <w:type w:val="continuous"/>
          <w:pgSz w:w="11910" w:h="16840"/>
          <w:pgMar w:top="400" w:right="1410" w:bottom="400" w:left="439" w:header="0" w:footer="0" w:gutter="0"/>
          <w:cols w:equalWidth="0" w:num="1">
            <w:col w:w="10060" w:space="0"/>
          </w:cols>
        </w:sectPr>
        <w:rPr>
          <w:rFonts w:ascii="SimSun" w:hAnsi="SimSun" w:eastAsia="SimSun" w:cs="SimSun"/>
          <w:sz w:val="25"/>
          <w:szCs w:val="25"/>
        </w:rPr>
      </w:pPr>
    </w:p>
    <w:p>
      <w:pPr>
        <w:pStyle w:val="BodyText"/>
        <w:spacing w:line="279" w:lineRule="auto"/>
        <w:rPr/>
      </w:pPr>
      <w:r/>
    </w:p>
    <w:p>
      <w:pPr>
        <w:pStyle w:val="BodyText"/>
        <w:spacing w:line="279" w:lineRule="auto"/>
        <w:rPr/>
      </w:pPr>
      <w:r/>
    </w:p>
    <w:p>
      <w:pPr>
        <w:pStyle w:val="BodyText"/>
        <w:spacing w:line="279" w:lineRule="auto"/>
        <w:rPr/>
      </w:pPr>
      <w:r/>
    </w:p>
    <w:p>
      <w:pPr>
        <w:spacing w:before="130" w:line="184" w:lineRule="auto"/>
        <w:jc w:val="right"/>
        <w:rPr>
          <w:rFonts w:ascii="SimSun" w:hAnsi="SimSun" w:eastAsia="SimSun" w:cs="SimSun"/>
          <w:sz w:val="40"/>
          <w:szCs w:val="40"/>
        </w:rPr>
      </w:pPr>
      <w:r>
        <w:rPr>
          <w:rFonts w:ascii="LiSu" w:hAnsi="LiSu" w:eastAsia="LiSu" w:cs="LiSu"/>
          <w:sz w:val="40"/>
          <w:szCs w:val="40"/>
          <w:b/>
          <w:bCs/>
          <w:spacing w:val="-11"/>
        </w:rPr>
        <w:t>蔡元培画传</w:t>
      </w:r>
      <w:r>
        <w:rPr>
          <w:rFonts w:ascii="LiSu" w:hAnsi="LiSu" w:eastAsia="LiSu" w:cs="LiSu"/>
          <w:sz w:val="40"/>
          <w:szCs w:val="40"/>
          <w:spacing w:val="49"/>
        </w:rPr>
        <w:t xml:space="preserve">  </w:t>
      </w:r>
      <w:r>
        <w:rPr>
          <w:rFonts w:ascii="SimSun" w:hAnsi="SimSun" w:eastAsia="SimSun" w:cs="SimSun"/>
          <w:sz w:val="40"/>
          <w:szCs w:val="40"/>
          <w:b/>
          <w:bCs/>
          <w:spacing w:val="-11"/>
        </w:rPr>
        <w:t>165</w:t>
      </w:r>
    </w:p>
    <w:p>
      <w:pPr>
        <w:pStyle w:val="BodyText"/>
        <w:spacing w:line="448" w:lineRule="auto"/>
        <w:rPr/>
      </w:pPr>
      <w:r/>
    </w:p>
    <w:p>
      <w:pPr>
        <w:ind w:right="689" w:firstLine="54"/>
        <w:spacing w:before="87" w:line="369" w:lineRule="auto"/>
        <w:rPr>
          <w:rFonts w:ascii="SimSun" w:hAnsi="SimSun" w:eastAsia="SimSun" w:cs="SimSun"/>
          <w:sz w:val="27"/>
          <w:szCs w:val="27"/>
        </w:rPr>
      </w:pPr>
      <w:r>
        <w:rPr>
          <w:rFonts w:ascii="SimSun" w:hAnsi="SimSun" w:eastAsia="SimSun" w:cs="SimSun"/>
          <w:sz w:val="27"/>
          <w:szCs w:val="27"/>
          <w:spacing w:val="6"/>
        </w:rPr>
        <w:t>会、社会主义研究会、马克斯(思)学说研究会等学术团体，并从精神和物质</w:t>
      </w:r>
      <w:r>
        <w:rPr>
          <w:rFonts w:ascii="SimSun" w:hAnsi="SimSun" w:eastAsia="SimSun" w:cs="SimSun"/>
          <w:sz w:val="27"/>
          <w:szCs w:val="27"/>
          <w:spacing w:val="15"/>
        </w:rPr>
        <w:t xml:space="preserve"> </w:t>
      </w:r>
      <w:r>
        <w:rPr>
          <w:rFonts w:ascii="SimSun" w:hAnsi="SimSun" w:eastAsia="SimSun" w:cs="SimSun"/>
          <w:sz w:val="27"/>
          <w:szCs w:val="27"/>
          <w:spacing w:val="8"/>
        </w:rPr>
        <w:t>两方面给予支持。他同意北大图书馆购买英、日文版的马克思主义经</w:t>
      </w:r>
      <w:r>
        <w:rPr>
          <w:rFonts w:ascii="SimSun" w:hAnsi="SimSun" w:eastAsia="SimSun" w:cs="SimSun"/>
          <w:sz w:val="27"/>
          <w:szCs w:val="27"/>
          <w:spacing w:val="7"/>
        </w:rPr>
        <w:t>典著作</w:t>
      </w:r>
      <w:r>
        <w:rPr>
          <w:rFonts w:ascii="SimSun" w:hAnsi="SimSun" w:eastAsia="SimSun" w:cs="SimSun"/>
          <w:sz w:val="27"/>
          <w:szCs w:val="27"/>
        </w:rPr>
        <w:t xml:space="preserve"> </w:t>
      </w:r>
      <w:r>
        <w:rPr>
          <w:rFonts w:ascii="SimSun" w:hAnsi="SimSun" w:eastAsia="SimSun" w:cs="SimSun"/>
          <w:sz w:val="27"/>
          <w:szCs w:val="27"/>
          <w:spacing w:val="12"/>
        </w:rPr>
        <w:t>以及其他社会主义文献，拨出房间设立“亢慕义斋”,收藏英文版的马列著</w:t>
      </w:r>
      <w:r>
        <w:rPr>
          <w:rFonts w:ascii="SimSun" w:hAnsi="SimSun" w:eastAsia="SimSun" w:cs="SimSun"/>
          <w:sz w:val="27"/>
          <w:szCs w:val="27"/>
        </w:rPr>
        <w:t xml:space="preserve"> </w:t>
      </w:r>
      <w:r>
        <w:rPr>
          <w:rFonts w:ascii="SimSun" w:hAnsi="SimSun" w:eastAsia="SimSun" w:cs="SimSun"/>
          <w:sz w:val="27"/>
          <w:szCs w:val="27"/>
        </w:rPr>
        <w:t>作，如马克思、恩格斯的《共产党宣言》,马克思的《法兰西内战</w:t>
      </w:r>
      <w:r>
        <w:rPr>
          <w:rFonts w:ascii="SimSun" w:hAnsi="SimSun" w:eastAsia="SimSun" w:cs="SimSun"/>
          <w:sz w:val="27"/>
          <w:szCs w:val="27"/>
          <w:spacing w:val="-1"/>
        </w:rPr>
        <w:t>》,恩格斯的</w:t>
      </w:r>
      <w:r>
        <w:rPr>
          <w:rFonts w:ascii="SimSun" w:hAnsi="SimSun" w:eastAsia="SimSun" w:cs="SimSun"/>
          <w:sz w:val="27"/>
          <w:szCs w:val="27"/>
        </w:rPr>
        <w:t xml:space="preserve"> </w:t>
      </w:r>
      <w:r>
        <w:rPr>
          <w:rFonts w:ascii="SimSun" w:hAnsi="SimSun" w:eastAsia="SimSun" w:cs="SimSun"/>
          <w:sz w:val="27"/>
          <w:szCs w:val="27"/>
          <w:spacing w:val="3"/>
        </w:rPr>
        <w:t>《社会主义从空想到科学的发展》、《家庭、私有制和国家的起源》,列宁的</w:t>
      </w:r>
      <w:r>
        <w:rPr>
          <w:rFonts w:ascii="SimSun" w:hAnsi="SimSun" w:eastAsia="SimSun" w:cs="SimSun"/>
          <w:sz w:val="27"/>
          <w:szCs w:val="27"/>
          <w:spacing w:val="6"/>
        </w:rPr>
        <w:t xml:space="preserve"> </w:t>
      </w:r>
      <w:r>
        <w:rPr>
          <w:rFonts w:ascii="SimSun" w:hAnsi="SimSun" w:eastAsia="SimSun" w:cs="SimSun"/>
          <w:sz w:val="27"/>
          <w:szCs w:val="27"/>
          <w:spacing w:val="3"/>
        </w:rPr>
        <w:t>《共产主义运动中的“左派”幼稚病》,以及许多马列文献的中文译本，如陈</w:t>
      </w:r>
      <w:r>
        <w:rPr>
          <w:rFonts w:ascii="SimSun" w:hAnsi="SimSun" w:eastAsia="SimSun" w:cs="SimSun"/>
          <w:sz w:val="27"/>
          <w:szCs w:val="27"/>
          <w:spacing w:val="6"/>
        </w:rPr>
        <w:t xml:space="preserve"> </w:t>
      </w:r>
      <w:r>
        <w:rPr>
          <w:rFonts w:ascii="SimSun" w:hAnsi="SimSun" w:eastAsia="SimSun" w:cs="SimSun"/>
          <w:sz w:val="27"/>
          <w:szCs w:val="27"/>
          <w:spacing w:val="7"/>
        </w:rPr>
        <w:t>望道翻译的《共产党宣言》,恽代英翻译的《阶级斗争》,李汉俊翻译的《马</w:t>
      </w:r>
      <w:r>
        <w:rPr>
          <w:rFonts w:ascii="SimSun" w:hAnsi="SimSun" w:eastAsia="SimSun" w:cs="SimSun"/>
          <w:sz w:val="27"/>
          <w:szCs w:val="27"/>
          <w:spacing w:val="11"/>
        </w:rPr>
        <w:t xml:space="preserve"> </w:t>
      </w:r>
      <w:r>
        <w:rPr>
          <w:rFonts w:ascii="SimSun" w:hAnsi="SimSun" w:eastAsia="SimSun" w:cs="SimSun"/>
          <w:sz w:val="27"/>
          <w:szCs w:val="27"/>
          <w:spacing w:val="-1"/>
        </w:rPr>
        <w:t>克思资本论入门》等等，供人们阅读、学习和研究。“亢慕义斋”实际上是我</w:t>
      </w:r>
      <w:r>
        <w:rPr>
          <w:rFonts w:ascii="SimSun" w:hAnsi="SimSun" w:eastAsia="SimSun" w:cs="SimSun"/>
          <w:sz w:val="27"/>
          <w:szCs w:val="27"/>
          <w:spacing w:val="18"/>
        </w:rPr>
        <w:t xml:space="preserve"> </w:t>
      </w:r>
      <w:r>
        <w:rPr>
          <w:rFonts w:ascii="SimSun" w:hAnsi="SimSun" w:eastAsia="SimSun" w:cs="SimSun"/>
          <w:sz w:val="27"/>
          <w:szCs w:val="27"/>
          <w:spacing w:val="8"/>
        </w:rPr>
        <w:t>国第一个专业的马克思主义文献图书室。蔡元培先后聘请陈独秀、李大</w:t>
      </w:r>
      <w:r>
        <w:rPr>
          <w:rFonts w:ascii="SimSun" w:hAnsi="SimSun" w:eastAsia="SimSun" w:cs="SimSun"/>
          <w:sz w:val="27"/>
          <w:szCs w:val="27"/>
          <w:spacing w:val="7"/>
        </w:rPr>
        <w:t>钊到</w:t>
      </w:r>
      <w:r>
        <w:rPr>
          <w:rFonts w:ascii="SimSun" w:hAnsi="SimSun" w:eastAsia="SimSun" w:cs="SimSun"/>
          <w:sz w:val="27"/>
          <w:szCs w:val="27"/>
        </w:rPr>
        <w:t xml:space="preserve"> </w:t>
      </w:r>
      <w:r>
        <w:rPr>
          <w:rFonts w:ascii="SimSun" w:hAnsi="SimSun" w:eastAsia="SimSun" w:cs="SimSun"/>
          <w:sz w:val="27"/>
          <w:szCs w:val="27"/>
          <w:spacing w:val="8"/>
        </w:rPr>
        <w:t>北大任教，他们两人后来成为中国共产党的主要创始人</w:t>
      </w:r>
      <w:r>
        <w:rPr>
          <w:rFonts w:ascii="SimSun" w:hAnsi="SimSun" w:eastAsia="SimSun" w:cs="SimSun"/>
          <w:sz w:val="27"/>
          <w:szCs w:val="27"/>
          <w:spacing w:val="7"/>
        </w:rPr>
        <w:t>。正如毛泽东在与斯</w:t>
      </w:r>
      <w:r>
        <w:rPr>
          <w:rFonts w:ascii="SimSun" w:hAnsi="SimSun" w:eastAsia="SimSun" w:cs="SimSun"/>
          <w:sz w:val="27"/>
          <w:szCs w:val="27"/>
        </w:rPr>
        <w:t xml:space="preserve"> </w:t>
      </w:r>
      <w:r>
        <w:rPr>
          <w:rFonts w:ascii="SimSun" w:hAnsi="SimSun" w:eastAsia="SimSun" w:cs="SimSun"/>
          <w:sz w:val="27"/>
          <w:szCs w:val="27"/>
          <w:spacing w:val="8"/>
        </w:rPr>
        <w:t>诺谈话中所说的，在1921年中国共产党成</w:t>
      </w:r>
      <w:r>
        <w:rPr>
          <w:rFonts w:ascii="SimSun" w:hAnsi="SimSun" w:eastAsia="SimSun" w:cs="SimSun"/>
          <w:sz w:val="27"/>
          <w:szCs w:val="27"/>
          <w:spacing w:val="7"/>
        </w:rPr>
        <w:t>立大会的组织上，“起领导作用的</w:t>
      </w:r>
      <w:r>
        <w:rPr>
          <w:rFonts w:ascii="SimSun" w:hAnsi="SimSun" w:eastAsia="SimSun" w:cs="SimSun"/>
          <w:sz w:val="27"/>
          <w:szCs w:val="27"/>
        </w:rPr>
        <w:t xml:space="preserve"> </w:t>
      </w:r>
      <w:r>
        <w:rPr>
          <w:rFonts w:ascii="SimSun" w:hAnsi="SimSun" w:eastAsia="SimSun" w:cs="SimSun"/>
          <w:sz w:val="27"/>
          <w:szCs w:val="27"/>
          <w:spacing w:val="10"/>
        </w:rPr>
        <w:t>是陈独秀和李大钊，他们两人都是中国最有才华的知识界领袖”1。其中，</w:t>
      </w:r>
      <w:r>
        <w:rPr>
          <w:rFonts w:ascii="SimSun" w:hAnsi="SimSun" w:eastAsia="SimSun" w:cs="SimSun"/>
          <w:sz w:val="27"/>
          <w:szCs w:val="27"/>
          <w:spacing w:val="13"/>
        </w:rPr>
        <w:t xml:space="preserve"> </w:t>
      </w:r>
      <w:r>
        <w:rPr>
          <w:rFonts w:ascii="SimSun" w:hAnsi="SimSun" w:eastAsia="SimSun" w:cs="SimSun"/>
          <w:sz w:val="27"/>
          <w:szCs w:val="27"/>
          <w:spacing w:val="16"/>
        </w:rPr>
        <w:t>李大钊还在北大的讲坛上系统地讲授和宣传马克思主义和社会主义。在李</w:t>
      </w:r>
      <w:r>
        <w:rPr>
          <w:rFonts w:ascii="SimSun" w:hAnsi="SimSun" w:eastAsia="SimSun" w:cs="SimSun"/>
          <w:sz w:val="27"/>
          <w:szCs w:val="27"/>
          <w:spacing w:val="17"/>
        </w:rPr>
        <w:t xml:space="preserve"> </w:t>
      </w:r>
      <w:r>
        <w:rPr>
          <w:rFonts w:ascii="SimSun" w:hAnsi="SimSun" w:eastAsia="SimSun" w:cs="SimSun"/>
          <w:sz w:val="27"/>
          <w:szCs w:val="27"/>
          <w:spacing w:val="16"/>
        </w:rPr>
        <w:t>大钊的带领和影响下，北大一批先进知识分子走上了信仰马克思主义的道</w:t>
      </w:r>
      <w:r>
        <w:rPr>
          <w:rFonts w:ascii="SimSun" w:hAnsi="SimSun" w:eastAsia="SimSun" w:cs="SimSun"/>
          <w:sz w:val="27"/>
          <w:szCs w:val="27"/>
          <w:spacing w:val="14"/>
        </w:rPr>
        <w:t xml:space="preserve"> </w:t>
      </w:r>
      <w:r>
        <w:rPr>
          <w:rFonts w:ascii="SimSun" w:hAnsi="SimSun" w:eastAsia="SimSun" w:cs="SimSun"/>
          <w:sz w:val="27"/>
          <w:szCs w:val="27"/>
          <w:spacing w:val="8"/>
        </w:rPr>
        <w:t>路，其中许多人成为中国共产党的早期党员。北大成为中国最</w:t>
      </w:r>
      <w:r>
        <w:rPr>
          <w:rFonts w:ascii="SimSun" w:hAnsi="SimSun" w:eastAsia="SimSun" w:cs="SimSun"/>
          <w:sz w:val="27"/>
          <w:szCs w:val="27"/>
          <w:spacing w:val="7"/>
        </w:rPr>
        <w:t>早的马克思主</w:t>
      </w:r>
      <w:r>
        <w:rPr>
          <w:rFonts w:ascii="SimSun" w:hAnsi="SimSun" w:eastAsia="SimSun" w:cs="SimSun"/>
          <w:sz w:val="27"/>
          <w:szCs w:val="27"/>
        </w:rPr>
        <w:t xml:space="preserve"> </w:t>
      </w:r>
      <w:r>
        <w:rPr>
          <w:rFonts w:ascii="SimSun" w:hAnsi="SimSun" w:eastAsia="SimSun" w:cs="SimSun"/>
          <w:sz w:val="27"/>
          <w:szCs w:val="27"/>
          <w:spacing w:val="7"/>
        </w:rPr>
        <w:t>义传播中心，中国共产党建党初期党员最集中的地方。虽然这并不是蔡元培</w:t>
      </w:r>
      <w:r>
        <w:rPr>
          <w:rFonts w:ascii="SimSun" w:hAnsi="SimSun" w:eastAsia="SimSun" w:cs="SimSun"/>
          <w:sz w:val="27"/>
          <w:szCs w:val="27"/>
          <w:spacing w:val="5"/>
        </w:rPr>
        <w:t xml:space="preserve"> </w:t>
      </w:r>
      <w:r>
        <w:rPr>
          <w:rFonts w:ascii="SimSun" w:hAnsi="SimSun" w:eastAsia="SimSun" w:cs="SimSun"/>
          <w:sz w:val="27"/>
          <w:szCs w:val="27"/>
        </w:rPr>
        <w:t>的初衷，但却是他实行“思想自由，兼容并包”的</w:t>
      </w:r>
      <w:r>
        <w:rPr>
          <w:rFonts w:ascii="SimSun" w:hAnsi="SimSun" w:eastAsia="SimSun" w:cs="SimSun"/>
          <w:sz w:val="27"/>
          <w:szCs w:val="27"/>
          <w:spacing w:val="-1"/>
        </w:rPr>
        <w:t>办学方针的结果。罗章龙在</w:t>
      </w:r>
      <w:r>
        <w:rPr>
          <w:rFonts w:ascii="SimSun" w:hAnsi="SimSun" w:eastAsia="SimSun" w:cs="SimSun"/>
          <w:sz w:val="27"/>
          <w:szCs w:val="27"/>
        </w:rPr>
        <w:t xml:space="preserve"> </w:t>
      </w:r>
      <w:r>
        <w:rPr>
          <w:rFonts w:ascii="SimSun" w:hAnsi="SimSun" w:eastAsia="SimSun" w:cs="SimSun"/>
          <w:sz w:val="27"/>
          <w:szCs w:val="27"/>
        </w:rPr>
        <w:t>《追忆蔡孑民校长》一文中曾说：“北大，在我</w:t>
      </w:r>
      <w:r>
        <w:rPr>
          <w:rFonts w:ascii="SimSun" w:hAnsi="SimSun" w:eastAsia="SimSun" w:cs="SimSun"/>
          <w:sz w:val="27"/>
          <w:szCs w:val="27"/>
          <w:spacing w:val="-1"/>
        </w:rPr>
        <w:t>国革命史上产生了不可磨灭的</w:t>
      </w:r>
      <w:r>
        <w:rPr>
          <w:rFonts w:ascii="SimSun" w:hAnsi="SimSun" w:eastAsia="SimSun" w:cs="SimSun"/>
          <w:sz w:val="27"/>
          <w:szCs w:val="27"/>
        </w:rPr>
        <w:t xml:space="preserve"> </w:t>
      </w:r>
      <w:r>
        <w:rPr>
          <w:rFonts w:ascii="SimSun" w:hAnsi="SimSun" w:eastAsia="SimSun" w:cs="SimSun"/>
          <w:sz w:val="27"/>
          <w:szCs w:val="27"/>
          <w:spacing w:val="8"/>
        </w:rPr>
        <w:t>影响，也是我国最早学习和传播马克思主义，最早成立共产</w:t>
      </w:r>
      <w:r>
        <w:rPr>
          <w:rFonts w:ascii="SimSun" w:hAnsi="SimSun" w:eastAsia="SimSun" w:cs="SimSun"/>
          <w:sz w:val="27"/>
          <w:szCs w:val="27"/>
          <w:spacing w:val="7"/>
        </w:rPr>
        <w:t>主义小组，也是</w:t>
      </w:r>
      <w:r>
        <w:rPr>
          <w:rFonts w:ascii="SimSun" w:hAnsi="SimSun" w:eastAsia="SimSun" w:cs="SimSun"/>
          <w:sz w:val="27"/>
          <w:szCs w:val="27"/>
        </w:rPr>
        <w:t xml:space="preserve"> </w:t>
      </w:r>
      <w:r>
        <w:rPr>
          <w:rFonts w:ascii="SimSun" w:hAnsi="SimSun" w:eastAsia="SimSun" w:cs="SimSun"/>
          <w:sz w:val="27"/>
          <w:szCs w:val="27"/>
          <w:spacing w:val="8"/>
        </w:rPr>
        <w:t>我党建立初期党员最多之地，这些均与蔡先生做校长分不开。</w:t>
      </w:r>
      <w:r>
        <w:rPr>
          <w:rFonts w:ascii="SimSun" w:hAnsi="SimSun" w:eastAsia="SimSun" w:cs="SimSun"/>
          <w:sz w:val="27"/>
          <w:szCs w:val="27"/>
          <w:spacing w:val="7"/>
        </w:rPr>
        <w:t>要是没有蔡先</w:t>
      </w:r>
      <w:r>
        <w:rPr>
          <w:rFonts w:ascii="SimSun" w:hAnsi="SimSun" w:eastAsia="SimSun" w:cs="SimSun"/>
          <w:sz w:val="27"/>
          <w:szCs w:val="27"/>
        </w:rPr>
        <w:t xml:space="preserve"> </w:t>
      </w:r>
      <w:r>
        <w:rPr>
          <w:rFonts w:ascii="SimSun" w:hAnsi="SimSun" w:eastAsia="SimSun" w:cs="SimSun"/>
          <w:sz w:val="27"/>
          <w:szCs w:val="27"/>
          <w:spacing w:val="8"/>
        </w:rPr>
        <w:t>生这样民主，对待革命事业、对待新思想这样竭尽全力支持</w:t>
      </w:r>
      <w:r>
        <w:rPr>
          <w:rFonts w:ascii="SimSun" w:hAnsi="SimSun" w:eastAsia="SimSun" w:cs="SimSun"/>
          <w:sz w:val="27"/>
          <w:szCs w:val="27"/>
          <w:spacing w:val="7"/>
        </w:rPr>
        <w:t>的校长，那么北</w:t>
      </w:r>
      <w:r>
        <w:rPr>
          <w:rFonts w:ascii="SimSun" w:hAnsi="SimSun" w:eastAsia="SimSun" w:cs="SimSun"/>
          <w:sz w:val="27"/>
          <w:szCs w:val="27"/>
        </w:rPr>
        <w:t xml:space="preserve"> </w:t>
      </w:r>
      <w:r>
        <w:rPr>
          <w:rFonts w:ascii="SimSun" w:hAnsi="SimSun" w:eastAsia="SimSun" w:cs="SimSun"/>
          <w:sz w:val="27"/>
          <w:szCs w:val="27"/>
          <w:spacing w:val="6"/>
        </w:rPr>
        <w:t>大也就不会有这么大的贡献；蔡先生不聘请李大钊、陈独秀等到北大工作，</w:t>
      </w:r>
      <w:r>
        <w:rPr>
          <w:rFonts w:ascii="SimSun" w:hAnsi="SimSun" w:eastAsia="SimSun" w:cs="SimSun"/>
          <w:sz w:val="27"/>
          <w:szCs w:val="27"/>
          <w:spacing w:val="11"/>
        </w:rPr>
        <w:t xml:space="preserve"> </w:t>
      </w:r>
      <w:r>
        <w:rPr>
          <w:rFonts w:ascii="SimSun" w:hAnsi="SimSun" w:eastAsia="SimSun" w:cs="SimSun"/>
          <w:sz w:val="27"/>
          <w:szCs w:val="27"/>
          <w:spacing w:val="8"/>
        </w:rPr>
        <w:t>那么共产党的活动就不会在北大开展；蔡先生不支持革命事</w:t>
      </w:r>
      <w:r>
        <w:rPr>
          <w:rFonts w:ascii="SimSun" w:hAnsi="SimSun" w:eastAsia="SimSun" w:cs="SimSun"/>
          <w:sz w:val="27"/>
          <w:szCs w:val="27"/>
          <w:spacing w:val="7"/>
        </w:rPr>
        <w:t>业，不支持进步</w:t>
      </w:r>
    </w:p>
    <w:p>
      <w:pPr>
        <w:pStyle w:val="BodyText"/>
        <w:spacing w:line="324" w:lineRule="auto"/>
        <w:rPr/>
      </w:pPr>
      <w:r/>
    </w:p>
    <w:p>
      <w:pPr>
        <w:pStyle w:val="BodyText"/>
        <w:spacing w:line="324" w:lineRule="auto"/>
        <w:rPr/>
      </w:pPr>
      <w:r>
        <w:drawing>
          <wp:anchor distT="0" distB="0" distL="0" distR="0" simplePos="0" relativeHeight="257653760" behindDoc="0" locked="0" layoutInCell="1" allowOverlap="1">
            <wp:simplePos x="0" y="0"/>
            <wp:positionH relativeFrom="column">
              <wp:posOffset>9490</wp:posOffset>
            </wp:positionH>
            <wp:positionV relativeFrom="paragraph">
              <wp:posOffset>46080</wp:posOffset>
            </wp:positionV>
            <wp:extent cx="2952764" cy="6416"/>
            <wp:effectExtent l="0" t="0" r="0" b="0"/>
            <wp:wrapNone/>
            <wp:docPr id="734" name="IM 734"/>
            <wp:cNvGraphicFramePr/>
            <a:graphic>
              <a:graphicData uri="http://schemas.openxmlformats.org/drawingml/2006/picture">
                <pic:pic>
                  <pic:nvPicPr>
                    <pic:cNvPr id="734" name="IM 734"/>
                    <pic:cNvPicPr/>
                  </pic:nvPicPr>
                  <pic:blipFill>
                    <a:blip r:embed="rId345"/>
                    <a:stretch>
                      <a:fillRect/>
                    </a:stretch>
                  </pic:blipFill>
                  <pic:spPr>
                    <a:xfrm rot="0">
                      <a:off x="0" y="0"/>
                      <a:ext cx="2952764" cy="6416"/>
                    </a:xfrm>
                    <a:prstGeom prst="rect">
                      <a:avLst/>
                    </a:prstGeom>
                  </pic:spPr>
                </pic:pic>
              </a:graphicData>
            </a:graphic>
          </wp:anchor>
        </w:drawing>
      </w:r>
      <w:r/>
    </w:p>
    <w:p>
      <w:pPr>
        <w:ind w:left="135"/>
        <w:spacing w:before="72" w:line="216" w:lineRule="auto"/>
        <w:rPr>
          <w:rFonts w:ascii="SimSun" w:hAnsi="SimSun" w:eastAsia="SimSun" w:cs="SimSun"/>
          <w:sz w:val="22"/>
          <w:szCs w:val="22"/>
        </w:rPr>
      </w:pPr>
      <w:r>
        <w:rPr>
          <w:rFonts w:ascii="SimSun" w:hAnsi="SimSun" w:eastAsia="SimSun" w:cs="SimSun"/>
          <w:sz w:val="22"/>
          <w:szCs w:val="22"/>
          <w:spacing w:val="-1"/>
        </w:rPr>
        <w:t>[1]李权之主编：《北大老照片》,中国对外经济贸易出版社1998年版，第41页。</w:t>
      </w:r>
    </w:p>
    <w:p>
      <w:pPr>
        <w:spacing w:line="216" w:lineRule="auto"/>
        <w:sectPr>
          <w:pgSz w:w="11910" w:h="16840"/>
          <w:pgMar w:top="400" w:right="789" w:bottom="400" w:left="1245" w:header="0" w:footer="0" w:gutter="0"/>
        </w:sectPr>
        <w:rPr>
          <w:rFonts w:ascii="SimSun" w:hAnsi="SimSun" w:eastAsia="SimSun" w:cs="SimSun"/>
          <w:sz w:val="22"/>
          <w:szCs w:val="22"/>
        </w:rPr>
      </w:pPr>
    </w:p>
    <w:p>
      <w:pPr>
        <w:pStyle w:val="BodyText"/>
        <w:spacing w:line="267" w:lineRule="auto"/>
        <w:rPr/>
      </w:pPr>
      <w:r/>
    </w:p>
    <w:p>
      <w:pPr>
        <w:pStyle w:val="BodyText"/>
        <w:spacing w:line="267" w:lineRule="auto"/>
        <w:rPr/>
      </w:pPr>
      <w:r>
        <w:drawing>
          <wp:anchor distT="0" distB="0" distL="0" distR="0" simplePos="0" relativeHeight="257708032" behindDoc="0" locked="0" layoutInCell="1" allowOverlap="1">
            <wp:simplePos x="0" y="0"/>
            <wp:positionH relativeFrom="column">
              <wp:posOffset>1422345</wp:posOffset>
            </wp:positionH>
            <wp:positionV relativeFrom="paragraph">
              <wp:posOffset>89389</wp:posOffset>
            </wp:positionV>
            <wp:extent cx="6352" cy="641390"/>
            <wp:effectExtent l="0" t="0" r="0" b="0"/>
            <wp:wrapNone/>
            <wp:docPr id="736" name="IM 736"/>
            <wp:cNvGraphicFramePr/>
            <a:graphic>
              <a:graphicData uri="http://schemas.openxmlformats.org/drawingml/2006/picture">
                <pic:pic>
                  <pic:nvPicPr>
                    <pic:cNvPr id="736" name="IM 736"/>
                    <pic:cNvPicPr/>
                  </pic:nvPicPr>
                  <pic:blipFill>
                    <a:blip r:embed="rId346"/>
                    <a:stretch>
                      <a:fillRect/>
                    </a:stretch>
                  </pic:blipFill>
                  <pic:spPr>
                    <a:xfrm rot="0">
                      <a:off x="0" y="0"/>
                      <a:ext cx="6352" cy="641390"/>
                    </a:xfrm>
                    <a:prstGeom prst="rect">
                      <a:avLst/>
                    </a:prstGeom>
                  </pic:spPr>
                </pic:pic>
              </a:graphicData>
            </a:graphic>
          </wp:anchor>
        </w:drawing>
      </w:r>
      <w:r/>
    </w:p>
    <w:p>
      <w:pPr>
        <w:pStyle w:val="BodyText"/>
        <w:spacing w:line="268" w:lineRule="auto"/>
        <w:rPr/>
      </w:pPr>
      <w:r/>
    </w:p>
    <w:p>
      <w:pPr>
        <w:pStyle w:val="BodyText"/>
        <w:spacing w:line="268" w:lineRule="auto"/>
        <w:rPr/>
      </w:pPr>
      <w:r/>
    </w:p>
    <w:p>
      <w:pPr>
        <w:spacing w:before="82" w:line="222" w:lineRule="auto"/>
        <w:rPr>
          <w:rFonts w:ascii="SimHei" w:hAnsi="SimHei" w:eastAsia="SimHei" w:cs="SimHei"/>
          <w:sz w:val="25"/>
          <w:szCs w:val="25"/>
        </w:rPr>
      </w:pPr>
      <w:r>
        <w:rPr>
          <w:rFonts w:ascii="SimHei" w:hAnsi="SimHei" w:eastAsia="SimHei" w:cs="SimHei"/>
          <w:sz w:val="25"/>
          <w:szCs w:val="25"/>
          <w:spacing w:val="-25"/>
        </w:rPr>
        <w:t>20世纪中国教育家画传</w:t>
      </w:r>
    </w:p>
    <w:p>
      <w:pPr>
        <w:pStyle w:val="BodyText"/>
        <w:spacing w:line="470" w:lineRule="auto"/>
        <w:rPr/>
      </w:pPr>
      <w:r/>
    </w:p>
    <w:p>
      <w:pPr>
        <w:ind w:left="459" w:right="25"/>
        <w:spacing w:before="81" w:line="396" w:lineRule="auto"/>
        <w:jc w:val="both"/>
        <w:rPr>
          <w:rFonts w:ascii="SimSun" w:hAnsi="SimSun" w:eastAsia="SimSun" w:cs="SimSun"/>
          <w:sz w:val="25"/>
          <w:szCs w:val="25"/>
        </w:rPr>
      </w:pPr>
      <w:r>
        <w:rPr>
          <w:rFonts w:ascii="SimSun" w:hAnsi="SimSun" w:eastAsia="SimSun" w:cs="SimSun"/>
          <w:sz w:val="25"/>
          <w:szCs w:val="25"/>
          <w:spacing w:val="26"/>
        </w:rPr>
        <w:t>力量，北大不会成为五四运动、新文化运动的发祥地，不会成为最早在我国</w:t>
      </w:r>
      <w:r>
        <w:rPr>
          <w:rFonts w:ascii="SimSun" w:hAnsi="SimSun" w:eastAsia="SimSun" w:cs="SimSun"/>
          <w:sz w:val="25"/>
          <w:szCs w:val="25"/>
          <w:spacing w:val="16"/>
        </w:rPr>
        <w:t xml:space="preserve"> </w:t>
      </w:r>
      <w:r>
        <w:rPr>
          <w:rFonts w:ascii="SimSun" w:hAnsi="SimSun" w:eastAsia="SimSun" w:cs="SimSun"/>
          <w:sz w:val="25"/>
          <w:szCs w:val="25"/>
          <w:spacing w:val="41"/>
        </w:rPr>
        <w:t>传播马克思主义、最早成立共产主义小组的地方!</w:t>
      </w:r>
      <w:r>
        <w:rPr>
          <w:rFonts w:ascii="SimSun" w:hAnsi="SimSun" w:eastAsia="SimSun" w:cs="SimSun"/>
          <w:sz w:val="25"/>
          <w:szCs w:val="25"/>
          <w:spacing w:val="40"/>
        </w:rPr>
        <w:t>”1罗章龙在1918年暑</w:t>
      </w:r>
      <w:r>
        <w:rPr>
          <w:rFonts w:ascii="SimSun" w:hAnsi="SimSun" w:eastAsia="SimSun" w:cs="SimSun"/>
          <w:sz w:val="25"/>
          <w:szCs w:val="25"/>
        </w:rPr>
        <w:t xml:space="preserve"> </w:t>
      </w:r>
      <w:r>
        <w:rPr>
          <w:rFonts w:ascii="SimSun" w:hAnsi="SimSun" w:eastAsia="SimSun" w:cs="SimSun"/>
          <w:sz w:val="25"/>
          <w:szCs w:val="25"/>
          <w:spacing w:val="22"/>
        </w:rPr>
        <w:t>假，随毛泽东和其他新民学会的会员从湖南到北京。同年9月，他进入北大预</w:t>
      </w:r>
      <w:r>
        <w:rPr>
          <w:rFonts w:ascii="SimSun" w:hAnsi="SimSun" w:eastAsia="SimSun" w:cs="SimSun"/>
          <w:sz w:val="25"/>
          <w:szCs w:val="25"/>
          <w:spacing w:val="6"/>
        </w:rPr>
        <w:t xml:space="preserve"> </w:t>
      </w:r>
      <w:r>
        <w:rPr>
          <w:rFonts w:ascii="SimSun" w:hAnsi="SimSun" w:eastAsia="SimSun" w:cs="SimSun"/>
          <w:sz w:val="25"/>
          <w:szCs w:val="25"/>
          <w:spacing w:val="23"/>
        </w:rPr>
        <w:t>科德文班学习。从1918年到1924年，在北大求学期间，正值蔡元培任北大校</w:t>
      </w:r>
      <w:r>
        <w:rPr>
          <w:rFonts w:ascii="SimSun" w:hAnsi="SimSun" w:eastAsia="SimSun" w:cs="SimSun"/>
          <w:sz w:val="25"/>
          <w:szCs w:val="25"/>
          <w:spacing w:val="8"/>
        </w:rPr>
        <w:t xml:space="preserve"> </w:t>
      </w:r>
      <w:r>
        <w:rPr>
          <w:rFonts w:ascii="SimSun" w:hAnsi="SimSun" w:eastAsia="SimSun" w:cs="SimSun"/>
          <w:sz w:val="25"/>
          <w:szCs w:val="25"/>
          <w:spacing w:val="25"/>
        </w:rPr>
        <w:t>长。1919年，罗章龙参加了五四运动，参</w:t>
      </w:r>
      <w:r>
        <w:rPr>
          <w:rFonts w:ascii="SimSun" w:hAnsi="SimSun" w:eastAsia="SimSun" w:cs="SimSun"/>
          <w:sz w:val="25"/>
          <w:szCs w:val="25"/>
          <w:spacing w:val="24"/>
        </w:rPr>
        <w:t>与发起组织北京大学马克思学说研</w:t>
      </w:r>
      <w:r>
        <w:rPr>
          <w:rFonts w:ascii="SimSun" w:hAnsi="SimSun" w:eastAsia="SimSun" w:cs="SimSun"/>
          <w:sz w:val="25"/>
          <w:szCs w:val="25"/>
        </w:rPr>
        <w:t xml:space="preserve"> </w:t>
      </w:r>
      <w:r>
        <w:rPr>
          <w:rFonts w:ascii="SimSun" w:hAnsi="SimSun" w:eastAsia="SimSun" w:cs="SimSun"/>
          <w:sz w:val="25"/>
          <w:szCs w:val="25"/>
          <w:spacing w:val="19"/>
        </w:rPr>
        <w:t>究会，是中国共产党早期党员，曾任中共北</w:t>
      </w:r>
      <w:r>
        <w:rPr>
          <w:rFonts w:ascii="SimSun" w:hAnsi="SimSun" w:eastAsia="SimSun" w:cs="SimSun"/>
          <w:sz w:val="25"/>
          <w:szCs w:val="25"/>
          <w:spacing w:val="18"/>
        </w:rPr>
        <w:t>京大学支部书记。作为蔡元培时代</w:t>
      </w:r>
      <w:r>
        <w:rPr>
          <w:rFonts w:ascii="SimSun" w:hAnsi="SimSun" w:eastAsia="SimSun" w:cs="SimSun"/>
          <w:sz w:val="25"/>
          <w:szCs w:val="25"/>
        </w:rPr>
        <w:t xml:space="preserve"> </w:t>
      </w:r>
      <w:r>
        <w:rPr>
          <w:rFonts w:ascii="SimSun" w:hAnsi="SimSun" w:eastAsia="SimSun" w:cs="SimSun"/>
          <w:sz w:val="25"/>
          <w:szCs w:val="25"/>
          <w:spacing w:val="27"/>
        </w:rPr>
        <w:t>在北大学习六年的学生，这么多重要事件的参与者</w:t>
      </w:r>
      <w:r>
        <w:rPr>
          <w:rFonts w:ascii="SimSun" w:hAnsi="SimSun" w:eastAsia="SimSun" w:cs="SimSun"/>
          <w:sz w:val="25"/>
          <w:szCs w:val="25"/>
          <w:spacing w:val="26"/>
        </w:rPr>
        <w:t>和见证人，罗章龙的评论</w:t>
      </w:r>
      <w:r>
        <w:rPr>
          <w:rFonts w:ascii="SimSun" w:hAnsi="SimSun" w:eastAsia="SimSun" w:cs="SimSun"/>
          <w:sz w:val="25"/>
          <w:szCs w:val="25"/>
        </w:rPr>
        <w:t xml:space="preserve"> </w:t>
      </w:r>
      <w:r>
        <w:rPr>
          <w:rFonts w:ascii="SimSun" w:hAnsi="SimSun" w:eastAsia="SimSun" w:cs="SimSun"/>
          <w:sz w:val="25"/>
          <w:szCs w:val="25"/>
          <w:spacing w:val="20"/>
        </w:rPr>
        <w:t>应该是有说服力的。</w:t>
      </w:r>
    </w:p>
    <w:p>
      <w:pPr>
        <w:ind w:left="459" w:firstLine="669"/>
        <w:spacing w:before="75" w:line="395" w:lineRule="auto"/>
        <w:jc w:val="both"/>
        <w:rPr>
          <w:rFonts w:ascii="SimSun" w:hAnsi="SimSun" w:eastAsia="SimSun" w:cs="SimSun"/>
          <w:sz w:val="25"/>
          <w:szCs w:val="25"/>
        </w:rPr>
      </w:pPr>
      <w:r>
        <w:rPr>
          <w:rFonts w:ascii="SimSun" w:hAnsi="SimSun" w:eastAsia="SimSun" w:cs="SimSun"/>
          <w:sz w:val="25"/>
          <w:szCs w:val="25"/>
          <w:spacing w:val="18"/>
        </w:rPr>
        <w:t>(2)“思想自由，兼容并包”方针，为学生提供了自由选择的机会，有利 </w:t>
      </w:r>
      <w:r>
        <w:rPr>
          <w:rFonts w:ascii="SimSun" w:hAnsi="SimSun" w:eastAsia="SimSun" w:cs="SimSun"/>
          <w:sz w:val="25"/>
          <w:szCs w:val="25"/>
          <w:spacing w:val="26"/>
        </w:rPr>
        <w:t>于发展他们的独立思维和创新能力。正像蔡元培自己所说，</w:t>
      </w:r>
      <w:r>
        <w:rPr>
          <w:rFonts w:ascii="SimSun" w:hAnsi="SimSun" w:eastAsia="SimSun" w:cs="SimSun"/>
          <w:sz w:val="25"/>
          <w:szCs w:val="25"/>
          <w:spacing w:val="25"/>
        </w:rPr>
        <w:t>之所以允许不同</w:t>
      </w:r>
      <w:r>
        <w:rPr>
          <w:rFonts w:ascii="SimSun" w:hAnsi="SimSun" w:eastAsia="SimSun" w:cs="SimSun"/>
          <w:sz w:val="25"/>
          <w:szCs w:val="25"/>
        </w:rPr>
        <w:t xml:space="preserve"> </w:t>
      </w:r>
      <w:r>
        <w:rPr>
          <w:rFonts w:ascii="SimSun" w:hAnsi="SimSun" w:eastAsia="SimSun" w:cs="SimSun"/>
          <w:sz w:val="25"/>
          <w:szCs w:val="25"/>
          <w:spacing w:val="19"/>
        </w:rPr>
        <w:t>学术派别，甚至“两相反对之学说”在北大</w:t>
      </w:r>
      <w:r>
        <w:rPr>
          <w:rFonts w:ascii="SimSun" w:hAnsi="SimSun" w:eastAsia="SimSun" w:cs="SimSun"/>
          <w:sz w:val="25"/>
          <w:szCs w:val="25"/>
          <w:spacing w:val="18"/>
        </w:rPr>
        <w:t>校园并存，其目的就是“令学生有</w:t>
      </w:r>
      <w:r>
        <w:rPr>
          <w:rFonts w:ascii="SimSun" w:hAnsi="SimSun" w:eastAsia="SimSun" w:cs="SimSun"/>
          <w:sz w:val="25"/>
          <w:szCs w:val="25"/>
        </w:rPr>
        <w:t xml:space="preserve"> </w:t>
      </w:r>
      <w:r>
        <w:rPr>
          <w:rFonts w:ascii="SimSun" w:hAnsi="SimSun" w:eastAsia="SimSun" w:cs="SimSun"/>
          <w:sz w:val="25"/>
          <w:szCs w:val="25"/>
          <w:spacing w:val="19"/>
        </w:rPr>
        <w:t>自由选择的余地”。因为不同学派并存，各种观点自由讨论，在民主的学术氛</w:t>
      </w:r>
      <w:r>
        <w:rPr>
          <w:rFonts w:ascii="SimSun" w:hAnsi="SimSun" w:eastAsia="SimSun" w:cs="SimSun"/>
          <w:sz w:val="25"/>
          <w:szCs w:val="25"/>
          <w:spacing w:val="3"/>
        </w:rPr>
        <w:t xml:space="preserve"> </w:t>
      </w:r>
      <w:r>
        <w:rPr>
          <w:rFonts w:ascii="SimSun" w:hAnsi="SimSun" w:eastAsia="SimSun" w:cs="SimSun"/>
          <w:sz w:val="25"/>
          <w:szCs w:val="25"/>
          <w:spacing w:val="18"/>
        </w:rPr>
        <w:t>围中，能启发学生的思路，鼓励他们在比较中辨别，并引出新义，从</w:t>
      </w:r>
      <w:r>
        <w:rPr>
          <w:rFonts w:ascii="SimSun" w:hAnsi="SimSun" w:eastAsia="SimSun" w:cs="SimSun"/>
          <w:sz w:val="25"/>
          <w:szCs w:val="25"/>
          <w:spacing w:val="17"/>
        </w:rPr>
        <w:t>而增强他</w:t>
      </w:r>
      <w:r>
        <w:rPr>
          <w:rFonts w:ascii="SimSun" w:hAnsi="SimSun" w:eastAsia="SimSun" w:cs="SimSun"/>
          <w:sz w:val="25"/>
          <w:szCs w:val="25"/>
        </w:rPr>
        <w:t xml:space="preserve"> </w:t>
      </w:r>
      <w:r>
        <w:rPr>
          <w:rFonts w:ascii="SimSun" w:hAnsi="SimSun" w:eastAsia="SimSun" w:cs="SimSun"/>
          <w:sz w:val="25"/>
          <w:szCs w:val="25"/>
          <w:spacing w:val="20"/>
        </w:rPr>
        <w:t>们探索真理的兴趣，提高研究学术的能力。</w:t>
      </w:r>
      <w:r>
        <w:rPr>
          <w:rFonts w:ascii="SimSun" w:hAnsi="SimSun" w:eastAsia="SimSun" w:cs="SimSun"/>
          <w:sz w:val="25"/>
          <w:szCs w:val="25"/>
          <w:spacing w:val="93"/>
        </w:rPr>
        <w:t xml:space="preserve"> </w:t>
      </w:r>
      <w:r>
        <w:rPr>
          <w:rFonts w:ascii="SimSun" w:hAnsi="SimSun" w:eastAsia="SimSun" w:cs="SimSun"/>
          <w:sz w:val="25"/>
          <w:szCs w:val="25"/>
          <w:spacing w:val="20"/>
        </w:rPr>
        <w:t>一句话，有利于发展学生的独立</w:t>
      </w:r>
      <w:r>
        <w:rPr>
          <w:rFonts w:ascii="SimSun" w:hAnsi="SimSun" w:eastAsia="SimSun" w:cs="SimSun"/>
          <w:sz w:val="25"/>
          <w:szCs w:val="25"/>
        </w:rPr>
        <w:t xml:space="preserve"> </w:t>
      </w:r>
      <w:r>
        <w:rPr>
          <w:rFonts w:ascii="SimSun" w:hAnsi="SimSun" w:eastAsia="SimSun" w:cs="SimSun"/>
          <w:sz w:val="25"/>
          <w:szCs w:val="25"/>
          <w:spacing w:val="15"/>
        </w:rPr>
        <w:t>和创新能力。</w:t>
      </w:r>
    </w:p>
    <w:p>
      <w:pPr>
        <w:ind w:left="459" w:right="19" w:firstLine="560"/>
        <w:spacing w:before="53" w:line="394" w:lineRule="auto"/>
        <w:jc w:val="both"/>
        <w:rPr>
          <w:rFonts w:ascii="SimSun" w:hAnsi="SimSun" w:eastAsia="SimSun" w:cs="SimSun"/>
          <w:sz w:val="25"/>
          <w:szCs w:val="25"/>
        </w:rPr>
      </w:pPr>
      <w:r>
        <w:rPr>
          <w:rFonts w:ascii="SimSun" w:hAnsi="SimSun" w:eastAsia="SimSun" w:cs="SimSun"/>
          <w:sz w:val="25"/>
          <w:szCs w:val="25"/>
          <w:spacing w:val="22"/>
        </w:rPr>
        <w:t>而且这种“自由选择”,不仅使北大的学生，也使其他</w:t>
      </w:r>
      <w:r>
        <w:rPr>
          <w:rFonts w:ascii="SimSun" w:hAnsi="SimSun" w:eastAsia="SimSun" w:cs="SimSun"/>
          <w:sz w:val="25"/>
          <w:szCs w:val="25"/>
          <w:spacing w:val="21"/>
        </w:rPr>
        <w:t>学校的学生，甚至</w:t>
      </w:r>
      <w:r>
        <w:rPr>
          <w:rFonts w:ascii="SimSun" w:hAnsi="SimSun" w:eastAsia="SimSun" w:cs="SimSun"/>
          <w:sz w:val="25"/>
          <w:szCs w:val="25"/>
        </w:rPr>
        <w:t xml:space="preserve"> </w:t>
      </w:r>
      <w:r>
        <w:rPr>
          <w:rFonts w:ascii="SimSun" w:hAnsi="SimSun" w:eastAsia="SimSun" w:cs="SimSun"/>
          <w:sz w:val="25"/>
          <w:szCs w:val="25"/>
          <w:spacing w:val="27"/>
        </w:rPr>
        <w:t>包括社会人士都可以在北大自由听课。前文</w:t>
      </w:r>
      <w:r>
        <w:rPr>
          <w:rFonts w:ascii="SimSun" w:hAnsi="SimSun" w:eastAsia="SimSun" w:cs="SimSun"/>
          <w:sz w:val="25"/>
          <w:szCs w:val="25"/>
          <w:spacing w:val="26"/>
        </w:rPr>
        <w:t>已述，梁漱溟在北大哲学系的讲</w:t>
      </w:r>
      <w:r>
        <w:rPr>
          <w:rFonts w:ascii="SimSun" w:hAnsi="SimSun" w:eastAsia="SimSun" w:cs="SimSun"/>
          <w:sz w:val="25"/>
          <w:szCs w:val="25"/>
        </w:rPr>
        <w:t xml:space="preserve"> </w:t>
      </w:r>
      <w:r>
        <w:rPr>
          <w:rFonts w:ascii="SimSun" w:hAnsi="SimSun" w:eastAsia="SimSun" w:cs="SimSun"/>
          <w:sz w:val="25"/>
          <w:szCs w:val="25"/>
          <w:spacing w:val="27"/>
        </w:rPr>
        <w:t>课很受欢迎，其听讲者中一半以上是非注册的自由听讲者，其中既有</w:t>
      </w:r>
      <w:r>
        <w:rPr>
          <w:rFonts w:ascii="SimSun" w:hAnsi="SimSun" w:eastAsia="SimSun" w:cs="SimSun"/>
          <w:sz w:val="25"/>
          <w:szCs w:val="25"/>
          <w:spacing w:val="26"/>
        </w:rPr>
        <w:t>北大的</w:t>
      </w:r>
      <w:r>
        <w:rPr>
          <w:rFonts w:ascii="SimSun" w:hAnsi="SimSun" w:eastAsia="SimSun" w:cs="SimSun"/>
          <w:sz w:val="25"/>
          <w:szCs w:val="25"/>
        </w:rPr>
        <w:t xml:space="preserve"> </w:t>
      </w:r>
      <w:r>
        <w:rPr>
          <w:rFonts w:ascii="SimSun" w:hAnsi="SimSun" w:eastAsia="SimSun" w:cs="SimSun"/>
          <w:sz w:val="25"/>
          <w:szCs w:val="25"/>
          <w:spacing w:val="27"/>
        </w:rPr>
        <w:t>学生，也有北京高等师范学校、北京法政专科学</w:t>
      </w:r>
      <w:r>
        <w:rPr>
          <w:rFonts w:ascii="SimSun" w:hAnsi="SimSun" w:eastAsia="SimSun" w:cs="SimSun"/>
          <w:sz w:val="25"/>
          <w:szCs w:val="25"/>
          <w:spacing w:val="26"/>
        </w:rPr>
        <w:t>校的学生，还有的是社会上</w:t>
      </w:r>
      <w:r>
        <w:rPr>
          <w:rFonts w:ascii="SimSun" w:hAnsi="SimSun" w:eastAsia="SimSun" w:cs="SimSun"/>
          <w:sz w:val="25"/>
          <w:szCs w:val="25"/>
        </w:rPr>
        <w:t xml:space="preserve"> </w:t>
      </w:r>
      <w:r>
        <w:rPr>
          <w:rFonts w:ascii="SimSun" w:hAnsi="SimSun" w:eastAsia="SimSun" w:cs="SimSun"/>
          <w:sz w:val="25"/>
          <w:szCs w:val="25"/>
          <w:spacing w:val="14"/>
        </w:rPr>
        <w:t>的好学者。</w:t>
      </w:r>
    </w:p>
    <w:p>
      <w:pPr>
        <w:ind w:left="459" w:right="6" w:firstLine="560"/>
        <w:spacing w:before="56" w:line="389" w:lineRule="auto"/>
        <w:jc w:val="both"/>
        <w:rPr>
          <w:rFonts w:ascii="SimSun" w:hAnsi="SimSun" w:eastAsia="SimSun" w:cs="SimSun"/>
          <w:sz w:val="25"/>
          <w:szCs w:val="25"/>
        </w:rPr>
      </w:pPr>
      <w:r>
        <w:rPr>
          <w:rFonts w:ascii="SimSun" w:hAnsi="SimSun" w:eastAsia="SimSun" w:cs="SimSun"/>
          <w:sz w:val="25"/>
          <w:szCs w:val="25"/>
          <w:spacing w:val="18"/>
        </w:rPr>
        <w:t>事实上，这种学生根据自己的旨趣，自由选择、随意听讲的现象，</w:t>
      </w:r>
      <w:r>
        <w:rPr>
          <w:rFonts w:ascii="SimSun" w:hAnsi="SimSun" w:eastAsia="SimSun" w:cs="SimSun"/>
          <w:sz w:val="25"/>
          <w:szCs w:val="25"/>
          <w:spacing w:val="17"/>
        </w:rPr>
        <w:t>在当时</w:t>
      </w:r>
      <w:r>
        <w:rPr>
          <w:rFonts w:ascii="SimSun" w:hAnsi="SimSun" w:eastAsia="SimSun" w:cs="SimSun"/>
          <w:sz w:val="25"/>
          <w:szCs w:val="25"/>
        </w:rPr>
        <w:t xml:space="preserve"> </w:t>
      </w:r>
      <w:r>
        <w:rPr>
          <w:rFonts w:ascii="SimSun" w:hAnsi="SimSun" w:eastAsia="SimSun" w:cs="SimSun"/>
          <w:sz w:val="25"/>
          <w:szCs w:val="25"/>
          <w:spacing w:val="18"/>
        </w:rPr>
        <w:t>的北大相当普遍。而当一些著名学者，“叫座教授”讲课时，这个现象表现得</w:t>
      </w:r>
      <w:r>
        <w:rPr>
          <w:rFonts w:ascii="SimSun" w:hAnsi="SimSun" w:eastAsia="SimSun" w:cs="SimSun"/>
          <w:sz w:val="25"/>
          <w:szCs w:val="25"/>
          <w:spacing w:val="16"/>
        </w:rPr>
        <w:t xml:space="preserve"> </w:t>
      </w:r>
      <w:r>
        <w:rPr>
          <w:rFonts w:ascii="SimSun" w:hAnsi="SimSun" w:eastAsia="SimSun" w:cs="SimSun"/>
          <w:sz w:val="25"/>
          <w:szCs w:val="25"/>
          <w:spacing w:val="19"/>
        </w:rPr>
        <w:t>更为突出。并没有什么事先的宣传，然而当他们开讲时，各路听讲者便会慕名</w:t>
      </w:r>
    </w:p>
    <w:p>
      <w:pPr>
        <w:pStyle w:val="BodyText"/>
        <w:spacing w:line="280" w:lineRule="auto"/>
        <w:rPr/>
      </w:pPr>
      <w:r/>
    </w:p>
    <w:p>
      <w:pPr>
        <w:pStyle w:val="BodyText"/>
        <w:spacing w:line="280" w:lineRule="auto"/>
        <w:rPr/>
      </w:pPr>
      <w:r>
        <w:drawing>
          <wp:anchor distT="0" distB="0" distL="0" distR="0" simplePos="0" relativeHeight="257707008" behindDoc="0" locked="0" layoutInCell="1" allowOverlap="1">
            <wp:simplePos x="0" y="0"/>
            <wp:positionH relativeFrom="column">
              <wp:posOffset>279371</wp:posOffset>
            </wp:positionH>
            <wp:positionV relativeFrom="paragraph">
              <wp:posOffset>36177</wp:posOffset>
            </wp:positionV>
            <wp:extent cx="2946411" cy="6350"/>
            <wp:effectExtent l="0" t="0" r="0" b="0"/>
            <wp:wrapNone/>
            <wp:docPr id="738" name="IM 738"/>
            <wp:cNvGraphicFramePr/>
            <a:graphic>
              <a:graphicData uri="http://schemas.openxmlformats.org/drawingml/2006/picture">
                <pic:pic>
                  <pic:nvPicPr>
                    <pic:cNvPr id="738" name="IM 738"/>
                    <pic:cNvPicPr/>
                  </pic:nvPicPr>
                  <pic:blipFill>
                    <a:blip r:embed="rId347"/>
                    <a:stretch>
                      <a:fillRect/>
                    </a:stretch>
                  </pic:blipFill>
                  <pic:spPr>
                    <a:xfrm rot="0">
                      <a:off x="0" y="0"/>
                      <a:ext cx="2946411" cy="6350"/>
                    </a:xfrm>
                    <a:prstGeom prst="rect">
                      <a:avLst/>
                    </a:prstGeom>
                  </pic:spPr>
                </pic:pic>
              </a:graphicData>
            </a:graphic>
          </wp:anchor>
        </w:drawing>
      </w:r>
      <w:r/>
    </w:p>
    <w:p>
      <w:pPr>
        <w:ind w:left="539"/>
        <w:spacing w:before="81" w:line="216" w:lineRule="auto"/>
        <w:rPr>
          <w:rFonts w:ascii="SimSun" w:hAnsi="SimSun" w:eastAsia="SimSun" w:cs="SimSun"/>
          <w:sz w:val="25"/>
          <w:szCs w:val="25"/>
        </w:rPr>
      </w:pPr>
      <w:r>
        <w:rPr>
          <w:rFonts w:ascii="SimSun" w:hAnsi="SimSun" w:eastAsia="SimSun" w:cs="SimSun"/>
          <w:sz w:val="25"/>
          <w:szCs w:val="25"/>
          <w:spacing w:val="-22"/>
        </w:rPr>
        <w:t>[1]中国蔡元培研究会编：《蔡元培纪念集》,浙江教育出版社1998年</w:t>
      </w:r>
      <w:r>
        <w:rPr>
          <w:rFonts w:ascii="SimSun" w:hAnsi="SimSun" w:eastAsia="SimSun" w:cs="SimSun"/>
          <w:sz w:val="25"/>
          <w:szCs w:val="25"/>
          <w:spacing w:val="-23"/>
        </w:rPr>
        <w:t>版，第183~184页。</w:t>
      </w:r>
    </w:p>
    <w:p>
      <w:pPr>
        <w:spacing w:line="216" w:lineRule="auto"/>
        <w:sectPr>
          <w:pgSz w:w="11910" w:h="16840"/>
          <w:pgMar w:top="400" w:right="1351" w:bottom="400" w:left="940" w:header="0" w:footer="0" w:gutter="0"/>
        </w:sectPr>
        <w:rPr>
          <w:rFonts w:ascii="SimSun" w:hAnsi="SimSun" w:eastAsia="SimSun" w:cs="SimSun"/>
          <w:sz w:val="25"/>
          <w:szCs w:val="25"/>
        </w:rPr>
      </w:pPr>
    </w:p>
    <w:p>
      <w:pPr>
        <w:pStyle w:val="BodyText"/>
        <w:spacing w:line="302" w:lineRule="auto"/>
        <w:rPr/>
      </w:pPr>
      <w:r/>
    </w:p>
    <w:p>
      <w:pPr>
        <w:pStyle w:val="BodyText"/>
        <w:spacing w:line="302" w:lineRule="auto"/>
        <w:rPr/>
      </w:pPr>
      <w:r/>
    </w:p>
    <w:p>
      <w:pPr>
        <w:pStyle w:val="BodyText"/>
        <w:spacing w:line="302" w:lineRule="auto"/>
        <w:rPr/>
      </w:pPr>
      <w:r/>
    </w:p>
    <w:p>
      <w:pPr>
        <w:spacing w:before="130" w:line="184" w:lineRule="auto"/>
        <w:jc w:val="right"/>
        <w:rPr>
          <w:rFonts w:ascii="SimSun" w:hAnsi="SimSun" w:eastAsia="SimSun" w:cs="SimSun"/>
          <w:sz w:val="40"/>
          <w:szCs w:val="40"/>
        </w:rPr>
      </w:pPr>
      <w:r>
        <w:rPr>
          <w:rFonts w:ascii="LiSu" w:hAnsi="LiSu" w:eastAsia="LiSu" w:cs="LiSu"/>
          <w:sz w:val="40"/>
          <w:szCs w:val="40"/>
          <w:b/>
          <w:bCs/>
          <w:spacing w:val="-11"/>
        </w:rPr>
        <w:t>蔡元培画传</w:t>
      </w:r>
      <w:r>
        <w:rPr>
          <w:rFonts w:ascii="LiSu" w:hAnsi="LiSu" w:eastAsia="LiSu" w:cs="LiSu"/>
          <w:sz w:val="40"/>
          <w:szCs w:val="40"/>
          <w:spacing w:val="54"/>
        </w:rPr>
        <w:t xml:space="preserve">  </w:t>
      </w:r>
      <w:r>
        <w:rPr>
          <w:rFonts w:ascii="SimSun" w:hAnsi="SimSun" w:eastAsia="SimSun" w:cs="SimSun"/>
          <w:sz w:val="40"/>
          <w:szCs w:val="40"/>
          <w:b/>
          <w:bCs/>
          <w:spacing w:val="-11"/>
        </w:rPr>
        <w:t>167</w:t>
      </w:r>
    </w:p>
    <w:p>
      <w:pPr>
        <w:pStyle w:val="BodyText"/>
        <w:rPr/>
      </w:pPr>
      <w:r/>
    </w:p>
    <w:p>
      <w:pPr>
        <w:pStyle w:val="BodyText"/>
        <w:rPr/>
      </w:pPr>
      <w:r>
        <w:drawing>
          <wp:anchor distT="0" distB="0" distL="0" distR="0" simplePos="0" relativeHeight="257760256" behindDoc="0" locked="0" layoutInCell="1" allowOverlap="1">
            <wp:simplePos x="0" y="0"/>
            <wp:positionH relativeFrom="column">
              <wp:posOffset>3581387</wp:posOffset>
            </wp:positionH>
            <wp:positionV relativeFrom="paragraph">
              <wp:posOffset>125146</wp:posOffset>
            </wp:positionV>
            <wp:extent cx="2286022" cy="3155943"/>
            <wp:effectExtent l="0" t="0" r="0" b="0"/>
            <wp:wrapNone/>
            <wp:docPr id="740" name="IM 740"/>
            <wp:cNvGraphicFramePr/>
            <a:graphic>
              <a:graphicData uri="http://schemas.openxmlformats.org/drawingml/2006/picture">
                <pic:pic>
                  <pic:nvPicPr>
                    <pic:cNvPr id="740" name="IM 740"/>
                    <pic:cNvPicPr/>
                  </pic:nvPicPr>
                  <pic:blipFill>
                    <a:blip r:embed="rId348"/>
                    <a:stretch>
                      <a:fillRect/>
                    </a:stretch>
                  </pic:blipFill>
                  <pic:spPr>
                    <a:xfrm rot="0">
                      <a:off x="0" y="0"/>
                      <a:ext cx="2286022" cy="3155943"/>
                    </a:xfrm>
                    <a:prstGeom prst="rect">
                      <a:avLst/>
                    </a:prstGeom>
                  </pic:spPr>
                </pic:pic>
              </a:graphicData>
            </a:graphic>
          </wp:anchor>
        </w:drawing>
      </w: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2909"/>
        <w:spacing w:before="68" w:line="221" w:lineRule="auto"/>
        <w:rPr>
          <w:rFonts w:ascii="SimHei" w:hAnsi="SimHei" w:eastAsia="SimHei" w:cs="SimHei"/>
          <w:sz w:val="21"/>
          <w:szCs w:val="21"/>
        </w:rPr>
      </w:pPr>
      <w:r>
        <w:rPr>
          <w:rFonts w:ascii="SimHei" w:hAnsi="SimHei" w:eastAsia="SimHei" w:cs="SimHei"/>
          <w:sz w:val="21"/>
          <w:szCs w:val="21"/>
          <w:spacing w:val="4"/>
        </w:rPr>
        <w:t>绍兴故居内的蔡元培塑像。</w:t>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7" w:lineRule="auto"/>
        <w:rPr/>
      </w:pPr>
      <w:r/>
    </w:p>
    <w:p>
      <w:pPr>
        <w:pStyle w:val="BodyText"/>
        <w:spacing w:line="257" w:lineRule="auto"/>
        <w:rPr/>
      </w:pPr>
      <w:r/>
    </w:p>
    <w:p>
      <w:pPr>
        <w:ind w:left="40" w:right="727"/>
        <w:spacing w:before="85" w:line="370" w:lineRule="auto"/>
        <w:rPr>
          <w:rFonts w:ascii="SimSun" w:hAnsi="SimSun" w:eastAsia="SimSun" w:cs="SimSun"/>
          <w:sz w:val="26"/>
          <w:szCs w:val="26"/>
        </w:rPr>
      </w:pPr>
      <w:r>
        <w:rPr>
          <w:rFonts w:ascii="SimSun" w:hAnsi="SimSun" w:eastAsia="SimSun" w:cs="SimSun"/>
          <w:sz w:val="26"/>
          <w:szCs w:val="26"/>
          <w:spacing w:val="16"/>
        </w:rPr>
        <w:t>接踵而来，往往因为听讲者众多而不得不将小教室改为大教室，大教室改为</w:t>
      </w:r>
      <w:r>
        <w:rPr>
          <w:rFonts w:ascii="SimSun" w:hAnsi="SimSun" w:eastAsia="SimSun" w:cs="SimSun"/>
          <w:sz w:val="26"/>
          <w:szCs w:val="26"/>
          <w:spacing w:val="14"/>
        </w:rPr>
        <w:t xml:space="preserve"> </w:t>
      </w:r>
      <w:r>
        <w:rPr>
          <w:rFonts w:ascii="SimSun" w:hAnsi="SimSun" w:eastAsia="SimSun" w:cs="SimSun"/>
          <w:sz w:val="26"/>
          <w:szCs w:val="26"/>
          <w:spacing w:val="9"/>
        </w:rPr>
        <w:t>大讲堂。</w:t>
      </w:r>
    </w:p>
    <w:p>
      <w:pPr>
        <w:ind w:left="40" w:right="737" w:firstLine="550"/>
        <w:spacing w:before="46" w:line="378" w:lineRule="auto"/>
        <w:rPr>
          <w:rFonts w:ascii="SimSun" w:hAnsi="SimSun" w:eastAsia="SimSun" w:cs="SimSun"/>
          <w:sz w:val="26"/>
          <w:szCs w:val="26"/>
        </w:rPr>
      </w:pPr>
      <w:r>
        <w:rPr>
          <w:rFonts w:ascii="SimSun" w:hAnsi="SimSun" w:eastAsia="SimSun" w:cs="SimSun"/>
          <w:sz w:val="26"/>
          <w:szCs w:val="26"/>
          <w:spacing w:val="25"/>
        </w:rPr>
        <w:t>这种自由听讲制度不仅使北大以及北京其他高校的在校学生受惠，同</w:t>
      </w:r>
      <w:r>
        <w:rPr>
          <w:rFonts w:ascii="SimSun" w:hAnsi="SimSun" w:eastAsia="SimSun" w:cs="SimSun"/>
          <w:sz w:val="26"/>
          <w:szCs w:val="26"/>
          <w:spacing w:val="12"/>
        </w:rPr>
        <w:t xml:space="preserve"> </w:t>
      </w:r>
      <w:r>
        <w:rPr>
          <w:rFonts w:ascii="SimSun" w:hAnsi="SimSun" w:eastAsia="SimSun" w:cs="SimSun"/>
          <w:sz w:val="26"/>
          <w:szCs w:val="26"/>
          <w:spacing w:val="16"/>
        </w:rPr>
        <w:t>时得益的还有那些因贫困等原因而不能上学的青年，诸如商店的</w:t>
      </w:r>
      <w:r>
        <w:rPr>
          <w:rFonts w:ascii="SimSun" w:hAnsi="SimSun" w:eastAsia="SimSun" w:cs="SimSun"/>
          <w:sz w:val="26"/>
          <w:szCs w:val="26"/>
          <w:spacing w:val="15"/>
        </w:rPr>
        <w:t>营业员、工</w:t>
      </w:r>
      <w:r>
        <w:rPr>
          <w:rFonts w:ascii="SimSun" w:hAnsi="SimSun" w:eastAsia="SimSun" w:cs="SimSun"/>
          <w:sz w:val="26"/>
          <w:szCs w:val="26"/>
        </w:rPr>
        <w:t xml:space="preserve"> </w:t>
      </w:r>
      <w:r>
        <w:rPr>
          <w:rFonts w:ascii="SimSun" w:hAnsi="SimSun" w:eastAsia="SimSun" w:cs="SimSun"/>
          <w:sz w:val="26"/>
          <w:szCs w:val="26"/>
          <w:spacing w:val="16"/>
        </w:rPr>
        <w:t>厂的学徒等，他们借助于北大开放的听讲制度，都可以随意进入北大</w:t>
      </w:r>
      <w:r>
        <w:rPr>
          <w:rFonts w:ascii="SimSun" w:hAnsi="SimSun" w:eastAsia="SimSun" w:cs="SimSun"/>
          <w:sz w:val="26"/>
          <w:szCs w:val="26"/>
          <w:spacing w:val="15"/>
        </w:rPr>
        <w:t>课堂听</w:t>
      </w:r>
      <w:r>
        <w:rPr>
          <w:rFonts w:ascii="SimSun" w:hAnsi="SimSun" w:eastAsia="SimSun" w:cs="SimSun"/>
          <w:sz w:val="26"/>
          <w:szCs w:val="26"/>
        </w:rPr>
        <w:t xml:space="preserve"> </w:t>
      </w:r>
      <w:r>
        <w:rPr>
          <w:rFonts w:ascii="SimSun" w:hAnsi="SimSun" w:eastAsia="SimSun" w:cs="SimSun"/>
          <w:sz w:val="26"/>
          <w:szCs w:val="26"/>
          <w:spacing w:val="6"/>
        </w:rPr>
        <w:t>课，分享优质的教育资源，获取各种知识。其中许多人经过自身的</w:t>
      </w:r>
      <w:r>
        <w:rPr>
          <w:rFonts w:ascii="SimSun" w:hAnsi="SimSun" w:eastAsia="SimSun" w:cs="SimSun"/>
          <w:sz w:val="26"/>
          <w:szCs w:val="26"/>
          <w:spacing w:val="5"/>
        </w:rPr>
        <w:t>长期努力，</w:t>
      </w:r>
      <w:r>
        <w:rPr>
          <w:rFonts w:ascii="SimSun" w:hAnsi="SimSun" w:eastAsia="SimSun" w:cs="SimSun"/>
          <w:sz w:val="26"/>
          <w:szCs w:val="26"/>
        </w:rPr>
        <w:t xml:space="preserve"> </w:t>
      </w:r>
      <w:r>
        <w:rPr>
          <w:rFonts w:ascii="SimSun" w:hAnsi="SimSun" w:eastAsia="SimSun" w:cs="SimSun"/>
          <w:sz w:val="26"/>
          <w:szCs w:val="26"/>
          <w:spacing w:val="3"/>
        </w:rPr>
        <w:t>成为某一方面的优秀人才。类似的事例很多，这里以沈从文为例。[1]</w:t>
      </w:r>
    </w:p>
    <w:p>
      <w:pPr>
        <w:ind w:left="40" w:right="743" w:firstLine="550"/>
        <w:spacing w:before="48" w:line="375" w:lineRule="auto"/>
        <w:rPr>
          <w:rFonts w:ascii="SimSun" w:hAnsi="SimSun" w:eastAsia="SimSun" w:cs="SimSun"/>
          <w:sz w:val="26"/>
          <w:szCs w:val="26"/>
        </w:rPr>
      </w:pPr>
      <w:r>
        <w:rPr>
          <w:rFonts w:ascii="SimSun" w:hAnsi="SimSun" w:eastAsia="SimSun" w:cs="SimSun"/>
          <w:sz w:val="26"/>
          <w:szCs w:val="26"/>
          <w:spacing w:val="7"/>
        </w:rPr>
        <w:t>沈从文是湘西“行伍”出身，几乎没有受过正规的教育，但艰难生活的历</w:t>
      </w:r>
      <w:r>
        <w:rPr>
          <w:rFonts w:ascii="SimSun" w:hAnsi="SimSun" w:eastAsia="SimSun" w:cs="SimSun"/>
          <w:sz w:val="26"/>
          <w:szCs w:val="26"/>
          <w:spacing w:val="11"/>
        </w:rPr>
        <w:t xml:space="preserve"> </w:t>
      </w:r>
      <w:r>
        <w:rPr>
          <w:rFonts w:ascii="SimSun" w:hAnsi="SimSun" w:eastAsia="SimSun" w:cs="SimSun"/>
          <w:sz w:val="26"/>
          <w:szCs w:val="26"/>
          <w:spacing w:val="7"/>
        </w:rPr>
        <w:t>练，使他成为现代中国最知名的作家之一，成为北大的名教授。其中，他在北</w:t>
      </w:r>
      <w:r>
        <w:rPr>
          <w:rFonts w:ascii="SimSun" w:hAnsi="SimSun" w:eastAsia="SimSun" w:cs="SimSun"/>
          <w:sz w:val="26"/>
          <w:szCs w:val="26"/>
          <w:spacing w:val="10"/>
        </w:rPr>
        <w:t xml:space="preserve"> </w:t>
      </w:r>
      <w:r>
        <w:rPr>
          <w:rFonts w:ascii="SimSun" w:hAnsi="SimSun" w:eastAsia="SimSun" w:cs="SimSun"/>
          <w:sz w:val="26"/>
          <w:szCs w:val="26"/>
          <w:spacing w:val="9"/>
        </w:rPr>
        <w:t>大的一段旁听经历，对他的成长起了重要作用。</w:t>
      </w:r>
    </w:p>
    <w:p>
      <w:pPr>
        <w:ind w:left="590"/>
        <w:spacing w:before="47" w:line="219" w:lineRule="auto"/>
        <w:rPr>
          <w:rFonts w:ascii="SimSun" w:hAnsi="SimSun" w:eastAsia="SimSun" w:cs="SimSun"/>
          <w:sz w:val="26"/>
          <w:szCs w:val="26"/>
        </w:rPr>
      </w:pPr>
      <w:r>
        <w:rPr>
          <w:rFonts w:ascii="SimSun" w:hAnsi="SimSun" w:eastAsia="SimSun" w:cs="SimSun"/>
          <w:sz w:val="26"/>
          <w:szCs w:val="26"/>
          <w:spacing w:val="15"/>
        </w:rPr>
        <w:t>大约在1923年夏天，沈从文为了准备投考大学，来到当时的</w:t>
      </w:r>
      <w:r>
        <w:rPr>
          <w:rFonts w:ascii="SimSun" w:hAnsi="SimSun" w:eastAsia="SimSun" w:cs="SimSun"/>
          <w:sz w:val="26"/>
          <w:szCs w:val="26"/>
          <w:spacing w:val="14"/>
        </w:rPr>
        <w:t>北京。半年</w:t>
      </w:r>
    </w:p>
    <w:p>
      <w:pPr>
        <w:pStyle w:val="BodyText"/>
        <w:spacing w:line="274" w:lineRule="auto"/>
        <w:rPr/>
      </w:pPr>
      <w:r/>
    </w:p>
    <w:p>
      <w:pPr>
        <w:pStyle w:val="BodyText"/>
        <w:spacing w:line="274" w:lineRule="auto"/>
        <w:rPr/>
      </w:pPr>
      <w:r>
        <w:drawing>
          <wp:anchor distT="0" distB="0" distL="0" distR="0" simplePos="0" relativeHeight="257761280" behindDoc="0" locked="0" layoutInCell="1" allowOverlap="1">
            <wp:simplePos x="0" y="0"/>
            <wp:positionH relativeFrom="column">
              <wp:posOffset>0</wp:posOffset>
            </wp:positionH>
            <wp:positionV relativeFrom="paragraph">
              <wp:posOffset>168595</wp:posOffset>
            </wp:positionV>
            <wp:extent cx="2952764" cy="6350"/>
            <wp:effectExtent l="0" t="0" r="0" b="0"/>
            <wp:wrapNone/>
            <wp:docPr id="742" name="IM 742"/>
            <wp:cNvGraphicFramePr/>
            <a:graphic>
              <a:graphicData uri="http://schemas.openxmlformats.org/drawingml/2006/picture">
                <pic:pic>
                  <pic:nvPicPr>
                    <pic:cNvPr id="742" name="IM 742"/>
                    <pic:cNvPicPr/>
                  </pic:nvPicPr>
                  <pic:blipFill>
                    <a:blip r:embed="rId349"/>
                    <a:stretch>
                      <a:fillRect/>
                    </a:stretch>
                  </pic:blipFill>
                  <pic:spPr>
                    <a:xfrm rot="0">
                      <a:off x="0" y="0"/>
                      <a:ext cx="2952764" cy="6350"/>
                    </a:xfrm>
                    <a:prstGeom prst="rect">
                      <a:avLst/>
                    </a:prstGeom>
                  </pic:spPr>
                </pic:pic>
              </a:graphicData>
            </a:graphic>
          </wp:anchor>
        </w:drawing>
      </w:r>
      <w:r/>
    </w:p>
    <w:p>
      <w:pPr>
        <w:pStyle w:val="BodyText"/>
        <w:spacing w:line="275" w:lineRule="auto"/>
        <w:rPr/>
      </w:pPr>
      <w:r/>
    </w:p>
    <w:p>
      <w:pPr>
        <w:ind w:left="120"/>
        <w:spacing w:before="68" w:line="216" w:lineRule="auto"/>
        <w:rPr>
          <w:rFonts w:ascii="SimSun" w:hAnsi="SimSun" w:eastAsia="SimSun" w:cs="SimSun"/>
          <w:sz w:val="21"/>
          <w:szCs w:val="21"/>
        </w:rPr>
      </w:pPr>
      <w:r>
        <w:rPr>
          <w:rFonts w:ascii="SimSun" w:hAnsi="SimSun" w:eastAsia="SimSun" w:cs="SimSun"/>
          <w:sz w:val="21"/>
          <w:szCs w:val="21"/>
          <w:spacing w:val="4"/>
        </w:rPr>
        <w:t>[1]温儒敏、李宪瑜：《沈从文与北大》,2003年2月12日《中华读书报》。</w:t>
      </w:r>
    </w:p>
    <w:p>
      <w:pPr>
        <w:spacing w:line="216" w:lineRule="auto"/>
        <w:sectPr>
          <w:pgSz w:w="11910" w:h="16840"/>
          <w:pgMar w:top="400" w:right="699" w:bottom="400" w:left="1319" w:header="0" w:footer="0" w:gutter="0"/>
        </w:sectPr>
        <w:rPr>
          <w:rFonts w:ascii="SimSun" w:hAnsi="SimSun" w:eastAsia="SimSun" w:cs="SimSun"/>
          <w:sz w:val="21"/>
          <w:szCs w:val="21"/>
        </w:rPr>
      </w:pPr>
    </w:p>
    <w:p>
      <w:pPr>
        <w:pStyle w:val="BodyText"/>
        <w:spacing w:line="297" w:lineRule="auto"/>
        <w:rPr/>
      </w:pPr>
      <w:r/>
    </w:p>
    <w:p>
      <w:pPr>
        <w:pStyle w:val="BodyText"/>
        <w:spacing w:line="297" w:lineRule="auto"/>
        <w:rPr/>
      </w:pPr>
      <w:r/>
    </w:p>
    <w:p>
      <w:pPr>
        <w:pStyle w:val="BodyText"/>
        <w:spacing w:line="297" w:lineRule="auto"/>
        <w:rPr/>
      </w:pPr>
      <w:r/>
    </w:p>
    <w:p>
      <w:pPr>
        <w:pStyle w:val="BodyText"/>
        <w:spacing w:line="297" w:lineRule="auto"/>
        <w:rPr/>
      </w:pPr>
      <w:r/>
    </w:p>
    <w:p>
      <w:pPr>
        <w:spacing w:before="72" w:line="222" w:lineRule="auto"/>
        <w:rPr>
          <w:rFonts w:ascii="SimHei" w:hAnsi="SimHei" w:eastAsia="SimHei" w:cs="SimHei"/>
          <w:sz w:val="22"/>
          <w:szCs w:val="22"/>
        </w:rPr>
      </w:pPr>
      <w:r>
        <w:rPr>
          <w:rFonts w:ascii="SimHei" w:hAnsi="SimHei" w:eastAsia="SimHei" w:cs="SimHei"/>
          <w:sz w:val="22"/>
          <w:szCs w:val="22"/>
          <w:spacing w:val="-1"/>
        </w:rPr>
        <w:t>20世纪中国教育家画传</w:t>
      </w:r>
    </w:p>
    <w:p>
      <w:pPr>
        <w:pStyle w:val="BodyText"/>
        <w:rPr/>
      </w:pPr>
      <w:r/>
    </w:p>
    <w:p>
      <w:pPr>
        <w:pStyle w:val="BodyText"/>
        <w:spacing w:line="241" w:lineRule="auto"/>
        <w:rPr/>
      </w:pPr>
      <w:r/>
    </w:p>
    <w:p>
      <w:pPr>
        <w:ind w:left="460" w:right="16"/>
        <w:spacing w:before="81" w:line="398" w:lineRule="auto"/>
        <w:jc w:val="both"/>
        <w:rPr>
          <w:rFonts w:ascii="SimSun" w:hAnsi="SimSun" w:eastAsia="SimSun" w:cs="SimSun"/>
          <w:sz w:val="25"/>
          <w:szCs w:val="25"/>
        </w:rPr>
      </w:pPr>
      <w:r>
        <w:rPr>
          <w:rFonts w:ascii="SimSun" w:hAnsi="SimSun" w:eastAsia="SimSun" w:cs="SimSun"/>
          <w:sz w:val="25"/>
          <w:szCs w:val="25"/>
          <w:spacing w:val="18"/>
        </w:rPr>
        <w:t>后，他听从表弟黄村生的建议，搬到北大校址沙滩附近，开始在北大旁听，以</w:t>
      </w:r>
      <w:r>
        <w:rPr>
          <w:rFonts w:ascii="SimSun" w:hAnsi="SimSun" w:eastAsia="SimSun" w:cs="SimSun"/>
          <w:sz w:val="25"/>
          <w:szCs w:val="25"/>
          <w:spacing w:val="9"/>
        </w:rPr>
        <w:t xml:space="preserve"> </w:t>
      </w:r>
      <w:r>
        <w:rPr>
          <w:rFonts w:ascii="SimSun" w:hAnsi="SimSun" w:eastAsia="SimSun" w:cs="SimSun"/>
          <w:sz w:val="25"/>
          <w:szCs w:val="25"/>
          <w:spacing w:val="25"/>
        </w:rPr>
        <w:t>备应考。1925年，因生计问题，沈从文</w:t>
      </w:r>
      <w:r>
        <w:rPr>
          <w:rFonts w:ascii="SimSun" w:hAnsi="SimSun" w:eastAsia="SimSun" w:cs="SimSun"/>
          <w:sz w:val="25"/>
          <w:szCs w:val="25"/>
          <w:spacing w:val="24"/>
        </w:rPr>
        <w:t>在熊希龄创办的香山慈幼院当图书馆</w:t>
      </w:r>
      <w:r>
        <w:rPr>
          <w:rFonts w:ascii="SimSun" w:hAnsi="SimSun" w:eastAsia="SimSun" w:cs="SimSun"/>
          <w:sz w:val="25"/>
          <w:szCs w:val="25"/>
        </w:rPr>
        <w:t xml:space="preserve"> </w:t>
      </w:r>
      <w:r>
        <w:rPr>
          <w:rFonts w:ascii="SimSun" w:hAnsi="SimSun" w:eastAsia="SimSun" w:cs="SimSun"/>
          <w:sz w:val="25"/>
          <w:szCs w:val="25"/>
          <w:spacing w:val="12"/>
        </w:rPr>
        <w:t>管理员。因而，他在北大旁听，主要是在1924年。</w:t>
      </w:r>
    </w:p>
    <w:p>
      <w:pPr>
        <w:ind w:left="460" w:firstLine="550"/>
        <w:spacing w:before="25" w:line="395" w:lineRule="auto"/>
        <w:jc w:val="both"/>
        <w:rPr>
          <w:rFonts w:ascii="SimSun" w:hAnsi="SimSun" w:eastAsia="SimSun" w:cs="SimSun"/>
          <w:sz w:val="25"/>
          <w:szCs w:val="25"/>
        </w:rPr>
      </w:pPr>
      <w:r>
        <w:rPr>
          <w:rFonts w:ascii="SimSun" w:hAnsi="SimSun" w:eastAsia="SimSun" w:cs="SimSun"/>
          <w:sz w:val="25"/>
          <w:szCs w:val="25"/>
          <w:spacing w:val="18"/>
        </w:rPr>
        <w:t>当时，因为北大允许旁听生自由出入，自由选课，以至“旁听族”的人数</w:t>
      </w:r>
      <w:r>
        <w:rPr>
          <w:rFonts w:ascii="SimSun" w:hAnsi="SimSun" w:eastAsia="SimSun" w:cs="SimSun"/>
          <w:sz w:val="25"/>
          <w:szCs w:val="25"/>
          <w:spacing w:val="3"/>
        </w:rPr>
        <w:t xml:space="preserve"> </w:t>
      </w:r>
      <w:r>
        <w:rPr>
          <w:rFonts w:ascii="SimSun" w:hAnsi="SimSun" w:eastAsia="SimSun" w:cs="SimSun"/>
          <w:sz w:val="25"/>
          <w:szCs w:val="25"/>
          <w:spacing w:val="22"/>
        </w:rPr>
        <w:t>超过了正式生。而旁听生们在意识上，也把自己当作“北大人”,共</w:t>
      </w:r>
      <w:r>
        <w:rPr>
          <w:rFonts w:ascii="SimSun" w:hAnsi="SimSun" w:eastAsia="SimSun" w:cs="SimSun"/>
          <w:sz w:val="25"/>
          <w:szCs w:val="25"/>
          <w:spacing w:val="21"/>
        </w:rPr>
        <w:t>享并参与</w:t>
      </w:r>
      <w:r>
        <w:rPr>
          <w:rFonts w:ascii="SimSun" w:hAnsi="SimSun" w:eastAsia="SimSun" w:cs="SimSun"/>
          <w:sz w:val="25"/>
          <w:szCs w:val="25"/>
        </w:rPr>
        <w:t xml:space="preserve"> </w:t>
      </w:r>
      <w:r>
        <w:rPr>
          <w:rFonts w:ascii="SimSun" w:hAnsi="SimSun" w:eastAsia="SimSun" w:cs="SimSun"/>
          <w:sz w:val="25"/>
          <w:szCs w:val="25"/>
          <w:spacing w:val="27"/>
        </w:rPr>
        <w:t>造就着北大的民主科学精神。沈从文便是这浩浩荡荡的北大“旁听族</w:t>
      </w:r>
      <w:r>
        <w:rPr>
          <w:rFonts w:ascii="SimSun" w:hAnsi="SimSun" w:eastAsia="SimSun" w:cs="SimSun"/>
          <w:sz w:val="25"/>
          <w:szCs w:val="25"/>
          <w:spacing w:val="26"/>
        </w:rPr>
        <w:t>”中的</w:t>
      </w:r>
      <w:r>
        <w:rPr>
          <w:rFonts w:ascii="SimSun" w:hAnsi="SimSun" w:eastAsia="SimSun" w:cs="SimSun"/>
          <w:sz w:val="25"/>
          <w:szCs w:val="25"/>
        </w:rPr>
        <w:t xml:space="preserve"> </w:t>
      </w:r>
      <w:r>
        <w:rPr>
          <w:rFonts w:ascii="SimSun" w:hAnsi="SimSun" w:eastAsia="SimSun" w:cs="SimSun"/>
          <w:sz w:val="25"/>
          <w:szCs w:val="25"/>
          <w:spacing w:val="26"/>
        </w:rPr>
        <w:t>一员。他当时旁听的课程，最多的是日文，因为那时他和刚结识不久的朋友</w:t>
      </w:r>
      <w:r>
        <w:rPr>
          <w:rFonts w:ascii="SimSun" w:hAnsi="SimSun" w:eastAsia="SimSun" w:cs="SimSun"/>
          <w:sz w:val="25"/>
          <w:szCs w:val="25"/>
          <w:spacing w:val="2"/>
        </w:rPr>
        <w:t xml:space="preserve"> </w:t>
      </w:r>
      <w:r>
        <w:rPr>
          <w:rFonts w:ascii="SimSun" w:hAnsi="SimSun" w:eastAsia="SimSun" w:cs="SimSun"/>
          <w:sz w:val="25"/>
          <w:szCs w:val="25"/>
          <w:spacing w:val="18"/>
        </w:rPr>
        <w:t>丁玲、胡也频都怀着去日本留学的梦想。此外，他还听过国文课、历史课、哲</w:t>
      </w:r>
      <w:r>
        <w:rPr>
          <w:rFonts w:ascii="SimSun" w:hAnsi="SimSun" w:eastAsia="SimSun" w:cs="SimSun"/>
          <w:sz w:val="25"/>
          <w:szCs w:val="25"/>
          <w:spacing w:val="1"/>
        </w:rPr>
        <w:t xml:space="preserve"> </w:t>
      </w:r>
      <w:r>
        <w:rPr>
          <w:rFonts w:ascii="SimSun" w:hAnsi="SimSun" w:eastAsia="SimSun" w:cs="SimSun"/>
          <w:sz w:val="25"/>
          <w:szCs w:val="25"/>
          <w:spacing w:val="18"/>
        </w:rPr>
        <w:t>学课等。他甚至还冒充过正式生，坐进考场，不仅考及格，居然还得到3角5分</w:t>
      </w:r>
      <w:r>
        <w:rPr>
          <w:rFonts w:ascii="SimSun" w:hAnsi="SimSun" w:eastAsia="SimSun" w:cs="SimSun"/>
          <w:sz w:val="25"/>
          <w:szCs w:val="25"/>
        </w:rPr>
        <w:t xml:space="preserve"> </w:t>
      </w:r>
      <w:r>
        <w:rPr>
          <w:rFonts w:ascii="SimSun" w:hAnsi="SimSun" w:eastAsia="SimSun" w:cs="SimSun"/>
          <w:sz w:val="25"/>
          <w:szCs w:val="25"/>
          <w:spacing w:val="23"/>
        </w:rPr>
        <w:t>钱的奖金，成为沈从文在北大旁听生活中的一件趣事。</w:t>
      </w:r>
    </w:p>
    <w:p>
      <w:pPr>
        <w:ind w:left="460" w:right="1" w:firstLine="550"/>
        <w:spacing w:before="65" w:line="395" w:lineRule="auto"/>
        <w:jc w:val="both"/>
        <w:rPr>
          <w:rFonts w:ascii="SimSun" w:hAnsi="SimSun" w:eastAsia="SimSun" w:cs="SimSun"/>
          <w:sz w:val="25"/>
          <w:szCs w:val="25"/>
        </w:rPr>
      </w:pPr>
      <w:r>
        <w:rPr>
          <w:rFonts w:ascii="SimSun" w:hAnsi="SimSun" w:eastAsia="SimSun" w:cs="SimSun"/>
          <w:sz w:val="25"/>
          <w:szCs w:val="25"/>
          <w:spacing w:val="27"/>
        </w:rPr>
        <w:t>在北大这一段旁听生活，使沈从文受到了新思想新文化的启蒙。虽然那</w:t>
      </w:r>
      <w:r>
        <w:rPr>
          <w:rFonts w:ascii="SimSun" w:hAnsi="SimSun" w:eastAsia="SimSun" w:cs="SimSun"/>
          <w:sz w:val="25"/>
          <w:szCs w:val="25"/>
        </w:rPr>
        <w:t xml:space="preserve"> </w:t>
      </w:r>
      <w:r>
        <w:rPr>
          <w:rFonts w:ascii="SimSun" w:hAnsi="SimSun" w:eastAsia="SimSun" w:cs="SimSun"/>
          <w:sz w:val="25"/>
          <w:szCs w:val="25"/>
          <w:spacing w:val="18"/>
        </w:rPr>
        <w:t>时“五四”热潮已有所减退，但北大仍然是新思潮活跃的中心。沈从文一边旁</w:t>
      </w:r>
      <w:r>
        <w:rPr>
          <w:rFonts w:ascii="SimSun" w:hAnsi="SimSun" w:eastAsia="SimSun" w:cs="SimSun"/>
          <w:sz w:val="25"/>
          <w:szCs w:val="25"/>
        </w:rPr>
        <w:t xml:space="preserve"> </w:t>
      </w:r>
      <w:r>
        <w:rPr>
          <w:rFonts w:ascii="SimSun" w:hAnsi="SimSun" w:eastAsia="SimSun" w:cs="SimSun"/>
          <w:sz w:val="25"/>
          <w:szCs w:val="25"/>
          <w:spacing w:val="26"/>
        </w:rPr>
        <w:t>听，一边如饥似渴地阅读大量书籍，在新思想新文化的冲击和启蒙下他的思</w:t>
      </w:r>
      <w:r>
        <w:rPr>
          <w:rFonts w:ascii="SimSun" w:hAnsi="SimSun" w:eastAsia="SimSun" w:cs="SimSun"/>
          <w:sz w:val="25"/>
          <w:szCs w:val="25"/>
          <w:spacing w:val="7"/>
        </w:rPr>
        <w:t xml:space="preserve"> </w:t>
      </w:r>
      <w:r>
        <w:rPr>
          <w:rFonts w:ascii="SimSun" w:hAnsi="SimSun" w:eastAsia="SimSun" w:cs="SimSun"/>
          <w:sz w:val="25"/>
          <w:szCs w:val="25"/>
          <w:spacing w:val="26"/>
        </w:rPr>
        <w:t>想也进入一个新的境界，许多以前在乡下一无所知或迷惑不解的东西，此时</w:t>
      </w:r>
      <w:r>
        <w:rPr>
          <w:rFonts w:ascii="SimSun" w:hAnsi="SimSun" w:eastAsia="SimSun" w:cs="SimSun"/>
          <w:sz w:val="25"/>
          <w:szCs w:val="25"/>
          <w:spacing w:val="5"/>
        </w:rPr>
        <w:t xml:space="preserve"> </w:t>
      </w:r>
      <w:r>
        <w:rPr>
          <w:rFonts w:ascii="SimSun" w:hAnsi="SimSun" w:eastAsia="SimSun" w:cs="SimSun"/>
          <w:sz w:val="25"/>
          <w:szCs w:val="25"/>
          <w:spacing w:val="22"/>
        </w:rPr>
        <w:t>忽然豁然开朗。而且因为是“旁听”,比正式生少了些约束，反而可以有更多</w:t>
      </w:r>
      <w:r>
        <w:rPr>
          <w:rFonts w:ascii="SimSun" w:hAnsi="SimSun" w:eastAsia="SimSun" w:cs="SimSun"/>
          <w:sz w:val="25"/>
          <w:szCs w:val="25"/>
        </w:rPr>
        <w:t xml:space="preserve"> </w:t>
      </w:r>
      <w:r>
        <w:rPr>
          <w:rFonts w:ascii="SimSun" w:hAnsi="SimSun" w:eastAsia="SimSun" w:cs="SimSun"/>
          <w:sz w:val="25"/>
          <w:szCs w:val="25"/>
          <w:spacing w:val="18"/>
        </w:rPr>
        <w:t>的选择，也可以在自己所经历的生活背景下，更为自由地思索。比如他从当时</w:t>
      </w:r>
      <w:r>
        <w:rPr>
          <w:rFonts w:ascii="SimSun" w:hAnsi="SimSun" w:eastAsia="SimSun" w:cs="SimSun"/>
          <w:sz w:val="25"/>
          <w:szCs w:val="25"/>
          <w:spacing w:val="1"/>
        </w:rPr>
        <w:t xml:space="preserve"> </w:t>
      </w:r>
      <w:r>
        <w:rPr>
          <w:rFonts w:ascii="SimSun" w:hAnsi="SimSun" w:eastAsia="SimSun" w:cs="SimSun"/>
          <w:sz w:val="25"/>
          <w:szCs w:val="25"/>
          <w:spacing w:val="28"/>
        </w:rPr>
        <w:t>北大最古怪的辜鸿铭那里就得到了非常深刻的教益。</w:t>
      </w:r>
    </w:p>
    <w:p>
      <w:pPr>
        <w:ind w:left="460" w:right="7" w:firstLine="550"/>
        <w:spacing w:before="50" w:line="396" w:lineRule="auto"/>
        <w:jc w:val="both"/>
        <w:rPr>
          <w:rFonts w:ascii="SimSun" w:hAnsi="SimSun" w:eastAsia="SimSun" w:cs="SimSun"/>
          <w:sz w:val="25"/>
          <w:szCs w:val="25"/>
        </w:rPr>
      </w:pPr>
      <w:r>
        <w:rPr>
          <w:rFonts w:ascii="SimSun" w:hAnsi="SimSun" w:eastAsia="SimSun" w:cs="SimSun"/>
          <w:sz w:val="25"/>
          <w:szCs w:val="25"/>
          <w:spacing w:val="27"/>
        </w:rPr>
        <w:t>有一次听辜鸿铭讲演，辜先生身穿一件湘色小袖绸袍，</w:t>
      </w:r>
      <w:r>
        <w:rPr>
          <w:rFonts w:ascii="SimSun" w:hAnsi="SimSun" w:eastAsia="SimSun" w:cs="SimSun"/>
          <w:sz w:val="25"/>
          <w:szCs w:val="25"/>
          <w:spacing w:val="26"/>
        </w:rPr>
        <w:t>头戴一顶青缎子</w:t>
      </w:r>
      <w:r>
        <w:rPr>
          <w:rFonts w:ascii="SimSun" w:hAnsi="SimSun" w:eastAsia="SimSun" w:cs="SimSun"/>
          <w:sz w:val="25"/>
          <w:szCs w:val="25"/>
        </w:rPr>
        <w:t xml:space="preserve"> </w:t>
      </w:r>
      <w:r>
        <w:rPr>
          <w:rFonts w:ascii="SimSun" w:hAnsi="SimSun" w:eastAsia="SimSun" w:cs="SimSun"/>
          <w:sz w:val="25"/>
          <w:szCs w:val="25"/>
          <w:spacing w:val="18"/>
        </w:rPr>
        <w:t>加珊瑚顶瓜皮小帽，腰系一根蓝色腰带，背后拖了一根细小焦黄的辫子，这身</w:t>
      </w:r>
      <w:r>
        <w:rPr>
          <w:rFonts w:ascii="SimSun" w:hAnsi="SimSun" w:eastAsia="SimSun" w:cs="SimSun"/>
          <w:sz w:val="25"/>
          <w:szCs w:val="25"/>
          <w:spacing w:val="5"/>
        </w:rPr>
        <w:t xml:space="preserve"> </w:t>
      </w:r>
      <w:r>
        <w:rPr>
          <w:rFonts w:ascii="SimSun" w:hAnsi="SimSun" w:eastAsia="SimSun" w:cs="SimSun"/>
          <w:sz w:val="25"/>
          <w:szCs w:val="25"/>
          <w:spacing w:val="26"/>
        </w:rPr>
        <w:t>奇怪的装束引起了全场哄堂大笑。然而辜先生不以为然，从容不迫地对学生</w:t>
      </w:r>
      <w:r>
        <w:rPr>
          <w:rFonts w:ascii="SimSun" w:hAnsi="SimSun" w:eastAsia="SimSun" w:cs="SimSun"/>
          <w:sz w:val="25"/>
          <w:szCs w:val="25"/>
          <w:spacing w:val="2"/>
        </w:rPr>
        <w:t xml:space="preserve"> </w:t>
      </w:r>
      <w:r>
        <w:rPr>
          <w:rFonts w:ascii="SimSun" w:hAnsi="SimSun" w:eastAsia="SimSun" w:cs="SimSun"/>
          <w:sz w:val="25"/>
          <w:szCs w:val="25"/>
          <w:spacing w:val="18"/>
        </w:rPr>
        <w:t>说：“你们不要笑我这小小尾巴，我留下这并不重要，剪下它极其容易；至于</w:t>
      </w:r>
      <w:r>
        <w:rPr>
          <w:rFonts w:ascii="SimSun" w:hAnsi="SimSun" w:eastAsia="SimSun" w:cs="SimSun"/>
          <w:sz w:val="25"/>
          <w:szCs w:val="25"/>
          <w:spacing w:val="1"/>
        </w:rPr>
        <w:t xml:space="preserve"> </w:t>
      </w:r>
      <w:r>
        <w:rPr>
          <w:rFonts w:ascii="SimSun" w:hAnsi="SimSun" w:eastAsia="SimSun" w:cs="SimSun"/>
          <w:sz w:val="25"/>
          <w:szCs w:val="25"/>
          <w:spacing w:val="18"/>
        </w:rPr>
        <w:t>你们精神上那根辫子，依我看，想去掉可不容易。”辜鸿铭这段话，对沈从文</w:t>
      </w:r>
      <w:r>
        <w:rPr>
          <w:rFonts w:ascii="SimSun" w:hAnsi="SimSun" w:eastAsia="SimSun" w:cs="SimSun"/>
          <w:sz w:val="25"/>
          <w:szCs w:val="25"/>
        </w:rPr>
        <w:t xml:space="preserve"> </w:t>
      </w:r>
      <w:r>
        <w:rPr>
          <w:rFonts w:ascii="SimSun" w:hAnsi="SimSun" w:eastAsia="SimSun" w:cs="SimSun"/>
          <w:sz w:val="25"/>
          <w:szCs w:val="25"/>
          <w:spacing w:val="27"/>
        </w:rPr>
        <w:t>影响特别大，使他认识到灵魂的束缚是最难以</w:t>
      </w:r>
      <w:r>
        <w:rPr>
          <w:rFonts w:ascii="SimSun" w:hAnsi="SimSun" w:eastAsia="SimSun" w:cs="SimSun"/>
          <w:sz w:val="25"/>
          <w:szCs w:val="25"/>
          <w:spacing w:val="26"/>
        </w:rPr>
        <w:t>摆脱的困顿。当他自己成了教</w:t>
      </w:r>
      <w:r>
        <w:rPr>
          <w:rFonts w:ascii="SimSun" w:hAnsi="SimSun" w:eastAsia="SimSun" w:cs="SimSun"/>
          <w:sz w:val="25"/>
          <w:szCs w:val="25"/>
        </w:rPr>
        <w:t xml:space="preserve"> </w:t>
      </w:r>
      <w:r>
        <w:rPr>
          <w:rFonts w:ascii="SimSun" w:hAnsi="SimSun" w:eastAsia="SimSun" w:cs="SimSun"/>
          <w:sz w:val="25"/>
          <w:szCs w:val="25"/>
          <w:spacing w:val="26"/>
        </w:rPr>
        <w:t>授之后，经常对学生引述这段话，甚至晚年去美国各大学演讲，也将其作为</w:t>
      </w:r>
      <w:r>
        <w:rPr>
          <w:rFonts w:ascii="SimSun" w:hAnsi="SimSun" w:eastAsia="SimSun" w:cs="SimSun"/>
          <w:sz w:val="25"/>
          <w:szCs w:val="25"/>
          <w:spacing w:val="3"/>
        </w:rPr>
        <w:t xml:space="preserve"> </w:t>
      </w:r>
      <w:r>
        <w:rPr>
          <w:rFonts w:ascii="SimSun" w:hAnsi="SimSun" w:eastAsia="SimSun" w:cs="SimSun"/>
          <w:sz w:val="25"/>
          <w:szCs w:val="25"/>
          <w:spacing w:val="26"/>
        </w:rPr>
        <w:t>一个富有哲理的掌故一再引用。</w:t>
      </w:r>
    </w:p>
    <w:p>
      <w:pPr>
        <w:spacing w:line="396" w:lineRule="auto"/>
        <w:sectPr>
          <w:pgSz w:w="11910" w:h="16840"/>
          <w:pgMar w:top="400" w:right="1300" w:bottom="400" w:left="1009" w:header="0" w:footer="0" w:gutter="0"/>
        </w:sectPr>
        <w:rPr>
          <w:rFonts w:ascii="SimSun" w:hAnsi="SimSun" w:eastAsia="SimSun" w:cs="SimSun"/>
          <w:sz w:val="25"/>
          <w:szCs w:val="25"/>
        </w:rPr>
      </w:pPr>
    </w:p>
    <w:p>
      <w:pPr>
        <w:pStyle w:val="BodyText"/>
        <w:spacing w:line="282" w:lineRule="auto"/>
        <w:rPr/>
      </w:pPr>
      <w:r/>
    </w:p>
    <w:p>
      <w:pPr>
        <w:pStyle w:val="BodyText"/>
        <w:spacing w:line="282" w:lineRule="auto"/>
        <w:rPr/>
      </w:pPr>
      <w:r/>
    </w:p>
    <w:p>
      <w:pPr>
        <w:pStyle w:val="BodyText"/>
        <w:spacing w:line="283" w:lineRule="auto"/>
        <w:rPr/>
      </w:pPr>
      <w:r/>
    </w:p>
    <w:p>
      <w:pPr>
        <w:spacing w:before="130" w:line="184" w:lineRule="auto"/>
        <w:jc w:val="right"/>
        <w:rPr>
          <w:rFonts w:ascii="SimSun" w:hAnsi="SimSun" w:eastAsia="SimSun" w:cs="SimSun"/>
          <w:sz w:val="40"/>
          <w:szCs w:val="40"/>
        </w:rPr>
      </w:pPr>
      <w:r>
        <w:rPr>
          <w:rFonts w:ascii="LiSu" w:hAnsi="LiSu" w:eastAsia="LiSu" w:cs="LiSu"/>
          <w:sz w:val="40"/>
          <w:szCs w:val="40"/>
          <w:b/>
          <w:bCs/>
          <w:spacing w:val="-15"/>
        </w:rPr>
        <w:t>蔡元培画传</w:t>
      </w:r>
      <w:r>
        <w:rPr>
          <w:rFonts w:ascii="LiSu" w:hAnsi="LiSu" w:eastAsia="LiSu" w:cs="LiSu"/>
          <w:sz w:val="40"/>
          <w:szCs w:val="40"/>
          <w:spacing w:val="60"/>
        </w:rPr>
        <w:t xml:space="preserve">  </w:t>
      </w:r>
      <w:r>
        <w:rPr>
          <w:rFonts w:ascii="SimSun" w:hAnsi="SimSun" w:eastAsia="SimSun" w:cs="SimSun"/>
          <w:sz w:val="40"/>
          <w:szCs w:val="40"/>
          <w:b/>
          <w:bCs/>
          <w:spacing w:val="-15"/>
        </w:rPr>
        <w:t>169</w:t>
      </w:r>
    </w:p>
    <w:p>
      <w:pPr>
        <w:pStyle w:val="BodyText"/>
        <w:spacing w:line="412" w:lineRule="auto"/>
        <w:rPr/>
      </w:pPr>
      <w:r/>
    </w:p>
    <w:p>
      <w:pPr>
        <w:ind w:left="20" w:right="720" w:firstLine="560"/>
        <w:spacing w:before="88" w:line="365" w:lineRule="auto"/>
        <w:rPr>
          <w:rFonts w:ascii="SimSun" w:hAnsi="SimSun" w:eastAsia="SimSun" w:cs="SimSun"/>
          <w:sz w:val="27"/>
          <w:szCs w:val="27"/>
        </w:rPr>
      </w:pPr>
      <w:r>
        <w:rPr>
          <w:rFonts w:ascii="SimSun" w:hAnsi="SimSun" w:eastAsia="SimSun" w:cs="SimSun"/>
          <w:sz w:val="27"/>
          <w:szCs w:val="27"/>
          <w:spacing w:val="5"/>
        </w:rPr>
        <w:t>沈从文在北大旁听，结交了许多年轻朋友，</w:t>
      </w:r>
      <w:r>
        <w:rPr>
          <w:rFonts w:ascii="SimSun" w:hAnsi="SimSun" w:eastAsia="SimSun" w:cs="SimSun"/>
          <w:sz w:val="27"/>
          <w:szCs w:val="27"/>
          <w:spacing w:val="4"/>
        </w:rPr>
        <w:t>大部分是同乡或文学青年，</w:t>
      </w:r>
      <w:r>
        <w:rPr>
          <w:rFonts w:ascii="SimSun" w:hAnsi="SimSun" w:eastAsia="SimSun" w:cs="SimSun"/>
          <w:sz w:val="27"/>
          <w:szCs w:val="27"/>
        </w:rPr>
        <w:t xml:space="preserve"> </w:t>
      </w:r>
      <w:r>
        <w:rPr>
          <w:rFonts w:ascii="SimSun" w:hAnsi="SimSun" w:eastAsia="SimSun" w:cs="SimSun"/>
          <w:sz w:val="27"/>
          <w:szCs w:val="27"/>
          <w:spacing w:val="-2"/>
        </w:rPr>
        <w:t>其中不乏后来的文学星斗，如刘梦苇、黎锦明、陈炜谟、陈翔鹤、冯</w:t>
      </w:r>
      <w:r>
        <w:rPr>
          <w:rFonts w:ascii="SimSun" w:hAnsi="SimSun" w:eastAsia="SimSun" w:cs="SimSun"/>
          <w:sz w:val="27"/>
          <w:szCs w:val="27"/>
          <w:spacing w:val="-3"/>
        </w:rPr>
        <w:t>至、梅晦</w:t>
      </w:r>
      <w:r>
        <w:rPr>
          <w:rFonts w:ascii="SimSun" w:hAnsi="SimSun" w:eastAsia="SimSun" w:cs="SimSun"/>
          <w:sz w:val="27"/>
          <w:szCs w:val="27"/>
        </w:rPr>
        <w:t xml:space="preserve"> </w:t>
      </w:r>
      <w:r>
        <w:rPr>
          <w:rFonts w:ascii="SimSun" w:hAnsi="SimSun" w:eastAsia="SimSun" w:cs="SimSun"/>
          <w:sz w:val="27"/>
          <w:szCs w:val="27"/>
          <w:spacing w:val="-2"/>
        </w:rPr>
        <w:t>等。他们与沈从文相处极好，彼此间有经历、性情的不同处，也有文学识见、</w:t>
      </w:r>
      <w:r>
        <w:rPr>
          <w:rFonts w:ascii="SimSun" w:hAnsi="SimSun" w:eastAsia="SimSun" w:cs="SimSun"/>
          <w:sz w:val="27"/>
          <w:szCs w:val="27"/>
          <w:spacing w:val="6"/>
        </w:rPr>
        <w:t xml:space="preserve"> </w:t>
      </w:r>
      <w:r>
        <w:rPr>
          <w:rFonts w:ascii="SimSun" w:hAnsi="SimSun" w:eastAsia="SimSun" w:cs="SimSun"/>
          <w:sz w:val="27"/>
          <w:szCs w:val="27"/>
          <w:spacing w:val="6"/>
        </w:rPr>
        <w:t>审美趣味的趋同处。他们常在一起聚会，探讨文学，互相展示各自的文学创</w:t>
      </w:r>
      <w:r>
        <w:rPr>
          <w:rFonts w:ascii="SimSun" w:hAnsi="SimSun" w:eastAsia="SimSun" w:cs="SimSun"/>
          <w:sz w:val="27"/>
          <w:szCs w:val="27"/>
          <w:spacing w:val="10"/>
        </w:rPr>
        <w:t xml:space="preserve"> </w:t>
      </w:r>
      <w:r>
        <w:rPr>
          <w:rFonts w:ascii="SimSun" w:hAnsi="SimSun" w:eastAsia="SimSun" w:cs="SimSun"/>
          <w:sz w:val="27"/>
          <w:szCs w:val="27"/>
          <w:spacing w:val="15"/>
        </w:rPr>
        <w:t>作，讨论文坛的热点问题等等，对沈从文的文学创作，起了积极</w:t>
      </w:r>
      <w:r>
        <w:rPr>
          <w:rFonts w:ascii="SimSun" w:hAnsi="SimSun" w:eastAsia="SimSun" w:cs="SimSun"/>
          <w:sz w:val="27"/>
          <w:szCs w:val="27"/>
          <w:spacing w:val="14"/>
        </w:rPr>
        <w:t>的助推作</w:t>
      </w:r>
      <w:r>
        <w:rPr>
          <w:rFonts w:ascii="SimSun" w:hAnsi="SimSun" w:eastAsia="SimSun" w:cs="SimSun"/>
          <w:sz w:val="27"/>
          <w:szCs w:val="27"/>
        </w:rPr>
        <w:t xml:space="preserve"> </w:t>
      </w:r>
      <w:r>
        <w:rPr>
          <w:rFonts w:ascii="SimSun" w:hAnsi="SimSun" w:eastAsia="SimSun" w:cs="SimSun"/>
          <w:sz w:val="27"/>
          <w:szCs w:val="27"/>
          <w:spacing w:val="2"/>
        </w:rPr>
        <w:t>用。</w:t>
      </w:r>
    </w:p>
    <w:p>
      <w:pPr>
        <w:ind w:left="20" w:right="699" w:firstLine="560"/>
        <w:spacing w:before="60" w:line="367" w:lineRule="auto"/>
        <w:jc w:val="both"/>
        <w:rPr>
          <w:rFonts w:ascii="SimSun" w:hAnsi="SimSun" w:eastAsia="SimSun" w:cs="SimSun"/>
          <w:sz w:val="27"/>
          <w:szCs w:val="27"/>
        </w:rPr>
      </w:pPr>
      <w:r>
        <w:rPr>
          <w:rFonts w:ascii="SimSun" w:hAnsi="SimSun" w:eastAsia="SimSun" w:cs="SimSun"/>
          <w:sz w:val="27"/>
          <w:szCs w:val="27"/>
          <w:spacing w:val="6"/>
        </w:rPr>
        <w:t>沈从文在北大旁听，还结识了一些北大的老师，并得到了他们的真诚帮</w:t>
      </w:r>
      <w:r>
        <w:rPr>
          <w:rFonts w:ascii="SimSun" w:hAnsi="SimSun" w:eastAsia="SimSun" w:cs="SimSun"/>
          <w:sz w:val="27"/>
          <w:szCs w:val="27"/>
          <w:spacing w:val="4"/>
        </w:rPr>
        <w:t xml:space="preserve"> </w:t>
      </w:r>
      <w:r>
        <w:rPr>
          <w:rFonts w:ascii="SimSun" w:hAnsi="SimSun" w:eastAsia="SimSun" w:cs="SimSun"/>
          <w:sz w:val="27"/>
          <w:szCs w:val="27"/>
          <w:spacing w:val="15"/>
        </w:rPr>
        <w:t>助。郁达夫当时在北大教授统计学课程，在文学青</w:t>
      </w:r>
      <w:r>
        <w:rPr>
          <w:rFonts w:ascii="SimSun" w:hAnsi="SimSun" w:eastAsia="SimSun" w:cs="SimSun"/>
          <w:sz w:val="27"/>
          <w:szCs w:val="27"/>
          <w:spacing w:val="14"/>
        </w:rPr>
        <w:t>年眼里，他无疑是文坛</w:t>
      </w:r>
      <w:r>
        <w:rPr>
          <w:rFonts w:ascii="SimSun" w:hAnsi="SimSun" w:eastAsia="SimSun" w:cs="SimSun"/>
          <w:sz w:val="27"/>
          <w:szCs w:val="27"/>
        </w:rPr>
        <w:t xml:space="preserve"> </w:t>
      </w:r>
      <w:r>
        <w:rPr>
          <w:rFonts w:ascii="SimSun" w:hAnsi="SimSun" w:eastAsia="SimSun" w:cs="SimSun"/>
          <w:sz w:val="27"/>
          <w:szCs w:val="27"/>
          <w:spacing w:val="6"/>
        </w:rPr>
        <w:t>领袖之一。1924年冬一个寒冷的下雪天，郁达夫冒雪到沈从文</w:t>
      </w:r>
      <w:r>
        <w:rPr>
          <w:rFonts w:ascii="SimSun" w:hAnsi="SimSun" w:eastAsia="SimSun" w:cs="SimSun"/>
          <w:sz w:val="27"/>
          <w:szCs w:val="27"/>
          <w:spacing w:val="5"/>
        </w:rPr>
        <w:t>的暂住地看望</w:t>
      </w:r>
      <w:r>
        <w:rPr>
          <w:rFonts w:ascii="SimSun" w:hAnsi="SimSun" w:eastAsia="SimSun" w:cs="SimSun"/>
          <w:sz w:val="27"/>
          <w:szCs w:val="27"/>
        </w:rPr>
        <w:t xml:space="preserve"> </w:t>
      </w:r>
      <w:r>
        <w:rPr>
          <w:rFonts w:ascii="SimSun" w:hAnsi="SimSun" w:eastAsia="SimSun" w:cs="SimSun"/>
          <w:sz w:val="27"/>
          <w:szCs w:val="27"/>
          <w:spacing w:val="6"/>
        </w:rPr>
        <w:t>他。看到沈从文身体单薄，衣衫破旧，郁达夫解下自己的淡灰色羊毛围巾为</w:t>
      </w:r>
      <w:r>
        <w:rPr>
          <w:rFonts w:ascii="SimSun" w:hAnsi="SimSun" w:eastAsia="SimSun" w:cs="SimSun"/>
          <w:sz w:val="27"/>
          <w:szCs w:val="27"/>
          <w:spacing w:val="4"/>
        </w:rPr>
        <w:t xml:space="preserve"> </w:t>
      </w:r>
      <w:r>
        <w:rPr>
          <w:rFonts w:ascii="SimSun" w:hAnsi="SimSun" w:eastAsia="SimSun" w:cs="SimSun"/>
          <w:sz w:val="27"/>
          <w:szCs w:val="27"/>
          <w:spacing w:val="2"/>
        </w:rPr>
        <w:t>他系上，请他吃饭，并将会账找回的3块多钱留给他。郁达夫还殷切</w:t>
      </w:r>
      <w:r>
        <w:rPr>
          <w:rFonts w:ascii="SimSun" w:hAnsi="SimSun" w:eastAsia="SimSun" w:cs="SimSun"/>
          <w:sz w:val="27"/>
          <w:szCs w:val="27"/>
          <w:spacing w:val="1"/>
        </w:rPr>
        <w:t>地鼓励他</w:t>
      </w:r>
      <w:r>
        <w:rPr>
          <w:rFonts w:ascii="SimSun" w:hAnsi="SimSun" w:eastAsia="SimSun" w:cs="SimSun"/>
          <w:sz w:val="27"/>
          <w:szCs w:val="27"/>
        </w:rPr>
        <w:t xml:space="preserve"> </w:t>
      </w:r>
      <w:r>
        <w:rPr>
          <w:rFonts w:ascii="SimSun" w:hAnsi="SimSun" w:eastAsia="SimSun" w:cs="SimSun"/>
          <w:sz w:val="27"/>
          <w:szCs w:val="27"/>
          <w:spacing w:val="11"/>
        </w:rPr>
        <w:t>“好好写下去”,给了沈从文以莫大的力量。又如北大哲学系著名教授林宰</w:t>
      </w:r>
      <w:r>
        <w:rPr>
          <w:rFonts w:ascii="SimSun" w:hAnsi="SimSun" w:eastAsia="SimSun" w:cs="SimSun"/>
          <w:sz w:val="27"/>
          <w:szCs w:val="27"/>
          <w:spacing w:val="2"/>
        </w:rPr>
        <w:t xml:space="preserve"> </w:t>
      </w:r>
      <w:r>
        <w:rPr>
          <w:rFonts w:ascii="SimSun" w:hAnsi="SimSun" w:eastAsia="SimSun" w:cs="SimSun"/>
          <w:sz w:val="27"/>
          <w:szCs w:val="27"/>
          <w:spacing w:val="6"/>
        </w:rPr>
        <w:t>平，不仅帮助沈从文谋到了香山慈幼院图书馆管理员的差事，使他有了安身</w:t>
      </w:r>
      <w:r>
        <w:rPr>
          <w:rFonts w:ascii="SimSun" w:hAnsi="SimSun" w:eastAsia="SimSun" w:cs="SimSun"/>
          <w:sz w:val="27"/>
          <w:szCs w:val="27"/>
          <w:spacing w:val="11"/>
        </w:rPr>
        <w:t xml:space="preserve"> </w:t>
      </w:r>
      <w:r>
        <w:rPr>
          <w:rFonts w:ascii="SimSun" w:hAnsi="SimSun" w:eastAsia="SimSun" w:cs="SimSun"/>
          <w:sz w:val="27"/>
          <w:szCs w:val="27"/>
          <w:spacing w:val="6"/>
        </w:rPr>
        <w:t>之处，而且还一再向徐志摩、陈西滢等人称许并推荐沈从文。这样，沈从文</w:t>
      </w:r>
      <w:r>
        <w:rPr>
          <w:rFonts w:ascii="SimSun" w:hAnsi="SimSun" w:eastAsia="SimSun" w:cs="SimSun"/>
          <w:sz w:val="27"/>
          <w:szCs w:val="27"/>
          <w:spacing w:val="5"/>
        </w:rPr>
        <w:t xml:space="preserve"> </w:t>
      </w:r>
      <w:r>
        <w:rPr>
          <w:rFonts w:ascii="SimSun" w:hAnsi="SimSun" w:eastAsia="SimSun" w:cs="SimSun"/>
          <w:sz w:val="27"/>
          <w:szCs w:val="27"/>
          <w:spacing w:val="-2"/>
        </w:rPr>
        <w:t>又陆续结识了闻一多、丁西林、吴宓、胡适、凌叔华、叶公超、杨振声、朱光</w:t>
      </w:r>
      <w:r>
        <w:rPr>
          <w:rFonts w:ascii="SimSun" w:hAnsi="SimSun" w:eastAsia="SimSun" w:cs="SimSun"/>
          <w:sz w:val="27"/>
          <w:szCs w:val="27"/>
        </w:rPr>
        <w:t xml:space="preserve"> </w:t>
      </w:r>
      <w:r>
        <w:rPr>
          <w:rFonts w:ascii="SimSun" w:hAnsi="SimSun" w:eastAsia="SimSun" w:cs="SimSun"/>
          <w:sz w:val="27"/>
          <w:szCs w:val="27"/>
          <w:spacing w:val="-2"/>
        </w:rPr>
        <w:t>潜、林徽因等人，进入了一个以北大、清华为中心的文人圈子，使他的文学才</w:t>
      </w:r>
      <w:r>
        <w:rPr>
          <w:rFonts w:ascii="SimSun" w:hAnsi="SimSun" w:eastAsia="SimSun" w:cs="SimSun"/>
          <w:sz w:val="27"/>
          <w:szCs w:val="27"/>
          <w:spacing w:val="18"/>
        </w:rPr>
        <w:t xml:space="preserve"> </w:t>
      </w:r>
      <w:r>
        <w:rPr>
          <w:rFonts w:ascii="SimSun" w:hAnsi="SimSun" w:eastAsia="SimSun" w:cs="SimSun"/>
          <w:sz w:val="27"/>
          <w:szCs w:val="27"/>
          <w:spacing w:val="6"/>
        </w:rPr>
        <w:t>华得到展示的机会，他的作品也开始较多地在刊物上发表。对此，有论者评</w:t>
      </w:r>
      <w:r>
        <w:rPr>
          <w:rFonts w:ascii="SimSun" w:hAnsi="SimSun" w:eastAsia="SimSun" w:cs="SimSun"/>
          <w:sz w:val="27"/>
          <w:szCs w:val="27"/>
          <w:spacing w:val="1"/>
        </w:rPr>
        <w:t xml:space="preserve"> </w:t>
      </w:r>
      <w:r>
        <w:rPr>
          <w:rFonts w:ascii="SimSun" w:hAnsi="SimSun" w:eastAsia="SimSun" w:cs="SimSun"/>
          <w:sz w:val="27"/>
          <w:szCs w:val="27"/>
          <w:spacing w:val="-2"/>
        </w:rPr>
        <w:t>论说：“当然，不能据此认为沈从文的文学地位是靠名人‘提携’得来。作为</w:t>
      </w:r>
      <w:r>
        <w:rPr>
          <w:rFonts w:ascii="SimSun" w:hAnsi="SimSun" w:eastAsia="SimSun" w:cs="SimSun"/>
          <w:sz w:val="27"/>
          <w:szCs w:val="27"/>
        </w:rPr>
        <w:t xml:space="preserve"> </w:t>
      </w:r>
      <w:r>
        <w:rPr>
          <w:rFonts w:ascii="SimSun" w:hAnsi="SimSun" w:eastAsia="SimSun" w:cs="SimSun"/>
          <w:sz w:val="27"/>
          <w:szCs w:val="27"/>
          <w:spacing w:val="6"/>
        </w:rPr>
        <w:t>一个才华横溢的作家，他迟早会脱颖而出的；但毋庸讳言，当时的许多刊物</w:t>
      </w:r>
      <w:r>
        <w:rPr>
          <w:rFonts w:ascii="SimSun" w:hAnsi="SimSun" w:eastAsia="SimSun" w:cs="SimSun"/>
          <w:sz w:val="27"/>
          <w:szCs w:val="27"/>
          <w:spacing w:val="5"/>
        </w:rPr>
        <w:t xml:space="preserve"> </w:t>
      </w:r>
      <w:r>
        <w:rPr>
          <w:rFonts w:ascii="SimSun" w:hAnsi="SimSun" w:eastAsia="SimSun" w:cs="SimSun"/>
          <w:sz w:val="27"/>
          <w:szCs w:val="27"/>
          <w:spacing w:val="1"/>
        </w:rPr>
        <w:t>都有‘同仁'性质，沈从文进入文坛多少得益于此。”</w:t>
      </w:r>
      <w:r>
        <w:rPr>
          <w:rFonts w:ascii="SimSun" w:hAnsi="SimSun" w:eastAsia="SimSun" w:cs="SimSun"/>
          <w:sz w:val="27"/>
          <w:szCs w:val="27"/>
          <w:spacing w:val="54"/>
        </w:rPr>
        <w:t xml:space="preserve"> </w:t>
      </w:r>
      <w:r>
        <w:rPr>
          <w:rFonts w:ascii="SimSun" w:hAnsi="SimSun" w:eastAsia="SimSun" w:cs="SimSun"/>
          <w:sz w:val="27"/>
          <w:szCs w:val="27"/>
          <w:spacing w:val="1"/>
        </w:rPr>
        <w:t>可谓客观公</w:t>
      </w:r>
      <w:r>
        <w:rPr>
          <w:rFonts w:ascii="SimSun" w:hAnsi="SimSun" w:eastAsia="SimSun" w:cs="SimSun"/>
          <w:sz w:val="27"/>
          <w:szCs w:val="27"/>
        </w:rPr>
        <w:t>允。</w:t>
      </w:r>
    </w:p>
    <w:p>
      <w:pPr>
        <w:ind w:left="20" w:right="709" w:firstLine="560"/>
        <w:spacing w:before="118" w:line="360" w:lineRule="auto"/>
        <w:jc w:val="both"/>
        <w:rPr>
          <w:rFonts w:ascii="SimSun" w:hAnsi="SimSun" w:eastAsia="SimSun" w:cs="SimSun"/>
          <w:sz w:val="27"/>
          <w:szCs w:val="27"/>
        </w:rPr>
      </w:pPr>
      <w:r>
        <w:rPr>
          <w:rFonts w:ascii="SimSun" w:hAnsi="SimSun" w:eastAsia="SimSun" w:cs="SimSun"/>
          <w:sz w:val="27"/>
          <w:szCs w:val="27"/>
          <w:spacing w:val="6"/>
        </w:rPr>
        <w:t>正因为蔡元培时代的北大实行自由听课制度，满足了青年才隽的求知欲</w:t>
      </w:r>
      <w:r>
        <w:rPr>
          <w:rFonts w:ascii="SimSun" w:hAnsi="SimSun" w:eastAsia="SimSun" w:cs="SimSun"/>
          <w:sz w:val="27"/>
          <w:szCs w:val="27"/>
          <w:spacing w:val="14"/>
        </w:rPr>
        <w:t xml:space="preserve"> </w:t>
      </w:r>
      <w:r>
        <w:rPr>
          <w:rFonts w:ascii="SimSun" w:hAnsi="SimSun" w:eastAsia="SimSun" w:cs="SimSun"/>
          <w:sz w:val="27"/>
          <w:szCs w:val="27"/>
          <w:spacing w:val="-9"/>
        </w:rPr>
        <w:t>望，为他们的成长与发展，提供了机会，创</w:t>
      </w:r>
      <w:r>
        <w:rPr>
          <w:rFonts w:ascii="SimSun" w:hAnsi="SimSun" w:eastAsia="SimSun" w:cs="SimSun"/>
          <w:sz w:val="27"/>
          <w:szCs w:val="27"/>
          <w:spacing w:val="-10"/>
        </w:rPr>
        <w:t>造了条件。所以，在许多老北大人的</w:t>
      </w:r>
      <w:r>
        <w:rPr>
          <w:rFonts w:ascii="SimSun" w:hAnsi="SimSun" w:eastAsia="SimSun" w:cs="SimSun"/>
          <w:sz w:val="27"/>
          <w:szCs w:val="27"/>
        </w:rPr>
        <w:t xml:space="preserve"> </w:t>
      </w:r>
      <w:r>
        <w:rPr>
          <w:rFonts w:ascii="SimSun" w:hAnsi="SimSun" w:eastAsia="SimSun" w:cs="SimSun"/>
          <w:sz w:val="27"/>
          <w:szCs w:val="27"/>
          <w:spacing w:val="-2"/>
        </w:rPr>
        <w:t>追忆文章里，他们都怀着深厚的感情，对此赞不绝口。如著名翻译家曹靖华在</w:t>
      </w:r>
    </w:p>
    <w:p>
      <w:pPr>
        <w:pStyle w:val="BodyText"/>
        <w:spacing w:line="311" w:lineRule="auto"/>
        <w:rPr/>
      </w:pPr>
      <w:r/>
    </w:p>
    <w:p>
      <w:pPr>
        <w:pStyle w:val="BodyText"/>
        <w:spacing w:line="312" w:lineRule="auto"/>
        <w:rPr/>
      </w:pPr>
      <w:r>
        <w:drawing>
          <wp:anchor distT="0" distB="0" distL="0" distR="0" simplePos="0" relativeHeight="257866752" behindDoc="0" locked="0" layoutInCell="1" allowOverlap="1">
            <wp:simplePos x="0" y="0"/>
            <wp:positionH relativeFrom="column">
              <wp:posOffset>0</wp:posOffset>
            </wp:positionH>
            <wp:positionV relativeFrom="paragraph">
              <wp:posOffset>17472</wp:posOffset>
            </wp:positionV>
            <wp:extent cx="2946411" cy="6416"/>
            <wp:effectExtent l="0" t="0" r="0" b="0"/>
            <wp:wrapNone/>
            <wp:docPr id="744" name="IM 744"/>
            <wp:cNvGraphicFramePr/>
            <a:graphic>
              <a:graphicData uri="http://schemas.openxmlformats.org/drawingml/2006/picture">
                <pic:pic>
                  <pic:nvPicPr>
                    <pic:cNvPr id="744" name="IM 744"/>
                    <pic:cNvPicPr/>
                  </pic:nvPicPr>
                  <pic:blipFill>
                    <a:blip r:embed="rId350"/>
                    <a:stretch>
                      <a:fillRect/>
                    </a:stretch>
                  </pic:blipFill>
                  <pic:spPr>
                    <a:xfrm rot="0">
                      <a:off x="0" y="0"/>
                      <a:ext cx="2946411" cy="6416"/>
                    </a:xfrm>
                    <a:prstGeom prst="rect">
                      <a:avLst/>
                    </a:prstGeom>
                  </pic:spPr>
                </pic:pic>
              </a:graphicData>
            </a:graphic>
          </wp:anchor>
        </w:drawing>
      </w:r>
      <w:r/>
    </w:p>
    <w:p>
      <w:pPr>
        <w:ind w:left="100"/>
        <w:spacing w:before="68" w:line="216" w:lineRule="auto"/>
        <w:rPr>
          <w:rFonts w:ascii="SimSun" w:hAnsi="SimSun" w:eastAsia="SimSun" w:cs="SimSun"/>
          <w:sz w:val="21"/>
          <w:szCs w:val="21"/>
        </w:rPr>
      </w:pPr>
      <w:r>
        <w:rPr>
          <w:rFonts w:ascii="SimSun" w:hAnsi="SimSun" w:eastAsia="SimSun" w:cs="SimSun"/>
          <w:sz w:val="21"/>
          <w:szCs w:val="21"/>
          <w:spacing w:val="2"/>
        </w:rPr>
        <w:t>[1]温儒敏、李宪瑜：《沈从文与北大》,</w:t>
      </w:r>
      <w:r>
        <w:rPr>
          <w:rFonts w:ascii="SimSun" w:hAnsi="SimSun" w:eastAsia="SimSun" w:cs="SimSun"/>
          <w:sz w:val="21"/>
          <w:szCs w:val="21"/>
          <w:spacing w:val="1"/>
        </w:rPr>
        <w:t>2003年2月12日《中华读书报》。</w:t>
      </w:r>
    </w:p>
    <w:p>
      <w:pPr>
        <w:spacing w:line="216" w:lineRule="auto"/>
        <w:sectPr>
          <w:pgSz w:w="11910" w:h="16840"/>
          <w:pgMar w:top="400" w:right="669" w:bottom="400" w:left="1380" w:header="0" w:footer="0" w:gutter="0"/>
        </w:sectPr>
        <w:rPr>
          <w:rFonts w:ascii="SimSun" w:hAnsi="SimSun" w:eastAsia="SimSun" w:cs="SimSun"/>
          <w:sz w:val="21"/>
          <w:szCs w:val="21"/>
        </w:rPr>
      </w:pPr>
    </w:p>
    <w:p>
      <w:pPr>
        <w:pStyle w:val="BodyText"/>
        <w:spacing w:line="444" w:lineRule="auto"/>
        <w:rPr/>
      </w:pPr>
      <w:r>
        <w:drawing>
          <wp:anchor distT="0" distB="0" distL="0" distR="0" simplePos="0" relativeHeight="257921024" behindDoc="0" locked="0" layoutInCell="1" allowOverlap="1">
            <wp:simplePos x="0" y="0"/>
            <wp:positionH relativeFrom="column">
              <wp:posOffset>1416068</wp:posOffset>
            </wp:positionH>
            <wp:positionV relativeFrom="paragraph">
              <wp:posOffset>246864</wp:posOffset>
            </wp:positionV>
            <wp:extent cx="6352" cy="641390"/>
            <wp:effectExtent l="0" t="0" r="0" b="0"/>
            <wp:wrapNone/>
            <wp:docPr id="746" name="IM 746"/>
            <wp:cNvGraphicFramePr/>
            <a:graphic>
              <a:graphicData uri="http://schemas.openxmlformats.org/drawingml/2006/picture">
                <pic:pic>
                  <pic:nvPicPr>
                    <pic:cNvPr id="746" name="IM 746"/>
                    <pic:cNvPicPr/>
                  </pic:nvPicPr>
                  <pic:blipFill>
                    <a:blip r:embed="rId351"/>
                    <a:stretch>
                      <a:fillRect/>
                    </a:stretch>
                  </pic:blipFill>
                  <pic:spPr>
                    <a:xfrm rot="0">
                      <a:off x="0" y="0"/>
                      <a:ext cx="6352" cy="641390"/>
                    </a:xfrm>
                    <a:prstGeom prst="rect">
                      <a:avLst/>
                    </a:prstGeom>
                  </pic:spPr>
                </pic:pic>
              </a:graphicData>
            </a:graphic>
          </wp:anchor>
        </w:drawing>
      </w:r>
      <w:r/>
    </w:p>
    <w:p>
      <w:pPr>
        <w:ind w:left="479"/>
        <w:spacing w:before="181" w:line="182" w:lineRule="auto"/>
        <w:rPr>
          <w:rFonts w:ascii="Times New Roman" w:hAnsi="Times New Roman" w:eastAsia="Times New Roman" w:cs="Times New Roman"/>
          <w:sz w:val="63"/>
          <w:szCs w:val="63"/>
        </w:rPr>
      </w:pPr>
      <w:r>
        <w:rPr>
          <w:rFonts w:ascii="Times New Roman" w:hAnsi="Times New Roman" w:eastAsia="Times New Roman" w:cs="Times New Roman"/>
          <w:sz w:val="63"/>
          <w:szCs w:val="63"/>
          <w:spacing w:val="-17"/>
        </w:rPr>
        <w:t>170</w:t>
      </w:r>
    </w:p>
    <w:p>
      <w:pPr>
        <w:spacing w:line="221" w:lineRule="auto"/>
        <w:rPr>
          <w:rFonts w:ascii="SimHei" w:hAnsi="SimHei" w:eastAsia="SimHei" w:cs="SimHei"/>
          <w:sz w:val="21"/>
          <w:szCs w:val="21"/>
        </w:rPr>
      </w:pPr>
      <w:r>
        <w:rPr>
          <w:rFonts w:ascii="SimHei" w:hAnsi="SimHei" w:eastAsia="SimHei" w:cs="SimHei"/>
          <w:sz w:val="21"/>
          <w:szCs w:val="21"/>
          <w:spacing w:val="7"/>
        </w:rPr>
        <w:t>20世纪中国教育家画传</w:t>
      </w:r>
    </w:p>
    <w:p>
      <w:pPr>
        <w:pStyle w:val="BodyText"/>
        <w:spacing w:line="245" w:lineRule="auto"/>
        <w:rPr/>
      </w:pPr>
      <w:r/>
    </w:p>
    <w:p>
      <w:pPr>
        <w:pStyle w:val="BodyText"/>
        <w:spacing w:line="245" w:lineRule="auto"/>
        <w:rPr/>
      </w:pPr>
      <w:r/>
    </w:p>
    <w:p>
      <w:pPr>
        <w:ind w:left="479" w:right="5" w:hanging="49"/>
        <w:spacing w:before="84" w:line="381" w:lineRule="auto"/>
        <w:jc w:val="both"/>
        <w:rPr>
          <w:rFonts w:ascii="SimSun" w:hAnsi="SimSun" w:eastAsia="SimSun" w:cs="SimSun"/>
          <w:sz w:val="26"/>
          <w:szCs w:val="26"/>
        </w:rPr>
      </w:pPr>
      <w:r>
        <w:rPr>
          <w:rFonts w:ascii="SimSun" w:hAnsi="SimSun" w:eastAsia="SimSun" w:cs="SimSun"/>
          <w:sz w:val="26"/>
          <w:szCs w:val="26"/>
          <w:spacing w:val="6"/>
        </w:rPr>
        <w:t>《回忆蔡元培先生》</w:t>
      </w:r>
      <w:r>
        <w:rPr>
          <w:rFonts w:ascii="SimSun" w:hAnsi="SimSun" w:eastAsia="SimSun" w:cs="SimSun"/>
          <w:sz w:val="26"/>
          <w:szCs w:val="26"/>
          <w:spacing w:val="-44"/>
        </w:rPr>
        <w:t xml:space="preserve"> </w:t>
      </w:r>
      <w:r>
        <w:rPr>
          <w:rFonts w:ascii="SimSun" w:hAnsi="SimSun" w:eastAsia="SimSun" w:cs="SimSun"/>
          <w:sz w:val="26"/>
          <w:szCs w:val="26"/>
          <w:spacing w:val="6"/>
        </w:rPr>
        <w:t>一文中，深情地写道：“我是蔡先生的学生。当时我因交</w:t>
      </w:r>
      <w:r>
        <w:rPr>
          <w:rFonts w:ascii="SimSun" w:hAnsi="SimSun" w:eastAsia="SimSun" w:cs="SimSun"/>
          <w:sz w:val="26"/>
          <w:szCs w:val="26"/>
        </w:rPr>
        <w:t xml:space="preserve"> </w:t>
      </w:r>
      <w:r>
        <w:rPr>
          <w:rFonts w:ascii="SimSun" w:hAnsi="SimSun" w:eastAsia="SimSun" w:cs="SimSun"/>
          <w:sz w:val="26"/>
          <w:szCs w:val="26"/>
          <w:spacing w:val="9"/>
        </w:rPr>
        <w:t>不起学费，而去北大作为旁听生学习俄语，后</w:t>
      </w:r>
      <w:r>
        <w:rPr>
          <w:rFonts w:ascii="SimSun" w:hAnsi="SimSun" w:eastAsia="SimSun" w:cs="SimSun"/>
          <w:sz w:val="26"/>
          <w:szCs w:val="26"/>
          <w:spacing w:val="8"/>
        </w:rPr>
        <w:t>经李大钊同志的帮助，我作为注</w:t>
      </w:r>
      <w:r>
        <w:rPr>
          <w:rFonts w:ascii="SimSun" w:hAnsi="SimSun" w:eastAsia="SimSun" w:cs="SimSun"/>
          <w:sz w:val="26"/>
          <w:szCs w:val="26"/>
        </w:rPr>
        <w:t xml:space="preserve"> </w:t>
      </w:r>
      <w:r>
        <w:rPr>
          <w:rFonts w:ascii="SimSun" w:hAnsi="SimSun" w:eastAsia="SimSun" w:cs="SimSun"/>
          <w:sz w:val="26"/>
          <w:szCs w:val="26"/>
          <w:spacing w:val="16"/>
        </w:rPr>
        <w:t>册的学生可以长时间地在北大学习，要是没有蔡先生的首倡，我们这班青年</w:t>
      </w:r>
      <w:r>
        <w:rPr>
          <w:rFonts w:ascii="SimSun" w:hAnsi="SimSun" w:eastAsia="SimSun" w:cs="SimSun"/>
          <w:sz w:val="26"/>
          <w:szCs w:val="26"/>
          <w:spacing w:val="2"/>
        </w:rPr>
        <w:t xml:space="preserve"> </w:t>
      </w:r>
      <w:r>
        <w:rPr>
          <w:rFonts w:ascii="SimSun" w:hAnsi="SimSun" w:eastAsia="SimSun" w:cs="SimSun"/>
          <w:sz w:val="26"/>
          <w:szCs w:val="26"/>
          <w:spacing w:val="8"/>
        </w:rPr>
        <w:t>是无法进北大的，也是无法学习文化知识的。当时柔石、胡也频、李伟森等青</w:t>
      </w:r>
      <w:r>
        <w:rPr>
          <w:rFonts w:ascii="SimSun" w:hAnsi="SimSun" w:eastAsia="SimSun" w:cs="SimSun"/>
          <w:sz w:val="26"/>
          <w:szCs w:val="26"/>
          <w:spacing w:val="18"/>
        </w:rPr>
        <w:t xml:space="preserve"> </w:t>
      </w:r>
      <w:r>
        <w:rPr>
          <w:rFonts w:ascii="SimSun" w:hAnsi="SimSun" w:eastAsia="SimSun" w:cs="SimSun"/>
          <w:sz w:val="26"/>
          <w:szCs w:val="26"/>
          <w:spacing w:val="17"/>
        </w:rPr>
        <w:t>年也是这里的旁听生。蔡先生创造条件，鼓</w:t>
      </w:r>
      <w:r>
        <w:rPr>
          <w:rFonts w:ascii="SimSun" w:hAnsi="SimSun" w:eastAsia="SimSun" w:cs="SimSun"/>
          <w:sz w:val="26"/>
          <w:szCs w:val="26"/>
          <w:spacing w:val="16"/>
        </w:rPr>
        <w:t>励青年学习文化知识，培养和扶</w:t>
      </w:r>
      <w:r>
        <w:rPr>
          <w:rFonts w:ascii="SimSun" w:hAnsi="SimSun" w:eastAsia="SimSun" w:cs="SimSun"/>
          <w:sz w:val="26"/>
          <w:szCs w:val="26"/>
        </w:rPr>
        <w:t xml:space="preserve"> </w:t>
      </w:r>
      <w:r>
        <w:rPr>
          <w:rFonts w:ascii="SimSun" w:hAnsi="SimSun" w:eastAsia="SimSun" w:cs="SimSun"/>
          <w:sz w:val="26"/>
          <w:szCs w:val="26"/>
          <w:spacing w:val="13"/>
        </w:rPr>
        <w:t>植了一代青年，这个贡献是伟大的。”[1</w:t>
      </w:r>
      <w:r>
        <w:rPr>
          <w:rFonts w:ascii="SimSun" w:hAnsi="SimSun" w:eastAsia="SimSun" w:cs="SimSun"/>
          <w:sz w:val="26"/>
          <w:szCs w:val="26"/>
          <w:spacing w:val="-33"/>
        </w:rPr>
        <w:t xml:space="preserve"> </w:t>
      </w:r>
      <w:r>
        <w:rPr>
          <w:rFonts w:ascii="SimSun" w:hAnsi="SimSun" w:eastAsia="SimSun" w:cs="SimSun"/>
          <w:sz w:val="26"/>
          <w:szCs w:val="26"/>
          <w:spacing w:val="13"/>
        </w:rPr>
        <w:t>当然，这种制度也受到了研究者的</w:t>
      </w:r>
      <w:r>
        <w:rPr>
          <w:rFonts w:ascii="SimSun" w:hAnsi="SimSun" w:eastAsia="SimSun" w:cs="SimSun"/>
          <w:sz w:val="26"/>
          <w:szCs w:val="26"/>
        </w:rPr>
        <w:t xml:space="preserve"> </w:t>
      </w:r>
      <w:r>
        <w:rPr>
          <w:rFonts w:ascii="SimSun" w:hAnsi="SimSun" w:eastAsia="SimSun" w:cs="SimSun"/>
          <w:sz w:val="26"/>
          <w:szCs w:val="26"/>
          <w:spacing w:val="8"/>
        </w:rPr>
        <w:t>重视和好评。陈平原教授曾指出：“在众多关于北大的神奇传说中，最有影响 </w:t>
      </w:r>
      <w:r>
        <w:rPr>
          <w:rFonts w:ascii="SimSun" w:hAnsi="SimSun" w:eastAsia="SimSun" w:cs="SimSun"/>
          <w:sz w:val="26"/>
          <w:szCs w:val="26"/>
          <w:spacing w:val="16"/>
        </w:rPr>
        <w:t>而且延续至今的，当属本书所涉的自由听课。给充满求知欲的青年学生自我</w:t>
      </w:r>
      <w:r>
        <w:rPr>
          <w:rFonts w:ascii="SimSun" w:hAnsi="SimSun" w:eastAsia="SimSun" w:cs="SimSun"/>
          <w:sz w:val="26"/>
          <w:szCs w:val="26"/>
          <w:spacing w:val="1"/>
        </w:rPr>
        <w:t xml:space="preserve"> </w:t>
      </w:r>
      <w:r>
        <w:rPr>
          <w:rFonts w:ascii="SimSun" w:hAnsi="SimSun" w:eastAsia="SimSun" w:cs="SimSun"/>
          <w:sz w:val="26"/>
          <w:szCs w:val="26"/>
          <w:spacing w:val="17"/>
        </w:rPr>
        <w:t>设计、自我选择的权利与机遇，学分制已经在很多大学推广</w:t>
      </w:r>
      <w:r>
        <w:rPr>
          <w:rFonts w:ascii="SimSun" w:hAnsi="SimSun" w:eastAsia="SimSun" w:cs="SimSun"/>
          <w:sz w:val="26"/>
          <w:szCs w:val="26"/>
          <w:spacing w:val="16"/>
        </w:rPr>
        <w:t>开来；北大真正</w:t>
      </w:r>
      <w:r>
        <w:rPr>
          <w:rFonts w:ascii="SimSun" w:hAnsi="SimSun" w:eastAsia="SimSun" w:cs="SimSun"/>
          <w:sz w:val="26"/>
          <w:szCs w:val="26"/>
        </w:rPr>
        <w:t xml:space="preserve"> </w:t>
      </w:r>
      <w:r>
        <w:rPr>
          <w:rFonts w:ascii="SimSun" w:hAnsi="SimSun" w:eastAsia="SimSun" w:cs="SimSun"/>
          <w:sz w:val="26"/>
          <w:szCs w:val="26"/>
          <w:spacing w:val="17"/>
        </w:rPr>
        <w:t>特异之处，在于默许外系、外校乃至外地的学生未经注</w:t>
      </w:r>
      <w:r>
        <w:rPr>
          <w:rFonts w:ascii="SimSun" w:hAnsi="SimSun" w:eastAsia="SimSun" w:cs="SimSun"/>
          <w:sz w:val="26"/>
          <w:szCs w:val="26"/>
          <w:spacing w:val="16"/>
        </w:rPr>
        <w:t>册而进入教室。只要</w:t>
      </w:r>
      <w:r>
        <w:rPr>
          <w:rFonts w:ascii="SimSun" w:hAnsi="SimSun" w:eastAsia="SimSun" w:cs="SimSun"/>
          <w:sz w:val="26"/>
          <w:szCs w:val="26"/>
        </w:rPr>
        <w:t xml:space="preserve"> </w:t>
      </w:r>
      <w:r>
        <w:rPr>
          <w:rFonts w:ascii="SimSun" w:hAnsi="SimSun" w:eastAsia="SimSun" w:cs="SimSun"/>
          <w:sz w:val="26"/>
          <w:szCs w:val="26"/>
          <w:spacing w:val="17"/>
        </w:rPr>
        <w:t>教室里有多余的位子，而你又不影响正常的课堂教学，</w:t>
      </w:r>
      <w:r>
        <w:rPr>
          <w:rFonts w:ascii="SimSun" w:hAnsi="SimSun" w:eastAsia="SimSun" w:cs="SimSun"/>
          <w:sz w:val="26"/>
          <w:szCs w:val="26"/>
          <w:spacing w:val="16"/>
        </w:rPr>
        <w:t>周围的人即使明知你</w:t>
      </w:r>
      <w:r>
        <w:rPr>
          <w:rFonts w:ascii="SimSun" w:hAnsi="SimSun" w:eastAsia="SimSun" w:cs="SimSun"/>
          <w:sz w:val="26"/>
          <w:szCs w:val="26"/>
        </w:rPr>
        <w:t xml:space="preserve"> </w:t>
      </w:r>
      <w:r>
        <w:rPr>
          <w:rFonts w:ascii="SimSun" w:hAnsi="SimSun" w:eastAsia="SimSun" w:cs="SimSun"/>
          <w:sz w:val="26"/>
          <w:szCs w:val="26"/>
          <w:spacing w:val="17"/>
        </w:rPr>
        <w:t>不是北大学生，也不会横加干涉。这已经成为北大校</w:t>
      </w:r>
      <w:r>
        <w:rPr>
          <w:rFonts w:ascii="SimSun" w:hAnsi="SimSun" w:eastAsia="SimSun" w:cs="SimSun"/>
          <w:sz w:val="26"/>
          <w:szCs w:val="26"/>
          <w:spacing w:val="16"/>
        </w:rPr>
        <w:t>园里最为引人注目的风</w:t>
      </w:r>
      <w:r>
        <w:rPr>
          <w:rFonts w:ascii="SimSun" w:hAnsi="SimSun" w:eastAsia="SimSun" w:cs="SimSun"/>
          <w:sz w:val="26"/>
          <w:szCs w:val="26"/>
        </w:rPr>
        <w:t xml:space="preserve"> </w:t>
      </w:r>
      <w:r>
        <w:rPr>
          <w:rFonts w:ascii="SimSun" w:hAnsi="SimSun" w:eastAsia="SimSun" w:cs="SimSun"/>
          <w:sz w:val="26"/>
          <w:szCs w:val="26"/>
          <w:spacing w:val="3"/>
        </w:rPr>
        <w:t>景。”[2]事实上，老北大允许学生自由出入课堂，自由</w:t>
      </w:r>
      <w:r>
        <w:rPr>
          <w:rFonts w:ascii="SimSun" w:hAnsi="SimSun" w:eastAsia="SimSun" w:cs="SimSun"/>
          <w:sz w:val="26"/>
          <w:szCs w:val="26"/>
          <w:spacing w:val="2"/>
        </w:rPr>
        <w:t>听课，甚至无需注册，</w:t>
      </w:r>
    </w:p>
    <w:p>
      <w:pPr>
        <w:ind w:left="479"/>
        <w:spacing w:before="34" w:line="399" w:lineRule="auto"/>
        <w:jc w:val="both"/>
        <w:rPr>
          <w:rFonts w:ascii="SimSun" w:hAnsi="SimSun" w:eastAsia="SimSun" w:cs="SimSun"/>
          <w:sz w:val="26"/>
          <w:szCs w:val="26"/>
        </w:rPr>
      </w:pPr>
      <w:r>
        <w:rPr>
          <w:rFonts w:ascii="SimSun" w:hAnsi="SimSun" w:eastAsia="SimSun" w:cs="SimSun"/>
          <w:sz w:val="26"/>
          <w:szCs w:val="26"/>
          <w:spacing w:val="17"/>
        </w:rPr>
        <w:t>还蕴含着蔡元培大学要向社会开放，要为社会培养人才，为社会发展服</w:t>
      </w:r>
      <w:r>
        <w:rPr>
          <w:rFonts w:ascii="SimSun" w:hAnsi="SimSun" w:eastAsia="SimSun" w:cs="SimSun"/>
          <w:sz w:val="26"/>
          <w:szCs w:val="26"/>
          <w:spacing w:val="16"/>
        </w:rPr>
        <w:t>务的</w:t>
      </w:r>
      <w:r>
        <w:rPr>
          <w:rFonts w:ascii="SimSun" w:hAnsi="SimSun" w:eastAsia="SimSun" w:cs="SimSun"/>
          <w:sz w:val="26"/>
          <w:szCs w:val="26"/>
        </w:rPr>
        <w:t xml:space="preserve"> </w:t>
      </w:r>
      <w:r>
        <w:rPr>
          <w:rFonts w:ascii="SimSun" w:hAnsi="SimSun" w:eastAsia="SimSun" w:cs="SimSun"/>
          <w:sz w:val="26"/>
          <w:szCs w:val="26"/>
          <w:spacing w:val="17"/>
        </w:rPr>
        <w:t>教育理念。在大力提倡终身学习、建立学习型社会的今</w:t>
      </w:r>
      <w:r>
        <w:rPr>
          <w:rFonts w:ascii="SimSun" w:hAnsi="SimSun" w:eastAsia="SimSun" w:cs="SimSun"/>
          <w:sz w:val="26"/>
          <w:szCs w:val="26"/>
          <w:spacing w:val="16"/>
        </w:rPr>
        <w:t>天，蔡元培时代老北</w:t>
      </w:r>
      <w:r>
        <w:rPr>
          <w:rFonts w:ascii="SimSun" w:hAnsi="SimSun" w:eastAsia="SimSun" w:cs="SimSun"/>
          <w:sz w:val="26"/>
          <w:szCs w:val="26"/>
        </w:rPr>
        <w:t xml:space="preserve"> </w:t>
      </w:r>
      <w:r>
        <w:rPr>
          <w:rFonts w:ascii="SimSun" w:hAnsi="SimSun" w:eastAsia="SimSun" w:cs="SimSun"/>
          <w:sz w:val="26"/>
          <w:szCs w:val="26"/>
          <w:spacing w:val="9"/>
        </w:rPr>
        <w:t>大的这个传统，尤有值得发扬光大的价值。</w:t>
      </w:r>
    </w:p>
    <w:p>
      <w:pPr>
        <w:ind w:left="479" w:right="8" w:firstLine="660"/>
        <w:spacing w:before="19" w:line="380" w:lineRule="auto"/>
        <w:rPr>
          <w:rFonts w:ascii="SimSun" w:hAnsi="SimSun" w:eastAsia="SimSun" w:cs="SimSun"/>
          <w:sz w:val="26"/>
          <w:szCs w:val="26"/>
        </w:rPr>
      </w:pPr>
      <w:r>
        <w:rPr>
          <w:rFonts w:ascii="SimSun" w:hAnsi="SimSun" w:eastAsia="SimSun" w:cs="SimSun"/>
          <w:sz w:val="26"/>
          <w:szCs w:val="26"/>
          <w:spacing w:val="7"/>
        </w:rPr>
        <w:t>(3)“思想自由，兼容并包”的方针，还有利</w:t>
      </w:r>
      <w:r>
        <w:rPr>
          <w:rFonts w:ascii="SimSun" w:hAnsi="SimSun" w:eastAsia="SimSun" w:cs="SimSun"/>
          <w:sz w:val="26"/>
          <w:szCs w:val="26"/>
          <w:spacing w:val="6"/>
        </w:rPr>
        <w:t>于中西文化的交流和融合。</w:t>
      </w:r>
      <w:r>
        <w:rPr>
          <w:rFonts w:ascii="SimSun" w:hAnsi="SimSun" w:eastAsia="SimSun" w:cs="SimSun"/>
          <w:sz w:val="26"/>
          <w:szCs w:val="26"/>
        </w:rPr>
        <w:t xml:space="preserve"> </w:t>
      </w:r>
      <w:r>
        <w:rPr>
          <w:rFonts w:ascii="SimSun" w:hAnsi="SimSun" w:eastAsia="SimSun" w:cs="SimSun"/>
          <w:sz w:val="26"/>
          <w:szCs w:val="26"/>
          <w:spacing w:val="8"/>
        </w:rPr>
        <w:t>蔡元培说大学是“囊括大典，网罗众家”的学府，当然包含着对中西文化要兼</w:t>
      </w:r>
      <w:r>
        <w:rPr>
          <w:rFonts w:ascii="SimSun" w:hAnsi="SimSun" w:eastAsia="SimSun" w:cs="SimSun"/>
          <w:sz w:val="26"/>
          <w:szCs w:val="26"/>
          <w:spacing w:val="17"/>
        </w:rPr>
        <w:t xml:space="preserve"> </w:t>
      </w:r>
      <w:r>
        <w:rPr>
          <w:rFonts w:ascii="SimSun" w:hAnsi="SimSun" w:eastAsia="SimSun" w:cs="SimSun"/>
          <w:sz w:val="26"/>
          <w:szCs w:val="26"/>
          <w:spacing w:val="6"/>
        </w:rPr>
        <w:t>收并蓄、融会贯通之意。1918年10月22日，他在北大画法研究会的演说词中，</w:t>
      </w:r>
      <w:r>
        <w:rPr>
          <w:rFonts w:ascii="SimSun" w:hAnsi="SimSun" w:eastAsia="SimSun" w:cs="SimSun"/>
          <w:sz w:val="26"/>
          <w:szCs w:val="26"/>
        </w:rPr>
        <w:t xml:space="preserve"> </w:t>
      </w:r>
      <w:r>
        <w:rPr>
          <w:rFonts w:ascii="SimSun" w:hAnsi="SimSun" w:eastAsia="SimSun" w:cs="SimSun"/>
          <w:sz w:val="26"/>
          <w:szCs w:val="26"/>
          <w:spacing w:val="-1"/>
        </w:rPr>
        <w:t>明确说道：“今世为东西文化融和时代。西洋之所长，吾国自当采用。”因此，</w:t>
      </w:r>
      <w:r>
        <w:rPr>
          <w:rFonts w:ascii="SimSun" w:hAnsi="SimSun" w:eastAsia="SimSun" w:cs="SimSun"/>
          <w:sz w:val="26"/>
          <w:szCs w:val="26"/>
          <w:spacing w:val="4"/>
        </w:rPr>
        <w:t xml:space="preserve"> </w:t>
      </w:r>
      <w:r>
        <w:rPr>
          <w:rFonts w:ascii="SimSun" w:hAnsi="SimSun" w:eastAsia="SimSun" w:cs="SimSun"/>
          <w:sz w:val="26"/>
          <w:szCs w:val="26"/>
          <w:spacing w:val="15"/>
        </w:rPr>
        <w:t>主张中国画应该像西洋画吸取中国画的长处一样，努力吸取西</w:t>
      </w:r>
      <w:r>
        <w:rPr>
          <w:rFonts w:ascii="SimSun" w:hAnsi="SimSun" w:eastAsia="SimSun" w:cs="SimSun"/>
          <w:sz w:val="26"/>
          <w:szCs w:val="26"/>
          <w:spacing w:val="14"/>
        </w:rPr>
        <w:t>洋画的优点。</w:t>
      </w:r>
      <w:r>
        <w:rPr>
          <w:rFonts w:ascii="SimSun" w:hAnsi="SimSun" w:eastAsia="SimSun" w:cs="SimSun"/>
          <w:sz w:val="26"/>
          <w:szCs w:val="26"/>
        </w:rPr>
        <w:t xml:space="preserve"> </w:t>
      </w:r>
      <w:r>
        <w:rPr>
          <w:rFonts w:ascii="SimSun" w:hAnsi="SimSun" w:eastAsia="SimSun" w:cs="SimSun"/>
          <w:sz w:val="26"/>
          <w:szCs w:val="26"/>
          <w:spacing w:val="25"/>
        </w:rPr>
        <w:t>“彼西方美术家，能采用我人之长，我人独</w:t>
      </w:r>
      <w:r>
        <w:rPr>
          <w:rFonts w:ascii="SimSun" w:hAnsi="SimSun" w:eastAsia="SimSun" w:cs="SimSun"/>
          <w:sz w:val="26"/>
          <w:szCs w:val="26"/>
          <w:spacing w:val="24"/>
        </w:rPr>
        <w:t>不能采用西人之长乎?”3而且</w:t>
      </w:r>
    </w:p>
    <w:p>
      <w:pPr>
        <w:pStyle w:val="BodyText"/>
        <w:spacing w:line="255" w:lineRule="auto"/>
        <w:rPr/>
      </w:pPr>
      <w:r>
        <w:drawing>
          <wp:anchor distT="0" distB="0" distL="0" distR="0" simplePos="0" relativeHeight="257920000" behindDoc="0" locked="0" layoutInCell="1" allowOverlap="1">
            <wp:simplePos x="0" y="0"/>
            <wp:positionH relativeFrom="column">
              <wp:posOffset>285724</wp:posOffset>
            </wp:positionH>
            <wp:positionV relativeFrom="paragraph">
              <wp:posOffset>150846</wp:posOffset>
            </wp:positionV>
            <wp:extent cx="2952763" cy="6416"/>
            <wp:effectExtent l="0" t="0" r="0" b="0"/>
            <wp:wrapNone/>
            <wp:docPr id="748" name="IM 748"/>
            <wp:cNvGraphicFramePr/>
            <a:graphic>
              <a:graphicData uri="http://schemas.openxmlformats.org/drawingml/2006/picture">
                <pic:pic>
                  <pic:nvPicPr>
                    <pic:cNvPr id="748" name="IM 748"/>
                    <pic:cNvPicPr/>
                  </pic:nvPicPr>
                  <pic:blipFill>
                    <a:blip r:embed="rId352"/>
                    <a:stretch>
                      <a:fillRect/>
                    </a:stretch>
                  </pic:blipFill>
                  <pic:spPr>
                    <a:xfrm rot="0">
                      <a:off x="0" y="0"/>
                      <a:ext cx="2952763" cy="6416"/>
                    </a:xfrm>
                    <a:prstGeom prst="rect">
                      <a:avLst/>
                    </a:prstGeom>
                  </pic:spPr>
                </pic:pic>
              </a:graphicData>
            </a:graphic>
          </wp:anchor>
        </w:drawing>
      </w:r>
      <w:r/>
    </w:p>
    <w:p>
      <w:pPr>
        <w:pStyle w:val="BodyText"/>
        <w:spacing w:line="256" w:lineRule="auto"/>
        <w:rPr/>
      </w:pPr>
      <w:r/>
    </w:p>
    <w:p>
      <w:pPr>
        <w:ind w:left="560"/>
        <w:spacing w:before="68" w:line="216" w:lineRule="auto"/>
        <w:rPr>
          <w:rFonts w:ascii="SimSun" w:hAnsi="SimSun" w:eastAsia="SimSun" w:cs="SimSun"/>
          <w:sz w:val="21"/>
          <w:szCs w:val="21"/>
        </w:rPr>
      </w:pPr>
      <w:r>
        <w:rPr>
          <w:rFonts w:ascii="SimSun" w:hAnsi="SimSun" w:eastAsia="SimSun" w:cs="SimSun"/>
          <w:sz w:val="21"/>
          <w:szCs w:val="21"/>
          <w:spacing w:val="9"/>
        </w:rPr>
        <w:t>[1]中国蔡元培研究会编：《蔡元培纪念集》,浙江教育出版社199</w:t>
      </w:r>
      <w:r>
        <w:rPr>
          <w:rFonts w:ascii="SimSun" w:hAnsi="SimSun" w:eastAsia="SimSun" w:cs="SimSun"/>
          <w:sz w:val="21"/>
          <w:szCs w:val="21"/>
          <w:spacing w:val="8"/>
        </w:rPr>
        <w:t>8年版，第185页。</w:t>
      </w:r>
    </w:p>
    <w:p>
      <w:pPr>
        <w:ind w:left="560"/>
        <w:spacing w:before="75" w:line="216" w:lineRule="auto"/>
        <w:rPr>
          <w:rFonts w:ascii="SimSun" w:hAnsi="SimSun" w:eastAsia="SimSun" w:cs="SimSun"/>
          <w:sz w:val="21"/>
          <w:szCs w:val="21"/>
        </w:rPr>
      </w:pPr>
      <w:r>
        <w:rPr>
          <w:rFonts w:ascii="SimSun" w:hAnsi="SimSun" w:eastAsia="SimSun" w:cs="SimSun"/>
          <w:sz w:val="21"/>
          <w:szCs w:val="21"/>
          <w:spacing w:val="5"/>
        </w:rPr>
        <w:t>[2]陈平原：《北大边缘》,2001年9月19日《中华读书报》。</w:t>
      </w:r>
    </w:p>
    <w:p>
      <w:pPr>
        <w:ind w:left="560"/>
        <w:spacing w:before="84" w:line="216" w:lineRule="auto"/>
        <w:rPr>
          <w:rFonts w:ascii="SimSun" w:hAnsi="SimSun" w:eastAsia="SimSun" w:cs="SimSun"/>
          <w:sz w:val="21"/>
          <w:szCs w:val="21"/>
        </w:rPr>
      </w:pPr>
      <w:r>
        <w:rPr>
          <w:rFonts w:ascii="SimSun" w:hAnsi="SimSun" w:eastAsia="SimSun" w:cs="SimSun"/>
          <w:sz w:val="21"/>
          <w:szCs w:val="21"/>
          <w:spacing w:val="11"/>
        </w:rPr>
        <w:t>[3]高平叔编：《蔡元培全集》(第3卷),中华书局1984年版，第</w:t>
      </w:r>
      <w:r>
        <w:rPr>
          <w:rFonts w:ascii="SimSun" w:hAnsi="SimSun" w:eastAsia="SimSun" w:cs="SimSun"/>
          <w:sz w:val="21"/>
          <w:szCs w:val="21"/>
          <w:spacing w:val="10"/>
        </w:rPr>
        <w:t>208页。</w:t>
      </w:r>
    </w:p>
    <w:p>
      <w:pPr>
        <w:spacing w:line="216" w:lineRule="auto"/>
        <w:sectPr>
          <w:pgSz w:w="11910" w:h="16840"/>
          <w:pgMar w:top="400" w:right="1439" w:bottom="400" w:left="850" w:header="0" w:footer="0" w:gutter="0"/>
        </w:sectPr>
        <w:rPr>
          <w:rFonts w:ascii="SimSun" w:hAnsi="SimSun" w:eastAsia="SimSun" w:cs="SimSun"/>
          <w:sz w:val="21"/>
          <w:szCs w:val="21"/>
        </w:rPr>
      </w:pPr>
    </w:p>
    <w:p>
      <w:pPr>
        <w:pStyle w:val="BodyText"/>
        <w:spacing w:line="268" w:lineRule="auto"/>
        <w:rPr/>
      </w:pPr>
      <w:r/>
    </w:p>
    <w:p>
      <w:pPr>
        <w:pStyle w:val="BodyText"/>
        <w:spacing w:line="268" w:lineRule="auto"/>
        <w:rPr/>
      </w:pPr>
      <w:r/>
    </w:p>
    <w:p>
      <w:pPr>
        <w:pStyle w:val="BodyText"/>
        <w:spacing w:line="268" w:lineRule="auto"/>
        <w:rPr/>
      </w:pPr>
      <w:r/>
    </w:p>
    <w:p>
      <w:pPr>
        <w:ind w:firstLine="6709"/>
        <w:spacing w:line="531" w:lineRule="exact"/>
        <w:rPr/>
      </w:pPr>
      <w:r>
        <w:rPr>
          <w:position w:val="-10"/>
        </w:rPr>
        <w:drawing>
          <wp:inline distT="0" distB="0" distL="0" distR="0">
            <wp:extent cx="2038339" cy="336628"/>
            <wp:effectExtent l="0" t="0" r="0" b="0"/>
            <wp:docPr id="750" name="IM 750"/>
            <wp:cNvGraphicFramePr/>
            <a:graphic>
              <a:graphicData uri="http://schemas.openxmlformats.org/drawingml/2006/picture">
                <pic:pic>
                  <pic:nvPicPr>
                    <pic:cNvPr id="750" name="IM 750"/>
                    <pic:cNvPicPr/>
                  </pic:nvPicPr>
                  <pic:blipFill>
                    <a:blip r:embed="rId353"/>
                    <a:stretch>
                      <a:fillRect/>
                    </a:stretch>
                  </pic:blipFill>
                  <pic:spPr>
                    <a:xfrm rot="0">
                      <a:off x="0" y="0"/>
                      <a:ext cx="2038339" cy="336628"/>
                    </a:xfrm>
                    <a:prstGeom prst="rect">
                      <a:avLst/>
                    </a:prstGeom>
                  </pic:spPr>
                </pic:pic>
              </a:graphicData>
            </a:graphic>
          </wp:inline>
        </w:drawing>
      </w:r>
    </w:p>
    <w:p>
      <w:pPr>
        <w:spacing w:before="7"/>
        <w:rPr/>
      </w:pPr>
      <w:r/>
    </w:p>
    <w:p>
      <w:pPr>
        <w:spacing w:before="7"/>
        <w:rPr/>
      </w:pPr>
      <w:r/>
    </w:p>
    <w:p>
      <w:pPr>
        <w:spacing w:before="7"/>
        <w:rPr/>
      </w:pPr>
      <w:r/>
    </w:p>
    <w:p>
      <w:pPr>
        <w:spacing w:before="7"/>
        <w:rPr/>
      </w:pPr>
      <w:r/>
    </w:p>
    <w:p>
      <w:pPr>
        <w:spacing w:before="7"/>
        <w:rPr/>
      </w:pPr>
      <w:r/>
    </w:p>
    <w:p>
      <w:pPr>
        <w:spacing w:before="7"/>
        <w:rPr/>
      </w:pPr>
      <w:r/>
    </w:p>
    <w:p>
      <w:pPr>
        <w:sectPr>
          <w:pgSz w:w="11910" w:h="16840"/>
          <w:pgMar w:top="400" w:right="580" w:bottom="400" w:left="1410" w:header="0" w:footer="0" w:gutter="0"/>
          <w:cols w:equalWidth="0" w:num="1">
            <w:col w:w="9920" w:space="0"/>
          </w:cols>
        </w:sectPr>
        <w:rPr/>
      </w:pPr>
    </w:p>
    <w:p>
      <w:pPr>
        <w:ind w:left="3679"/>
        <w:spacing w:before="200" w:line="221" w:lineRule="auto"/>
        <w:rPr>
          <w:rFonts w:ascii="SimSun" w:hAnsi="SimSun" w:eastAsia="SimSun" w:cs="SimSun"/>
          <w:sz w:val="27"/>
          <w:szCs w:val="27"/>
        </w:rPr>
      </w:pPr>
      <w:r>
        <w:pict>
          <v:shape id="_x0000_s334" style="position:absolute;margin-left:125.85pt;margin-top:1.68103pt;mso-position-vertical-relative:text;mso-position-horizontal-relative:text;width:57pt;height:170.85pt;z-index:257974272;" filled="false" stroked="false" type="#_x0000_t202">
            <v:fill on="false"/>
            <v:stroke on="false"/>
            <v:path/>
            <v:imagedata o:title=""/>
            <o:lock v:ext="edit" aspectratio="false"/>
            <v:textbox inset="0mm,0mm,0mm,0mm" style="layout-flow:vertical-ideographic;">
              <w:txbxContent>
                <w:p>
                  <w:pPr>
                    <w:ind w:left="20"/>
                    <w:spacing w:before="19" w:line="202" w:lineRule="auto"/>
                    <w:outlineLvl w:val="0"/>
                    <w:rPr>
                      <w:rFonts w:ascii="SimSun" w:hAnsi="SimSun" w:eastAsia="SimSun" w:cs="SimSun"/>
                      <w:sz w:val="52"/>
                      <w:szCs w:val="52"/>
                    </w:rPr>
                  </w:pPr>
                  <w:bookmarkStart w:name="bookmark11" w:id="12"/>
                  <w:bookmarkEnd w:id="12"/>
                  <w:bookmarkStart w:name="bookmark3" w:id="13"/>
                  <w:bookmarkEnd w:id="13"/>
                  <w:r>
                    <w:rPr>
                      <w:rFonts w:ascii="SimSun" w:hAnsi="SimSun" w:eastAsia="SimSun" w:cs="SimSun"/>
                      <w:sz w:val="52"/>
                      <w:szCs w:val="52"/>
                      <w:spacing w:val="42"/>
                    </w:rPr>
                    <w:t>莫明吾足雅衡</w:t>
                  </w:r>
                </w:p>
                <w:p>
                  <w:pPr>
                    <w:ind w:left="1144"/>
                    <w:spacing w:before="2" w:line="200" w:lineRule="auto"/>
                    <w:rPr>
                      <w:rFonts w:ascii="SimSun" w:hAnsi="SimSun" w:eastAsia="SimSun" w:cs="SimSun"/>
                      <w:sz w:val="46"/>
                      <w:szCs w:val="46"/>
                    </w:rPr>
                  </w:pPr>
                  <w:r>
                    <w:rPr>
                      <w:rFonts w:ascii="SimSun" w:hAnsi="SimSun" w:eastAsia="SimSun" w:cs="SimSun"/>
                      <w:sz w:val="46"/>
                      <w:szCs w:val="46"/>
                      <w:spacing w:val="43"/>
                    </w:rPr>
                    <w:t>蔡元倍</w:t>
                  </w:r>
                </w:p>
              </w:txbxContent>
            </v:textbox>
          </v:shape>
        </w:pict>
      </w:r>
      <w:r>
        <w:rPr>
          <w:rFonts w:ascii="SimSun" w:hAnsi="SimSun" w:eastAsia="SimSun" w:cs="SimSun"/>
          <w:sz w:val="27"/>
          <w:szCs w:val="27"/>
        </w:rPr>
        <w:t>其</w:t>
      </w:r>
    </w:p>
    <w:p>
      <w:pPr>
        <w:pStyle w:val="BodyText"/>
        <w:spacing w:line="247" w:lineRule="auto"/>
        <w:rPr/>
      </w:pPr>
      <w:r/>
    </w:p>
    <w:p>
      <w:pPr>
        <w:pStyle w:val="BodyText"/>
        <w:spacing w:line="247" w:lineRule="auto"/>
        <w:rPr/>
      </w:pPr>
      <w:r/>
    </w:p>
    <w:p>
      <w:pPr>
        <w:pStyle w:val="BodyText"/>
        <w:spacing w:line="247" w:lineRule="auto"/>
        <w:rPr/>
      </w:pPr>
      <w:r>
        <w:pict>
          <v:shape id="_x0000_s336" style="position:absolute;margin-left:167.997pt;margin-top:7.95319pt;mso-position-vertical-relative:text;mso-position-horizontal-relative:text;width:14.95pt;height:18.1pt;z-index:257975296;"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27"/>
                      <w:szCs w:val="27"/>
                    </w:rPr>
                  </w:pPr>
                  <w:r>
                    <w:rPr>
                      <w:rFonts w:ascii="SimSun" w:hAnsi="SimSun" w:eastAsia="SimSun" w:cs="SimSun"/>
                      <w:sz w:val="27"/>
                      <w:szCs w:val="27"/>
                    </w:rPr>
                    <w:t>有</w:t>
                  </w:r>
                </w:p>
              </w:txbxContent>
            </v:textbox>
          </v:shape>
        </w:pict>
      </w:r>
      <w:r/>
    </w:p>
    <w:p>
      <w:pPr>
        <w:pStyle w:val="BodyText"/>
        <w:spacing w:line="247" w:lineRule="auto"/>
        <w:rPr/>
      </w:pPr>
      <w:r/>
    </w:p>
    <w:p>
      <w:pPr>
        <w:pStyle w:val="BodyText"/>
        <w:spacing w:line="247" w:lineRule="auto"/>
        <w:rPr/>
      </w:pPr>
      <w:r/>
    </w:p>
    <w:p>
      <w:pPr>
        <w:pStyle w:val="BodyText"/>
        <w:spacing w:line="247" w:lineRule="auto"/>
        <w:rPr/>
      </w:pPr>
      <w:r/>
    </w:p>
    <w:p>
      <w:pPr>
        <w:ind w:left="3790"/>
        <w:spacing w:before="150" w:line="219" w:lineRule="auto"/>
        <w:rPr>
          <w:rFonts w:ascii="SimSun" w:hAnsi="SimSun" w:eastAsia="SimSun" w:cs="SimSun"/>
          <w:sz w:val="46"/>
          <w:szCs w:val="46"/>
        </w:rPr>
      </w:pPr>
      <w:r>
        <w:rPr>
          <w:rFonts w:ascii="SimSun" w:hAnsi="SimSun" w:eastAsia="SimSun" w:cs="SimSun"/>
          <w:sz w:val="46"/>
          <w:szCs w:val="46"/>
        </w:rPr>
        <w:t>会</w:t>
      </w:r>
    </w:p>
    <w:p>
      <w:pPr>
        <w:pStyle w:val="BodyText"/>
        <w:spacing w:line="14" w:lineRule="auto"/>
        <w:rPr>
          <w:sz w:val="2"/>
        </w:rPr>
      </w:pPr>
      <w:r>
        <w:rPr>
          <w:sz w:val="2"/>
          <w:szCs w:val="2"/>
        </w:rPr>
        <w:br w:type="column"/>
      </w:r>
    </w:p>
    <w:p>
      <w:pPr>
        <w:ind w:left="691"/>
        <w:spacing w:before="199" w:line="228" w:lineRule="auto"/>
        <w:rPr>
          <w:rFonts w:ascii="SimSun" w:hAnsi="SimSun" w:eastAsia="SimSun" w:cs="SimSun"/>
          <w:sz w:val="27"/>
          <w:szCs w:val="27"/>
        </w:rPr>
      </w:pPr>
      <w:r>
        <w:rPr>
          <w:rFonts w:ascii="SimSun" w:hAnsi="SimSun" w:eastAsia="SimSun" w:cs="SimSun"/>
          <w:sz w:val="27"/>
          <w:szCs w:val="27"/>
        </w:rPr>
        <w:t>近</w:t>
      </w:r>
    </w:p>
    <w:p>
      <w:pPr>
        <w:pStyle w:val="BodyText"/>
        <w:spacing w:line="288" w:lineRule="auto"/>
        <w:rPr/>
      </w:pPr>
      <w:r/>
    </w:p>
    <w:p>
      <w:pPr>
        <w:pStyle w:val="BodyText"/>
        <w:spacing w:line="288" w:lineRule="auto"/>
        <w:rPr/>
      </w:pPr>
      <w:r/>
    </w:p>
    <w:p>
      <w:pPr>
        <w:ind w:left="630" w:right="474" w:hanging="630"/>
        <w:spacing w:before="88" w:line="556" w:lineRule="auto"/>
        <w:rPr>
          <w:rFonts w:ascii="SimSun" w:hAnsi="SimSun" w:eastAsia="SimSun" w:cs="SimSun"/>
          <w:sz w:val="46"/>
          <w:szCs w:val="46"/>
        </w:rPr>
      </w:pPr>
      <w:r>
        <w:rPr>
          <w:rFonts w:ascii="SimSun" w:hAnsi="SimSun" w:eastAsia="SimSun" w:cs="SimSun"/>
          <w:sz w:val="27"/>
          <w:szCs w:val="27"/>
          <w:spacing w:val="-28"/>
        </w:rPr>
        <w:t>中</w:t>
      </w:r>
      <w:r>
        <w:rPr>
          <w:rFonts w:ascii="SimSun" w:hAnsi="SimSun" w:eastAsia="SimSun" w:cs="SimSun"/>
          <w:sz w:val="27"/>
          <w:szCs w:val="27"/>
          <w:spacing w:val="14"/>
        </w:rPr>
        <w:t xml:space="preserve">       </w:t>
      </w:r>
      <w:r>
        <w:rPr>
          <w:rFonts w:ascii="SimSun" w:hAnsi="SimSun" w:eastAsia="SimSun" w:cs="SimSun"/>
          <w:sz w:val="27"/>
          <w:szCs w:val="27"/>
          <w:spacing w:val="-28"/>
        </w:rPr>
        <w:t>思</w:t>
      </w:r>
      <w:r>
        <w:rPr>
          <w:rFonts w:ascii="SimSun" w:hAnsi="SimSun" w:eastAsia="SimSun" w:cs="SimSun"/>
          <w:sz w:val="27"/>
          <w:szCs w:val="27"/>
          <w:spacing w:val="5"/>
        </w:rPr>
        <w:t xml:space="preserve"> </w:t>
      </w:r>
      <w:r>
        <w:rPr>
          <w:rFonts w:ascii="SimSun" w:hAnsi="SimSun" w:eastAsia="SimSun" w:cs="SimSun"/>
          <w:sz w:val="46"/>
          <w:szCs w:val="46"/>
        </w:rPr>
        <w:t>仁</w:t>
      </w:r>
    </w:p>
    <w:p>
      <w:pPr>
        <w:ind w:left="316"/>
        <w:spacing w:line="184" w:lineRule="auto"/>
        <w:rPr>
          <w:rFonts w:ascii="SimSun" w:hAnsi="SimSun" w:eastAsia="SimSun" w:cs="SimSun"/>
          <w:sz w:val="27"/>
          <w:szCs w:val="27"/>
        </w:rPr>
      </w:pPr>
      <w:r>
        <w:rPr>
          <w:rFonts w:ascii="SimSun" w:hAnsi="SimSun" w:eastAsia="SimSun" w:cs="SimSun"/>
          <w:sz w:val="27"/>
          <w:szCs w:val="27"/>
        </w:rPr>
        <w:t>在</w:t>
      </w:r>
    </w:p>
    <w:p>
      <w:pPr>
        <w:pStyle w:val="BodyText"/>
        <w:spacing w:line="14" w:lineRule="auto"/>
        <w:rPr>
          <w:sz w:val="2"/>
        </w:rPr>
      </w:pPr>
      <w:r>
        <w:rPr>
          <w:sz w:val="2"/>
          <w:szCs w:val="2"/>
        </w:rPr>
        <w:br w:type="column"/>
      </w:r>
    </w:p>
    <w:p>
      <w:pPr>
        <w:ind w:left="311"/>
        <w:spacing w:before="199" w:line="229" w:lineRule="auto"/>
        <w:rPr>
          <w:rFonts w:ascii="SimSun" w:hAnsi="SimSun" w:eastAsia="SimSun" w:cs="SimSun"/>
          <w:sz w:val="27"/>
          <w:szCs w:val="27"/>
        </w:rPr>
      </w:pPr>
      <w:r>
        <w:rPr>
          <w:rFonts w:ascii="SimSun" w:hAnsi="SimSun" w:eastAsia="SimSun" w:cs="SimSun"/>
          <w:sz w:val="27"/>
          <w:szCs w:val="27"/>
        </w:rPr>
        <w:t>志</w:t>
      </w:r>
    </w:p>
    <w:p>
      <w:pPr>
        <w:pStyle w:val="BodyText"/>
        <w:spacing w:line="287" w:lineRule="auto"/>
        <w:rPr/>
      </w:pPr>
      <w:r/>
    </w:p>
    <w:p>
      <w:pPr>
        <w:pStyle w:val="BodyText"/>
        <w:spacing w:line="287" w:lineRule="auto"/>
        <w:rPr/>
      </w:pPr>
      <w:r/>
    </w:p>
    <w:p>
      <w:pPr>
        <w:ind w:left="94" w:right="773" w:firstLine="370"/>
        <w:spacing w:before="88" w:line="556" w:lineRule="auto"/>
        <w:rPr>
          <w:rFonts w:ascii="SimSun" w:hAnsi="SimSun" w:eastAsia="SimSun" w:cs="SimSun"/>
          <w:sz w:val="46"/>
          <w:szCs w:val="46"/>
        </w:rPr>
      </w:pPr>
      <w:r>
        <w:rPr>
          <w:rFonts w:ascii="SimSun" w:hAnsi="SimSun" w:eastAsia="SimSun" w:cs="SimSun"/>
          <w:sz w:val="27"/>
          <w:szCs w:val="27"/>
          <w:spacing w:val="-10"/>
        </w:rPr>
        <w:t>切</w:t>
      </w:r>
      <w:r>
        <w:rPr>
          <w:rFonts w:ascii="SimSun" w:hAnsi="SimSun" w:eastAsia="SimSun" w:cs="SimSun"/>
          <w:sz w:val="27"/>
          <w:szCs w:val="27"/>
        </w:rPr>
        <w:t xml:space="preserve"> </w:t>
      </w:r>
      <w:r>
        <w:rPr>
          <w:rFonts w:ascii="SimSun" w:hAnsi="SimSun" w:eastAsia="SimSun" w:cs="SimSun"/>
          <w:sz w:val="46"/>
          <w:szCs w:val="46"/>
        </w:rPr>
        <w:t>间</w:t>
      </w:r>
    </w:p>
    <w:p>
      <w:pPr>
        <w:spacing w:line="184" w:lineRule="auto"/>
        <w:rPr>
          <w:rFonts w:ascii="SimSun" w:hAnsi="SimSun" w:eastAsia="SimSun" w:cs="SimSun"/>
          <w:sz w:val="27"/>
          <w:szCs w:val="27"/>
        </w:rPr>
      </w:pPr>
      <w:r>
        <w:rPr>
          <w:rFonts w:ascii="SimSun" w:hAnsi="SimSun" w:eastAsia="SimSun" w:cs="SimSun"/>
          <w:sz w:val="27"/>
          <w:szCs w:val="27"/>
        </w:rPr>
        <w:t>而</w:t>
      </w:r>
    </w:p>
    <w:p>
      <w:pPr>
        <w:pStyle w:val="BodyText"/>
        <w:spacing w:line="14" w:lineRule="auto"/>
        <w:rPr>
          <w:sz w:val="2"/>
        </w:rPr>
      </w:pPr>
      <w:r>
        <w:rPr>
          <w:sz w:val="2"/>
          <w:szCs w:val="2"/>
        </w:rPr>
        <w:br w:type="column"/>
      </w:r>
    </w:p>
    <w:p>
      <w:pPr>
        <w:ind w:left="422"/>
        <w:spacing w:before="199" w:line="220" w:lineRule="auto"/>
        <w:rPr>
          <w:rFonts w:ascii="SimSun" w:hAnsi="SimSun" w:eastAsia="SimSun" w:cs="SimSun"/>
          <w:sz w:val="27"/>
          <w:szCs w:val="27"/>
        </w:rPr>
      </w:pPr>
      <w:r>
        <w:rPr>
          <w:rFonts w:ascii="SimSun" w:hAnsi="SimSun" w:eastAsia="SimSun" w:cs="SimSun"/>
          <w:sz w:val="27"/>
          <w:szCs w:val="27"/>
        </w:rPr>
        <w:t>博</w:t>
      </w:r>
    </w:p>
    <w:p>
      <w:pPr>
        <w:pStyle w:val="BodyText"/>
        <w:spacing w:line="294" w:lineRule="auto"/>
        <w:rPr/>
      </w:pPr>
      <w:r/>
    </w:p>
    <w:p>
      <w:pPr>
        <w:pStyle w:val="BodyText"/>
        <w:spacing w:line="294" w:lineRule="auto"/>
        <w:rPr/>
      </w:pPr>
      <w:r/>
    </w:p>
    <w:p>
      <w:pPr>
        <w:ind w:right="1070" w:firstLine="171"/>
        <w:spacing w:before="87" w:line="556" w:lineRule="auto"/>
        <w:rPr>
          <w:rFonts w:ascii="SimSun" w:hAnsi="SimSun" w:eastAsia="SimSun" w:cs="SimSun"/>
          <w:sz w:val="46"/>
          <w:szCs w:val="46"/>
        </w:rPr>
      </w:pPr>
      <w:r>
        <w:rPr>
          <w:rFonts w:ascii="SimSun" w:hAnsi="SimSun" w:eastAsia="SimSun" w:cs="SimSun"/>
          <w:sz w:val="27"/>
          <w:szCs w:val="27"/>
          <w:spacing w:val="-16"/>
        </w:rPr>
        <w:t>学</w:t>
      </w:r>
      <w:r>
        <w:rPr>
          <w:rFonts w:ascii="SimSun" w:hAnsi="SimSun" w:eastAsia="SimSun" w:cs="SimSun"/>
          <w:sz w:val="27"/>
          <w:szCs w:val="27"/>
        </w:rPr>
        <w:t xml:space="preserve"> </w:t>
      </w:r>
      <w:r>
        <w:rPr>
          <w:rFonts w:ascii="SimSun" w:hAnsi="SimSun" w:eastAsia="SimSun" w:cs="SimSun"/>
          <w:sz w:val="46"/>
          <w:szCs w:val="46"/>
          <w:spacing w:val="-20"/>
        </w:rPr>
        <w:t>面</w:t>
      </w:r>
    </w:p>
    <w:p>
      <w:pPr>
        <w:ind w:left="197"/>
        <w:spacing w:line="184" w:lineRule="auto"/>
        <w:rPr>
          <w:rFonts w:ascii="SimSun" w:hAnsi="SimSun" w:eastAsia="SimSun" w:cs="SimSun"/>
          <w:sz w:val="27"/>
          <w:szCs w:val="27"/>
        </w:rPr>
      </w:pPr>
      <w:r>
        <w:rPr>
          <w:rFonts w:ascii="SimSun" w:hAnsi="SimSun" w:eastAsia="SimSun" w:cs="SimSun"/>
          <w:sz w:val="27"/>
          <w:szCs w:val="27"/>
        </w:rPr>
        <w:t>笃</w:t>
      </w:r>
    </w:p>
    <w:p>
      <w:pPr>
        <w:spacing w:line="184" w:lineRule="auto"/>
        <w:sectPr>
          <w:type w:val="continuous"/>
          <w:pgSz w:w="11910" w:h="16840"/>
          <w:pgMar w:top="400" w:right="580" w:bottom="400" w:left="1410" w:header="0" w:footer="0" w:gutter="0"/>
          <w:cols w:equalWidth="0" w:num="4">
            <w:col w:w="4604" w:space="100"/>
            <w:col w:w="2008" w:space="100"/>
            <w:col w:w="1499" w:space="100"/>
            <w:col w:w="1511" w:space="0"/>
          </w:cols>
        </w:sectPr>
        <w:rPr>
          <w:rFonts w:ascii="SimSun" w:hAnsi="SimSun" w:eastAsia="SimSun" w:cs="SimSun"/>
          <w:sz w:val="27"/>
          <w:szCs w:val="27"/>
        </w:rPr>
      </w:pPr>
    </w:p>
    <w:p>
      <w:pPr>
        <w:pStyle w:val="BodyText"/>
        <w:spacing w:line="247" w:lineRule="auto"/>
        <w:rPr/>
      </w:pPr>
      <w:r/>
    </w:p>
    <w:p>
      <w:pPr>
        <w:ind w:left="2200"/>
        <w:spacing w:before="68" w:line="222" w:lineRule="auto"/>
        <w:rPr>
          <w:rFonts w:ascii="SimHei" w:hAnsi="SimHei" w:eastAsia="SimHei" w:cs="SimHei"/>
          <w:sz w:val="21"/>
          <w:szCs w:val="21"/>
        </w:rPr>
      </w:pPr>
      <w:r>
        <w:rPr>
          <w:rFonts w:ascii="SimHei" w:hAnsi="SimHei" w:eastAsia="SimHei" w:cs="SimHei"/>
          <w:sz w:val="21"/>
          <w:szCs w:val="21"/>
          <w:spacing w:val="4"/>
        </w:rPr>
        <w:t>蔡元培手迹。</w:t>
      </w: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40" w:right="752"/>
        <w:spacing w:before="87" w:line="366" w:lineRule="auto"/>
        <w:rPr>
          <w:rFonts w:ascii="SimSun" w:hAnsi="SimSun" w:eastAsia="SimSun" w:cs="SimSun"/>
          <w:sz w:val="27"/>
          <w:szCs w:val="27"/>
        </w:rPr>
      </w:pPr>
      <w:r>
        <w:rPr>
          <w:rFonts w:ascii="SimSun" w:hAnsi="SimSun" w:eastAsia="SimSun" w:cs="SimSun"/>
          <w:sz w:val="27"/>
          <w:szCs w:val="27"/>
        </w:rPr>
        <w:t>在他看来，新文化就是各种不同文化相互融会贯通的产物。1921年6月14日，</w:t>
      </w:r>
      <w:r>
        <w:rPr>
          <w:rFonts w:ascii="SimSun" w:hAnsi="SimSun" w:eastAsia="SimSun" w:cs="SimSun"/>
          <w:sz w:val="27"/>
          <w:szCs w:val="27"/>
          <w:spacing w:val="9"/>
        </w:rPr>
        <w:t xml:space="preserve"> </w:t>
      </w:r>
      <w:r>
        <w:rPr>
          <w:rFonts w:ascii="SimSun" w:hAnsi="SimSun" w:eastAsia="SimSun" w:cs="SimSun"/>
          <w:sz w:val="27"/>
          <w:szCs w:val="27"/>
          <w:spacing w:val="6"/>
        </w:rPr>
        <w:t>在访问美国期间，他在华盛顿乔治城大学所作的题为《东西文化结合》的著</w:t>
      </w:r>
      <w:r>
        <w:rPr>
          <w:rFonts w:ascii="SimSun" w:hAnsi="SimSun" w:eastAsia="SimSun" w:cs="SimSun"/>
          <w:sz w:val="27"/>
          <w:szCs w:val="27"/>
          <w:spacing w:val="18"/>
        </w:rPr>
        <w:t xml:space="preserve"> </w:t>
      </w:r>
      <w:r>
        <w:rPr>
          <w:rFonts w:ascii="SimSun" w:hAnsi="SimSun" w:eastAsia="SimSun" w:cs="SimSun"/>
          <w:sz w:val="27"/>
          <w:szCs w:val="27"/>
          <w:spacing w:val="-2"/>
        </w:rPr>
        <w:t>名演说中，以历史事实深刻地阐明了这一点。他说：“综</w:t>
      </w:r>
      <w:r>
        <w:rPr>
          <w:rFonts w:ascii="SimSun" w:hAnsi="SimSun" w:eastAsia="SimSun" w:cs="SimSun"/>
          <w:sz w:val="27"/>
          <w:szCs w:val="27"/>
          <w:spacing w:val="-3"/>
        </w:rPr>
        <w:t>观历史，凡不同的文</w:t>
      </w:r>
      <w:r>
        <w:rPr>
          <w:rFonts w:ascii="SimSun" w:hAnsi="SimSun" w:eastAsia="SimSun" w:cs="SimSun"/>
          <w:sz w:val="27"/>
          <w:szCs w:val="27"/>
        </w:rPr>
        <w:t xml:space="preserve"> </w:t>
      </w:r>
      <w:r>
        <w:rPr>
          <w:rFonts w:ascii="SimSun" w:hAnsi="SimSun" w:eastAsia="SimSun" w:cs="SimSun"/>
          <w:sz w:val="27"/>
          <w:szCs w:val="27"/>
          <w:spacing w:val="10"/>
        </w:rPr>
        <w:t>化互相接触，必能产出一种新文化。如希腊人与埃及及美琐波达米(美</w:t>
      </w:r>
      <w:r>
        <w:rPr>
          <w:rFonts w:ascii="SimSun" w:hAnsi="SimSun" w:eastAsia="SimSun" w:cs="SimSun"/>
          <w:sz w:val="27"/>
          <w:szCs w:val="27"/>
          <w:spacing w:val="9"/>
        </w:rPr>
        <w:t>索不</w:t>
      </w:r>
      <w:r>
        <w:rPr>
          <w:rFonts w:ascii="SimSun" w:hAnsi="SimSun" w:eastAsia="SimSun" w:cs="SimSun"/>
          <w:sz w:val="27"/>
          <w:szCs w:val="27"/>
        </w:rPr>
        <w:t xml:space="preserve"> </w:t>
      </w:r>
      <w:r>
        <w:rPr>
          <w:rFonts w:ascii="SimSun" w:hAnsi="SimSun" w:eastAsia="SimSun" w:cs="SimSun"/>
          <w:sz w:val="27"/>
          <w:szCs w:val="27"/>
          <w:spacing w:val="2"/>
        </w:rPr>
        <w:t>达米亚)诸国接触，所以产出雅典的文化；罗马人与希腊文化接触，所以产出</w:t>
      </w:r>
      <w:r>
        <w:rPr>
          <w:rFonts w:ascii="SimSun" w:hAnsi="SimSun" w:eastAsia="SimSun" w:cs="SimSun"/>
          <w:sz w:val="27"/>
          <w:szCs w:val="27"/>
          <w:spacing w:val="8"/>
        </w:rPr>
        <w:t xml:space="preserve"> </w:t>
      </w:r>
      <w:r>
        <w:rPr>
          <w:rFonts w:ascii="SimSun" w:hAnsi="SimSun" w:eastAsia="SimSun" w:cs="SimSun"/>
          <w:sz w:val="27"/>
          <w:szCs w:val="27"/>
          <w:spacing w:val="-2"/>
        </w:rPr>
        <w:t>罗马的文化；撒克逊人、高卢人、日耳曼人与希腊、罗马文化接触，所以产出</w:t>
      </w:r>
      <w:r>
        <w:rPr>
          <w:rFonts w:ascii="SimSun" w:hAnsi="SimSun" w:eastAsia="SimSun" w:cs="SimSun"/>
          <w:sz w:val="27"/>
          <w:szCs w:val="27"/>
          <w:spacing w:val="9"/>
        </w:rPr>
        <w:t xml:space="preserve"> </w:t>
      </w:r>
      <w:r>
        <w:rPr>
          <w:rFonts w:ascii="SimSun" w:hAnsi="SimSun" w:eastAsia="SimSun" w:cs="SimSun"/>
          <w:sz w:val="27"/>
          <w:szCs w:val="27"/>
          <w:spacing w:val="2"/>
        </w:rPr>
        <w:t>欧美诸国的文化。这不是显著的例证么?就在中国，与印度文化接触后，产出</w:t>
      </w:r>
      <w:r>
        <w:rPr>
          <w:rFonts w:ascii="SimSun" w:hAnsi="SimSun" w:eastAsia="SimSun" w:cs="SimSun"/>
          <w:sz w:val="27"/>
          <w:szCs w:val="27"/>
          <w:spacing w:val="8"/>
        </w:rPr>
        <w:t xml:space="preserve"> </w:t>
      </w:r>
      <w:r>
        <w:rPr>
          <w:rFonts w:ascii="SimSun" w:hAnsi="SimSun" w:eastAsia="SimSun" w:cs="SimSun"/>
          <w:sz w:val="27"/>
          <w:szCs w:val="27"/>
          <w:spacing w:val="-10"/>
        </w:rPr>
        <w:t>十世纪以后的新文化，也是这样。”[1</w:t>
      </w:r>
    </w:p>
    <w:p>
      <w:pPr>
        <w:ind w:left="40" w:right="759" w:firstLine="550"/>
        <w:spacing w:before="58" w:line="367" w:lineRule="auto"/>
        <w:jc w:val="both"/>
        <w:rPr>
          <w:rFonts w:ascii="SimSun" w:hAnsi="SimSun" w:eastAsia="SimSun" w:cs="SimSun"/>
          <w:sz w:val="27"/>
          <w:szCs w:val="27"/>
        </w:rPr>
      </w:pPr>
      <w:r>
        <w:rPr>
          <w:rFonts w:ascii="SimSun" w:hAnsi="SimSun" w:eastAsia="SimSun" w:cs="SimSun"/>
          <w:sz w:val="27"/>
          <w:szCs w:val="27"/>
          <w:spacing w:val="6"/>
        </w:rPr>
        <w:t>正是鉴于以上认识，蔡元培在北大办学的各个方面采取</w:t>
      </w:r>
      <w:r>
        <w:rPr>
          <w:rFonts w:ascii="SimSun" w:hAnsi="SimSun" w:eastAsia="SimSun" w:cs="SimSun"/>
          <w:sz w:val="27"/>
          <w:szCs w:val="27"/>
          <w:spacing w:val="5"/>
        </w:rPr>
        <w:t>各种措施，促进</w:t>
      </w:r>
      <w:r>
        <w:rPr>
          <w:rFonts w:ascii="SimSun" w:hAnsi="SimSun" w:eastAsia="SimSun" w:cs="SimSun"/>
          <w:sz w:val="27"/>
          <w:szCs w:val="27"/>
        </w:rPr>
        <w:t xml:space="preserve"> </w:t>
      </w:r>
      <w:r>
        <w:rPr>
          <w:rFonts w:ascii="SimSun" w:hAnsi="SimSun" w:eastAsia="SimSun" w:cs="SimSun"/>
          <w:sz w:val="27"/>
          <w:szCs w:val="27"/>
          <w:spacing w:val="6"/>
        </w:rPr>
        <w:t>中西文化的交流和融合。如他积极延聘在世界各国学成的中</w:t>
      </w:r>
      <w:r>
        <w:rPr>
          <w:rFonts w:ascii="SimSun" w:hAnsi="SimSun" w:eastAsia="SimSun" w:cs="SimSun"/>
          <w:sz w:val="27"/>
          <w:szCs w:val="27"/>
          <w:spacing w:val="5"/>
        </w:rPr>
        <w:t>国留学生到北大</w:t>
      </w:r>
      <w:r>
        <w:rPr>
          <w:rFonts w:ascii="SimSun" w:hAnsi="SimSun" w:eastAsia="SimSun" w:cs="SimSun"/>
          <w:sz w:val="27"/>
          <w:szCs w:val="27"/>
        </w:rPr>
        <w:t xml:space="preserve"> </w:t>
      </w:r>
      <w:r>
        <w:rPr>
          <w:rFonts w:ascii="SimSun" w:hAnsi="SimSun" w:eastAsia="SimSun" w:cs="SimSun"/>
          <w:sz w:val="27"/>
          <w:szCs w:val="27"/>
          <w:spacing w:val="6"/>
        </w:rPr>
        <w:t>执教，并为他们的发展提供舞台，创造条件；同时作为一种制度，北大的教</w:t>
      </w:r>
    </w:p>
    <w:p>
      <w:pPr>
        <w:pStyle w:val="BodyText"/>
        <w:spacing w:line="306" w:lineRule="auto"/>
        <w:rPr/>
      </w:pPr>
      <w:r/>
    </w:p>
    <w:p>
      <w:pPr>
        <w:pStyle w:val="BodyText"/>
        <w:spacing w:line="307" w:lineRule="auto"/>
        <w:rPr/>
      </w:pPr>
      <w:r>
        <w:drawing>
          <wp:anchor distT="0" distB="0" distL="0" distR="0" simplePos="0" relativeHeight="257973248" behindDoc="0" locked="0" layoutInCell="1" allowOverlap="1">
            <wp:simplePos x="0" y="0"/>
            <wp:positionH relativeFrom="column">
              <wp:posOffset>0</wp:posOffset>
            </wp:positionH>
            <wp:positionV relativeFrom="paragraph">
              <wp:posOffset>14271</wp:posOffset>
            </wp:positionV>
            <wp:extent cx="2940057" cy="6350"/>
            <wp:effectExtent l="0" t="0" r="0" b="0"/>
            <wp:wrapNone/>
            <wp:docPr id="752" name="IM 752"/>
            <wp:cNvGraphicFramePr/>
            <a:graphic>
              <a:graphicData uri="http://schemas.openxmlformats.org/drawingml/2006/picture">
                <pic:pic>
                  <pic:nvPicPr>
                    <pic:cNvPr id="752" name="IM 752"/>
                    <pic:cNvPicPr/>
                  </pic:nvPicPr>
                  <pic:blipFill>
                    <a:blip r:embed="rId354"/>
                    <a:stretch>
                      <a:fillRect/>
                    </a:stretch>
                  </pic:blipFill>
                  <pic:spPr>
                    <a:xfrm rot="0">
                      <a:off x="0" y="0"/>
                      <a:ext cx="2940057" cy="6350"/>
                    </a:xfrm>
                    <a:prstGeom prst="rect">
                      <a:avLst/>
                    </a:prstGeom>
                  </pic:spPr>
                </pic:pic>
              </a:graphicData>
            </a:graphic>
          </wp:anchor>
        </w:drawing>
      </w:r>
      <w:r/>
    </w:p>
    <w:p>
      <w:pPr>
        <w:ind w:left="109"/>
        <w:spacing w:before="69" w:line="184" w:lineRule="auto"/>
        <w:rPr>
          <w:rFonts w:ascii="SimSun" w:hAnsi="SimSun" w:eastAsia="SimSun" w:cs="SimSun"/>
          <w:sz w:val="21"/>
          <w:szCs w:val="21"/>
        </w:rPr>
      </w:pPr>
      <w:r>
        <w:rPr>
          <w:rFonts w:ascii="SimSun" w:hAnsi="SimSun" w:eastAsia="SimSun" w:cs="SimSun"/>
          <w:sz w:val="21"/>
          <w:szCs w:val="21"/>
          <w:spacing w:val="11"/>
        </w:rPr>
        <w:t>[1]高平叔编：《蔡元培全集》(第4卷),中华书局1984</w:t>
      </w:r>
      <w:r>
        <w:rPr>
          <w:rFonts w:ascii="SimSun" w:hAnsi="SimSun" w:eastAsia="SimSun" w:cs="SimSun"/>
          <w:sz w:val="21"/>
          <w:szCs w:val="21"/>
          <w:spacing w:val="10"/>
        </w:rPr>
        <w:t>年版，第50页。</w:t>
      </w:r>
    </w:p>
    <w:p>
      <w:pPr>
        <w:spacing w:line="184" w:lineRule="auto"/>
        <w:sectPr>
          <w:type w:val="continuous"/>
          <w:pgSz w:w="11910" w:h="16840"/>
          <w:pgMar w:top="400" w:right="580" w:bottom="400" w:left="1410" w:header="0" w:footer="0" w:gutter="0"/>
          <w:cols w:equalWidth="0" w:num="1">
            <w:col w:w="9920" w:space="0"/>
          </w:cols>
        </w:sectPr>
        <w:rPr>
          <w:rFonts w:ascii="SimSun" w:hAnsi="SimSun" w:eastAsia="SimSun" w:cs="SimSun"/>
          <w:sz w:val="21"/>
          <w:szCs w:val="21"/>
        </w:rPr>
      </w:pPr>
    </w:p>
    <w:p>
      <w:pPr>
        <w:pStyle w:val="BodyText"/>
        <w:spacing w:line="405" w:lineRule="auto"/>
        <w:rPr/>
      </w:pPr>
      <w:r/>
    </w:p>
    <w:p>
      <w:pPr>
        <w:ind w:left="979"/>
        <w:spacing w:before="184" w:line="174" w:lineRule="auto"/>
        <w:rPr>
          <w:rFonts w:ascii="Times New Roman" w:hAnsi="Times New Roman" w:eastAsia="Times New Roman" w:cs="Times New Roman"/>
          <w:sz w:val="64"/>
          <w:szCs w:val="64"/>
        </w:rPr>
      </w:pPr>
      <w:r>
        <w:rPr>
          <w:rFonts w:ascii="Times New Roman" w:hAnsi="Times New Roman" w:eastAsia="Times New Roman" w:cs="Times New Roman"/>
          <w:sz w:val="64"/>
          <w:szCs w:val="64"/>
          <w:spacing w:val="-17"/>
        </w:rPr>
        <w:t>172</w:t>
      </w:r>
    </w:p>
    <w:p>
      <w:pPr>
        <w:ind w:left="573"/>
        <w:spacing w:line="221" w:lineRule="auto"/>
        <w:rPr>
          <w:rFonts w:ascii="SimHei" w:hAnsi="SimHei" w:eastAsia="SimHei" w:cs="SimHei"/>
          <w:sz w:val="22"/>
          <w:szCs w:val="22"/>
        </w:rPr>
      </w:pPr>
      <w:r>
        <w:rPr>
          <w:rFonts w:ascii="SimHei" w:hAnsi="SimHei" w:eastAsia="SimHei" w:cs="SimHei"/>
          <w:sz w:val="22"/>
          <w:szCs w:val="22"/>
          <w:b/>
          <w:bCs/>
          <w:spacing w:val="-1"/>
        </w:rPr>
        <w:t>20世纪中国教育家画传</w:t>
      </w:r>
    </w:p>
    <w:p>
      <w:pPr>
        <w:pStyle w:val="BodyText"/>
        <w:spacing w:line="248" w:lineRule="auto"/>
        <w:rPr/>
      </w:pPr>
      <w:r/>
    </w:p>
    <w:p>
      <w:pPr>
        <w:pStyle w:val="BodyText"/>
        <w:spacing w:line="249" w:lineRule="auto"/>
        <w:rPr/>
      </w:pPr>
      <w:r/>
    </w:p>
    <w:p>
      <w:pPr>
        <w:spacing w:line="5300" w:lineRule="exact"/>
        <w:rPr/>
      </w:pPr>
      <w:r>
        <w:rPr>
          <w:position w:val="-105"/>
        </w:rPr>
        <w:drawing>
          <wp:inline distT="0" distB="0" distL="0" distR="0">
            <wp:extent cx="6483328" cy="3365426"/>
            <wp:effectExtent l="0" t="0" r="0" b="0"/>
            <wp:docPr id="754" name="IM 754"/>
            <wp:cNvGraphicFramePr/>
            <a:graphic>
              <a:graphicData uri="http://schemas.openxmlformats.org/drawingml/2006/picture">
                <pic:pic>
                  <pic:nvPicPr>
                    <pic:cNvPr id="754" name="IM 754"/>
                    <pic:cNvPicPr/>
                  </pic:nvPicPr>
                  <pic:blipFill>
                    <a:blip r:embed="rId355"/>
                    <a:stretch>
                      <a:fillRect/>
                    </a:stretch>
                  </pic:blipFill>
                  <pic:spPr>
                    <a:xfrm rot="0">
                      <a:off x="0" y="0"/>
                      <a:ext cx="6483328" cy="3365426"/>
                    </a:xfrm>
                    <a:prstGeom prst="rect">
                      <a:avLst/>
                    </a:prstGeom>
                  </pic:spPr>
                </pic:pic>
              </a:graphicData>
            </a:graphic>
          </wp:inline>
        </w:drawing>
      </w:r>
    </w:p>
    <w:p>
      <w:pPr>
        <w:ind w:left="99"/>
        <w:spacing w:before="137" w:line="213" w:lineRule="auto"/>
        <w:rPr>
          <w:rFonts w:ascii="SimHei" w:hAnsi="SimHei" w:eastAsia="SimHei" w:cs="SimHei"/>
          <w:sz w:val="22"/>
          <w:szCs w:val="22"/>
        </w:rPr>
      </w:pPr>
      <w:r>
        <w:rPr>
          <w:rFonts w:ascii="SimHei" w:hAnsi="SimHei" w:eastAsia="SimHei" w:cs="SimHei"/>
          <w:sz w:val="22"/>
          <w:szCs w:val="22"/>
          <w:spacing w:val="9"/>
        </w:rPr>
        <w:t>1920年10月，蔡元培(前排中)主持北大授予杜威(前排左二</w:t>
      </w:r>
      <w:r>
        <w:rPr>
          <w:rFonts w:ascii="SimHei" w:hAnsi="SimHei" w:eastAsia="SimHei" w:cs="SimHei"/>
          <w:sz w:val="22"/>
          <w:szCs w:val="22"/>
          <w:spacing w:val="8"/>
        </w:rPr>
        <w:t>)名誉博士学位后留影。</w:t>
      </w:r>
    </w:p>
    <w:p>
      <w:pPr>
        <w:pStyle w:val="BodyText"/>
        <w:spacing w:line="267" w:lineRule="auto"/>
        <w:rPr/>
      </w:pPr>
      <w:r/>
    </w:p>
    <w:p>
      <w:pPr>
        <w:pStyle w:val="BodyText"/>
        <w:spacing w:line="267" w:lineRule="auto"/>
        <w:rPr/>
      </w:pPr>
      <w:r/>
    </w:p>
    <w:p>
      <w:pPr>
        <w:pStyle w:val="BodyText"/>
        <w:spacing w:line="268" w:lineRule="auto"/>
        <w:rPr/>
      </w:pPr>
      <w:r/>
    </w:p>
    <w:p>
      <w:pPr>
        <w:pStyle w:val="BodyText"/>
        <w:spacing w:line="268" w:lineRule="auto"/>
        <w:rPr/>
      </w:pPr>
      <w:r/>
    </w:p>
    <w:p>
      <w:pPr>
        <w:pStyle w:val="BodyText"/>
        <w:spacing w:line="268" w:lineRule="auto"/>
        <w:rPr/>
      </w:pPr>
      <w:r/>
    </w:p>
    <w:p>
      <w:pPr>
        <w:ind w:left="979" w:right="79"/>
        <w:spacing w:before="88" w:line="367" w:lineRule="auto"/>
        <w:rPr>
          <w:rFonts w:ascii="SimSun" w:hAnsi="SimSun" w:eastAsia="SimSun" w:cs="SimSun"/>
          <w:sz w:val="27"/>
          <w:szCs w:val="27"/>
        </w:rPr>
      </w:pPr>
      <w:r>
        <w:rPr>
          <w:rFonts w:ascii="SimSun" w:hAnsi="SimSun" w:eastAsia="SimSun" w:cs="SimSun"/>
          <w:sz w:val="27"/>
          <w:szCs w:val="27"/>
          <w:spacing w:val="7"/>
        </w:rPr>
        <w:t>师工作满一定年限，可以带薪出国研修，吸收国外</w:t>
      </w:r>
      <w:r>
        <w:rPr>
          <w:rFonts w:ascii="SimSun" w:hAnsi="SimSun" w:eastAsia="SimSun" w:cs="SimSun"/>
          <w:sz w:val="27"/>
          <w:szCs w:val="27"/>
          <w:spacing w:val="6"/>
        </w:rPr>
        <w:t>最新科学成果。在课程建</w:t>
      </w:r>
      <w:r>
        <w:rPr>
          <w:rFonts w:ascii="SimSun" w:hAnsi="SimSun" w:eastAsia="SimSun" w:cs="SimSun"/>
          <w:sz w:val="27"/>
          <w:szCs w:val="27"/>
        </w:rPr>
        <w:t xml:space="preserve"> </w:t>
      </w:r>
      <w:r>
        <w:rPr>
          <w:rFonts w:ascii="SimSun" w:hAnsi="SimSun" w:eastAsia="SimSun" w:cs="SimSun"/>
          <w:sz w:val="27"/>
          <w:szCs w:val="27"/>
          <w:spacing w:val="-9"/>
        </w:rPr>
        <w:t>设上，在文科方面，要求“于旧文学外，兼提倡本国近世文学及世界新文学”,</w:t>
      </w:r>
      <w:r>
        <w:rPr>
          <w:rFonts w:ascii="SimSun" w:hAnsi="SimSun" w:eastAsia="SimSun" w:cs="SimSun"/>
          <w:sz w:val="27"/>
          <w:szCs w:val="27"/>
          <w:spacing w:val="4"/>
        </w:rPr>
        <w:t xml:space="preserve">  </w:t>
      </w:r>
      <w:r>
        <w:rPr>
          <w:rFonts w:ascii="SimSun" w:hAnsi="SimSun" w:eastAsia="SimSun" w:cs="SimSun"/>
          <w:sz w:val="27"/>
          <w:szCs w:val="27"/>
          <w:spacing w:val="11"/>
        </w:rPr>
        <w:t>“力矫偏重英语的旧习，增设法、德、俄诸国文学系”,并将世界语列为选 </w:t>
      </w:r>
      <w:r>
        <w:rPr>
          <w:rFonts w:ascii="SimSun" w:hAnsi="SimSun" w:eastAsia="SimSun" w:cs="SimSun"/>
          <w:sz w:val="27"/>
          <w:szCs w:val="27"/>
          <w:spacing w:val="7"/>
        </w:rPr>
        <w:t>科；在理科方面，要求教材必须吸收该学科世界各国的最新科研成果，提倡</w:t>
      </w:r>
      <w:r>
        <w:rPr>
          <w:rFonts w:ascii="SimSun" w:hAnsi="SimSun" w:eastAsia="SimSun" w:cs="SimSun"/>
          <w:sz w:val="27"/>
          <w:szCs w:val="27"/>
        </w:rPr>
        <w:t xml:space="preserve"> </w:t>
      </w:r>
      <w:r>
        <w:rPr>
          <w:rFonts w:ascii="SimSun" w:hAnsi="SimSun" w:eastAsia="SimSun" w:cs="SimSun"/>
          <w:sz w:val="27"/>
          <w:szCs w:val="27"/>
          <w:spacing w:val="5"/>
        </w:rPr>
        <w:t>开设中西文化比较的课程，以加深对中西文化的认识。他还努力设法，积极 </w:t>
      </w:r>
      <w:r>
        <w:rPr>
          <w:rFonts w:ascii="SimSun" w:hAnsi="SimSun" w:eastAsia="SimSun" w:cs="SimSun"/>
          <w:sz w:val="27"/>
          <w:szCs w:val="27"/>
          <w:spacing w:val="15"/>
        </w:rPr>
        <w:t>邀请世界各国著名学者和社会名流来北大讲学，其中包括</w:t>
      </w:r>
      <w:r>
        <w:rPr>
          <w:rFonts w:ascii="SimSun" w:hAnsi="SimSun" w:eastAsia="SimSun" w:cs="SimSun"/>
          <w:sz w:val="27"/>
          <w:szCs w:val="27"/>
          <w:spacing w:val="14"/>
        </w:rPr>
        <w:t>英国的著名哲学</w:t>
      </w:r>
      <w:r>
        <w:rPr>
          <w:rFonts w:ascii="SimSun" w:hAnsi="SimSun" w:eastAsia="SimSun" w:cs="SimSun"/>
          <w:sz w:val="27"/>
          <w:szCs w:val="27"/>
        </w:rPr>
        <w:t xml:space="preserve"> </w:t>
      </w:r>
      <w:r>
        <w:rPr>
          <w:rFonts w:ascii="SimSun" w:hAnsi="SimSun" w:eastAsia="SimSun" w:cs="SimSun"/>
          <w:sz w:val="27"/>
          <w:szCs w:val="27"/>
          <w:spacing w:val="6"/>
        </w:rPr>
        <w:t>家罗素，美国著名教育家杜威和孟禄，法国著名数学家班乐卫，以及印度伟</w:t>
      </w:r>
      <w:r>
        <w:rPr>
          <w:rFonts w:ascii="SimSun" w:hAnsi="SimSun" w:eastAsia="SimSun" w:cs="SimSun"/>
          <w:sz w:val="27"/>
          <w:szCs w:val="27"/>
          <w:spacing w:val="8"/>
        </w:rPr>
        <w:t xml:space="preserve"> </w:t>
      </w:r>
      <w:r>
        <w:rPr>
          <w:rFonts w:ascii="SimSun" w:hAnsi="SimSun" w:eastAsia="SimSun" w:cs="SimSun"/>
          <w:sz w:val="27"/>
          <w:szCs w:val="27"/>
          <w:spacing w:val="7"/>
        </w:rPr>
        <w:t>大诗人泰戈尔等。与邀请外国著名学者和社会名流讲</w:t>
      </w:r>
      <w:r>
        <w:rPr>
          <w:rFonts w:ascii="SimSun" w:hAnsi="SimSun" w:eastAsia="SimSun" w:cs="SimSun"/>
          <w:sz w:val="27"/>
          <w:szCs w:val="27"/>
          <w:spacing w:val="6"/>
        </w:rPr>
        <w:t>学相关，北京大学还授</w:t>
      </w:r>
      <w:r>
        <w:rPr>
          <w:rFonts w:ascii="SimSun" w:hAnsi="SimSun" w:eastAsia="SimSun" w:cs="SimSun"/>
          <w:sz w:val="27"/>
          <w:szCs w:val="27"/>
        </w:rPr>
        <w:t xml:space="preserve"> </w:t>
      </w:r>
      <w:r>
        <w:rPr>
          <w:rFonts w:ascii="SimSun" w:hAnsi="SimSun" w:eastAsia="SimSun" w:cs="SimSun"/>
          <w:sz w:val="27"/>
          <w:szCs w:val="27"/>
          <w:spacing w:val="7"/>
        </w:rPr>
        <w:t>予杜威、班乐卫等人名誉学位，开创了中国大学向外国人</w:t>
      </w:r>
      <w:r>
        <w:rPr>
          <w:rFonts w:ascii="SimSun" w:hAnsi="SimSun" w:eastAsia="SimSun" w:cs="SimSun"/>
          <w:sz w:val="27"/>
          <w:szCs w:val="27"/>
          <w:spacing w:val="6"/>
        </w:rPr>
        <w:t>颁受荣誉学位之先</w:t>
      </w:r>
      <w:r>
        <w:rPr>
          <w:rFonts w:ascii="SimSun" w:hAnsi="SimSun" w:eastAsia="SimSun" w:cs="SimSun"/>
          <w:sz w:val="27"/>
          <w:szCs w:val="27"/>
        </w:rPr>
        <w:t xml:space="preserve"> </w:t>
      </w:r>
      <w:r>
        <w:rPr>
          <w:rFonts w:ascii="SimSun" w:hAnsi="SimSun" w:eastAsia="SimSun" w:cs="SimSun"/>
          <w:sz w:val="27"/>
          <w:szCs w:val="27"/>
          <w:spacing w:val="-10"/>
        </w:rPr>
        <w:t>声。如此等等，在蔡元培的努力下，当时的北京大学是古今兼陈，中西并蓄，可</w:t>
      </w:r>
      <w:r>
        <w:rPr>
          <w:rFonts w:ascii="SimSun" w:hAnsi="SimSun" w:eastAsia="SimSun" w:cs="SimSun"/>
          <w:sz w:val="27"/>
          <w:szCs w:val="27"/>
          <w:spacing w:val="10"/>
        </w:rPr>
        <w:t xml:space="preserve"> </w:t>
      </w:r>
      <w:r>
        <w:rPr>
          <w:rFonts w:ascii="SimSun" w:hAnsi="SimSun" w:eastAsia="SimSun" w:cs="SimSun"/>
          <w:sz w:val="27"/>
          <w:szCs w:val="27"/>
          <w:spacing w:val="-6"/>
        </w:rPr>
        <w:t>谓是“融会中外新旧冶于一炉”。</w:t>
      </w:r>
    </w:p>
    <w:p>
      <w:pPr>
        <w:ind w:left="1640"/>
        <w:spacing w:before="91" w:line="219" w:lineRule="auto"/>
        <w:rPr>
          <w:rFonts w:ascii="SimSun" w:hAnsi="SimSun" w:eastAsia="SimSun" w:cs="SimSun"/>
          <w:sz w:val="27"/>
          <w:szCs w:val="27"/>
        </w:rPr>
      </w:pPr>
      <w:r>
        <w:rPr>
          <w:rFonts w:ascii="SimSun" w:hAnsi="SimSun" w:eastAsia="SimSun" w:cs="SimSun"/>
          <w:sz w:val="27"/>
          <w:szCs w:val="27"/>
          <w:spacing w:val="-1"/>
        </w:rPr>
        <w:t>(4)“思想自由，兼容并包”方针还因为北京大学，进而深刻影响了中国</w:t>
      </w:r>
    </w:p>
    <w:p>
      <w:pPr>
        <w:spacing w:line="219" w:lineRule="auto"/>
        <w:sectPr>
          <w:pgSz w:w="11910" w:h="16840"/>
          <w:pgMar w:top="400" w:right="1349" w:bottom="400" w:left="350" w:header="0" w:footer="0" w:gutter="0"/>
        </w:sectPr>
        <w:rPr>
          <w:rFonts w:ascii="SimSun" w:hAnsi="SimSun" w:eastAsia="SimSun" w:cs="SimSun"/>
          <w:sz w:val="27"/>
          <w:szCs w:val="27"/>
        </w:rPr>
      </w:pPr>
    </w:p>
    <w:p>
      <w:pPr>
        <w:pStyle w:val="BodyText"/>
        <w:spacing w:line="259" w:lineRule="auto"/>
        <w:rPr/>
      </w:pPr>
      <w:r/>
    </w:p>
    <w:p>
      <w:pPr>
        <w:pStyle w:val="BodyText"/>
        <w:spacing w:line="259" w:lineRule="auto"/>
        <w:rPr/>
      </w:pPr>
      <w:r/>
    </w:p>
    <w:p>
      <w:pPr>
        <w:pStyle w:val="BodyText"/>
        <w:spacing w:line="259" w:lineRule="auto"/>
        <w:rPr/>
      </w:pPr>
      <w:r/>
    </w:p>
    <w:p>
      <w:pPr>
        <w:spacing w:before="130" w:line="184" w:lineRule="auto"/>
        <w:jc w:val="right"/>
        <w:rPr>
          <w:rFonts w:ascii="SimSun" w:hAnsi="SimSun" w:eastAsia="SimSun" w:cs="SimSun"/>
          <w:sz w:val="40"/>
          <w:szCs w:val="40"/>
        </w:rPr>
      </w:pPr>
      <w:bookmarkStart w:name="bookmark12" w:id="14"/>
      <w:bookmarkEnd w:id="14"/>
      <w:r>
        <w:rPr>
          <w:rFonts w:ascii="LiSu" w:hAnsi="LiSu" w:eastAsia="LiSu" w:cs="LiSu"/>
          <w:sz w:val="40"/>
          <w:szCs w:val="40"/>
          <w:b/>
          <w:bCs/>
          <w:spacing w:val="-11"/>
        </w:rPr>
        <w:t>蔡元培画传</w:t>
      </w:r>
      <w:r>
        <w:rPr>
          <w:rFonts w:ascii="LiSu" w:hAnsi="LiSu" w:eastAsia="LiSu" w:cs="LiSu"/>
          <w:sz w:val="40"/>
          <w:szCs w:val="40"/>
          <w:spacing w:val="64"/>
        </w:rPr>
        <w:t xml:space="preserve">  </w:t>
      </w:r>
      <w:r>
        <w:rPr>
          <w:rFonts w:ascii="SimSun" w:hAnsi="SimSun" w:eastAsia="SimSun" w:cs="SimSun"/>
          <w:sz w:val="40"/>
          <w:szCs w:val="40"/>
          <w:b/>
          <w:bCs/>
          <w:spacing w:val="-11"/>
        </w:rPr>
        <w:t>173</w:t>
      </w:r>
    </w:p>
    <w:p>
      <w:pPr>
        <w:pStyle w:val="BodyText"/>
        <w:spacing w:line="420" w:lineRule="auto"/>
        <w:rPr/>
      </w:pPr>
      <w:r/>
    </w:p>
    <w:p>
      <w:pPr>
        <w:ind w:left="40" w:right="644"/>
        <w:spacing w:before="91" w:line="365" w:lineRule="auto"/>
        <w:rPr>
          <w:rFonts w:ascii="SimSun" w:hAnsi="SimSun" w:eastAsia="SimSun" w:cs="SimSun"/>
          <w:sz w:val="25"/>
          <w:szCs w:val="25"/>
        </w:rPr>
      </w:pPr>
      <w:r>
        <w:rPr>
          <w:rFonts w:ascii="SimSun" w:hAnsi="SimSun" w:eastAsia="SimSun" w:cs="SimSun"/>
          <w:sz w:val="28"/>
          <w:szCs w:val="28"/>
          <w:spacing w:val="-4"/>
        </w:rPr>
        <w:t>文化教育和社会的发展。学者们在评论蔡元培的历史功绩时，往往把他同北</w:t>
      </w:r>
      <w:r>
        <w:rPr>
          <w:rFonts w:ascii="SimSun" w:hAnsi="SimSun" w:eastAsia="SimSun" w:cs="SimSun"/>
          <w:sz w:val="28"/>
          <w:szCs w:val="28"/>
          <w:spacing w:val="5"/>
        </w:rPr>
        <w:t xml:space="preserve"> </w:t>
      </w:r>
      <w:r>
        <w:rPr>
          <w:rFonts w:ascii="SimSun" w:hAnsi="SimSun" w:eastAsia="SimSun" w:cs="SimSun"/>
          <w:sz w:val="28"/>
          <w:szCs w:val="28"/>
          <w:spacing w:val="-11"/>
        </w:rPr>
        <w:t>京大学的发展，同中国社会的进步相联系。如194</w:t>
      </w:r>
      <w:r>
        <w:rPr>
          <w:rFonts w:ascii="SimSun" w:hAnsi="SimSun" w:eastAsia="SimSun" w:cs="SimSun"/>
          <w:sz w:val="28"/>
          <w:szCs w:val="28"/>
          <w:spacing w:val="-12"/>
        </w:rPr>
        <w:t>0年，蔡尚思在《蔡元培先生</w:t>
      </w:r>
      <w:r>
        <w:rPr>
          <w:rFonts w:ascii="SimSun" w:hAnsi="SimSun" w:eastAsia="SimSun" w:cs="SimSun"/>
          <w:sz w:val="28"/>
          <w:szCs w:val="28"/>
        </w:rPr>
        <w:t xml:space="preserve"> </w:t>
      </w:r>
      <w:r>
        <w:rPr>
          <w:rFonts w:ascii="SimSun" w:hAnsi="SimSun" w:eastAsia="SimSun" w:cs="SimSun"/>
          <w:sz w:val="28"/>
          <w:szCs w:val="28"/>
          <w:spacing w:val="-8"/>
        </w:rPr>
        <w:t>的各种特点》一文中写道：“总而言之，没有先生(指蔡元培——引者),北京</w:t>
      </w:r>
      <w:r>
        <w:rPr>
          <w:rFonts w:ascii="SimSun" w:hAnsi="SimSun" w:eastAsia="SimSun" w:cs="SimSun"/>
          <w:sz w:val="28"/>
          <w:szCs w:val="28"/>
          <w:spacing w:val="12"/>
        </w:rPr>
        <w:t xml:space="preserve"> </w:t>
      </w:r>
      <w:r>
        <w:rPr>
          <w:rFonts w:ascii="SimSun" w:hAnsi="SimSun" w:eastAsia="SimSun" w:cs="SimSun"/>
          <w:sz w:val="28"/>
          <w:szCs w:val="28"/>
          <w:spacing w:val="-4"/>
        </w:rPr>
        <w:t>大学便不会如此伟大；没有伟大的北京大学，中国教育文化便不会有如今的</w:t>
      </w:r>
      <w:r>
        <w:rPr>
          <w:rFonts w:ascii="SimSun" w:hAnsi="SimSun" w:eastAsia="SimSun" w:cs="SimSun"/>
          <w:sz w:val="28"/>
          <w:szCs w:val="28"/>
          <w:spacing w:val="12"/>
        </w:rPr>
        <w:t xml:space="preserve"> </w:t>
      </w:r>
      <w:r>
        <w:rPr>
          <w:rFonts w:ascii="SimSun" w:hAnsi="SimSun" w:eastAsia="SimSun" w:cs="SimSun"/>
          <w:sz w:val="28"/>
          <w:szCs w:val="28"/>
          <w:spacing w:val="-3"/>
        </w:rPr>
        <w:t>可观。”1]1941年，罗家伦在《蔡元培时代的北京大学与五四运动》</w:t>
      </w:r>
      <w:r>
        <w:rPr>
          <w:rFonts w:ascii="SimSun" w:hAnsi="SimSun" w:eastAsia="SimSun" w:cs="SimSun"/>
          <w:sz w:val="28"/>
          <w:szCs w:val="28"/>
          <w:spacing w:val="-4"/>
        </w:rPr>
        <w:t>一文中</w:t>
      </w:r>
      <w:r>
        <w:rPr>
          <w:rFonts w:ascii="SimSun" w:hAnsi="SimSun" w:eastAsia="SimSun" w:cs="SimSun"/>
          <w:sz w:val="28"/>
          <w:szCs w:val="28"/>
        </w:rPr>
        <w:t xml:space="preserve"> </w:t>
      </w:r>
      <w:r>
        <w:rPr>
          <w:rFonts w:ascii="SimSun" w:hAnsi="SimSun" w:eastAsia="SimSun" w:cs="SimSun"/>
          <w:sz w:val="28"/>
          <w:szCs w:val="28"/>
          <w:spacing w:val="-4"/>
        </w:rPr>
        <w:t>也说：“以一个大学来转移一时代学术或社会的风气，进而影响到整个国家</w:t>
      </w:r>
      <w:r>
        <w:rPr>
          <w:rFonts w:ascii="SimSun" w:hAnsi="SimSun" w:eastAsia="SimSun" w:cs="SimSun"/>
          <w:sz w:val="28"/>
          <w:szCs w:val="28"/>
          <w:spacing w:val="7"/>
        </w:rPr>
        <w:t xml:space="preserve"> </w:t>
      </w:r>
      <w:r>
        <w:rPr>
          <w:rFonts w:ascii="SimSun" w:hAnsi="SimSun" w:eastAsia="SimSun" w:cs="SimSun"/>
          <w:sz w:val="28"/>
          <w:szCs w:val="28"/>
          <w:spacing w:val="-7"/>
        </w:rPr>
        <w:t>的青年思想，恐怕要算蔡孑民时代的北京大学。”[2]时隔不久，1946年，美</w:t>
      </w:r>
      <w:r>
        <w:rPr>
          <w:rFonts w:ascii="SimSun" w:hAnsi="SimSun" w:eastAsia="SimSun" w:cs="SimSun"/>
          <w:sz w:val="28"/>
          <w:szCs w:val="28"/>
          <w:spacing w:val="11"/>
        </w:rPr>
        <w:t xml:space="preserve"> </w:t>
      </w:r>
      <w:r>
        <w:rPr>
          <w:rFonts w:ascii="SimSun" w:hAnsi="SimSun" w:eastAsia="SimSun" w:cs="SimSun"/>
          <w:sz w:val="28"/>
          <w:szCs w:val="28"/>
          <w:spacing w:val="-5"/>
        </w:rPr>
        <w:t>国学者杜威从比较的角度也谈了这个问题。他说：“拿世界各国的大学校长</w:t>
      </w:r>
      <w:r>
        <w:rPr>
          <w:rFonts w:ascii="SimSun" w:hAnsi="SimSun" w:eastAsia="SimSun" w:cs="SimSun"/>
          <w:sz w:val="28"/>
          <w:szCs w:val="28"/>
          <w:spacing w:val="3"/>
        </w:rPr>
        <w:t xml:space="preserve">  </w:t>
      </w:r>
      <w:r>
        <w:rPr>
          <w:rFonts w:ascii="SimSun" w:hAnsi="SimSun" w:eastAsia="SimSun" w:cs="SimSun"/>
          <w:sz w:val="28"/>
          <w:szCs w:val="28"/>
          <w:spacing w:val="-20"/>
        </w:rPr>
        <w:t>来比较一下，牛津、剑桥、巴黎、柏林、哈佛、哥伦比亚等等，这些校长中，在</w:t>
      </w:r>
      <w:r>
        <w:rPr>
          <w:rFonts w:ascii="SimSun" w:hAnsi="SimSun" w:eastAsia="SimSun" w:cs="SimSun"/>
          <w:sz w:val="28"/>
          <w:szCs w:val="28"/>
          <w:spacing w:val="13"/>
        </w:rPr>
        <w:t xml:space="preserve"> </w:t>
      </w:r>
      <w:r>
        <w:rPr>
          <w:rFonts w:ascii="SimSun" w:hAnsi="SimSun" w:eastAsia="SimSun" w:cs="SimSun"/>
          <w:sz w:val="28"/>
          <w:szCs w:val="28"/>
          <w:spacing w:val="-3"/>
        </w:rPr>
        <w:t>某些学科上有卓越贡献的，固不乏其人；但是以一个校长身份，而能</w:t>
      </w:r>
      <w:r>
        <w:rPr>
          <w:rFonts w:ascii="SimSun" w:hAnsi="SimSun" w:eastAsia="SimSun" w:cs="SimSun"/>
          <w:sz w:val="28"/>
          <w:szCs w:val="28"/>
          <w:spacing w:val="-4"/>
        </w:rPr>
        <w:t>领导那</w:t>
      </w:r>
      <w:r>
        <w:rPr>
          <w:rFonts w:ascii="SimSun" w:hAnsi="SimSun" w:eastAsia="SimSun" w:cs="SimSun"/>
          <w:sz w:val="28"/>
          <w:szCs w:val="28"/>
        </w:rPr>
        <w:t xml:space="preserve"> </w:t>
      </w:r>
      <w:r>
        <w:rPr>
          <w:rFonts w:ascii="SimSun" w:hAnsi="SimSun" w:eastAsia="SimSun" w:cs="SimSun"/>
          <w:sz w:val="28"/>
          <w:szCs w:val="28"/>
          <w:spacing w:val="-3"/>
        </w:rPr>
        <w:t>所大学对一个民族、一个时代起到转折作用的，除蔡元</w:t>
      </w:r>
      <w:r>
        <w:rPr>
          <w:rFonts w:ascii="SimSun" w:hAnsi="SimSun" w:eastAsia="SimSun" w:cs="SimSun"/>
          <w:sz w:val="28"/>
          <w:szCs w:val="28"/>
          <w:spacing w:val="-4"/>
        </w:rPr>
        <w:t>培而外，恐怕找不出</w:t>
      </w:r>
      <w:r>
        <w:rPr>
          <w:rFonts w:ascii="SimSun" w:hAnsi="SimSun" w:eastAsia="SimSun" w:cs="SimSun"/>
          <w:sz w:val="28"/>
          <w:szCs w:val="28"/>
        </w:rPr>
        <w:t xml:space="preserve"> </w:t>
      </w:r>
      <w:r>
        <w:rPr>
          <w:rFonts w:ascii="SimSun" w:hAnsi="SimSun" w:eastAsia="SimSun" w:cs="SimSun"/>
          <w:sz w:val="25"/>
          <w:szCs w:val="25"/>
          <w:spacing w:val="27"/>
        </w:rPr>
        <w:t>第二个。”[3上述学者们的说法虽然不一样，然而他们都</w:t>
      </w:r>
      <w:r>
        <w:rPr>
          <w:rFonts w:ascii="SimSun" w:hAnsi="SimSun" w:eastAsia="SimSun" w:cs="SimSun"/>
          <w:sz w:val="25"/>
          <w:szCs w:val="25"/>
          <w:spacing w:val="26"/>
        </w:rPr>
        <w:t>充分肯定了蔡元培</w:t>
      </w:r>
      <w:r>
        <w:rPr>
          <w:rFonts w:ascii="SimSun" w:hAnsi="SimSun" w:eastAsia="SimSun" w:cs="SimSun"/>
          <w:sz w:val="25"/>
          <w:szCs w:val="25"/>
        </w:rPr>
        <w:t xml:space="preserve"> </w:t>
      </w:r>
      <w:r>
        <w:rPr>
          <w:rFonts w:ascii="SimSun" w:hAnsi="SimSun" w:eastAsia="SimSun" w:cs="SimSun"/>
          <w:sz w:val="25"/>
          <w:szCs w:val="25"/>
          <w:spacing w:val="26"/>
        </w:rPr>
        <w:t>领导的北京大学对中国社会进步所发挥的巨大作用。当时的北京大学之所以</w:t>
      </w:r>
      <w:r>
        <w:rPr>
          <w:rFonts w:ascii="SimSun" w:hAnsi="SimSun" w:eastAsia="SimSun" w:cs="SimSun"/>
          <w:sz w:val="25"/>
          <w:szCs w:val="25"/>
          <w:spacing w:val="13"/>
        </w:rPr>
        <w:t xml:space="preserve"> </w:t>
      </w:r>
      <w:r>
        <w:rPr>
          <w:rFonts w:ascii="SimSun" w:hAnsi="SimSun" w:eastAsia="SimSun" w:cs="SimSun"/>
          <w:sz w:val="25"/>
          <w:szCs w:val="25"/>
          <w:spacing w:val="21"/>
        </w:rPr>
        <w:t>能产生如此大的影响，原因固然是多方面的，但其中“思想自由，兼容并包”</w:t>
      </w:r>
      <w:r>
        <w:rPr>
          <w:rFonts w:ascii="SimSun" w:hAnsi="SimSun" w:eastAsia="SimSun" w:cs="SimSun"/>
          <w:sz w:val="25"/>
          <w:szCs w:val="25"/>
          <w:spacing w:val="1"/>
        </w:rPr>
        <w:t xml:space="preserve"> </w:t>
      </w:r>
      <w:r>
        <w:rPr>
          <w:rFonts w:ascii="SimSun" w:hAnsi="SimSun" w:eastAsia="SimSun" w:cs="SimSun"/>
          <w:sz w:val="25"/>
          <w:szCs w:val="25"/>
          <w:spacing w:val="16"/>
        </w:rPr>
        <w:t>的办学方针无疑发挥了核心作用。因为在“思想自由，兼容并包”的方针下，</w:t>
      </w:r>
    </w:p>
    <w:p>
      <w:pPr>
        <w:ind w:left="40" w:right="743"/>
        <w:spacing w:before="76" w:line="394" w:lineRule="auto"/>
        <w:rPr>
          <w:rFonts w:ascii="SimSun" w:hAnsi="SimSun" w:eastAsia="SimSun" w:cs="SimSun"/>
          <w:sz w:val="25"/>
          <w:szCs w:val="25"/>
        </w:rPr>
      </w:pPr>
      <w:r>
        <w:rPr>
          <w:rFonts w:ascii="SimSun" w:hAnsi="SimSun" w:eastAsia="SimSun" w:cs="SimSun"/>
          <w:sz w:val="25"/>
          <w:szCs w:val="25"/>
          <w:spacing w:val="17"/>
        </w:rPr>
        <w:t>北京大学学术思想活跃，新思潮勃兴，新文化空前发展，学生思想大</w:t>
      </w:r>
      <w:r>
        <w:rPr>
          <w:rFonts w:ascii="SimSun" w:hAnsi="SimSun" w:eastAsia="SimSun" w:cs="SimSun"/>
          <w:sz w:val="25"/>
          <w:szCs w:val="25"/>
          <w:spacing w:val="16"/>
        </w:rPr>
        <w:t>为解放，</w:t>
      </w:r>
      <w:r>
        <w:rPr>
          <w:rFonts w:ascii="SimSun" w:hAnsi="SimSun" w:eastAsia="SimSun" w:cs="SimSun"/>
          <w:sz w:val="25"/>
          <w:szCs w:val="25"/>
        </w:rPr>
        <w:t xml:space="preserve"> </w:t>
      </w:r>
      <w:r>
        <w:rPr>
          <w:rFonts w:ascii="SimSun" w:hAnsi="SimSun" w:eastAsia="SimSun" w:cs="SimSun"/>
          <w:sz w:val="25"/>
          <w:szCs w:val="25"/>
          <w:spacing w:val="26"/>
        </w:rPr>
        <w:t>民族意识大为增强，爱国热情大为高涨，从而使北京大学成为中国新文化运</w:t>
      </w:r>
      <w:r>
        <w:rPr>
          <w:rFonts w:ascii="SimSun" w:hAnsi="SimSun" w:eastAsia="SimSun" w:cs="SimSun"/>
          <w:sz w:val="25"/>
          <w:szCs w:val="25"/>
        </w:rPr>
        <w:t xml:space="preserve"> </w:t>
      </w:r>
      <w:r>
        <w:rPr>
          <w:rFonts w:ascii="SimSun" w:hAnsi="SimSun" w:eastAsia="SimSun" w:cs="SimSun"/>
          <w:sz w:val="25"/>
          <w:szCs w:val="25"/>
          <w:spacing w:val="26"/>
        </w:rPr>
        <w:t>动的中心，马克思主义在中国早期传播的中心，以及轰轰烈烈的反帝反封建</w:t>
      </w:r>
      <w:r>
        <w:rPr>
          <w:rFonts w:ascii="SimSun" w:hAnsi="SimSun" w:eastAsia="SimSun" w:cs="SimSun"/>
          <w:sz w:val="25"/>
          <w:szCs w:val="25"/>
          <w:spacing w:val="1"/>
        </w:rPr>
        <w:t xml:space="preserve"> </w:t>
      </w:r>
      <w:r>
        <w:rPr>
          <w:rFonts w:ascii="SimSun" w:hAnsi="SimSun" w:eastAsia="SimSun" w:cs="SimSun"/>
          <w:sz w:val="25"/>
          <w:szCs w:val="25"/>
          <w:spacing w:val="16"/>
        </w:rPr>
        <w:t>的五四运动的发源地，为中国历史开辟了新纪元。毋庸置疑，这是时代使然，</w:t>
      </w:r>
      <w:r>
        <w:rPr>
          <w:rFonts w:ascii="SimSun" w:hAnsi="SimSun" w:eastAsia="SimSun" w:cs="SimSun"/>
          <w:sz w:val="25"/>
          <w:szCs w:val="25"/>
          <w:spacing w:val="9"/>
        </w:rPr>
        <w:t xml:space="preserve"> </w:t>
      </w:r>
      <w:r>
        <w:rPr>
          <w:rFonts w:ascii="SimSun" w:hAnsi="SimSun" w:eastAsia="SimSun" w:cs="SimSun"/>
          <w:sz w:val="25"/>
          <w:szCs w:val="25"/>
          <w:spacing w:val="26"/>
        </w:rPr>
        <w:t>然而蔡元培全面革新北京大学，实行“思想自由，兼容并包”办学方针的功</w:t>
      </w:r>
      <w:r>
        <w:rPr>
          <w:rFonts w:ascii="SimSun" w:hAnsi="SimSun" w:eastAsia="SimSun" w:cs="SimSun"/>
          <w:sz w:val="25"/>
          <w:szCs w:val="25"/>
          <w:spacing w:val="7"/>
        </w:rPr>
        <w:t xml:space="preserve"> </w:t>
      </w:r>
      <w:r>
        <w:rPr>
          <w:rFonts w:ascii="SimSun" w:hAnsi="SimSun" w:eastAsia="SimSun" w:cs="SimSun"/>
          <w:sz w:val="25"/>
          <w:szCs w:val="25"/>
          <w:spacing w:val="6"/>
        </w:rPr>
        <w:t>绩，也不可低估。</w:t>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3" w:lineRule="auto"/>
        <w:rPr/>
      </w:pPr>
      <w:r>
        <w:drawing>
          <wp:anchor distT="0" distB="0" distL="0" distR="0" simplePos="0" relativeHeight="258079744" behindDoc="0" locked="0" layoutInCell="1" allowOverlap="1">
            <wp:simplePos x="0" y="0"/>
            <wp:positionH relativeFrom="column">
              <wp:posOffset>0</wp:posOffset>
            </wp:positionH>
            <wp:positionV relativeFrom="paragraph">
              <wp:posOffset>18897</wp:posOffset>
            </wp:positionV>
            <wp:extent cx="2952764" cy="6416"/>
            <wp:effectExtent l="0" t="0" r="0" b="0"/>
            <wp:wrapNone/>
            <wp:docPr id="756" name="IM 756"/>
            <wp:cNvGraphicFramePr/>
            <a:graphic>
              <a:graphicData uri="http://schemas.openxmlformats.org/drawingml/2006/picture">
                <pic:pic>
                  <pic:nvPicPr>
                    <pic:cNvPr id="756" name="IM 756"/>
                    <pic:cNvPicPr/>
                  </pic:nvPicPr>
                  <pic:blipFill>
                    <a:blip r:embed="rId356"/>
                    <a:stretch>
                      <a:fillRect/>
                    </a:stretch>
                  </pic:blipFill>
                  <pic:spPr>
                    <a:xfrm rot="0">
                      <a:off x="0" y="0"/>
                      <a:ext cx="2952764" cy="6416"/>
                    </a:xfrm>
                    <a:prstGeom prst="rect">
                      <a:avLst/>
                    </a:prstGeom>
                  </pic:spPr>
                </pic:pic>
              </a:graphicData>
            </a:graphic>
          </wp:anchor>
        </w:drawing>
      </w:r>
      <w:r/>
    </w:p>
    <w:p>
      <w:pPr>
        <w:ind w:left="119"/>
        <w:spacing w:before="81" w:line="216" w:lineRule="auto"/>
        <w:rPr>
          <w:rFonts w:ascii="SimSun" w:hAnsi="SimSun" w:eastAsia="SimSun" w:cs="SimSun"/>
          <w:sz w:val="25"/>
          <w:szCs w:val="25"/>
        </w:rPr>
      </w:pPr>
      <w:r>
        <w:rPr>
          <w:rFonts w:ascii="SimSun" w:hAnsi="SimSun" w:eastAsia="SimSun" w:cs="SimSun"/>
          <w:sz w:val="25"/>
          <w:szCs w:val="25"/>
          <w:spacing w:val="-25"/>
        </w:rPr>
        <w:t>[1]中国蔡元培研究会编：《蔡元培纪念集》,浙江教育出版社1998年版，第528页。</w:t>
      </w:r>
    </w:p>
    <w:p>
      <w:pPr>
        <w:ind w:left="119"/>
        <w:spacing w:before="28" w:line="216" w:lineRule="auto"/>
        <w:rPr>
          <w:rFonts w:ascii="SimSun" w:hAnsi="SimSun" w:eastAsia="SimSun" w:cs="SimSun"/>
          <w:sz w:val="25"/>
          <w:szCs w:val="25"/>
        </w:rPr>
      </w:pPr>
      <w:r>
        <w:rPr>
          <w:rFonts w:ascii="SimSun" w:hAnsi="SimSun" w:eastAsia="SimSun" w:cs="SimSun"/>
          <w:sz w:val="25"/>
          <w:szCs w:val="25"/>
          <w:spacing w:val="-25"/>
        </w:rPr>
        <w:t>[2]中国蔡元培研究会编：《蔡元培纪念集》,浙江教育出版社1998年版，第231页。</w:t>
      </w:r>
    </w:p>
    <w:p>
      <w:pPr>
        <w:ind w:left="119"/>
        <w:spacing w:before="27" w:line="216" w:lineRule="auto"/>
        <w:rPr>
          <w:rFonts w:ascii="SimSun" w:hAnsi="SimSun" w:eastAsia="SimSun" w:cs="SimSun"/>
          <w:sz w:val="25"/>
          <w:szCs w:val="25"/>
        </w:rPr>
      </w:pPr>
      <w:r>
        <w:rPr>
          <w:rFonts w:ascii="SimSun" w:hAnsi="SimSun" w:eastAsia="SimSun" w:cs="SimSun"/>
          <w:sz w:val="25"/>
          <w:szCs w:val="25"/>
          <w:spacing w:val="-25"/>
        </w:rPr>
        <w:t>[3]中国蔡元培研究会编：《论蔡元培》,旅游教育出版社1989年版，第122页。</w:t>
      </w:r>
    </w:p>
    <w:p>
      <w:pPr>
        <w:spacing w:line="216" w:lineRule="auto"/>
        <w:sectPr>
          <w:pgSz w:w="11910" w:h="16840"/>
          <w:pgMar w:top="400" w:right="619" w:bottom="400" w:left="1390" w:header="0" w:footer="0" w:gutter="0"/>
        </w:sectPr>
        <w:rPr>
          <w:rFonts w:ascii="SimSun" w:hAnsi="SimSun" w:eastAsia="SimSun" w:cs="SimSun"/>
          <w:sz w:val="25"/>
          <w:szCs w:val="25"/>
        </w:rPr>
      </w:pPr>
    </w:p>
    <w:p>
      <w:pPr>
        <w:pStyle w:val="BodyText"/>
        <w:spacing w:line="313" w:lineRule="auto"/>
        <w:rPr/>
      </w:pPr>
      <w:r/>
    </w:p>
    <w:p>
      <w:pPr>
        <w:pStyle w:val="BodyText"/>
        <w:spacing w:line="314" w:lineRule="auto"/>
        <w:rPr/>
      </w:pPr>
      <w:r/>
    </w:p>
    <w:p>
      <w:pPr>
        <w:pStyle w:val="BodyText"/>
        <w:spacing w:line="314" w:lineRule="auto"/>
        <w:rPr/>
      </w:pPr>
      <w:r/>
    </w:p>
    <w:p>
      <w:pPr>
        <w:ind w:left="499"/>
        <w:spacing w:before="81" w:line="222" w:lineRule="auto"/>
        <w:rPr>
          <w:rFonts w:ascii="SimHei" w:hAnsi="SimHei" w:eastAsia="SimHei" w:cs="SimHei"/>
          <w:sz w:val="25"/>
          <w:szCs w:val="25"/>
        </w:rPr>
      </w:pPr>
      <w:r>
        <w:rPr>
          <w:rFonts w:ascii="SimHei" w:hAnsi="SimHei" w:eastAsia="SimHei" w:cs="SimHei"/>
          <w:sz w:val="25"/>
          <w:szCs w:val="25"/>
          <w:spacing w:val="-26"/>
        </w:rPr>
        <w:t>20世纪中国教育家画传</w:t>
      </w: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3146"/>
        <w:spacing w:before="137" w:line="222" w:lineRule="auto"/>
        <w:rPr>
          <w:rFonts w:ascii="SimHei" w:hAnsi="SimHei" w:eastAsia="SimHei" w:cs="SimHei"/>
          <w:sz w:val="42"/>
          <w:szCs w:val="42"/>
        </w:rPr>
      </w:pPr>
      <w:r>
        <w:rPr>
          <w:rFonts w:ascii="SimHei" w:hAnsi="SimHei" w:eastAsia="SimHei" w:cs="SimHei"/>
          <w:sz w:val="42"/>
          <w:szCs w:val="42"/>
          <w:b/>
          <w:bCs/>
          <w:spacing w:val="14"/>
        </w:rPr>
        <w:t>创建教授治校的管理体制</w:t>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ind w:left="970" w:right="40" w:firstLine="570"/>
        <w:spacing w:before="81" w:line="404" w:lineRule="auto"/>
        <w:jc w:val="both"/>
        <w:rPr>
          <w:rFonts w:ascii="SimSun" w:hAnsi="SimSun" w:eastAsia="SimSun" w:cs="SimSun"/>
          <w:sz w:val="25"/>
          <w:szCs w:val="25"/>
        </w:rPr>
      </w:pPr>
      <w:r>
        <w:rPr>
          <w:rFonts w:ascii="SimSun" w:hAnsi="SimSun" w:eastAsia="SimSun" w:cs="SimSun"/>
          <w:sz w:val="25"/>
          <w:szCs w:val="25"/>
          <w:spacing w:val="26"/>
        </w:rPr>
        <w:t>在端正办学理念，确定办学方针的同时，蔡元培还致力于学科设置、教</w:t>
      </w:r>
      <w:r>
        <w:rPr>
          <w:rFonts w:ascii="SimSun" w:hAnsi="SimSun" w:eastAsia="SimSun" w:cs="SimSun"/>
          <w:sz w:val="25"/>
          <w:szCs w:val="25"/>
          <w:spacing w:val="12"/>
        </w:rPr>
        <w:t xml:space="preserve"> </w:t>
      </w:r>
      <w:r>
        <w:rPr>
          <w:rFonts w:ascii="SimSun" w:hAnsi="SimSun" w:eastAsia="SimSun" w:cs="SimSun"/>
          <w:sz w:val="25"/>
          <w:szCs w:val="25"/>
          <w:spacing w:val="27"/>
        </w:rPr>
        <w:t>学制度、招生制度、校园文化建设等方面的改</w:t>
      </w:r>
      <w:r>
        <w:rPr>
          <w:rFonts w:ascii="SimSun" w:hAnsi="SimSun" w:eastAsia="SimSun" w:cs="SimSun"/>
          <w:sz w:val="25"/>
          <w:szCs w:val="25"/>
          <w:spacing w:val="26"/>
        </w:rPr>
        <w:t>革，其核心是创建教授治校的</w:t>
      </w:r>
      <w:r>
        <w:rPr>
          <w:rFonts w:ascii="SimSun" w:hAnsi="SimSun" w:eastAsia="SimSun" w:cs="SimSun"/>
          <w:sz w:val="25"/>
          <w:szCs w:val="25"/>
        </w:rPr>
        <w:t xml:space="preserve"> </w:t>
      </w:r>
      <w:r>
        <w:rPr>
          <w:rFonts w:ascii="SimSun" w:hAnsi="SimSun" w:eastAsia="SimSun" w:cs="SimSun"/>
          <w:sz w:val="25"/>
          <w:szCs w:val="25"/>
          <w:spacing w:val="14"/>
        </w:rPr>
        <w:t>管理体制。</w:t>
      </w:r>
    </w:p>
    <w:p>
      <w:pPr>
        <w:ind w:left="970" w:right="30" w:firstLine="550"/>
        <w:spacing w:line="400" w:lineRule="auto"/>
        <w:rPr>
          <w:rFonts w:ascii="SimSun" w:hAnsi="SimSun" w:eastAsia="SimSun" w:cs="SimSun"/>
          <w:sz w:val="25"/>
          <w:szCs w:val="25"/>
        </w:rPr>
      </w:pPr>
      <w:r>
        <w:rPr>
          <w:rFonts w:ascii="SimSun" w:hAnsi="SimSun" w:eastAsia="SimSun" w:cs="SimSun"/>
          <w:sz w:val="25"/>
          <w:szCs w:val="25"/>
          <w:spacing w:val="31"/>
        </w:rPr>
        <w:t>依靠教授</w:t>
      </w:r>
      <w:r>
        <w:rPr>
          <w:rFonts w:ascii="SimSun" w:hAnsi="SimSun" w:eastAsia="SimSun" w:cs="SimSun"/>
          <w:sz w:val="25"/>
          <w:szCs w:val="25"/>
          <w:spacing w:val="-66"/>
        </w:rPr>
        <w:t xml:space="preserve"> </w:t>
      </w:r>
      <w:r>
        <w:rPr>
          <w:rFonts w:ascii="SimSun" w:hAnsi="SimSun" w:eastAsia="SimSun" w:cs="SimSun"/>
          <w:sz w:val="25"/>
          <w:szCs w:val="25"/>
          <w:spacing w:val="31"/>
        </w:rPr>
        <w:t>—</w:t>
      </w:r>
      <w:r>
        <w:rPr>
          <w:rFonts w:ascii="SimSun" w:hAnsi="SimSun" w:eastAsia="SimSun" w:cs="SimSun"/>
          <w:sz w:val="25"/>
          <w:szCs w:val="25"/>
          <w:spacing w:val="-79"/>
        </w:rPr>
        <w:t xml:space="preserve"> </w:t>
      </w:r>
      <w:r>
        <w:rPr>
          <w:rFonts w:ascii="SimSun" w:hAnsi="SimSun" w:eastAsia="SimSun" w:cs="SimSun"/>
          <w:sz w:val="25"/>
          <w:szCs w:val="25"/>
          <w:spacing w:val="31"/>
        </w:rPr>
        <w:t>—</w:t>
      </w:r>
      <w:r>
        <w:rPr>
          <w:rFonts w:ascii="SimSun" w:hAnsi="SimSun" w:eastAsia="SimSun" w:cs="SimSun"/>
          <w:sz w:val="25"/>
          <w:szCs w:val="25"/>
          <w:spacing w:val="-71"/>
        </w:rPr>
        <w:t xml:space="preserve"> </w:t>
      </w:r>
      <w:r>
        <w:rPr>
          <w:rFonts w:ascii="SimSun" w:hAnsi="SimSun" w:eastAsia="SimSun" w:cs="SimSun"/>
          <w:sz w:val="25"/>
          <w:szCs w:val="25"/>
          <w:spacing w:val="31"/>
        </w:rPr>
        <w:t>高等学校中教学和科研的主力军，把他们的力量组织起</w:t>
      </w:r>
      <w:r>
        <w:rPr>
          <w:rFonts w:ascii="SimSun" w:hAnsi="SimSun" w:eastAsia="SimSun" w:cs="SimSun"/>
          <w:sz w:val="25"/>
          <w:szCs w:val="25"/>
        </w:rPr>
        <w:t xml:space="preserve"> </w:t>
      </w:r>
      <w:r>
        <w:rPr>
          <w:rFonts w:ascii="SimSun" w:hAnsi="SimSun" w:eastAsia="SimSun" w:cs="SimSun"/>
          <w:sz w:val="25"/>
          <w:szCs w:val="25"/>
          <w:spacing w:val="25"/>
        </w:rPr>
        <w:t>来，充分发挥他们在立法、决策和行政上的作用，建立起民主的管理体制，</w:t>
      </w:r>
      <w:r>
        <w:rPr>
          <w:rFonts w:ascii="SimSun" w:hAnsi="SimSun" w:eastAsia="SimSun" w:cs="SimSun"/>
          <w:sz w:val="25"/>
          <w:szCs w:val="25"/>
          <w:spacing w:val="9"/>
        </w:rPr>
        <w:t xml:space="preserve"> </w:t>
      </w:r>
      <w:r>
        <w:rPr>
          <w:rFonts w:ascii="SimSun" w:hAnsi="SimSun" w:eastAsia="SimSun" w:cs="SimSun"/>
          <w:sz w:val="25"/>
          <w:szCs w:val="25"/>
          <w:spacing w:val="36"/>
        </w:rPr>
        <w:t>这是蔡元培重要的高等教育理念，也是他对中国近代高等教育管</w:t>
      </w:r>
      <w:r>
        <w:rPr>
          <w:rFonts w:ascii="SimSun" w:hAnsi="SimSun" w:eastAsia="SimSun" w:cs="SimSun"/>
          <w:sz w:val="25"/>
          <w:szCs w:val="25"/>
          <w:spacing w:val="35"/>
        </w:rPr>
        <w:t>理所作的</w:t>
      </w:r>
      <w:r>
        <w:rPr>
          <w:rFonts w:ascii="SimSun" w:hAnsi="SimSun" w:eastAsia="SimSun" w:cs="SimSun"/>
          <w:sz w:val="25"/>
          <w:szCs w:val="25"/>
        </w:rPr>
        <w:t xml:space="preserve"> </w:t>
      </w:r>
      <w:r>
        <w:rPr>
          <w:rFonts w:ascii="SimSun" w:hAnsi="SimSun" w:eastAsia="SimSun" w:cs="SimSun"/>
          <w:sz w:val="25"/>
          <w:szCs w:val="25"/>
          <w:spacing w:val="18"/>
        </w:rPr>
        <w:t>重要贡献。</w:t>
      </w:r>
    </w:p>
    <w:p>
      <w:pPr>
        <w:pStyle w:val="BodyText"/>
        <w:spacing w:line="250" w:lineRule="auto"/>
        <w:rPr/>
      </w:pPr>
      <w:r/>
    </w:p>
    <w:p>
      <w:pPr>
        <w:pStyle w:val="BodyText"/>
        <w:spacing w:line="250" w:lineRule="auto"/>
        <w:rPr/>
      </w:pPr>
      <w:r/>
    </w:p>
    <w:p>
      <w:pPr>
        <w:spacing w:line="5920" w:lineRule="exact"/>
        <w:rPr/>
      </w:pPr>
      <w:r>
        <w:rPr>
          <w:position w:val="-118"/>
        </w:rPr>
        <w:drawing>
          <wp:inline distT="0" distB="0" distL="0" distR="0">
            <wp:extent cx="6445287" cy="3759157"/>
            <wp:effectExtent l="0" t="0" r="0" b="0"/>
            <wp:docPr id="758" name="IM 758"/>
            <wp:cNvGraphicFramePr/>
            <a:graphic>
              <a:graphicData uri="http://schemas.openxmlformats.org/drawingml/2006/picture">
                <pic:pic>
                  <pic:nvPicPr>
                    <pic:cNvPr id="758" name="IM 758"/>
                    <pic:cNvPicPr/>
                  </pic:nvPicPr>
                  <pic:blipFill>
                    <a:blip r:embed="rId357"/>
                    <a:stretch>
                      <a:fillRect/>
                    </a:stretch>
                  </pic:blipFill>
                  <pic:spPr>
                    <a:xfrm rot="0">
                      <a:off x="0" y="0"/>
                      <a:ext cx="6445287" cy="3759157"/>
                    </a:xfrm>
                    <a:prstGeom prst="rect">
                      <a:avLst/>
                    </a:prstGeom>
                  </pic:spPr>
                </pic:pic>
              </a:graphicData>
            </a:graphic>
          </wp:inline>
        </w:drawing>
      </w:r>
    </w:p>
    <w:p>
      <w:pPr>
        <w:ind w:left="70"/>
        <w:spacing w:before="148" w:line="213" w:lineRule="auto"/>
        <w:rPr>
          <w:rFonts w:ascii="SimHei" w:hAnsi="SimHei" w:eastAsia="SimHei" w:cs="SimHei"/>
          <w:sz w:val="25"/>
          <w:szCs w:val="25"/>
        </w:rPr>
      </w:pPr>
      <w:r>
        <w:rPr>
          <w:rFonts w:ascii="SimHei" w:hAnsi="SimHei" w:eastAsia="SimHei" w:cs="SimHei"/>
          <w:sz w:val="25"/>
          <w:szCs w:val="25"/>
          <w:spacing w:val="-20"/>
        </w:rPr>
        <w:t>1934年1月，故宫博物院南京分院奠基合影(前排</w:t>
      </w:r>
      <w:r>
        <w:rPr>
          <w:rFonts w:ascii="SimHei" w:hAnsi="SimHei" w:eastAsia="SimHei" w:cs="SimHei"/>
          <w:sz w:val="25"/>
          <w:szCs w:val="25"/>
          <w:spacing w:val="-21"/>
        </w:rPr>
        <w:t>右五为蔡元培)。</w:t>
      </w:r>
    </w:p>
    <w:p>
      <w:pPr>
        <w:spacing w:line="213" w:lineRule="auto"/>
        <w:sectPr>
          <w:pgSz w:w="11910" w:h="16840"/>
          <w:pgMar w:top="400" w:right="1309" w:bottom="400" w:left="449" w:header="0" w:footer="0" w:gutter="0"/>
        </w:sectPr>
        <w:rPr>
          <w:rFonts w:ascii="SimHei" w:hAnsi="SimHei" w:eastAsia="SimHei" w:cs="SimHei"/>
          <w:sz w:val="25"/>
          <w:szCs w:val="25"/>
        </w:rPr>
      </w:pPr>
    </w:p>
    <w:p>
      <w:pPr>
        <w:pStyle w:val="BodyText"/>
        <w:spacing w:line="262" w:lineRule="auto"/>
        <w:rPr/>
      </w:pPr>
      <w:r/>
    </w:p>
    <w:p>
      <w:pPr>
        <w:pStyle w:val="BodyText"/>
        <w:spacing w:line="263" w:lineRule="auto"/>
        <w:rPr/>
      </w:pPr>
      <w:r/>
    </w:p>
    <w:p>
      <w:pPr>
        <w:pStyle w:val="BodyText"/>
        <w:spacing w:line="263" w:lineRule="auto"/>
        <w:rPr/>
      </w:pPr>
      <w:r/>
    </w:p>
    <w:p>
      <w:pPr>
        <w:spacing w:before="127" w:line="184" w:lineRule="auto"/>
        <w:jc w:val="right"/>
        <w:rPr>
          <w:rFonts w:ascii="SimSun" w:hAnsi="SimSun" w:eastAsia="SimSun" w:cs="SimSun"/>
          <w:sz w:val="39"/>
          <w:szCs w:val="39"/>
        </w:rPr>
      </w:pPr>
      <w:r>
        <w:rPr>
          <w:rFonts w:ascii="LiSu" w:hAnsi="LiSu" w:eastAsia="LiSu" w:cs="LiSu"/>
          <w:sz w:val="39"/>
          <w:szCs w:val="39"/>
          <w:b/>
          <w:bCs/>
          <w:spacing w:val="-9"/>
        </w:rPr>
        <w:t>蔡元培画传</w:t>
      </w:r>
      <w:r>
        <w:rPr>
          <w:rFonts w:ascii="LiSu" w:hAnsi="LiSu" w:eastAsia="LiSu" w:cs="LiSu"/>
          <w:sz w:val="39"/>
          <w:szCs w:val="39"/>
          <w:spacing w:val="-9"/>
        </w:rPr>
        <w:t xml:space="preserve">   </w:t>
      </w:r>
      <w:r>
        <w:rPr>
          <w:rFonts w:ascii="SimSun" w:hAnsi="SimSun" w:eastAsia="SimSun" w:cs="SimSun"/>
          <w:sz w:val="39"/>
          <w:szCs w:val="39"/>
          <w:b/>
          <w:bCs/>
          <w:spacing w:val="-9"/>
        </w:rPr>
        <w:t>175</w:t>
      </w:r>
    </w:p>
    <w:p>
      <w:pPr>
        <w:pStyle w:val="BodyText"/>
        <w:spacing w:line="409" w:lineRule="auto"/>
        <w:rPr/>
      </w:pPr>
      <w:r/>
    </w:p>
    <w:p>
      <w:pPr>
        <w:ind w:left="20" w:right="728" w:firstLine="550"/>
        <w:spacing w:before="88" w:line="363" w:lineRule="auto"/>
        <w:jc w:val="both"/>
        <w:rPr>
          <w:rFonts w:ascii="SimSun" w:hAnsi="SimSun" w:eastAsia="SimSun" w:cs="SimSun"/>
          <w:sz w:val="27"/>
          <w:szCs w:val="27"/>
        </w:rPr>
      </w:pPr>
      <w:r>
        <w:rPr>
          <w:rFonts w:ascii="SimSun" w:hAnsi="SimSun" w:eastAsia="SimSun" w:cs="SimSun"/>
          <w:sz w:val="27"/>
          <w:szCs w:val="27"/>
          <w:spacing w:val="6"/>
        </w:rPr>
        <w:t>蔡元培是国内最早提倡教授治校的著名教育家。早在民国元年，他任教</w:t>
      </w:r>
      <w:r>
        <w:rPr>
          <w:rFonts w:ascii="SimSun" w:hAnsi="SimSun" w:eastAsia="SimSun" w:cs="SimSun"/>
          <w:sz w:val="27"/>
          <w:szCs w:val="27"/>
          <w:spacing w:val="13"/>
        </w:rPr>
        <w:t xml:space="preserve"> </w:t>
      </w:r>
      <w:r>
        <w:rPr>
          <w:rFonts w:ascii="SimSun" w:hAnsi="SimSun" w:eastAsia="SimSun" w:cs="SimSun"/>
          <w:sz w:val="27"/>
          <w:szCs w:val="27"/>
          <w:spacing w:val="-2"/>
        </w:rPr>
        <w:t>育总长时亲手起草的《大学令》中，就提出大学设立评议会，大学各科设立教</w:t>
      </w:r>
      <w:r>
        <w:rPr>
          <w:rFonts w:ascii="SimSun" w:hAnsi="SimSun" w:eastAsia="SimSun" w:cs="SimSun"/>
          <w:sz w:val="27"/>
          <w:szCs w:val="27"/>
          <w:spacing w:val="7"/>
        </w:rPr>
        <w:t xml:space="preserve"> </w:t>
      </w:r>
      <w:r>
        <w:rPr>
          <w:rFonts w:ascii="SimSun" w:hAnsi="SimSun" w:eastAsia="SimSun" w:cs="SimSun"/>
          <w:sz w:val="27"/>
          <w:szCs w:val="27"/>
          <w:spacing w:val="6"/>
        </w:rPr>
        <w:t>授会，并对评议会、教授会的组成和职责作了具体规定，用法律的形式规定</w:t>
      </w:r>
      <w:r>
        <w:rPr>
          <w:rFonts w:ascii="SimSun" w:hAnsi="SimSun" w:eastAsia="SimSun" w:cs="SimSun"/>
          <w:sz w:val="27"/>
          <w:szCs w:val="27"/>
          <w:spacing w:val="18"/>
        </w:rPr>
        <w:t xml:space="preserve"> </w:t>
      </w:r>
      <w:r>
        <w:rPr>
          <w:rFonts w:ascii="SimSun" w:hAnsi="SimSun" w:eastAsia="SimSun" w:cs="SimSun"/>
          <w:sz w:val="27"/>
          <w:szCs w:val="27"/>
          <w:spacing w:val="-3"/>
        </w:rPr>
        <w:t>了教授治校的体制。</w:t>
      </w:r>
    </w:p>
    <w:p>
      <w:pPr>
        <w:ind w:left="20" w:right="723" w:firstLine="550"/>
        <w:spacing w:before="51" w:line="365" w:lineRule="auto"/>
        <w:rPr>
          <w:rFonts w:ascii="SimSun" w:hAnsi="SimSun" w:eastAsia="SimSun" w:cs="SimSun"/>
          <w:sz w:val="27"/>
          <w:szCs w:val="27"/>
        </w:rPr>
      </w:pPr>
      <w:r>
        <w:rPr>
          <w:rFonts w:ascii="SimSun" w:hAnsi="SimSun" w:eastAsia="SimSun" w:cs="SimSun"/>
          <w:sz w:val="27"/>
          <w:szCs w:val="27"/>
          <w:spacing w:val="-2"/>
        </w:rPr>
        <w:t>北京大学虽然在1915年11月，根据《大学令》的规定，在名义上建立了评</w:t>
      </w:r>
      <w:r>
        <w:rPr>
          <w:rFonts w:ascii="SimSun" w:hAnsi="SimSun" w:eastAsia="SimSun" w:cs="SimSun"/>
          <w:sz w:val="27"/>
          <w:szCs w:val="27"/>
        </w:rPr>
        <w:t xml:space="preserve"> </w:t>
      </w:r>
      <w:r>
        <w:rPr>
          <w:rFonts w:ascii="SimSun" w:hAnsi="SimSun" w:eastAsia="SimSun" w:cs="SimSun"/>
          <w:sz w:val="27"/>
          <w:szCs w:val="27"/>
          <w:spacing w:val="6"/>
        </w:rPr>
        <w:t>议会，然而评议会的权限并没有得到真正落实，学校行政事务的</w:t>
      </w:r>
      <w:r>
        <w:rPr>
          <w:rFonts w:ascii="SimSun" w:hAnsi="SimSun" w:eastAsia="SimSun" w:cs="SimSun"/>
          <w:sz w:val="27"/>
          <w:szCs w:val="27"/>
          <w:spacing w:val="5"/>
        </w:rPr>
        <w:t>决定权依然</w:t>
      </w:r>
      <w:r>
        <w:rPr>
          <w:rFonts w:ascii="SimSun" w:hAnsi="SimSun" w:eastAsia="SimSun" w:cs="SimSun"/>
          <w:sz w:val="27"/>
          <w:szCs w:val="27"/>
        </w:rPr>
        <w:t xml:space="preserve"> </w:t>
      </w:r>
      <w:r>
        <w:rPr>
          <w:rFonts w:ascii="SimSun" w:hAnsi="SimSun" w:eastAsia="SimSun" w:cs="SimSun"/>
          <w:sz w:val="27"/>
          <w:szCs w:val="27"/>
          <w:spacing w:val="6"/>
        </w:rPr>
        <w:t>集中在少数几个人手中，甚至连各科学长都不参与。正如蔡元培</w:t>
      </w:r>
      <w:r>
        <w:rPr>
          <w:rFonts w:ascii="SimSun" w:hAnsi="SimSun" w:eastAsia="SimSun" w:cs="SimSun"/>
          <w:sz w:val="27"/>
          <w:szCs w:val="27"/>
          <w:spacing w:val="5"/>
        </w:rPr>
        <w:t>所说：我初</w:t>
      </w:r>
      <w:r>
        <w:rPr>
          <w:rFonts w:ascii="SimSun" w:hAnsi="SimSun" w:eastAsia="SimSun" w:cs="SimSun"/>
          <w:sz w:val="27"/>
          <w:szCs w:val="27"/>
        </w:rPr>
        <w:t xml:space="preserve"> </w:t>
      </w:r>
      <w:r>
        <w:rPr>
          <w:rFonts w:ascii="SimSun" w:hAnsi="SimSun" w:eastAsia="SimSun" w:cs="SimSun"/>
          <w:sz w:val="27"/>
          <w:szCs w:val="27"/>
          <w:spacing w:val="3"/>
        </w:rPr>
        <w:t>到北京大学，就知道以前的办法是，</w:t>
      </w:r>
      <w:r>
        <w:rPr>
          <w:rFonts w:ascii="SimSun" w:hAnsi="SimSun" w:eastAsia="SimSun" w:cs="SimSun"/>
          <w:sz w:val="27"/>
          <w:szCs w:val="27"/>
          <w:spacing w:val="-21"/>
        </w:rPr>
        <w:t xml:space="preserve"> </w:t>
      </w:r>
      <w:r>
        <w:rPr>
          <w:rFonts w:ascii="SimSun" w:hAnsi="SimSun" w:eastAsia="SimSun" w:cs="SimSun"/>
          <w:sz w:val="27"/>
          <w:szCs w:val="27"/>
          <w:spacing w:val="3"/>
        </w:rPr>
        <w:t>一切校务都由校长与学监主任、庶务主</w:t>
      </w:r>
      <w:r>
        <w:rPr>
          <w:rFonts w:ascii="SimSun" w:hAnsi="SimSun" w:eastAsia="SimSun" w:cs="SimSun"/>
          <w:sz w:val="27"/>
          <w:szCs w:val="27"/>
        </w:rPr>
        <w:t xml:space="preserve"> </w:t>
      </w:r>
      <w:r>
        <w:rPr>
          <w:rFonts w:ascii="SimSun" w:hAnsi="SimSun" w:eastAsia="SimSun" w:cs="SimSun"/>
          <w:sz w:val="27"/>
          <w:szCs w:val="27"/>
          <w:spacing w:val="-2"/>
        </w:rPr>
        <w:t>任少数人办理，并学长也没有与闻的。对此状况，蔡元培深为不满，因此，在</w:t>
      </w:r>
      <w:r>
        <w:rPr>
          <w:rFonts w:ascii="SimSun" w:hAnsi="SimSun" w:eastAsia="SimSun" w:cs="SimSun"/>
          <w:sz w:val="27"/>
          <w:szCs w:val="27"/>
          <w:spacing w:val="11"/>
        </w:rPr>
        <w:t xml:space="preserve"> </w:t>
      </w:r>
      <w:r>
        <w:rPr>
          <w:rFonts w:ascii="SimSun" w:hAnsi="SimSun" w:eastAsia="SimSun" w:cs="SimSun"/>
          <w:sz w:val="27"/>
          <w:szCs w:val="27"/>
          <w:spacing w:val="-1"/>
        </w:rPr>
        <w:t>担任北大校长后，便着手进行改革。他按照《</w:t>
      </w:r>
      <w:r>
        <w:rPr>
          <w:rFonts w:ascii="SimSun" w:hAnsi="SimSun" w:eastAsia="SimSun" w:cs="SimSun"/>
          <w:sz w:val="27"/>
          <w:szCs w:val="27"/>
          <w:spacing w:val="-2"/>
        </w:rPr>
        <w:t>大学令》的规定，建构了教授治</w:t>
      </w:r>
      <w:r>
        <w:rPr>
          <w:rFonts w:ascii="SimSun" w:hAnsi="SimSun" w:eastAsia="SimSun" w:cs="SimSun"/>
          <w:sz w:val="27"/>
          <w:szCs w:val="27"/>
        </w:rPr>
        <w:t xml:space="preserve"> </w:t>
      </w:r>
      <w:r>
        <w:rPr>
          <w:rFonts w:ascii="SimSun" w:hAnsi="SimSun" w:eastAsia="SimSun" w:cs="SimSun"/>
          <w:sz w:val="27"/>
          <w:szCs w:val="27"/>
          <w:spacing w:val="2"/>
        </w:rPr>
        <w:t>校的管理体制。这个体制的建立包括几个步骤。</w:t>
      </w:r>
    </w:p>
    <w:p>
      <w:pPr>
        <w:ind w:left="20" w:right="726" w:firstLine="550"/>
        <w:spacing w:before="77" w:line="364" w:lineRule="auto"/>
        <w:rPr>
          <w:rFonts w:ascii="SimSun" w:hAnsi="SimSun" w:eastAsia="SimSun" w:cs="SimSun"/>
          <w:sz w:val="27"/>
          <w:szCs w:val="27"/>
        </w:rPr>
      </w:pPr>
      <w:r>
        <w:rPr>
          <w:rFonts w:ascii="SimSun" w:hAnsi="SimSun" w:eastAsia="SimSun" w:cs="SimSun"/>
          <w:sz w:val="27"/>
          <w:szCs w:val="27"/>
          <w:spacing w:val="-2"/>
        </w:rPr>
        <w:t>第一步，组织大学评议会，作为学校的立法机关，“给多数教授的代表，</w:t>
      </w:r>
      <w:r>
        <w:rPr>
          <w:rFonts w:ascii="SimSun" w:hAnsi="SimSun" w:eastAsia="SimSun" w:cs="SimSun"/>
          <w:sz w:val="27"/>
          <w:szCs w:val="27"/>
          <w:spacing w:val="2"/>
        </w:rPr>
        <w:t xml:space="preserve"> </w:t>
      </w:r>
      <w:r>
        <w:rPr>
          <w:rFonts w:ascii="SimSun" w:hAnsi="SimSun" w:eastAsia="SimSun" w:cs="SimSun"/>
          <w:sz w:val="27"/>
          <w:szCs w:val="27"/>
          <w:spacing w:val="14"/>
        </w:rPr>
        <w:t>议决立法方面的事”1]。在蔡元培担任北大校长的当年，北京大学即正式</w:t>
      </w:r>
      <w:r>
        <w:rPr>
          <w:rFonts w:ascii="SimSun" w:hAnsi="SimSun" w:eastAsia="SimSun" w:cs="SimSun"/>
          <w:sz w:val="27"/>
          <w:szCs w:val="27"/>
          <w:spacing w:val="17"/>
        </w:rPr>
        <w:t xml:space="preserve"> </w:t>
      </w:r>
      <w:r>
        <w:rPr>
          <w:rFonts w:ascii="SimSun" w:hAnsi="SimSun" w:eastAsia="SimSun" w:cs="SimSun"/>
          <w:sz w:val="27"/>
          <w:szCs w:val="27"/>
          <w:spacing w:val="-1"/>
        </w:rPr>
        <w:t>成立了评议会。1917年制定的《北京大学</w:t>
      </w:r>
      <w:r>
        <w:rPr>
          <w:rFonts w:ascii="SimSun" w:hAnsi="SimSun" w:eastAsia="SimSun" w:cs="SimSun"/>
          <w:sz w:val="27"/>
          <w:szCs w:val="27"/>
          <w:spacing w:val="-2"/>
        </w:rPr>
        <w:t>评议会规则》共八条，其具体内容如</w:t>
      </w:r>
      <w:r>
        <w:rPr>
          <w:rFonts w:ascii="SimSun" w:hAnsi="SimSun" w:eastAsia="SimSun" w:cs="SimSun"/>
          <w:sz w:val="27"/>
          <w:szCs w:val="27"/>
        </w:rPr>
        <w:t xml:space="preserve"> </w:t>
      </w:r>
      <w:r>
        <w:rPr>
          <w:rFonts w:ascii="SimSun" w:hAnsi="SimSun" w:eastAsia="SimSun" w:cs="SimSun"/>
          <w:sz w:val="27"/>
          <w:szCs w:val="27"/>
          <w:spacing w:val="-12"/>
        </w:rPr>
        <w:t>下：</w:t>
      </w:r>
    </w:p>
    <w:p>
      <w:pPr>
        <w:pStyle w:val="BodyText"/>
        <w:spacing w:line="254" w:lineRule="auto"/>
        <w:rPr/>
      </w:pPr>
      <w:r/>
    </w:p>
    <w:p>
      <w:pPr>
        <w:pStyle w:val="BodyText"/>
        <w:spacing w:line="255" w:lineRule="auto"/>
        <w:rPr/>
      </w:pPr>
      <w:r/>
    </w:p>
    <w:p>
      <w:pPr>
        <w:ind w:left="570"/>
        <w:spacing w:before="88" w:line="224" w:lineRule="auto"/>
        <w:rPr>
          <w:rFonts w:ascii="KaiTi" w:hAnsi="KaiTi" w:eastAsia="KaiTi" w:cs="KaiTi"/>
          <w:sz w:val="27"/>
          <w:szCs w:val="27"/>
        </w:rPr>
      </w:pPr>
      <w:r>
        <w:rPr>
          <w:rFonts w:ascii="KaiTi" w:hAnsi="KaiTi" w:eastAsia="KaiTi" w:cs="KaiTi"/>
          <w:sz w:val="27"/>
          <w:szCs w:val="27"/>
          <w:spacing w:val="3"/>
        </w:rPr>
        <w:t>第一条</w:t>
      </w:r>
      <w:r>
        <w:rPr>
          <w:rFonts w:ascii="KaiTi" w:hAnsi="KaiTi" w:eastAsia="KaiTi" w:cs="KaiTi"/>
          <w:sz w:val="27"/>
          <w:szCs w:val="27"/>
          <w:spacing w:val="3"/>
        </w:rPr>
        <w:t xml:space="preserve">  </w:t>
      </w:r>
      <w:r>
        <w:rPr>
          <w:rFonts w:ascii="KaiTi" w:hAnsi="KaiTi" w:eastAsia="KaiTi" w:cs="KaiTi"/>
          <w:sz w:val="27"/>
          <w:szCs w:val="27"/>
          <w:spacing w:val="3"/>
        </w:rPr>
        <w:t>本会以左(下)列人员组织之：</w:t>
      </w:r>
    </w:p>
    <w:p>
      <w:pPr>
        <w:ind w:left="20" w:right="734" w:firstLine="659"/>
        <w:spacing w:before="195" w:line="351" w:lineRule="auto"/>
        <w:rPr>
          <w:rFonts w:ascii="KaiTi" w:hAnsi="KaiTi" w:eastAsia="KaiTi" w:cs="KaiTi"/>
          <w:sz w:val="27"/>
          <w:szCs w:val="27"/>
        </w:rPr>
      </w:pPr>
      <w:r>
        <w:rPr>
          <w:rFonts w:ascii="KaiTi" w:hAnsi="KaiTi" w:eastAsia="KaiTi" w:cs="KaiTi"/>
          <w:sz w:val="27"/>
          <w:szCs w:val="27"/>
          <w:spacing w:val="11"/>
        </w:rPr>
        <w:t>(甲)校长。(乙)学长及主任教员。(丙)各科教授。每科二人，</w:t>
      </w:r>
      <w:r>
        <w:rPr>
          <w:rFonts w:ascii="KaiTi" w:hAnsi="KaiTi" w:eastAsia="KaiTi" w:cs="KaiTi"/>
          <w:sz w:val="27"/>
          <w:szCs w:val="27"/>
          <w:spacing w:val="10"/>
        </w:rPr>
        <w:t>自行互</w:t>
      </w:r>
      <w:r>
        <w:rPr>
          <w:rFonts w:ascii="KaiTi" w:hAnsi="KaiTi" w:eastAsia="KaiTi" w:cs="KaiTi"/>
          <w:sz w:val="27"/>
          <w:szCs w:val="27"/>
        </w:rPr>
        <w:t xml:space="preserve"> </w:t>
      </w:r>
      <w:r>
        <w:rPr>
          <w:rFonts w:ascii="KaiTi" w:hAnsi="KaiTi" w:eastAsia="KaiTi" w:cs="KaiTi"/>
          <w:sz w:val="27"/>
          <w:szCs w:val="27"/>
          <w:spacing w:val="-10"/>
        </w:rPr>
        <w:t>选。以一年为任期，任满得再被选。</w:t>
      </w:r>
    </w:p>
    <w:p>
      <w:pPr>
        <w:ind w:left="570" w:right="1761"/>
        <w:spacing w:before="63" w:line="362" w:lineRule="auto"/>
        <w:rPr>
          <w:rFonts w:ascii="KaiTi" w:hAnsi="KaiTi" w:eastAsia="KaiTi" w:cs="KaiTi"/>
          <w:sz w:val="27"/>
          <w:szCs w:val="27"/>
        </w:rPr>
      </w:pPr>
      <w:r>
        <w:rPr>
          <w:rFonts w:ascii="KaiTi" w:hAnsi="KaiTi" w:eastAsia="KaiTi" w:cs="KaiTi"/>
          <w:sz w:val="27"/>
          <w:szCs w:val="27"/>
          <w:spacing w:val="-10"/>
        </w:rPr>
        <w:t>第二条</w:t>
      </w:r>
      <w:r>
        <w:rPr>
          <w:rFonts w:ascii="KaiTi" w:hAnsi="KaiTi" w:eastAsia="KaiTi" w:cs="KaiTi"/>
          <w:sz w:val="27"/>
          <w:szCs w:val="27"/>
          <w:spacing w:val="-10"/>
        </w:rPr>
        <w:t xml:space="preserve">  </w:t>
      </w:r>
      <w:r>
        <w:rPr>
          <w:rFonts w:ascii="KaiTi" w:hAnsi="KaiTi" w:eastAsia="KaiTi" w:cs="KaiTi"/>
          <w:sz w:val="27"/>
          <w:szCs w:val="27"/>
          <w:spacing w:val="-10"/>
        </w:rPr>
        <w:t>本会议长一人，以校长任之。书记一人，由会员中推举。</w:t>
      </w:r>
      <w:r>
        <w:rPr>
          <w:rFonts w:ascii="KaiTi" w:hAnsi="KaiTi" w:eastAsia="KaiTi" w:cs="KaiTi"/>
          <w:sz w:val="27"/>
          <w:szCs w:val="27"/>
          <w:spacing w:val="13"/>
        </w:rPr>
        <w:t xml:space="preserve"> </w:t>
      </w:r>
      <w:r>
        <w:rPr>
          <w:rFonts w:ascii="KaiTi" w:hAnsi="KaiTi" w:eastAsia="KaiTi" w:cs="KaiTi"/>
          <w:sz w:val="27"/>
          <w:szCs w:val="27"/>
          <w:spacing w:val="-1"/>
        </w:rPr>
        <w:t>第三条</w:t>
      </w:r>
      <w:r>
        <w:rPr>
          <w:rFonts w:ascii="KaiTi" w:hAnsi="KaiTi" w:eastAsia="KaiTi" w:cs="KaiTi"/>
          <w:sz w:val="27"/>
          <w:szCs w:val="27"/>
          <w:spacing w:val="-1"/>
        </w:rPr>
        <w:t xml:space="preserve">  </w:t>
      </w:r>
      <w:r>
        <w:rPr>
          <w:rFonts w:ascii="KaiTi" w:hAnsi="KaiTi" w:eastAsia="KaiTi" w:cs="KaiTi"/>
          <w:sz w:val="27"/>
          <w:szCs w:val="27"/>
          <w:spacing w:val="-1"/>
        </w:rPr>
        <w:t>选举于每年暑假后第一个月内行之。</w:t>
      </w:r>
    </w:p>
    <w:p>
      <w:pPr>
        <w:ind w:left="689" w:right="4921" w:hanging="119"/>
        <w:spacing w:before="37" w:line="360" w:lineRule="auto"/>
        <w:rPr>
          <w:rFonts w:ascii="KaiTi" w:hAnsi="KaiTi" w:eastAsia="KaiTi" w:cs="KaiTi"/>
          <w:sz w:val="27"/>
          <w:szCs w:val="27"/>
        </w:rPr>
      </w:pPr>
      <w:r>
        <w:rPr>
          <w:rFonts w:ascii="KaiTi" w:hAnsi="KaiTi" w:eastAsia="KaiTi" w:cs="KaiTi"/>
          <w:sz w:val="27"/>
          <w:szCs w:val="27"/>
          <w:spacing w:val="3"/>
        </w:rPr>
        <w:t>第四条</w:t>
      </w:r>
      <w:r>
        <w:rPr>
          <w:rFonts w:ascii="KaiTi" w:hAnsi="KaiTi" w:eastAsia="KaiTi" w:cs="KaiTi"/>
          <w:sz w:val="27"/>
          <w:szCs w:val="27"/>
          <w:spacing w:val="3"/>
        </w:rPr>
        <w:t xml:space="preserve">  </w:t>
      </w:r>
      <w:r>
        <w:rPr>
          <w:rFonts w:ascii="KaiTi" w:hAnsi="KaiTi" w:eastAsia="KaiTi" w:cs="KaiTi"/>
          <w:sz w:val="27"/>
          <w:szCs w:val="27"/>
          <w:spacing w:val="3"/>
        </w:rPr>
        <w:t>本会讨论左(下)列各事项：</w:t>
      </w:r>
      <w:r>
        <w:rPr>
          <w:rFonts w:ascii="KaiTi" w:hAnsi="KaiTi" w:eastAsia="KaiTi" w:cs="KaiTi"/>
          <w:sz w:val="27"/>
          <w:szCs w:val="27"/>
          <w:spacing w:val="10"/>
        </w:rPr>
        <w:t xml:space="preserve"> </w:t>
      </w:r>
      <w:r>
        <w:rPr>
          <w:rFonts w:ascii="KaiTi" w:hAnsi="KaiTi" w:eastAsia="KaiTi" w:cs="KaiTi"/>
          <w:sz w:val="27"/>
          <w:szCs w:val="27"/>
          <w:spacing w:val="8"/>
        </w:rPr>
        <w:t>(甲)各学科之设立及废止。</w:t>
      </w:r>
    </w:p>
    <w:p>
      <w:pPr>
        <w:pStyle w:val="BodyText"/>
        <w:spacing w:line="305" w:lineRule="auto"/>
        <w:rPr/>
      </w:pPr>
      <w:r/>
    </w:p>
    <w:p>
      <w:pPr>
        <w:pStyle w:val="BodyText"/>
        <w:spacing w:line="305" w:lineRule="auto"/>
        <w:rPr/>
      </w:pPr>
      <w:r>
        <w:drawing>
          <wp:anchor distT="0" distB="0" distL="0" distR="0" simplePos="0" relativeHeight="258186240" behindDoc="0" locked="0" layoutInCell="1" allowOverlap="1">
            <wp:simplePos x="0" y="0"/>
            <wp:positionH relativeFrom="column">
              <wp:posOffset>0</wp:posOffset>
            </wp:positionH>
            <wp:positionV relativeFrom="paragraph">
              <wp:posOffset>21463</wp:posOffset>
            </wp:positionV>
            <wp:extent cx="2952764" cy="6350"/>
            <wp:effectExtent l="0" t="0" r="0" b="0"/>
            <wp:wrapNone/>
            <wp:docPr id="760" name="IM 760"/>
            <wp:cNvGraphicFramePr/>
            <a:graphic>
              <a:graphicData uri="http://schemas.openxmlformats.org/drawingml/2006/picture">
                <pic:pic>
                  <pic:nvPicPr>
                    <pic:cNvPr id="760" name="IM 760"/>
                    <pic:cNvPicPr/>
                  </pic:nvPicPr>
                  <pic:blipFill>
                    <a:blip r:embed="rId358"/>
                    <a:stretch>
                      <a:fillRect/>
                    </a:stretch>
                  </pic:blipFill>
                  <pic:spPr>
                    <a:xfrm rot="0">
                      <a:off x="0" y="0"/>
                      <a:ext cx="2952764" cy="6350"/>
                    </a:xfrm>
                    <a:prstGeom prst="rect">
                      <a:avLst/>
                    </a:prstGeom>
                  </pic:spPr>
                </pic:pic>
              </a:graphicData>
            </a:graphic>
          </wp:anchor>
        </w:drawing>
      </w:r>
      <w:r/>
    </w:p>
    <w:p>
      <w:pPr>
        <w:ind w:left="129"/>
        <w:spacing w:before="73" w:line="216" w:lineRule="auto"/>
        <w:rPr>
          <w:rFonts w:ascii="SimSun" w:hAnsi="SimSun" w:eastAsia="SimSun" w:cs="SimSun"/>
          <w:sz w:val="22"/>
          <w:szCs w:val="22"/>
        </w:rPr>
      </w:pPr>
      <w:r>
        <w:rPr>
          <w:rFonts w:ascii="SimSun" w:hAnsi="SimSun" w:eastAsia="SimSun" w:cs="SimSun"/>
          <w:sz w:val="22"/>
          <w:szCs w:val="22"/>
          <w:spacing w:val="2"/>
        </w:rPr>
        <w:t>[1]高平叔编：《蔡元培全集》(第3卷),中华书局1984年版，第342页。</w:t>
      </w:r>
    </w:p>
    <w:p>
      <w:pPr>
        <w:spacing w:line="216" w:lineRule="auto"/>
        <w:sectPr>
          <w:pgSz w:w="11910" w:h="16840"/>
          <w:pgMar w:top="400" w:right="663" w:bottom="400" w:left="1370" w:header="0" w:footer="0" w:gutter="0"/>
        </w:sectPr>
        <w:rPr>
          <w:rFonts w:ascii="SimSun" w:hAnsi="SimSun" w:eastAsia="SimSun" w:cs="SimSun"/>
          <w:sz w:val="22"/>
          <w:szCs w:val="22"/>
        </w:rPr>
      </w:pPr>
    </w:p>
    <w:p>
      <w:pPr>
        <w:pStyle w:val="BodyText"/>
        <w:spacing w:line="365" w:lineRule="auto"/>
        <w:rPr/>
      </w:pPr>
      <w:r/>
    </w:p>
    <w:p>
      <w:pPr>
        <w:ind w:left="409"/>
        <w:spacing w:before="172" w:line="187" w:lineRule="auto"/>
        <w:rPr>
          <w:rFonts w:ascii="Times New Roman" w:hAnsi="Times New Roman" w:eastAsia="Times New Roman" w:cs="Times New Roman"/>
          <w:sz w:val="60"/>
          <w:szCs w:val="60"/>
        </w:rPr>
      </w:pPr>
      <w:r>
        <w:rPr>
          <w:rFonts w:ascii="Times New Roman" w:hAnsi="Times New Roman" w:eastAsia="Times New Roman" w:cs="Times New Roman"/>
          <w:sz w:val="60"/>
          <w:szCs w:val="60"/>
          <w:spacing w:val="-16"/>
        </w:rPr>
        <w:t>176</w:t>
      </w:r>
    </w:p>
    <w:p>
      <w:pPr>
        <w:spacing w:line="221" w:lineRule="auto"/>
        <w:rPr>
          <w:rFonts w:ascii="SimHei" w:hAnsi="SimHei" w:eastAsia="SimHei" w:cs="SimHei"/>
          <w:sz w:val="20"/>
          <w:szCs w:val="20"/>
        </w:rPr>
      </w:pPr>
      <w:r>
        <w:rPr>
          <w:rFonts w:ascii="SimHei" w:hAnsi="SimHei" w:eastAsia="SimHei" w:cs="SimHei"/>
          <w:sz w:val="20"/>
          <w:szCs w:val="20"/>
          <w:spacing w:val="16"/>
        </w:rPr>
        <w:t>20世纪中国教育家画传</w:t>
      </w:r>
    </w:p>
    <w:p>
      <w:pPr>
        <w:pStyle w:val="BodyText"/>
        <w:spacing w:line="244" w:lineRule="auto"/>
        <w:rPr/>
      </w:pPr>
      <w:r/>
    </w:p>
    <w:p>
      <w:pPr>
        <w:pStyle w:val="BodyText"/>
        <w:spacing w:line="245" w:lineRule="auto"/>
        <w:rPr/>
      </w:pPr>
      <w:r/>
    </w:p>
    <w:p>
      <w:pPr>
        <w:ind w:firstLine="389"/>
        <w:spacing w:line="5490" w:lineRule="exact"/>
        <w:rPr/>
      </w:pPr>
      <w:r>
        <w:rPr>
          <w:position w:val="-109"/>
        </w:rPr>
        <w:drawing>
          <wp:inline distT="0" distB="0" distL="0" distR="0">
            <wp:extent cx="5092747" cy="3486048"/>
            <wp:effectExtent l="0" t="0" r="0" b="0"/>
            <wp:docPr id="762" name="IM 762"/>
            <wp:cNvGraphicFramePr/>
            <a:graphic>
              <a:graphicData uri="http://schemas.openxmlformats.org/drawingml/2006/picture">
                <pic:pic>
                  <pic:nvPicPr>
                    <pic:cNvPr id="762" name="IM 762"/>
                    <pic:cNvPicPr/>
                  </pic:nvPicPr>
                  <pic:blipFill>
                    <a:blip r:embed="rId359"/>
                    <a:stretch>
                      <a:fillRect/>
                    </a:stretch>
                  </pic:blipFill>
                  <pic:spPr>
                    <a:xfrm rot="0">
                      <a:off x="0" y="0"/>
                      <a:ext cx="5092747" cy="3486048"/>
                    </a:xfrm>
                    <a:prstGeom prst="rect">
                      <a:avLst/>
                    </a:prstGeom>
                  </pic:spPr>
                </pic:pic>
              </a:graphicData>
            </a:graphic>
          </wp:inline>
        </w:drawing>
      </w:r>
    </w:p>
    <w:p>
      <w:pPr>
        <w:ind w:left="409" w:right="825" w:firstLine="509"/>
        <w:spacing w:before="79" w:line="290" w:lineRule="auto"/>
        <w:jc w:val="both"/>
        <w:rPr>
          <w:rFonts w:ascii="SimHei" w:hAnsi="SimHei" w:eastAsia="SimHei" w:cs="SimHei"/>
          <w:sz w:val="20"/>
          <w:szCs w:val="20"/>
        </w:rPr>
      </w:pPr>
      <w:r>
        <w:rPr>
          <w:rFonts w:ascii="SimHei" w:hAnsi="SimHei" w:eastAsia="SimHei" w:cs="SimHei"/>
          <w:sz w:val="20"/>
          <w:szCs w:val="20"/>
          <w:spacing w:val="27"/>
        </w:rPr>
        <w:t>1929年，蔡元培与中华教育文化基金董事会董事合影(前排自左至右：蒋梦</w:t>
      </w:r>
      <w:r>
        <w:rPr>
          <w:rFonts w:ascii="SimHei" w:hAnsi="SimHei" w:eastAsia="SimHei" w:cs="SimHei"/>
          <w:sz w:val="20"/>
          <w:szCs w:val="20"/>
          <w:spacing w:val="12"/>
        </w:rPr>
        <w:t xml:space="preserve"> </w:t>
      </w:r>
      <w:r>
        <w:rPr>
          <w:rFonts w:ascii="SimHei" w:hAnsi="SimHei" w:eastAsia="SimHei" w:cs="SimHei"/>
          <w:sz w:val="20"/>
          <w:szCs w:val="20"/>
          <w:spacing w:val="26"/>
        </w:rPr>
        <w:t>麟、施肇基、蔡元培、顾临、翁文灏；后排自左至右：任鸿隽、司徒雷登、贝诺</w:t>
      </w:r>
      <w:r>
        <w:rPr>
          <w:rFonts w:ascii="SimHei" w:hAnsi="SimHei" w:eastAsia="SimHei" w:cs="SimHei"/>
          <w:sz w:val="20"/>
          <w:szCs w:val="20"/>
          <w:spacing w:val="10"/>
        </w:rPr>
        <w:t xml:space="preserve"> </w:t>
      </w:r>
      <w:r>
        <w:rPr>
          <w:rFonts w:ascii="SimHei" w:hAnsi="SimHei" w:eastAsia="SimHei" w:cs="SimHei"/>
          <w:sz w:val="20"/>
          <w:szCs w:val="20"/>
          <w:spacing w:val="23"/>
        </w:rPr>
        <w:t>德、贝克、赵元任)</w:t>
      </w:r>
    </w:p>
    <w:p>
      <w:pPr>
        <w:pStyle w:val="BodyText"/>
        <w:spacing w:line="281" w:lineRule="auto"/>
        <w:rPr/>
      </w:pPr>
      <w:r/>
    </w:p>
    <w:p>
      <w:pPr>
        <w:pStyle w:val="BodyText"/>
        <w:spacing w:line="281" w:lineRule="auto"/>
        <w:rPr/>
      </w:pPr>
      <w:r/>
    </w:p>
    <w:p>
      <w:pPr>
        <w:pStyle w:val="BodyText"/>
        <w:spacing w:line="281" w:lineRule="auto"/>
        <w:rPr/>
      </w:pPr>
      <w:r/>
    </w:p>
    <w:p>
      <w:pPr>
        <w:ind w:firstLine="329"/>
        <w:spacing w:line="5750" w:lineRule="exact"/>
        <w:rPr/>
      </w:pPr>
      <w:r>
        <w:rPr>
          <w:position w:val="-115"/>
        </w:rPr>
        <w:drawing>
          <wp:inline distT="0" distB="0" distL="0" distR="0">
            <wp:extent cx="5111805" cy="3651261"/>
            <wp:effectExtent l="0" t="0" r="0" b="0"/>
            <wp:docPr id="764" name="IM 764"/>
            <wp:cNvGraphicFramePr/>
            <a:graphic>
              <a:graphicData uri="http://schemas.openxmlformats.org/drawingml/2006/picture">
                <pic:pic>
                  <pic:nvPicPr>
                    <pic:cNvPr id="764" name="IM 764"/>
                    <pic:cNvPicPr/>
                  </pic:nvPicPr>
                  <pic:blipFill>
                    <a:blip r:embed="rId360"/>
                    <a:stretch>
                      <a:fillRect/>
                    </a:stretch>
                  </pic:blipFill>
                  <pic:spPr>
                    <a:xfrm rot="0">
                      <a:off x="0" y="0"/>
                      <a:ext cx="5111805" cy="3651261"/>
                    </a:xfrm>
                    <a:prstGeom prst="rect">
                      <a:avLst/>
                    </a:prstGeom>
                  </pic:spPr>
                </pic:pic>
              </a:graphicData>
            </a:graphic>
          </wp:inline>
        </w:drawing>
      </w:r>
    </w:p>
    <w:p>
      <w:pPr>
        <w:ind w:left="409"/>
        <w:spacing w:before="87" w:line="213" w:lineRule="auto"/>
        <w:rPr>
          <w:rFonts w:ascii="SimHei" w:hAnsi="SimHei" w:eastAsia="SimHei" w:cs="SimHei"/>
          <w:sz w:val="20"/>
          <w:szCs w:val="20"/>
        </w:rPr>
      </w:pPr>
      <w:r>
        <w:rPr>
          <w:rFonts w:ascii="SimHei" w:hAnsi="SimHei" w:eastAsia="SimHei" w:cs="SimHei"/>
          <w:sz w:val="20"/>
          <w:szCs w:val="20"/>
          <w:spacing w:val="20"/>
        </w:rPr>
        <w:t>1930年7月20日，中华教育文化基金董事会第六次年会合影(前排中为蔡元培)。</w:t>
      </w:r>
    </w:p>
    <w:p>
      <w:pPr>
        <w:spacing w:line="213" w:lineRule="auto"/>
        <w:sectPr>
          <w:pgSz w:w="11910" w:h="16840"/>
          <w:pgMar w:top="400" w:right="1786" w:bottom="400" w:left="920" w:header="0" w:footer="0" w:gutter="0"/>
        </w:sectPr>
        <w:rPr>
          <w:rFonts w:ascii="SimHei" w:hAnsi="SimHei" w:eastAsia="SimHei" w:cs="SimHei"/>
          <w:sz w:val="20"/>
          <w:szCs w:val="20"/>
        </w:rPr>
      </w:pPr>
    </w:p>
    <w:p>
      <w:pPr>
        <w:pStyle w:val="BodyText"/>
        <w:spacing w:line="244" w:lineRule="auto"/>
        <w:rPr/>
      </w:pPr>
      <w:r/>
    </w:p>
    <w:p>
      <w:pPr>
        <w:pStyle w:val="BodyText"/>
        <w:spacing w:line="244" w:lineRule="auto"/>
        <w:rPr/>
      </w:pPr>
      <w:r/>
    </w:p>
    <w:p>
      <w:pPr>
        <w:pStyle w:val="BodyText"/>
        <w:spacing w:line="245" w:lineRule="auto"/>
        <w:rPr/>
      </w:pPr>
      <w:r/>
    </w:p>
    <w:p>
      <w:pPr>
        <w:spacing w:before="137" w:line="229" w:lineRule="auto"/>
        <w:jc w:val="right"/>
        <w:rPr>
          <w:rFonts w:ascii="SimSun" w:hAnsi="SimSun" w:eastAsia="SimSun" w:cs="SimSun"/>
          <w:sz w:val="40"/>
          <w:szCs w:val="40"/>
        </w:rPr>
      </w:pPr>
      <w:r>
        <w:rPr>
          <w:rFonts w:ascii="STXingkai" w:hAnsi="STXingkai" w:eastAsia="STXingkai" w:cs="STXingkai"/>
          <w:sz w:val="40"/>
          <w:szCs w:val="40"/>
          <w:b/>
          <w:bCs/>
          <w:spacing w:val="-4"/>
        </w:rPr>
        <w:t>蔡元培画传</w:t>
      </w:r>
      <w:r>
        <w:rPr>
          <w:rFonts w:ascii="STXingkai" w:hAnsi="STXingkai" w:eastAsia="STXingkai" w:cs="STXingkai"/>
          <w:sz w:val="40"/>
          <w:szCs w:val="40"/>
          <w:spacing w:val="-4"/>
        </w:rPr>
        <w:t xml:space="preserve">     </w:t>
      </w:r>
      <w:r>
        <w:rPr>
          <w:rFonts w:ascii="SimSun" w:hAnsi="SimSun" w:eastAsia="SimSun" w:cs="SimSun"/>
          <w:sz w:val="40"/>
          <w:szCs w:val="40"/>
          <w:spacing w:val="-4"/>
        </w:rPr>
        <w:t>177</w:t>
      </w:r>
    </w:p>
    <w:p>
      <w:pPr>
        <w:pStyle w:val="BodyText"/>
        <w:spacing w:line="357" w:lineRule="auto"/>
        <w:rPr/>
      </w:pPr>
      <w:r/>
    </w:p>
    <w:p>
      <w:pPr>
        <w:ind w:left="570" w:right="6924"/>
        <w:spacing w:before="84" w:line="375" w:lineRule="auto"/>
        <w:rPr>
          <w:rFonts w:ascii="KaiTi" w:hAnsi="KaiTi" w:eastAsia="KaiTi" w:cs="KaiTi"/>
          <w:sz w:val="26"/>
          <w:szCs w:val="26"/>
        </w:rPr>
      </w:pPr>
      <w:r>
        <w:rPr>
          <w:rFonts w:ascii="KaiTi" w:hAnsi="KaiTi" w:eastAsia="KaiTi" w:cs="KaiTi"/>
          <w:sz w:val="26"/>
          <w:szCs w:val="26"/>
          <w:spacing w:val="7"/>
        </w:rPr>
        <w:t>(乙)讲座之种类。</w:t>
      </w:r>
      <w:r>
        <w:rPr>
          <w:rFonts w:ascii="KaiTi" w:hAnsi="KaiTi" w:eastAsia="KaiTi" w:cs="KaiTi"/>
          <w:sz w:val="26"/>
          <w:szCs w:val="26"/>
          <w:spacing w:val="2"/>
        </w:rPr>
        <w:t xml:space="preserve">  </w:t>
      </w:r>
      <w:r>
        <w:rPr>
          <w:rFonts w:ascii="KaiTi" w:hAnsi="KaiTi" w:eastAsia="KaiTi" w:cs="KaiTi"/>
          <w:sz w:val="26"/>
          <w:szCs w:val="26"/>
          <w:spacing w:val="5"/>
        </w:rPr>
        <w:t>(丙)大学内部规则。</w:t>
      </w:r>
    </w:p>
    <w:p>
      <w:pPr>
        <w:ind w:left="709"/>
        <w:spacing w:before="44" w:line="224" w:lineRule="auto"/>
        <w:rPr>
          <w:rFonts w:ascii="KaiTi" w:hAnsi="KaiTi" w:eastAsia="KaiTi" w:cs="KaiTi"/>
          <w:sz w:val="26"/>
          <w:szCs w:val="26"/>
        </w:rPr>
      </w:pPr>
      <w:r>
        <w:rPr>
          <w:rFonts w:ascii="KaiTi" w:hAnsi="KaiTi" w:eastAsia="KaiTi" w:cs="KaiTi"/>
          <w:sz w:val="26"/>
          <w:szCs w:val="26"/>
          <w:spacing w:val="8"/>
        </w:rPr>
        <w:t>(丁)关于学生风纪事项。</w:t>
      </w:r>
    </w:p>
    <w:p>
      <w:pPr>
        <w:ind w:left="570" w:right="3334"/>
        <w:spacing w:before="211" w:line="367" w:lineRule="auto"/>
        <w:rPr>
          <w:rFonts w:ascii="KaiTi" w:hAnsi="KaiTi" w:eastAsia="KaiTi" w:cs="KaiTi"/>
          <w:sz w:val="26"/>
          <w:szCs w:val="26"/>
        </w:rPr>
      </w:pPr>
      <w:r>
        <w:rPr>
          <w:rFonts w:ascii="KaiTi" w:hAnsi="KaiTi" w:eastAsia="KaiTi" w:cs="KaiTi"/>
          <w:sz w:val="26"/>
          <w:szCs w:val="26"/>
          <w:spacing w:val="11"/>
        </w:rPr>
        <w:t>(戊)审查大学学生成绩及请授学位者之合格与否。</w:t>
      </w:r>
      <w:r>
        <w:rPr>
          <w:rFonts w:ascii="KaiTi" w:hAnsi="KaiTi" w:eastAsia="KaiTi" w:cs="KaiTi"/>
          <w:sz w:val="26"/>
          <w:szCs w:val="26"/>
          <w:spacing w:val="5"/>
        </w:rPr>
        <w:t xml:space="preserve"> </w:t>
      </w:r>
      <w:r>
        <w:rPr>
          <w:rFonts w:ascii="KaiTi" w:hAnsi="KaiTi" w:eastAsia="KaiTi" w:cs="KaiTi"/>
          <w:sz w:val="26"/>
          <w:szCs w:val="26"/>
          <w:spacing w:val="6"/>
        </w:rPr>
        <w:t>(己)教育总长及校长咨询事件。</w:t>
      </w:r>
    </w:p>
    <w:p>
      <w:pPr>
        <w:ind w:left="709"/>
        <w:spacing w:before="57" w:line="223" w:lineRule="auto"/>
        <w:rPr>
          <w:rFonts w:ascii="KaiTi" w:hAnsi="KaiTi" w:eastAsia="KaiTi" w:cs="KaiTi"/>
          <w:sz w:val="26"/>
          <w:szCs w:val="26"/>
        </w:rPr>
      </w:pPr>
      <w:r>
        <w:rPr>
          <w:rFonts w:ascii="KaiTi" w:hAnsi="KaiTi" w:eastAsia="KaiTi" w:cs="KaiTi"/>
          <w:sz w:val="26"/>
          <w:szCs w:val="26"/>
          <w:spacing w:val="7"/>
        </w:rPr>
        <w:t>(庚)凡关于高等教育事项将建议于教育总长者。</w:t>
      </w:r>
    </w:p>
    <w:p>
      <w:pPr>
        <w:ind w:left="570"/>
        <w:spacing w:before="231" w:line="220" w:lineRule="auto"/>
        <w:rPr>
          <w:rFonts w:ascii="KaiTi" w:hAnsi="KaiTi" w:eastAsia="KaiTi" w:cs="KaiTi"/>
          <w:sz w:val="26"/>
          <w:szCs w:val="26"/>
        </w:rPr>
      </w:pPr>
      <w:r>
        <w:rPr>
          <w:rFonts w:ascii="KaiTi" w:hAnsi="KaiTi" w:eastAsia="KaiTi" w:cs="KaiTi"/>
          <w:sz w:val="26"/>
          <w:szCs w:val="26"/>
          <w:spacing w:val="-1"/>
        </w:rPr>
        <w:t>第五条</w:t>
      </w:r>
      <w:r>
        <w:rPr>
          <w:rFonts w:ascii="KaiTi" w:hAnsi="KaiTi" w:eastAsia="KaiTi" w:cs="KaiTi"/>
          <w:sz w:val="26"/>
          <w:szCs w:val="26"/>
          <w:spacing w:val="-1"/>
        </w:rPr>
        <w:t xml:space="preserve">  </w:t>
      </w:r>
      <w:r>
        <w:rPr>
          <w:rFonts w:ascii="KaiTi" w:hAnsi="KaiTi" w:eastAsia="KaiTi" w:cs="KaiTi"/>
          <w:sz w:val="26"/>
          <w:szCs w:val="26"/>
          <w:spacing w:val="-1"/>
        </w:rPr>
        <w:t>本会每月开常会一次，由议长指定日</w:t>
      </w:r>
      <w:r>
        <w:rPr>
          <w:rFonts w:ascii="KaiTi" w:hAnsi="KaiTi" w:eastAsia="KaiTi" w:cs="KaiTi"/>
          <w:sz w:val="26"/>
          <w:szCs w:val="26"/>
          <w:spacing w:val="-2"/>
        </w:rPr>
        <w:t>期，于三日前通知。</w:t>
      </w:r>
    </w:p>
    <w:p>
      <w:pPr>
        <w:ind w:left="570"/>
        <w:spacing w:before="230" w:line="220" w:lineRule="auto"/>
        <w:rPr>
          <w:rFonts w:ascii="KaiTi" w:hAnsi="KaiTi" w:eastAsia="KaiTi" w:cs="KaiTi"/>
          <w:sz w:val="26"/>
          <w:szCs w:val="26"/>
        </w:rPr>
      </w:pPr>
      <w:r>
        <w:rPr>
          <w:rFonts w:ascii="KaiTi" w:hAnsi="KaiTi" w:eastAsia="KaiTi" w:cs="KaiTi"/>
          <w:sz w:val="26"/>
          <w:szCs w:val="26"/>
          <w:spacing w:val="8"/>
        </w:rPr>
        <w:t>第六条</w:t>
      </w:r>
      <w:r>
        <w:rPr>
          <w:rFonts w:ascii="KaiTi" w:hAnsi="KaiTi" w:eastAsia="KaiTi" w:cs="KaiTi"/>
          <w:sz w:val="26"/>
          <w:szCs w:val="26"/>
          <w:spacing w:val="8"/>
        </w:rPr>
        <w:t xml:space="preserve">  </w:t>
      </w:r>
      <w:r>
        <w:rPr>
          <w:rFonts w:ascii="KaiTi" w:hAnsi="KaiTi" w:eastAsia="KaiTi" w:cs="KaiTi"/>
          <w:sz w:val="26"/>
          <w:szCs w:val="26"/>
          <w:spacing w:val="8"/>
        </w:rPr>
        <w:t>本会遇有特别事件，由议长径行或过</w:t>
      </w:r>
      <w:r>
        <w:rPr>
          <w:rFonts w:ascii="KaiTi" w:hAnsi="KaiTi" w:eastAsia="KaiTi" w:cs="KaiTi"/>
          <w:sz w:val="26"/>
          <w:szCs w:val="26"/>
          <w:spacing w:val="7"/>
        </w:rPr>
        <w:t>半会员之提议，召集临时会</w:t>
      </w:r>
    </w:p>
    <w:p>
      <w:pPr>
        <w:pStyle w:val="BodyText"/>
        <w:spacing w:line="259" w:lineRule="auto"/>
        <w:rPr/>
      </w:pPr>
      <w:r/>
    </w:p>
    <w:p>
      <w:pPr>
        <w:ind w:left="20"/>
        <w:spacing w:before="69" w:line="190" w:lineRule="auto"/>
        <w:rPr>
          <w:rFonts w:ascii="KaiTi" w:hAnsi="KaiTi" w:eastAsia="KaiTi" w:cs="KaiTi"/>
          <w:sz w:val="21"/>
          <w:szCs w:val="21"/>
        </w:rPr>
      </w:pPr>
      <w:r>
        <w:rPr>
          <w:rFonts w:ascii="KaiTi" w:hAnsi="KaiTi" w:eastAsia="KaiTi" w:cs="KaiTi"/>
          <w:sz w:val="21"/>
          <w:szCs w:val="21"/>
          <w:spacing w:val="-4"/>
        </w:rPr>
        <w:t>议</w:t>
      </w:r>
      <w:r>
        <w:rPr>
          <w:rFonts w:ascii="KaiTi" w:hAnsi="KaiTi" w:eastAsia="KaiTi" w:cs="KaiTi"/>
          <w:sz w:val="21"/>
          <w:szCs w:val="21"/>
          <w:spacing w:val="24"/>
        </w:rPr>
        <w:t xml:space="preserve"> </w:t>
      </w:r>
      <w:r>
        <w:rPr>
          <w:rFonts w:ascii="KaiTi" w:hAnsi="KaiTi" w:eastAsia="KaiTi" w:cs="KaiTi"/>
          <w:sz w:val="21"/>
          <w:szCs w:val="21"/>
          <w:spacing w:val="-4"/>
        </w:rPr>
        <w:t>。</w:t>
      </w:r>
    </w:p>
    <w:p>
      <w:pPr>
        <w:ind w:left="570"/>
        <w:spacing w:before="235" w:line="220" w:lineRule="auto"/>
        <w:rPr>
          <w:rFonts w:ascii="KaiTi" w:hAnsi="KaiTi" w:eastAsia="KaiTi" w:cs="KaiTi"/>
          <w:sz w:val="26"/>
          <w:szCs w:val="26"/>
        </w:rPr>
      </w:pPr>
      <w:r>
        <w:rPr>
          <w:rFonts w:ascii="KaiTi" w:hAnsi="KaiTi" w:eastAsia="KaiTi" w:cs="KaiTi"/>
          <w:sz w:val="26"/>
          <w:szCs w:val="26"/>
          <w:spacing w:val="4"/>
        </w:rPr>
        <w:t>第七条</w:t>
      </w:r>
      <w:r>
        <w:rPr>
          <w:rFonts w:ascii="KaiTi" w:hAnsi="KaiTi" w:eastAsia="KaiTi" w:cs="KaiTi"/>
          <w:sz w:val="26"/>
          <w:szCs w:val="26"/>
          <w:spacing w:val="4"/>
        </w:rPr>
        <w:t xml:space="preserve">  </w:t>
      </w:r>
      <w:r>
        <w:rPr>
          <w:rFonts w:ascii="KaiTi" w:hAnsi="KaiTi" w:eastAsia="KaiTi" w:cs="KaiTi"/>
          <w:sz w:val="26"/>
          <w:szCs w:val="26"/>
          <w:spacing w:val="4"/>
        </w:rPr>
        <w:t>本会非有过半人数以上列席，不得决议事件。</w:t>
      </w:r>
    </w:p>
    <w:p>
      <w:pPr>
        <w:ind w:left="20" w:right="757" w:firstLine="550"/>
        <w:spacing w:before="232" w:line="388" w:lineRule="auto"/>
        <w:rPr>
          <w:rFonts w:ascii="SimSun" w:hAnsi="SimSun" w:eastAsia="SimSun" w:cs="SimSun"/>
          <w:sz w:val="16"/>
          <w:szCs w:val="16"/>
        </w:rPr>
      </w:pPr>
      <w:r>
        <w:rPr>
          <w:rFonts w:ascii="KaiTi" w:hAnsi="KaiTi" w:eastAsia="KaiTi" w:cs="KaiTi"/>
          <w:sz w:val="26"/>
          <w:szCs w:val="26"/>
          <w:spacing w:val="7"/>
        </w:rPr>
        <w:t>第八条</w:t>
      </w:r>
      <w:r>
        <w:rPr>
          <w:rFonts w:ascii="KaiTi" w:hAnsi="KaiTi" w:eastAsia="KaiTi" w:cs="KaiTi"/>
          <w:sz w:val="26"/>
          <w:szCs w:val="26"/>
          <w:spacing w:val="7"/>
        </w:rPr>
        <w:t xml:space="preserve">  </w:t>
      </w:r>
      <w:r>
        <w:rPr>
          <w:rFonts w:ascii="KaiTi" w:hAnsi="KaiTi" w:eastAsia="KaiTi" w:cs="KaiTi"/>
          <w:sz w:val="26"/>
          <w:szCs w:val="26"/>
          <w:spacing w:val="7"/>
        </w:rPr>
        <w:t>本会议决事件，凡关于校内者，由校长分别交该管职员办理，惟</w:t>
      </w:r>
      <w:r>
        <w:rPr>
          <w:rFonts w:ascii="KaiTi" w:hAnsi="KaiTi" w:eastAsia="KaiTi" w:cs="KaiTi"/>
          <w:sz w:val="26"/>
          <w:szCs w:val="26"/>
          <w:spacing w:val="5"/>
        </w:rPr>
        <w:t xml:space="preserve"> </w:t>
      </w:r>
      <w:r>
        <w:rPr>
          <w:rFonts w:ascii="KaiTi" w:hAnsi="KaiTi" w:eastAsia="KaiTi" w:cs="KaiTi"/>
          <w:sz w:val="26"/>
          <w:szCs w:val="26"/>
          <w:spacing w:val="-1"/>
        </w:rPr>
        <w:t>第四条庚项之建议，得以本会名义行之。办理情形，会员可随时请该管职员出席</w:t>
      </w:r>
      <w:r>
        <w:rPr>
          <w:rFonts w:ascii="KaiTi" w:hAnsi="KaiTi" w:eastAsia="KaiTi" w:cs="KaiTi"/>
          <w:sz w:val="26"/>
          <w:szCs w:val="26"/>
          <w:spacing w:val="9"/>
        </w:rPr>
        <w:t xml:space="preserve"> </w:t>
      </w:r>
      <w:r>
        <w:rPr>
          <w:rFonts w:ascii="KaiTi" w:hAnsi="KaiTi" w:eastAsia="KaiTi" w:cs="KaiTi"/>
          <w:sz w:val="21"/>
          <w:szCs w:val="21"/>
          <w:spacing w:val="-11"/>
          <w:position w:val="-3"/>
        </w:rPr>
        <w:t>报</w:t>
      </w:r>
      <w:r>
        <w:rPr>
          <w:rFonts w:ascii="KaiTi" w:hAnsi="KaiTi" w:eastAsia="KaiTi" w:cs="KaiTi"/>
          <w:sz w:val="21"/>
          <w:szCs w:val="21"/>
          <w:spacing w:val="-30"/>
          <w:position w:val="-3"/>
        </w:rPr>
        <w:t xml:space="preserve"> </w:t>
      </w:r>
      <w:r>
        <w:rPr>
          <w:rFonts w:ascii="KaiTi" w:hAnsi="KaiTi" w:eastAsia="KaiTi" w:cs="KaiTi"/>
          <w:sz w:val="21"/>
          <w:szCs w:val="21"/>
          <w:spacing w:val="-11"/>
          <w:position w:val="-3"/>
        </w:rPr>
        <w:t>告</w:t>
      </w:r>
      <w:r>
        <w:rPr>
          <w:rFonts w:ascii="KaiTi" w:hAnsi="KaiTi" w:eastAsia="KaiTi" w:cs="KaiTi"/>
          <w:sz w:val="21"/>
          <w:szCs w:val="21"/>
          <w:spacing w:val="-36"/>
          <w:position w:val="-3"/>
        </w:rPr>
        <w:t xml:space="preserve"> </w:t>
      </w:r>
      <w:r>
        <w:rPr>
          <w:rFonts w:ascii="KaiTi" w:hAnsi="KaiTi" w:eastAsia="KaiTi" w:cs="KaiTi"/>
          <w:sz w:val="21"/>
          <w:szCs w:val="21"/>
          <w:spacing w:val="-11"/>
          <w:position w:val="-3"/>
        </w:rPr>
        <w:t>。</w:t>
      </w:r>
      <w:r>
        <w:rPr>
          <w:rFonts w:ascii="SimSun" w:hAnsi="SimSun" w:eastAsia="SimSun" w:cs="SimSun"/>
          <w:sz w:val="16"/>
          <w:szCs w:val="16"/>
          <w:spacing w:val="-11"/>
          <w:position w:val="7"/>
        </w:rPr>
        <w:t>[1]</w:t>
      </w:r>
    </w:p>
    <w:p>
      <w:pPr>
        <w:pStyle w:val="BodyText"/>
        <w:spacing w:line="254" w:lineRule="auto"/>
        <w:rPr/>
      </w:pPr>
      <w:r/>
    </w:p>
    <w:p>
      <w:pPr>
        <w:pStyle w:val="BodyText"/>
        <w:spacing w:line="255" w:lineRule="auto"/>
        <w:rPr/>
      </w:pPr>
      <w:r/>
    </w:p>
    <w:p>
      <w:pPr>
        <w:ind w:left="20" w:right="729" w:firstLine="550"/>
        <w:spacing w:before="85" w:line="379" w:lineRule="auto"/>
        <w:jc w:val="both"/>
        <w:rPr>
          <w:rFonts w:ascii="SimSun" w:hAnsi="SimSun" w:eastAsia="SimSun" w:cs="SimSun"/>
          <w:sz w:val="26"/>
          <w:szCs w:val="26"/>
        </w:rPr>
      </w:pPr>
      <w:r>
        <w:rPr>
          <w:rFonts w:ascii="SimSun" w:hAnsi="SimSun" w:eastAsia="SimSun" w:cs="SimSun"/>
          <w:sz w:val="26"/>
          <w:szCs w:val="26"/>
          <w:spacing w:val="16"/>
        </w:rPr>
        <w:t>随着评议会工作的开展和经验的积累，1920年春，又对评议</w:t>
      </w:r>
      <w:r>
        <w:rPr>
          <w:rFonts w:ascii="SimSun" w:hAnsi="SimSun" w:eastAsia="SimSun" w:cs="SimSun"/>
          <w:sz w:val="26"/>
          <w:szCs w:val="26"/>
          <w:spacing w:val="15"/>
        </w:rPr>
        <w:t>会规则作了</w:t>
      </w:r>
      <w:r>
        <w:rPr>
          <w:rFonts w:ascii="SimSun" w:hAnsi="SimSun" w:eastAsia="SimSun" w:cs="SimSun"/>
          <w:sz w:val="26"/>
          <w:szCs w:val="26"/>
        </w:rPr>
        <w:t xml:space="preserve"> </w:t>
      </w:r>
      <w:r>
        <w:rPr>
          <w:rFonts w:ascii="SimSun" w:hAnsi="SimSun" w:eastAsia="SimSun" w:cs="SimSun"/>
          <w:sz w:val="26"/>
          <w:szCs w:val="26"/>
          <w:spacing w:val="9"/>
        </w:rPr>
        <w:t>较大修订，不仅内容更为具体、全面，尤为重要的</w:t>
      </w:r>
      <w:r>
        <w:rPr>
          <w:rFonts w:ascii="SimSun" w:hAnsi="SimSun" w:eastAsia="SimSun" w:cs="SimSun"/>
          <w:sz w:val="26"/>
          <w:szCs w:val="26"/>
          <w:spacing w:val="8"/>
        </w:rPr>
        <w:t>是，强调了评议会组成人员</w:t>
      </w:r>
      <w:r>
        <w:rPr>
          <w:rFonts w:ascii="SimSun" w:hAnsi="SimSun" w:eastAsia="SimSun" w:cs="SimSun"/>
          <w:sz w:val="26"/>
          <w:szCs w:val="26"/>
        </w:rPr>
        <w:t xml:space="preserve"> </w:t>
      </w:r>
      <w:r>
        <w:rPr>
          <w:rFonts w:ascii="SimSun" w:hAnsi="SimSun" w:eastAsia="SimSun" w:cs="SimSun"/>
          <w:sz w:val="26"/>
          <w:szCs w:val="26"/>
          <w:spacing w:val="16"/>
        </w:rPr>
        <w:t>的教授资格和评议员产生的民主性，突出了评议会立法内容的广泛性和权威</w:t>
      </w:r>
      <w:r>
        <w:rPr>
          <w:rFonts w:ascii="SimSun" w:hAnsi="SimSun" w:eastAsia="SimSun" w:cs="SimSun"/>
          <w:sz w:val="26"/>
          <w:szCs w:val="26"/>
          <w:spacing w:val="4"/>
        </w:rPr>
        <w:t xml:space="preserve"> </w:t>
      </w:r>
      <w:r>
        <w:rPr>
          <w:rFonts w:ascii="SimSun" w:hAnsi="SimSun" w:eastAsia="SimSun" w:cs="SimSun"/>
          <w:sz w:val="26"/>
          <w:szCs w:val="26"/>
          <w:spacing w:val="8"/>
        </w:rPr>
        <w:t>性。在对评议会规则作修订的同时，1920年4月1日，评议会又通过</w:t>
      </w:r>
      <w:r>
        <w:rPr>
          <w:rFonts w:ascii="SimSun" w:hAnsi="SimSun" w:eastAsia="SimSun" w:cs="SimSun"/>
          <w:sz w:val="26"/>
          <w:szCs w:val="26"/>
          <w:spacing w:val="7"/>
        </w:rPr>
        <w:t>了《北京大</w:t>
      </w:r>
      <w:r>
        <w:rPr>
          <w:rFonts w:ascii="SimSun" w:hAnsi="SimSun" w:eastAsia="SimSun" w:cs="SimSun"/>
          <w:sz w:val="26"/>
          <w:szCs w:val="26"/>
        </w:rPr>
        <w:t xml:space="preserve"> </w:t>
      </w:r>
      <w:r>
        <w:rPr>
          <w:rFonts w:ascii="SimSun" w:hAnsi="SimSun" w:eastAsia="SimSun" w:cs="SimSun"/>
          <w:sz w:val="26"/>
          <w:szCs w:val="26"/>
          <w:spacing w:val="12"/>
        </w:rPr>
        <w:t>学评议会会议细则》,对评议会如何运作，做了具体规定，</w:t>
      </w:r>
      <w:r>
        <w:rPr>
          <w:rFonts w:ascii="SimSun" w:hAnsi="SimSun" w:eastAsia="SimSun" w:cs="SimSun"/>
          <w:sz w:val="26"/>
          <w:szCs w:val="26"/>
          <w:spacing w:val="11"/>
        </w:rPr>
        <w:t>促进了北大评议会</w:t>
      </w:r>
      <w:r>
        <w:rPr>
          <w:rFonts w:ascii="SimSun" w:hAnsi="SimSun" w:eastAsia="SimSun" w:cs="SimSun"/>
          <w:sz w:val="26"/>
          <w:szCs w:val="26"/>
        </w:rPr>
        <w:t xml:space="preserve"> </w:t>
      </w:r>
      <w:r>
        <w:rPr>
          <w:rFonts w:ascii="SimSun" w:hAnsi="SimSun" w:eastAsia="SimSun" w:cs="SimSun"/>
          <w:sz w:val="26"/>
          <w:szCs w:val="26"/>
          <w:spacing w:val="5"/>
        </w:rPr>
        <w:t>工作的制度化、规范化。</w:t>
      </w:r>
    </w:p>
    <w:p>
      <w:pPr>
        <w:ind w:left="20" w:right="732" w:firstLine="550"/>
        <w:spacing w:before="65" w:line="374" w:lineRule="auto"/>
        <w:jc w:val="both"/>
        <w:rPr>
          <w:rFonts w:ascii="SimSun" w:hAnsi="SimSun" w:eastAsia="SimSun" w:cs="SimSun"/>
          <w:sz w:val="26"/>
          <w:szCs w:val="26"/>
        </w:rPr>
      </w:pPr>
      <w:r>
        <w:rPr>
          <w:rFonts w:ascii="SimSun" w:hAnsi="SimSun" w:eastAsia="SimSun" w:cs="SimSun"/>
          <w:sz w:val="26"/>
          <w:szCs w:val="26"/>
          <w:spacing w:val="8"/>
        </w:rPr>
        <w:t>第二步，组织各学科各学门教授会。蔡元培认为，在学校中，校长与学长</w:t>
      </w:r>
      <w:r>
        <w:rPr>
          <w:rFonts w:ascii="SimSun" w:hAnsi="SimSun" w:eastAsia="SimSun" w:cs="SimSun"/>
          <w:sz w:val="26"/>
          <w:szCs w:val="26"/>
          <w:spacing w:val="5"/>
        </w:rPr>
        <w:t xml:space="preserve"> </w:t>
      </w:r>
      <w:r>
        <w:rPr>
          <w:rFonts w:ascii="SimSun" w:hAnsi="SimSun" w:eastAsia="SimSun" w:cs="SimSun"/>
          <w:sz w:val="26"/>
          <w:szCs w:val="26"/>
          <w:spacing w:val="17"/>
        </w:rPr>
        <w:t>仍是少数，必须要让更多的教授参与学校事务</w:t>
      </w:r>
      <w:r>
        <w:rPr>
          <w:rFonts w:ascii="SimSun" w:hAnsi="SimSun" w:eastAsia="SimSun" w:cs="SimSun"/>
          <w:sz w:val="26"/>
          <w:szCs w:val="26"/>
          <w:spacing w:val="16"/>
        </w:rPr>
        <w:t>，让他们直接参与决定各学门</w:t>
      </w:r>
      <w:r>
        <w:rPr>
          <w:rFonts w:ascii="SimSun" w:hAnsi="SimSun" w:eastAsia="SimSun" w:cs="SimSun"/>
          <w:sz w:val="26"/>
          <w:szCs w:val="26"/>
        </w:rPr>
        <w:t xml:space="preserve"> </w:t>
      </w:r>
      <w:r>
        <w:rPr>
          <w:rFonts w:ascii="SimSun" w:hAnsi="SimSun" w:eastAsia="SimSun" w:cs="SimSun"/>
          <w:sz w:val="26"/>
          <w:szCs w:val="26"/>
          <w:spacing w:val="8"/>
        </w:rPr>
        <w:t>具体事宜，因此在大学评议会下面还必须建立</w:t>
      </w:r>
      <w:r>
        <w:rPr>
          <w:rFonts w:ascii="SimSun" w:hAnsi="SimSun" w:eastAsia="SimSun" w:cs="SimSun"/>
          <w:sz w:val="26"/>
          <w:szCs w:val="26"/>
          <w:spacing w:val="7"/>
        </w:rPr>
        <w:t>各学门教授会。1917年，与《北</w:t>
      </w:r>
    </w:p>
    <w:p>
      <w:pPr>
        <w:pStyle w:val="BodyText"/>
        <w:spacing w:line="316" w:lineRule="auto"/>
        <w:rPr/>
      </w:pPr>
      <w:r/>
    </w:p>
    <w:p>
      <w:pPr>
        <w:pStyle w:val="BodyText"/>
        <w:spacing w:line="316" w:lineRule="auto"/>
        <w:rPr/>
      </w:pPr>
      <w:r>
        <w:drawing>
          <wp:anchor distT="0" distB="0" distL="0" distR="0" simplePos="0" relativeHeight="258292736" behindDoc="0" locked="0" layoutInCell="1" allowOverlap="1">
            <wp:simplePos x="0" y="0"/>
            <wp:positionH relativeFrom="column">
              <wp:posOffset>0</wp:posOffset>
            </wp:positionH>
            <wp:positionV relativeFrom="paragraph">
              <wp:posOffset>19930</wp:posOffset>
            </wp:positionV>
            <wp:extent cx="2946411" cy="6350"/>
            <wp:effectExtent l="0" t="0" r="0" b="0"/>
            <wp:wrapNone/>
            <wp:docPr id="766" name="IM 766"/>
            <wp:cNvGraphicFramePr/>
            <a:graphic>
              <a:graphicData uri="http://schemas.openxmlformats.org/drawingml/2006/picture">
                <pic:pic>
                  <pic:nvPicPr>
                    <pic:cNvPr id="766" name="IM 766"/>
                    <pic:cNvPicPr/>
                  </pic:nvPicPr>
                  <pic:blipFill>
                    <a:blip r:embed="rId361"/>
                    <a:stretch>
                      <a:fillRect/>
                    </a:stretch>
                  </pic:blipFill>
                  <pic:spPr>
                    <a:xfrm rot="0">
                      <a:off x="0" y="0"/>
                      <a:ext cx="2946411" cy="6350"/>
                    </a:xfrm>
                    <a:prstGeom prst="rect">
                      <a:avLst/>
                    </a:prstGeom>
                  </pic:spPr>
                </pic:pic>
              </a:graphicData>
            </a:graphic>
          </wp:anchor>
        </w:drawing>
      </w:r>
      <w:r/>
    </w:p>
    <w:p>
      <w:pPr>
        <w:ind w:left="99"/>
        <w:spacing w:before="69" w:line="216" w:lineRule="auto"/>
        <w:rPr>
          <w:rFonts w:ascii="SimSun" w:hAnsi="SimSun" w:eastAsia="SimSun" w:cs="SimSun"/>
          <w:sz w:val="21"/>
          <w:szCs w:val="21"/>
        </w:rPr>
      </w:pPr>
      <w:r>
        <w:rPr>
          <w:rFonts w:ascii="SimSun" w:hAnsi="SimSun" w:eastAsia="SimSun" w:cs="SimSun"/>
          <w:sz w:val="21"/>
          <w:szCs w:val="21"/>
        </w:rPr>
        <w:t>[1]中国蔡元培研究会编：《蔡元培全集》(第18卷),浙江教育出版社1998年版，第228~229</w:t>
      </w:r>
      <w:r>
        <w:rPr>
          <w:rFonts w:ascii="SimSun" w:hAnsi="SimSun" w:eastAsia="SimSun" w:cs="SimSun"/>
          <w:sz w:val="21"/>
          <w:szCs w:val="21"/>
          <w:spacing w:val="-1"/>
        </w:rPr>
        <w:t>页。</w:t>
      </w:r>
    </w:p>
    <w:p>
      <w:pPr>
        <w:spacing w:line="216" w:lineRule="auto"/>
        <w:sectPr>
          <w:pgSz w:w="11910" w:h="16840"/>
          <w:pgMar w:top="400" w:right="605" w:bottom="400" w:left="1420" w:header="0" w:footer="0" w:gutter="0"/>
        </w:sectPr>
        <w:rPr>
          <w:rFonts w:ascii="SimSun" w:hAnsi="SimSun" w:eastAsia="SimSun" w:cs="SimSun"/>
          <w:sz w:val="21"/>
          <w:szCs w:val="21"/>
        </w:rPr>
      </w:pPr>
    </w:p>
    <w:p>
      <w:pPr>
        <w:pStyle w:val="BodyText"/>
        <w:spacing w:line="447" w:lineRule="auto"/>
        <w:rPr/>
      </w:pPr>
      <w:r/>
    </w:p>
    <w:p>
      <w:pPr>
        <w:ind w:left="479"/>
        <w:spacing w:before="184" w:line="171" w:lineRule="auto"/>
        <w:rPr>
          <w:rFonts w:ascii="Times New Roman" w:hAnsi="Times New Roman" w:eastAsia="Times New Roman" w:cs="Times New Roman"/>
          <w:sz w:val="64"/>
          <w:szCs w:val="64"/>
        </w:rPr>
      </w:pPr>
      <w:r>
        <w:rPr>
          <w:rFonts w:ascii="Times New Roman" w:hAnsi="Times New Roman" w:eastAsia="Times New Roman" w:cs="Times New Roman"/>
          <w:sz w:val="64"/>
          <w:szCs w:val="64"/>
          <w:spacing w:val="-17"/>
        </w:rPr>
        <w:t>178</w:t>
      </w:r>
    </w:p>
    <w:p>
      <w:pPr>
        <w:spacing w:line="221" w:lineRule="auto"/>
        <w:rPr>
          <w:rFonts w:ascii="SimHei" w:hAnsi="SimHei" w:eastAsia="SimHei" w:cs="SimHei"/>
          <w:sz w:val="22"/>
          <w:szCs w:val="22"/>
        </w:rPr>
      </w:pPr>
      <w:r>
        <w:rPr>
          <w:rFonts w:ascii="SimHei" w:hAnsi="SimHei" w:eastAsia="SimHei" w:cs="SimHei"/>
          <w:sz w:val="22"/>
          <w:szCs w:val="22"/>
          <w:spacing w:val="-1"/>
        </w:rPr>
        <w:t>20世纪中国教育家画传</w:t>
      </w:r>
    </w:p>
    <w:p>
      <w:pPr>
        <w:pStyle w:val="BodyText"/>
        <w:spacing w:line="455" w:lineRule="auto"/>
        <w:rPr/>
      </w:pPr>
      <w:r/>
    </w:p>
    <w:p>
      <w:pPr>
        <w:ind w:left="479" w:right="9"/>
        <w:spacing w:before="88" w:line="364" w:lineRule="auto"/>
        <w:rPr>
          <w:rFonts w:ascii="SimSun" w:hAnsi="SimSun" w:eastAsia="SimSun" w:cs="SimSun"/>
          <w:sz w:val="27"/>
          <w:szCs w:val="27"/>
        </w:rPr>
      </w:pPr>
      <w:r>
        <w:rPr>
          <w:rFonts w:ascii="SimSun" w:hAnsi="SimSun" w:eastAsia="SimSun" w:cs="SimSun"/>
          <w:sz w:val="27"/>
          <w:szCs w:val="27"/>
          <w:spacing w:val="-1"/>
        </w:rPr>
        <w:t>京大学评议会规则》产生的同时，还制订了《北</w:t>
      </w:r>
      <w:r>
        <w:rPr>
          <w:rFonts w:ascii="SimSun" w:hAnsi="SimSun" w:eastAsia="SimSun" w:cs="SimSun"/>
          <w:sz w:val="27"/>
          <w:szCs w:val="27"/>
          <w:spacing w:val="-2"/>
        </w:rPr>
        <w:t>京大学学科教授会组织法》。</w:t>
      </w:r>
      <w:r>
        <w:rPr>
          <w:rFonts w:ascii="SimSun" w:hAnsi="SimSun" w:eastAsia="SimSun" w:cs="SimSun"/>
          <w:sz w:val="27"/>
          <w:szCs w:val="27"/>
        </w:rPr>
        <w:t xml:space="preserve"> </w:t>
      </w:r>
      <w:r>
        <w:rPr>
          <w:rFonts w:ascii="SimSun" w:hAnsi="SimSun" w:eastAsia="SimSun" w:cs="SimSun"/>
          <w:sz w:val="27"/>
          <w:szCs w:val="27"/>
          <w:spacing w:val="2"/>
        </w:rPr>
        <w:t>自1918年1月起，北京大学各学门相继成立</w:t>
      </w:r>
      <w:r>
        <w:rPr>
          <w:rFonts w:ascii="SimSun" w:hAnsi="SimSun" w:eastAsia="SimSun" w:cs="SimSun"/>
          <w:sz w:val="27"/>
          <w:szCs w:val="27"/>
          <w:spacing w:val="1"/>
        </w:rPr>
        <w:t>教授会。1919年，废学门而为学系</w:t>
      </w:r>
      <w:r>
        <w:rPr>
          <w:rFonts w:ascii="SimSun" w:hAnsi="SimSun" w:eastAsia="SimSun" w:cs="SimSun"/>
          <w:sz w:val="27"/>
          <w:szCs w:val="27"/>
        </w:rPr>
        <w:t xml:space="preserve"> </w:t>
      </w:r>
      <w:r>
        <w:rPr>
          <w:rFonts w:ascii="SimSun" w:hAnsi="SimSun" w:eastAsia="SimSun" w:cs="SimSun"/>
          <w:sz w:val="27"/>
          <w:szCs w:val="27"/>
          <w:spacing w:val="2"/>
        </w:rPr>
        <w:t>后，则相应改为各学系教授会。1920年9月18日，在评议会通过的《北京大学</w:t>
      </w:r>
      <w:r>
        <w:rPr>
          <w:rFonts w:ascii="SimSun" w:hAnsi="SimSun" w:eastAsia="SimSun" w:cs="SimSun"/>
          <w:sz w:val="27"/>
          <w:szCs w:val="27"/>
          <w:spacing w:val="14"/>
        </w:rPr>
        <w:t xml:space="preserve"> </w:t>
      </w:r>
      <w:r>
        <w:rPr>
          <w:rFonts w:ascii="SimSun" w:hAnsi="SimSun" w:eastAsia="SimSun" w:cs="SimSun"/>
          <w:sz w:val="27"/>
          <w:szCs w:val="27"/>
          <w:spacing w:val="7"/>
        </w:rPr>
        <w:t>现行章程》中明确规定：“各学系教授会由各学系之教授</w:t>
      </w:r>
      <w:r>
        <w:rPr>
          <w:rFonts w:ascii="SimSun" w:hAnsi="SimSun" w:eastAsia="SimSun" w:cs="SimSun"/>
          <w:sz w:val="27"/>
          <w:szCs w:val="27"/>
          <w:spacing w:val="6"/>
        </w:rPr>
        <w:t>组织之，规划本学</w:t>
      </w:r>
      <w:r>
        <w:rPr>
          <w:rFonts w:ascii="SimSun" w:hAnsi="SimSun" w:eastAsia="SimSun" w:cs="SimSun"/>
          <w:sz w:val="27"/>
          <w:szCs w:val="27"/>
        </w:rPr>
        <w:t xml:space="preserve"> </w:t>
      </w:r>
      <w:r>
        <w:rPr>
          <w:rFonts w:ascii="SimSun" w:hAnsi="SimSun" w:eastAsia="SimSun" w:cs="SimSun"/>
          <w:sz w:val="27"/>
          <w:szCs w:val="27"/>
          <w:spacing w:val="4"/>
        </w:rPr>
        <w:t>系教科上之事务。”</w:t>
      </w:r>
    </w:p>
    <w:p>
      <w:pPr>
        <w:ind w:left="479" w:right="4" w:firstLine="539"/>
        <w:spacing w:before="72" w:line="366" w:lineRule="auto"/>
        <w:jc w:val="both"/>
        <w:rPr>
          <w:rFonts w:ascii="SimSun" w:hAnsi="SimSun" w:eastAsia="SimSun" w:cs="SimSun"/>
          <w:sz w:val="27"/>
          <w:szCs w:val="27"/>
        </w:rPr>
      </w:pPr>
      <w:r>
        <w:rPr>
          <w:rFonts w:ascii="SimSun" w:hAnsi="SimSun" w:eastAsia="SimSun" w:cs="SimSun"/>
          <w:sz w:val="27"/>
          <w:szCs w:val="27"/>
          <w:spacing w:val="7"/>
        </w:rPr>
        <w:t>第三步，建立行政会议、教务会议和总务处。行政会议“协助校长规划</w:t>
      </w:r>
      <w:r>
        <w:rPr>
          <w:rFonts w:ascii="SimSun" w:hAnsi="SimSun" w:eastAsia="SimSun" w:cs="SimSun"/>
          <w:sz w:val="27"/>
          <w:szCs w:val="27"/>
          <w:spacing w:val="12"/>
        </w:rPr>
        <w:t xml:space="preserve"> </w:t>
      </w:r>
      <w:r>
        <w:rPr>
          <w:rFonts w:ascii="SimSun" w:hAnsi="SimSun" w:eastAsia="SimSun" w:cs="SimSun"/>
          <w:sz w:val="27"/>
          <w:szCs w:val="27"/>
          <w:spacing w:val="11"/>
        </w:rPr>
        <w:t>推行全校事务”,由各常设行政委员会委员长及总务长组成</w:t>
      </w:r>
      <w:r>
        <w:rPr>
          <w:rFonts w:ascii="SimSun" w:hAnsi="SimSun" w:eastAsia="SimSun" w:cs="SimSun"/>
          <w:sz w:val="27"/>
          <w:szCs w:val="27"/>
          <w:spacing w:val="10"/>
        </w:rPr>
        <w:t>。校长为当然议</w:t>
      </w:r>
      <w:r>
        <w:rPr>
          <w:rFonts w:ascii="SimSun" w:hAnsi="SimSun" w:eastAsia="SimSun" w:cs="SimSun"/>
          <w:sz w:val="27"/>
          <w:szCs w:val="27"/>
        </w:rPr>
        <w:t xml:space="preserve"> </w:t>
      </w:r>
      <w:r>
        <w:rPr>
          <w:rFonts w:ascii="SimSun" w:hAnsi="SimSun" w:eastAsia="SimSun" w:cs="SimSun"/>
          <w:sz w:val="27"/>
          <w:szCs w:val="27"/>
          <w:spacing w:val="7"/>
        </w:rPr>
        <w:t>长，教务长为当然会员，总务长为当然会员兼书记</w:t>
      </w:r>
      <w:r>
        <w:rPr>
          <w:rFonts w:ascii="SimSun" w:hAnsi="SimSun" w:eastAsia="SimSun" w:cs="SimSun"/>
          <w:sz w:val="27"/>
          <w:szCs w:val="27"/>
          <w:spacing w:val="6"/>
        </w:rPr>
        <w:t>。行政会议下设各行政委</w:t>
      </w:r>
      <w:r>
        <w:rPr>
          <w:rFonts w:ascii="SimSun" w:hAnsi="SimSun" w:eastAsia="SimSun" w:cs="SimSun"/>
          <w:sz w:val="27"/>
          <w:szCs w:val="27"/>
        </w:rPr>
        <w:t xml:space="preserve"> </w:t>
      </w:r>
      <w:r>
        <w:rPr>
          <w:rFonts w:ascii="SimSun" w:hAnsi="SimSun" w:eastAsia="SimSun" w:cs="SimSun"/>
          <w:sz w:val="27"/>
          <w:szCs w:val="27"/>
          <w:spacing w:val="7"/>
        </w:rPr>
        <w:t>员会。各行政委员会为常设机构，“协助校长规划</w:t>
      </w:r>
      <w:r>
        <w:rPr>
          <w:rFonts w:ascii="SimSun" w:hAnsi="SimSun" w:eastAsia="SimSun" w:cs="SimSun"/>
          <w:sz w:val="27"/>
          <w:szCs w:val="27"/>
          <w:spacing w:val="6"/>
        </w:rPr>
        <w:t>推行各部分事务”。各委</w:t>
      </w:r>
      <w:r>
        <w:rPr>
          <w:rFonts w:ascii="SimSun" w:hAnsi="SimSun" w:eastAsia="SimSun" w:cs="SimSun"/>
          <w:sz w:val="27"/>
          <w:szCs w:val="27"/>
        </w:rPr>
        <w:t xml:space="preserve"> </w:t>
      </w:r>
      <w:r>
        <w:rPr>
          <w:rFonts w:ascii="SimSun" w:hAnsi="SimSun" w:eastAsia="SimSun" w:cs="SimSun"/>
          <w:sz w:val="27"/>
          <w:szCs w:val="27"/>
          <w:spacing w:val="2"/>
        </w:rPr>
        <w:t>员会委员由校长从教职员中指任，征求评议会同意。每个委员会人数7至13人</w:t>
      </w:r>
      <w:r>
        <w:rPr>
          <w:rFonts w:ascii="SimSun" w:hAnsi="SimSun" w:eastAsia="SimSun" w:cs="SimSun"/>
          <w:sz w:val="27"/>
          <w:szCs w:val="27"/>
          <w:spacing w:val="15"/>
        </w:rPr>
        <w:t xml:space="preserve"> </w:t>
      </w:r>
      <w:r>
        <w:rPr>
          <w:rFonts w:ascii="SimSun" w:hAnsi="SimSun" w:eastAsia="SimSun" w:cs="SimSun"/>
          <w:sz w:val="27"/>
          <w:szCs w:val="27"/>
          <w:spacing w:val="10"/>
        </w:rPr>
        <w:t>(其中临时委员会及有特别情形者，可酌量增加人数),设委员长一人，由校</w:t>
      </w:r>
      <w:r>
        <w:rPr>
          <w:rFonts w:ascii="SimSun" w:hAnsi="SimSun" w:eastAsia="SimSun" w:cs="SimSun"/>
          <w:sz w:val="27"/>
          <w:szCs w:val="27"/>
          <w:spacing w:val="14"/>
        </w:rPr>
        <w:t xml:space="preserve"> </w:t>
      </w:r>
      <w:r>
        <w:rPr>
          <w:rFonts w:ascii="SimSun" w:hAnsi="SimSun" w:eastAsia="SimSun" w:cs="SimSun"/>
          <w:sz w:val="27"/>
          <w:szCs w:val="27"/>
          <w:spacing w:val="-2"/>
        </w:rPr>
        <w:t>长于委员中指任，以教授为限。各委员任期一年。凡校长出席委员会时，校长</w:t>
      </w:r>
      <w:r>
        <w:rPr>
          <w:rFonts w:ascii="SimSun" w:hAnsi="SimSun" w:eastAsia="SimSun" w:cs="SimSun"/>
          <w:sz w:val="27"/>
          <w:szCs w:val="27"/>
        </w:rPr>
        <w:t xml:space="preserve"> </w:t>
      </w:r>
      <w:r>
        <w:rPr>
          <w:rFonts w:ascii="SimSun" w:hAnsi="SimSun" w:eastAsia="SimSun" w:cs="SimSun"/>
          <w:sz w:val="27"/>
          <w:szCs w:val="27"/>
          <w:spacing w:val="-3"/>
        </w:rPr>
        <w:t>为当然主席。</w:t>
      </w:r>
    </w:p>
    <w:p>
      <w:pPr>
        <w:ind w:left="479" w:firstLine="539"/>
        <w:spacing w:before="63" w:line="370" w:lineRule="auto"/>
        <w:jc w:val="both"/>
        <w:rPr>
          <w:rFonts w:ascii="SimSun" w:hAnsi="SimSun" w:eastAsia="SimSun" w:cs="SimSun"/>
          <w:sz w:val="27"/>
          <w:szCs w:val="27"/>
        </w:rPr>
      </w:pPr>
      <w:r>
        <w:rPr>
          <w:rFonts w:ascii="SimSun" w:hAnsi="SimSun" w:eastAsia="SimSun" w:cs="SimSun"/>
          <w:sz w:val="27"/>
          <w:szCs w:val="27"/>
          <w:spacing w:val="7"/>
        </w:rPr>
        <w:t>教务会议“协助校长规划教务，督促进行”。教务会议以教务长及各学 </w:t>
      </w:r>
      <w:r>
        <w:rPr>
          <w:rFonts w:ascii="SimSun" w:hAnsi="SimSun" w:eastAsia="SimSun" w:cs="SimSun"/>
          <w:sz w:val="27"/>
          <w:szCs w:val="27"/>
          <w:spacing w:val="-2"/>
        </w:rPr>
        <w:t>系主任组成。教务长由各学系主任互选，任期一年，可连选连任。学系主</w:t>
      </w:r>
      <w:r>
        <w:rPr>
          <w:rFonts w:ascii="SimSun" w:hAnsi="SimSun" w:eastAsia="SimSun" w:cs="SimSun"/>
          <w:sz w:val="27"/>
          <w:szCs w:val="27"/>
          <w:spacing w:val="-3"/>
        </w:rPr>
        <w:t>任由</w:t>
      </w:r>
      <w:r>
        <w:rPr>
          <w:rFonts w:ascii="SimSun" w:hAnsi="SimSun" w:eastAsia="SimSun" w:cs="SimSun"/>
          <w:sz w:val="27"/>
          <w:szCs w:val="27"/>
        </w:rPr>
        <w:t xml:space="preserve"> </w:t>
      </w:r>
      <w:r>
        <w:rPr>
          <w:rFonts w:ascii="SimSun" w:hAnsi="SimSun" w:eastAsia="SimSun" w:cs="SimSun"/>
          <w:sz w:val="27"/>
          <w:szCs w:val="27"/>
          <w:spacing w:val="-1"/>
        </w:rPr>
        <w:t>各学系教授会教授互选。若系中只有教授一人，即为主任；二人者则轮</w:t>
      </w:r>
      <w:r>
        <w:rPr>
          <w:rFonts w:ascii="SimSun" w:hAnsi="SimSun" w:eastAsia="SimSun" w:cs="SimSun"/>
          <w:sz w:val="27"/>
          <w:szCs w:val="27"/>
          <w:spacing w:val="-2"/>
        </w:rPr>
        <w:t>值，以</w:t>
      </w:r>
      <w:r>
        <w:rPr>
          <w:rFonts w:ascii="SimSun" w:hAnsi="SimSun" w:eastAsia="SimSun" w:cs="SimSun"/>
          <w:sz w:val="27"/>
          <w:szCs w:val="27"/>
        </w:rPr>
        <w:t xml:space="preserve"> </w:t>
      </w:r>
      <w:r>
        <w:rPr>
          <w:rFonts w:ascii="SimSun" w:hAnsi="SimSun" w:eastAsia="SimSun" w:cs="SimSun"/>
          <w:sz w:val="27"/>
          <w:szCs w:val="27"/>
          <w:spacing w:val="-2"/>
        </w:rPr>
        <w:t>先入者为始。学系主任任期两年，亦可连选连任。</w:t>
      </w:r>
    </w:p>
    <w:p>
      <w:pPr>
        <w:ind w:left="479" w:right="6" w:firstLine="539"/>
        <w:spacing w:before="17" w:line="364" w:lineRule="auto"/>
        <w:jc w:val="both"/>
        <w:rPr>
          <w:rFonts w:ascii="SimSun" w:hAnsi="SimSun" w:eastAsia="SimSun" w:cs="SimSun"/>
          <w:sz w:val="27"/>
          <w:szCs w:val="27"/>
        </w:rPr>
      </w:pPr>
      <w:r>
        <w:rPr>
          <w:rFonts w:ascii="SimSun" w:hAnsi="SimSun" w:eastAsia="SimSun" w:cs="SimSun"/>
          <w:sz w:val="27"/>
          <w:szCs w:val="27"/>
          <w:spacing w:val="-1"/>
        </w:rPr>
        <w:t>总务处“管理全校之事务”。总务处设总务</w:t>
      </w:r>
      <w:r>
        <w:rPr>
          <w:rFonts w:ascii="SimSun" w:hAnsi="SimSun" w:eastAsia="SimSun" w:cs="SimSun"/>
          <w:sz w:val="27"/>
          <w:szCs w:val="27"/>
          <w:spacing w:val="-2"/>
        </w:rPr>
        <w:t>长一人，全面负责；总务委员</w:t>
      </w:r>
      <w:r>
        <w:rPr>
          <w:rFonts w:ascii="SimSun" w:hAnsi="SimSun" w:eastAsia="SimSun" w:cs="SimSun"/>
          <w:sz w:val="27"/>
          <w:szCs w:val="27"/>
        </w:rPr>
        <w:t xml:space="preserve"> </w:t>
      </w:r>
      <w:r>
        <w:rPr>
          <w:rFonts w:ascii="SimSun" w:hAnsi="SimSun" w:eastAsia="SimSun" w:cs="SimSun"/>
          <w:sz w:val="27"/>
          <w:szCs w:val="27"/>
          <w:spacing w:val="6"/>
        </w:rPr>
        <w:t>若干人，分管各部事务。总务长由校长于总务委员中委任，必须由教授担任</w:t>
      </w:r>
      <w:r>
        <w:rPr>
          <w:rFonts w:ascii="SimSun" w:hAnsi="SimSun" w:eastAsia="SimSun" w:cs="SimSun"/>
          <w:sz w:val="27"/>
          <w:szCs w:val="27"/>
          <w:spacing w:val="2"/>
        </w:rPr>
        <w:t xml:space="preserve"> </w:t>
      </w:r>
      <w:r>
        <w:rPr>
          <w:rFonts w:ascii="SimSun" w:hAnsi="SimSun" w:eastAsia="SimSun" w:cs="SimSun"/>
          <w:sz w:val="27"/>
          <w:szCs w:val="27"/>
          <w:spacing w:val="10"/>
        </w:rPr>
        <w:t>(教务长不得兼任),任期两年，可续任一次。总务委员也由校长委任，凡由</w:t>
      </w:r>
      <w:r>
        <w:rPr>
          <w:rFonts w:ascii="SimSun" w:hAnsi="SimSun" w:eastAsia="SimSun" w:cs="SimSun"/>
          <w:sz w:val="27"/>
          <w:szCs w:val="27"/>
          <w:spacing w:val="15"/>
        </w:rPr>
        <w:t xml:space="preserve"> </w:t>
      </w:r>
      <w:r>
        <w:rPr>
          <w:rFonts w:ascii="SimSun" w:hAnsi="SimSun" w:eastAsia="SimSun" w:cs="SimSun"/>
          <w:sz w:val="27"/>
          <w:szCs w:val="27"/>
          <w:spacing w:val="7"/>
        </w:rPr>
        <w:t>教授兼任者，任期三年，可连任。总务委员分管一部或数部事务</w:t>
      </w:r>
      <w:r>
        <w:rPr>
          <w:rFonts w:ascii="SimSun" w:hAnsi="SimSun" w:eastAsia="SimSun" w:cs="SimSun"/>
          <w:sz w:val="27"/>
          <w:szCs w:val="27"/>
          <w:spacing w:val="6"/>
        </w:rPr>
        <w:t>，由校长指</w:t>
      </w:r>
      <w:r>
        <w:rPr>
          <w:rFonts w:ascii="SimSun" w:hAnsi="SimSun" w:eastAsia="SimSun" w:cs="SimSun"/>
          <w:sz w:val="27"/>
          <w:szCs w:val="27"/>
        </w:rPr>
        <w:t xml:space="preserve"> </w:t>
      </w:r>
      <w:r>
        <w:rPr>
          <w:rFonts w:ascii="SimSun" w:hAnsi="SimSun" w:eastAsia="SimSun" w:cs="SimSun"/>
          <w:sz w:val="27"/>
          <w:szCs w:val="27"/>
          <w:spacing w:val="-3"/>
        </w:rPr>
        <w:t>定。分管某部之总务委员，则称某部主任。</w:t>
      </w:r>
    </w:p>
    <w:p>
      <w:pPr>
        <w:ind w:left="479" w:right="9" w:firstLine="539"/>
        <w:spacing w:before="48" w:line="364" w:lineRule="auto"/>
        <w:rPr>
          <w:rFonts w:ascii="SimSun" w:hAnsi="SimSun" w:eastAsia="SimSun" w:cs="SimSun"/>
          <w:sz w:val="27"/>
          <w:szCs w:val="27"/>
        </w:rPr>
      </w:pPr>
      <w:r>
        <w:rPr>
          <w:rFonts w:ascii="SimSun" w:hAnsi="SimSun" w:eastAsia="SimSun" w:cs="SimSun"/>
          <w:sz w:val="27"/>
          <w:szCs w:val="27"/>
          <w:spacing w:val="11"/>
        </w:rPr>
        <w:t>至1920年9月，蔡元培已在北京大学建构了一个较为成熟的</w:t>
      </w:r>
      <w:r>
        <w:rPr>
          <w:rFonts w:ascii="SimSun" w:hAnsi="SimSun" w:eastAsia="SimSun" w:cs="SimSun"/>
          <w:sz w:val="27"/>
          <w:szCs w:val="27"/>
          <w:spacing w:val="10"/>
        </w:rPr>
        <w:t>教授治校管</w:t>
      </w:r>
      <w:r>
        <w:rPr>
          <w:rFonts w:ascii="SimSun" w:hAnsi="SimSun" w:eastAsia="SimSun" w:cs="SimSun"/>
          <w:sz w:val="27"/>
          <w:szCs w:val="27"/>
        </w:rPr>
        <w:t xml:space="preserve"> </w:t>
      </w:r>
      <w:r>
        <w:rPr>
          <w:rFonts w:ascii="SimSun" w:hAnsi="SimSun" w:eastAsia="SimSun" w:cs="SimSun"/>
          <w:sz w:val="27"/>
          <w:szCs w:val="27"/>
          <w:spacing w:val="-7"/>
        </w:rPr>
        <w:t>理体制。制成图表如下：</w:t>
      </w:r>
    </w:p>
    <w:p>
      <w:pPr>
        <w:spacing w:line="364" w:lineRule="auto"/>
        <w:sectPr>
          <w:pgSz w:w="11910" w:h="16840"/>
          <w:pgMar w:top="400" w:right="1435" w:bottom="400" w:left="850" w:header="0" w:footer="0" w:gutter="0"/>
        </w:sectPr>
        <w:rPr>
          <w:rFonts w:ascii="SimSun" w:hAnsi="SimSun" w:eastAsia="SimSun" w:cs="SimSun"/>
          <w:sz w:val="27"/>
          <w:szCs w:val="27"/>
        </w:rPr>
      </w:pPr>
    </w:p>
    <w:p>
      <w:pPr>
        <w:pStyle w:val="BodyText"/>
        <w:spacing w:line="294" w:lineRule="auto"/>
        <w:rPr/>
      </w:pPr>
      <w:r/>
    </w:p>
    <w:p>
      <w:pPr>
        <w:pStyle w:val="BodyText"/>
        <w:spacing w:line="294" w:lineRule="auto"/>
        <w:rPr/>
      </w:pPr>
      <w:r/>
    </w:p>
    <w:p>
      <w:pPr>
        <w:pStyle w:val="BodyText"/>
        <w:spacing w:line="294" w:lineRule="auto"/>
        <w:rPr/>
      </w:pPr>
      <w:r/>
    </w:p>
    <w:p>
      <w:pPr>
        <w:ind w:left="8073"/>
        <w:spacing w:before="92" w:line="229" w:lineRule="auto"/>
        <w:rPr>
          <w:rFonts w:ascii="SimSun" w:hAnsi="SimSun" w:eastAsia="SimSun" w:cs="SimSun"/>
          <w:sz w:val="27"/>
          <w:szCs w:val="27"/>
        </w:rPr>
      </w:pPr>
      <w:r>
        <w:rPr>
          <w:rFonts w:ascii="STXingkai" w:hAnsi="STXingkai" w:eastAsia="STXingkai" w:cs="STXingkai"/>
          <w:sz w:val="27"/>
          <w:szCs w:val="27"/>
          <w:b/>
          <w:bCs/>
          <w:spacing w:val="-21"/>
        </w:rPr>
        <w:t>蔡</w:t>
      </w:r>
      <w:r>
        <w:rPr>
          <w:rFonts w:ascii="STXingkai" w:hAnsi="STXingkai" w:eastAsia="STXingkai" w:cs="STXingkai"/>
          <w:sz w:val="27"/>
          <w:szCs w:val="27"/>
          <w:spacing w:val="4"/>
        </w:rPr>
        <w:t xml:space="preserve">   </w:t>
      </w:r>
      <w:r>
        <w:rPr>
          <w:rFonts w:ascii="STXingkai" w:hAnsi="STXingkai" w:eastAsia="STXingkai" w:cs="STXingkai"/>
          <w:sz w:val="27"/>
          <w:szCs w:val="27"/>
          <w:b/>
          <w:bCs/>
          <w:spacing w:val="-21"/>
        </w:rPr>
        <w:t>元</w:t>
      </w:r>
      <w:r>
        <w:rPr>
          <w:rFonts w:ascii="STXingkai" w:hAnsi="STXingkai" w:eastAsia="STXingkai" w:cs="STXingkai"/>
          <w:sz w:val="27"/>
          <w:szCs w:val="27"/>
          <w:spacing w:val="-21"/>
        </w:rPr>
        <w:t xml:space="preserve">   </w:t>
      </w:r>
      <w:r>
        <w:rPr>
          <w:rFonts w:ascii="STXingkai" w:hAnsi="STXingkai" w:eastAsia="STXingkai" w:cs="STXingkai"/>
          <w:sz w:val="27"/>
          <w:szCs w:val="27"/>
          <w:b/>
          <w:bCs/>
          <w:spacing w:val="-21"/>
        </w:rPr>
        <w:t>培</w:t>
      </w:r>
      <w:r>
        <w:rPr>
          <w:rFonts w:ascii="STXingkai" w:hAnsi="STXingkai" w:eastAsia="STXingkai" w:cs="STXingkai"/>
          <w:sz w:val="27"/>
          <w:szCs w:val="27"/>
          <w:spacing w:val="3"/>
        </w:rPr>
        <w:t xml:space="preserve">   </w:t>
      </w:r>
      <w:r>
        <w:rPr>
          <w:rFonts w:ascii="STXingkai" w:hAnsi="STXingkai" w:eastAsia="STXingkai" w:cs="STXingkai"/>
          <w:sz w:val="27"/>
          <w:szCs w:val="27"/>
          <w:b/>
          <w:bCs/>
          <w:spacing w:val="-21"/>
        </w:rPr>
        <w:t>画</w:t>
      </w:r>
      <w:r>
        <w:rPr>
          <w:rFonts w:ascii="STXingkai" w:hAnsi="STXingkai" w:eastAsia="STXingkai" w:cs="STXingkai"/>
          <w:sz w:val="27"/>
          <w:szCs w:val="27"/>
          <w:spacing w:val="4"/>
        </w:rPr>
        <w:t xml:space="preserve">   </w:t>
      </w:r>
      <w:r>
        <w:rPr>
          <w:rFonts w:ascii="STXingkai" w:hAnsi="STXingkai" w:eastAsia="STXingkai" w:cs="STXingkai"/>
          <w:sz w:val="27"/>
          <w:szCs w:val="27"/>
          <w:b/>
          <w:bCs/>
          <w:spacing w:val="-21"/>
        </w:rPr>
        <w:t>传</w:t>
      </w:r>
      <w:r>
        <w:rPr>
          <w:rFonts w:ascii="STXingkai" w:hAnsi="STXingkai" w:eastAsia="STXingkai" w:cs="STXingkai"/>
          <w:sz w:val="27"/>
          <w:szCs w:val="27"/>
          <w:spacing w:val="7"/>
        </w:rPr>
        <w:t xml:space="preserve">       </w:t>
      </w:r>
      <w:r>
        <w:rPr>
          <w:rFonts w:ascii="SimSun" w:hAnsi="SimSun" w:eastAsia="SimSun" w:cs="SimSun"/>
          <w:sz w:val="27"/>
          <w:szCs w:val="27"/>
          <w:b/>
          <w:bCs/>
          <w:spacing w:val="-21"/>
        </w:rPr>
        <w:t>179</w:t>
      </w:r>
    </w:p>
    <w:p>
      <w:pPr>
        <w:pStyle w:val="BodyText"/>
        <w:spacing w:line="388" w:lineRule="auto"/>
        <w:rPr/>
      </w:pPr>
      <w:r/>
    </w:p>
    <w:p>
      <w:pPr>
        <w:ind w:left="3213"/>
        <w:spacing w:before="88" w:line="221" w:lineRule="auto"/>
        <w:rPr>
          <w:rFonts w:ascii="SimHei" w:hAnsi="SimHei" w:eastAsia="SimHei" w:cs="SimHei"/>
          <w:sz w:val="27"/>
          <w:szCs w:val="27"/>
        </w:rPr>
      </w:pPr>
      <w:r>
        <w:rPr>
          <w:rFonts w:ascii="SimHei" w:hAnsi="SimHei" w:eastAsia="SimHei" w:cs="SimHei"/>
          <w:sz w:val="27"/>
          <w:szCs w:val="27"/>
          <w:b/>
          <w:bCs/>
          <w:spacing w:val="-14"/>
        </w:rPr>
        <w:t>北京大学教授治校管理体制示意图(1920年9月)</w:t>
      </w:r>
    </w:p>
    <w:p>
      <w:pPr>
        <w:pStyle w:val="BodyText"/>
        <w:spacing w:line="329" w:lineRule="auto"/>
        <w:rPr/>
      </w:pPr>
      <w:r/>
    </w:p>
    <w:p>
      <w:pPr>
        <w:spacing w:line="6940" w:lineRule="exact"/>
        <w:rPr/>
      </w:pPr>
      <w:r>
        <w:rPr>
          <w:position w:val="-138"/>
        </w:rPr>
        <w:pict>
          <v:group id="_x0000_s338" style="mso-position-vertical-relative:line;mso-position-horizontal-relative:char;width:572.55pt;height:347pt;" filled="false" stroked="false" coordsize="11450,6940" coordorigin="0,0">
            <v:shape id="_x0000_s340" style="position:absolute;left:0;top:0;width:11450;height:6940;" filled="false" stroked="false" type="#_x0000_t75">
              <v:imagedata o:title="" r:id="rId362"/>
            </v:shape>
            <v:shape id="_x0000_s342" style="position:absolute;left:110;top:2797;width:11036;height:3727;" filled="false" stroked="false" type="#_x0000_t202">
              <v:fill on="false"/>
              <v:stroke on="false"/>
              <v:path/>
              <v:imagedata o:title=""/>
              <o:lock v:ext="edit" aspectratio="false"/>
              <v:textbox inset="0mm,0mm,0mm,0mm" style="layout-flow:vertical-ideographic;">
                <w:txbxContent>
                  <w:p>
                    <w:pPr>
                      <w:ind w:left="42"/>
                      <w:spacing w:before="19" w:line="183" w:lineRule="auto"/>
                      <w:rPr>
                        <w:rFonts w:ascii="SimSun" w:hAnsi="SimSun" w:eastAsia="SimSun" w:cs="SimSun"/>
                        <w:sz w:val="19"/>
                        <w:szCs w:val="19"/>
                      </w:rPr>
                    </w:pPr>
                    <w:r>
                      <w:rPr>
                        <w:rFonts w:ascii="SimSun" w:hAnsi="SimSun" w:eastAsia="SimSun" w:cs="SimSun"/>
                        <w:sz w:val="19"/>
                        <w:szCs w:val="19"/>
                      </w:rPr>
                      <w:t>总</w:t>
                    </w:r>
                    <w:r>
                      <w:rPr>
                        <w:rFonts w:ascii="SimSun" w:hAnsi="SimSun" w:eastAsia="SimSun" w:cs="SimSun"/>
                        <w:sz w:val="19"/>
                        <w:szCs w:val="19"/>
                        <w:spacing w:val="-7"/>
                      </w:rPr>
                      <w:t xml:space="preserve"> </w:t>
                    </w:r>
                    <w:r>
                      <w:rPr>
                        <w:rFonts w:ascii="SimSun" w:hAnsi="SimSun" w:eastAsia="SimSun" w:cs="SimSun"/>
                        <w:sz w:val="19"/>
                        <w:szCs w:val="19"/>
                      </w:rPr>
                      <w:t>务</w:t>
                    </w:r>
                    <w:r>
                      <w:rPr>
                        <w:rFonts w:ascii="SimSun" w:hAnsi="SimSun" w:eastAsia="SimSun" w:cs="SimSun"/>
                        <w:sz w:val="19"/>
                        <w:szCs w:val="19"/>
                        <w:spacing w:val="-7"/>
                      </w:rPr>
                      <w:t xml:space="preserve"> </w:t>
                    </w:r>
                    <w:r>
                      <w:rPr>
                        <w:rFonts w:ascii="SimSun" w:hAnsi="SimSun" w:eastAsia="SimSun" w:cs="SimSun"/>
                        <w:sz w:val="19"/>
                        <w:szCs w:val="19"/>
                      </w:rPr>
                      <w:t>长</w:t>
                    </w:r>
                  </w:p>
                  <w:p>
                    <w:pPr>
                      <w:ind w:left="1649"/>
                      <w:spacing w:line="202" w:lineRule="auto"/>
                      <w:rPr>
                        <w:rFonts w:ascii="SimSun" w:hAnsi="SimSun" w:eastAsia="SimSun" w:cs="SimSun"/>
                        <w:sz w:val="19"/>
                        <w:szCs w:val="19"/>
                      </w:rPr>
                    </w:pPr>
                    <w:r>
                      <w:rPr>
                        <w:rFonts w:ascii="SimSun" w:hAnsi="SimSun" w:eastAsia="SimSun" w:cs="SimSun"/>
                        <w:sz w:val="19"/>
                        <w:szCs w:val="19"/>
                      </w:rPr>
                      <w:t>注册课</w:t>
                    </w:r>
                  </w:p>
                  <w:p>
                    <w:pPr>
                      <w:ind w:left="1653"/>
                      <w:spacing w:before="80" w:line="162" w:lineRule="auto"/>
                      <w:rPr>
                        <w:rFonts w:ascii="SimSun" w:hAnsi="SimSun" w:eastAsia="SimSun" w:cs="SimSun"/>
                        <w:sz w:val="19"/>
                        <w:szCs w:val="19"/>
                      </w:rPr>
                    </w:pPr>
                    <w:r>
                      <w:rPr>
                        <w:rFonts w:ascii="SimSun" w:hAnsi="SimSun" w:eastAsia="SimSun" w:cs="SimSun"/>
                        <w:sz w:val="19"/>
                        <w:szCs w:val="19"/>
                        <w:spacing w:val="8"/>
                      </w:rPr>
                      <w:t>编志课</w:t>
                    </w:r>
                  </w:p>
                  <w:p>
                    <w:pPr>
                      <w:ind w:left="59"/>
                      <w:spacing w:line="155" w:lineRule="exact"/>
                      <w:rPr>
                        <w:rFonts w:ascii="SimSun" w:hAnsi="SimSun" w:eastAsia="SimSun" w:cs="SimSun"/>
                        <w:sz w:val="19"/>
                        <w:szCs w:val="19"/>
                      </w:rPr>
                    </w:pPr>
                    <w:r>
                      <w:rPr>
                        <w:rFonts w:ascii="SimSun" w:hAnsi="SimSun" w:eastAsia="SimSun" w:cs="SimSun"/>
                        <w:sz w:val="19"/>
                        <w:szCs w:val="19"/>
                        <w:position w:val="-1"/>
                      </w:rPr>
                      <w:t>注</w:t>
                    </w:r>
                    <w:r>
                      <w:rPr>
                        <w:rFonts w:ascii="SimSun" w:hAnsi="SimSun" w:eastAsia="SimSun" w:cs="SimSun"/>
                        <w:sz w:val="19"/>
                        <w:szCs w:val="19"/>
                        <w:spacing w:val="-12"/>
                        <w:position w:val="-1"/>
                      </w:rPr>
                      <w:t xml:space="preserve"> </w:t>
                    </w:r>
                    <w:r>
                      <w:rPr>
                        <w:rFonts w:ascii="SimSun" w:hAnsi="SimSun" w:eastAsia="SimSun" w:cs="SimSun"/>
                        <w:sz w:val="19"/>
                        <w:szCs w:val="19"/>
                        <w:position w:val="-1"/>
                      </w:rPr>
                      <w:t>册</w:t>
                    </w:r>
                    <w:r>
                      <w:rPr>
                        <w:rFonts w:ascii="SimSun" w:hAnsi="SimSun" w:eastAsia="SimSun" w:cs="SimSun"/>
                        <w:sz w:val="19"/>
                        <w:szCs w:val="19"/>
                        <w:spacing w:val="-12"/>
                        <w:position w:val="-1"/>
                      </w:rPr>
                      <w:t xml:space="preserve"> </w:t>
                    </w:r>
                    <w:r>
                      <w:rPr>
                        <w:rFonts w:ascii="SimSun" w:hAnsi="SimSun" w:eastAsia="SimSun" w:cs="SimSun"/>
                        <w:sz w:val="19"/>
                        <w:szCs w:val="19"/>
                        <w:position w:val="-1"/>
                      </w:rPr>
                      <w:t>部</w:t>
                    </w:r>
                  </w:p>
                  <w:p>
                    <w:pPr>
                      <w:ind w:left="1575" w:right="1478" w:firstLine="78"/>
                      <w:spacing w:before="1" w:line="231" w:lineRule="auto"/>
                      <w:rPr>
                        <w:rFonts w:ascii="SimSun" w:hAnsi="SimSun" w:eastAsia="SimSun" w:cs="SimSun"/>
                        <w:sz w:val="19"/>
                        <w:szCs w:val="19"/>
                      </w:rPr>
                    </w:pPr>
                    <w:r>
                      <w:rPr>
                        <w:rFonts w:ascii="SimSun" w:hAnsi="SimSun" w:eastAsia="SimSun" w:cs="SimSun"/>
                        <w:sz w:val="19"/>
                        <w:szCs w:val="19"/>
                        <w:spacing w:val="8"/>
                      </w:rPr>
                      <w:t>询问课</w:t>
                    </w:r>
                    <w:r>
                      <w:rPr>
                        <w:rFonts w:ascii="SimSun" w:hAnsi="SimSun" w:eastAsia="SimSun" w:cs="SimSun"/>
                        <w:sz w:val="19"/>
                        <w:szCs w:val="19"/>
                      </w:rPr>
                      <w:t xml:space="preserve"> </w:t>
                    </w:r>
                    <w:r>
                      <w:rPr>
                        <w:rFonts w:ascii="SimSun" w:hAnsi="SimSun" w:eastAsia="SimSun" w:cs="SimSun"/>
                        <w:sz w:val="19"/>
                        <w:szCs w:val="19"/>
                        <w:spacing w:val="30"/>
                      </w:rPr>
                      <w:t>介绍课</w:t>
                    </w:r>
                  </w:p>
                  <w:p>
                    <w:pPr>
                      <w:ind w:left="51"/>
                      <w:spacing w:before="1" w:line="158" w:lineRule="auto"/>
                      <w:rPr>
                        <w:rFonts w:ascii="SimSun" w:hAnsi="SimSun" w:eastAsia="SimSun" w:cs="SimSun"/>
                        <w:sz w:val="19"/>
                        <w:szCs w:val="19"/>
                      </w:rPr>
                    </w:pPr>
                    <w:r>
                      <w:rPr>
                        <w:rFonts w:ascii="SimSun" w:hAnsi="SimSun" w:eastAsia="SimSun" w:cs="SimSun"/>
                        <w:sz w:val="19"/>
                        <w:szCs w:val="19"/>
                      </w:rPr>
                      <w:t>图</w:t>
                    </w:r>
                    <w:r>
                      <w:rPr>
                        <w:rFonts w:ascii="SimSun" w:hAnsi="SimSun" w:eastAsia="SimSun" w:cs="SimSun"/>
                        <w:sz w:val="19"/>
                        <w:szCs w:val="19"/>
                        <w:spacing w:val="-13"/>
                      </w:rPr>
                      <w:t xml:space="preserve"> </w:t>
                    </w:r>
                    <w:r>
                      <w:rPr>
                        <w:rFonts w:ascii="SimSun" w:hAnsi="SimSun" w:eastAsia="SimSun" w:cs="SimSun"/>
                        <w:sz w:val="19"/>
                        <w:szCs w:val="19"/>
                      </w:rPr>
                      <w:t>书</w:t>
                    </w:r>
                    <w:r>
                      <w:rPr>
                        <w:rFonts w:ascii="SimSun" w:hAnsi="SimSun" w:eastAsia="SimSun" w:cs="SimSun"/>
                        <w:sz w:val="19"/>
                        <w:szCs w:val="19"/>
                        <w:spacing w:val="-13"/>
                      </w:rPr>
                      <w:t xml:space="preserve"> </w:t>
                    </w:r>
                    <w:r>
                      <w:rPr>
                        <w:rFonts w:ascii="SimSun" w:hAnsi="SimSun" w:eastAsia="SimSun" w:cs="SimSun"/>
                        <w:sz w:val="19"/>
                        <w:szCs w:val="19"/>
                      </w:rPr>
                      <w:t>部</w:t>
                    </w:r>
                  </w:p>
                  <w:p>
                    <w:pPr>
                      <w:ind w:left="1640"/>
                      <w:spacing w:before="1" w:line="201" w:lineRule="auto"/>
                      <w:rPr>
                        <w:rFonts w:ascii="SimSun" w:hAnsi="SimSun" w:eastAsia="SimSun" w:cs="SimSun"/>
                        <w:sz w:val="19"/>
                        <w:szCs w:val="19"/>
                      </w:rPr>
                    </w:pPr>
                    <w:r>
                      <w:rPr>
                        <w:rFonts w:ascii="SimSun" w:hAnsi="SimSun" w:eastAsia="SimSun" w:cs="SimSun"/>
                        <w:sz w:val="19"/>
                        <w:szCs w:val="19"/>
                        <w:spacing w:val="12"/>
                      </w:rPr>
                      <w:t>登录课</w:t>
                    </w:r>
                  </w:p>
                  <w:p>
                    <w:pPr>
                      <w:ind w:left="1653"/>
                      <w:spacing w:before="79" w:line="160" w:lineRule="auto"/>
                      <w:rPr>
                        <w:rFonts w:ascii="SimSun" w:hAnsi="SimSun" w:eastAsia="SimSun" w:cs="SimSun"/>
                        <w:sz w:val="19"/>
                        <w:szCs w:val="19"/>
                      </w:rPr>
                    </w:pPr>
                    <w:r>
                      <w:rPr>
                        <w:rFonts w:ascii="SimSun" w:hAnsi="SimSun" w:eastAsia="SimSun" w:cs="SimSun"/>
                        <w:sz w:val="19"/>
                        <w:szCs w:val="19"/>
                        <w:spacing w:val="8"/>
                      </w:rPr>
                      <w:t>购置课</w:t>
                    </w:r>
                  </w:p>
                  <w:p>
                    <w:pPr>
                      <w:ind w:left="52"/>
                      <w:spacing w:line="157" w:lineRule="exact"/>
                      <w:rPr>
                        <w:rFonts w:ascii="SimSun" w:hAnsi="SimSun" w:eastAsia="SimSun" w:cs="SimSun"/>
                        <w:sz w:val="19"/>
                        <w:szCs w:val="19"/>
                      </w:rPr>
                    </w:pPr>
                    <w:r>
                      <w:rPr>
                        <w:rFonts w:ascii="SimSun" w:hAnsi="SimSun" w:eastAsia="SimSun" w:cs="SimSun"/>
                        <w:sz w:val="19"/>
                        <w:szCs w:val="19"/>
                        <w:position w:val="-1"/>
                      </w:rPr>
                      <w:t>仪</w:t>
                    </w:r>
                    <w:r>
                      <w:rPr>
                        <w:rFonts w:ascii="SimSun" w:hAnsi="SimSun" w:eastAsia="SimSun" w:cs="SimSun"/>
                        <w:sz w:val="19"/>
                        <w:szCs w:val="19"/>
                        <w:spacing w:val="-14"/>
                        <w:position w:val="-1"/>
                      </w:rPr>
                      <w:t xml:space="preserve"> </w:t>
                    </w:r>
                    <w:r>
                      <w:rPr>
                        <w:rFonts w:ascii="SimSun" w:hAnsi="SimSun" w:eastAsia="SimSun" w:cs="SimSun"/>
                        <w:sz w:val="19"/>
                        <w:szCs w:val="19"/>
                        <w:position w:val="-1"/>
                      </w:rPr>
                      <w:t>器</w:t>
                    </w:r>
                    <w:r>
                      <w:rPr>
                        <w:rFonts w:ascii="SimSun" w:hAnsi="SimSun" w:eastAsia="SimSun" w:cs="SimSun"/>
                        <w:sz w:val="19"/>
                        <w:szCs w:val="19"/>
                        <w:spacing w:val="-14"/>
                        <w:position w:val="-1"/>
                      </w:rPr>
                      <w:t xml:space="preserve"> </w:t>
                    </w:r>
                    <w:r>
                      <w:rPr>
                        <w:rFonts w:ascii="SimSun" w:hAnsi="SimSun" w:eastAsia="SimSun" w:cs="SimSun"/>
                        <w:sz w:val="19"/>
                        <w:szCs w:val="19"/>
                        <w:position w:val="-1"/>
                      </w:rPr>
                      <w:t>部</w:t>
                    </w:r>
                  </w:p>
                  <w:p>
                    <w:pPr>
                      <w:ind w:left="1662" w:right="1468"/>
                      <w:spacing w:before="1" w:line="226" w:lineRule="auto"/>
                      <w:rPr>
                        <w:rFonts w:ascii="SimSun" w:hAnsi="SimSun" w:eastAsia="SimSun" w:cs="SimSun"/>
                        <w:sz w:val="19"/>
                        <w:szCs w:val="19"/>
                      </w:rPr>
                    </w:pPr>
                    <w:r>
                      <w:rPr>
                        <w:rFonts w:ascii="SimSun" w:hAnsi="SimSun" w:eastAsia="SimSun" w:cs="SimSun"/>
                        <w:sz w:val="19"/>
                        <w:szCs w:val="19"/>
                        <w:spacing w:val="8"/>
                      </w:rPr>
                      <w:t>编目课</w:t>
                    </w:r>
                    <w:r>
                      <w:rPr>
                        <w:rFonts w:ascii="SimSun" w:hAnsi="SimSun" w:eastAsia="SimSun" w:cs="SimSun"/>
                        <w:sz w:val="19"/>
                        <w:szCs w:val="19"/>
                      </w:rPr>
                      <w:t xml:space="preserve"> </w:t>
                    </w:r>
                    <w:r>
                      <w:rPr>
                        <w:rFonts w:ascii="SimSun" w:hAnsi="SimSun" w:eastAsia="SimSun" w:cs="SimSun"/>
                        <w:sz w:val="19"/>
                        <w:szCs w:val="19"/>
                        <w:spacing w:val="8"/>
                      </w:rPr>
                      <w:t>典藏课</w:t>
                    </w:r>
                  </w:p>
                  <w:p>
                    <w:pPr>
                      <w:ind w:left="20"/>
                      <w:spacing w:line="200" w:lineRule="auto"/>
                      <w:rPr>
                        <w:rFonts w:ascii="SimSun" w:hAnsi="SimSun" w:eastAsia="SimSun" w:cs="SimSun"/>
                        <w:sz w:val="19"/>
                        <w:szCs w:val="19"/>
                      </w:rPr>
                    </w:pPr>
                    <w:r>
                      <w:rPr>
                        <w:rFonts w:ascii="SimSun" w:hAnsi="SimSun" w:eastAsia="SimSun" w:cs="SimSun"/>
                        <w:sz w:val="19"/>
                        <w:szCs w:val="19"/>
                        <w:spacing w:val="1"/>
                      </w:rPr>
                      <w:t>出 版 部</w:t>
                    </w:r>
                  </w:p>
                  <w:p>
                    <w:pPr>
                      <w:ind w:left="1348"/>
                      <w:spacing w:before="24" w:line="111" w:lineRule="exact"/>
                      <w:rPr>
                        <w:rFonts w:ascii="SimSun" w:hAnsi="SimSun" w:eastAsia="SimSun" w:cs="SimSun"/>
                        <w:sz w:val="13"/>
                        <w:szCs w:val="13"/>
                      </w:rPr>
                    </w:pPr>
                    <w:r>
                      <w:rPr>
                        <w:rFonts w:ascii="SimSun" w:hAnsi="SimSun" w:eastAsia="SimSun" w:cs="SimSun"/>
                        <w:sz w:val="13"/>
                        <w:szCs w:val="13"/>
                        <w:position w:val="-1"/>
                      </w:rPr>
                      <w:t>—</w:t>
                    </w:r>
                    <w:r>
                      <w:rPr>
                        <w:rFonts w:ascii="SimSun" w:hAnsi="SimSun" w:eastAsia="SimSun" w:cs="SimSun"/>
                        <w:sz w:val="13"/>
                        <w:szCs w:val="13"/>
                        <w:spacing w:val="64"/>
                        <w:position w:val="-1"/>
                      </w:rPr>
                      <w:t xml:space="preserve"> </w:t>
                    </w:r>
                    <w:r>
                      <w:rPr>
                        <w:rFonts w:ascii="SimSun" w:hAnsi="SimSun" w:eastAsia="SimSun" w:cs="SimSun"/>
                        <w:sz w:val="13"/>
                        <w:szCs w:val="13"/>
                        <w:position w:val="-1"/>
                      </w:rPr>
                      <w:t>斋</w:t>
                    </w:r>
                    <w:r>
                      <w:rPr>
                        <w:rFonts w:ascii="SimSun" w:hAnsi="SimSun" w:eastAsia="SimSun" w:cs="SimSun"/>
                        <w:sz w:val="13"/>
                        <w:szCs w:val="13"/>
                        <w:spacing w:val="64"/>
                        <w:position w:val="-1"/>
                      </w:rPr>
                      <w:t xml:space="preserve"> </w:t>
                    </w:r>
                    <w:r>
                      <w:rPr>
                        <w:rFonts w:ascii="SimSun" w:hAnsi="SimSun" w:eastAsia="SimSun" w:cs="SimSun"/>
                        <w:sz w:val="13"/>
                        <w:szCs w:val="13"/>
                        <w:position w:val="-1"/>
                      </w:rPr>
                      <w:t>务</w:t>
                    </w:r>
                    <w:r>
                      <w:rPr>
                        <w:rFonts w:ascii="SimSun" w:hAnsi="SimSun" w:eastAsia="SimSun" w:cs="SimSun"/>
                        <w:sz w:val="13"/>
                        <w:szCs w:val="13"/>
                        <w:spacing w:val="64"/>
                        <w:position w:val="-1"/>
                      </w:rPr>
                      <w:t xml:space="preserve"> </w:t>
                    </w:r>
                    <w:r>
                      <w:rPr>
                        <w:rFonts w:ascii="SimSun" w:hAnsi="SimSun" w:eastAsia="SimSun" w:cs="SimSun"/>
                        <w:sz w:val="13"/>
                        <w:szCs w:val="13"/>
                        <w:position w:val="-1"/>
                      </w:rPr>
                      <w:t>课</w:t>
                    </w:r>
                  </w:p>
                  <w:p>
                    <w:pPr>
                      <w:ind w:right="20"/>
                      <w:spacing w:before="1" w:line="188" w:lineRule="auto"/>
                      <w:jc w:val="right"/>
                      <w:rPr>
                        <w:rFonts w:ascii="SimSun" w:hAnsi="SimSun" w:eastAsia="SimSun" w:cs="SimSun"/>
                        <w:sz w:val="13"/>
                        <w:szCs w:val="13"/>
                      </w:rPr>
                    </w:pPr>
                    <w:r>
                      <w:rPr>
                        <w:rFonts w:ascii="SimSun" w:hAnsi="SimSun" w:eastAsia="SimSun" w:cs="SimSun"/>
                        <w:sz w:val="13"/>
                        <w:szCs w:val="13"/>
                      </w:rPr>
                      <w:t>—  讲</w:t>
                    </w:r>
                    <w:r>
                      <w:rPr>
                        <w:rFonts w:ascii="SimSun" w:hAnsi="SimSun" w:eastAsia="SimSun" w:cs="SimSun"/>
                        <w:sz w:val="13"/>
                        <w:szCs w:val="13"/>
                        <w:spacing w:val="5"/>
                      </w:rPr>
                      <w:t xml:space="preserve">  </w:t>
                    </w:r>
                    <w:r>
                      <w:rPr>
                        <w:rFonts w:ascii="SimSun" w:hAnsi="SimSun" w:eastAsia="SimSun" w:cs="SimSun"/>
                        <w:sz w:val="13"/>
                        <w:szCs w:val="13"/>
                      </w:rPr>
                      <w:t>义</w:t>
                    </w:r>
                    <w:r>
                      <w:rPr>
                        <w:rFonts w:ascii="SimSun" w:hAnsi="SimSun" w:eastAsia="SimSun" w:cs="SimSun"/>
                        <w:sz w:val="13"/>
                        <w:szCs w:val="13"/>
                        <w:spacing w:val="3"/>
                      </w:rPr>
                      <w:t xml:space="preserve">  </w:t>
                    </w:r>
                    <w:r>
                      <w:rPr>
                        <w:rFonts w:ascii="SimSun" w:hAnsi="SimSun" w:eastAsia="SimSun" w:cs="SimSun"/>
                        <w:sz w:val="13"/>
                        <w:szCs w:val="13"/>
                      </w:rPr>
                      <w:t>课</w:t>
                    </w:r>
                  </w:p>
                  <w:p>
                    <w:pPr>
                      <w:ind w:left="1664"/>
                      <w:spacing w:before="26" w:line="158" w:lineRule="exact"/>
                      <w:rPr>
                        <w:rFonts w:ascii="SimSun" w:hAnsi="SimSun" w:eastAsia="SimSun" w:cs="SimSun"/>
                        <w:sz w:val="19"/>
                        <w:szCs w:val="19"/>
                      </w:rPr>
                    </w:pPr>
                    <w:r>
                      <w:rPr>
                        <w:rFonts w:ascii="SimSun" w:hAnsi="SimSun" w:eastAsia="SimSun" w:cs="SimSun"/>
                        <w:sz w:val="19"/>
                        <w:szCs w:val="19"/>
                        <w:position w:val="-3"/>
                      </w:rPr>
                      <w:t>卫生课</w:t>
                    </w:r>
                  </w:p>
                  <w:p>
                    <w:pPr>
                      <w:ind w:left="43"/>
                      <w:spacing w:line="147" w:lineRule="exact"/>
                      <w:rPr>
                        <w:rFonts w:ascii="SimSun" w:hAnsi="SimSun" w:eastAsia="SimSun" w:cs="SimSun"/>
                        <w:sz w:val="19"/>
                        <w:szCs w:val="19"/>
                      </w:rPr>
                    </w:pPr>
                    <w:r>
                      <w:rPr>
                        <w:rFonts w:ascii="SimSun" w:hAnsi="SimSun" w:eastAsia="SimSun" w:cs="SimSun"/>
                        <w:sz w:val="19"/>
                        <w:szCs w:val="19"/>
                        <w:spacing w:val="-1"/>
                        <w:position w:val="-1"/>
                      </w:rPr>
                      <w:t>庶 务</w:t>
                    </w:r>
                    <w:r>
                      <w:rPr>
                        <w:rFonts w:ascii="SimSun" w:hAnsi="SimSun" w:eastAsia="SimSun" w:cs="SimSun"/>
                        <w:sz w:val="19"/>
                        <w:szCs w:val="19"/>
                        <w:spacing w:val="-4"/>
                        <w:position w:val="-1"/>
                      </w:rPr>
                      <w:t xml:space="preserve"> </w:t>
                    </w:r>
                    <w:r>
                      <w:rPr>
                        <w:rFonts w:ascii="SimSun" w:hAnsi="SimSun" w:eastAsia="SimSun" w:cs="SimSun"/>
                        <w:sz w:val="19"/>
                        <w:szCs w:val="19"/>
                        <w:spacing w:val="-1"/>
                        <w:position w:val="-1"/>
                      </w:rPr>
                      <w:t>部</w:t>
                    </w:r>
                  </w:p>
                  <w:p>
                    <w:pPr>
                      <w:ind w:left="1652"/>
                      <w:spacing w:line="192" w:lineRule="auto"/>
                      <w:rPr>
                        <w:rFonts w:ascii="SimSun" w:hAnsi="SimSun" w:eastAsia="SimSun" w:cs="SimSun"/>
                        <w:sz w:val="19"/>
                        <w:szCs w:val="19"/>
                      </w:rPr>
                    </w:pPr>
                    <w:r>
                      <w:rPr>
                        <w:rFonts w:ascii="SimSun" w:hAnsi="SimSun" w:eastAsia="SimSun" w:cs="SimSun"/>
                        <w:sz w:val="19"/>
                        <w:szCs w:val="19"/>
                        <w:spacing w:val="8"/>
                      </w:rPr>
                      <w:t>杂务课</w:t>
                    </w:r>
                  </w:p>
                  <w:p>
                    <w:pPr>
                      <w:ind w:left="1654"/>
                      <w:spacing w:before="106" w:line="202" w:lineRule="auto"/>
                      <w:rPr>
                        <w:rFonts w:ascii="SimSun" w:hAnsi="SimSun" w:eastAsia="SimSun" w:cs="SimSun"/>
                        <w:sz w:val="19"/>
                        <w:szCs w:val="19"/>
                      </w:rPr>
                    </w:pPr>
                    <w:r>
                      <w:rPr>
                        <w:rFonts w:ascii="SimSun" w:hAnsi="SimSun" w:eastAsia="SimSun" w:cs="SimSun"/>
                        <w:sz w:val="19"/>
                        <w:szCs w:val="19"/>
                      </w:rPr>
                      <w:t>收发课</w:t>
                    </w:r>
                  </w:p>
                  <w:p>
                    <w:pPr>
                      <w:ind w:left="1663"/>
                      <w:spacing w:before="112" w:line="199" w:lineRule="auto"/>
                      <w:rPr>
                        <w:rFonts w:ascii="SimSun" w:hAnsi="SimSun" w:eastAsia="SimSun" w:cs="SimSun"/>
                        <w:sz w:val="19"/>
                        <w:szCs w:val="19"/>
                      </w:rPr>
                    </w:pPr>
                    <w:r>
                      <w:rPr>
                        <w:rFonts w:ascii="SimSun" w:hAnsi="SimSun" w:eastAsia="SimSun" w:cs="SimSun"/>
                        <w:sz w:val="19"/>
                        <w:szCs w:val="19"/>
                        <w:spacing w:val="8"/>
                      </w:rPr>
                      <w:t>数学系</w:t>
                    </w:r>
                  </w:p>
                  <w:p>
                    <w:pPr>
                      <w:ind w:left="1636" w:right="1267" w:firstLine="25"/>
                      <w:spacing w:before="113" w:line="306" w:lineRule="auto"/>
                      <w:rPr>
                        <w:rFonts w:ascii="SimSun" w:hAnsi="SimSun" w:eastAsia="SimSun" w:cs="SimSun"/>
                        <w:sz w:val="19"/>
                        <w:szCs w:val="19"/>
                      </w:rPr>
                    </w:pPr>
                    <w:r>
                      <w:rPr>
                        <w:rFonts w:ascii="SimSun" w:hAnsi="SimSun" w:eastAsia="SimSun" w:cs="SimSun"/>
                        <w:sz w:val="19"/>
                        <w:szCs w:val="19"/>
                        <w:spacing w:val="8"/>
                      </w:rPr>
                      <w:t>物理学系</w:t>
                    </w:r>
                    <w:r>
                      <w:rPr>
                        <w:rFonts w:ascii="SimSun" w:hAnsi="SimSun" w:eastAsia="SimSun" w:cs="SimSun"/>
                        <w:sz w:val="19"/>
                        <w:szCs w:val="19"/>
                        <w:spacing w:val="2"/>
                      </w:rPr>
                      <w:t xml:space="preserve"> </w:t>
                    </w:r>
                    <w:r>
                      <w:rPr>
                        <w:rFonts w:ascii="SimSun" w:hAnsi="SimSun" w:eastAsia="SimSun" w:cs="SimSun"/>
                        <w:sz w:val="19"/>
                        <w:szCs w:val="19"/>
                        <w:spacing w:val="7"/>
                      </w:rPr>
                      <w:t>天文学系</w:t>
                    </w:r>
                  </w:p>
                  <w:p>
                    <w:pPr>
                      <w:ind w:left="45"/>
                      <w:spacing w:before="49" w:line="210" w:lineRule="auto"/>
                      <w:rPr>
                        <w:rFonts w:ascii="SimSun" w:hAnsi="SimSun" w:eastAsia="SimSun" w:cs="SimSun"/>
                        <w:sz w:val="13"/>
                        <w:szCs w:val="13"/>
                      </w:rPr>
                    </w:pPr>
                    <w:r>
                      <w:rPr>
                        <w:rFonts w:ascii="SimSun" w:hAnsi="SimSun" w:eastAsia="SimSun" w:cs="SimSun"/>
                        <w:sz w:val="13"/>
                        <w:szCs w:val="13"/>
                      </w:rPr>
                      <w:t>二</w:t>
                    </w:r>
                    <w:r>
                      <w:rPr>
                        <w:rFonts w:ascii="SimSun" w:hAnsi="SimSun" w:eastAsia="SimSun" w:cs="SimSun"/>
                        <w:sz w:val="13"/>
                        <w:szCs w:val="13"/>
                        <w:spacing w:val="3"/>
                      </w:rPr>
                      <w:t xml:space="preserve">       </w:t>
                    </w:r>
                    <w:r>
                      <w:rPr>
                        <w:rFonts w:ascii="SimSun" w:hAnsi="SimSun" w:eastAsia="SimSun" w:cs="SimSun"/>
                        <w:sz w:val="13"/>
                        <w:szCs w:val="13"/>
                      </w:rPr>
                      <w:t>组</w:t>
                    </w:r>
                  </w:p>
                  <w:p>
                    <w:pPr>
                      <w:ind w:left="1653" w:right="1277" w:hanging="20"/>
                      <w:spacing w:before="95" w:line="314" w:lineRule="auto"/>
                      <w:rPr>
                        <w:rFonts w:ascii="SimSun" w:hAnsi="SimSun" w:eastAsia="SimSun" w:cs="SimSun"/>
                        <w:sz w:val="19"/>
                        <w:szCs w:val="19"/>
                      </w:rPr>
                    </w:pPr>
                    <w:r>
                      <w:rPr>
                        <w:rFonts w:ascii="SimSun" w:hAnsi="SimSun" w:eastAsia="SimSun" w:cs="SimSun"/>
                        <w:sz w:val="19"/>
                        <w:szCs w:val="19"/>
                        <w:spacing w:val="11"/>
                      </w:rPr>
                      <w:t>哲学系</w:t>
                    </w:r>
                    <w:r>
                      <w:rPr>
                        <w:rFonts w:ascii="SimSun" w:hAnsi="SimSun" w:eastAsia="SimSun" w:cs="SimSun"/>
                        <w:sz w:val="19"/>
                        <w:szCs w:val="19"/>
                      </w:rPr>
                      <w:t xml:space="preserve">   </w:t>
                    </w:r>
                    <w:r>
                      <w:rPr>
                        <w:rFonts w:ascii="SimSun" w:hAnsi="SimSun" w:eastAsia="SimSun" w:cs="SimSun"/>
                        <w:sz w:val="19"/>
                        <w:szCs w:val="19"/>
                        <w:spacing w:val="2"/>
                      </w:rPr>
                      <w:t>心理学系</w:t>
                    </w:r>
                    <w:r>
                      <w:rPr>
                        <w:rFonts w:ascii="SimSun" w:hAnsi="SimSun" w:eastAsia="SimSun" w:cs="SimSun"/>
                        <w:sz w:val="19"/>
                        <w:szCs w:val="19"/>
                      </w:rPr>
                      <w:t xml:space="preserve"> </w:t>
                    </w:r>
                    <w:r>
                      <w:rPr>
                        <w:rFonts w:ascii="SimSun" w:hAnsi="SimSun" w:eastAsia="SimSun" w:cs="SimSun"/>
                        <w:sz w:val="19"/>
                        <w:szCs w:val="19"/>
                        <w:spacing w:val="8"/>
                      </w:rPr>
                      <w:t>教育学系</w:t>
                    </w:r>
                  </w:p>
                  <w:p>
                    <w:pPr>
                      <w:ind w:left="1644" w:right="1237" w:firstLine="59"/>
                      <w:spacing w:before="311" w:line="289" w:lineRule="auto"/>
                      <w:rPr>
                        <w:rFonts w:ascii="SimSun" w:hAnsi="SimSun" w:eastAsia="SimSun" w:cs="SimSun"/>
                        <w:sz w:val="19"/>
                        <w:szCs w:val="19"/>
                      </w:rPr>
                    </w:pPr>
                    <w:r>
                      <w:rPr>
                        <w:rFonts w:ascii="SimSun" w:hAnsi="SimSun" w:eastAsia="SimSun" w:cs="SimSun"/>
                        <w:sz w:val="19"/>
                        <w:szCs w:val="19"/>
                        <w:spacing w:val="8"/>
                      </w:rPr>
                      <w:t>史学系</w:t>
                    </w:r>
                    <w:r>
                      <w:rPr>
                        <w:rFonts w:ascii="SimSun" w:hAnsi="SimSun" w:eastAsia="SimSun" w:cs="SimSun"/>
                        <w:sz w:val="19"/>
                        <w:szCs w:val="19"/>
                      </w:rPr>
                      <w:t xml:space="preserve">   </w:t>
                    </w:r>
                    <w:r>
                      <w:rPr>
                        <w:rFonts w:ascii="SimSun" w:hAnsi="SimSun" w:eastAsia="SimSun" w:cs="SimSun"/>
                        <w:sz w:val="19"/>
                        <w:szCs w:val="19"/>
                        <w:spacing w:val="21"/>
                      </w:rPr>
                      <w:t>经济学系</w:t>
                    </w:r>
                    <w:r>
                      <w:rPr>
                        <w:rFonts w:ascii="SimSun" w:hAnsi="SimSun" w:eastAsia="SimSun" w:cs="SimSun"/>
                        <w:sz w:val="19"/>
                        <w:szCs w:val="19"/>
                      </w:rPr>
                      <w:t xml:space="preserve"> </w:t>
                    </w:r>
                    <w:r>
                      <w:rPr>
                        <w:rFonts w:ascii="SimSun" w:hAnsi="SimSun" w:eastAsia="SimSun" w:cs="SimSun"/>
                        <w:sz w:val="19"/>
                        <w:szCs w:val="19"/>
                        <w:spacing w:val="16"/>
                      </w:rPr>
                      <w:t>政治学系</w:t>
                    </w:r>
                    <w:r>
                      <w:rPr>
                        <w:rFonts w:ascii="SimSun" w:hAnsi="SimSun" w:eastAsia="SimSun" w:cs="SimSun"/>
                        <w:sz w:val="19"/>
                        <w:szCs w:val="19"/>
                      </w:rPr>
                      <w:t xml:space="preserve"> </w:t>
                    </w:r>
                    <w:r>
                      <w:rPr>
                        <w:rFonts w:ascii="SimSun" w:hAnsi="SimSun" w:eastAsia="SimSun" w:cs="SimSun"/>
                        <w:sz w:val="19"/>
                        <w:szCs w:val="19"/>
                        <w:spacing w:val="11"/>
                      </w:rPr>
                      <w:t>法律学系</w:t>
                    </w:r>
                  </w:p>
                  <w:p>
                    <w:pPr>
                      <w:ind w:left="56" w:right="2395" w:firstLine="22"/>
                      <w:spacing w:before="1" w:line="222" w:lineRule="auto"/>
                      <w:jc w:val="both"/>
                      <w:rPr>
                        <w:rFonts w:ascii="KaiTi" w:hAnsi="KaiTi" w:eastAsia="KaiTi" w:cs="KaiTi"/>
                        <w:sz w:val="24"/>
                        <w:szCs w:val="24"/>
                      </w:rPr>
                    </w:pPr>
                    <w:r>
                      <w:rPr>
                        <w:rFonts w:ascii="KaiTi" w:hAnsi="KaiTi" w:eastAsia="KaiTi" w:cs="KaiTi"/>
                        <w:sz w:val="24"/>
                        <w:szCs w:val="24"/>
                        <w:spacing w:val="8"/>
                      </w:rPr>
                      <w:t>组</w:t>
                    </w:r>
                    <w:r>
                      <w:rPr>
                        <w:rFonts w:ascii="STXingkai" w:hAnsi="STXingkai" w:eastAsia="STXingkai" w:cs="STXingkai"/>
                        <w:sz w:val="24"/>
                        <w:szCs w:val="24"/>
                        <w:spacing w:val="8"/>
                      </w:rPr>
                      <w:t>织</w:t>
                    </w:r>
                    <w:r>
                      <w:rPr>
                        <w:rFonts w:ascii="SimHei" w:hAnsi="SimHei" w:eastAsia="SimHei" w:cs="SimHei"/>
                        <w:sz w:val="27"/>
                        <w:szCs w:val="27"/>
                        <w:spacing w:val="8"/>
                      </w:rPr>
                      <w:t>委</w:t>
                    </w:r>
                    <w:r>
                      <w:rPr>
                        <w:rFonts w:ascii="KaiTi" w:hAnsi="KaiTi" w:eastAsia="KaiTi" w:cs="KaiTi"/>
                        <w:sz w:val="19"/>
                        <w:szCs w:val="19"/>
                        <w:spacing w:val="8"/>
                      </w:rPr>
                      <w:t>员</w:t>
                    </w:r>
                    <w:r>
                      <w:rPr>
                        <w:rFonts w:ascii="KaiTi" w:hAnsi="KaiTi" w:eastAsia="KaiTi" w:cs="KaiTi"/>
                        <w:sz w:val="24"/>
                        <w:szCs w:val="24"/>
                        <w:spacing w:val="8"/>
                      </w:rPr>
                      <w:t>会</w:t>
                    </w:r>
                    <w:r>
                      <w:rPr>
                        <w:rFonts w:ascii="KaiTi" w:hAnsi="KaiTi" w:eastAsia="KaiTi" w:cs="KaiTi"/>
                        <w:sz w:val="24"/>
                        <w:szCs w:val="24"/>
                      </w:rPr>
                      <w:t xml:space="preserve"> </w:t>
                    </w:r>
                    <w:r>
                      <w:rPr>
                        <w:rFonts w:ascii="KaiTi" w:hAnsi="KaiTi" w:eastAsia="KaiTi" w:cs="KaiTi"/>
                        <w:sz w:val="24"/>
                        <w:szCs w:val="24"/>
                        <w:spacing w:val="12"/>
                      </w:rPr>
                      <w:t>预</w:t>
                    </w:r>
                    <w:r>
                      <w:rPr>
                        <w:rFonts w:ascii="STXingkai" w:hAnsi="STXingkai" w:eastAsia="STXingkai" w:cs="STXingkai"/>
                        <w:sz w:val="24"/>
                        <w:szCs w:val="24"/>
                        <w:spacing w:val="12"/>
                      </w:rPr>
                      <w:t>算</w:t>
                    </w:r>
                    <w:r>
                      <w:rPr>
                        <w:rFonts w:ascii="SimHei" w:hAnsi="SimHei" w:eastAsia="SimHei" w:cs="SimHei"/>
                        <w:sz w:val="27"/>
                        <w:szCs w:val="27"/>
                        <w:spacing w:val="12"/>
                      </w:rPr>
                      <w:t>委</w:t>
                    </w:r>
                    <w:r>
                      <w:rPr>
                        <w:rFonts w:ascii="KaiTi" w:hAnsi="KaiTi" w:eastAsia="KaiTi" w:cs="KaiTi"/>
                        <w:sz w:val="19"/>
                        <w:szCs w:val="19"/>
                        <w:spacing w:val="12"/>
                      </w:rPr>
                      <w:t>员</w:t>
                    </w:r>
                    <w:r>
                      <w:rPr>
                        <w:rFonts w:ascii="KaiTi" w:hAnsi="KaiTi" w:eastAsia="KaiTi" w:cs="KaiTi"/>
                        <w:sz w:val="24"/>
                        <w:szCs w:val="24"/>
                        <w:spacing w:val="12"/>
                      </w:rPr>
                      <w:t>会</w:t>
                    </w:r>
                    <w:r>
                      <w:rPr>
                        <w:rFonts w:ascii="KaiTi" w:hAnsi="KaiTi" w:eastAsia="KaiTi" w:cs="KaiTi"/>
                        <w:sz w:val="24"/>
                        <w:szCs w:val="24"/>
                        <w:spacing w:val="3"/>
                      </w:rPr>
                      <w:t xml:space="preserve"> </w:t>
                    </w:r>
                    <w:r>
                      <w:rPr>
                        <w:rFonts w:ascii="KaiTi" w:hAnsi="KaiTi" w:eastAsia="KaiTi" w:cs="KaiTi"/>
                        <w:sz w:val="24"/>
                        <w:szCs w:val="24"/>
                        <w:spacing w:val="12"/>
                      </w:rPr>
                      <w:t>审</w:t>
                    </w:r>
                    <w:r>
                      <w:rPr>
                        <w:rFonts w:ascii="STXingkai" w:hAnsi="STXingkai" w:eastAsia="STXingkai" w:cs="STXingkai"/>
                        <w:sz w:val="24"/>
                        <w:szCs w:val="24"/>
                        <w:spacing w:val="12"/>
                      </w:rPr>
                      <w:t>计</w:t>
                    </w:r>
                    <w:r>
                      <w:rPr>
                        <w:rFonts w:ascii="SimHei" w:hAnsi="SimHei" w:eastAsia="SimHei" w:cs="SimHei"/>
                        <w:sz w:val="27"/>
                        <w:szCs w:val="27"/>
                        <w:spacing w:val="12"/>
                      </w:rPr>
                      <w:t>委</w:t>
                    </w:r>
                    <w:r>
                      <w:rPr>
                        <w:rFonts w:ascii="KaiTi" w:hAnsi="KaiTi" w:eastAsia="KaiTi" w:cs="KaiTi"/>
                        <w:sz w:val="19"/>
                        <w:szCs w:val="19"/>
                        <w:spacing w:val="12"/>
                      </w:rPr>
                      <w:t>员</w:t>
                    </w:r>
                    <w:r>
                      <w:rPr>
                        <w:rFonts w:ascii="KaiTi" w:hAnsi="KaiTi" w:eastAsia="KaiTi" w:cs="KaiTi"/>
                        <w:sz w:val="24"/>
                        <w:szCs w:val="24"/>
                        <w:spacing w:val="12"/>
                      </w:rPr>
                      <w:t>会</w:t>
                    </w:r>
                    <w:r>
                      <w:rPr>
                        <w:rFonts w:ascii="KaiTi" w:hAnsi="KaiTi" w:eastAsia="KaiTi" w:cs="KaiTi"/>
                        <w:sz w:val="24"/>
                        <w:szCs w:val="24"/>
                        <w:spacing w:val="3"/>
                      </w:rPr>
                      <w:t xml:space="preserve"> </w:t>
                    </w:r>
                    <w:r>
                      <w:rPr>
                        <w:rFonts w:ascii="KaiTi" w:hAnsi="KaiTi" w:eastAsia="KaiTi" w:cs="KaiTi"/>
                        <w:sz w:val="24"/>
                        <w:szCs w:val="24"/>
                        <w:spacing w:val="12"/>
                      </w:rPr>
                      <w:t>聘</w:t>
                    </w:r>
                    <w:r>
                      <w:rPr>
                        <w:rFonts w:ascii="STXingkai" w:hAnsi="STXingkai" w:eastAsia="STXingkai" w:cs="STXingkai"/>
                        <w:sz w:val="24"/>
                        <w:szCs w:val="24"/>
                        <w:spacing w:val="12"/>
                      </w:rPr>
                      <w:t>任</w:t>
                    </w:r>
                    <w:r>
                      <w:rPr>
                        <w:rFonts w:ascii="SimHei" w:hAnsi="SimHei" w:eastAsia="SimHei" w:cs="SimHei"/>
                        <w:sz w:val="27"/>
                        <w:szCs w:val="27"/>
                        <w:spacing w:val="12"/>
                      </w:rPr>
                      <w:t>委</w:t>
                    </w:r>
                    <w:r>
                      <w:rPr>
                        <w:rFonts w:ascii="KaiTi" w:hAnsi="KaiTi" w:eastAsia="KaiTi" w:cs="KaiTi"/>
                        <w:sz w:val="19"/>
                        <w:szCs w:val="19"/>
                        <w:spacing w:val="12"/>
                      </w:rPr>
                      <w:t>员</w:t>
                    </w:r>
                    <w:r>
                      <w:rPr>
                        <w:rFonts w:ascii="KaiTi" w:hAnsi="KaiTi" w:eastAsia="KaiTi" w:cs="KaiTi"/>
                        <w:sz w:val="24"/>
                        <w:szCs w:val="24"/>
                        <w:spacing w:val="12"/>
                      </w:rPr>
                      <w:t>会</w:t>
                    </w:r>
                    <w:r>
                      <w:rPr>
                        <w:rFonts w:ascii="KaiTi" w:hAnsi="KaiTi" w:eastAsia="KaiTi" w:cs="KaiTi"/>
                        <w:sz w:val="24"/>
                        <w:szCs w:val="24"/>
                        <w:spacing w:val="3"/>
                      </w:rPr>
                      <w:t xml:space="preserve"> </w:t>
                    </w:r>
                    <w:r>
                      <w:rPr>
                        <w:rFonts w:ascii="KaiTi" w:hAnsi="KaiTi" w:eastAsia="KaiTi" w:cs="KaiTi"/>
                        <w:sz w:val="24"/>
                        <w:szCs w:val="24"/>
                        <w:spacing w:val="12"/>
                      </w:rPr>
                      <w:t>图</w:t>
                    </w:r>
                    <w:r>
                      <w:rPr>
                        <w:rFonts w:ascii="STXingkai" w:hAnsi="STXingkai" w:eastAsia="STXingkai" w:cs="STXingkai"/>
                        <w:sz w:val="24"/>
                        <w:szCs w:val="24"/>
                        <w:spacing w:val="12"/>
                      </w:rPr>
                      <w:t>书</w:t>
                    </w:r>
                    <w:r>
                      <w:rPr>
                        <w:rFonts w:ascii="SimHei" w:hAnsi="SimHei" w:eastAsia="SimHei" w:cs="SimHei"/>
                        <w:sz w:val="27"/>
                        <w:szCs w:val="27"/>
                        <w:spacing w:val="12"/>
                      </w:rPr>
                      <w:t>委</w:t>
                    </w:r>
                    <w:r>
                      <w:rPr>
                        <w:rFonts w:ascii="KaiTi" w:hAnsi="KaiTi" w:eastAsia="KaiTi" w:cs="KaiTi"/>
                        <w:sz w:val="19"/>
                        <w:szCs w:val="19"/>
                        <w:spacing w:val="12"/>
                      </w:rPr>
                      <w:t>员</w:t>
                    </w:r>
                    <w:r>
                      <w:rPr>
                        <w:rFonts w:ascii="KaiTi" w:hAnsi="KaiTi" w:eastAsia="KaiTi" w:cs="KaiTi"/>
                        <w:sz w:val="24"/>
                        <w:szCs w:val="24"/>
                        <w:spacing w:val="12"/>
                      </w:rPr>
                      <w:t>会</w:t>
                    </w:r>
                    <w:r>
                      <w:rPr>
                        <w:rFonts w:ascii="KaiTi" w:hAnsi="KaiTi" w:eastAsia="KaiTi" w:cs="KaiTi"/>
                        <w:sz w:val="24"/>
                        <w:szCs w:val="24"/>
                        <w:spacing w:val="3"/>
                      </w:rPr>
                      <w:t xml:space="preserve"> </w:t>
                    </w:r>
                    <w:r>
                      <w:rPr>
                        <w:rFonts w:ascii="KaiTi" w:hAnsi="KaiTi" w:eastAsia="KaiTi" w:cs="KaiTi"/>
                        <w:sz w:val="24"/>
                        <w:szCs w:val="24"/>
                        <w:spacing w:val="12"/>
                      </w:rPr>
                      <w:t>庶</w:t>
                    </w:r>
                    <w:r>
                      <w:rPr>
                        <w:rFonts w:ascii="STXingkai" w:hAnsi="STXingkai" w:eastAsia="STXingkai" w:cs="STXingkai"/>
                        <w:sz w:val="24"/>
                        <w:szCs w:val="24"/>
                        <w:spacing w:val="12"/>
                      </w:rPr>
                      <w:t>务</w:t>
                    </w:r>
                    <w:r>
                      <w:rPr>
                        <w:rFonts w:ascii="SimHei" w:hAnsi="SimHei" w:eastAsia="SimHei" w:cs="SimHei"/>
                        <w:sz w:val="27"/>
                        <w:szCs w:val="27"/>
                        <w:spacing w:val="12"/>
                      </w:rPr>
                      <w:t>委</w:t>
                    </w:r>
                    <w:r>
                      <w:rPr>
                        <w:rFonts w:ascii="KaiTi" w:hAnsi="KaiTi" w:eastAsia="KaiTi" w:cs="KaiTi"/>
                        <w:sz w:val="19"/>
                        <w:szCs w:val="19"/>
                        <w:spacing w:val="12"/>
                      </w:rPr>
                      <w:t>员</w:t>
                    </w:r>
                    <w:r>
                      <w:rPr>
                        <w:rFonts w:ascii="KaiTi" w:hAnsi="KaiTi" w:eastAsia="KaiTi" w:cs="KaiTi"/>
                        <w:sz w:val="24"/>
                        <w:szCs w:val="24"/>
                        <w:spacing w:val="12"/>
                      </w:rPr>
                      <w:t>会</w:t>
                    </w:r>
                  </w:p>
                  <w:p>
                    <w:pPr>
                      <w:ind w:left="56" w:right="2395"/>
                      <w:spacing w:before="1" w:line="219" w:lineRule="auto"/>
                      <w:jc w:val="both"/>
                      <w:rPr>
                        <w:rFonts w:ascii="KaiTi" w:hAnsi="KaiTi" w:eastAsia="KaiTi" w:cs="KaiTi"/>
                        <w:sz w:val="24"/>
                        <w:szCs w:val="24"/>
                      </w:rPr>
                    </w:pPr>
                    <w:r>
                      <w:rPr>
                        <w:rFonts w:ascii="KaiTi" w:hAnsi="KaiTi" w:eastAsia="KaiTi" w:cs="KaiTi"/>
                        <w:sz w:val="24"/>
                        <w:szCs w:val="24"/>
                        <w:spacing w:val="12"/>
                      </w:rPr>
                      <w:t>仪</w:t>
                    </w:r>
                    <w:r>
                      <w:rPr>
                        <w:rFonts w:ascii="STXingkai" w:hAnsi="STXingkai" w:eastAsia="STXingkai" w:cs="STXingkai"/>
                        <w:sz w:val="24"/>
                        <w:szCs w:val="24"/>
                        <w:spacing w:val="12"/>
                      </w:rPr>
                      <w:t>器</w:t>
                    </w:r>
                    <w:r>
                      <w:rPr>
                        <w:rFonts w:ascii="SimHei" w:hAnsi="SimHei" w:eastAsia="SimHei" w:cs="SimHei"/>
                        <w:sz w:val="27"/>
                        <w:szCs w:val="27"/>
                        <w:spacing w:val="12"/>
                      </w:rPr>
                      <w:t>委</w:t>
                    </w:r>
                    <w:r>
                      <w:rPr>
                        <w:rFonts w:ascii="KaiTi" w:hAnsi="KaiTi" w:eastAsia="KaiTi" w:cs="KaiTi"/>
                        <w:sz w:val="19"/>
                        <w:szCs w:val="19"/>
                        <w:spacing w:val="12"/>
                      </w:rPr>
                      <w:t>员</w:t>
                    </w:r>
                    <w:r>
                      <w:rPr>
                        <w:rFonts w:ascii="KaiTi" w:hAnsi="KaiTi" w:eastAsia="KaiTi" w:cs="KaiTi"/>
                        <w:sz w:val="24"/>
                        <w:szCs w:val="24"/>
                        <w:spacing w:val="12"/>
                      </w:rPr>
                      <w:t>会</w:t>
                    </w:r>
                    <w:r>
                      <w:rPr>
                        <w:rFonts w:ascii="KaiTi" w:hAnsi="KaiTi" w:eastAsia="KaiTi" w:cs="KaiTi"/>
                        <w:sz w:val="24"/>
                        <w:szCs w:val="24"/>
                        <w:spacing w:val="3"/>
                      </w:rPr>
                      <w:t xml:space="preserve"> </w:t>
                    </w:r>
                    <w:r>
                      <w:rPr>
                        <w:rFonts w:ascii="KaiTi" w:hAnsi="KaiTi" w:eastAsia="KaiTi" w:cs="KaiTi"/>
                        <w:sz w:val="24"/>
                        <w:szCs w:val="24"/>
                        <w:spacing w:val="12"/>
                      </w:rPr>
                      <w:t>出</w:t>
                    </w:r>
                    <w:r>
                      <w:rPr>
                        <w:rFonts w:ascii="STXingkai" w:hAnsi="STXingkai" w:eastAsia="STXingkai" w:cs="STXingkai"/>
                        <w:sz w:val="24"/>
                        <w:szCs w:val="24"/>
                        <w:spacing w:val="12"/>
                      </w:rPr>
                      <w:t>版</w:t>
                    </w:r>
                    <w:r>
                      <w:rPr>
                        <w:rFonts w:ascii="SimHei" w:hAnsi="SimHei" w:eastAsia="SimHei" w:cs="SimHei"/>
                        <w:sz w:val="27"/>
                        <w:szCs w:val="27"/>
                        <w:spacing w:val="12"/>
                      </w:rPr>
                      <w:t>委</w:t>
                    </w:r>
                    <w:r>
                      <w:rPr>
                        <w:rFonts w:ascii="KaiTi" w:hAnsi="KaiTi" w:eastAsia="KaiTi" w:cs="KaiTi"/>
                        <w:sz w:val="19"/>
                        <w:szCs w:val="19"/>
                        <w:spacing w:val="12"/>
                      </w:rPr>
                      <w:t>员</w:t>
                    </w:r>
                    <w:r>
                      <w:rPr>
                        <w:rFonts w:ascii="KaiTi" w:hAnsi="KaiTi" w:eastAsia="KaiTi" w:cs="KaiTi"/>
                        <w:sz w:val="24"/>
                        <w:szCs w:val="24"/>
                        <w:spacing w:val="12"/>
                      </w:rPr>
                      <w:t>会</w:t>
                    </w:r>
                    <w:r>
                      <w:rPr>
                        <w:rFonts w:ascii="KaiTi" w:hAnsi="KaiTi" w:eastAsia="KaiTi" w:cs="KaiTi"/>
                        <w:sz w:val="24"/>
                        <w:szCs w:val="24"/>
                        <w:spacing w:val="3"/>
                      </w:rPr>
                      <w:t xml:space="preserve"> </w:t>
                    </w:r>
                    <w:r>
                      <w:rPr>
                        <w:rFonts w:ascii="KaiTi" w:hAnsi="KaiTi" w:eastAsia="KaiTi" w:cs="KaiTi"/>
                        <w:sz w:val="24"/>
                        <w:szCs w:val="24"/>
                        <w:spacing w:val="12"/>
                      </w:rPr>
                      <w:t>临</w:t>
                    </w:r>
                    <w:r>
                      <w:rPr>
                        <w:rFonts w:ascii="STXingkai" w:hAnsi="STXingkai" w:eastAsia="STXingkai" w:cs="STXingkai"/>
                        <w:sz w:val="24"/>
                        <w:szCs w:val="24"/>
                        <w:spacing w:val="12"/>
                      </w:rPr>
                      <w:t>时</w:t>
                    </w:r>
                    <w:r>
                      <w:rPr>
                        <w:rFonts w:ascii="SimHei" w:hAnsi="SimHei" w:eastAsia="SimHei" w:cs="SimHei"/>
                        <w:sz w:val="27"/>
                        <w:szCs w:val="27"/>
                        <w:spacing w:val="12"/>
                      </w:rPr>
                      <w:t>委</w:t>
                    </w:r>
                    <w:r>
                      <w:rPr>
                        <w:rFonts w:ascii="KaiTi" w:hAnsi="KaiTi" w:eastAsia="KaiTi" w:cs="KaiTi"/>
                        <w:sz w:val="19"/>
                        <w:szCs w:val="19"/>
                        <w:spacing w:val="12"/>
                      </w:rPr>
                      <w:t>员</w:t>
                    </w:r>
                    <w:r>
                      <w:rPr>
                        <w:rFonts w:ascii="KaiTi" w:hAnsi="KaiTi" w:eastAsia="KaiTi" w:cs="KaiTi"/>
                        <w:sz w:val="24"/>
                        <w:szCs w:val="24"/>
                        <w:spacing w:val="12"/>
                      </w:rPr>
                      <w:t>会</w:t>
                    </w:r>
                  </w:p>
                </w:txbxContent>
              </v:textbox>
            </v:shape>
            <v:shape id="_x0000_s344" style="position:absolute;left:3995;top:5790;width:2511;height:1125;" filled="false" stroked="false" type="#_x0000_t202">
              <v:fill on="false"/>
              <v:stroke on="false"/>
              <v:path/>
              <v:imagedata o:title=""/>
              <o:lock v:ext="edit" aspectratio="false"/>
              <v:textbox inset="0mm,0mm,0mm,0mm" style="layout-flow:vertical-ideographic;">
                <w:txbxContent>
                  <w:p>
                    <w:pPr>
                      <w:ind w:left="20" w:right="20" w:firstLine="99"/>
                      <w:spacing w:before="23" w:line="298" w:lineRule="auto"/>
                      <w:rPr>
                        <w:rFonts w:ascii="SimSun" w:hAnsi="SimSun" w:eastAsia="SimSun" w:cs="SimSun"/>
                        <w:sz w:val="19"/>
                        <w:szCs w:val="19"/>
                      </w:rPr>
                    </w:pPr>
                    <w:r>
                      <w:rPr>
                        <w:rFonts w:ascii="SimSun" w:hAnsi="SimSun" w:eastAsia="SimSun" w:cs="SimSun"/>
                        <w:sz w:val="19"/>
                        <w:szCs w:val="19"/>
                        <w:spacing w:val="22"/>
                      </w:rPr>
                      <w:t>化学系</w:t>
                    </w:r>
                    <w:r>
                      <w:rPr>
                        <w:rFonts w:ascii="SimSun" w:hAnsi="SimSun" w:eastAsia="SimSun" w:cs="SimSun"/>
                        <w:sz w:val="19"/>
                        <w:szCs w:val="19"/>
                      </w:rPr>
                      <w:t xml:space="preserve">    </w:t>
                    </w:r>
                    <w:r>
                      <w:rPr>
                        <w:rFonts w:ascii="SimSun" w:hAnsi="SimSun" w:eastAsia="SimSun" w:cs="SimSun"/>
                        <w:sz w:val="19"/>
                        <w:szCs w:val="19"/>
                        <w:spacing w:val="31"/>
                      </w:rPr>
                      <w:t>地质学系</w:t>
                    </w:r>
                    <w:r>
                      <w:rPr>
                        <w:rFonts w:ascii="SimSun" w:hAnsi="SimSun" w:eastAsia="SimSun" w:cs="SimSun"/>
                        <w:sz w:val="19"/>
                        <w:szCs w:val="19"/>
                      </w:rPr>
                      <w:t xml:space="preserve">   </w:t>
                    </w:r>
                    <w:r>
                      <w:rPr>
                        <w:rFonts w:ascii="SimSun" w:hAnsi="SimSun" w:eastAsia="SimSun" w:cs="SimSun"/>
                        <w:sz w:val="19"/>
                        <w:szCs w:val="19"/>
                        <w:spacing w:val="33"/>
                      </w:rPr>
                      <w:t>生物学系</w:t>
                    </w:r>
                    <w:r>
                      <w:rPr>
                        <w:rFonts w:ascii="SimSun" w:hAnsi="SimSun" w:eastAsia="SimSun" w:cs="SimSun"/>
                        <w:sz w:val="19"/>
                        <w:szCs w:val="19"/>
                      </w:rPr>
                      <w:t xml:space="preserve">   </w:t>
                    </w:r>
                    <w:r>
                      <w:rPr>
                        <w:rFonts w:ascii="SimSun" w:hAnsi="SimSun" w:eastAsia="SimSun" w:cs="SimSun"/>
                        <w:sz w:val="19"/>
                        <w:szCs w:val="19"/>
                        <w:spacing w:val="25"/>
                      </w:rPr>
                      <w:t>中国文学系</w:t>
                    </w:r>
                    <w:r>
                      <w:rPr>
                        <w:rFonts w:ascii="SimSun" w:hAnsi="SimSun" w:eastAsia="SimSun" w:cs="SimSun"/>
                        <w:sz w:val="19"/>
                        <w:szCs w:val="19"/>
                      </w:rPr>
                      <w:t xml:space="preserve"> </w:t>
                    </w:r>
                    <w:r>
                      <w:rPr>
                        <w:rFonts w:ascii="SimSun" w:hAnsi="SimSun" w:eastAsia="SimSun" w:cs="SimSun"/>
                        <w:sz w:val="19"/>
                        <w:szCs w:val="19"/>
                        <w:spacing w:val="27"/>
                      </w:rPr>
                      <w:t>英国文学系</w:t>
                    </w:r>
                    <w:r>
                      <w:rPr>
                        <w:rFonts w:ascii="SimSun" w:hAnsi="SimSun" w:eastAsia="SimSun" w:cs="SimSun"/>
                        <w:sz w:val="19"/>
                        <w:szCs w:val="19"/>
                      </w:rPr>
                      <w:t xml:space="preserve"> </w:t>
                    </w:r>
                    <w:r>
                      <w:rPr>
                        <w:rFonts w:ascii="SimSun" w:hAnsi="SimSun" w:eastAsia="SimSun" w:cs="SimSun"/>
                        <w:sz w:val="19"/>
                        <w:szCs w:val="19"/>
                        <w:spacing w:val="27"/>
                      </w:rPr>
                      <w:t>法国文学系</w:t>
                    </w:r>
                    <w:r>
                      <w:rPr>
                        <w:rFonts w:ascii="SimSun" w:hAnsi="SimSun" w:eastAsia="SimSun" w:cs="SimSun"/>
                        <w:sz w:val="19"/>
                        <w:szCs w:val="19"/>
                      </w:rPr>
                      <w:t xml:space="preserve"> </w:t>
                    </w:r>
                    <w:r>
                      <w:rPr>
                        <w:rFonts w:ascii="SimSun" w:hAnsi="SimSun" w:eastAsia="SimSun" w:cs="SimSun"/>
                        <w:sz w:val="19"/>
                        <w:szCs w:val="19"/>
                        <w:spacing w:val="27"/>
                      </w:rPr>
                      <w:t>德国文学系</w:t>
                    </w:r>
                    <w:r>
                      <w:rPr>
                        <w:rFonts w:ascii="SimSun" w:hAnsi="SimSun" w:eastAsia="SimSun" w:cs="SimSun"/>
                        <w:sz w:val="19"/>
                        <w:szCs w:val="19"/>
                      </w:rPr>
                      <w:t xml:space="preserve"> </w:t>
                    </w:r>
                    <w:r>
                      <w:rPr>
                        <w:rFonts w:ascii="SimSun" w:hAnsi="SimSun" w:eastAsia="SimSun" w:cs="SimSun"/>
                        <w:sz w:val="19"/>
                        <w:szCs w:val="19"/>
                        <w:spacing w:val="23"/>
                      </w:rPr>
                      <w:t>俄国文学系</w:t>
                    </w:r>
                  </w:p>
                </w:txbxContent>
              </v:textbox>
            </v:shape>
            <v:shape id="_x0000_s346" style="position:absolute;left:1183;top:1595;width:8705;height:334;" filled="false" stroked="false" type="#_x0000_t202">
              <v:fill on="false"/>
              <v:stroke on="false"/>
              <v:path/>
              <v:imagedata o:title=""/>
              <o:lock v:ext="edit" aspectratio="false"/>
              <v:textbox inset="0mm,0mm,0mm,0mm">
                <w:txbxContent>
                  <w:p>
                    <w:pPr>
                      <w:ind w:left="20"/>
                      <w:spacing w:before="19" w:line="227" w:lineRule="auto"/>
                      <w:rPr>
                        <w:rFonts w:ascii="SimHei" w:hAnsi="SimHei" w:eastAsia="SimHei" w:cs="SimHei"/>
                        <w:sz w:val="27"/>
                        <w:szCs w:val="27"/>
                      </w:rPr>
                    </w:pPr>
                    <w:r>
                      <w:rPr>
                        <w:rFonts w:ascii="SimHei" w:hAnsi="SimHei" w:eastAsia="SimHei" w:cs="SimHei"/>
                        <w:sz w:val="27"/>
                        <w:szCs w:val="27"/>
                        <w:b/>
                        <w:bCs/>
                        <w:spacing w:val="-3"/>
                        <w:position w:val="1"/>
                      </w:rPr>
                      <w:t>行政会议</w:t>
                    </w:r>
                    <w:r>
                      <w:rPr>
                        <w:rFonts w:ascii="SimHei" w:hAnsi="SimHei" w:eastAsia="SimHei" w:cs="SimHei"/>
                        <w:sz w:val="27"/>
                        <w:szCs w:val="27"/>
                        <w:spacing w:val="-3"/>
                        <w:position w:val="1"/>
                      </w:rPr>
                      <w:t xml:space="preserve">                   </w:t>
                    </w:r>
                    <w:r>
                      <w:rPr>
                        <w:rFonts w:ascii="SimHei" w:hAnsi="SimHei" w:eastAsia="SimHei" w:cs="SimHei"/>
                        <w:sz w:val="27"/>
                        <w:szCs w:val="27"/>
                        <w:b/>
                        <w:bCs/>
                        <w:spacing w:val="-3"/>
                      </w:rPr>
                      <w:t>教务会议</w:t>
                    </w:r>
                    <w:r>
                      <w:rPr>
                        <w:rFonts w:ascii="SimHei" w:hAnsi="SimHei" w:eastAsia="SimHei" w:cs="SimHei"/>
                        <w:sz w:val="27"/>
                        <w:szCs w:val="27"/>
                        <w:spacing w:val="2"/>
                      </w:rPr>
                      <w:t xml:space="preserve">                      </w:t>
                    </w:r>
                    <w:r>
                      <w:rPr>
                        <w:rFonts w:ascii="SimHei" w:hAnsi="SimHei" w:eastAsia="SimHei" w:cs="SimHei"/>
                        <w:sz w:val="27"/>
                        <w:szCs w:val="27"/>
                        <w:spacing w:val="-3"/>
                      </w:rPr>
                      <w:t>总</w:t>
                    </w:r>
                    <w:r>
                      <w:rPr>
                        <w:rFonts w:ascii="SimHei" w:hAnsi="SimHei" w:eastAsia="SimHei" w:cs="SimHei"/>
                        <w:sz w:val="27"/>
                        <w:szCs w:val="27"/>
                        <w:spacing w:val="-30"/>
                      </w:rPr>
                      <w:t xml:space="preserve"> </w:t>
                    </w:r>
                    <w:r>
                      <w:rPr>
                        <w:rFonts w:ascii="SimHei" w:hAnsi="SimHei" w:eastAsia="SimHei" w:cs="SimHei"/>
                        <w:sz w:val="27"/>
                        <w:szCs w:val="27"/>
                        <w:spacing w:val="-3"/>
                      </w:rPr>
                      <w:t>务</w:t>
                    </w:r>
                    <w:r>
                      <w:rPr>
                        <w:rFonts w:ascii="SimHei" w:hAnsi="SimHei" w:eastAsia="SimHei" w:cs="SimHei"/>
                        <w:sz w:val="27"/>
                        <w:szCs w:val="27"/>
                        <w:spacing w:val="-48"/>
                      </w:rPr>
                      <w:t xml:space="preserve"> </w:t>
                    </w:r>
                    <w:r>
                      <w:rPr>
                        <w:rFonts w:ascii="SimHei" w:hAnsi="SimHei" w:eastAsia="SimHei" w:cs="SimHei"/>
                        <w:sz w:val="27"/>
                        <w:szCs w:val="27"/>
                        <w:spacing w:val="-3"/>
                      </w:rPr>
                      <w:t>处</w:t>
                    </w:r>
                  </w:p>
                </w:txbxContent>
              </v:textbox>
            </v:shape>
            <v:shape id="_x0000_s348" style="position:absolute;left:9214;top:5335;width:1073;height:1158;" filled="false" stroked="false" type="#_x0000_t202">
              <v:fill on="false"/>
              <v:stroke on="false"/>
              <v:path/>
              <v:imagedata o:title=""/>
              <o:lock v:ext="edit" aspectratio="false"/>
              <v:textbox inset="0mm,0mm,0mm,0mm" style="layout-flow:vertical-ideographic;">
                <w:txbxContent>
                  <w:p>
                    <w:pPr>
                      <w:ind w:right="20"/>
                      <w:spacing w:before="20" w:line="204" w:lineRule="auto"/>
                      <w:jc w:val="right"/>
                      <w:rPr>
                        <w:rFonts w:ascii="SimSun" w:hAnsi="SimSun" w:eastAsia="SimSun" w:cs="SimSun"/>
                        <w:sz w:val="13"/>
                        <w:szCs w:val="13"/>
                      </w:rPr>
                    </w:pPr>
                    <w:r>
                      <w:rPr>
                        <w:rFonts w:ascii="SimSun" w:hAnsi="SimSun" w:eastAsia="SimSun" w:cs="SimSun"/>
                        <w:sz w:val="13"/>
                        <w:szCs w:val="13"/>
                      </w:rPr>
                      <w:t>—</w:t>
                    </w:r>
                    <w:r>
                      <w:rPr>
                        <w:rFonts w:ascii="SimSun" w:hAnsi="SimSun" w:eastAsia="SimSun" w:cs="SimSun"/>
                        <w:sz w:val="13"/>
                        <w:szCs w:val="13"/>
                        <w:spacing w:val="64"/>
                      </w:rPr>
                      <w:t xml:space="preserve"> </w:t>
                    </w:r>
                    <w:r>
                      <w:rPr>
                        <w:rFonts w:ascii="SimSun" w:hAnsi="SimSun" w:eastAsia="SimSun" w:cs="SimSun"/>
                        <w:sz w:val="13"/>
                        <w:szCs w:val="13"/>
                      </w:rPr>
                      <w:t>部</w:t>
                    </w:r>
                    <w:r>
                      <w:rPr>
                        <w:rFonts w:ascii="SimSun" w:hAnsi="SimSun" w:eastAsia="SimSun" w:cs="SimSun"/>
                        <w:sz w:val="13"/>
                        <w:szCs w:val="13"/>
                        <w:spacing w:val="64"/>
                      </w:rPr>
                      <w:t xml:space="preserve"> </w:t>
                    </w:r>
                    <w:r>
                      <w:rPr>
                        <w:rFonts w:ascii="SimSun" w:hAnsi="SimSun" w:eastAsia="SimSun" w:cs="SimSun"/>
                        <w:sz w:val="13"/>
                        <w:szCs w:val="13"/>
                      </w:rPr>
                      <w:t>录</w:t>
                    </w:r>
                    <w:r>
                      <w:rPr>
                        <w:rFonts w:ascii="SimSun" w:hAnsi="SimSun" w:eastAsia="SimSun" w:cs="SimSun"/>
                        <w:sz w:val="13"/>
                        <w:szCs w:val="13"/>
                        <w:spacing w:val="64"/>
                      </w:rPr>
                      <w:t xml:space="preserve"> </w:t>
                    </w:r>
                    <w:r>
                      <w:rPr>
                        <w:rFonts w:ascii="SimSun" w:hAnsi="SimSun" w:eastAsia="SimSun" w:cs="SimSun"/>
                        <w:sz w:val="13"/>
                        <w:szCs w:val="13"/>
                      </w:rPr>
                      <w:t>课</w:t>
                    </w:r>
                  </w:p>
                  <w:p>
                    <w:pPr>
                      <w:ind w:left="474"/>
                      <w:spacing w:before="124" w:line="204" w:lineRule="auto"/>
                      <w:rPr>
                        <w:rFonts w:ascii="SimSun" w:hAnsi="SimSun" w:eastAsia="SimSun" w:cs="SimSun"/>
                        <w:sz w:val="19"/>
                        <w:szCs w:val="19"/>
                      </w:rPr>
                    </w:pPr>
                    <w:r>
                      <w:rPr>
                        <w:rFonts w:ascii="SimSun" w:hAnsi="SimSun" w:eastAsia="SimSun" w:cs="SimSun"/>
                        <w:sz w:val="19"/>
                        <w:szCs w:val="19"/>
                        <w:spacing w:val="24"/>
                      </w:rPr>
                      <w:t>购置课</w:t>
                    </w:r>
                  </w:p>
                  <w:p>
                    <w:pPr>
                      <w:ind w:left="229"/>
                      <w:spacing w:before="111" w:line="204" w:lineRule="auto"/>
                      <w:rPr>
                        <w:rFonts w:ascii="SimSun" w:hAnsi="SimSun" w:eastAsia="SimSun" w:cs="SimSun"/>
                        <w:sz w:val="13"/>
                        <w:szCs w:val="13"/>
                      </w:rPr>
                    </w:pPr>
                    <w:r>
                      <w:rPr>
                        <w:rFonts w:ascii="SimSun" w:hAnsi="SimSun" w:eastAsia="SimSun" w:cs="SimSun"/>
                        <w:sz w:val="13"/>
                        <w:szCs w:val="13"/>
                      </w:rPr>
                      <w:t>—</w:t>
                    </w:r>
                    <w:r>
                      <w:rPr>
                        <w:rFonts w:ascii="SimSun" w:hAnsi="SimSun" w:eastAsia="SimSun" w:cs="SimSun"/>
                        <w:sz w:val="13"/>
                        <w:szCs w:val="13"/>
                        <w:spacing w:val="60"/>
                        <w:w w:val="101"/>
                      </w:rPr>
                      <w:t xml:space="preserve"> </w:t>
                    </w:r>
                    <w:r>
                      <w:rPr>
                        <w:rFonts w:ascii="SimSun" w:hAnsi="SimSun" w:eastAsia="SimSun" w:cs="SimSun"/>
                        <w:sz w:val="13"/>
                        <w:szCs w:val="13"/>
                      </w:rPr>
                      <w:t>编</w:t>
                    </w:r>
                    <w:r>
                      <w:rPr>
                        <w:rFonts w:ascii="SimSun" w:hAnsi="SimSun" w:eastAsia="SimSun" w:cs="SimSun"/>
                        <w:sz w:val="13"/>
                        <w:szCs w:val="13"/>
                        <w:spacing w:val="60"/>
                        <w:w w:val="101"/>
                      </w:rPr>
                      <w:t xml:space="preserve"> </w:t>
                    </w:r>
                    <w:r>
                      <w:rPr>
                        <w:rFonts w:ascii="SimSun" w:hAnsi="SimSun" w:eastAsia="SimSun" w:cs="SimSun"/>
                        <w:sz w:val="13"/>
                        <w:szCs w:val="13"/>
                      </w:rPr>
                      <w:t>目</w:t>
                    </w:r>
                    <w:r>
                      <w:rPr>
                        <w:rFonts w:ascii="SimSun" w:hAnsi="SimSun" w:eastAsia="SimSun" w:cs="SimSun"/>
                        <w:sz w:val="13"/>
                        <w:szCs w:val="13"/>
                        <w:spacing w:val="60"/>
                        <w:w w:val="101"/>
                      </w:rPr>
                      <w:t xml:space="preserve"> </w:t>
                    </w:r>
                    <w:r>
                      <w:rPr>
                        <w:rFonts w:ascii="SimSun" w:hAnsi="SimSun" w:eastAsia="SimSun" w:cs="SimSun"/>
                        <w:sz w:val="13"/>
                        <w:szCs w:val="13"/>
                      </w:rPr>
                      <w:t>课</w:t>
                    </w:r>
                  </w:p>
                  <w:p>
                    <w:pPr>
                      <w:ind w:left="20"/>
                      <w:spacing w:before="162" w:line="204" w:lineRule="auto"/>
                      <w:rPr>
                        <w:rFonts w:ascii="SimSun" w:hAnsi="SimSun" w:eastAsia="SimSun" w:cs="SimSun"/>
                        <w:sz w:val="13"/>
                        <w:szCs w:val="13"/>
                      </w:rPr>
                    </w:pPr>
                    <w:r>
                      <w:rPr>
                        <w:rFonts w:ascii="SimSun" w:hAnsi="SimSun" w:eastAsia="SimSun" w:cs="SimSun"/>
                        <w:sz w:val="13"/>
                        <w:szCs w:val="13"/>
                      </w:rPr>
                      <w:t>—</w:t>
                    </w:r>
                    <w:r>
                      <w:rPr>
                        <w:rFonts w:ascii="SimSun" w:hAnsi="SimSun" w:eastAsia="SimSun" w:cs="SimSun"/>
                        <w:sz w:val="13"/>
                        <w:szCs w:val="13"/>
                        <w:spacing w:val="49"/>
                      </w:rPr>
                      <w:t xml:space="preserve"> </w:t>
                    </w:r>
                    <w:r>
                      <w:rPr>
                        <w:rFonts w:ascii="SimSun" w:hAnsi="SimSun" w:eastAsia="SimSun" w:cs="SimSun"/>
                        <w:sz w:val="13"/>
                        <w:szCs w:val="13"/>
                      </w:rPr>
                      <w:t>—</w:t>
                    </w:r>
                    <w:r>
                      <w:rPr>
                        <w:rFonts w:ascii="SimSun" w:hAnsi="SimSun" w:eastAsia="SimSun" w:cs="SimSun"/>
                        <w:sz w:val="13"/>
                        <w:szCs w:val="13"/>
                        <w:spacing w:val="49"/>
                      </w:rPr>
                      <w:t xml:space="preserve"> </w:t>
                    </w:r>
                    <w:r>
                      <w:rPr>
                        <w:rFonts w:ascii="SimSun" w:hAnsi="SimSun" w:eastAsia="SimSun" w:cs="SimSun"/>
                        <w:sz w:val="13"/>
                        <w:szCs w:val="13"/>
                      </w:rPr>
                      <w:t>典</w:t>
                    </w:r>
                    <w:r>
                      <w:rPr>
                        <w:rFonts w:ascii="SimSun" w:hAnsi="SimSun" w:eastAsia="SimSun" w:cs="SimSun"/>
                        <w:sz w:val="13"/>
                        <w:szCs w:val="13"/>
                        <w:spacing w:val="49"/>
                      </w:rPr>
                      <w:t xml:space="preserve"> </w:t>
                    </w:r>
                    <w:r>
                      <w:rPr>
                        <w:rFonts w:ascii="SimSun" w:hAnsi="SimSun" w:eastAsia="SimSun" w:cs="SimSun"/>
                        <w:sz w:val="13"/>
                        <w:szCs w:val="13"/>
                      </w:rPr>
                      <w:t>藏</w:t>
                    </w:r>
                    <w:r>
                      <w:rPr>
                        <w:rFonts w:ascii="SimSun" w:hAnsi="SimSun" w:eastAsia="SimSun" w:cs="SimSun"/>
                        <w:sz w:val="13"/>
                        <w:szCs w:val="13"/>
                        <w:spacing w:val="49"/>
                      </w:rPr>
                      <w:t xml:space="preserve"> </w:t>
                    </w:r>
                    <w:r>
                      <w:rPr>
                        <w:rFonts w:ascii="SimSun" w:hAnsi="SimSun" w:eastAsia="SimSun" w:cs="SimSun"/>
                        <w:sz w:val="13"/>
                        <w:szCs w:val="13"/>
                      </w:rPr>
                      <w:t>课</w:t>
                    </w:r>
                  </w:p>
                </w:txbxContent>
              </v:textbox>
            </v:shape>
            <v:shape id="_x0000_s350" style="position:absolute;left:10641;top:5811;width:785;height:654;" filled="false" stroked="false" type="#_x0000_t202">
              <v:fill on="false"/>
              <v:stroke on="false"/>
              <v:path/>
              <v:imagedata o:title=""/>
              <o:lock v:ext="edit" aspectratio="false"/>
              <v:textbox inset="0mm,0mm,0mm,0mm" style="layout-flow:vertical-ideographic;">
                <w:txbxContent>
                  <w:p>
                    <w:pPr>
                      <w:ind w:left="20" w:right="20" w:firstLine="16"/>
                      <w:spacing w:before="21" w:line="253" w:lineRule="auto"/>
                      <w:jc w:val="both"/>
                      <w:rPr>
                        <w:rFonts w:ascii="SimSun" w:hAnsi="SimSun" w:eastAsia="SimSun" w:cs="SimSun"/>
                        <w:sz w:val="19"/>
                        <w:szCs w:val="19"/>
                      </w:rPr>
                    </w:pPr>
                    <w:r>
                      <w:rPr>
                        <w:rFonts w:ascii="SimSun" w:hAnsi="SimSun" w:eastAsia="SimSun" w:cs="SimSun"/>
                        <w:sz w:val="19"/>
                        <w:szCs w:val="19"/>
                        <w:spacing w:val="9"/>
                      </w:rPr>
                      <w:t>文牍课</w:t>
                    </w:r>
                    <w:r>
                      <w:rPr>
                        <w:rFonts w:ascii="SimSun" w:hAnsi="SimSun" w:eastAsia="SimSun" w:cs="SimSun"/>
                        <w:sz w:val="19"/>
                        <w:szCs w:val="19"/>
                      </w:rPr>
                      <w:t xml:space="preserve"> </w:t>
                    </w:r>
                    <w:r>
                      <w:rPr>
                        <w:rFonts w:ascii="SimSun" w:hAnsi="SimSun" w:eastAsia="SimSun" w:cs="SimSun"/>
                        <w:sz w:val="19"/>
                        <w:szCs w:val="19"/>
                        <w:spacing w:val="11"/>
                      </w:rPr>
                      <w:t>会议课</w:t>
                    </w:r>
                    <w:r>
                      <w:rPr>
                        <w:rFonts w:ascii="SimSun" w:hAnsi="SimSun" w:eastAsia="SimSun" w:cs="SimSun"/>
                        <w:sz w:val="19"/>
                        <w:szCs w:val="19"/>
                      </w:rPr>
                      <w:t xml:space="preserve"> </w:t>
                    </w:r>
                    <w:r>
                      <w:rPr>
                        <w:rFonts w:ascii="SimSun" w:hAnsi="SimSun" w:eastAsia="SimSun" w:cs="SimSun"/>
                        <w:sz w:val="19"/>
                        <w:szCs w:val="19"/>
                        <w:spacing w:val="14"/>
                      </w:rPr>
                      <w:t>日刊课</w:t>
                    </w:r>
                  </w:p>
                </w:txbxContent>
              </v:textbox>
            </v:shape>
            <v:shape id="_x0000_s352" style="position:absolute;left:4610;top:3180;width:843;height:245;" filled="false" stroked="false" type="#_x0000_t202">
              <v:fill on="false"/>
              <v:stroke on="false"/>
              <v:path/>
              <v:imagedata o:title=""/>
              <o:lock v:ext="edit" aspectratio="false"/>
              <v:textbox inset="0mm,0mm,0mm,0mm">
                <w:txbxContent>
                  <w:p>
                    <w:pPr>
                      <w:ind w:left="20"/>
                      <w:spacing w:before="19" w:line="199" w:lineRule="auto"/>
                      <w:rPr>
                        <w:rFonts w:ascii="SimSun" w:hAnsi="SimSun" w:eastAsia="SimSun" w:cs="SimSun"/>
                        <w:sz w:val="19"/>
                        <w:szCs w:val="19"/>
                      </w:rPr>
                    </w:pPr>
                    <w:r>
                      <w:rPr>
                        <w:rFonts w:ascii="SimSun" w:hAnsi="SimSun" w:eastAsia="SimSun" w:cs="SimSun"/>
                        <w:sz w:val="19"/>
                        <w:szCs w:val="19"/>
                        <w:spacing w:val="-13"/>
                      </w:rPr>
                      <w:t>四</w:t>
                    </w:r>
                    <w:r>
                      <w:rPr>
                        <w:rFonts w:ascii="SimSun" w:hAnsi="SimSun" w:eastAsia="SimSun" w:cs="SimSun"/>
                        <w:sz w:val="19"/>
                        <w:szCs w:val="19"/>
                        <w:spacing w:val="18"/>
                      </w:rPr>
                      <w:t xml:space="preserve">    </w:t>
                    </w:r>
                    <w:r>
                      <w:rPr>
                        <w:rFonts w:ascii="SimSun" w:hAnsi="SimSun" w:eastAsia="SimSun" w:cs="SimSun"/>
                        <w:sz w:val="19"/>
                        <w:szCs w:val="19"/>
                        <w:spacing w:val="-13"/>
                      </w:rPr>
                      <w:t>三</w:t>
                    </w:r>
                  </w:p>
                </w:txbxContent>
              </v:textbox>
            </v:shape>
            <v:shape id="_x0000_s354" style="position:absolute;left:3960;top:3345;width:1513;height:263;" filled="false" stroked="false" type="#_x0000_t202">
              <v:fill on="false"/>
              <v:stroke on="false"/>
              <v:path/>
              <v:imagedata o:title=""/>
              <o:lock v:ext="edit" aspectratio="false"/>
              <v:textbox inset="0mm,0mm,0mm,0mm">
                <w:txbxContent>
                  <w:p>
                    <w:pPr>
                      <w:ind w:left="20"/>
                      <w:spacing w:before="19" w:line="238" w:lineRule="auto"/>
                      <w:rPr>
                        <w:rFonts w:ascii="SimHei" w:hAnsi="SimHei" w:eastAsia="SimHei" w:cs="SimHei"/>
                        <w:sz w:val="21"/>
                        <w:szCs w:val="21"/>
                      </w:rPr>
                    </w:pPr>
                    <w:r>
                      <w:rPr>
                        <w:rFonts w:ascii="SimHei" w:hAnsi="SimHei" w:eastAsia="SimHei" w:cs="SimHei"/>
                        <w:sz w:val="21"/>
                        <w:szCs w:val="21"/>
                        <w:spacing w:val="-5"/>
                      </w:rPr>
                      <w:t>组</w:t>
                    </w:r>
                    <w:r>
                      <w:rPr>
                        <w:rFonts w:ascii="SimHei" w:hAnsi="SimHei" w:eastAsia="SimHei" w:cs="SimHei"/>
                        <w:sz w:val="21"/>
                        <w:szCs w:val="21"/>
                        <w:spacing w:val="1"/>
                      </w:rPr>
                      <w:t xml:space="preserve">    </w:t>
                    </w:r>
                    <w:r>
                      <w:rPr>
                        <w:rFonts w:ascii="SimHei" w:hAnsi="SimHei" w:eastAsia="SimHei" w:cs="SimHei"/>
                        <w:sz w:val="21"/>
                        <w:szCs w:val="21"/>
                        <w:spacing w:val="-5"/>
                      </w:rPr>
                      <w:t>组</w:t>
                    </w:r>
                    <w:r>
                      <w:rPr>
                        <w:rFonts w:ascii="SimHei" w:hAnsi="SimHei" w:eastAsia="SimHei" w:cs="SimHei"/>
                        <w:sz w:val="21"/>
                        <w:szCs w:val="21"/>
                        <w:spacing w:val="4"/>
                      </w:rPr>
                      <w:t xml:space="preserve">    </w:t>
                    </w:r>
                    <w:r>
                      <w:rPr>
                        <w:rFonts w:ascii="SimHei" w:hAnsi="SimHei" w:eastAsia="SimHei" w:cs="SimHei"/>
                        <w:sz w:val="21"/>
                        <w:szCs w:val="21"/>
                        <w:spacing w:val="-5"/>
                      </w:rPr>
                      <w:t>组</w:t>
                    </w:r>
                  </w:p>
                </w:txbxContent>
              </v:textbox>
            </v:shape>
            <v:shape id="_x0000_s356" style="position:absolute;left:8331;top:5857;width:500;height:648;" filled="false" stroked="false" type="#_x0000_t202">
              <v:fill on="false"/>
              <v:stroke on="false"/>
              <v:path/>
              <v:imagedata o:title=""/>
              <o:lock v:ext="edit" aspectratio="false"/>
              <v:textbox inset="0mm,0mm,0mm,0mm" style="layout-flow:vertical-ideographic;">
                <w:txbxContent>
                  <w:p>
                    <w:pPr>
                      <w:ind w:left="22" w:right="20" w:hanging="2"/>
                      <w:spacing w:before="20" w:line="244" w:lineRule="auto"/>
                      <w:rPr>
                        <w:rFonts w:ascii="SimSun" w:hAnsi="SimSun" w:eastAsia="SimSun" w:cs="SimSun"/>
                        <w:sz w:val="19"/>
                        <w:szCs w:val="19"/>
                      </w:rPr>
                    </w:pPr>
                    <w:r>
                      <w:rPr>
                        <w:rFonts w:ascii="SimSun" w:hAnsi="SimSun" w:eastAsia="SimSun" w:cs="SimSun"/>
                        <w:sz w:val="19"/>
                        <w:szCs w:val="19"/>
                        <w:spacing w:val="12"/>
                      </w:rPr>
                      <w:t>出版课</w:t>
                    </w:r>
                    <w:r>
                      <w:rPr>
                        <w:rFonts w:ascii="SimSun" w:hAnsi="SimSun" w:eastAsia="SimSun" w:cs="SimSun"/>
                        <w:sz w:val="19"/>
                        <w:szCs w:val="19"/>
                      </w:rPr>
                      <w:t xml:space="preserve"> </w:t>
                    </w:r>
                    <w:r>
                      <w:rPr>
                        <w:rFonts w:ascii="SimSun" w:hAnsi="SimSun" w:eastAsia="SimSun" w:cs="SimSun"/>
                        <w:sz w:val="19"/>
                        <w:szCs w:val="19"/>
                        <w:spacing w:val="11"/>
                      </w:rPr>
                      <w:t>售书课</w:t>
                    </w:r>
                  </w:p>
                </w:txbxContent>
              </v:textbox>
            </v:shape>
            <v:shape id="_x0000_s358" style="position:absolute;left:4863;top:790;width:995;height:322;" filled="false" stroked="false" type="#_x0000_t202">
              <v:fill on="false"/>
              <v:stroke on="false"/>
              <v:path/>
              <v:imagedata o:title=""/>
              <o:lock v:ext="edit" aspectratio="false"/>
              <v:textbox inset="0mm,0mm,0mm,0mm">
                <w:txbxContent>
                  <w:p>
                    <w:pPr>
                      <w:ind w:left="20"/>
                      <w:spacing w:before="19" w:line="223" w:lineRule="auto"/>
                      <w:rPr>
                        <w:rFonts w:ascii="KaiTi" w:hAnsi="KaiTi" w:eastAsia="KaiTi" w:cs="KaiTi"/>
                        <w:sz w:val="27"/>
                        <w:szCs w:val="27"/>
                      </w:rPr>
                    </w:pPr>
                    <w:r>
                      <w:rPr>
                        <w:rFonts w:ascii="KaiTi" w:hAnsi="KaiTi" w:eastAsia="KaiTi" w:cs="KaiTi"/>
                        <w:sz w:val="27"/>
                        <w:szCs w:val="27"/>
                        <w:b/>
                        <w:bCs/>
                        <w:spacing w:val="46"/>
                      </w:rPr>
                      <w:t>评议会</w:t>
                    </w:r>
                  </w:p>
                </w:txbxContent>
              </v:textbox>
            </v:shape>
            <v:shape id="_x0000_s360" style="position:absolute;left:4953;top:134;width:789;height:322;" filled="false" stroked="false" type="#_x0000_t202">
              <v:fill on="false"/>
              <v:stroke on="false"/>
              <v:path/>
              <v:imagedata o:title=""/>
              <o:lock v:ext="edit" aspectratio="false"/>
              <v:textbox inset="0mm,0mm,0mm,0mm">
                <w:txbxContent>
                  <w:p>
                    <w:pPr>
                      <w:spacing w:before="20" w:line="232" w:lineRule="auto"/>
                      <w:jc w:val="right"/>
                      <w:rPr>
                        <w:rFonts w:ascii="KaiTi" w:hAnsi="KaiTi" w:eastAsia="KaiTi" w:cs="KaiTi"/>
                        <w:sz w:val="27"/>
                        <w:szCs w:val="27"/>
                      </w:rPr>
                    </w:pPr>
                    <w:r>
                      <w:rPr>
                        <w:rFonts w:ascii="KaiTi" w:hAnsi="KaiTi" w:eastAsia="KaiTi" w:cs="KaiTi"/>
                        <w:sz w:val="27"/>
                        <w:szCs w:val="27"/>
                        <w:b/>
                        <w:bCs/>
                        <w:spacing w:val="-18"/>
                      </w:rPr>
                      <w:t>校</w:t>
                    </w:r>
                    <w:r>
                      <w:rPr>
                        <w:rFonts w:ascii="KaiTi" w:hAnsi="KaiTi" w:eastAsia="KaiTi" w:cs="KaiTi"/>
                        <w:sz w:val="27"/>
                        <w:szCs w:val="27"/>
                        <w:spacing w:val="101"/>
                      </w:rPr>
                      <w:t xml:space="preserve"> </w:t>
                    </w:r>
                    <w:r>
                      <w:rPr>
                        <w:rFonts w:ascii="KaiTi" w:hAnsi="KaiTi" w:eastAsia="KaiTi" w:cs="KaiTi"/>
                        <w:sz w:val="27"/>
                        <w:szCs w:val="27"/>
                        <w:b/>
                        <w:bCs/>
                        <w:spacing w:val="-16"/>
                      </w:rPr>
                      <w:t>长</w:t>
                    </w:r>
                  </w:p>
                </w:txbxContent>
              </v:textbox>
            </v:shape>
            <v:shape id="_x0000_s362" style="position:absolute;left:6540;top:3368;width:221;height:230;" filled="false" stroked="false" type="#_x0000_t202">
              <v:fill on="false"/>
              <v:stroke on="false"/>
              <v:path/>
              <v:imagedata o:title=""/>
              <o:lock v:ext="edit" aspectratio="false"/>
              <v:textbox inset="0mm,0mm,0mm,0mm">
                <w:txbxContent>
                  <w:p>
                    <w:pPr>
                      <w:ind w:left="20"/>
                      <w:spacing w:before="20" w:line="230" w:lineRule="auto"/>
                      <w:rPr>
                        <w:rFonts w:ascii="SimSun" w:hAnsi="SimSun" w:eastAsia="SimSun" w:cs="SimSun"/>
                        <w:sz w:val="19"/>
                        <w:szCs w:val="19"/>
                      </w:rPr>
                    </w:pPr>
                    <w:r>
                      <w:rPr>
                        <w:rFonts w:ascii="SimSun" w:hAnsi="SimSun" w:eastAsia="SimSun" w:cs="SimSun"/>
                        <w:sz w:val="19"/>
                        <w:szCs w:val="19"/>
                      </w:rPr>
                      <w:t>组</w:t>
                    </w:r>
                  </w:p>
                </w:txbxContent>
              </v:textbox>
            </v:shape>
            <v:shape id="_x0000_s364" style="position:absolute;left:3960;top:2868;width:220;height:230;" filled="false" stroked="false" type="#_x0000_t202">
              <v:fill on="false"/>
              <v:stroke on="false"/>
              <v:path/>
              <v:imagedata o:title=""/>
              <o:lock v:ext="edit" aspectratio="false"/>
              <v:textbox inset="0mm,0mm,0mm,0mm">
                <w:txbxContent>
                  <w:p>
                    <w:pPr>
                      <w:ind w:left="20"/>
                      <w:spacing w:before="20" w:line="229" w:lineRule="auto"/>
                      <w:rPr>
                        <w:rFonts w:ascii="SimSun" w:hAnsi="SimSun" w:eastAsia="SimSun" w:cs="SimSun"/>
                        <w:sz w:val="19"/>
                        <w:szCs w:val="19"/>
                      </w:rPr>
                    </w:pPr>
                    <w:r>
                      <w:rPr>
                        <w:rFonts w:ascii="SimSun" w:hAnsi="SimSun" w:eastAsia="SimSun" w:cs="SimSun"/>
                        <w:sz w:val="19"/>
                        <w:szCs w:val="19"/>
                      </w:rPr>
                      <w:t>五</w:t>
                    </w:r>
                  </w:p>
                </w:txbxContent>
              </v:textbox>
            </v:shape>
          </v:group>
        </w:pict>
      </w:r>
    </w:p>
    <w:p>
      <w:pPr>
        <w:pStyle w:val="BodyText"/>
        <w:spacing w:line="262" w:lineRule="auto"/>
        <w:rPr/>
      </w:pPr>
      <w:r/>
    </w:p>
    <w:p>
      <w:pPr>
        <w:pStyle w:val="BodyText"/>
        <w:spacing w:line="262" w:lineRule="auto"/>
        <w:rPr/>
      </w:pPr>
      <w:r/>
    </w:p>
    <w:p>
      <w:pPr>
        <w:pStyle w:val="BodyText"/>
        <w:spacing w:line="263" w:lineRule="auto"/>
        <w:rPr/>
      </w:pPr>
      <w:r/>
    </w:p>
    <w:p>
      <w:pPr>
        <w:pStyle w:val="BodyText"/>
        <w:spacing w:line="263" w:lineRule="auto"/>
        <w:rPr/>
      </w:pPr>
      <w:r/>
    </w:p>
    <w:p>
      <w:pPr>
        <w:ind w:left="1290" w:right="1028" w:firstLine="550"/>
        <w:spacing w:before="88" w:line="366" w:lineRule="auto"/>
        <w:jc w:val="both"/>
        <w:rPr>
          <w:rFonts w:ascii="SimSun" w:hAnsi="SimSun" w:eastAsia="SimSun" w:cs="SimSun"/>
          <w:sz w:val="27"/>
          <w:szCs w:val="27"/>
        </w:rPr>
      </w:pPr>
      <w:r>
        <w:rPr>
          <w:rFonts w:ascii="SimSun" w:hAnsi="SimSun" w:eastAsia="SimSun" w:cs="SimSun"/>
          <w:sz w:val="27"/>
          <w:szCs w:val="27"/>
          <w:spacing w:val="-2"/>
        </w:rPr>
        <w:t>很清楚，这种体制以校长为核心，以评议会为立法机关，以行政会议、教</w:t>
      </w:r>
      <w:r>
        <w:rPr>
          <w:rFonts w:ascii="SimSun" w:hAnsi="SimSun" w:eastAsia="SimSun" w:cs="SimSun"/>
          <w:sz w:val="27"/>
          <w:szCs w:val="27"/>
          <w:spacing w:val="3"/>
        </w:rPr>
        <w:t xml:space="preserve"> </w:t>
      </w:r>
      <w:r>
        <w:rPr>
          <w:rFonts w:ascii="SimSun" w:hAnsi="SimSun" w:eastAsia="SimSun" w:cs="SimSun"/>
          <w:sz w:val="27"/>
          <w:szCs w:val="27"/>
          <w:spacing w:val="7"/>
        </w:rPr>
        <w:t>务会议、总务处为行政机构，以教授为各机构的成</w:t>
      </w:r>
      <w:r>
        <w:rPr>
          <w:rFonts w:ascii="SimSun" w:hAnsi="SimSun" w:eastAsia="SimSun" w:cs="SimSun"/>
          <w:sz w:val="27"/>
          <w:szCs w:val="27"/>
          <w:spacing w:val="6"/>
        </w:rPr>
        <w:t>员或领导力量，它既充分</w:t>
      </w:r>
      <w:r>
        <w:rPr>
          <w:rFonts w:ascii="SimSun" w:hAnsi="SimSun" w:eastAsia="SimSun" w:cs="SimSun"/>
          <w:sz w:val="27"/>
          <w:szCs w:val="27"/>
        </w:rPr>
        <w:t xml:space="preserve"> </w:t>
      </w:r>
      <w:r>
        <w:rPr>
          <w:rFonts w:ascii="SimSun" w:hAnsi="SimSun" w:eastAsia="SimSun" w:cs="SimSun"/>
          <w:sz w:val="27"/>
          <w:szCs w:val="27"/>
          <w:spacing w:val="-1"/>
        </w:rPr>
        <w:t>发挥了教授在学校立法、行政管理中的积极作用，同时在机构设置</w:t>
      </w:r>
      <w:r>
        <w:rPr>
          <w:rFonts w:ascii="SimSun" w:hAnsi="SimSun" w:eastAsia="SimSun" w:cs="SimSun"/>
          <w:sz w:val="27"/>
          <w:szCs w:val="27"/>
          <w:spacing w:val="-2"/>
        </w:rPr>
        <w:t>上，</w:t>
      </w:r>
      <w:r>
        <w:rPr>
          <w:rFonts w:ascii="SimSun" w:hAnsi="SimSun" w:eastAsia="SimSun" w:cs="SimSun"/>
          <w:sz w:val="27"/>
          <w:szCs w:val="27"/>
          <w:spacing w:val="81"/>
        </w:rPr>
        <w:t xml:space="preserve"> </w:t>
      </w:r>
      <w:r>
        <w:rPr>
          <w:rFonts w:ascii="SimSun" w:hAnsi="SimSun" w:eastAsia="SimSun" w:cs="SimSun"/>
          <w:sz w:val="27"/>
          <w:szCs w:val="27"/>
          <w:spacing w:val="-2"/>
        </w:rPr>
        <w:t>一方</w:t>
      </w:r>
      <w:r>
        <w:rPr>
          <w:rFonts w:ascii="SimSun" w:hAnsi="SimSun" w:eastAsia="SimSun" w:cs="SimSun"/>
          <w:sz w:val="27"/>
          <w:szCs w:val="27"/>
        </w:rPr>
        <w:t xml:space="preserve"> </w:t>
      </w:r>
      <w:r>
        <w:rPr>
          <w:rFonts w:ascii="SimSun" w:hAnsi="SimSun" w:eastAsia="SimSun" w:cs="SimSun"/>
          <w:sz w:val="27"/>
          <w:szCs w:val="27"/>
          <w:spacing w:val="-2"/>
        </w:rPr>
        <w:t>面实行立法和行政分离，另一方面精简机构。当时数千人规模的北京大学，全</w:t>
      </w:r>
      <w:r>
        <w:rPr>
          <w:rFonts w:ascii="SimSun" w:hAnsi="SimSun" w:eastAsia="SimSun" w:cs="SimSun"/>
          <w:sz w:val="27"/>
          <w:szCs w:val="27"/>
        </w:rPr>
        <w:t xml:space="preserve"> </w:t>
      </w:r>
      <w:r>
        <w:rPr>
          <w:rFonts w:ascii="SimSun" w:hAnsi="SimSun" w:eastAsia="SimSun" w:cs="SimSun"/>
          <w:sz w:val="27"/>
          <w:szCs w:val="27"/>
          <w:spacing w:val="-2"/>
        </w:rPr>
        <w:t>校只有校长一人，没有副校长。校长办公室也只设秘书一人，处理校长日</w:t>
      </w:r>
      <w:r>
        <w:rPr>
          <w:rFonts w:ascii="SimSun" w:hAnsi="SimSun" w:eastAsia="SimSun" w:cs="SimSun"/>
          <w:sz w:val="27"/>
          <w:szCs w:val="27"/>
          <w:spacing w:val="-3"/>
        </w:rPr>
        <w:t>常往</w:t>
      </w:r>
      <w:r>
        <w:rPr>
          <w:rFonts w:ascii="SimSun" w:hAnsi="SimSun" w:eastAsia="SimSun" w:cs="SimSun"/>
          <w:sz w:val="27"/>
          <w:szCs w:val="27"/>
        </w:rPr>
        <w:t xml:space="preserve"> </w:t>
      </w:r>
      <w:r>
        <w:rPr>
          <w:rFonts w:ascii="SimSun" w:hAnsi="SimSun" w:eastAsia="SimSun" w:cs="SimSun"/>
          <w:sz w:val="27"/>
          <w:szCs w:val="27"/>
          <w:spacing w:val="-2"/>
        </w:rPr>
        <w:t>来函件。行政会议、教务会议、总务处三足鼎立，职责分明，各司其职，形成</w:t>
      </w:r>
      <w:r>
        <w:rPr>
          <w:rFonts w:ascii="SimSun" w:hAnsi="SimSun" w:eastAsia="SimSun" w:cs="SimSun"/>
          <w:sz w:val="27"/>
          <w:szCs w:val="27"/>
        </w:rPr>
        <w:t xml:space="preserve"> </w:t>
      </w:r>
      <w:r>
        <w:rPr>
          <w:rFonts w:ascii="SimSun" w:hAnsi="SimSun" w:eastAsia="SimSun" w:cs="SimSun"/>
          <w:sz w:val="27"/>
          <w:szCs w:val="27"/>
          <w:spacing w:val="-1"/>
        </w:rPr>
        <w:t>了民主高效的管理体制。</w:t>
      </w:r>
    </w:p>
    <w:p>
      <w:pPr>
        <w:ind w:left="1290" w:right="1037" w:firstLine="539"/>
        <w:spacing w:before="69" w:line="356" w:lineRule="auto"/>
        <w:rPr>
          <w:rFonts w:ascii="SimSun" w:hAnsi="SimSun" w:eastAsia="SimSun" w:cs="SimSun"/>
          <w:sz w:val="27"/>
          <w:szCs w:val="27"/>
        </w:rPr>
      </w:pPr>
      <w:r>
        <w:rPr>
          <w:rFonts w:ascii="SimSun" w:hAnsi="SimSun" w:eastAsia="SimSun" w:cs="SimSun"/>
          <w:sz w:val="27"/>
          <w:szCs w:val="27"/>
          <w:spacing w:val="7"/>
        </w:rPr>
        <w:t>蔡元培在北京大学建立教授治校的管理体制，是对中国传</w:t>
      </w:r>
      <w:r>
        <w:rPr>
          <w:rFonts w:ascii="SimSun" w:hAnsi="SimSun" w:eastAsia="SimSun" w:cs="SimSun"/>
          <w:sz w:val="27"/>
          <w:szCs w:val="27"/>
          <w:spacing w:val="6"/>
        </w:rPr>
        <w:t>统的高等教育</w:t>
      </w:r>
      <w:r>
        <w:rPr>
          <w:rFonts w:ascii="SimSun" w:hAnsi="SimSun" w:eastAsia="SimSun" w:cs="SimSun"/>
          <w:sz w:val="27"/>
          <w:szCs w:val="27"/>
        </w:rPr>
        <w:t xml:space="preserve"> </w:t>
      </w:r>
      <w:r>
        <w:rPr>
          <w:rFonts w:ascii="SimSun" w:hAnsi="SimSun" w:eastAsia="SimSun" w:cs="SimSun"/>
          <w:sz w:val="27"/>
          <w:szCs w:val="27"/>
          <w:spacing w:val="6"/>
        </w:rPr>
        <w:t>管理的改革和创新，其目的是为了改变学校事务由校长等少数人说了算的专</w:t>
      </w:r>
    </w:p>
    <w:p>
      <w:pPr>
        <w:spacing w:line="356" w:lineRule="auto"/>
        <w:sectPr>
          <w:pgSz w:w="11910" w:h="16840"/>
          <w:pgMar w:top="400" w:right="270" w:bottom="400" w:left="189" w:header="0" w:footer="0" w:gutter="0"/>
        </w:sectPr>
        <w:rPr>
          <w:rFonts w:ascii="SimSun" w:hAnsi="SimSun" w:eastAsia="SimSun" w:cs="SimSun"/>
          <w:sz w:val="27"/>
          <w:szCs w:val="27"/>
        </w:rPr>
      </w:pPr>
    </w:p>
    <w:p>
      <w:pPr>
        <w:pStyle w:val="BodyText"/>
        <w:spacing w:line="265" w:lineRule="auto"/>
        <w:rPr/>
      </w:pPr>
      <w:r/>
    </w:p>
    <w:p>
      <w:pPr>
        <w:pStyle w:val="BodyText"/>
        <w:spacing w:line="265" w:lineRule="auto"/>
        <w:rPr/>
      </w:pPr>
      <w:r>
        <w:drawing>
          <wp:anchor distT="0" distB="0" distL="0" distR="0" simplePos="0" relativeHeight="258453504" behindDoc="0" locked="0" layoutInCell="1" allowOverlap="1">
            <wp:simplePos x="0" y="0"/>
            <wp:positionH relativeFrom="column">
              <wp:posOffset>1422384</wp:posOffset>
            </wp:positionH>
            <wp:positionV relativeFrom="paragraph">
              <wp:posOffset>46242</wp:posOffset>
            </wp:positionV>
            <wp:extent cx="6350" cy="641389"/>
            <wp:effectExtent l="0" t="0" r="0" b="0"/>
            <wp:wrapNone/>
            <wp:docPr id="768" name="IM 768"/>
            <wp:cNvGraphicFramePr/>
            <a:graphic>
              <a:graphicData uri="http://schemas.openxmlformats.org/drawingml/2006/picture">
                <pic:pic>
                  <pic:nvPicPr>
                    <pic:cNvPr id="768" name="IM 768"/>
                    <pic:cNvPicPr/>
                  </pic:nvPicPr>
                  <pic:blipFill>
                    <a:blip r:embed="rId363"/>
                    <a:stretch>
                      <a:fillRect/>
                    </a:stretch>
                  </pic:blipFill>
                  <pic:spPr>
                    <a:xfrm rot="0">
                      <a:off x="0" y="0"/>
                      <a:ext cx="6350" cy="641389"/>
                    </a:xfrm>
                    <a:prstGeom prst="rect">
                      <a:avLst/>
                    </a:prstGeom>
                  </pic:spPr>
                </pic:pic>
              </a:graphicData>
            </a:graphic>
          </wp:anchor>
        </w:drawing>
      </w:r>
      <w:r/>
    </w:p>
    <w:p>
      <w:pPr>
        <w:pStyle w:val="BodyText"/>
        <w:spacing w:line="266" w:lineRule="auto"/>
        <w:rPr/>
      </w:pPr>
      <w:r/>
    </w:p>
    <w:p>
      <w:pPr>
        <w:pStyle w:val="BodyText"/>
        <w:spacing w:line="266" w:lineRule="auto"/>
        <w:rPr/>
      </w:pPr>
      <w:r/>
    </w:p>
    <w:p>
      <w:pPr>
        <w:spacing w:before="68" w:line="222" w:lineRule="auto"/>
        <w:rPr>
          <w:rFonts w:ascii="SimHei" w:hAnsi="SimHei" w:eastAsia="SimHei" w:cs="SimHei"/>
          <w:sz w:val="21"/>
          <w:szCs w:val="21"/>
        </w:rPr>
      </w:pPr>
      <w:r>
        <w:rPr>
          <w:rFonts w:ascii="SimHei" w:hAnsi="SimHei" w:eastAsia="SimHei" w:cs="SimHei"/>
          <w:sz w:val="21"/>
          <w:szCs w:val="21"/>
          <w:spacing w:val="9"/>
        </w:rPr>
        <w:t>20世纪中国教育家画传</w:t>
      </w:r>
    </w:p>
    <w:p>
      <w:pPr>
        <w:pStyle w:val="BodyText"/>
        <w:spacing w:line="477" w:lineRule="auto"/>
        <w:rPr/>
      </w:pPr>
      <w:r/>
    </w:p>
    <w:p>
      <w:pPr>
        <w:ind w:firstLine="349"/>
        <w:spacing w:line="5890" w:lineRule="exact"/>
        <w:rPr/>
      </w:pPr>
      <w:r>
        <w:rPr>
          <w:position w:val="-117"/>
        </w:rPr>
        <w:drawing>
          <wp:inline distT="0" distB="0" distL="0" distR="0">
            <wp:extent cx="5937291" cy="3740123"/>
            <wp:effectExtent l="0" t="0" r="0" b="0"/>
            <wp:docPr id="770" name="IM 770"/>
            <wp:cNvGraphicFramePr/>
            <a:graphic>
              <a:graphicData uri="http://schemas.openxmlformats.org/drawingml/2006/picture">
                <pic:pic>
                  <pic:nvPicPr>
                    <pic:cNvPr id="770" name="IM 770"/>
                    <pic:cNvPicPr/>
                  </pic:nvPicPr>
                  <pic:blipFill>
                    <a:blip r:embed="rId364"/>
                    <a:stretch>
                      <a:fillRect/>
                    </a:stretch>
                  </pic:blipFill>
                  <pic:spPr>
                    <a:xfrm rot="0">
                      <a:off x="0" y="0"/>
                      <a:ext cx="5937291" cy="3740123"/>
                    </a:xfrm>
                    <a:prstGeom prst="rect">
                      <a:avLst/>
                    </a:prstGeom>
                  </pic:spPr>
                </pic:pic>
              </a:graphicData>
            </a:graphic>
          </wp:inline>
        </w:drawing>
      </w:r>
    </w:p>
    <w:p>
      <w:pPr>
        <w:ind w:left="469"/>
        <w:spacing w:before="126" w:line="221" w:lineRule="auto"/>
        <w:rPr>
          <w:rFonts w:ascii="SimHei" w:hAnsi="SimHei" w:eastAsia="SimHei" w:cs="SimHei"/>
          <w:sz w:val="21"/>
          <w:szCs w:val="21"/>
        </w:rPr>
      </w:pPr>
      <w:r>
        <w:rPr>
          <w:rFonts w:ascii="SimHei" w:hAnsi="SimHei" w:eastAsia="SimHei" w:cs="SimHei"/>
          <w:sz w:val="21"/>
          <w:szCs w:val="21"/>
          <w:spacing w:val="4"/>
        </w:rPr>
        <w:t>上海蔡元培故居内景。</w:t>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ind w:left="469" w:right="112"/>
        <w:spacing w:before="88" w:line="366" w:lineRule="auto"/>
        <w:rPr>
          <w:rFonts w:ascii="SimSun" w:hAnsi="SimSun" w:eastAsia="SimSun" w:cs="SimSun"/>
          <w:sz w:val="27"/>
          <w:szCs w:val="27"/>
        </w:rPr>
      </w:pPr>
      <w:r>
        <w:rPr>
          <w:rFonts w:ascii="SimSun" w:hAnsi="SimSun" w:eastAsia="SimSun" w:cs="SimSun"/>
          <w:sz w:val="27"/>
          <w:szCs w:val="27"/>
          <w:spacing w:val="6"/>
        </w:rPr>
        <w:t>制管理，这是他民主思想的反映。从思想渊源上分析，是</w:t>
      </w:r>
      <w:r>
        <w:rPr>
          <w:rFonts w:ascii="SimSun" w:hAnsi="SimSun" w:eastAsia="SimSun" w:cs="SimSun"/>
          <w:sz w:val="27"/>
          <w:szCs w:val="27"/>
          <w:spacing w:val="5"/>
        </w:rPr>
        <w:t>受到德国教育经验</w:t>
      </w:r>
      <w:r>
        <w:rPr>
          <w:rFonts w:ascii="SimSun" w:hAnsi="SimSun" w:eastAsia="SimSun" w:cs="SimSun"/>
          <w:sz w:val="27"/>
          <w:szCs w:val="27"/>
        </w:rPr>
        <w:t xml:space="preserve"> </w:t>
      </w:r>
      <w:r>
        <w:rPr>
          <w:rFonts w:ascii="SimSun" w:hAnsi="SimSun" w:eastAsia="SimSun" w:cs="SimSun"/>
          <w:sz w:val="27"/>
          <w:szCs w:val="27"/>
          <w:spacing w:val="6"/>
        </w:rPr>
        <w:t>的影响。蔡元培长期留学德国，推崇德国大学管理上的民主精神。他说德国</w:t>
      </w:r>
      <w:r>
        <w:rPr>
          <w:rFonts w:ascii="SimSun" w:hAnsi="SimSun" w:eastAsia="SimSun" w:cs="SimSun"/>
          <w:sz w:val="27"/>
          <w:szCs w:val="27"/>
          <w:spacing w:val="8"/>
        </w:rPr>
        <w:t xml:space="preserve"> </w:t>
      </w:r>
      <w:r>
        <w:rPr>
          <w:rFonts w:ascii="SimSun" w:hAnsi="SimSun" w:eastAsia="SimSun" w:cs="SimSun"/>
          <w:sz w:val="27"/>
          <w:szCs w:val="27"/>
          <w:spacing w:val="-3"/>
        </w:rPr>
        <w:t>革命以前是很专制的，然而大学的管理却是“极端的平民主义”。校长与各科</w:t>
      </w:r>
      <w:r>
        <w:rPr>
          <w:rFonts w:ascii="SimSun" w:hAnsi="SimSun" w:eastAsia="SimSun" w:cs="SimSun"/>
          <w:sz w:val="27"/>
          <w:szCs w:val="27"/>
        </w:rPr>
        <w:t xml:space="preserve"> </w:t>
      </w:r>
      <w:r>
        <w:rPr>
          <w:rFonts w:ascii="SimSun" w:hAnsi="SimSun" w:eastAsia="SimSun" w:cs="SimSun"/>
          <w:sz w:val="27"/>
          <w:szCs w:val="27"/>
          <w:spacing w:val="-2"/>
        </w:rPr>
        <w:t>学长均由教授会选举产生，每年更换一次。而且，校长由神学、医学、法学、</w:t>
      </w:r>
      <w:r>
        <w:rPr>
          <w:rFonts w:ascii="SimSun" w:hAnsi="SimSun" w:eastAsia="SimSun" w:cs="SimSun"/>
          <w:sz w:val="27"/>
          <w:szCs w:val="27"/>
          <w:spacing w:val="4"/>
        </w:rPr>
        <w:t xml:space="preserve"> </w:t>
      </w:r>
      <w:r>
        <w:rPr>
          <w:rFonts w:ascii="SimSun" w:hAnsi="SimSun" w:eastAsia="SimSun" w:cs="SimSun"/>
          <w:sz w:val="27"/>
          <w:szCs w:val="27"/>
          <w:spacing w:val="5"/>
        </w:rPr>
        <w:t>哲学四科的教授按年轮流担任，学生从来没有因为校长的去留而发生问题。</w:t>
      </w:r>
      <w:r>
        <w:rPr>
          <w:rFonts w:ascii="SimSun" w:hAnsi="SimSun" w:eastAsia="SimSun" w:cs="SimSun"/>
          <w:sz w:val="27"/>
          <w:szCs w:val="27"/>
          <w:spacing w:val="9"/>
        </w:rPr>
        <w:t xml:space="preserve"> </w:t>
      </w:r>
      <w:r>
        <w:rPr>
          <w:rFonts w:ascii="SimSun" w:hAnsi="SimSun" w:eastAsia="SimSun" w:cs="SimSun"/>
          <w:sz w:val="27"/>
          <w:szCs w:val="27"/>
          <w:spacing w:val="2"/>
        </w:rPr>
        <w:t>他赞许道：“这是何等精神啊!”他借鉴德国</w:t>
      </w:r>
      <w:r>
        <w:rPr>
          <w:rFonts w:ascii="SimSun" w:hAnsi="SimSun" w:eastAsia="SimSun" w:cs="SimSun"/>
          <w:sz w:val="27"/>
          <w:szCs w:val="27"/>
          <w:spacing w:val="1"/>
        </w:rPr>
        <w:t>大学的管理经验，建立教授治校</w:t>
      </w:r>
      <w:r>
        <w:rPr>
          <w:rFonts w:ascii="SimSun" w:hAnsi="SimSun" w:eastAsia="SimSun" w:cs="SimSun"/>
          <w:sz w:val="27"/>
          <w:szCs w:val="27"/>
        </w:rPr>
        <w:t xml:space="preserve"> </w:t>
      </w:r>
      <w:r>
        <w:rPr>
          <w:rFonts w:ascii="SimSun" w:hAnsi="SimSun" w:eastAsia="SimSun" w:cs="SimSun"/>
          <w:sz w:val="27"/>
          <w:szCs w:val="27"/>
          <w:spacing w:val="-2"/>
        </w:rPr>
        <w:t>的体制，使学校能实行民主管理，正常运转。他满怀信心地说：“照此办法，</w:t>
      </w:r>
      <w:r>
        <w:rPr>
          <w:rFonts w:ascii="SimSun" w:hAnsi="SimSun" w:eastAsia="SimSun" w:cs="SimSun"/>
          <w:sz w:val="27"/>
          <w:szCs w:val="27"/>
          <w:spacing w:val="4"/>
        </w:rPr>
        <w:t xml:space="preserve"> </w:t>
      </w:r>
      <w:r>
        <w:rPr>
          <w:rFonts w:ascii="SimSun" w:hAnsi="SimSun" w:eastAsia="SimSun" w:cs="SimSun"/>
          <w:sz w:val="27"/>
          <w:szCs w:val="27"/>
          <w:spacing w:val="6"/>
        </w:rPr>
        <w:t>学校的内部，组织完备，无论何人来任校长，都不能任意办事。即使照德国</w:t>
      </w:r>
      <w:r>
        <w:rPr>
          <w:rFonts w:ascii="SimSun" w:hAnsi="SimSun" w:eastAsia="SimSun" w:cs="SimSun"/>
          <w:sz w:val="27"/>
          <w:szCs w:val="27"/>
          <w:spacing w:val="8"/>
        </w:rPr>
        <w:t xml:space="preserve"> </w:t>
      </w:r>
      <w:r>
        <w:rPr>
          <w:rFonts w:ascii="SimSun" w:hAnsi="SimSun" w:eastAsia="SimSun" w:cs="SimSun"/>
          <w:sz w:val="27"/>
          <w:szCs w:val="27"/>
          <w:spacing w:val="-3"/>
        </w:rPr>
        <w:t>办法，一年换一个校长，还成问题么?”[1</w:t>
      </w:r>
    </w:p>
    <w:p>
      <w:pPr>
        <w:pStyle w:val="BodyText"/>
        <w:spacing w:line="340" w:lineRule="auto"/>
        <w:rPr/>
      </w:pPr>
      <w:r/>
    </w:p>
    <w:p>
      <w:pPr>
        <w:pStyle w:val="BodyText"/>
        <w:spacing w:line="341" w:lineRule="auto"/>
        <w:rPr/>
      </w:pPr>
      <w:r>
        <w:drawing>
          <wp:anchor distT="0" distB="0" distL="0" distR="0" simplePos="0" relativeHeight="258452480" behindDoc="0" locked="0" layoutInCell="1" allowOverlap="1">
            <wp:simplePos x="0" y="0"/>
            <wp:positionH relativeFrom="column">
              <wp:posOffset>285724</wp:posOffset>
            </wp:positionH>
            <wp:positionV relativeFrom="paragraph">
              <wp:posOffset>42232</wp:posOffset>
            </wp:positionV>
            <wp:extent cx="2952764" cy="6416"/>
            <wp:effectExtent l="0" t="0" r="0" b="0"/>
            <wp:wrapNone/>
            <wp:docPr id="772" name="IM 772"/>
            <wp:cNvGraphicFramePr/>
            <a:graphic>
              <a:graphicData uri="http://schemas.openxmlformats.org/drawingml/2006/picture">
                <pic:pic>
                  <pic:nvPicPr>
                    <pic:cNvPr id="772" name="IM 772"/>
                    <pic:cNvPicPr/>
                  </pic:nvPicPr>
                  <pic:blipFill>
                    <a:blip r:embed="rId365"/>
                    <a:stretch>
                      <a:fillRect/>
                    </a:stretch>
                  </pic:blipFill>
                  <pic:spPr>
                    <a:xfrm rot="0">
                      <a:off x="0" y="0"/>
                      <a:ext cx="2952764" cy="6416"/>
                    </a:xfrm>
                    <a:prstGeom prst="rect">
                      <a:avLst/>
                    </a:prstGeom>
                  </pic:spPr>
                </pic:pic>
              </a:graphicData>
            </a:graphic>
          </wp:anchor>
        </w:drawing>
      </w:r>
      <w:r/>
    </w:p>
    <w:p>
      <w:pPr>
        <w:ind w:left="570"/>
        <w:spacing w:before="68" w:line="216" w:lineRule="auto"/>
        <w:rPr>
          <w:rFonts w:ascii="SimSun" w:hAnsi="SimSun" w:eastAsia="SimSun" w:cs="SimSun"/>
          <w:sz w:val="21"/>
          <w:szCs w:val="21"/>
        </w:rPr>
      </w:pPr>
      <w:r>
        <w:rPr>
          <w:rFonts w:ascii="SimSun" w:hAnsi="SimSun" w:eastAsia="SimSun" w:cs="SimSun"/>
          <w:sz w:val="21"/>
          <w:szCs w:val="21"/>
          <w:spacing w:val="11"/>
        </w:rPr>
        <w:t>[1]高平叔编：《蔡元培全集》(第3卷),中华书局1984年版，第341~342页。</w:t>
      </w:r>
    </w:p>
    <w:p>
      <w:pPr>
        <w:spacing w:line="216" w:lineRule="auto"/>
        <w:sectPr>
          <w:pgSz w:w="11910" w:h="16840"/>
          <w:pgMar w:top="400" w:right="1339" w:bottom="400" w:left="870" w:header="0" w:footer="0" w:gutter="0"/>
        </w:sectPr>
        <w:rPr>
          <w:rFonts w:ascii="SimSun" w:hAnsi="SimSun" w:eastAsia="SimSun" w:cs="SimSun"/>
          <w:sz w:val="21"/>
          <w:szCs w:val="21"/>
        </w:rPr>
      </w:pPr>
    </w:p>
    <w:p>
      <w:pPr>
        <w:pStyle w:val="BodyText"/>
        <w:spacing w:line="342" w:lineRule="auto"/>
        <w:rPr/>
      </w:pPr>
      <w:r/>
    </w:p>
    <w:p>
      <w:pPr>
        <w:pStyle w:val="BodyText"/>
        <w:spacing w:line="342" w:lineRule="auto"/>
        <w:rPr/>
      </w:pPr>
      <w:r/>
    </w:p>
    <w:p>
      <w:pPr>
        <w:spacing w:before="136" w:line="229" w:lineRule="auto"/>
        <w:jc w:val="right"/>
        <w:rPr>
          <w:rFonts w:ascii="SimSun" w:hAnsi="SimSun" w:eastAsia="SimSun" w:cs="SimSun"/>
          <w:sz w:val="40"/>
          <w:szCs w:val="40"/>
        </w:rPr>
      </w:pPr>
      <w:r>
        <w:rPr>
          <w:rFonts w:ascii="STXingkai" w:hAnsi="STXingkai" w:eastAsia="STXingkai" w:cs="STXingkai"/>
          <w:sz w:val="40"/>
          <w:szCs w:val="40"/>
          <w:b/>
          <w:bCs/>
          <w:spacing w:val="-5"/>
        </w:rPr>
        <w:t>蔡元培画传</w:t>
      </w:r>
      <w:r>
        <w:rPr>
          <w:rFonts w:ascii="STXingkai" w:hAnsi="STXingkai" w:eastAsia="STXingkai" w:cs="STXingkai"/>
          <w:sz w:val="40"/>
          <w:szCs w:val="40"/>
          <w:spacing w:val="14"/>
        </w:rPr>
        <w:t xml:space="preserve">    </w:t>
      </w:r>
      <w:r>
        <w:rPr>
          <w:rFonts w:ascii="SimSun" w:hAnsi="SimSun" w:eastAsia="SimSun" w:cs="SimSun"/>
          <w:sz w:val="40"/>
          <w:szCs w:val="40"/>
          <w:b/>
          <w:bCs/>
          <w:spacing w:val="-5"/>
        </w:rPr>
        <w:t>181</w:t>
      </w:r>
    </w:p>
    <w:p>
      <w:pPr>
        <w:pStyle w:val="BodyText"/>
        <w:spacing w:line="363" w:lineRule="auto"/>
        <w:rPr/>
      </w:pPr>
      <w:r/>
    </w:p>
    <w:p>
      <w:pPr>
        <w:ind w:left="100" w:right="705" w:firstLine="570"/>
        <w:spacing w:before="87" w:line="365" w:lineRule="auto"/>
        <w:jc w:val="both"/>
        <w:rPr>
          <w:rFonts w:ascii="SimSun" w:hAnsi="SimSun" w:eastAsia="SimSun" w:cs="SimSun"/>
          <w:sz w:val="27"/>
          <w:szCs w:val="27"/>
        </w:rPr>
      </w:pPr>
      <w:r>
        <w:rPr>
          <w:rFonts w:ascii="SimSun" w:hAnsi="SimSun" w:eastAsia="SimSun" w:cs="SimSun"/>
          <w:sz w:val="27"/>
          <w:szCs w:val="27"/>
          <w:spacing w:val="6"/>
        </w:rPr>
        <w:t>事实也证明，蔡元培建立的教授治校的民主管理体制，在实际</w:t>
      </w:r>
      <w:r>
        <w:rPr>
          <w:rFonts w:ascii="SimSun" w:hAnsi="SimSun" w:eastAsia="SimSun" w:cs="SimSun"/>
          <w:sz w:val="27"/>
          <w:szCs w:val="27"/>
          <w:spacing w:val="5"/>
        </w:rPr>
        <w:t>中对北京</w:t>
      </w:r>
      <w:r>
        <w:rPr>
          <w:rFonts w:ascii="SimSun" w:hAnsi="SimSun" w:eastAsia="SimSun" w:cs="SimSun"/>
          <w:sz w:val="27"/>
          <w:szCs w:val="27"/>
        </w:rPr>
        <w:t xml:space="preserve"> </w:t>
      </w:r>
      <w:r>
        <w:rPr>
          <w:rFonts w:ascii="SimSun" w:hAnsi="SimSun" w:eastAsia="SimSun" w:cs="SimSun"/>
          <w:sz w:val="27"/>
          <w:szCs w:val="27"/>
          <w:spacing w:val="2"/>
        </w:rPr>
        <w:t>大学的稳定和发展起了积极作用。正如顾孟余在《忆蔡孑民先生》 一文中所</w:t>
      </w:r>
      <w:r>
        <w:rPr>
          <w:rFonts w:ascii="SimSun" w:hAnsi="SimSun" w:eastAsia="SimSun" w:cs="SimSun"/>
          <w:sz w:val="27"/>
          <w:szCs w:val="27"/>
          <w:spacing w:val="5"/>
        </w:rPr>
        <w:t xml:space="preserve"> </w:t>
      </w:r>
      <w:r>
        <w:rPr>
          <w:rFonts w:ascii="SimSun" w:hAnsi="SimSun" w:eastAsia="SimSun" w:cs="SimSun"/>
          <w:sz w:val="27"/>
          <w:szCs w:val="27"/>
          <w:spacing w:val="-2"/>
        </w:rPr>
        <w:t>评论的：“先生长校数年，以政治环境关系，在</w:t>
      </w:r>
      <w:r>
        <w:rPr>
          <w:rFonts w:ascii="SimSun" w:hAnsi="SimSun" w:eastAsia="SimSun" w:cs="SimSun"/>
          <w:sz w:val="27"/>
          <w:szCs w:val="27"/>
          <w:spacing w:val="-3"/>
        </w:rPr>
        <w:t>校之时少而离校之时多。离校</w:t>
      </w:r>
      <w:r>
        <w:rPr>
          <w:rFonts w:ascii="SimSun" w:hAnsi="SimSun" w:eastAsia="SimSun" w:cs="SimSun"/>
          <w:sz w:val="27"/>
          <w:szCs w:val="27"/>
        </w:rPr>
        <w:t xml:space="preserve"> </w:t>
      </w:r>
      <w:r>
        <w:rPr>
          <w:rFonts w:ascii="SimSun" w:hAnsi="SimSun" w:eastAsia="SimSun" w:cs="SimSun"/>
          <w:sz w:val="27"/>
          <w:szCs w:val="27"/>
          <w:spacing w:val="-2"/>
        </w:rPr>
        <w:t>之时，校务不但不陷停顿，且能依照计划以进行者，则以先生已树立评议会及</w:t>
      </w:r>
      <w:r>
        <w:rPr>
          <w:rFonts w:ascii="SimSun" w:hAnsi="SimSun" w:eastAsia="SimSun" w:cs="SimSun"/>
          <w:sz w:val="27"/>
          <w:szCs w:val="27"/>
          <w:spacing w:val="11"/>
        </w:rPr>
        <w:t xml:space="preserve"> </w:t>
      </w:r>
      <w:r>
        <w:rPr>
          <w:rFonts w:ascii="SimSun" w:hAnsi="SimSun" w:eastAsia="SimSun" w:cs="SimSun"/>
          <w:sz w:val="27"/>
          <w:szCs w:val="27"/>
          <w:spacing w:val="-2"/>
        </w:rPr>
        <w:t>各种委员会等之制度。此制度之精神，在以教授治理校务，用民</w:t>
      </w:r>
      <w:r>
        <w:rPr>
          <w:rFonts w:ascii="SimSun" w:hAnsi="SimSun" w:eastAsia="SimSun" w:cs="SimSun"/>
          <w:sz w:val="27"/>
          <w:szCs w:val="27"/>
          <w:spacing w:val="-3"/>
        </w:rPr>
        <w:t>治制度，决定</w:t>
      </w:r>
      <w:r>
        <w:rPr>
          <w:rFonts w:ascii="SimSun" w:hAnsi="SimSun" w:eastAsia="SimSun" w:cs="SimSun"/>
          <w:sz w:val="27"/>
          <w:szCs w:val="27"/>
        </w:rPr>
        <w:t xml:space="preserve"> </w:t>
      </w:r>
      <w:r>
        <w:rPr>
          <w:rFonts w:ascii="SimSun" w:hAnsi="SimSun" w:eastAsia="SimSun" w:cs="SimSun"/>
          <w:sz w:val="27"/>
          <w:szCs w:val="27"/>
          <w:spacing w:val="-2"/>
        </w:rPr>
        <w:t>政策，以分工方法，处理各种兴革事宜。然而非校长之清公雅量，则此制度不</w:t>
      </w:r>
      <w:r>
        <w:rPr>
          <w:rFonts w:ascii="SimSun" w:hAnsi="SimSun" w:eastAsia="SimSun" w:cs="SimSun"/>
          <w:sz w:val="27"/>
          <w:szCs w:val="27"/>
          <w:spacing w:val="11"/>
        </w:rPr>
        <w:t xml:space="preserve"> </w:t>
      </w:r>
      <w:r>
        <w:rPr>
          <w:rFonts w:ascii="SimSun" w:hAnsi="SimSun" w:eastAsia="SimSun" w:cs="SimSun"/>
          <w:sz w:val="27"/>
          <w:szCs w:val="27"/>
          <w:spacing w:val="1"/>
        </w:rPr>
        <w:t>克成立，非师生绝对信赖校长，此制度不易推行也。”诚哉，</w:t>
      </w:r>
      <w:r>
        <w:rPr>
          <w:rFonts w:ascii="SimSun" w:hAnsi="SimSun" w:eastAsia="SimSun" w:cs="SimSun"/>
          <w:sz w:val="27"/>
          <w:szCs w:val="27"/>
        </w:rPr>
        <w:t>斯言!1]</w:t>
      </w:r>
    </w:p>
    <w:p>
      <w:pPr>
        <w:pStyle w:val="BodyText"/>
        <w:spacing w:line="275" w:lineRule="auto"/>
        <w:rPr/>
      </w:pPr>
      <w:r/>
    </w:p>
    <w:p>
      <w:pPr>
        <w:pStyle w:val="BodyText"/>
        <w:spacing w:line="275" w:lineRule="auto"/>
        <w:rPr/>
      </w:pPr>
      <w:r/>
    </w:p>
    <w:p>
      <w:pPr>
        <w:pStyle w:val="BodyText"/>
        <w:spacing w:line="275" w:lineRule="auto"/>
        <w:rPr/>
      </w:pPr>
      <w:r/>
    </w:p>
    <w:p>
      <w:pPr>
        <w:pStyle w:val="BodyText"/>
        <w:spacing w:line="276" w:lineRule="auto"/>
        <w:rPr/>
      </w:pPr>
      <w:r/>
    </w:p>
    <w:p>
      <w:pPr>
        <w:spacing w:line="6900" w:lineRule="exact"/>
        <w:rPr/>
      </w:pPr>
      <w:r>
        <w:rPr>
          <w:position w:val="-138"/>
        </w:rPr>
        <w:drawing>
          <wp:inline distT="0" distB="0" distL="0" distR="0">
            <wp:extent cx="5880116" cy="4381513"/>
            <wp:effectExtent l="0" t="0" r="0" b="0"/>
            <wp:docPr id="774" name="IM 774"/>
            <wp:cNvGraphicFramePr/>
            <a:graphic>
              <a:graphicData uri="http://schemas.openxmlformats.org/drawingml/2006/picture">
                <pic:pic>
                  <pic:nvPicPr>
                    <pic:cNvPr id="774" name="IM 774"/>
                    <pic:cNvPicPr/>
                  </pic:nvPicPr>
                  <pic:blipFill>
                    <a:blip r:embed="rId366"/>
                    <a:stretch>
                      <a:fillRect/>
                    </a:stretch>
                  </pic:blipFill>
                  <pic:spPr>
                    <a:xfrm rot="0">
                      <a:off x="0" y="0"/>
                      <a:ext cx="5880116" cy="4381513"/>
                    </a:xfrm>
                    <a:prstGeom prst="rect">
                      <a:avLst/>
                    </a:prstGeom>
                  </pic:spPr>
                </pic:pic>
              </a:graphicData>
            </a:graphic>
          </wp:inline>
        </w:drawing>
      </w:r>
    </w:p>
    <w:p>
      <w:pPr>
        <w:ind w:left="100"/>
        <w:spacing w:before="86" w:line="221" w:lineRule="auto"/>
        <w:rPr>
          <w:rFonts w:ascii="SimHei" w:hAnsi="SimHei" w:eastAsia="SimHei" w:cs="SimHei"/>
          <w:sz w:val="22"/>
          <w:szCs w:val="22"/>
        </w:rPr>
      </w:pPr>
      <w:r>
        <w:rPr>
          <w:rFonts w:ascii="SimHei" w:hAnsi="SimHei" w:eastAsia="SimHei" w:cs="SimHei"/>
          <w:sz w:val="22"/>
          <w:szCs w:val="22"/>
          <w:spacing w:val="5"/>
        </w:rPr>
        <w:t>北京大学校园内的蔡元培铜像(右立者为本书作者</w:t>
      </w:r>
      <w:r>
        <w:rPr>
          <w:rFonts w:ascii="SimHei" w:hAnsi="SimHei" w:eastAsia="SimHei" w:cs="SimHei"/>
          <w:sz w:val="22"/>
          <w:szCs w:val="22"/>
          <w:spacing w:val="4"/>
        </w:rPr>
        <w:t>)。</w:t>
      </w:r>
    </w:p>
    <w:p>
      <w:pPr>
        <w:pStyle w:val="BodyText"/>
        <w:spacing w:line="242" w:lineRule="auto"/>
        <w:rPr/>
      </w:pPr>
      <w:r/>
    </w:p>
    <w:p>
      <w:pPr>
        <w:pStyle w:val="BodyText"/>
        <w:spacing w:line="242" w:lineRule="auto"/>
        <w:rPr/>
      </w:pPr>
      <w:r/>
    </w:p>
    <w:p>
      <w:pPr>
        <w:pStyle w:val="BodyText"/>
        <w:spacing w:line="242" w:lineRule="auto"/>
        <w:rPr/>
      </w:pPr>
      <w:r>
        <w:drawing>
          <wp:anchor distT="0" distB="0" distL="0" distR="0" simplePos="0" relativeHeight="258505728" behindDoc="0" locked="0" layoutInCell="1" allowOverlap="1">
            <wp:simplePos x="0" y="0"/>
            <wp:positionH relativeFrom="column">
              <wp:posOffset>44469</wp:posOffset>
            </wp:positionH>
            <wp:positionV relativeFrom="paragraph">
              <wp:posOffset>135342</wp:posOffset>
            </wp:positionV>
            <wp:extent cx="2946410" cy="6350"/>
            <wp:effectExtent l="0" t="0" r="0" b="0"/>
            <wp:wrapNone/>
            <wp:docPr id="776" name="IM 776"/>
            <wp:cNvGraphicFramePr/>
            <a:graphic>
              <a:graphicData uri="http://schemas.openxmlformats.org/drawingml/2006/picture">
                <pic:pic>
                  <pic:nvPicPr>
                    <pic:cNvPr id="776" name="IM 776"/>
                    <pic:cNvPicPr/>
                  </pic:nvPicPr>
                  <pic:blipFill>
                    <a:blip r:embed="rId367"/>
                    <a:stretch>
                      <a:fillRect/>
                    </a:stretch>
                  </pic:blipFill>
                  <pic:spPr>
                    <a:xfrm rot="0">
                      <a:off x="0" y="0"/>
                      <a:ext cx="2946410" cy="6350"/>
                    </a:xfrm>
                    <a:prstGeom prst="rect">
                      <a:avLst/>
                    </a:prstGeom>
                  </pic:spPr>
                </pic:pic>
              </a:graphicData>
            </a:graphic>
          </wp:anchor>
        </w:drawing>
      </w:r>
      <w:r/>
    </w:p>
    <w:p>
      <w:pPr>
        <w:pStyle w:val="BodyText"/>
        <w:spacing w:line="242" w:lineRule="auto"/>
        <w:rPr/>
      </w:pPr>
      <w:r/>
    </w:p>
    <w:p>
      <w:pPr>
        <w:ind w:left="100"/>
        <w:spacing w:before="72" w:line="216" w:lineRule="auto"/>
        <w:rPr>
          <w:rFonts w:ascii="SimSun" w:hAnsi="SimSun" w:eastAsia="SimSun" w:cs="SimSun"/>
          <w:sz w:val="22"/>
          <w:szCs w:val="22"/>
        </w:rPr>
      </w:pPr>
      <w:r>
        <w:rPr>
          <w:rFonts w:ascii="SimSun" w:hAnsi="SimSun" w:eastAsia="SimSun" w:cs="SimSun"/>
          <w:sz w:val="22"/>
          <w:szCs w:val="22"/>
        </w:rPr>
        <w:t>[1]中国蔡元培研究会编：《蔡元培纪念集》,浙江教育出版社1998年，第158页。</w:t>
      </w:r>
    </w:p>
    <w:p>
      <w:pPr>
        <w:spacing w:line="216" w:lineRule="auto"/>
        <w:sectPr>
          <w:pgSz w:w="11910" w:h="16840"/>
          <w:pgMar w:top="400" w:right="699" w:bottom="400" w:left="1279" w:header="0" w:footer="0" w:gutter="0"/>
        </w:sectPr>
        <w:rPr>
          <w:rFonts w:ascii="SimSun" w:hAnsi="SimSun" w:eastAsia="SimSun" w:cs="SimSun"/>
          <w:sz w:val="22"/>
          <w:szCs w:val="22"/>
        </w:rPr>
      </w:pP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8" w:lineRule="auto"/>
        <w:rPr/>
      </w:pPr>
      <w:r/>
    </w:p>
    <w:p>
      <w:pPr>
        <w:spacing w:before="72" w:line="222" w:lineRule="auto"/>
        <w:rPr>
          <w:rFonts w:ascii="SimHei" w:hAnsi="SimHei" w:eastAsia="SimHei" w:cs="SimHei"/>
          <w:sz w:val="22"/>
          <w:szCs w:val="22"/>
        </w:rPr>
      </w:pPr>
      <w:r>
        <w:rPr>
          <w:rFonts w:ascii="SimHei" w:hAnsi="SimHei" w:eastAsia="SimHei" w:cs="SimHei"/>
          <w:sz w:val="22"/>
          <w:szCs w:val="22"/>
          <w:spacing w:val="-1"/>
        </w:rPr>
        <w:t>20世纪中国教育家画传</w:t>
      </w:r>
    </w:p>
    <w:p>
      <w:pPr>
        <w:pStyle w:val="BodyText"/>
        <w:spacing w:line="470" w:lineRule="auto"/>
        <w:rPr/>
      </w:pPr>
      <w:r/>
    </w:p>
    <w:p>
      <w:pPr>
        <w:ind w:left="499" w:firstLine="550"/>
        <w:spacing w:before="88" w:line="365" w:lineRule="auto"/>
        <w:jc w:val="both"/>
        <w:rPr>
          <w:rFonts w:ascii="SimSun" w:hAnsi="SimSun" w:eastAsia="SimSun" w:cs="SimSun"/>
          <w:sz w:val="27"/>
          <w:szCs w:val="27"/>
        </w:rPr>
      </w:pPr>
      <w:r>
        <w:rPr>
          <w:rFonts w:ascii="SimSun" w:hAnsi="SimSun" w:eastAsia="SimSun" w:cs="SimSun"/>
          <w:sz w:val="27"/>
          <w:szCs w:val="27"/>
          <w:spacing w:val="6"/>
        </w:rPr>
        <w:t>总之，民主精神和依靠专家，这是蔡元培教授治校思想的</w:t>
      </w:r>
      <w:r>
        <w:rPr>
          <w:rFonts w:ascii="SimSun" w:hAnsi="SimSun" w:eastAsia="SimSun" w:cs="SimSun"/>
          <w:sz w:val="27"/>
          <w:szCs w:val="27"/>
          <w:spacing w:val="5"/>
        </w:rPr>
        <w:t>两根支柱，这</w:t>
      </w:r>
      <w:r>
        <w:rPr>
          <w:rFonts w:ascii="SimSun" w:hAnsi="SimSun" w:eastAsia="SimSun" w:cs="SimSun"/>
          <w:sz w:val="27"/>
          <w:szCs w:val="27"/>
        </w:rPr>
        <w:t xml:space="preserve"> </w:t>
      </w:r>
      <w:r>
        <w:rPr>
          <w:rFonts w:ascii="SimSun" w:hAnsi="SimSun" w:eastAsia="SimSun" w:cs="SimSun"/>
          <w:sz w:val="27"/>
          <w:szCs w:val="27"/>
          <w:spacing w:val="5"/>
        </w:rPr>
        <w:t>在当时无疑是进步的。教授是学校教学与科研的主力，他们既懂教育，又有</w:t>
      </w:r>
      <w:r>
        <w:rPr>
          <w:rFonts w:ascii="SimSun" w:hAnsi="SimSun" w:eastAsia="SimSun" w:cs="SimSun"/>
          <w:sz w:val="27"/>
          <w:szCs w:val="27"/>
          <w:spacing w:val="7"/>
        </w:rPr>
        <w:t xml:space="preserve"> </w:t>
      </w:r>
      <w:r>
        <w:rPr>
          <w:rFonts w:ascii="SimSun" w:hAnsi="SimSun" w:eastAsia="SimSun" w:cs="SimSun"/>
          <w:sz w:val="27"/>
          <w:szCs w:val="27"/>
          <w:spacing w:val="6"/>
        </w:rPr>
        <w:t>学问，蔡元培依靠他们来管理学校，让他们直接参与决定学校大事</w:t>
      </w:r>
      <w:r>
        <w:rPr>
          <w:rFonts w:ascii="SimSun" w:hAnsi="SimSun" w:eastAsia="SimSun" w:cs="SimSun"/>
          <w:sz w:val="27"/>
          <w:szCs w:val="27"/>
          <w:spacing w:val="5"/>
        </w:rPr>
        <w:t>，调动了</w:t>
      </w:r>
      <w:r>
        <w:rPr>
          <w:rFonts w:ascii="SimSun" w:hAnsi="SimSun" w:eastAsia="SimSun" w:cs="SimSun"/>
          <w:sz w:val="27"/>
          <w:szCs w:val="27"/>
        </w:rPr>
        <w:t xml:space="preserve"> </w:t>
      </w:r>
      <w:r>
        <w:rPr>
          <w:rFonts w:ascii="SimSun" w:hAnsi="SimSun" w:eastAsia="SimSun" w:cs="SimSun"/>
          <w:sz w:val="27"/>
          <w:szCs w:val="27"/>
          <w:spacing w:val="6"/>
        </w:rPr>
        <w:t>教授们的积极性和创造性。同时，教授治校的管理体制，又</w:t>
      </w:r>
      <w:r>
        <w:rPr>
          <w:rFonts w:ascii="SimSun" w:hAnsi="SimSun" w:eastAsia="SimSun" w:cs="SimSun"/>
          <w:sz w:val="27"/>
          <w:szCs w:val="27"/>
          <w:spacing w:val="5"/>
        </w:rPr>
        <w:t>使学校的管理走</w:t>
      </w:r>
      <w:r>
        <w:rPr>
          <w:rFonts w:ascii="SimSun" w:hAnsi="SimSun" w:eastAsia="SimSun" w:cs="SimSun"/>
          <w:sz w:val="27"/>
          <w:szCs w:val="27"/>
        </w:rPr>
        <w:t xml:space="preserve"> </w:t>
      </w:r>
      <w:r>
        <w:rPr>
          <w:rFonts w:ascii="SimSun" w:hAnsi="SimSun" w:eastAsia="SimSun" w:cs="SimSun"/>
          <w:sz w:val="27"/>
          <w:szCs w:val="27"/>
          <w:spacing w:val="-2"/>
        </w:rPr>
        <w:t>上了民主化、规范化的轨道，提高了行政管理的效</w:t>
      </w:r>
      <w:r>
        <w:rPr>
          <w:rFonts w:ascii="SimSun" w:hAnsi="SimSun" w:eastAsia="SimSun" w:cs="SimSun"/>
          <w:sz w:val="27"/>
          <w:szCs w:val="27"/>
          <w:spacing w:val="-3"/>
        </w:rPr>
        <w:t>率，为教学、科研水平的提</w:t>
      </w:r>
      <w:r>
        <w:rPr>
          <w:rFonts w:ascii="SimSun" w:hAnsi="SimSun" w:eastAsia="SimSun" w:cs="SimSun"/>
          <w:sz w:val="27"/>
          <w:szCs w:val="27"/>
        </w:rPr>
        <w:t xml:space="preserve"> </w:t>
      </w:r>
      <w:r>
        <w:rPr>
          <w:rFonts w:ascii="SimSun" w:hAnsi="SimSun" w:eastAsia="SimSun" w:cs="SimSun"/>
          <w:sz w:val="27"/>
          <w:szCs w:val="27"/>
          <w:spacing w:val="6"/>
        </w:rPr>
        <w:t>高，学校的发展，创造了良好的条件。蔡元培在北京大学实</w:t>
      </w:r>
      <w:r>
        <w:rPr>
          <w:rFonts w:ascii="SimSun" w:hAnsi="SimSun" w:eastAsia="SimSun" w:cs="SimSun"/>
          <w:sz w:val="27"/>
          <w:szCs w:val="27"/>
          <w:spacing w:val="5"/>
        </w:rPr>
        <w:t>行教授治校的成</w:t>
      </w:r>
      <w:r>
        <w:rPr>
          <w:rFonts w:ascii="SimSun" w:hAnsi="SimSun" w:eastAsia="SimSun" w:cs="SimSun"/>
          <w:sz w:val="27"/>
          <w:szCs w:val="27"/>
        </w:rPr>
        <w:t xml:space="preserve"> </w:t>
      </w:r>
      <w:r>
        <w:rPr>
          <w:rFonts w:ascii="SimSun" w:hAnsi="SimSun" w:eastAsia="SimSun" w:cs="SimSun"/>
          <w:sz w:val="27"/>
          <w:szCs w:val="27"/>
          <w:spacing w:val="-4"/>
        </w:rPr>
        <w:t>功经验，值得我们认真研究。</w:t>
      </w:r>
    </w:p>
    <w:p>
      <w:pPr>
        <w:spacing w:line="365" w:lineRule="auto"/>
        <w:sectPr>
          <w:pgSz w:w="11910" w:h="16840"/>
          <w:pgMar w:top="400" w:right="1274" w:bottom="400" w:left="1029" w:header="0" w:footer="0" w:gutter="0"/>
        </w:sectPr>
        <w:rPr>
          <w:rFonts w:ascii="SimSun" w:hAnsi="SimSun" w:eastAsia="SimSun" w:cs="SimSun"/>
          <w:sz w:val="27"/>
          <w:szCs w:val="27"/>
        </w:rPr>
      </w:pP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7" w:lineRule="auto"/>
        <w:rPr/>
      </w:pPr>
      <w:r/>
    </w:p>
    <w:p>
      <w:pPr>
        <w:pStyle w:val="BodyText"/>
        <w:spacing w:line="267" w:lineRule="auto"/>
        <w:rPr/>
      </w:pPr>
      <w:r/>
    </w:p>
    <w:p>
      <w:pPr>
        <w:ind w:left="3451"/>
        <w:spacing w:before="192" w:line="221" w:lineRule="auto"/>
        <w:rPr>
          <w:rFonts w:ascii="SimHei" w:hAnsi="SimHei" w:eastAsia="SimHei" w:cs="SimHei"/>
          <w:sz w:val="59"/>
          <w:szCs w:val="59"/>
        </w:rPr>
      </w:pPr>
      <w:r>
        <w:rPr>
          <w:rFonts w:ascii="SimHei" w:hAnsi="SimHei" w:eastAsia="SimHei" w:cs="SimHei"/>
          <w:sz w:val="59"/>
          <w:szCs w:val="59"/>
          <w:b/>
          <w:bCs/>
          <w:spacing w:val="-12"/>
        </w:rPr>
        <w:t>五</w:t>
      </w:r>
      <w:r>
        <w:rPr>
          <w:rFonts w:ascii="SimHei" w:hAnsi="SimHei" w:eastAsia="SimHei" w:cs="SimHei"/>
          <w:sz w:val="59"/>
          <w:szCs w:val="59"/>
          <w:spacing w:val="-12"/>
        </w:rPr>
        <w:t xml:space="preserve">  </w:t>
      </w:r>
      <w:r>
        <w:rPr>
          <w:rFonts w:ascii="SimHei" w:hAnsi="SimHei" w:eastAsia="SimHei" w:cs="SimHei"/>
          <w:sz w:val="59"/>
          <w:szCs w:val="59"/>
          <w:b/>
          <w:bCs/>
          <w:spacing w:val="-12"/>
        </w:rPr>
        <w:t>民国大学院院长</w:t>
      </w:r>
    </w:p>
    <w:p>
      <w:pPr>
        <w:pStyle w:val="BodyText"/>
        <w:spacing w:line="268" w:lineRule="auto"/>
        <w:rPr/>
      </w:pPr>
      <w: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69" w:lineRule="auto"/>
        <w:rPr/>
      </w:pPr>
      <w:r/>
    </w:p>
    <w:p>
      <w:pPr>
        <w:ind w:left="2283" w:right="631" w:firstLine="509"/>
        <w:spacing w:before="78" w:line="366" w:lineRule="auto"/>
        <w:jc w:val="both"/>
        <w:rPr>
          <w:rFonts w:ascii="FangSong" w:hAnsi="FangSong" w:eastAsia="FangSong" w:cs="FangSong"/>
          <w:sz w:val="24"/>
          <w:szCs w:val="24"/>
        </w:rPr>
      </w:pPr>
      <w:r>
        <w:rPr>
          <w:rFonts w:ascii="FangSong" w:hAnsi="FangSong" w:eastAsia="FangSong" w:cs="FangSong"/>
          <w:sz w:val="24"/>
          <w:szCs w:val="24"/>
          <w:spacing w:val="16"/>
        </w:rPr>
        <w:t>南京国民政府建立后，蔡元培出任全国最高学术教育</w:t>
      </w:r>
      <w:r>
        <w:rPr>
          <w:rFonts w:ascii="FangSong" w:hAnsi="FangSong" w:eastAsia="FangSong" w:cs="FangSong"/>
          <w:sz w:val="24"/>
          <w:szCs w:val="24"/>
          <w:spacing w:val="1"/>
        </w:rPr>
        <w:t xml:space="preserve"> </w:t>
      </w:r>
      <w:r>
        <w:rPr>
          <w:rFonts w:ascii="FangSong" w:hAnsi="FangSong" w:eastAsia="FangSong" w:cs="FangSong"/>
          <w:sz w:val="24"/>
          <w:szCs w:val="24"/>
          <w:spacing w:val="10"/>
        </w:rPr>
        <w:t>行政机关——中华民国大学院院长。从1927年6月17日被任</w:t>
      </w:r>
      <w:r>
        <w:rPr>
          <w:rFonts w:ascii="FangSong" w:hAnsi="FangSong" w:eastAsia="FangSong" w:cs="FangSong"/>
          <w:sz w:val="24"/>
          <w:szCs w:val="24"/>
          <w:spacing w:val="7"/>
        </w:rPr>
        <w:t xml:space="preserve"> </w:t>
      </w:r>
      <w:r>
        <w:rPr>
          <w:rFonts w:ascii="FangSong" w:hAnsi="FangSong" w:eastAsia="FangSong" w:cs="FangSong"/>
          <w:sz w:val="24"/>
          <w:szCs w:val="24"/>
          <w:spacing w:val="1"/>
        </w:rPr>
        <w:t>命，至1928年10月3日辞职，历时一年多。在此期间，蔡元培</w:t>
      </w:r>
      <w:r>
        <w:rPr>
          <w:rFonts w:ascii="FangSong" w:hAnsi="FangSong" w:eastAsia="FangSong" w:cs="FangSong"/>
          <w:sz w:val="24"/>
          <w:szCs w:val="24"/>
          <w:spacing w:val="3"/>
        </w:rPr>
        <w:t xml:space="preserve"> </w:t>
      </w:r>
      <w:r>
        <w:rPr>
          <w:rFonts w:ascii="FangSong" w:hAnsi="FangSong" w:eastAsia="FangSong" w:cs="FangSong"/>
          <w:sz w:val="24"/>
          <w:szCs w:val="24"/>
          <w:spacing w:val="6"/>
        </w:rPr>
        <w:t>以一个教育家的智慧、气魄和胆略，在全国范围内组织和领</w:t>
      </w:r>
      <w:r>
        <w:rPr>
          <w:rFonts w:ascii="FangSong" w:hAnsi="FangSong" w:eastAsia="FangSong" w:cs="FangSong"/>
          <w:sz w:val="24"/>
          <w:szCs w:val="24"/>
        </w:rPr>
        <w:t xml:space="preserve"> </w:t>
      </w:r>
      <w:r>
        <w:rPr>
          <w:rFonts w:ascii="FangSong" w:hAnsi="FangSong" w:eastAsia="FangSong" w:cs="FangSong"/>
          <w:sz w:val="24"/>
          <w:szCs w:val="24"/>
          <w:spacing w:val="6"/>
        </w:rPr>
        <w:t>导了一系列重大的教育改革，为中国教育的发展作出了新的</w:t>
      </w:r>
      <w:r>
        <w:rPr>
          <w:rFonts w:ascii="FangSong" w:hAnsi="FangSong" w:eastAsia="FangSong" w:cs="FangSong"/>
          <w:sz w:val="24"/>
          <w:szCs w:val="24"/>
          <w:spacing w:val="6"/>
        </w:rPr>
        <w:t xml:space="preserve"> </w:t>
      </w:r>
      <w:r>
        <w:rPr>
          <w:rFonts w:ascii="FangSong" w:hAnsi="FangSong" w:eastAsia="FangSong" w:cs="FangSong"/>
          <w:sz w:val="24"/>
          <w:szCs w:val="24"/>
          <w:spacing w:val="9"/>
        </w:rPr>
        <w:t>贡献。如1928年2月18日，大学院发布训令，废止绵延数千</w:t>
      </w:r>
      <w:r>
        <w:rPr>
          <w:rFonts w:ascii="FangSong" w:hAnsi="FangSong" w:eastAsia="FangSong" w:cs="FangSong"/>
          <w:sz w:val="24"/>
          <w:szCs w:val="24"/>
          <w:spacing w:val="18"/>
        </w:rPr>
        <w:t xml:space="preserve"> </w:t>
      </w:r>
      <w:r>
        <w:rPr>
          <w:rFonts w:ascii="FangSong" w:hAnsi="FangSong" w:eastAsia="FangSong" w:cs="FangSong"/>
          <w:sz w:val="24"/>
          <w:szCs w:val="24"/>
          <w:spacing w:val="1"/>
        </w:rPr>
        <w:t>年的春秋祀孔旧典。7月27日，通令全国提倡语体文，规定小</w:t>
      </w:r>
      <w:r>
        <w:rPr>
          <w:rFonts w:ascii="FangSong" w:hAnsi="FangSong" w:eastAsia="FangSong" w:cs="FangSong"/>
          <w:sz w:val="24"/>
          <w:szCs w:val="24"/>
          <w:spacing w:val="15"/>
        </w:rPr>
        <w:t xml:space="preserve"> </w:t>
      </w:r>
      <w:r>
        <w:rPr>
          <w:rFonts w:ascii="FangSong" w:hAnsi="FangSong" w:eastAsia="FangSong" w:cs="FangSong"/>
          <w:sz w:val="24"/>
          <w:szCs w:val="24"/>
          <w:spacing w:val="6"/>
        </w:rPr>
        <w:t>学一律采用语体文教学，不准采用文言文教科书；初级中学</w:t>
      </w:r>
      <w:r>
        <w:rPr>
          <w:rFonts w:ascii="FangSong" w:hAnsi="FangSong" w:eastAsia="FangSong" w:cs="FangSong"/>
          <w:sz w:val="24"/>
          <w:szCs w:val="24"/>
          <w:spacing w:val="4"/>
        </w:rPr>
        <w:t xml:space="preserve"> </w:t>
      </w:r>
      <w:r>
        <w:rPr>
          <w:rFonts w:ascii="FangSong" w:hAnsi="FangSong" w:eastAsia="FangSong" w:cs="FangSong"/>
          <w:sz w:val="24"/>
          <w:szCs w:val="24"/>
          <w:spacing w:val="6"/>
        </w:rPr>
        <w:t>入学考试，不考文言文；等等。本章将会扼要叙述蔡元培在</w:t>
      </w:r>
      <w:r>
        <w:rPr>
          <w:rFonts w:ascii="FangSong" w:hAnsi="FangSong" w:eastAsia="FangSong" w:cs="FangSong"/>
          <w:sz w:val="24"/>
          <w:szCs w:val="24"/>
        </w:rPr>
        <w:t xml:space="preserve"> </w:t>
      </w:r>
      <w:r>
        <w:rPr>
          <w:rFonts w:ascii="FangSong" w:hAnsi="FangSong" w:eastAsia="FangSong" w:cs="FangSong"/>
          <w:sz w:val="24"/>
          <w:szCs w:val="24"/>
          <w:spacing w:val="8"/>
        </w:rPr>
        <w:t>大学院院长任上所进行的重要改革。</w:t>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5" w:lineRule="auto"/>
        <w:rPr/>
      </w:pPr>
      <w:r/>
    </w:p>
    <w:p>
      <w:pPr>
        <w:pStyle w:val="BodyText"/>
        <w:spacing w:line="255" w:lineRule="auto"/>
        <w:rPr/>
      </w:pPr>
      <w:r/>
    </w:p>
    <w:p>
      <w:pPr>
        <w:ind w:firstLine="7973"/>
        <w:spacing w:line="1910" w:lineRule="exact"/>
        <w:rPr/>
      </w:pPr>
      <w:r>
        <w:rPr>
          <w:position w:val="-38"/>
        </w:rPr>
        <w:drawing>
          <wp:inline distT="0" distB="0" distL="0" distR="0">
            <wp:extent cx="863601" cy="1212845"/>
            <wp:effectExtent l="0" t="0" r="0" b="0"/>
            <wp:docPr id="778" name="IM 778"/>
            <wp:cNvGraphicFramePr/>
            <a:graphic>
              <a:graphicData uri="http://schemas.openxmlformats.org/drawingml/2006/picture">
                <pic:pic>
                  <pic:nvPicPr>
                    <pic:cNvPr id="778" name="IM 778"/>
                    <pic:cNvPicPr/>
                  </pic:nvPicPr>
                  <pic:blipFill>
                    <a:blip r:embed="rId368"/>
                    <a:stretch>
                      <a:fillRect/>
                    </a:stretch>
                  </pic:blipFill>
                  <pic:spPr>
                    <a:xfrm rot="0">
                      <a:off x="0" y="0"/>
                      <a:ext cx="863601" cy="1212845"/>
                    </a:xfrm>
                    <a:prstGeom prst="rect">
                      <a:avLst/>
                    </a:prstGeom>
                  </pic:spPr>
                </pic:pic>
              </a:graphicData>
            </a:graphic>
          </wp:inline>
        </w:drawing>
      </w:r>
    </w:p>
    <w:p>
      <w:pPr>
        <w:spacing w:line="1910" w:lineRule="exact"/>
        <w:sectPr>
          <w:pgSz w:w="11910" w:h="16840"/>
          <w:pgMar w:top="400" w:right="789" w:bottom="400" w:left="1786" w:header="0" w:footer="0" w:gutter="0"/>
        </w:sectPr>
        <w:rPr/>
      </w:pP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8" w:lineRule="auto"/>
        <w:rPr/>
      </w:pPr>
      <w:r/>
    </w:p>
    <w:p>
      <w:pPr>
        <w:ind w:left="219"/>
        <w:spacing w:before="71" w:line="222" w:lineRule="auto"/>
        <w:rPr>
          <w:rFonts w:ascii="SimHei" w:hAnsi="SimHei" w:eastAsia="SimHei" w:cs="SimHei"/>
          <w:sz w:val="22"/>
          <w:szCs w:val="22"/>
        </w:rPr>
      </w:pPr>
      <w:r>
        <w:rPr>
          <w:rFonts w:ascii="SimHei" w:hAnsi="SimHei" w:eastAsia="SimHei" w:cs="SimHei"/>
          <w:sz w:val="22"/>
          <w:szCs w:val="22"/>
          <w:spacing w:val="-1"/>
        </w:rPr>
        <w:t>20世纪中国教育家画传</w:t>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ind w:firstLine="60"/>
        <w:spacing w:line="6230" w:lineRule="exact"/>
        <w:rPr/>
      </w:pPr>
      <w:r>
        <w:rPr>
          <w:position w:val="-124"/>
        </w:rPr>
        <w:drawing>
          <wp:inline distT="0" distB="0" distL="0" distR="0">
            <wp:extent cx="6349996" cy="3956022"/>
            <wp:effectExtent l="0" t="0" r="0" b="0"/>
            <wp:docPr id="780" name="IM 780"/>
            <wp:cNvGraphicFramePr/>
            <a:graphic>
              <a:graphicData uri="http://schemas.openxmlformats.org/drawingml/2006/picture">
                <pic:pic>
                  <pic:nvPicPr>
                    <pic:cNvPr id="780" name="IM 780"/>
                    <pic:cNvPicPr/>
                  </pic:nvPicPr>
                  <pic:blipFill>
                    <a:blip r:embed="rId369"/>
                    <a:stretch>
                      <a:fillRect/>
                    </a:stretch>
                  </pic:blipFill>
                  <pic:spPr>
                    <a:xfrm rot="0">
                      <a:off x="0" y="0"/>
                      <a:ext cx="6349996" cy="3956022"/>
                    </a:xfrm>
                    <a:prstGeom prst="rect">
                      <a:avLst/>
                    </a:prstGeom>
                  </pic:spPr>
                </pic:pic>
              </a:graphicData>
            </a:graphic>
          </wp:inline>
        </w:drawing>
      </w:r>
    </w:p>
    <w:p>
      <w:pPr>
        <w:spacing w:before="167" w:line="213" w:lineRule="auto"/>
        <w:rPr>
          <w:rFonts w:ascii="SimHei" w:hAnsi="SimHei" w:eastAsia="SimHei" w:cs="SimHei"/>
          <w:sz w:val="22"/>
          <w:szCs w:val="22"/>
        </w:rPr>
      </w:pPr>
      <w:r>
        <w:rPr>
          <w:rFonts w:ascii="SimHei" w:hAnsi="SimHei" w:eastAsia="SimHei" w:cs="SimHei"/>
          <w:sz w:val="22"/>
          <w:szCs w:val="22"/>
          <w:spacing w:val="8"/>
        </w:rPr>
        <w:t>1928年5月17日，蔡元培(前排左八)与全国教育会议(史称“第一次全国教育会议”)代表合影。</w:t>
      </w:r>
    </w:p>
    <w:p>
      <w:pPr>
        <w:spacing w:line="213" w:lineRule="auto"/>
        <w:sectPr>
          <w:pgSz w:w="11910" w:h="16840"/>
          <w:pgMar w:top="400" w:right="1069" w:bottom="400" w:left="779" w:header="0" w:footer="0" w:gutter="0"/>
        </w:sectPr>
        <w:rPr>
          <w:rFonts w:ascii="SimHei" w:hAnsi="SimHei" w:eastAsia="SimHei" w:cs="SimHei"/>
          <w:sz w:val="22"/>
          <w:szCs w:val="22"/>
        </w:rPr>
      </w:pP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spacing w:before="117" w:line="184" w:lineRule="auto"/>
        <w:jc w:val="right"/>
        <w:rPr>
          <w:rFonts w:ascii="SimSun" w:hAnsi="SimSun" w:eastAsia="SimSun" w:cs="SimSun"/>
          <w:sz w:val="36"/>
          <w:szCs w:val="36"/>
        </w:rPr>
      </w:pPr>
      <w:r>
        <w:rPr>
          <w:rFonts w:ascii="LiSu" w:hAnsi="LiSu" w:eastAsia="LiSu" w:cs="LiSu"/>
          <w:sz w:val="36"/>
          <w:szCs w:val="36"/>
          <w:b/>
          <w:bCs/>
          <w:spacing w:val="10"/>
        </w:rPr>
        <w:t>蔡元培画传</w:t>
      </w:r>
      <w:r>
        <w:rPr>
          <w:rFonts w:ascii="LiSu" w:hAnsi="LiSu" w:eastAsia="LiSu" w:cs="LiSu"/>
          <w:sz w:val="36"/>
          <w:szCs w:val="36"/>
          <w:spacing w:val="72"/>
        </w:rPr>
        <w:t xml:space="preserve">  </w:t>
      </w:r>
      <w:r>
        <w:rPr>
          <w:rFonts w:ascii="SimSun" w:hAnsi="SimSun" w:eastAsia="SimSun" w:cs="SimSun"/>
          <w:sz w:val="36"/>
          <w:szCs w:val="36"/>
          <w:spacing w:val="10"/>
        </w:rPr>
        <w:t>185</w:t>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ind w:left="1555" w:right="3802" w:firstLine="389"/>
        <w:spacing w:before="117" w:line="265" w:lineRule="auto"/>
        <w:rPr>
          <w:rFonts w:ascii="SimHei" w:hAnsi="SimHei" w:eastAsia="SimHei" w:cs="SimHei"/>
          <w:sz w:val="36"/>
          <w:szCs w:val="36"/>
        </w:rPr>
      </w:pPr>
      <w:r>
        <w:rPr>
          <w:rFonts w:ascii="SimHei" w:hAnsi="SimHei" w:eastAsia="SimHei" w:cs="SimHei"/>
          <w:sz w:val="36"/>
          <w:szCs w:val="36"/>
          <w:b/>
          <w:bCs/>
          <w:spacing w:val="47"/>
        </w:rPr>
        <w:t>改革教育行政制度，</w:t>
      </w:r>
      <w:r>
        <w:rPr>
          <w:rFonts w:ascii="SimHei" w:hAnsi="SimHei" w:eastAsia="SimHei" w:cs="SimHei"/>
          <w:sz w:val="36"/>
          <w:szCs w:val="36"/>
        </w:rPr>
        <w:t xml:space="preserve">  </w:t>
      </w:r>
      <w:r>
        <w:rPr>
          <w:rFonts w:ascii="SimHei" w:hAnsi="SimHei" w:eastAsia="SimHei" w:cs="SimHei"/>
          <w:sz w:val="36"/>
          <w:szCs w:val="36"/>
          <w:b/>
          <w:bCs/>
          <w:spacing w:val="65"/>
        </w:rPr>
        <w:t>“以学术化代官僚化”</w:t>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2" w:lineRule="auto"/>
        <w:rPr/>
      </w:pPr>
      <w:r/>
    </w:p>
    <w:p>
      <w:pPr>
        <w:ind w:right="2026" w:firstLine="570"/>
        <w:spacing w:before="81" w:line="383" w:lineRule="auto"/>
        <w:rPr>
          <w:rFonts w:ascii="SimSun" w:hAnsi="SimSun" w:eastAsia="SimSun" w:cs="SimSun"/>
          <w:sz w:val="25"/>
          <w:szCs w:val="25"/>
        </w:rPr>
      </w:pPr>
      <w:r>
        <w:rPr>
          <w:rFonts w:ascii="SimSun" w:hAnsi="SimSun" w:eastAsia="SimSun" w:cs="SimSun"/>
          <w:sz w:val="25"/>
          <w:szCs w:val="25"/>
          <w:spacing w:val="32"/>
        </w:rPr>
        <w:t>全国最高学术教育机关的名称不沿袭以往的教育部而改为</w:t>
      </w:r>
      <w:r>
        <w:rPr>
          <w:rFonts w:ascii="SimSun" w:hAnsi="SimSun" w:eastAsia="SimSun" w:cs="SimSun"/>
          <w:sz w:val="25"/>
          <w:szCs w:val="25"/>
          <w:spacing w:val="1"/>
        </w:rPr>
        <w:t xml:space="preserve"> </w:t>
      </w:r>
      <w:r>
        <w:rPr>
          <w:rFonts w:ascii="SimSun" w:hAnsi="SimSun" w:eastAsia="SimSun" w:cs="SimSun"/>
          <w:sz w:val="25"/>
          <w:szCs w:val="25"/>
          <w:spacing w:val="21"/>
        </w:rPr>
        <w:t>大学院，相应地创新地方教育行政制度，积</w:t>
      </w:r>
      <w:r>
        <w:rPr>
          <w:rFonts w:ascii="SimSun" w:hAnsi="SimSun" w:eastAsia="SimSun" w:cs="SimSun"/>
          <w:sz w:val="25"/>
          <w:szCs w:val="25"/>
          <w:spacing w:val="20"/>
        </w:rPr>
        <w:t>极试行大学区制，这</w:t>
      </w:r>
      <w:r>
        <w:rPr>
          <w:rFonts w:ascii="SimSun" w:hAnsi="SimSun" w:eastAsia="SimSun" w:cs="SimSun"/>
          <w:sz w:val="25"/>
          <w:szCs w:val="25"/>
        </w:rPr>
        <w:t xml:space="preserve"> </w:t>
      </w:r>
      <w:r>
        <w:rPr>
          <w:rFonts w:ascii="SimSun" w:hAnsi="SimSun" w:eastAsia="SimSun" w:cs="SimSun"/>
          <w:sz w:val="25"/>
          <w:szCs w:val="25"/>
          <w:spacing w:val="23"/>
        </w:rPr>
        <w:t>是蔡元培在大学院院长任上进行的一项重要改革。</w:t>
      </w:r>
    </w:p>
    <w:p>
      <w:pPr>
        <w:ind w:right="2028" w:firstLine="570"/>
        <w:spacing w:before="51" w:line="391" w:lineRule="auto"/>
        <w:rPr>
          <w:rFonts w:ascii="SimSun" w:hAnsi="SimSun" w:eastAsia="SimSun" w:cs="SimSun"/>
          <w:sz w:val="25"/>
          <w:szCs w:val="25"/>
        </w:rPr>
      </w:pPr>
      <w:r>
        <w:rPr>
          <w:rFonts w:ascii="SimSun" w:hAnsi="SimSun" w:eastAsia="SimSun" w:cs="SimSun"/>
          <w:sz w:val="25"/>
          <w:szCs w:val="25"/>
          <w:spacing w:val="32"/>
        </w:rPr>
        <w:t>全国最高学术教育机关不称教育部而改称大学院，是由蔡</w:t>
      </w:r>
      <w:r>
        <w:rPr>
          <w:rFonts w:ascii="SimSun" w:hAnsi="SimSun" w:eastAsia="SimSun" w:cs="SimSun"/>
          <w:sz w:val="25"/>
          <w:szCs w:val="25"/>
        </w:rPr>
        <w:t xml:space="preserve"> </w:t>
      </w:r>
      <w:r>
        <w:rPr>
          <w:rFonts w:ascii="SimSun" w:hAnsi="SimSun" w:eastAsia="SimSun" w:cs="SimSun"/>
          <w:sz w:val="25"/>
          <w:szCs w:val="25"/>
          <w:spacing w:val="21"/>
        </w:rPr>
        <w:t>元培、李石曾、褚民谊三人提议的。在大学院成立之前，南京国</w:t>
      </w:r>
      <w:r>
        <w:rPr>
          <w:rFonts w:ascii="SimSun" w:hAnsi="SimSun" w:eastAsia="SimSun" w:cs="SimSun"/>
          <w:sz w:val="25"/>
          <w:szCs w:val="25"/>
          <w:spacing w:val="6"/>
        </w:rPr>
        <w:t xml:space="preserve"> </w:t>
      </w:r>
      <w:r>
        <w:rPr>
          <w:rFonts w:ascii="SimSun" w:hAnsi="SimSun" w:eastAsia="SimSun" w:cs="SimSun"/>
          <w:sz w:val="25"/>
          <w:szCs w:val="25"/>
          <w:spacing w:val="21"/>
        </w:rPr>
        <w:t>民政府主管全国教育的最高行政机关是中央教育</w:t>
      </w:r>
      <w:r>
        <w:rPr>
          <w:rFonts w:ascii="SimSun" w:hAnsi="SimSun" w:eastAsia="SimSun" w:cs="SimSun"/>
          <w:sz w:val="25"/>
          <w:szCs w:val="25"/>
          <w:spacing w:val="20"/>
        </w:rPr>
        <w:t>行政委员会。该</w:t>
      </w:r>
      <w:r>
        <w:rPr>
          <w:rFonts w:ascii="SimSun" w:hAnsi="SimSun" w:eastAsia="SimSun" w:cs="SimSun"/>
          <w:sz w:val="25"/>
          <w:szCs w:val="25"/>
        </w:rPr>
        <w:t xml:space="preserve"> </w:t>
      </w:r>
      <w:r>
        <w:rPr>
          <w:rFonts w:ascii="SimSun" w:hAnsi="SimSun" w:eastAsia="SimSun" w:cs="SimSun"/>
          <w:sz w:val="25"/>
          <w:szCs w:val="25"/>
          <w:spacing w:val="9"/>
        </w:rPr>
        <w:t>委员会1926年3月1日成立于广州，当时的成员为陈公博、甘乃光、</w:t>
      </w:r>
      <w:r>
        <w:rPr>
          <w:rFonts w:ascii="SimSun" w:hAnsi="SimSun" w:eastAsia="SimSun" w:cs="SimSun"/>
          <w:sz w:val="25"/>
          <w:szCs w:val="25"/>
          <w:spacing w:val="5"/>
        </w:rPr>
        <w:t xml:space="preserve"> </w:t>
      </w:r>
      <w:r>
        <w:rPr>
          <w:rFonts w:ascii="SimSun" w:hAnsi="SimSun" w:eastAsia="SimSun" w:cs="SimSun"/>
          <w:sz w:val="25"/>
          <w:szCs w:val="25"/>
          <w:spacing w:val="6"/>
        </w:rPr>
        <w:t>许崇清、金曾澄、钟荣光、褚民谊、韦悫、经亨颐八人。1927年4月</w:t>
      </w:r>
      <w:r>
        <w:rPr>
          <w:rFonts w:ascii="SimSun" w:hAnsi="SimSun" w:eastAsia="SimSun" w:cs="SimSun"/>
          <w:sz w:val="25"/>
          <w:szCs w:val="25"/>
          <w:spacing w:val="12"/>
        </w:rPr>
        <w:t xml:space="preserve"> </w:t>
      </w:r>
      <w:r>
        <w:rPr>
          <w:rFonts w:ascii="SimSun" w:hAnsi="SimSun" w:eastAsia="SimSun" w:cs="SimSun"/>
          <w:sz w:val="25"/>
          <w:szCs w:val="25"/>
          <w:spacing w:val="6"/>
        </w:rPr>
        <w:t>18日，南京国民政府成立。为了增强领导力量，4月</w:t>
      </w:r>
      <w:r>
        <w:rPr>
          <w:rFonts w:ascii="SimSun" w:hAnsi="SimSun" w:eastAsia="SimSun" w:cs="SimSun"/>
          <w:sz w:val="25"/>
          <w:szCs w:val="25"/>
          <w:spacing w:val="5"/>
        </w:rPr>
        <w:t>27日，由国民政</w:t>
      </w:r>
      <w:r>
        <w:rPr>
          <w:rFonts w:ascii="SimSun" w:hAnsi="SimSun" w:eastAsia="SimSun" w:cs="SimSun"/>
          <w:sz w:val="25"/>
          <w:szCs w:val="25"/>
        </w:rPr>
        <w:t xml:space="preserve"> </w:t>
      </w:r>
      <w:r>
        <w:rPr>
          <w:rFonts w:ascii="SimSun" w:hAnsi="SimSun" w:eastAsia="SimSun" w:cs="SimSun"/>
          <w:sz w:val="25"/>
          <w:szCs w:val="25"/>
          <w:spacing w:val="5"/>
        </w:rPr>
        <w:t>府正式任命，增加蔡元培、李石曾、汪精卫三人为委员。同年5月，</w:t>
      </w:r>
      <w:r>
        <w:rPr>
          <w:rFonts w:ascii="SimSun" w:hAnsi="SimSun" w:eastAsia="SimSun" w:cs="SimSun"/>
          <w:sz w:val="25"/>
          <w:szCs w:val="25"/>
        </w:rPr>
        <w:t xml:space="preserve"> </w:t>
      </w:r>
      <w:r>
        <w:rPr>
          <w:rFonts w:ascii="SimSun" w:hAnsi="SimSun" w:eastAsia="SimSun" w:cs="SimSun"/>
          <w:sz w:val="25"/>
          <w:szCs w:val="25"/>
          <w:spacing w:val="21"/>
        </w:rPr>
        <w:t>该委员会在南京举行第74次会议，公推蔡元培</w:t>
      </w:r>
      <w:r>
        <w:rPr>
          <w:rFonts w:ascii="SimSun" w:hAnsi="SimSun" w:eastAsia="SimSun" w:cs="SimSun"/>
          <w:sz w:val="25"/>
          <w:szCs w:val="25"/>
          <w:spacing w:val="20"/>
        </w:rPr>
        <w:t>、李石曾、褚民谊</w:t>
      </w:r>
      <w:r>
        <w:rPr>
          <w:rFonts w:ascii="SimSun" w:hAnsi="SimSun" w:eastAsia="SimSun" w:cs="SimSun"/>
          <w:sz w:val="25"/>
          <w:szCs w:val="25"/>
        </w:rPr>
        <w:t xml:space="preserve"> </w:t>
      </w:r>
      <w:r>
        <w:rPr>
          <w:rFonts w:ascii="SimSun" w:hAnsi="SimSun" w:eastAsia="SimSun" w:cs="SimSun"/>
          <w:sz w:val="25"/>
          <w:szCs w:val="25"/>
          <w:spacing w:val="15"/>
        </w:rPr>
        <w:t>三人为常务委员。6月13日，由蔡元培领衔，三人共同向国民党中</w:t>
      </w:r>
      <w:r>
        <w:rPr>
          <w:rFonts w:ascii="SimSun" w:hAnsi="SimSun" w:eastAsia="SimSun" w:cs="SimSun"/>
          <w:sz w:val="25"/>
          <w:szCs w:val="25"/>
          <w:spacing w:val="1"/>
        </w:rPr>
        <w:t xml:space="preserve"> </w:t>
      </w:r>
      <w:r>
        <w:rPr>
          <w:rFonts w:ascii="SimSun" w:hAnsi="SimSun" w:eastAsia="SimSun" w:cs="SimSun"/>
          <w:sz w:val="25"/>
          <w:szCs w:val="25"/>
          <w:spacing w:val="33"/>
        </w:rPr>
        <w:t>央政治会议第105次会议提交《关于设立中华民国大学院的提</w:t>
      </w:r>
      <w:r>
        <w:rPr>
          <w:rFonts w:ascii="SimSun" w:hAnsi="SimSun" w:eastAsia="SimSun" w:cs="SimSun"/>
          <w:sz w:val="25"/>
          <w:szCs w:val="25"/>
          <w:spacing w:val="10"/>
        </w:rPr>
        <w:t xml:space="preserve"> </w:t>
      </w:r>
      <w:r>
        <w:rPr>
          <w:rFonts w:ascii="SimSun" w:hAnsi="SimSun" w:eastAsia="SimSun" w:cs="SimSun"/>
          <w:sz w:val="25"/>
          <w:szCs w:val="25"/>
          <w:spacing w:val="11"/>
        </w:rPr>
        <w:t>案》,以及附件《中华民国大学院组织法草</w:t>
      </w:r>
      <w:r>
        <w:rPr>
          <w:rFonts w:ascii="SimSun" w:hAnsi="SimSun" w:eastAsia="SimSun" w:cs="SimSun"/>
          <w:sz w:val="25"/>
          <w:szCs w:val="25"/>
          <w:spacing w:val="10"/>
        </w:rPr>
        <w:t>案》。</w:t>
      </w:r>
    </w:p>
    <w:p>
      <w:pPr>
        <w:ind w:right="2062" w:firstLine="570"/>
        <w:spacing w:before="38" w:line="386" w:lineRule="auto"/>
        <w:rPr>
          <w:rFonts w:ascii="SimSun" w:hAnsi="SimSun" w:eastAsia="SimSun" w:cs="SimSun"/>
          <w:sz w:val="25"/>
          <w:szCs w:val="25"/>
        </w:rPr>
      </w:pPr>
      <w:r>
        <w:rPr>
          <w:rFonts w:ascii="SimSun" w:hAnsi="SimSun" w:eastAsia="SimSun" w:cs="SimSun"/>
          <w:sz w:val="25"/>
          <w:szCs w:val="25"/>
          <w:spacing w:val="19"/>
        </w:rPr>
        <w:t>上述提案明确阐述了改教育部为大学院的理由：关于国民政</w:t>
      </w:r>
      <w:r>
        <w:rPr>
          <w:rFonts w:ascii="SimSun" w:hAnsi="SimSun" w:eastAsia="SimSun" w:cs="SimSun"/>
          <w:sz w:val="25"/>
          <w:szCs w:val="25"/>
          <w:spacing w:val="15"/>
        </w:rPr>
        <w:t xml:space="preserve"> </w:t>
      </w:r>
      <w:r>
        <w:rPr>
          <w:rFonts w:ascii="SimSun" w:hAnsi="SimSun" w:eastAsia="SimSun" w:cs="SimSun"/>
          <w:sz w:val="25"/>
          <w:szCs w:val="25"/>
          <w:spacing w:val="20"/>
        </w:rPr>
        <w:t>府应添设教育部问题，蔡元培等筹议再三，以为近来官僚化之教</w:t>
      </w:r>
      <w:r>
        <w:rPr>
          <w:rFonts w:ascii="SimSun" w:hAnsi="SimSun" w:eastAsia="SimSun" w:cs="SimSun"/>
          <w:sz w:val="25"/>
          <w:szCs w:val="25"/>
          <w:spacing w:val="18"/>
        </w:rPr>
        <w:t xml:space="preserve"> </w:t>
      </w:r>
      <w:r>
        <w:rPr>
          <w:rFonts w:ascii="SimSun" w:hAnsi="SimSun" w:eastAsia="SimSun" w:cs="SimSun"/>
          <w:sz w:val="25"/>
          <w:szCs w:val="25"/>
          <w:spacing w:val="20"/>
        </w:rPr>
        <w:t>育部，实有改革之必要。欲改官僚化为学术，莫若改教育部为大</w:t>
      </w:r>
      <w:r>
        <w:rPr>
          <w:rFonts w:ascii="SimSun" w:hAnsi="SimSun" w:eastAsia="SimSun" w:cs="SimSun"/>
          <w:sz w:val="25"/>
          <w:szCs w:val="25"/>
        </w:rPr>
        <w:t xml:space="preserve"> </w:t>
      </w:r>
      <w:r>
        <w:rPr>
          <w:rFonts w:ascii="SimSun" w:hAnsi="SimSun" w:eastAsia="SimSun" w:cs="SimSun"/>
          <w:sz w:val="25"/>
          <w:szCs w:val="25"/>
          <w:spacing w:val="10"/>
        </w:rPr>
        <w:t>学院。1928年1月，在《&lt;大学院公报〉发刊词》中，蔡元培对此作</w:t>
      </w:r>
      <w:r>
        <w:rPr>
          <w:rFonts w:ascii="SimSun" w:hAnsi="SimSun" w:eastAsia="SimSun" w:cs="SimSun"/>
          <w:sz w:val="25"/>
          <w:szCs w:val="25"/>
          <w:spacing w:val="15"/>
        </w:rPr>
        <w:t xml:space="preserve"> </w:t>
      </w:r>
      <w:r>
        <w:rPr>
          <w:rFonts w:ascii="SimSun" w:hAnsi="SimSun" w:eastAsia="SimSun" w:cs="SimSun"/>
          <w:sz w:val="25"/>
          <w:szCs w:val="25"/>
          <w:spacing w:val="9"/>
        </w:rPr>
        <w:t>了进一步说明：“民国纪元以前，管理学术及教</w:t>
      </w:r>
      <w:r>
        <w:rPr>
          <w:rFonts w:ascii="SimSun" w:hAnsi="SimSun" w:eastAsia="SimSun" w:cs="SimSun"/>
          <w:sz w:val="25"/>
          <w:szCs w:val="25"/>
          <w:spacing w:val="8"/>
        </w:rPr>
        <w:t>育之机关曰学部；</w:t>
      </w:r>
    </w:p>
    <w:p>
      <w:pPr>
        <w:spacing w:line="386" w:lineRule="auto"/>
        <w:sectPr>
          <w:pgSz w:w="11910" w:h="16840"/>
          <w:pgMar w:top="400" w:right="730" w:bottom="400" w:left="1529" w:header="0" w:footer="0" w:gutter="0"/>
        </w:sectPr>
        <w:rPr>
          <w:rFonts w:ascii="SimSun" w:hAnsi="SimSun" w:eastAsia="SimSun" w:cs="SimSun"/>
          <w:sz w:val="25"/>
          <w:szCs w:val="25"/>
        </w:rPr>
      </w:pPr>
    </w:p>
    <w:p>
      <w:pPr>
        <w:pStyle w:val="BodyText"/>
        <w:spacing w:line="414" w:lineRule="auto"/>
        <w:rPr/>
      </w:pPr>
      <w:r>
        <w:drawing>
          <wp:anchor distT="0" distB="0" distL="0" distR="0" simplePos="0" relativeHeight="258786304" behindDoc="0" locked="0" layoutInCell="1" allowOverlap="1">
            <wp:simplePos x="0" y="0"/>
            <wp:positionH relativeFrom="column">
              <wp:posOffset>1428697</wp:posOffset>
            </wp:positionH>
            <wp:positionV relativeFrom="paragraph">
              <wp:posOffset>221407</wp:posOffset>
            </wp:positionV>
            <wp:extent cx="6352" cy="647698"/>
            <wp:effectExtent l="0" t="0" r="0" b="0"/>
            <wp:wrapNone/>
            <wp:docPr id="782" name="IM 782"/>
            <wp:cNvGraphicFramePr/>
            <a:graphic>
              <a:graphicData uri="http://schemas.openxmlformats.org/drawingml/2006/picture">
                <pic:pic>
                  <pic:nvPicPr>
                    <pic:cNvPr id="782" name="IM 782"/>
                    <pic:cNvPicPr/>
                  </pic:nvPicPr>
                  <pic:blipFill>
                    <a:blip r:embed="rId370"/>
                    <a:stretch>
                      <a:fillRect/>
                    </a:stretch>
                  </pic:blipFill>
                  <pic:spPr>
                    <a:xfrm rot="0">
                      <a:off x="0" y="0"/>
                      <a:ext cx="6352" cy="647698"/>
                    </a:xfrm>
                    <a:prstGeom prst="rect">
                      <a:avLst/>
                    </a:prstGeom>
                  </pic:spPr>
                </pic:pic>
              </a:graphicData>
            </a:graphic>
          </wp:anchor>
        </w:drawing>
      </w:r>
      <w:r/>
    </w:p>
    <w:p>
      <w:pPr>
        <w:ind w:left="479"/>
        <w:spacing w:before="178" w:line="176" w:lineRule="auto"/>
        <w:rPr>
          <w:rFonts w:ascii="Times New Roman" w:hAnsi="Times New Roman" w:eastAsia="Times New Roman" w:cs="Times New Roman"/>
          <w:sz w:val="62"/>
          <w:szCs w:val="62"/>
        </w:rPr>
      </w:pPr>
      <w:r>
        <w:rPr>
          <w:rFonts w:ascii="Times New Roman" w:hAnsi="Times New Roman" w:eastAsia="Times New Roman" w:cs="Times New Roman"/>
          <w:sz w:val="62"/>
          <w:szCs w:val="62"/>
          <w:b/>
          <w:bCs/>
          <w:spacing w:val="-10"/>
        </w:rPr>
        <w:t>186</w:t>
      </w:r>
    </w:p>
    <w:p>
      <w:pPr>
        <w:spacing w:line="221" w:lineRule="auto"/>
        <w:rPr>
          <w:rFonts w:ascii="SimHei" w:hAnsi="SimHei" w:eastAsia="SimHei" w:cs="SimHei"/>
          <w:sz w:val="22"/>
          <w:szCs w:val="22"/>
        </w:rPr>
      </w:pPr>
      <w:r>
        <w:rPr>
          <w:rFonts w:ascii="SimHei" w:hAnsi="SimHei" w:eastAsia="SimHei" w:cs="SimHei"/>
          <w:sz w:val="22"/>
          <w:szCs w:val="22"/>
          <w:spacing w:val="-1"/>
        </w:rPr>
        <w:t>20世纪中国教育家画传</w:t>
      </w:r>
    </w:p>
    <w:p>
      <w:pPr>
        <w:pStyle w:val="BodyText"/>
        <w:spacing w:line="277" w:lineRule="auto"/>
        <w:rPr/>
      </w:pPr>
      <w:r/>
    </w:p>
    <w:p>
      <w:pPr>
        <w:pStyle w:val="BodyText"/>
        <w:spacing w:line="277" w:lineRule="auto"/>
        <w:rPr/>
      </w:pPr>
      <w:r>
        <w:drawing>
          <wp:anchor distT="0" distB="0" distL="0" distR="0" simplePos="0" relativeHeight="258771968" behindDoc="0" locked="0" layoutInCell="1" allowOverlap="1">
            <wp:simplePos x="0" y="0"/>
            <wp:positionH relativeFrom="column">
              <wp:posOffset>266666</wp:posOffset>
            </wp:positionH>
            <wp:positionV relativeFrom="paragraph">
              <wp:posOffset>158170</wp:posOffset>
            </wp:positionV>
            <wp:extent cx="2152689" cy="3232186"/>
            <wp:effectExtent l="0" t="0" r="0" b="0"/>
            <wp:wrapNone/>
            <wp:docPr id="784" name="IM 784"/>
            <wp:cNvGraphicFramePr/>
            <a:graphic>
              <a:graphicData uri="http://schemas.openxmlformats.org/drawingml/2006/picture">
                <pic:pic>
                  <pic:nvPicPr>
                    <pic:cNvPr id="784" name="IM 784"/>
                    <pic:cNvPicPr/>
                  </pic:nvPicPr>
                  <pic:blipFill>
                    <a:blip r:embed="rId371"/>
                    <a:stretch>
                      <a:fillRect/>
                    </a:stretch>
                  </pic:blipFill>
                  <pic:spPr>
                    <a:xfrm rot="0">
                      <a:off x="0" y="0"/>
                      <a:ext cx="2152689" cy="3232186"/>
                    </a:xfrm>
                    <a:prstGeom prst="rect">
                      <a:avLst/>
                    </a:prstGeom>
                  </pic:spPr>
                </pic:pic>
              </a:graphicData>
            </a:graphic>
          </wp:anchor>
        </w:drawing>
      </w:r>
      <w:r/>
    </w:p>
    <w:p>
      <w:pPr>
        <w:ind w:firstLine="3840"/>
        <w:spacing w:line="5040" w:lineRule="exact"/>
        <w:rPr/>
      </w:pPr>
      <w:r>
        <mc:AlternateContent xmlns:mc="http://schemas.openxmlformats.org/markup-compatibility/2006">
          <mc:Choice Requires="wps">
            <w:drawing>
              <wp:anchor distT="0" distB="0" distL="0" distR="0" simplePos="0" relativeHeight="258777088" behindDoc="0" locked="0" layoutInCell="1" allowOverlap="1">
                <wp:simplePos x="0" y="0"/>
                <wp:positionH relativeFrom="column">
                  <wp:posOffset>-449520</wp:posOffset>
                </wp:positionH>
                <wp:positionV relativeFrom="paragraph">
                  <wp:posOffset>1648749</wp:posOffset>
                </wp:positionV>
                <wp:extent cx="2365375" cy="147954"/>
                <wp:effectExtent l="0" t="0" r="0" b="0"/>
                <wp:wrapNone/>
                <wp:docPr id="786" name="TextBox 786"/>
                <wp:cNvGraphicFramePr/>
                <a:graphic>
                  <a:graphicData uri="http://schemas.microsoft.com/office/word/2010/wordprocessingShape">
                    <wps:wsp>
                      <wps:cNvPr id="786" name="TextBox 786"/>
                      <wps:cNvSpPr txBox="1"/>
                      <wps:spPr>
                        <a:xfrm rot="5400000">
                          <a:off x="-449520" y="1648749"/>
                          <a:ext cx="2365375" cy="1479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spacing w:before="46" w:line="219" w:lineRule="auto"/>
                              <w:jc w:val="right"/>
                              <w:rPr>
                                <w:rFonts w:ascii="SimSun" w:hAnsi="SimSun" w:eastAsia="SimSun" w:cs="SimSun"/>
                                <w:sz w:val="14"/>
                                <w:szCs w:val="14"/>
                              </w:rPr>
                            </w:pPr>
                            <w:r>
                              <w:rPr>
                                <w:rFonts w:ascii="SimSun" w:hAnsi="SimSun" w:eastAsia="SimSun" w:cs="SimSun"/>
                                <w:sz w:val="14"/>
                                <w:szCs w:val="14"/>
                                <w:spacing w:val="-16"/>
                                <w:w w:val="92"/>
                              </w:rPr>
                              <w:t>密犹一言老集容，集</w:t>
                            </w:r>
                            <w:r>
                              <w:rPr>
                                <w:rFonts w:ascii="SimSun" w:hAnsi="SimSun" w:eastAsia="SimSun" w:cs="SimSun"/>
                                <w:sz w:val="14"/>
                                <w:szCs w:val="14"/>
                                <w:spacing w:val="-15"/>
                                <w:w w:val="92"/>
                              </w:rPr>
                              <w:t>立出。处着亲手专格运三的教。而法</w:t>
                            </w:r>
                            <w:r>
                              <w:rPr>
                                <w:rFonts w:ascii="SimSun" w:hAnsi="SimSun" w:eastAsia="SimSun" w:cs="SimSun"/>
                                <w:sz w:val="14"/>
                                <w:szCs w:val="14"/>
                                <w:spacing w:val="-16"/>
                                <w:w w:val="92"/>
                              </w:rPr>
                              <w:t>容色目;气言具</w:t>
                            </w:r>
                            <w:r>
                              <w:rPr>
                                <w:rFonts w:ascii="SimSun" w:hAnsi="SimSun" w:eastAsia="SimSun" w:cs="SimSun"/>
                                <w:sz w:val="14"/>
                                <w:szCs w:val="14"/>
                                <w:spacing w:val="-7"/>
                                <w:w w:val="92"/>
                              </w:rPr>
                              <w:t>人</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66" style="position:absolute;margin-left:-35.3953pt;margin-top:129.823pt;mso-position-vertical-relative:text;mso-position-horizontal-relative:text;width:186.25pt;height:11.65pt;z-index:258777088;rotation:90;" filled="false" stroked="false" type="#_x0000_t202">
                <v:fill on="false"/>
                <v:stroke on="false"/>
                <v:path/>
                <v:imagedata o:title=""/>
                <o:lock v:ext="edit" aspectratio="false"/>
                <v:textbox inset="0mm,0mm,0mm,0mm">
                  <w:txbxContent>
                    <w:p>
                      <w:pPr>
                        <w:spacing w:before="46" w:line="219" w:lineRule="auto"/>
                        <w:jc w:val="right"/>
                        <w:rPr>
                          <w:rFonts w:ascii="SimSun" w:hAnsi="SimSun" w:eastAsia="SimSun" w:cs="SimSun"/>
                          <w:sz w:val="14"/>
                          <w:szCs w:val="14"/>
                        </w:rPr>
                      </w:pPr>
                      <w:r>
                        <w:rPr>
                          <w:rFonts w:ascii="SimSun" w:hAnsi="SimSun" w:eastAsia="SimSun" w:cs="SimSun"/>
                          <w:sz w:val="14"/>
                          <w:szCs w:val="14"/>
                          <w:spacing w:val="-16"/>
                          <w:w w:val="92"/>
                        </w:rPr>
                        <w:t>密犹一言老集容，集</w:t>
                      </w:r>
                      <w:r>
                        <w:rPr>
                          <w:rFonts w:ascii="SimSun" w:hAnsi="SimSun" w:eastAsia="SimSun" w:cs="SimSun"/>
                          <w:sz w:val="14"/>
                          <w:szCs w:val="14"/>
                          <w:spacing w:val="-15"/>
                          <w:w w:val="92"/>
                        </w:rPr>
                        <w:t>立出。处着亲手专格运三的教。而法</w:t>
                      </w:r>
                      <w:r>
                        <w:rPr>
                          <w:rFonts w:ascii="SimSun" w:hAnsi="SimSun" w:eastAsia="SimSun" w:cs="SimSun"/>
                          <w:sz w:val="14"/>
                          <w:szCs w:val="14"/>
                          <w:spacing w:val="-16"/>
                          <w:w w:val="92"/>
                        </w:rPr>
                        <w:t>容色目;气言具</w:t>
                      </w:r>
                      <w:r>
                        <w:rPr>
                          <w:rFonts w:ascii="SimSun" w:hAnsi="SimSun" w:eastAsia="SimSun" w:cs="SimSun"/>
                          <w:sz w:val="14"/>
                          <w:szCs w:val="14"/>
                          <w:spacing w:val="-7"/>
                          <w:w w:val="92"/>
                        </w:rPr>
                        <w:t>人</w:t>
                      </w:r>
                    </w:p>
                  </w:txbxContent>
                </v:textbox>
              </v:shape>
            </w:pict>
          </mc:Fallback>
        </mc:AlternateContent>
      </w:r>
      <w:r>
        <mc:AlternateContent xmlns:mc="http://schemas.openxmlformats.org/markup-compatibility/2006">
          <mc:Choice Requires="wps">
            <w:drawing>
              <wp:anchor distT="0" distB="0" distL="0" distR="0" simplePos="0" relativeHeight="258778112" behindDoc="0" locked="0" layoutInCell="1" allowOverlap="1">
                <wp:simplePos x="0" y="0"/>
                <wp:positionH relativeFrom="column">
                  <wp:posOffset>-87714</wp:posOffset>
                </wp:positionH>
                <wp:positionV relativeFrom="paragraph">
                  <wp:posOffset>1638623</wp:posOffset>
                </wp:positionV>
                <wp:extent cx="2316479" cy="147954"/>
                <wp:effectExtent l="0" t="0" r="0" b="0"/>
                <wp:wrapNone/>
                <wp:docPr id="788" name="TextBox 788"/>
                <wp:cNvGraphicFramePr/>
                <a:graphic>
                  <a:graphicData uri="http://schemas.microsoft.com/office/word/2010/wordprocessingShape">
                    <wps:wsp>
                      <wps:cNvPr id="788" name="TextBox 788"/>
                      <wps:cNvSpPr txBox="1"/>
                      <wps:spPr>
                        <a:xfrm rot="16200000">
                          <a:off x="-87714" y="1638623"/>
                          <a:ext cx="2316479" cy="1479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46" w:line="219" w:lineRule="auto"/>
                              <w:rPr>
                                <w:rFonts w:ascii="SimSun" w:hAnsi="SimSun" w:eastAsia="SimSun" w:cs="SimSun"/>
                                <w:sz w:val="14"/>
                                <w:szCs w:val="14"/>
                              </w:rPr>
                            </w:pPr>
                            <w:r>
                              <w:rPr>
                                <w:rFonts w:ascii="SimSun" w:hAnsi="SimSun" w:eastAsia="SimSun" w:cs="SimSun"/>
                                <w:sz w:val="14"/>
                                <w:szCs w:val="14"/>
                                <w:spacing w:val="-7"/>
                              </w:rPr>
                              <w:t>皇 长 容 心</w:t>
                            </w:r>
                            <w:r>
                              <w:rPr>
                                <w:rFonts w:ascii="SimSun" w:hAnsi="SimSun" w:eastAsia="SimSun" w:cs="SimSun"/>
                                <w:sz w:val="14"/>
                                <w:szCs w:val="14"/>
                                <w:spacing w:val="12"/>
                              </w:rPr>
                              <w:t xml:space="preserve"> </w:t>
                            </w:r>
                            <w:r>
                              <w:rPr>
                                <w:rFonts w:ascii="SimSun" w:hAnsi="SimSun" w:eastAsia="SimSun" w:cs="SimSun"/>
                                <w:sz w:val="14"/>
                                <w:szCs w:val="14"/>
                                <w:spacing w:val="-7"/>
                              </w:rPr>
                              <w:t>的 十</w:t>
                            </w:r>
                            <w:r>
                              <w:rPr>
                                <w:rFonts w:ascii="SimSun" w:hAnsi="SimSun" w:eastAsia="SimSun" w:cs="SimSun"/>
                                <w:sz w:val="14"/>
                                <w:szCs w:val="14"/>
                                <w:spacing w:val="1"/>
                              </w:rPr>
                              <w:t xml:space="preserve"> </w:t>
                            </w:r>
                            <w:r>
                              <w:rPr>
                                <w:rFonts w:ascii="SimSun" w:hAnsi="SimSun" w:eastAsia="SimSun" w:cs="SimSun"/>
                                <w:sz w:val="14"/>
                                <w:szCs w:val="14"/>
                                <w:spacing w:val="-7"/>
                              </w:rPr>
                              <w:t>指</w:t>
                            </w:r>
                            <w:r>
                              <w:rPr>
                                <w:rFonts w:ascii="SimSun" w:hAnsi="SimSun" w:eastAsia="SimSun" w:cs="SimSun"/>
                                <w:sz w:val="14"/>
                                <w:szCs w:val="14"/>
                                <w:spacing w:val="11"/>
                              </w:rPr>
                              <w:t xml:space="preserve"> </w:t>
                            </w:r>
                            <w:r>
                              <w:rPr>
                                <w:rFonts w:ascii="SimSun" w:hAnsi="SimSun" w:eastAsia="SimSun" w:cs="SimSun"/>
                                <w:sz w:val="14"/>
                                <w:szCs w:val="14"/>
                                <w:spacing w:val="-7"/>
                              </w:rPr>
                              <w:t>，</w:t>
                            </w:r>
                            <w:r>
                              <w:rPr>
                                <w:rFonts w:ascii="SimSun" w:hAnsi="SimSun" w:eastAsia="SimSun" w:cs="SimSun"/>
                                <w:sz w:val="14"/>
                                <w:szCs w:val="14"/>
                                <w:spacing w:val="1"/>
                              </w:rPr>
                              <w:t xml:space="preserve"> </w:t>
                            </w:r>
                            <w:r>
                              <w:rPr>
                                <w:rFonts w:ascii="SimSun" w:hAnsi="SimSun" w:eastAsia="SimSun" w:cs="SimSun"/>
                                <w:sz w:val="14"/>
                                <w:szCs w:val="14"/>
                                <w:spacing w:val="-7"/>
                              </w:rPr>
                              <w:t>之</w:t>
                            </w:r>
                            <w:r>
                              <w:rPr>
                                <w:rFonts w:ascii="SimSun" w:hAnsi="SimSun" w:eastAsia="SimSun" w:cs="SimSun"/>
                                <w:sz w:val="14"/>
                                <w:szCs w:val="14"/>
                                <w:spacing w:val="3"/>
                              </w:rPr>
                              <w:t xml:space="preserve"> </w:t>
                            </w:r>
                            <w:r>
                              <w:rPr>
                                <w:rFonts w:ascii="SimSun" w:hAnsi="SimSun" w:eastAsia="SimSun" w:cs="SimSun"/>
                                <w:sz w:val="14"/>
                                <w:szCs w:val="14"/>
                                <w:spacing w:val="-7"/>
                              </w:rPr>
                              <w:t>去</w:t>
                            </w:r>
                            <w:r>
                              <w:rPr>
                                <w:rFonts w:ascii="SimSun" w:hAnsi="SimSun" w:eastAsia="SimSun" w:cs="SimSun"/>
                                <w:sz w:val="14"/>
                                <w:szCs w:val="14"/>
                                <w:spacing w:val="-1"/>
                              </w:rPr>
                              <w:t xml:space="preserve"> </w:t>
                            </w:r>
                            <w:r>
                              <w:rPr>
                                <w:rFonts w:ascii="SimSun" w:hAnsi="SimSun" w:eastAsia="SimSun" w:cs="SimSun"/>
                                <w:sz w:val="14"/>
                                <w:szCs w:val="14"/>
                                <w:spacing w:val="-7"/>
                              </w:rPr>
                              <w:t>三</w:t>
                            </w:r>
                            <w:r>
                              <w:rPr>
                                <w:rFonts w:ascii="SimSun" w:hAnsi="SimSun" w:eastAsia="SimSun" w:cs="SimSun"/>
                                <w:sz w:val="14"/>
                                <w:szCs w:val="14"/>
                              </w:rPr>
                              <w:t xml:space="preserve"> </w:t>
                            </w:r>
                            <w:r>
                              <w:rPr>
                                <w:rFonts w:ascii="SimSun" w:hAnsi="SimSun" w:eastAsia="SimSun" w:cs="SimSun"/>
                                <w:sz w:val="14"/>
                                <w:szCs w:val="14"/>
                                <w:spacing w:val="-7"/>
                              </w:rPr>
                              <w:t>话</w:t>
                            </w:r>
                            <w:r>
                              <w:rPr>
                                <w:rFonts w:ascii="SimSun" w:hAnsi="SimSun" w:eastAsia="SimSun" w:cs="SimSun"/>
                                <w:sz w:val="14"/>
                                <w:szCs w:val="14"/>
                                <w:spacing w:val="9"/>
                              </w:rPr>
                              <w:t xml:space="preserve"> </w:t>
                            </w:r>
                            <w:r>
                              <w:rPr>
                                <w:rFonts w:ascii="SimSun" w:hAnsi="SimSun" w:eastAsia="SimSun" w:cs="SimSun"/>
                                <w:sz w:val="14"/>
                                <w:szCs w:val="14"/>
                                <w:spacing w:val="-7"/>
                              </w:rPr>
                              <w:t>…</w:t>
                            </w:r>
                            <w:r>
                              <w:rPr>
                                <w:rFonts w:ascii="SimSun" w:hAnsi="SimSun" w:eastAsia="SimSun" w:cs="SimSun"/>
                                <w:sz w:val="14"/>
                                <w:szCs w:val="14"/>
                                <w:spacing w:val="8"/>
                              </w:rPr>
                              <w:t xml:space="preserve"> </w:t>
                            </w:r>
                            <w:r>
                              <w:rPr>
                                <w:rFonts w:ascii="SimSun" w:hAnsi="SimSun" w:eastAsia="SimSun" w:cs="SimSun"/>
                                <w:sz w:val="14"/>
                                <w:szCs w:val="14"/>
                                <w:spacing w:val="-7"/>
                              </w:rPr>
                              <w:t>…</w:t>
                            </w:r>
                            <w:r>
                              <w:rPr>
                                <w:rFonts w:ascii="SimSun" w:hAnsi="SimSun" w:eastAsia="SimSun" w:cs="SimSun"/>
                                <w:sz w:val="14"/>
                                <w:szCs w:val="14"/>
                                <w:spacing w:val="9"/>
                              </w:rPr>
                              <w:t xml:space="preserve"> </w:t>
                            </w:r>
                            <w:r>
                              <w:rPr>
                                <w:rFonts w:ascii="SimSun" w:hAnsi="SimSun" w:eastAsia="SimSun" w:cs="SimSun"/>
                                <w:sz w:val="14"/>
                                <w:szCs w:val="14"/>
                                <w:spacing w:val="-7"/>
                              </w:rPr>
                              <w:t>…</w:t>
                            </w:r>
                            <w:r>
                              <w:rPr>
                                <w:rFonts w:ascii="SimSun" w:hAnsi="SimSun" w:eastAsia="SimSun" w:cs="SimSun"/>
                                <w:sz w:val="14"/>
                                <w:szCs w:val="14"/>
                                <w:spacing w:val="2"/>
                              </w:rPr>
                              <w:t xml:space="preserve"> </w:t>
                            </w:r>
                            <w:r>
                              <w:rPr>
                                <w:rFonts w:ascii="SimSun" w:hAnsi="SimSun" w:eastAsia="SimSun" w:cs="SimSun"/>
                                <w:sz w:val="14"/>
                                <w:szCs w:val="14"/>
                                <w:spacing w:val="-7"/>
                              </w:rPr>
                              <w:t>喜</w:t>
                            </w:r>
                            <w:r>
                              <w:rPr>
                                <w:rFonts w:ascii="SimSun" w:hAnsi="SimSun" w:eastAsia="SimSun" w:cs="SimSun"/>
                                <w:sz w:val="14"/>
                                <w:szCs w:val="14"/>
                              </w:rPr>
                              <w:t xml:space="preserve"> </w:t>
                            </w:r>
                            <w:r>
                              <w:rPr>
                                <w:rFonts w:ascii="SimSun" w:hAnsi="SimSun" w:eastAsia="SimSun" w:cs="SimSun"/>
                                <w:sz w:val="14"/>
                                <w:szCs w:val="14"/>
                                <w:spacing w:val="-7"/>
                              </w:rPr>
                              <w:t>有</w:t>
                            </w:r>
                            <w:r>
                              <w:rPr>
                                <w:rFonts w:ascii="SimSun" w:hAnsi="SimSun" w:eastAsia="SimSun" w:cs="SimSun"/>
                                <w:sz w:val="14"/>
                                <w:szCs w:val="14"/>
                                <w:spacing w:val="1"/>
                              </w:rPr>
                              <w:t xml:space="preserve"> </w:t>
                            </w:r>
                            <w:r>
                              <w:rPr>
                                <w:rFonts w:ascii="SimSun" w:hAnsi="SimSun" w:eastAsia="SimSun" w:cs="SimSun"/>
                                <w:sz w:val="14"/>
                                <w:szCs w:val="14"/>
                                <w:spacing w:val="-7"/>
                              </w:rPr>
                              <w:t>用</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68" style="position:absolute;margin-left:-6.90667pt;margin-top:129.025pt;mso-position-vertical-relative:text;mso-position-horizontal-relative:text;width:182.4pt;height:11.65pt;z-index:258778112;rotation:270;" filled="false" stroked="false" type="#_x0000_t202">
                <v:fill on="false"/>
                <v:stroke on="false"/>
                <v:path/>
                <v:imagedata o:title=""/>
                <o:lock v:ext="edit" aspectratio="false"/>
                <v:textbox inset="0mm,0mm,0mm,0mm">
                  <w:txbxContent>
                    <w:p>
                      <w:pPr>
                        <w:ind w:left="20"/>
                        <w:spacing w:before="46" w:line="219" w:lineRule="auto"/>
                        <w:rPr>
                          <w:rFonts w:ascii="SimSun" w:hAnsi="SimSun" w:eastAsia="SimSun" w:cs="SimSun"/>
                          <w:sz w:val="14"/>
                          <w:szCs w:val="14"/>
                        </w:rPr>
                      </w:pPr>
                      <w:r>
                        <w:rPr>
                          <w:rFonts w:ascii="SimSun" w:hAnsi="SimSun" w:eastAsia="SimSun" w:cs="SimSun"/>
                          <w:sz w:val="14"/>
                          <w:szCs w:val="14"/>
                          <w:spacing w:val="-7"/>
                        </w:rPr>
                        <w:t>皇 长 容 心</w:t>
                      </w:r>
                      <w:r>
                        <w:rPr>
                          <w:rFonts w:ascii="SimSun" w:hAnsi="SimSun" w:eastAsia="SimSun" w:cs="SimSun"/>
                          <w:sz w:val="14"/>
                          <w:szCs w:val="14"/>
                          <w:spacing w:val="12"/>
                        </w:rPr>
                        <w:t xml:space="preserve"> </w:t>
                      </w:r>
                      <w:r>
                        <w:rPr>
                          <w:rFonts w:ascii="SimSun" w:hAnsi="SimSun" w:eastAsia="SimSun" w:cs="SimSun"/>
                          <w:sz w:val="14"/>
                          <w:szCs w:val="14"/>
                          <w:spacing w:val="-7"/>
                        </w:rPr>
                        <w:t>的 十</w:t>
                      </w:r>
                      <w:r>
                        <w:rPr>
                          <w:rFonts w:ascii="SimSun" w:hAnsi="SimSun" w:eastAsia="SimSun" w:cs="SimSun"/>
                          <w:sz w:val="14"/>
                          <w:szCs w:val="14"/>
                          <w:spacing w:val="1"/>
                        </w:rPr>
                        <w:t xml:space="preserve"> </w:t>
                      </w:r>
                      <w:r>
                        <w:rPr>
                          <w:rFonts w:ascii="SimSun" w:hAnsi="SimSun" w:eastAsia="SimSun" w:cs="SimSun"/>
                          <w:sz w:val="14"/>
                          <w:szCs w:val="14"/>
                          <w:spacing w:val="-7"/>
                        </w:rPr>
                        <w:t>指</w:t>
                      </w:r>
                      <w:r>
                        <w:rPr>
                          <w:rFonts w:ascii="SimSun" w:hAnsi="SimSun" w:eastAsia="SimSun" w:cs="SimSun"/>
                          <w:sz w:val="14"/>
                          <w:szCs w:val="14"/>
                          <w:spacing w:val="11"/>
                        </w:rPr>
                        <w:t xml:space="preserve"> </w:t>
                      </w:r>
                      <w:r>
                        <w:rPr>
                          <w:rFonts w:ascii="SimSun" w:hAnsi="SimSun" w:eastAsia="SimSun" w:cs="SimSun"/>
                          <w:sz w:val="14"/>
                          <w:szCs w:val="14"/>
                          <w:spacing w:val="-7"/>
                        </w:rPr>
                        <w:t>，</w:t>
                      </w:r>
                      <w:r>
                        <w:rPr>
                          <w:rFonts w:ascii="SimSun" w:hAnsi="SimSun" w:eastAsia="SimSun" w:cs="SimSun"/>
                          <w:sz w:val="14"/>
                          <w:szCs w:val="14"/>
                          <w:spacing w:val="1"/>
                        </w:rPr>
                        <w:t xml:space="preserve"> </w:t>
                      </w:r>
                      <w:r>
                        <w:rPr>
                          <w:rFonts w:ascii="SimSun" w:hAnsi="SimSun" w:eastAsia="SimSun" w:cs="SimSun"/>
                          <w:sz w:val="14"/>
                          <w:szCs w:val="14"/>
                          <w:spacing w:val="-7"/>
                        </w:rPr>
                        <w:t>之</w:t>
                      </w:r>
                      <w:r>
                        <w:rPr>
                          <w:rFonts w:ascii="SimSun" w:hAnsi="SimSun" w:eastAsia="SimSun" w:cs="SimSun"/>
                          <w:sz w:val="14"/>
                          <w:szCs w:val="14"/>
                          <w:spacing w:val="3"/>
                        </w:rPr>
                        <w:t xml:space="preserve"> </w:t>
                      </w:r>
                      <w:r>
                        <w:rPr>
                          <w:rFonts w:ascii="SimSun" w:hAnsi="SimSun" w:eastAsia="SimSun" w:cs="SimSun"/>
                          <w:sz w:val="14"/>
                          <w:szCs w:val="14"/>
                          <w:spacing w:val="-7"/>
                        </w:rPr>
                        <w:t>去</w:t>
                      </w:r>
                      <w:r>
                        <w:rPr>
                          <w:rFonts w:ascii="SimSun" w:hAnsi="SimSun" w:eastAsia="SimSun" w:cs="SimSun"/>
                          <w:sz w:val="14"/>
                          <w:szCs w:val="14"/>
                          <w:spacing w:val="-1"/>
                        </w:rPr>
                        <w:t xml:space="preserve"> </w:t>
                      </w:r>
                      <w:r>
                        <w:rPr>
                          <w:rFonts w:ascii="SimSun" w:hAnsi="SimSun" w:eastAsia="SimSun" w:cs="SimSun"/>
                          <w:sz w:val="14"/>
                          <w:szCs w:val="14"/>
                          <w:spacing w:val="-7"/>
                        </w:rPr>
                        <w:t>三</w:t>
                      </w:r>
                      <w:r>
                        <w:rPr>
                          <w:rFonts w:ascii="SimSun" w:hAnsi="SimSun" w:eastAsia="SimSun" w:cs="SimSun"/>
                          <w:sz w:val="14"/>
                          <w:szCs w:val="14"/>
                        </w:rPr>
                        <w:t xml:space="preserve"> </w:t>
                      </w:r>
                      <w:r>
                        <w:rPr>
                          <w:rFonts w:ascii="SimSun" w:hAnsi="SimSun" w:eastAsia="SimSun" w:cs="SimSun"/>
                          <w:sz w:val="14"/>
                          <w:szCs w:val="14"/>
                          <w:spacing w:val="-7"/>
                        </w:rPr>
                        <w:t>话</w:t>
                      </w:r>
                      <w:r>
                        <w:rPr>
                          <w:rFonts w:ascii="SimSun" w:hAnsi="SimSun" w:eastAsia="SimSun" w:cs="SimSun"/>
                          <w:sz w:val="14"/>
                          <w:szCs w:val="14"/>
                          <w:spacing w:val="9"/>
                        </w:rPr>
                        <w:t xml:space="preserve"> </w:t>
                      </w:r>
                      <w:r>
                        <w:rPr>
                          <w:rFonts w:ascii="SimSun" w:hAnsi="SimSun" w:eastAsia="SimSun" w:cs="SimSun"/>
                          <w:sz w:val="14"/>
                          <w:szCs w:val="14"/>
                          <w:spacing w:val="-7"/>
                        </w:rPr>
                        <w:t>…</w:t>
                      </w:r>
                      <w:r>
                        <w:rPr>
                          <w:rFonts w:ascii="SimSun" w:hAnsi="SimSun" w:eastAsia="SimSun" w:cs="SimSun"/>
                          <w:sz w:val="14"/>
                          <w:szCs w:val="14"/>
                          <w:spacing w:val="8"/>
                        </w:rPr>
                        <w:t xml:space="preserve"> </w:t>
                      </w:r>
                      <w:r>
                        <w:rPr>
                          <w:rFonts w:ascii="SimSun" w:hAnsi="SimSun" w:eastAsia="SimSun" w:cs="SimSun"/>
                          <w:sz w:val="14"/>
                          <w:szCs w:val="14"/>
                          <w:spacing w:val="-7"/>
                        </w:rPr>
                        <w:t>…</w:t>
                      </w:r>
                      <w:r>
                        <w:rPr>
                          <w:rFonts w:ascii="SimSun" w:hAnsi="SimSun" w:eastAsia="SimSun" w:cs="SimSun"/>
                          <w:sz w:val="14"/>
                          <w:szCs w:val="14"/>
                          <w:spacing w:val="9"/>
                        </w:rPr>
                        <w:t xml:space="preserve"> </w:t>
                      </w:r>
                      <w:r>
                        <w:rPr>
                          <w:rFonts w:ascii="SimSun" w:hAnsi="SimSun" w:eastAsia="SimSun" w:cs="SimSun"/>
                          <w:sz w:val="14"/>
                          <w:szCs w:val="14"/>
                          <w:spacing w:val="-7"/>
                        </w:rPr>
                        <w:t>…</w:t>
                      </w:r>
                      <w:r>
                        <w:rPr>
                          <w:rFonts w:ascii="SimSun" w:hAnsi="SimSun" w:eastAsia="SimSun" w:cs="SimSun"/>
                          <w:sz w:val="14"/>
                          <w:szCs w:val="14"/>
                          <w:spacing w:val="2"/>
                        </w:rPr>
                        <w:t xml:space="preserve"> </w:t>
                      </w:r>
                      <w:r>
                        <w:rPr>
                          <w:rFonts w:ascii="SimSun" w:hAnsi="SimSun" w:eastAsia="SimSun" w:cs="SimSun"/>
                          <w:sz w:val="14"/>
                          <w:szCs w:val="14"/>
                          <w:spacing w:val="-7"/>
                        </w:rPr>
                        <w:t>喜</w:t>
                      </w:r>
                      <w:r>
                        <w:rPr>
                          <w:rFonts w:ascii="SimSun" w:hAnsi="SimSun" w:eastAsia="SimSun" w:cs="SimSun"/>
                          <w:sz w:val="14"/>
                          <w:szCs w:val="14"/>
                        </w:rPr>
                        <w:t xml:space="preserve"> </w:t>
                      </w:r>
                      <w:r>
                        <w:rPr>
                          <w:rFonts w:ascii="SimSun" w:hAnsi="SimSun" w:eastAsia="SimSun" w:cs="SimSun"/>
                          <w:sz w:val="14"/>
                          <w:szCs w:val="14"/>
                          <w:spacing w:val="-7"/>
                        </w:rPr>
                        <w:t>有</w:t>
                      </w:r>
                      <w:r>
                        <w:rPr>
                          <w:rFonts w:ascii="SimSun" w:hAnsi="SimSun" w:eastAsia="SimSun" w:cs="SimSun"/>
                          <w:sz w:val="14"/>
                          <w:szCs w:val="14"/>
                          <w:spacing w:val="1"/>
                        </w:rPr>
                        <w:t xml:space="preserve"> </w:t>
                      </w:r>
                      <w:r>
                        <w:rPr>
                          <w:rFonts w:ascii="SimSun" w:hAnsi="SimSun" w:eastAsia="SimSun" w:cs="SimSun"/>
                          <w:sz w:val="14"/>
                          <w:szCs w:val="14"/>
                          <w:spacing w:val="-7"/>
                        </w:rPr>
                        <w:t>用</w:t>
                      </w:r>
                    </w:p>
                  </w:txbxContent>
                </v:textbox>
              </v:shape>
            </w:pict>
          </mc:Fallback>
        </mc:AlternateContent>
      </w:r>
      <w:r>
        <mc:AlternateContent xmlns:mc="http://schemas.openxmlformats.org/markup-compatibility/2006">
          <mc:Choice Requires="wps">
            <w:drawing>
              <wp:anchor distT="0" distB="0" distL="0" distR="0" simplePos="0" relativeHeight="258775040" behindDoc="0" locked="0" layoutInCell="1" allowOverlap="1">
                <wp:simplePos x="0" y="0"/>
                <wp:positionH relativeFrom="column">
                  <wp:posOffset>31354</wp:posOffset>
                </wp:positionH>
                <wp:positionV relativeFrom="paragraph">
                  <wp:posOffset>1599574</wp:posOffset>
                </wp:positionV>
                <wp:extent cx="2381885" cy="249554"/>
                <wp:effectExtent l="0" t="0" r="0" b="0"/>
                <wp:wrapNone/>
                <wp:docPr id="790" name="TextBox 790"/>
                <wp:cNvGraphicFramePr/>
                <a:graphic>
                  <a:graphicData uri="http://schemas.microsoft.com/office/word/2010/wordprocessingShape">
                    <wps:wsp>
                      <wps:cNvPr id="790" name="TextBox 790"/>
                      <wps:cNvSpPr txBox="1"/>
                      <wps:spPr>
                        <a:xfrm rot="5400000">
                          <a:off x="31354" y="1599574"/>
                          <a:ext cx="2381885" cy="2495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spacing w:before="20" w:line="211" w:lineRule="auto"/>
                              <w:jc w:val="right"/>
                              <w:rPr>
                                <w:rFonts w:ascii="SimSun" w:hAnsi="SimSun" w:eastAsia="SimSun" w:cs="SimSun"/>
                                <w:sz w:val="14"/>
                                <w:szCs w:val="14"/>
                              </w:rPr>
                            </w:pPr>
                            <w:r>
                              <w:rPr>
                                <w:rFonts w:ascii="SimSun" w:hAnsi="SimSun" w:eastAsia="SimSun" w:cs="SimSun"/>
                                <w:sz w:val="14"/>
                                <w:szCs w:val="14"/>
                                <w:spacing w:val="-17"/>
                                <w:w w:val="96"/>
                              </w:rPr>
                              <w:t>日有在表容料代常养官容人法：代代的过的。其不常人;要意花言。</w:t>
                            </w:r>
                          </w:p>
                          <w:p>
                            <w:pPr>
                              <w:ind w:left="20"/>
                              <w:spacing w:before="26" w:line="219" w:lineRule="auto"/>
                              <w:rPr>
                                <w:rFonts w:ascii="SimSun" w:hAnsi="SimSun" w:eastAsia="SimSun" w:cs="SimSun"/>
                                <w:sz w:val="14"/>
                                <w:szCs w:val="14"/>
                              </w:rPr>
                            </w:pPr>
                            <w:r>
                              <w:rPr>
                                <w:rFonts w:ascii="SimSun" w:hAnsi="SimSun" w:eastAsia="SimSun" w:cs="SimSun"/>
                                <w:sz w:val="14"/>
                                <w:szCs w:val="14"/>
                                <w:spacing w:val="-16"/>
                                <w:w w:val="97"/>
                              </w:rPr>
                              <w:t>言;盖体白拔古者言的;想车三方试声料决心比或的的同体一制代三之人</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70" style="position:absolute;margin-left:2.46884pt;margin-top:125.951pt;mso-position-vertical-relative:text;mso-position-horizontal-relative:text;width:187.55pt;height:19.65pt;z-index:258775040;rotation:90;" filled="false" stroked="false" type="#_x0000_t202">
                <v:fill on="false"/>
                <v:stroke on="false"/>
                <v:path/>
                <v:imagedata o:title=""/>
                <o:lock v:ext="edit" aspectratio="false"/>
                <v:textbox inset="0mm,0mm,0mm,0mm">
                  <w:txbxContent>
                    <w:p>
                      <w:pPr>
                        <w:spacing w:before="20" w:line="211" w:lineRule="auto"/>
                        <w:jc w:val="right"/>
                        <w:rPr>
                          <w:rFonts w:ascii="SimSun" w:hAnsi="SimSun" w:eastAsia="SimSun" w:cs="SimSun"/>
                          <w:sz w:val="14"/>
                          <w:szCs w:val="14"/>
                        </w:rPr>
                      </w:pPr>
                      <w:r>
                        <w:rPr>
                          <w:rFonts w:ascii="SimSun" w:hAnsi="SimSun" w:eastAsia="SimSun" w:cs="SimSun"/>
                          <w:sz w:val="14"/>
                          <w:szCs w:val="14"/>
                          <w:spacing w:val="-17"/>
                          <w:w w:val="96"/>
                        </w:rPr>
                        <w:t>日有在表容料代常养官容人法：代代的过的。其不常人;要意花言。</w:t>
                      </w:r>
                    </w:p>
                    <w:p>
                      <w:pPr>
                        <w:ind w:left="20"/>
                        <w:spacing w:before="26" w:line="219" w:lineRule="auto"/>
                        <w:rPr>
                          <w:rFonts w:ascii="SimSun" w:hAnsi="SimSun" w:eastAsia="SimSun" w:cs="SimSun"/>
                          <w:sz w:val="14"/>
                          <w:szCs w:val="14"/>
                        </w:rPr>
                      </w:pPr>
                      <w:r>
                        <w:rPr>
                          <w:rFonts w:ascii="SimSun" w:hAnsi="SimSun" w:eastAsia="SimSun" w:cs="SimSun"/>
                          <w:sz w:val="14"/>
                          <w:szCs w:val="14"/>
                          <w:spacing w:val="-16"/>
                          <w:w w:val="97"/>
                        </w:rPr>
                        <w:t>言;盖体白拔古者言的;想车三方试声料决心比或的的同体一制代三之人</w:t>
                      </w:r>
                    </w:p>
                  </w:txbxContent>
                </v:textbox>
              </v:shape>
            </w:pict>
          </mc:Fallback>
        </mc:AlternateContent>
      </w:r>
      <w:r>
        <mc:AlternateContent xmlns:mc="http://schemas.openxmlformats.org/markup-compatibility/2006">
          <mc:Choice Requires="wps">
            <w:drawing>
              <wp:anchor distT="0" distB="0" distL="0" distR="0" simplePos="0" relativeHeight="258772992" behindDoc="0" locked="0" layoutInCell="1" allowOverlap="1">
                <wp:simplePos x="0" y="0"/>
                <wp:positionH relativeFrom="column">
                  <wp:posOffset>-290796</wp:posOffset>
                </wp:positionH>
                <wp:positionV relativeFrom="paragraph">
                  <wp:posOffset>1591593</wp:posOffset>
                </wp:positionV>
                <wp:extent cx="2366010" cy="262890"/>
                <wp:effectExtent l="0" t="0" r="0" b="0"/>
                <wp:wrapNone/>
                <wp:docPr id="792" name="TextBox 792"/>
                <wp:cNvGraphicFramePr/>
                <a:graphic>
                  <a:graphicData uri="http://schemas.microsoft.com/office/word/2010/wordprocessingShape">
                    <wps:wsp>
                      <wps:cNvPr id="792" name="TextBox 792"/>
                      <wps:cNvSpPr txBox="1"/>
                      <wps:spPr>
                        <a:xfrm rot="5400000">
                          <a:off x="-290796" y="1591593"/>
                          <a:ext cx="2366010" cy="26289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9" w:line="219" w:lineRule="auto"/>
                              <w:rPr>
                                <w:rFonts w:ascii="SimSun" w:hAnsi="SimSun" w:eastAsia="SimSun" w:cs="SimSun"/>
                                <w:sz w:val="14"/>
                                <w:szCs w:val="14"/>
                              </w:rPr>
                            </w:pPr>
                            <w:r>
                              <w:rPr>
                                <w:rFonts w:ascii="SimSun" w:hAnsi="SimSun" w:eastAsia="SimSun" w:cs="SimSun"/>
                                <w:sz w:val="14"/>
                                <w:szCs w:val="14"/>
                                <w:spacing w:val="-6"/>
                              </w:rPr>
                              <w:t>对指容试不甚。其料立军此者草;三三法?言幸言章</w:t>
                            </w:r>
                            <w:r>
                              <w:rPr>
                                <w:rFonts w:ascii="SimSun" w:hAnsi="SimSun" w:eastAsia="SimSun" w:cs="SimSun"/>
                                <w:sz w:val="14"/>
                                <w:szCs w:val="14"/>
                                <w:spacing w:val="-7"/>
                              </w:rPr>
                              <w:t>中的老说物;</w:t>
                            </w:r>
                          </w:p>
                          <w:p>
                            <w:pPr>
                              <w:ind w:right="13"/>
                              <w:spacing w:before="41" w:line="219" w:lineRule="auto"/>
                              <w:jc w:val="right"/>
                              <w:rPr>
                                <w:rFonts w:ascii="SimSun" w:hAnsi="SimSun" w:eastAsia="SimSun" w:cs="SimSun"/>
                                <w:sz w:val="14"/>
                                <w:szCs w:val="14"/>
                              </w:rPr>
                            </w:pPr>
                            <w:r>
                              <w:rPr>
                                <w:rFonts w:ascii="SimSun" w:hAnsi="SimSun" w:eastAsia="SimSun" w:cs="SimSun"/>
                                <w:sz w:val="14"/>
                                <w:szCs w:val="14"/>
                                <w:spacing w:val="-6"/>
                              </w:rPr>
                              <w:t>有美的而制中态期言电的。者人心中之的者薄林一真长其在之</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72" style="position:absolute;margin-left:-22.8974pt;margin-top:125.322pt;mso-position-vertical-relative:text;mso-position-horizontal-relative:text;width:186.3pt;height:20.7pt;z-index:258772992;rotation:90;" filled="false" stroked="false" type="#_x0000_t202">
                <v:fill on="false"/>
                <v:stroke on="false"/>
                <v:path/>
                <v:imagedata o:title=""/>
                <o:lock v:ext="edit" aspectratio="false"/>
                <v:textbox inset="0mm,0mm,0mm,0mm">
                  <w:txbxContent>
                    <w:p>
                      <w:pPr>
                        <w:ind w:left="20"/>
                        <w:spacing w:before="19" w:line="219" w:lineRule="auto"/>
                        <w:rPr>
                          <w:rFonts w:ascii="SimSun" w:hAnsi="SimSun" w:eastAsia="SimSun" w:cs="SimSun"/>
                          <w:sz w:val="14"/>
                          <w:szCs w:val="14"/>
                        </w:rPr>
                      </w:pPr>
                      <w:r>
                        <w:rPr>
                          <w:rFonts w:ascii="SimSun" w:hAnsi="SimSun" w:eastAsia="SimSun" w:cs="SimSun"/>
                          <w:sz w:val="14"/>
                          <w:szCs w:val="14"/>
                          <w:spacing w:val="-6"/>
                        </w:rPr>
                        <w:t>对指容试不甚。其料立军此者草;三三法?言幸言章</w:t>
                      </w:r>
                      <w:r>
                        <w:rPr>
                          <w:rFonts w:ascii="SimSun" w:hAnsi="SimSun" w:eastAsia="SimSun" w:cs="SimSun"/>
                          <w:sz w:val="14"/>
                          <w:szCs w:val="14"/>
                          <w:spacing w:val="-7"/>
                        </w:rPr>
                        <w:t>中的老说物;</w:t>
                      </w:r>
                    </w:p>
                    <w:p>
                      <w:pPr>
                        <w:ind w:right="13"/>
                        <w:spacing w:before="41" w:line="219" w:lineRule="auto"/>
                        <w:jc w:val="right"/>
                        <w:rPr>
                          <w:rFonts w:ascii="SimSun" w:hAnsi="SimSun" w:eastAsia="SimSun" w:cs="SimSun"/>
                          <w:sz w:val="14"/>
                          <w:szCs w:val="14"/>
                        </w:rPr>
                      </w:pPr>
                      <w:r>
                        <w:rPr>
                          <w:rFonts w:ascii="SimSun" w:hAnsi="SimSun" w:eastAsia="SimSun" w:cs="SimSun"/>
                          <w:sz w:val="14"/>
                          <w:szCs w:val="14"/>
                          <w:spacing w:val="-6"/>
                        </w:rPr>
                        <w:t>有美的而制中态期言电的。者人心中之的者薄林一真长其在之</w:t>
                      </w:r>
                    </w:p>
                  </w:txbxContent>
                </v:textbox>
              </v:shape>
            </w:pict>
          </mc:Fallback>
        </mc:AlternateContent>
      </w:r>
      <w:r>
        <mc:AlternateContent xmlns:mc="http://schemas.openxmlformats.org/markup-compatibility/2006">
          <mc:Choice Requires="wps">
            <w:drawing>
              <wp:anchor distT="0" distB="0" distL="0" distR="0" simplePos="0" relativeHeight="258782208" behindDoc="0" locked="0" layoutInCell="1" allowOverlap="1">
                <wp:simplePos x="0" y="0"/>
                <wp:positionH relativeFrom="column">
                  <wp:posOffset>1114349</wp:posOffset>
                </wp:positionH>
                <wp:positionV relativeFrom="paragraph">
                  <wp:posOffset>930004</wp:posOffset>
                </wp:positionV>
                <wp:extent cx="762000" cy="147320"/>
                <wp:effectExtent l="0" t="0" r="0" b="0"/>
                <wp:wrapNone/>
                <wp:docPr id="794" name="TextBox 794"/>
                <wp:cNvGraphicFramePr/>
                <a:graphic>
                  <a:graphicData uri="http://schemas.microsoft.com/office/word/2010/wordprocessingShape">
                    <wps:wsp>
                      <wps:cNvPr id="794" name="TextBox 794"/>
                      <wps:cNvSpPr txBox="1"/>
                      <wps:spPr>
                        <a:xfrm rot="5400000">
                          <a:off x="1114349" y="930004"/>
                          <a:ext cx="762000" cy="1473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spacing w:before="45" w:line="219" w:lineRule="auto"/>
                              <w:jc w:val="right"/>
                              <w:rPr>
                                <w:rFonts w:ascii="SimSun" w:hAnsi="SimSun" w:eastAsia="SimSun" w:cs="SimSun"/>
                                <w:sz w:val="14"/>
                                <w:szCs w:val="14"/>
                              </w:rPr>
                            </w:pPr>
                            <w:r>
                              <w:rPr>
                                <w:rFonts w:ascii="SimSun" w:hAnsi="SimSun" w:eastAsia="SimSun" w:cs="SimSun"/>
                                <w:sz w:val="14"/>
                                <w:szCs w:val="14"/>
                                <w:spacing w:val="-15"/>
                                <w:w w:val="93"/>
                              </w:rPr>
                              <w:t>去中一比作之常温静。</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74" style="position:absolute;margin-left:87.7441pt;margin-top:73.2287pt;mso-position-vertical-relative:text;mso-position-horizontal-relative:text;width:60pt;height:11.6pt;z-index:258782208;rotation:90;" filled="false" stroked="false" type="#_x0000_t202">
                <v:fill on="false"/>
                <v:stroke on="false"/>
                <v:path/>
                <v:imagedata o:title=""/>
                <o:lock v:ext="edit" aspectratio="false"/>
                <v:textbox inset="0mm,0mm,0mm,0mm">
                  <w:txbxContent>
                    <w:p>
                      <w:pPr>
                        <w:spacing w:before="45" w:line="219" w:lineRule="auto"/>
                        <w:jc w:val="right"/>
                        <w:rPr>
                          <w:rFonts w:ascii="SimSun" w:hAnsi="SimSun" w:eastAsia="SimSun" w:cs="SimSun"/>
                          <w:sz w:val="14"/>
                          <w:szCs w:val="14"/>
                        </w:rPr>
                      </w:pPr>
                      <w:r>
                        <w:rPr>
                          <w:rFonts w:ascii="SimSun" w:hAnsi="SimSun" w:eastAsia="SimSun" w:cs="SimSun"/>
                          <w:sz w:val="14"/>
                          <w:szCs w:val="14"/>
                          <w:spacing w:val="-15"/>
                          <w:w w:val="93"/>
                        </w:rPr>
                        <w:t>去中一比作之常温静。</w:t>
                      </w:r>
                    </w:p>
                  </w:txbxContent>
                </v:textbox>
              </v:shape>
            </w:pict>
          </mc:Fallback>
        </mc:AlternateContent>
      </w:r>
      <w:r>
        <mc:AlternateContent xmlns:mc="http://schemas.openxmlformats.org/markup-compatibility/2006">
          <mc:Choice Requires="wps">
            <w:drawing>
              <wp:anchor distT="0" distB="0" distL="0" distR="0" simplePos="0" relativeHeight="258774016" behindDoc="0" locked="0" layoutInCell="1" allowOverlap="1">
                <wp:simplePos x="0" y="0"/>
                <wp:positionH relativeFrom="column">
                  <wp:posOffset>460034</wp:posOffset>
                </wp:positionH>
                <wp:positionV relativeFrom="paragraph">
                  <wp:posOffset>1596424</wp:posOffset>
                </wp:positionV>
                <wp:extent cx="2393950" cy="255904"/>
                <wp:effectExtent l="0" t="0" r="0" b="0"/>
                <wp:wrapNone/>
                <wp:docPr id="796" name="TextBox 796"/>
                <wp:cNvGraphicFramePr/>
                <a:graphic>
                  <a:graphicData uri="http://schemas.microsoft.com/office/word/2010/wordprocessingShape">
                    <wps:wsp>
                      <wps:cNvPr id="796" name="TextBox 796"/>
                      <wps:cNvSpPr txBox="1"/>
                      <wps:spPr>
                        <a:xfrm rot="5400000">
                          <a:off x="460034" y="1596424"/>
                          <a:ext cx="2393950" cy="2559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spacing w:before="20" w:line="219" w:lineRule="auto"/>
                              <w:jc w:val="right"/>
                              <w:rPr>
                                <w:rFonts w:ascii="SimSun" w:hAnsi="SimSun" w:eastAsia="SimSun" w:cs="SimSun"/>
                                <w:sz w:val="14"/>
                                <w:szCs w:val="14"/>
                              </w:rPr>
                            </w:pPr>
                            <w:r>
                              <w:rPr>
                                <w:rFonts w:ascii="SimSun" w:hAnsi="SimSun" w:eastAsia="SimSun" w:cs="SimSun"/>
                                <w:sz w:val="14"/>
                                <w:szCs w:val="14"/>
                                <w:spacing w:val="-16"/>
                                <w:w w:val="91"/>
                              </w:rPr>
                              <w:t>亦一来他者文容年中民去主高中中公甚。重相代长小;心的长参～着的其化。</w:t>
                            </w:r>
                          </w:p>
                          <w:p>
                            <w:pPr>
                              <w:ind w:left="359"/>
                              <w:spacing w:before="30" w:line="219" w:lineRule="auto"/>
                              <w:rPr>
                                <w:rFonts w:ascii="SimSun" w:hAnsi="SimSun" w:eastAsia="SimSun" w:cs="SimSun"/>
                                <w:sz w:val="14"/>
                                <w:szCs w:val="14"/>
                              </w:rPr>
                            </w:pPr>
                            <w:r>
                              <w:rPr>
                                <w:rFonts w:ascii="SimSun" w:hAnsi="SimSun" w:eastAsia="SimSun" w:cs="SimSun"/>
                                <w:sz w:val="14"/>
                                <w:szCs w:val="14"/>
                                <w:spacing w:val="27"/>
                              </w:rPr>
                              <w:t>非的主水形形言变中。或指的的出代们状事宝</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76" style="position:absolute;margin-left:36.2232pt;margin-top:125.703pt;mso-position-vertical-relative:text;mso-position-horizontal-relative:text;width:188.5pt;height:20.15pt;z-index:258774016;rotation:90;" filled="false" stroked="false" type="#_x0000_t202">
                <v:fill on="false"/>
                <v:stroke on="false"/>
                <v:path/>
                <v:imagedata o:title=""/>
                <o:lock v:ext="edit" aspectratio="false"/>
                <v:textbox inset="0mm,0mm,0mm,0mm">
                  <w:txbxContent>
                    <w:p>
                      <w:pPr>
                        <w:spacing w:before="20" w:line="219" w:lineRule="auto"/>
                        <w:jc w:val="right"/>
                        <w:rPr>
                          <w:rFonts w:ascii="SimSun" w:hAnsi="SimSun" w:eastAsia="SimSun" w:cs="SimSun"/>
                          <w:sz w:val="14"/>
                          <w:szCs w:val="14"/>
                        </w:rPr>
                      </w:pPr>
                      <w:r>
                        <w:rPr>
                          <w:rFonts w:ascii="SimSun" w:hAnsi="SimSun" w:eastAsia="SimSun" w:cs="SimSun"/>
                          <w:sz w:val="14"/>
                          <w:szCs w:val="14"/>
                          <w:spacing w:val="-16"/>
                          <w:w w:val="91"/>
                        </w:rPr>
                        <w:t>亦一来他者文容年中民去主高中中公甚。重相代长小;心的长参～着的其化。</w:t>
                      </w:r>
                    </w:p>
                    <w:p>
                      <w:pPr>
                        <w:ind w:left="359"/>
                        <w:spacing w:before="30" w:line="219" w:lineRule="auto"/>
                        <w:rPr>
                          <w:rFonts w:ascii="SimSun" w:hAnsi="SimSun" w:eastAsia="SimSun" w:cs="SimSun"/>
                          <w:sz w:val="14"/>
                          <w:szCs w:val="14"/>
                        </w:rPr>
                      </w:pPr>
                      <w:r>
                        <w:rPr>
                          <w:rFonts w:ascii="SimSun" w:hAnsi="SimSun" w:eastAsia="SimSun" w:cs="SimSun"/>
                          <w:sz w:val="14"/>
                          <w:szCs w:val="14"/>
                          <w:spacing w:val="27"/>
                        </w:rPr>
                        <w:t>非的主水形形言变中。或指的的出代们状事宝</w:t>
                      </w:r>
                    </w:p>
                  </w:txbxContent>
                </v:textbox>
              </v:shape>
            </w:pict>
          </mc:Fallback>
        </mc:AlternateContent>
      </w:r>
      <w:r>
        <mc:AlternateContent xmlns:mc="http://schemas.openxmlformats.org/markup-compatibility/2006">
          <mc:Choice Requires="wps">
            <w:drawing>
              <wp:anchor distT="0" distB="0" distL="0" distR="0" simplePos="0" relativeHeight="258779136" behindDoc="0" locked="0" layoutInCell="1" allowOverlap="1">
                <wp:simplePos x="0" y="0"/>
                <wp:positionH relativeFrom="column">
                  <wp:posOffset>703556</wp:posOffset>
                </wp:positionH>
                <wp:positionV relativeFrom="paragraph">
                  <wp:posOffset>1674126</wp:posOffset>
                </wp:positionV>
                <wp:extent cx="2270760" cy="147954"/>
                <wp:effectExtent l="0" t="0" r="0" b="0"/>
                <wp:wrapNone/>
                <wp:docPr id="798" name="TextBox 798"/>
                <wp:cNvGraphicFramePr/>
                <a:graphic>
                  <a:graphicData uri="http://schemas.microsoft.com/office/word/2010/wordprocessingShape">
                    <wps:wsp>
                      <wps:cNvPr id="798" name="TextBox 798"/>
                      <wps:cNvSpPr txBox="1"/>
                      <wps:spPr>
                        <a:xfrm rot="16200000">
                          <a:off x="703556" y="1674126"/>
                          <a:ext cx="2270760" cy="1479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46" w:line="219" w:lineRule="auto"/>
                              <w:rPr>
                                <w:rFonts w:ascii="SimSun" w:hAnsi="SimSun" w:eastAsia="SimSun" w:cs="SimSun"/>
                                <w:sz w:val="14"/>
                                <w:szCs w:val="14"/>
                              </w:rPr>
                            </w:pPr>
                            <w:r>
                              <w:rPr>
                                <w:rFonts w:ascii="SimSun" w:hAnsi="SimSun" w:eastAsia="SimSun" w:cs="SimSun"/>
                                <w:sz w:val="14"/>
                                <w:szCs w:val="14"/>
                                <w:spacing w:val="7"/>
                              </w:rPr>
                              <w:t>润法心地的～法水病业进心成往比，等十，名容马，法</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78" style="position:absolute;margin-left:55.3981pt;margin-top:131.821pt;mso-position-vertical-relative:text;mso-position-horizontal-relative:text;width:178.8pt;height:11.65pt;z-index:258779136;rotation:270;" filled="false" stroked="false" type="#_x0000_t202">
                <v:fill on="false"/>
                <v:stroke on="false"/>
                <v:path/>
                <v:imagedata o:title=""/>
                <o:lock v:ext="edit" aspectratio="false"/>
                <v:textbox inset="0mm,0mm,0mm,0mm">
                  <w:txbxContent>
                    <w:p>
                      <w:pPr>
                        <w:ind w:left="20"/>
                        <w:spacing w:before="46" w:line="219" w:lineRule="auto"/>
                        <w:rPr>
                          <w:rFonts w:ascii="SimSun" w:hAnsi="SimSun" w:eastAsia="SimSun" w:cs="SimSun"/>
                          <w:sz w:val="14"/>
                          <w:szCs w:val="14"/>
                        </w:rPr>
                      </w:pPr>
                      <w:r>
                        <w:rPr>
                          <w:rFonts w:ascii="SimSun" w:hAnsi="SimSun" w:eastAsia="SimSun" w:cs="SimSun"/>
                          <w:sz w:val="14"/>
                          <w:szCs w:val="14"/>
                          <w:spacing w:val="7"/>
                        </w:rPr>
                        <w:t>润法心地的～法水病业进心成往比，等十，名容马，法</w:t>
                      </w:r>
                    </w:p>
                  </w:txbxContent>
                </v:textbox>
              </v:shape>
            </w:pict>
          </mc:Fallback>
        </mc:AlternateContent>
      </w:r>
      <w:r>
        <mc:AlternateContent xmlns:mc="http://schemas.openxmlformats.org/markup-compatibility/2006">
          <mc:Choice Requires="wps">
            <w:drawing>
              <wp:anchor distT="0" distB="0" distL="0" distR="0" simplePos="0" relativeHeight="258780160" behindDoc="0" locked="0" layoutInCell="1" allowOverlap="1">
                <wp:simplePos x="0" y="0"/>
                <wp:positionH relativeFrom="column">
                  <wp:posOffset>946399</wp:posOffset>
                </wp:positionH>
                <wp:positionV relativeFrom="paragraph">
                  <wp:posOffset>1840864</wp:posOffset>
                </wp:positionV>
                <wp:extent cx="1961514" cy="147320"/>
                <wp:effectExtent l="0" t="0" r="0" b="0"/>
                <wp:wrapNone/>
                <wp:docPr id="800" name="TextBox 800"/>
                <wp:cNvGraphicFramePr/>
                <a:graphic>
                  <a:graphicData uri="http://schemas.microsoft.com/office/word/2010/wordprocessingShape">
                    <wps:wsp>
                      <wps:cNvPr id="800" name="TextBox 800"/>
                      <wps:cNvSpPr txBox="1"/>
                      <wps:spPr>
                        <a:xfrm rot="5400000">
                          <a:off x="946399" y="1840864"/>
                          <a:ext cx="1961514" cy="1473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spacing w:before="45" w:line="219" w:lineRule="auto"/>
                              <w:jc w:val="right"/>
                              <w:rPr>
                                <w:rFonts w:ascii="SimSun" w:hAnsi="SimSun" w:eastAsia="SimSun" w:cs="SimSun"/>
                                <w:sz w:val="14"/>
                                <w:szCs w:val="14"/>
                              </w:rPr>
                            </w:pPr>
                            <w:r>
                              <w:rPr>
                                <w:rFonts w:ascii="SimSun" w:hAnsi="SimSun" w:eastAsia="SimSun" w:cs="SimSun"/>
                                <w:sz w:val="14"/>
                                <w:szCs w:val="14"/>
                                <w:spacing w:val="-17"/>
                                <w:w w:val="97"/>
                              </w:rPr>
                              <w:t>酒，有的中</w:t>
                            </w:r>
                            <w:r>
                              <w:rPr>
                                <w:rFonts w:ascii="SimSun" w:hAnsi="SimSun" w:eastAsia="SimSun" w:cs="SimSun"/>
                                <w:sz w:val="14"/>
                                <w:szCs w:val="14"/>
                                <w:spacing w:val="-16"/>
                                <w:w w:val="97"/>
                              </w:rPr>
                              <w:t>室出官之要体仁专选。出军代供其作。长花1</w:t>
                            </w:r>
                            <w:r>
                              <w:rPr>
                                <w:rFonts w:ascii="SimSun" w:hAnsi="SimSun" w:eastAsia="SimSun" w:cs="SimSun"/>
                                <w:sz w:val="14"/>
                                <w:szCs w:val="14"/>
                                <w:spacing w:val="-11"/>
                                <w:w w:val="97"/>
                              </w:rPr>
                              <w:t>言</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80" style="position:absolute;margin-left:74.5197pt;margin-top:144.95pt;mso-position-vertical-relative:text;mso-position-horizontal-relative:text;width:154.45pt;height:11.6pt;z-index:258780160;rotation:90;" filled="false" stroked="false" type="#_x0000_t202">
                <v:fill on="false"/>
                <v:stroke on="false"/>
                <v:path/>
                <v:imagedata o:title=""/>
                <o:lock v:ext="edit" aspectratio="false"/>
                <v:textbox inset="0mm,0mm,0mm,0mm">
                  <w:txbxContent>
                    <w:p>
                      <w:pPr>
                        <w:spacing w:before="45" w:line="219" w:lineRule="auto"/>
                        <w:jc w:val="right"/>
                        <w:rPr>
                          <w:rFonts w:ascii="SimSun" w:hAnsi="SimSun" w:eastAsia="SimSun" w:cs="SimSun"/>
                          <w:sz w:val="14"/>
                          <w:szCs w:val="14"/>
                        </w:rPr>
                      </w:pPr>
                      <w:r>
                        <w:rPr>
                          <w:rFonts w:ascii="SimSun" w:hAnsi="SimSun" w:eastAsia="SimSun" w:cs="SimSun"/>
                          <w:sz w:val="14"/>
                          <w:szCs w:val="14"/>
                          <w:spacing w:val="-17"/>
                          <w:w w:val="97"/>
                        </w:rPr>
                        <w:t>酒，有的中</w:t>
                      </w:r>
                      <w:r>
                        <w:rPr>
                          <w:rFonts w:ascii="SimSun" w:hAnsi="SimSun" w:eastAsia="SimSun" w:cs="SimSun"/>
                          <w:sz w:val="14"/>
                          <w:szCs w:val="14"/>
                          <w:spacing w:val="-16"/>
                          <w:w w:val="97"/>
                        </w:rPr>
                        <w:t>室出官之要体仁专选。出军代供其作。长花1</w:t>
                      </w:r>
                      <w:r>
                        <w:rPr>
                          <w:rFonts w:ascii="SimSun" w:hAnsi="SimSun" w:eastAsia="SimSun" w:cs="SimSun"/>
                          <w:sz w:val="14"/>
                          <w:szCs w:val="14"/>
                          <w:spacing w:val="-11"/>
                          <w:w w:val="97"/>
                        </w:rPr>
                        <w:t>言</w:t>
                      </w:r>
                    </w:p>
                  </w:txbxContent>
                </v:textbox>
              </v:shape>
            </w:pict>
          </mc:Fallback>
        </mc:AlternateContent>
      </w:r>
      <w:r>
        <w:pict>
          <v:shape id="_x0000_s382" style="position:absolute;margin-left:44.6664pt;margin-top:62.9143pt;mso-position-vertical-relative:text;mso-position-horizontal-relative:text;width:9.8pt;height:23pt;z-index:258783232;" filled="false" stroked="false" type="#_x0000_t202">
            <v:fill on="false"/>
            <v:stroke on="false"/>
            <v:path/>
            <v:imagedata o:title=""/>
            <o:lock v:ext="edit" aspectratio="false"/>
            <v:textbox inset="0mm,0mm,0mm,0mm" style="layout-flow:vertical-ideographic;">
              <w:txbxContent>
                <w:p>
                  <w:pPr>
                    <w:ind w:left="20"/>
                    <w:spacing w:before="19" w:line="199" w:lineRule="auto"/>
                    <w:rPr>
                      <w:rFonts w:ascii="SimSun" w:hAnsi="SimSun" w:eastAsia="SimSun" w:cs="SimSun"/>
                      <w:sz w:val="14"/>
                      <w:szCs w:val="14"/>
                    </w:rPr>
                  </w:pPr>
                  <w:r>
                    <w:rPr>
                      <w:rFonts w:ascii="SimSun" w:hAnsi="SimSun" w:eastAsia="SimSun" w:cs="SimSun"/>
                      <w:sz w:val="14"/>
                      <w:szCs w:val="14"/>
                    </w:rPr>
                    <w:t>见舞重</w:t>
                  </w:r>
                </w:p>
              </w:txbxContent>
            </v:textbox>
          </v:shape>
        </w:pict>
      </w:r>
      <w:r>
        <w:pict>
          <v:shape id="_x0000_s384" style="position:absolute;margin-left:104.138pt;margin-top:53.2403pt;mso-position-vertical-relative:text;mso-position-horizontal-relative:text;width:9.85pt;height:86.1pt;z-index:258781184;"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14"/>
                      <w:szCs w:val="14"/>
                    </w:rPr>
                  </w:pPr>
                  <w:r>
                    <w:rPr>
                      <w:rFonts w:ascii="SimSun" w:hAnsi="SimSun" w:eastAsia="SimSun" w:cs="SimSun"/>
                      <w:sz w:val="14"/>
                      <w:szCs w:val="14"/>
                      <w:spacing w:val="18"/>
                    </w:rPr>
                    <w:t>拿R</w:t>
                  </w:r>
                  <w:r>
                    <w:rPr>
                      <w:rFonts w:ascii="SimSun" w:hAnsi="SimSun" w:eastAsia="SimSun" w:cs="SimSun"/>
                      <w:sz w:val="14"/>
                      <w:szCs w:val="14"/>
                      <w:spacing w:val="-5"/>
                    </w:rPr>
                    <w:t xml:space="preserve"> </w:t>
                  </w:r>
                  <w:r>
                    <w:rPr>
                      <w:rFonts w:ascii="SimSun" w:hAnsi="SimSun" w:eastAsia="SimSun" w:cs="SimSun"/>
                      <w:sz w:val="14"/>
                      <w:szCs w:val="14"/>
                      <w:spacing w:val="18"/>
                    </w:rPr>
                    <w:t>城</w:t>
                  </w:r>
                  <w:r>
                    <w:rPr>
                      <w:rFonts w:ascii="SimSun" w:hAnsi="SimSun" w:eastAsia="SimSun" w:cs="SimSun"/>
                      <w:sz w:val="14"/>
                      <w:szCs w:val="14"/>
                      <w:spacing w:val="-27"/>
                    </w:rPr>
                    <w:t xml:space="preserve"> </w:t>
                  </w:r>
                  <w:r>
                    <w:rPr>
                      <w:rFonts w:ascii="SimSun" w:hAnsi="SimSun" w:eastAsia="SimSun" w:cs="SimSun"/>
                      <w:sz w:val="14"/>
                      <w:szCs w:val="14"/>
                      <w:spacing w:val="18"/>
                    </w:rPr>
                    <w:t>立</w:t>
                  </w:r>
                  <w:r>
                    <w:rPr>
                      <w:rFonts w:ascii="SimSun" w:hAnsi="SimSun" w:eastAsia="SimSun" w:cs="SimSun"/>
                      <w:sz w:val="14"/>
                      <w:szCs w:val="14"/>
                      <w:spacing w:val="-26"/>
                    </w:rPr>
                    <w:t xml:space="preserve"> </w:t>
                  </w:r>
                  <w:r>
                    <w:rPr>
                      <w:rFonts w:ascii="SimSun" w:hAnsi="SimSun" w:eastAsia="SimSun" w:cs="SimSun"/>
                      <w:sz w:val="14"/>
                      <w:szCs w:val="14"/>
                      <w:spacing w:val="18"/>
                    </w:rPr>
                    <w:t>式</w:t>
                  </w:r>
                  <w:r>
                    <w:rPr>
                      <w:rFonts w:ascii="SimSun" w:hAnsi="SimSun" w:eastAsia="SimSun" w:cs="SimSun"/>
                      <w:sz w:val="14"/>
                      <w:szCs w:val="14"/>
                      <w:spacing w:val="-25"/>
                    </w:rPr>
                    <w:t xml:space="preserve"> </w:t>
                  </w:r>
                  <w:r>
                    <w:rPr>
                      <w:rFonts w:ascii="SimSun" w:hAnsi="SimSun" w:eastAsia="SimSun" w:cs="SimSun"/>
                      <w:sz w:val="14"/>
                      <w:szCs w:val="14"/>
                      <w:spacing w:val="18"/>
                    </w:rPr>
                    <w:t>配</w:t>
                  </w:r>
                  <w:r>
                    <w:rPr>
                      <w:rFonts w:ascii="SimSun" w:hAnsi="SimSun" w:eastAsia="SimSun" w:cs="SimSun"/>
                      <w:sz w:val="14"/>
                      <w:szCs w:val="14"/>
                      <w:spacing w:val="-26"/>
                    </w:rPr>
                    <w:t xml:space="preserve"> </w:t>
                  </w:r>
                  <w:r>
                    <w:rPr>
                      <w:rFonts w:ascii="SimSun" w:hAnsi="SimSun" w:eastAsia="SimSun" w:cs="SimSun"/>
                      <w:sz w:val="14"/>
                      <w:szCs w:val="14"/>
                      <w:spacing w:val="18"/>
                    </w:rPr>
                    <w:t>重</w:t>
                  </w:r>
                  <w:r>
                    <w:rPr>
                      <w:rFonts w:ascii="SimSun" w:hAnsi="SimSun" w:eastAsia="SimSun" w:cs="SimSun"/>
                      <w:sz w:val="14"/>
                      <w:szCs w:val="14"/>
                      <w:spacing w:val="-26"/>
                    </w:rPr>
                    <w:t xml:space="preserve"> </w:t>
                  </w:r>
                  <w:r>
                    <w:rPr>
                      <w:rFonts w:ascii="SimSun" w:hAnsi="SimSun" w:eastAsia="SimSun" w:cs="SimSun"/>
                      <w:sz w:val="14"/>
                      <w:szCs w:val="14"/>
                      <w:spacing w:val="18"/>
                    </w:rPr>
                    <w:t>中</w:t>
                  </w:r>
                  <w:r>
                    <w:rPr>
                      <w:rFonts w:ascii="SimSun" w:hAnsi="SimSun" w:eastAsia="SimSun" w:cs="SimSun"/>
                      <w:sz w:val="14"/>
                      <w:szCs w:val="14"/>
                      <w:spacing w:val="-27"/>
                    </w:rPr>
                    <w:t xml:space="preserve"> </w:t>
                  </w:r>
                  <w:r>
                    <w:rPr>
                      <w:rFonts w:ascii="SimSun" w:hAnsi="SimSun" w:eastAsia="SimSun" w:cs="SimSun"/>
                      <w:sz w:val="14"/>
                      <w:szCs w:val="14"/>
                      <w:spacing w:val="18"/>
                    </w:rPr>
                    <w:t>。</w:t>
                  </w:r>
                </w:p>
              </w:txbxContent>
            </v:textbox>
          </v:shape>
        </w:pict>
      </w:r>
      <w:r>
        <w:pict>
          <v:shape id="_x0000_s386" style="position:absolute;margin-left:156.115pt;margin-top:66.5766pt;mso-position-vertical-relative:text;mso-position-horizontal-relative:text;width:17.3pt;height:140.8pt;z-index:258776064;" filled="false" stroked="false" type="#_x0000_t202">
            <v:fill on="false"/>
            <v:stroke on="false"/>
            <v:path/>
            <v:imagedata o:title=""/>
            <o:lock v:ext="edit" aspectratio="false"/>
            <v:textbox inset="0mm,0mm,0mm,0mm" style="layout-flow:vertical-ideographic;">
              <w:txbxContent>
                <w:p>
                  <w:pPr>
                    <w:ind w:left="20"/>
                    <w:spacing w:before="19" w:line="196" w:lineRule="auto"/>
                    <w:rPr>
                      <w:rFonts w:ascii="SimSun" w:hAnsi="SimSun" w:eastAsia="SimSun" w:cs="SimSun"/>
                      <w:sz w:val="28"/>
                      <w:szCs w:val="28"/>
                    </w:rPr>
                  </w:pPr>
                  <w:r>
                    <w:rPr>
                      <w:rFonts w:ascii="SimSun" w:hAnsi="SimSun" w:eastAsia="SimSun" w:cs="SimSun"/>
                      <w:sz w:val="14"/>
                      <w:szCs w:val="14"/>
                      <w:spacing w:val="7"/>
                    </w:rPr>
                    <w:t>刊</w:t>
                  </w:r>
                  <w:r>
                    <w:rPr>
                      <w:rFonts w:ascii="SimSun" w:hAnsi="SimSun" w:eastAsia="SimSun" w:cs="SimSun"/>
                      <w:sz w:val="14"/>
                      <w:szCs w:val="14"/>
                      <w:spacing w:val="14"/>
                    </w:rPr>
                    <w:t xml:space="preserve">   </w:t>
                  </w:r>
                  <w:r>
                    <w:rPr>
                      <w:rFonts w:ascii="SimSun" w:hAnsi="SimSun" w:eastAsia="SimSun" w:cs="SimSun"/>
                      <w:sz w:val="14"/>
                      <w:szCs w:val="14"/>
                      <w:spacing w:val="7"/>
                    </w:rPr>
                    <w:t>隔</w:t>
                  </w:r>
                  <w:r>
                    <w:rPr>
                      <w:rFonts w:ascii="SimSun" w:hAnsi="SimSun" w:eastAsia="SimSun" w:cs="SimSun"/>
                      <w:sz w:val="14"/>
                      <w:szCs w:val="14"/>
                      <w:spacing w:val="2"/>
                    </w:rPr>
                    <w:t xml:space="preserve">                    </w:t>
                  </w:r>
                  <w:r>
                    <w:rPr>
                      <w:rFonts w:ascii="SimSun" w:hAnsi="SimSun" w:eastAsia="SimSun" w:cs="SimSun"/>
                      <w:sz w:val="14"/>
                      <w:szCs w:val="14"/>
                      <w:spacing w:val="1"/>
                    </w:rPr>
                    <w:t xml:space="preserve">   </w:t>
                  </w:r>
                  <w:r>
                    <w:rPr>
                      <w:rFonts w:ascii="SimSun" w:hAnsi="SimSun" w:eastAsia="SimSun" w:cs="SimSun"/>
                      <w:sz w:val="28"/>
                      <w:szCs w:val="28"/>
                      <w:spacing w:val="7"/>
                    </w:rPr>
                    <w:t>蔡露</w:t>
                  </w:r>
                </w:p>
              </w:txbxContent>
            </v:textbox>
          </v:shape>
        </w:pict>
      </w:r>
      <w:r>
        <w:drawing>
          <wp:anchor distT="0" distB="0" distL="0" distR="0" simplePos="0" relativeHeight="258785280" behindDoc="0" locked="0" layoutInCell="1" allowOverlap="1">
            <wp:simplePos x="0" y="0"/>
            <wp:positionH relativeFrom="column">
              <wp:posOffset>596860</wp:posOffset>
            </wp:positionH>
            <wp:positionV relativeFrom="paragraph">
              <wp:posOffset>2318018</wp:posOffset>
            </wp:positionV>
            <wp:extent cx="101644" cy="108003"/>
            <wp:effectExtent l="0" t="0" r="0" b="0"/>
            <wp:wrapNone/>
            <wp:docPr id="802" name="IM 802"/>
            <wp:cNvGraphicFramePr/>
            <a:graphic>
              <a:graphicData uri="http://schemas.openxmlformats.org/drawingml/2006/picture">
                <pic:pic>
                  <pic:nvPicPr>
                    <pic:cNvPr id="802" name="IM 802"/>
                    <pic:cNvPicPr/>
                  </pic:nvPicPr>
                  <pic:blipFill>
                    <a:blip r:embed="rId372"/>
                    <a:stretch>
                      <a:fillRect/>
                    </a:stretch>
                  </pic:blipFill>
                  <pic:spPr>
                    <a:xfrm rot="0">
                      <a:off x="0" y="0"/>
                      <a:ext cx="101644" cy="108003"/>
                    </a:xfrm>
                    <a:prstGeom prst="rect">
                      <a:avLst/>
                    </a:prstGeom>
                  </pic:spPr>
                </pic:pic>
              </a:graphicData>
            </a:graphic>
          </wp:anchor>
        </w:drawing>
      </w:r>
      <w:r>
        <w:rPr>
          <w:position w:val="-100"/>
        </w:rPr>
        <w:drawing>
          <wp:inline distT="0" distB="0" distL="0" distR="0">
            <wp:extent cx="2254182" cy="3200427"/>
            <wp:effectExtent l="0" t="0" r="0" b="0"/>
            <wp:docPr id="804" name="IM 804"/>
            <wp:cNvGraphicFramePr/>
            <a:graphic>
              <a:graphicData uri="http://schemas.openxmlformats.org/drawingml/2006/picture">
                <pic:pic>
                  <pic:nvPicPr>
                    <pic:cNvPr id="804" name="IM 804"/>
                    <pic:cNvPicPr/>
                  </pic:nvPicPr>
                  <pic:blipFill>
                    <a:blip r:embed="rId373"/>
                    <a:stretch>
                      <a:fillRect/>
                    </a:stretch>
                  </pic:blipFill>
                  <pic:spPr>
                    <a:xfrm rot="0">
                      <a:off x="0" y="0"/>
                      <a:ext cx="2254182" cy="3200427"/>
                    </a:xfrm>
                    <a:prstGeom prst="rect">
                      <a:avLst/>
                    </a:prstGeom>
                  </pic:spPr>
                </pic:pic>
              </a:graphicData>
            </a:graphic>
          </wp:inline>
        </w:drawing>
      </w:r>
    </w:p>
    <w:p>
      <w:pPr>
        <w:ind w:left="460"/>
        <w:spacing w:before="137" w:line="221" w:lineRule="auto"/>
        <w:rPr>
          <w:rFonts w:ascii="SimHei" w:hAnsi="SimHei" w:eastAsia="SimHei" w:cs="SimHei"/>
          <w:sz w:val="22"/>
          <w:szCs w:val="22"/>
        </w:rPr>
      </w:pPr>
      <w:r>
        <w:rPr>
          <w:rFonts w:ascii="SimHei" w:hAnsi="SimHei" w:eastAsia="SimHei" w:cs="SimHei"/>
          <w:sz w:val="22"/>
          <w:szCs w:val="22"/>
          <w:spacing w:val="-1"/>
        </w:rPr>
        <w:t>《大学院公报》第一年第一期。</w:t>
      </w: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ind w:left="479" w:right="1"/>
        <w:spacing w:before="87" w:line="373" w:lineRule="auto"/>
        <w:jc w:val="both"/>
        <w:rPr>
          <w:rFonts w:ascii="SimSun" w:hAnsi="SimSun" w:eastAsia="SimSun" w:cs="SimSun"/>
          <w:sz w:val="22"/>
          <w:szCs w:val="22"/>
        </w:rPr>
      </w:pPr>
      <w:r>
        <w:rPr>
          <w:rFonts w:ascii="SimSun" w:hAnsi="SimSun" w:eastAsia="SimSun" w:cs="SimSun"/>
          <w:sz w:val="27"/>
          <w:szCs w:val="27"/>
          <w:spacing w:val="-3"/>
        </w:rPr>
        <w:t>民国元年改为教育部，依教育一辞之广义，亦可以包学术也。顾十余年来，教</w:t>
      </w:r>
      <w:r>
        <w:rPr>
          <w:rFonts w:ascii="SimSun" w:hAnsi="SimSun" w:eastAsia="SimSun" w:cs="SimSun"/>
          <w:sz w:val="27"/>
          <w:szCs w:val="27"/>
          <w:spacing w:val="11"/>
        </w:rPr>
        <w:t xml:space="preserve"> </w:t>
      </w:r>
      <w:r>
        <w:rPr>
          <w:rFonts w:ascii="SimSun" w:hAnsi="SimSun" w:eastAsia="SimSun" w:cs="SimSun"/>
          <w:sz w:val="27"/>
          <w:szCs w:val="27"/>
          <w:spacing w:val="5"/>
        </w:rPr>
        <w:t>育部处北京腐败空气之中，受其他各部之熏染；长部者又时有不知学术教育</w:t>
      </w:r>
      <w:r>
        <w:rPr>
          <w:rFonts w:ascii="SimSun" w:hAnsi="SimSun" w:eastAsia="SimSun" w:cs="SimSun"/>
          <w:sz w:val="27"/>
          <w:szCs w:val="27"/>
          <w:spacing w:val="6"/>
        </w:rPr>
        <w:t xml:space="preserve"> </w:t>
      </w:r>
      <w:r>
        <w:rPr>
          <w:rFonts w:ascii="SimSun" w:hAnsi="SimSun" w:eastAsia="SimSun" w:cs="SimSun"/>
          <w:sz w:val="27"/>
          <w:szCs w:val="27"/>
          <w:spacing w:val="-3"/>
        </w:rPr>
        <w:t>为何物，而专骛营私植党之人；声应气求，积渐腐化；遂使教育部名词与腐败</w:t>
      </w:r>
      <w:r>
        <w:rPr>
          <w:rFonts w:ascii="SimSun" w:hAnsi="SimSun" w:eastAsia="SimSun" w:cs="SimSun"/>
          <w:sz w:val="27"/>
          <w:szCs w:val="27"/>
          <w:spacing w:val="13"/>
        </w:rPr>
        <w:t xml:space="preserve"> </w:t>
      </w:r>
      <w:r>
        <w:rPr>
          <w:rFonts w:ascii="SimSun" w:hAnsi="SimSun" w:eastAsia="SimSun" w:cs="SimSun"/>
          <w:sz w:val="27"/>
          <w:szCs w:val="27"/>
          <w:spacing w:val="6"/>
        </w:rPr>
        <w:t>官僚亦为密切之联想。此国民政府所以舍教育部之名而以大学院名管理学术</w:t>
      </w:r>
      <w:r>
        <w:rPr>
          <w:rFonts w:ascii="SimSun" w:hAnsi="SimSun" w:eastAsia="SimSun" w:cs="SimSun"/>
          <w:sz w:val="27"/>
          <w:szCs w:val="27"/>
          <w:spacing w:val="13"/>
        </w:rPr>
        <w:t xml:space="preserve"> </w:t>
      </w:r>
      <w:r>
        <w:rPr>
          <w:rFonts w:ascii="SimSun" w:hAnsi="SimSun" w:eastAsia="SimSun" w:cs="SimSun"/>
          <w:sz w:val="22"/>
          <w:szCs w:val="22"/>
          <w:spacing w:val="23"/>
        </w:rPr>
        <w:t>及教育之机关也。”[1]</w:t>
      </w:r>
    </w:p>
    <w:p>
      <w:pPr>
        <w:ind w:left="479" w:firstLine="550"/>
        <w:spacing w:before="81" w:line="365" w:lineRule="auto"/>
        <w:rPr>
          <w:rFonts w:ascii="SimSun" w:hAnsi="SimSun" w:eastAsia="SimSun" w:cs="SimSun"/>
          <w:sz w:val="27"/>
          <w:szCs w:val="27"/>
        </w:rPr>
      </w:pPr>
      <w:r>
        <w:rPr>
          <w:rFonts w:ascii="SimSun" w:hAnsi="SimSun" w:eastAsia="SimSun" w:cs="SimSun"/>
          <w:sz w:val="27"/>
          <w:szCs w:val="27"/>
          <w:spacing w:val="6"/>
        </w:rPr>
        <w:t>在大学院组织法草案中，关于大学院机构设置的主要内容为：大学院为</w:t>
      </w:r>
      <w:r>
        <w:rPr>
          <w:rFonts w:ascii="SimSun" w:hAnsi="SimSun" w:eastAsia="SimSun" w:cs="SimSun"/>
          <w:sz w:val="27"/>
          <w:szCs w:val="27"/>
          <w:spacing w:val="16"/>
        </w:rPr>
        <w:t xml:space="preserve"> </w:t>
      </w:r>
      <w:r>
        <w:rPr>
          <w:rFonts w:ascii="SimSun" w:hAnsi="SimSun" w:eastAsia="SimSun" w:cs="SimSun"/>
          <w:sz w:val="27"/>
          <w:szCs w:val="27"/>
          <w:spacing w:val="5"/>
        </w:rPr>
        <w:t>全国最高学术教育机关，秉承国民政府之命，管</w:t>
      </w:r>
      <w:r>
        <w:rPr>
          <w:rFonts w:ascii="SimSun" w:hAnsi="SimSun" w:eastAsia="SimSun" w:cs="SimSun"/>
          <w:sz w:val="27"/>
          <w:szCs w:val="27"/>
          <w:spacing w:val="4"/>
        </w:rPr>
        <w:t>理全国学术教育行政事宜；</w:t>
      </w:r>
      <w:r>
        <w:rPr>
          <w:rFonts w:ascii="SimSun" w:hAnsi="SimSun" w:eastAsia="SimSun" w:cs="SimSun"/>
          <w:sz w:val="27"/>
          <w:szCs w:val="27"/>
        </w:rPr>
        <w:t xml:space="preserve"> </w:t>
      </w:r>
      <w:r>
        <w:rPr>
          <w:rFonts w:ascii="SimSun" w:hAnsi="SimSun" w:eastAsia="SimSun" w:cs="SimSun"/>
          <w:sz w:val="27"/>
          <w:szCs w:val="27"/>
          <w:spacing w:val="5"/>
        </w:rPr>
        <w:t>大学院设院长一人，综理全院事务，并为国民政府委员；大学院设立大学委</w:t>
      </w:r>
      <w:r>
        <w:rPr>
          <w:rFonts w:ascii="SimSun" w:hAnsi="SimSun" w:eastAsia="SimSun" w:cs="SimSun"/>
          <w:sz w:val="27"/>
          <w:szCs w:val="27"/>
          <w:spacing w:val="15"/>
        </w:rPr>
        <w:t xml:space="preserve"> </w:t>
      </w:r>
      <w:r>
        <w:rPr>
          <w:rFonts w:ascii="SimSun" w:hAnsi="SimSun" w:eastAsia="SimSun" w:cs="SimSun"/>
          <w:sz w:val="27"/>
          <w:szCs w:val="27"/>
          <w:spacing w:val="5"/>
        </w:rPr>
        <w:t>员会，由各学区中山大学校长、大学院教育行政处主任，以及由大学院院长</w:t>
      </w:r>
      <w:r>
        <w:rPr>
          <w:rFonts w:ascii="SimSun" w:hAnsi="SimSun" w:eastAsia="SimSun" w:cs="SimSun"/>
          <w:sz w:val="27"/>
          <w:szCs w:val="27"/>
          <w:spacing w:val="16"/>
        </w:rPr>
        <w:t xml:space="preserve"> </w:t>
      </w:r>
      <w:r>
        <w:rPr>
          <w:rFonts w:ascii="SimSun" w:hAnsi="SimSun" w:eastAsia="SimSun" w:cs="SimSun"/>
          <w:sz w:val="27"/>
          <w:szCs w:val="27"/>
          <w:spacing w:val="5"/>
        </w:rPr>
        <w:t>聘请的国内专门学者五至七人组成，大学院院长为委员长，大学院秘书长为</w:t>
      </w:r>
      <w:r>
        <w:rPr>
          <w:rFonts w:ascii="SimSun" w:hAnsi="SimSun" w:eastAsia="SimSun" w:cs="SimSun"/>
          <w:sz w:val="27"/>
          <w:szCs w:val="27"/>
          <w:spacing w:val="18"/>
        </w:rPr>
        <w:t xml:space="preserve"> </w:t>
      </w:r>
      <w:r>
        <w:rPr>
          <w:rFonts w:ascii="SimSun" w:hAnsi="SimSun" w:eastAsia="SimSun" w:cs="SimSun"/>
          <w:sz w:val="27"/>
          <w:szCs w:val="27"/>
          <w:spacing w:val="6"/>
        </w:rPr>
        <w:t>秘书。大学委员会推荐大学院院长，议决全</w:t>
      </w:r>
      <w:r>
        <w:rPr>
          <w:rFonts w:ascii="SimSun" w:hAnsi="SimSun" w:eastAsia="SimSun" w:cs="SimSun"/>
          <w:sz w:val="27"/>
          <w:szCs w:val="27"/>
          <w:spacing w:val="5"/>
        </w:rPr>
        <w:t>国学术教育一切重要问题；大学</w:t>
      </w:r>
    </w:p>
    <w:p>
      <w:pPr>
        <w:pStyle w:val="BodyText"/>
        <w:spacing w:line="330" w:lineRule="auto"/>
        <w:rPr/>
      </w:pPr>
      <w:r/>
    </w:p>
    <w:p>
      <w:pPr>
        <w:pStyle w:val="BodyText"/>
        <w:spacing w:line="330" w:lineRule="auto"/>
        <w:rPr/>
      </w:pPr>
      <w:r>
        <w:drawing>
          <wp:anchor distT="0" distB="0" distL="0" distR="0" simplePos="0" relativeHeight="258784256" behindDoc="0" locked="0" layoutInCell="1" allowOverlap="1">
            <wp:simplePos x="0" y="0"/>
            <wp:positionH relativeFrom="column">
              <wp:posOffset>273019</wp:posOffset>
            </wp:positionH>
            <wp:positionV relativeFrom="paragraph">
              <wp:posOffset>43386</wp:posOffset>
            </wp:positionV>
            <wp:extent cx="2952764" cy="6416"/>
            <wp:effectExtent l="0" t="0" r="0" b="0"/>
            <wp:wrapNone/>
            <wp:docPr id="806" name="IM 806"/>
            <wp:cNvGraphicFramePr/>
            <a:graphic>
              <a:graphicData uri="http://schemas.openxmlformats.org/drawingml/2006/picture">
                <pic:pic>
                  <pic:nvPicPr>
                    <pic:cNvPr id="806" name="IM 806"/>
                    <pic:cNvPicPr/>
                  </pic:nvPicPr>
                  <pic:blipFill>
                    <a:blip r:embed="rId374"/>
                    <a:stretch>
                      <a:fillRect/>
                    </a:stretch>
                  </pic:blipFill>
                  <pic:spPr>
                    <a:xfrm rot="0">
                      <a:off x="0" y="0"/>
                      <a:ext cx="2952764" cy="6416"/>
                    </a:xfrm>
                    <a:prstGeom prst="rect">
                      <a:avLst/>
                    </a:prstGeom>
                  </pic:spPr>
                </pic:pic>
              </a:graphicData>
            </a:graphic>
          </wp:anchor>
        </w:drawing>
      </w:r>
      <w:r/>
    </w:p>
    <w:p>
      <w:pPr>
        <w:ind w:left="479"/>
        <w:spacing w:before="71" w:line="216" w:lineRule="auto"/>
        <w:rPr>
          <w:rFonts w:ascii="SimSun" w:hAnsi="SimSun" w:eastAsia="SimSun" w:cs="SimSun"/>
          <w:sz w:val="22"/>
          <w:szCs w:val="22"/>
        </w:rPr>
      </w:pPr>
      <w:r>
        <w:rPr>
          <w:rFonts w:ascii="SimSun" w:hAnsi="SimSun" w:eastAsia="SimSun" w:cs="SimSun"/>
          <w:sz w:val="22"/>
          <w:szCs w:val="22"/>
          <w:spacing w:val="-1"/>
        </w:rPr>
        <w:t>[1]高平叔编：《蔡元培全集》(第5卷),中华书局1988年版，第194页。</w:t>
      </w:r>
    </w:p>
    <w:p>
      <w:pPr>
        <w:spacing w:line="216" w:lineRule="auto"/>
        <w:sectPr>
          <w:pgSz w:w="11910" w:h="16840"/>
          <w:pgMar w:top="400" w:right="1416" w:bottom="400" w:left="890" w:header="0" w:footer="0" w:gutter="0"/>
        </w:sectPr>
        <w:rPr>
          <w:rFonts w:ascii="SimSun" w:hAnsi="SimSun" w:eastAsia="SimSun" w:cs="SimSun"/>
          <w:sz w:val="22"/>
          <w:szCs w:val="22"/>
        </w:rPr>
      </w:pPr>
    </w:p>
    <w:p>
      <w:pPr>
        <w:spacing w:before="19"/>
        <w:rPr/>
      </w:pPr>
      <w:r/>
    </w:p>
    <w:p>
      <w:pPr>
        <w:spacing w:before="18"/>
        <w:rPr/>
      </w:pPr>
      <w:r/>
    </w:p>
    <w:p>
      <w:pPr>
        <w:spacing w:before="18"/>
        <w:rPr/>
      </w:pPr>
      <w:r/>
    </w:p>
    <w:p>
      <w:pPr>
        <w:sectPr>
          <w:pgSz w:w="11910" w:h="16840"/>
          <w:pgMar w:top="400" w:right="310" w:bottom="400" w:left="1569" w:header="0" w:footer="0" w:gutter="0"/>
          <w:cols w:equalWidth="0" w:num="1">
            <w:col w:w="10031" w:space="0"/>
          </w:cols>
        </w:sectPr>
        <w:rPr/>
      </w:pPr>
    </w:p>
    <w:p>
      <w:pPr>
        <w:pStyle w:val="BodyText"/>
        <w:rPr/>
      </w:pPr>
      <w:r/>
    </w:p>
    <w:p>
      <w:pPr>
        <w:pStyle w:val="BodyText"/>
        <w:rPr/>
      </w:pPr>
      <w:r/>
    </w:p>
    <w:p>
      <w:pPr>
        <w:pStyle w:val="BodyText"/>
        <w:spacing w:line="241" w:lineRule="auto"/>
        <w:rPr/>
      </w:pPr>
      <w:r/>
    </w:p>
    <w:p>
      <w:pPr>
        <w:pStyle w:val="BodyText"/>
        <w:spacing w:line="241" w:lineRule="auto"/>
        <w:rPr/>
      </w:pPr>
      <w:r/>
    </w:p>
    <w:p>
      <w:pPr>
        <w:ind w:right="533"/>
        <w:spacing w:before="88" w:line="367" w:lineRule="auto"/>
        <w:rPr>
          <w:rFonts w:ascii="SimSun" w:hAnsi="SimSun" w:eastAsia="SimSun" w:cs="SimSun"/>
          <w:sz w:val="27"/>
          <w:szCs w:val="27"/>
        </w:rPr>
      </w:pPr>
      <w:r>
        <w:rPr>
          <w:rFonts w:ascii="SimSun" w:hAnsi="SimSun" w:eastAsia="SimSun" w:cs="SimSun"/>
          <w:sz w:val="27"/>
          <w:szCs w:val="27"/>
          <w:spacing w:val="-2"/>
        </w:rPr>
        <w:t>院下设秘书处、教育行政处作为办事机构，前</w:t>
      </w:r>
      <w:r>
        <w:rPr>
          <w:rFonts w:ascii="SimSun" w:hAnsi="SimSun" w:eastAsia="SimSun" w:cs="SimSun"/>
          <w:sz w:val="27"/>
          <w:szCs w:val="27"/>
          <w:spacing w:val="10"/>
        </w:rPr>
        <w:t xml:space="preserve"> </w:t>
      </w:r>
      <w:r>
        <w:rPr>
          <w:rFonts w:ascii="SimSun" w:hAnsi="SimSun" w:eastAsia="SimSun" w:cs="SimSun"/>
          <w:sz w:val="27"/>
          <w:szCs w:val="27"/>
          <w:spacing w:val="11"/>
        </w:rPr>
        <w:t>者负责处理日常事务，后者负责教育行政事</w:t>
      </w:r>
      <w:r>
        <w:rPr>
          <w:rFonts w:ascii="SimSun" w:hAnsi="SimSun" w:eastAsia="SimSun" w:cs="SimSun"/>
          <w:sz w:val="27"/>
          <w:szCs w:val="27"/>
          <w:spacing w:val="12"/>
        </w:rPr>
        <w:t xml:space="preserve"> </w:t>
      </w:r>
      <w:r>
        <w:rPr>
          <w:rFonts w:ascii="SimSun" w:hAnsi="SimSun" w:eastAsia="SimSun" w:cs="SimSun"/>
          <w:sz w:val="27"/>
          <w:szCs w:val="27"/>
          <w:spacing w:val="-1"/>
        </w:rPr>
        <w:t>务；大学院另设中央研究院，以及劳动大学、</w:t>
      </w:r>
      <w:r>
        <w:rPr>
          <w:rFonts w:ascii="SimSun" w:hAnsi="SimSun" w:eastAsia="SimSun" w:cs="SimSun"/>
          <w:sz w:val="27"/>
          <w:szCs w:val="27"/>
          <w:spacing w:val="5"/>
        </w:rPr>
        <w:t xml:space="preserve"> </w:t>
      </w:r>
      <w:r>
        <w:rPr>
          <w:rFonts w:ascii="SimSun" w:hAnsi="SimSun" w:eastAsia="SimSun" w:cs="SimSun"/>
          <w:sz w:val="27"/>
          <w:szCs w:val="27"/>
          <w:spacing w:val="-2"/>
        </w:rPr>
        <w:t>图书馆、博物院、美术馆、观象台等国立学术</w:t>
      </w:r>
      <w:r>
        <w:rPr>
          <w:rFonts w:ascii="SimSun" w:hAnsi="SimSun" w:eastAsia="SimSun" w:cs="SimSun"/>
          <w:sz w:val="27"/>
          <w:szCs w:val="27"/>
          <w:spacing w:val="2"/>
        </w:rPr>
        <w:t xml:space="preserve"> </w:t>
      </w:r>
      <w:r>
        <w:rPr>
          <w:rFonts w:ascii="SimSun" w:hAnsi="SimSun" w:eastAsia="SimSun" w:cs="SimSun"/>
          <w:sz w:val="27"/>
          <w:szCs w:val="27"/>
          <w:spacing w:val="12"/>
        </w:rPr>
        <w:t>机关，并根据实际需要，随时设立学术基金 </w:t>
      </w:r>
      <w:r>
        <w:rPr>
          <w:rFonts w:ascii="SimSun" w:hAnsi="SimSun" w:eastAsia="SimSun" w:cs="SimSun"/>
          <w:sz w:val="27"/>
          <w:szCs w:val="27"/>
          <w:spacing w:val="12"/>
        </w:rPr>
        <w:t>委员会等学术与教育专门委员会。经过三个 </w:t>
      </w:r>
      <w:r>
        <w:rPr>
          <w:rFonts w:ascii="SimSun" w:hAnsi="SimSun" w:eastAsia="SimSun" w:cs="SimSun"/>
          <w:sz w:val="27"/>
          <w:szCs w:val="27"/>
          <w:spacing w:val="12"/>
        </w:rPr>
        <w:t>月的实际运作后，教育行政处主任改为副院</w:t>
      </w:r>
      <w:r>
        <w:rPr>
          <w:rFonts w:ascii="SimSun" w:hAnsi="SimSun" w:eastAsia="SimSun" w:cs="SimSun"/>
          <w:sz w:val="27"/>
          <w:szCs w:val="27"/>
          <w:spacing w:val="16"/>
        </w:rPr>
        <w:t xml:space="preserve"> </w:t>
      </w:r>
      <w:r>
        <w:rPr>
          <w:rFonts w:ascii="SimSun" w:hAnsi="SimSun" w:eastAsia="SimSun" w:cs="SimSun"/>
          <w:sz w:val="27"/>
          <w:szCs w:val="27"/>
          <w:spacing w:val="-3"/>
        </w:rPr>
        <w:t>长，负责全院行政事务。同时将教育行政处改</w:t>
      </w:r>
      <w:r>
        <w:rPr>
          <w:rFonts w:ascii="SimSun" w:hAnsi="SimSun" w:eastAsia="SimSun" w:cs="SimSun"/>
          <w:sz w:val="27"/>
          <w:szCs w:val="27"/>
          <w:spacing w:val="10"/>
        </w:rPr>
        <w:t xml:space="preserve"> </w:t>
      </w:r>
      <w:r>
        <w:rPr>
          <w:rFonts w:ascii="SimSun" w:hAnsi="SimSun" w:eastAsia="SimSun" w:cs="SimSun"/>
          <w:sz w:val="27"/>
          <w:szCs w:val="27"/>
          <w:spacing w:val="-1"/>
        </w:rPr>
        <w:t>为五组：学校教育组、社会教育组、法令统计</w:t>
      </w:r>
      <w:r>
        <w:rPr>
          <w:rFonts w:ascii="SimSun" w:hAnsi="SimSun" w:eastAsia="SimSun" w:cs="SimSun"/>
          <w:sz w:val="27"/>
          <w:szCs w:val="27"/>
          <w:spacing w:val="5"/>
        </w:rPr>
        <w:t xml:space="preserve"> </w:t>
      </w:r>
      <w:r>
        <w:rPr>
          <w:rFonts w:ascii="SimSun" w:hAnsi="SimSun" w:eastAsia="SimSun" w:cs="SimSun"/>
          <w:sz w:val="27"/>
          <w:szCs w:val="27"/>
          <w:spacing w:val="-1"/>
        </w:rPr>
        <w:t>组、书报编审组、图书馆组，分管教育行政事</w:t>
      </w:r>
      <w:r>
        <w:rPr>
          <w:rFonts w:ascii="SimSun" w:hAnsi="SimSun" w:eastAsia="SimSun" w:cs="SimSun"/>
          <w:sz w:val="27"/>
          <w:szCs w:val="27"/>
          <w:spacing w:val="5"/>
        </w:rPr>
        <w:t xml:space="preserve"> </w:t>
      </w:r>
      <w:r>
        <w:rPr>
          <w:rFonts w:ascii="SimSun" w:hAnsi="SimSun" w:eastAsia="SimSun" w:cs="SimSun"/>
          <w:sz w:val="27"/>
          <w:szCs w:val="27"/>
          <w:spacing w:val="-3"/>
        </w:rPr>
        <w:t>务。后来又作调整，名称由组改为处，机构从</w:t>
      </w:r>
    </w:p>
    <w:p>
      <w:pPr>
        <w:ind w:right="532"/>
        <w:spacing w:before="40" w:line="382" w:lineRule="auto"/>
        <w:rPr>
          <w:rFonts w:ascii="SimSun" w:hAnsi="SimSun" w:eastAsia="SimSun" w:cs="SimSun"/>
          <w:sz w:val="27"/>
          <w:szCs w:val="27"/>
        </w:rPr>
      </w:pPr>
      <w:r>
        <w:rPr>
          <w:rFonts w:ascii="SimSun" w:hAnsi="SimSun" w:eastAsia="SimSun" w:cs="SimSun"/>
          <w:sz w:val="27"/>
          <w:szCs w:val="27"/>
          <w:spacing w:val="-1"/>
        </w:rPr>
        <w:t>五个改为四个，即高等教育处、普通教育处、</w:t>
      </w:r>
      <w:r>
        <w:rPr>
          <w:rFonts w:ascii="SimSun" w:hAnsi="SimSun" w:eastAsia="SimSun" w:cs="SimSun"/>
          <w:sz w:val="27"/>
          <w:szCs w:val="27"/>
          <w:spacing w:val="6"/>
        </w:rPr>
        <w:t xml:space="preserve"> </w:t>
      </w:r>
      <w:r>
        <w:rPr>
          <w:rFonts w:ascii="SimSun" w:hAnsi="SimSun" w:eastAsia="SimSun" w:cs="SimSun"/>
          <w:sz w:val="27"/>
          <w:szCs w:val="27"/>
          <w:spacing w:val="-1"/>
        </w:rPr>
        <w:t>社会教育处、文化事业处。另设参事，专管法</w:t>
      </w:r>
      <w:r>
        <w:rPr>
          <w:rFonts w:ascii="SimSun" w:hAnsi="SimSun" w:eastAsia="SimSun" w:cs="SimSun"/>
          <w:sz w:val="27"/>
          <w:szCs w:val="27"/>
          <w:spacing w:val="6"/>
        </w:rPr>
        <w:t xml:space="preserve"> </w:t>
      </w:r>
      <w:r>
        <w:rPr>
          <w:rFonts w:ascii="SimSun" w:hAnsi="SimSun" w:eastAsia="SimSun" w:cs="SimSun"/>
          <w:sz w:val="27"/>
          <w:szCs w:val="27"/>
          <w:spacing w:val="-3"/>
        </w:rPr>
        <w:t>令事宜。</w:t>
      </w:r>
    </w:p>
    <w:p>
      <w:pPr>
        <w:ind w:right="528" w:firstLine="550"/>
        <w:spacing w:before="11" w:line="352" w:lineRule="auto"/>
        <w:rPr>
          <w:rFonts w:ascii="SimSun" w:hAnsi="SimSun" w:eastAsia="SimSun" w:cs="SimSun"/>
          <w:sz w:val="27"/>
          <w:szCs w:val="27"/>
        </w:rPr>
      </w:pPr>
      <w:r>
        <w:rPr>
          <w:rFonts w:ascii="SimSun" w:hAnsi="SimSun" w:eastAsia="SimSun" w:cs="SimSun"/>
          <w:sz w:val="27"/>
          <w:szCs w:val="27"/>
          <w:spacing w:val="-9"/>
        </w:rPr>
        <w:t>由上可见，“以学术化代官僚化”,或者说</w:t>
      </w:r>
      <w:r>
        <w:rPr>
          <w:rFonts w:ascii="SimSun" w:hAnsi="SimSun" w:eastAsia="SimSun" w:cs="SimSun"/>
          <w:sz w:val="27"/>
          <w:szCs w:val="27"/>
          <w:spacing w:val="16"/>
        </w:rPr>
        <w:t xml:space="preserve"> </w:t>
      </w:r>
      <w:r>
        <w:rPr>
          <w:rFonts w:ascii="SimSun" w:hAnsi="SimSun" w:eastAsia="SimSun" w:cs="SimSun"/>
          <w:sz w:val="27"/>
          <w:szCs w:val="27"/>
          <w:spacing w:val="5"/>
        </w:rPr>
        <w:t>“改官僚化为学术”,这是蔡元培主张以大学</w:t>
      </w:r>
      <w:r>
        <w:rPr>
          <w:rFonts w:ascii="SimSun" w:hAnsi="SimSun" w:eastAsia="SimSun" w:cs="SimSun"/>
          <w:sz w:val="27"/>
          <w:szCs w:val="27"/>
          <w:spacing w:val="8"/>
        </w:rPr>
        <w:t xml:space="preserve"> </w:t>
      </w:r>
      <w:r>
        <w:rPr>
          <w:rFonts w:ascii="SimSun" w:hAnsi="SimSun" w:eastAsia="SimSun" w:cs="SimSun"/>
          <w:sz w:val="27"/>
          <w:szCs w:val="27"/>
          <w:spacing w:val="12"/>
        </w:rPr>
        <w:t>院替代教育部的初衷。因此，在大学院的机</w:t>
      </w:r>
      <w:r>
        <w:rPr>
          <w:rFonts w:ascii="SimSun" w:hAnsi="SimSun" w:eastAsia="SimSun" w:cs="SimSun"/>
          <w:sz w:val="27"/>
          <w:szCs w:val="27"/>
          <w:spacing w:val="11"/>
        </w:rPr>
        <w:t xml:space="preserve"> </w:t>
      </w:r>
      <w:r>
        <w:rPr>
          <w:rFonts w:ascii="SimSun" w:hAnsi="SimSun" w:eastAsia="SimSun" w:cs="SimSun"/>
          <w:sz w:val="27"/>
          <w:szCs w:val="27"/>
          <w:spacing w:val="-1"/>
        </w:rPr>
        <w:t>构中，他特别重视大学委员会的设置。因为在</w:t>
      </w:r>
      <w:r>
        <w:rPr>
          <w:rFonts w:ascii="SimSun" w:hAnsi="SimSun" w:eastAsia="SimSun" w:cs="SimSun"/>
          <w:sz w:val="27"/>
          <w:szCs w:val="27"/>
          <w:spacing w:val="5"/>
        </w:rPr>
        <w:t xml:space="preserve"> </w:t>
      </w:r>
      <w:r>
        <w:rPr>
          <w:rFonts w:ascii="SimSun" w:hAnsi="SimSun" w:eastAsia="SimSun" w:cs="SimSun"/>
          <w:sz w:val="27"/>
          <w:szCs w:val="27"/>
          <w:spacing w:val="5"/>
        </w:rPr>
        <w:t>他看来，这是“以学者为行政之指导”,是实</w:t>
      </w:r>
      <w:r>
        <w:rPr>
          <w:rFonts w:ascii="SimSun" w:hAnsi="SimSun" w:eastAsia="SimSun" w:cs="SimSun"/>
          <w:sz w:val="27"/>
          <w:szCs w:val="27"/>
          <w:spacing w:val="7"/>
        </w:rPr>
        <w:t xml:space="preserve"> </w:t>
      </w:r>
      <w:r>
        <w:rPr>
          <w:rFonts w:ascii="SimSun" w:hAnsi="SimSun" w:eastAsia="SimSun" w:cs="SimSun"/>
          <w:sz w:val="27"/>
          <w:szCs w:val="27"/>
          <w:spacing w:val="11"/>
        </w:rPr>
        <w:t>现以学术化代替官僚化的至关重要的一环。</w:t>
      </w:r>
      <w:r>
        <w:rPr>
          <w:rFonts w:ascii="SimSun" w:hAnsi="SimSun" w:eastAsia="SimSun" w:cs="SimSun"/>
          <w:sz w:val="27"/>
          <w:szCs w:val="27"/>
          <w:spacing w:val="4"/>
        </w:rPr>
        <w:t xml:space="preserve"> </w:t>
      </w:r>
      <w:r>
        <w:rPr>
          <w:rFonts w:ascii="SimSun" w:hAnsi="SimSun" w:eastAsia="SimSun" w:cs="SimSun"/>
          <w:sz w:val="27"/>
          <w:szCs w:val="27"/>
          <w:spacing w:val="13"/>
        </w:rPr>
        <w:t>具体而言，蔡元培主张大学院制有以下三点</w:t>
      </w:r>
      <w:r>
        <w:rPr>
          <w:rFonts w:ascii="SimSun" w:hAnsi="SimSun" w:eastAsia="SimSun" w:cs="SimSun"/>
          <w:sz w:val="27"/>
          <w:szCs w:val="27"/>
          <w:spacing w:val="6"/>
        </w:rPr>
        <w:t xml:space="preserve"> </w:t>
      </w:r>
      <w:r>
        <w:rPr>
          <w:rFonts w:ascii="SimSun" w:hAnsi="SimSun" w:eastAsia="SimSun" w:cs="SimSun"/>
          <w:sz w:val="27"/>
          <w:szCs w:val="27"/>
          <w:spacing w:val="5"/>
        </w:rPr>
        <w:t>“根本理由”,这三点同时也体现了大学院制</w:t>
      </w:r>
      <w:r>
        <w:rPr>
          <w:rFonts w:ascii="SimSun" w:hAnsi="SimSun" w:eastAsia="SimSun" w:cs="SimSun"/>
          <w:sz w:val="27"/>
          <w:szCs w:val="27"/>
          <w:spacing w:val="17"/>
        </w:rPr>
        <w:t xml:space="preserve"> </w:t>
      </w:r>
      <w:r>
        <w:rPr>
          <w:rFonts w:ascii="SimSun" w:hAnsi="SimSun" w:eastAsia="SimSun" w:cs="SimSun"/>
          <w:sz w:val="27"/>
          <w:szCs w:val="27"/>
          <w:spacing w:val="-14"/>
        </w:rPr>
        <w:t>的基本特点。它们是：第一，学术、教育并重，</w:t>
      </w:r>
      <w:r>
        <w:rPr>
          <w:rFonts w:ascii="SimSun" w:hAnsi="SimSun" w:eastAsia="SimSun" w:cs="SimSun"/>
          <w:sz w:val="27"/>
          <w:szCs w:val="27"/>
          <w:spacing w:val="14"/>
        </w:rPr>
        <w:t xml:space="preserve"> </w:t>
      </w:r>
      <w:r>
        <w:rPr>
          <w:rFonts w:ascii="SimSun" w:hAnsi="SimSun" w:eastAsia="SimSun" w:cs="SimSun"/>
          <w:sz w:val="27"/>
          <w:szCs w:val="27"/>
          <w:spacing w:val="-3"/>
        </w:rPr>
        <w:t>以大学院为全国最高学术教育机关。第二，院</w:t>
      </w:r>
      <w:r>
        <w:rPr>
          <w:rFonts w:ascii="SimSun" w:hAnsi="SimSun" w:eastAsia="SimSun" w:cs="SimSun"/>
          <w:sz w:val="27"/>
          <w:szCs w:val="27"/>
          <w:spacing w:val="17"/>
        </w:rPr>
        <w:t xml:space="preserve"> </w:t>
      </w:r>
      <w:r>
        <w:rPr>
          <w:rFonts w:ascii="SimSun" w:hAnsi="SimSun" w:eastAsia="SimSun" w:cs="SimSun"/>
          <w:sz w:val="27"/>
          <w:szCs w:val="27"/>
          <w:spacing w:val="-1"/>
        </w:rPr>
        <w:t>长制与委员制并用，以院长负行政全责，以大</w:t>
      </w:r>
    </w:p>
    <w:p>
      <w:pPr>
        <w:pStyle w:val="BodyText"/>
        <w:spacing w:line="14" w:lineRule="auto"/>
        <w:rPr>
          <w:sz w:val="2"/>
        </w:rPr>
      </w:pPr>
      <w:r>
        <w:rPr>
          <w:sz w:val="2"/>
          <w:szCs w:val="2"/>
        </w:rPr>
        <w:br w:type="column"/>
      </w:r>
    </w:p>
    <w:p>
      <w:pPr>
        <w:ind w:firstLine="660"/>
        <w:spacing w:line="508" w:lineRule="exact"/>
        <w:rPr/>
      </w:pPr>
      <w:r>
        <w:rPr>
          <w:position w:val="-10"/>
        </w:rPr>
        <w:drawing>
          <wp:inline distT="0" distB="0" distL="0" distR="0">
            <wp:extent cx="2051044" cy="323026"/>
            <wp:effectExtent l="0" t="0" r="0" b="0"/>
            <wp:docPr id="808" name="IM 808"/>
            <wp:cNvGraphicFramePr/>
            <a:graphic>
              <a:graphicData uri="http://schemas.openxmlformats.org/drawingml/2006/picture">
                <pic:pic>
                  <pic:nvPicPr>
                    <pic:cNvPr id="808" name="IM 808"/>
                    <pic:cNvPicPr/>
                  </pic:nvPicPr>
                  <pic:blipFill>
                    <a:blip r:embed="rId375"/>
                    <a:stretch>
                      <a:fillRect/>
                    </a:stretch>
                  </pic:blipFill>
                  <pic:spPr>
                    <a:xfrm rot="0">
                      <a:off x="0" y="0"/>
                      <a:ext cx="2051044" cy="323026"/>
                    </a:xfrm>
                    <a:prstGeom prst="rect">
                      <a:avLst/>
                    </a:prstGeom>
                  </pic:spPr>
                </pic:pic>
              </a:graphicData>
            </a:graphic>
          </wp:inline>
        </w:drawing>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spacing w:line="5820" w:lineRule="exact"/>
        <w:rPr/>
      </w:pPr>
      <w:r>
        <w:rPr>
          <w:position w:val="-116"/>
        </w:rPr>
        <w:drawing>
          <wp:inline distT="0" distB="0" distL="0" distR="0">
            <wp:extent cx="2546336" cy="3695745"/>
            <wp:effectExtent l="0" t="0" r="0" b="0"/>
            <wp:docPr id="810" name="IM 810"/>
            <wp:cNvGraphicFramePr/>
            <a:graphic>
              <a:graphicData uri="http://schemas.openxmlformats.org/drawingml/2006/picture">
                <pic:pic>
                  <pic:nvPicPr>
                    <pic:cNvPr id="810" name="IM 810"/>
                    <pic:cNvPicPr/>
                  </pic:nvPicPr>
                  <pic:blipFill>
                    <a:blip r:embed="rId376"/>
                    <a:stretch>
                      <a:fillRect/>
                    </a:stretch>
                  </pic:blipFill>
                  <pic:spPr>
                    <a:xfrm rot="0">
                      <a:off x="0" y="0"/>
                      <a:ext cx="2546336" cy="3695745"/>
                    </a:xfrm>
                    <a:prstGeom prst="rect">
                      <a:avLst/>
                    </a:prstGeom>
                  </pic:spPr>
                </pic:pic>
              </a:graphicData>
            </a:graphic>
          </wp:inline>
        </w:drawing>
      </w:r>
    </w:p>
    <w:p>
      <w:pPr>
        <w:ind w:left="70"/>
        <w:spacing w:before="97" w:line="219" w:lineRule="auto"/>
        <w:rPr>
          <w:rFonts w:ascii="SimSun" w:hAnsi="SimSun" w:eastAsia="SimSun" w:cs="SimSun"/>
          <w:sz w:val="21"/>
          <w:szCs w:val="21"/>
        </w:rPr>
      </w:pPr>
      <w:r>
        <w:rPr>
          <w:rFonts w:ascii="SimSun" w:hAnsi="SimSun" w:eastAsia="SimSun" w:cs="SimSun"/>
          <w:sz w:val="21"/>
          <w:szCs w:val="21"/>
          <w:spacing w:val="5"/>
        </w:rPr>
        <w:t>任南京国民政府大学院院长的蔡元培。</w:t>
      </w:r>
    </w:p>
    <w:p>
      <w:pPr>
        <w:spacing w:line="219" w:lineRule="auto"/>
        <w:sectPr>
          <w:type w:val="continuous"/>
          <w:pgSz w:w="11910" w:h="16840"/>
          <w:pgMar w:top="400" w:right="310" w:bottom="400" w:left="1569" w:header="0" w:footer="0" w:gutter="0"/>
          <w:cols w:equalWidth="0" w:num="2">
            <w:col w:w="5921" w:space="100"/>
            <w:col w:w="4010" w:space="0"/>
          </w:cols>
        </w:sectPr>
        <w:rPr>
          <w:rFonts w:ascii="SimSun" w:hAnsi="SimSun" w:eastAsia="SimSun" w:cs="SimSun"/>
          <w:sz w:val="21"/>
          <w:szCs w:val="21"/>
        </w:rPr>
      </w:pP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3" w:lineRule="auto"/>
        <w:rPr/>
      </w:pPr>
      <w:r/>
    </w:p>
    <w:p>
      <w:pPr>
        <w:spacing w:before="72" w:line="219" w:lineRule="auto"/>
        <w:rPr>
          <w:rFonts w:ascii="SimSun" w:hAnsi="SimSun" w:eastAsia="SimSun" w:cs="SimSun"/>
          <w:sz w:val="22"/>
          <w:szCs w:val="22"/>
        </w:rPr>
      </w:pPr>
      <w:r>
        <w:rPr>
          <w:rFonts w:ascii="SimSun" w:hAnsi="SimSun" w:eastAsia="SimSun" w:cs="SimSun"/>
          <w:sz w:val="22"/>
          <w:szCs w:val="22"/>
          <w:spacing w:val="-1"/>
        </w:rPr>
        <w:t>20世纪中国教育家画传</w:t>
      </w:r>
    </w:p>
    <w:p>
      <w:pPr>
        <w:pStyle w:val="BodyText"/>
        <w:spacing w:line="242" w:lineRule="auto"/>
        <w:rPr/>
      </w:pPr>
      <w:r/>
    </w:p>
    <w:p>
      <w:pPr>
        <w:pStyle w:val="BodyText"/>
        <w:spacing w:line="243" w:lineRule="auto"/>
        <w:rPr/>
      </w:pPr>
      <w:r/>
    </w:p>
    <w:p>
      <w:pPr>
        <w:ind w:left="479" w:right="16"/>
        <w:spacing w:before="81" w:line="399" w:lineRule="auto"/>
        <w:rPr>
          <w:rFonts w:ascii="SimSun" w:hAnsi="SimSun" w:eastAsia="SimSun" w:cs="SimSun"/>
          <w:sz w:val="25"/>
          <w:szCs w:val="25"/>
        </w:rPr>
      </w:pPr>
      <w:r>
        <w:rPr>
          <w:rFonts w:ascii="SimSun" w:hAnsi="SimSun" w:eastAsia="SimSun" w:cs="SimSun"/>
          <w:sz w:val="25"/>
          <w:szCs w:val="25"/>
          <w:spacing w:val="18"/>
        </w:rPr>
        <w:t>学委员会负议事及计划之责。第三，计划与实行并进，设中央研究院，实行科</w:t>
      </w:r>
      <w:r>
        <w:rPr>
          <w:rFonts w:ascii="SimSun" w:hAnsi="SimSun" w:eastAsia="SimSun" w:cs="SimSun"/>
          <w:sz w:val="25"/>
          <w:szCs w:val="25"/>
          <w:spacing w:val="5"/>
        </w:rPr>
        <w:t xml:space="preserve"> </w:t>
      </w:r>
      <w:r>
        <w:rPr>
          <w:rFonts w:ascii="SimSun" w:hAnsi="SimSun" w:eastAsia="SimSun" w:cs="SimSun"/>
          <w:sz w:val="25"/>
          <w:szCs w:val="25"/>
          <w:spacing w:val="12"/>
        </w:rPr>
        <w:t>学研究；设劳动大学，提倡劳动教育；设音乐院、艺术院，实行美化教育。</w:t>
      </w:r>
    </w:p>
    <w:p>
      <w:pPr>
        <w:ind w:left="479" w:firstLine="560"/>
        <w:spacing w:before="3" w:line="399" w:lineRule="auto"/>
        <w:rPr>
          <w:rFonts w:ascii="SimSun" w:hAnsi="SimSun" w:eastAsia="SimSun" w:cs="SimSun"/>
          <w:sz w:val="25"/>
          <w:szCs w:val="25"/>
        </w:rPr>
      </w:pPr>
      <w:r>
        <w:rPr>
          <w:rFonts w:ascii="SimSun" w:hAnsi="SimSun" w:eastAsia="SimSun" w:cs="SimSun"/>
          <w:sz w:val="25"/>
          <w:szCs w:val="25"/>
          <w:spacing w:val="24"/>
        </w:rPr>
        <w:t>蔡元培等的提议为国民党中央政治会议第105次会议通过。6月17日，国</w:t>
      </w:r>
      <w:r>
        <w:rPr>
          <w:rFonts w:ascii="SimSun" w:hAnsi="SimSun" w:eastAsia="SimSun" w:cs="SimSun"/>
          <w:sz w:val="25"/>
          <w:szCs w:val="25"/>
          <w:spacing w:val="8"/>
        </w:rPr>
        <w:t xml:space="preserve"> </w:t>
      </w:r>
      <w:r>
        <w:rPr>
          <w:rFonts w:ascii="SimSun" w:hAnsi="SimSun" w:eastAsia="SimSun" w:cs="SimSun"/>
          <w:sz w:val="25"/>
          <w:szCs w:val="25"/>
          <w:spacing w:val="25"/>
        </w:rPr>
        <w:t>民政府特任蔡元培为中华民国大学院院长。大学院组织法草案经法制委员会</w:t>
      </w:r>
      <w:r>
        <w:rPr>
          <w:rFonts w:ascii="SimSun" w:hAnsi="SimSun" w:eastAsia="SimSun" w:cs="SimSun"/>
          <w:sz w:val="25"/>
          <w:szCs w:val="25"/>
          <w:spacing w:val="14"/>
        </w:rPr>
        <w:t xml:space="preserve"> </w:t>
      </w:r>
      <w:r>
        <w:rPr>
          <w:rFonts w:ascii="SimSun" w:hAnsi="SimSun" w:eastAsia="SimSun" w:cs="SimSun"/>
          <w:sz w:val="25"/>
          <w:szCs w:val="25"/>
          <w:spacing w:val="13"/>
        </w:rPr>
        <w:t>修订后，7月4日，由国民政府正式公布。10月1日</w:t>
      </w:r>
      <w:r>
        <w:rPr>
          <w:rFonts w:ascii="SimSun" w:hAnsi="SimSun" w:eastAsia="SimSun" w:cs="SimSun"/>
          <w:sz w:val="25"/>
          <w:szCs w:val="25"/>
          <w:spacing w:val="12"/>
        </w:rPr>
        <w:t>，蔡元培宣誓就职，大学院在</w:t>
      </w:r>
      <w:r>
        <w:rPr>
          <w:rFonts w:ascii="SimSun" w:hAnsi="SimSun" w:eastAsia="SimSun" w:cs="SimSun"/>
          <w:sz w:val="25"/>
          <w:szCs w:val="25"/>
        </w:rPr>
        <w:t xml:space="preserve"> </w:t>
      </w:r>
      <w:r>
        <w:rPr>
          <w:rFonts w:ascii="SimSun" w:hAnsi="SimSun" w:eastAsia="SimSun" w:cs="SimSun"/>
          <w:sz w:val="25"/>
          <w:szCs w:val="25"/>
          <w:spacing w:val="25"/>
        </w:rPr>
        <w:t>南京成贤街原国民党中央党部旧址正式成立。</w:t>
      </w:r>
    </w:p>
    <w:p>
      <w:pPr>
        <w:ind w:left="479" w:right="11" w:firstLine="560"/>
        <w:spacing w:before="22" w:line="401" w:lineRule="auto"/>
        <w:rPr>
          <w:rFonts w:ascii="SimSun" w:hAnsi="SimSun" w:eastAsia="SimSun" w:cs="SimSun"/>
          <w:sz w:val="25"/>
          <w:szCs w:val="25"/>
        </w:rPr>
      </w:pPr>
      <w:r>
        <w:rPr>
          <w:rFonts w:ascii="SimSun" w:hAnsi="SimSun" w:eastAsia="SimSun" w:cs="SimSun"/>
          <w:sz w:val="25"/>
          <w:szCs w:val="25"/>
          <w:spacing w:val="25"/>
        </w:rPr>
        <w:t>在中央将教育部改为大学院的同时，蔡元培还</w:t>
      </w:r>
      <w:r>
        <w:rPr>
          <w:rFonts w:ascii="SimSun" w:hAnsi="SimSun" w:eastAsia="SimSun" w:cs="SimSun"/>
          <w:sz w:val="25"/>
          <w:szCs w:val="25"/>
          <w:spacing w:val="24"/>
        </w:rPr>
        <w:t>创新地方教育行政制度，</w:t>
      </w:r>
      <w:r>
        <w:rPr>
          <w:rFonts w:ascii="SimSun" w:hAnsi="SimSun" w:eastAsia="SimSun" w:cs="SimSun"/>
          <w:sz w:val="25"/>
          <w:szCs w:val="25"/>
        </w:rPr>
        <w:t xml:space="preserve"> </w:t>
      </w:r>
      <w:r>
        <w:rPr>
          <w:rFonts w:ascii="SimSun" w:hAnsi="SimSun" w:eastAsia="SimSun" w:cs="SimSun"/>
          <w:sz w:val="25"/>
          <w:szCs w:val="25"/>
          <w:spacing w:val="25"/>
        </w:rPr>
        <w:t>积极试行大学区制。所谓大学区制，简单而言，就是将全国划分为若干个大</w:t>
      </w:r>
      <w:r>
        <w:rPr>
          <w:rFonts w:ascii="SimSun" w:hAnsi="SimSun" w:eastAsia="SimSun" w:cs="SimSun"/>
          <w:sz w:val="25"/>
          <w:szCs w:val="25"/>
          <w:spacing w:val="15"/>
        </w:rPr>
        <w:t xml:space="preserve"> </w:t>
      </w:r>
      <w:r>
        <w:rPr>
          <w:rFonts w:ascii="SimSun" w:hAnsi="SimSun" w:eastAsia="SimSun" w:cs="SimSun"/>
          <w:sz w:val="25"/>
          <w:szCs w:val="25"/>
          <w:spacing w:val="25"/>
        </w:rPr>
        <w:t>学区，每个大学区设立一所大学，大学校长不仅办理本大学，而且还兼管全</w:t>
      </w:r>
      <w:r>
        <w:rPr>
          <w:rFonts w:ascii="SimSun" w:hAnsi="SimSun" w:eastAsia="SimSun" w:cs="SimSun"/>
          <w:sz w:val="25"/>
          <w:szCs w:val="25"/>
          <w:spacing w:val="15"/>
        </w:rPr>
        <w:t xml:space="preserve"> </w:t>
      </w:r>
      <w:r>
        <w:rPr>
          <w:rFonts w:ascii="SimSun" w:hAnsi="SimSun" w:eastAsia="SimSun" w:cs="SimSun"/>
          <w:sz w:val="25"/>
          <w:szCs w:val="25"/>
          <w:spacing w:val="21"/>
        </w:rPr>
        <w:t>学区的教育事业。早在1922年3月，蔡元培就提出了在全</w:t>
      </w:r>
      <w:r>
        <w:rPr>
          <w:rFonts w:ascii="SimSun" w:hAnsi="SimSun" w:eastAsia="SimSun" w:cs="SimSun"/>
          <w:sz w:val="25"/>
          <w:szCs w:val="25"/>
          <w:spacing w:val="20"/>
        </w:rPr>
        <w:t>国建立大学区制的具</w:t>
      </w:r>
      <w:r>
        <w:rPr>
          <w:rFonts w:ascii="SimSun" w:hAnsi="SimSun" w:eastAsia="SimSun" w:cs="SimSun"/>
          <w:sz w:val="25"/>
          <w:szCs w:val="25"/>
        </w:rPr>
        <w:t xml:space="preserve"> </w:t>
      </w:r>
      <w:r>
        <w:rPr>
          <w:rFonts w:ascii="SimSun" w:hAnsi="SimSun" w:eastAsia="SimSun" w:cs="SimSun"/>
          <w:sz w:val="25"/>
          <w:szCs w:val="25"/>
          <w:spacing w:val="22"/>
        </w:rPr>
        <w:t>体设想，南京国民政府成立后，他就开始把这种设想付诸</w:t>
      </w:r>
      <w:r>
        <w:rPr>
          <w:rFonts w:ascii="SimSun" w:hAnsi="SimSun" w:eastAsia="SimSun" w:cs="SimSun"/>
          <w:sz w:val="25"/>
          <w:szCs w:val="25"/>
          <w:spacing w:val="21"/>
        </w:rPr>
        <w:t>实践。</w:t>
      </w:r>
    </w:p>
    <w:p>
      <w:pPr>
        <w:ind w:left="479" w:right="14" w:firstLine="560"/>
        <w:spacing w:before="6" w:line="397" w:lineRule="auto"/>
        <w:rPr>
          <w:rFonts w:ascii="SimSun" w:hAnsi="SimSun" w:eastAsia="SimSun" w:cs="SimSun"/>
          <w:sz w:val="25"/>
          <w:szCs w:val="25"/>
        </w:rPr>
      </w:pPr>
      <w:r>
        <w:rPr>
          <w:rFonts w:ascii="SimSun" w:hAnsi="SimSun" w:eastAsia="SimSun" w:cs="SimSun"/>
          <w:sz w:val="25"/>
          <w:szCs w:val="25"/>
          <w:spacing w:val="23"/>
        </w:rPr>
        <w:t>在提交设立中华民国大学院的提案的前一周，即1927年6月7日，蔡</w:t>
      </w:r>
      <w:r>
        <w:rPr>
          <w:rFonts w:ascii="SimSun" w:hAnsi="SimSun" w:eastAsia="SimSun" w:cs="SimSun"/>
          <w:sz w:val="25"/>
          <w:szCs w:val="25"/>
          <w:spacing w:val="22"/>
        </w:rPr>
        <w:t>元培</w:t>
      </w:r>
      <w:r>
        <w:rPr>
          <w:rFonts w:ascii="SimSun" w:hAnsi="SimSun" w:eastAsia="SimSun" w:cs="SimSun"/>
          <w:sz w:val="25"/>
          <w:szCs w:val="25"/>
        </w:rPr>
        <w:t xml:space="preserve"> </w:t>
      </w:r>
      <w:r>
        <w:rPr>
          <w:rFonts w:ascii="SimSun" w:hAnsi="SimSun" w:eastAsia="SimSun" w:cs="SimSun"/>
          <w:sz w:val="25"/>
          <w:szCs w:val="25"/>
          <w:spacing w:val="25"/>
        </w:rPr>
        <w:t>代表教育行政委员会，向国民党中央政治会议建议：变更教育行政制度，在</w:t>
      </w:r>
      <w:r>
        <w:rPr>
          <w:rFonts w:ascii="SimSun" w:hAnsi="SimSun" w:eastAsia="SimSun" w:cs="SimSun"/>
          <w:sz w:val="25"/>
          <w:szCs w:val="25"/>
          <w:spacing w:val="17"/>
        </w:rPr>
        <w:t xml:space="preserve"> </w:t>
      </w:r>
      <w:r>
        <w:rPr>
          <w:rFonts w:ascii="SimSun" w:hAnsi="SimSun" w:eastAsia="SimSun" w:cs="SimSun"/>
          <w:sz w:val="25"/>
          <w:szCs w:val="25"/>
          <w:spacing w:val="29"/>
        </w:rPr>
        <w:t>全国建立大学区制。为什么必须要变更教育行政制度呢?蔡元培等认为，我</w:t>
      </w:r>
      <w:r>
        <w:rPr>
          <w:rFonts w:ascii="SimSun" w:hAnsi="SimSun" w:eastAsia="SimSun" w:cs="SimSun"/>
          <w:sz w:val="25"/>
          <w:szCs w:val="25"/>
          <w:spacing w:val="6"/>
        </w:rPr>
        <w:t xml:space="preserve"> </w:t>
      </w:r>
      <w:r>
        <w:rPr>
          <w:rFonts w:ascii="SimSun" w:hAnsi="SimSun" w:eastAsia="SimSun" w:cs="SimSun"/>
          <w:sz w:val="25"/>
          <w:szCs w:val="25"/>
          <w:spacing w:val="25"/>
        </w:rPr>
        <w:t>国近年来大学教育纷乱，普通教育不振，原因固属多端，但教育行政制度不</w:t>
      </w:r>
      <w:r>
        <w:rPr>
          <w:rFonts w:ascii="SimSun" w:hAnsi="SimSun" w:eastAsia="SimSun" w:cs="SimSun"/>
          <w:sz w:val="25"/>
          <w:szCs w:val="25"/>
          <w:spacing w:val="17"/>
        </w:rPr>
        <w:t xml:space="preserve"> </w:t>
      </w:r>
      <w:r>
        <w:rPr>
          <w:rFonts w:ascii="SimSun" w:hAnsi="SimSun" w:eastAsia="SimSun" w:cs="SimSun"/>
          <w:sz w:val="25"/>
          <w:szCs w:val="25"/>
          <w:spacing w:val="17"/>
        </w:rPr>
        <w:t>良也是重要原因。因此，必须改革，“以一事权，而利教育”之发展。具体而</w:t>
      </w:r>
      <w:r>
        <w:rPr>
          <w:rFonts w:ascii="SimSun" w:hAnsi="SimSun" w:eastAsia="SimSun" w:cs="SimSun"/>
          <w:sz w:val="25"/>
          <w:szCs w:val="25"/>
          <w:spacing w:val="13"/>
        </w:rPr>
        <w:t xml:space="preserve"> </w:t>
      </w:r>
      <w:r>
        <w:rPr>
          <w:rFonts w:ascii="SimSun" w:hAnsi="SimSun" w:eastAsia="SimSun" w:cs="SimSun"/>
          <w:sz w:val="25"/>
          <w:szCs w:val="25"/>
          <w:spacing w:val="18"/>
        </w:rPr>
        <w:t>言，主要有两点理由：其一，凡是大学均应建立研究院，这样一切行政问题都</w:t>
      </w:r>
      <w:r>
        <w:rPr>
          <w:rFonts w:ascii="SimSun" w:hAnsi="SimSun" w:eastAsia="SimSun" w:cs="SimSun"/>
          <w:sz w:val="25"/>
          <w:szCs w:val="25"/>
          <w:spacing w:val="8"/>
        </w:rPr>
        <w:t xml:space="preserve"> </w:t>
      </w:r>
      <w:r>
        <w:rPr>
          <w:rFonts w:ascii="SimSun" w:hAnsi="SimSun" w:eastAsia="SimSun" w:cs="SimSun"/>
          <w:sz w:val="25"/>
          <w:szCs w:val="25"/>
          <w:spacing w:val="21"/>
        </w:rPr>
        <w:t>可以交议，“以维持学问之精神”,注重研究。然而当时教育界的现状是，欠</w:t>
      </w:r>
      <w:r>
        <w:rPr>
          <w:rFonts w:ascii="SimSun" w:hAnsi="SimSun" w:eastAsia="SimSun" w:cs="SimSun"/>
          <w:sz w:val="25"/>
          <w:szCs w:val="25"/>
        </w:rPr>
        <w:t xml:space="preserve"> </w:t>
      </w:r>
      <w:r>
        <w:rPr>
          <w:rFonts w:ascii="SimSun" w:hAnsi="SimSun" w:eastAsia="SimSun" w:cs="SimSun"/>
          <w:sz w:val="25"/>
          <w:szCs w:val="25"/>
          <w:spacing w:val="17"/>
        </w:rPr>
        <w:t>薪累累，膏火不继，图书缺乏，设备不周，教员普遍不重视研究，因此必须改</w:t>
      </w:r>
      <w:r>
        <w:rPr>
          <w:rFonts w:ascii="SimSun" w:hAnsi="SimSun" w:eastAsia="SimSun" w:cs="SimSun"/>
          <w:sz w:val="25"/>
          <w:szCs w:val="25"/>
          <w:spacing w:val="11"/>
        </w:rPr>
        <w:t xml:space="preserve"> </w:t>
      </w:r>
      <w:r>
        <w:rPr>
          <w:rFonts w:ascii="SimSun" w:hAnsi="SimSun" w:eastAsia="SimSun" w:cs="SimSun"/>
          <w:sz w:val="25"/>
          <w:szCs w:val="25"/>
          <w:spacing w:val="17"/>
        </w:rPr>
        <w:t>革。其二，当时的教育行政机关已经官僚化。他们除簿书之外，几无他事。办</w:t>
      </w:r>
      <w:r>
        <w:rPr>
          <w:rFonts w:ascii="SimSun" w:hAnsi="SimSun" w:eastAsia="SimSun" w:cs="SimSun"/>
          <w:sz w:val="25"/>
          <w:szCs w:val="25"/>
          <w:spacing w:val="15"/>
        </w:rPr>
        <w:t xml:space="preserve"> </w:t>
      </w:r>
      <w:r>
        <w:rPr>
          <w:rFonts w:ascii="SimSun" w:hAnsi="SimSun" w:eastAsia="SimSun" w:cs="SimSun"/>
          <w:sz w:val="25"/>
          <w:szCs w:val="25"/>
          <w:spacing w:val="17"/>
        </w:rPr>
        <w:t>事所依据的标准，法令成例而已，不问学术根据如何。于是，与学术联系最为</w:t>
      </w:r>
      <w:r>
        <w:rPr>
          <w:rFonts w:ascii="SimSun" w:hAnsi="SimSun" w:eastAsia="SimSun" w:cs="SimSun"/>
          <w:sz w:val="25"/>
          <w:szCs w:val="25"/>
          <w:spacing w:val="13"/>
        </w:rPr>
        <w:t xml:space="preserve"> </w:t>
      </w:r>
      <w:r>
        <w:rPr>
          <w:rFonts w:ascii="SimSun" w:hAnsi="SimSun" w:eastAsia="SimSun" w:cs="SimSun"/>
          <w:sz w:val="25"/>
          <w:szCs w:val="25"/>
          <w:spacing w:val="21"/>
        </w:rPr>
        <w:t>密切的教育事业反而与学术相分离。因此，“应该顺应时代的潮流”,效</w:t>
      </w:r>
      <w:r>
        <w:rPr>
          <w:rFonts w:ascii="SimSun" w:hAnsi="SimSun" w:eastAsia="SimSun" w:cs="SimSun"/>
          <w:sz w:val="25"/>
          <w:szCs w:val="25"/>
          <w:spacing w:val="20"/>
        </w:rPr>
        <w:t>仿法</w:t>
      </w:r>
      <w:r>
        <w:rPr>
          <w:rFonts w:ascii="SimSun" w:hAnsi="SimSun" w:eastAsia="SimSun" w:cs="SimSun"/>
          <w:sz w:val="25"/>
          <w:szCs w:val="25"/>
        </w:rPr>
        <w:t xml:space="preserve"> </w:t>
      </w:r>
      <w:r>
        <w:rPr>
          <w:rFonts w:ascii="SimSun" w:hAnsi="SimSun" w:eastAsia="SimSun" w:cs="SimSun"/>
          <w:sz w:val="25"/>
          <w:szCs w:val="25"/>
          <w:spacing w:val="17"/>
        </w:rPr>
        <w:t>国教育行政制度，以大学区为教育行政单元，区内教育行政事务，由大学校长</w:t>
      </w:r>
      <w:r>
        <w:rPr>
          <w:rFonts w:ascii="SimSun" w:hAnsi="SimSun" w:eastAsia="SimSun" w:cs="SimSun"/>
          <w:sz w:val="25"/>
          <w:szCs w:val="25"/>
          <w:spacing w:val="12"/>
        </w:rPr>
        <w:t xml:space="preserve"> </w:t>
      </w:r>
      <w:r>
        <w:rPr>
          <w:rFonts w:ascii="SimSun" w:hAnsi="SimSun" w:eastAsia="SimSun" w:cs="SimSun"/>
          <w:sz w:val="25"/>
          <w:szCs w:val="25"/>
          <w:spacing w:val="8"/>
        </w:rPr>
        <w:t>处理，遇有疑难问题，由各学院协助解决，使“教育得有学术之</w:t>
      </w:r>
      <w:r>
        <w:rPr>
          <w:rFonts w:ascii="SimSun" w:hAnsi="SimSun" w:eastAsia="SimSun" w:cs="SimSun"/>
          <w:sz w:val="25"/>
          <w:szCs w:val="25"/>
          <w:spacing w:val="7"/>
        </w:rPr>
        <w:t>根据”。否则，</w:t>
      </w:r>
      <w:r>
        <w:rPr>
          <w:rFonts w:ascii="SimSun" w:hAnsi="SimSun" w:eastAsia="SimSun" w:cs="SimSun"/>
          <w:sz w:val="25"/>
          <w:szCs w:val="25"/>
        </w:rPr>
        <w:t xml:space="preserve"> </w:t>
      </w:r>
      <w:r>
        <w:rPr>
          <w:rFonts w:ascii="SimSun" w:hAnsi="SimSun" w:eastAsia="SimSun" w:cs="SimSun"/>
          <w:sz w:val="25"/>
          <w:szCs w:val="25"/>
          <w:spacing w:val="14"/>
        </w:rPr>
        <w:t>中国教育行政制度“永无改进的希望”。</w:t>
      </w:r>
    </w:p>
    <w:p>
      <w:pPr>
        <w:spacing w:line="397" w:lineRule="auto"/>
        <w:sectPr>
          <w:pgSz w:w="11910" w:h="16840"/>
          <w:pgMar w:top="400" w:right="1394" w:bottom="400" w:left="900" w:header="0" w:footer="0" w:gutter="0"/>
        </w:sectPr>
        <w:rPr>
          <w:rFonts w:ascii="SimSun" w:hAnsi="SimSun" w:eastAsia="SimSun" w:cs="SimSun"/>
          <w:sz w:val="25"/>
          <w:szCs w:val="25"/>
        </w:rPr>
      </w:pPr>
    </w:p>
    <w:p>
      <w:pPr>
        <w:pStyle w:val="BodyText"/>
        <w:spacing w:line="299" w:lineRule="auto"/>
        <w:rPr/>
      </w:pPr>
      <w:r/>
    </w:p>
    <w:p>
      <w:pPr>
        <w:pStyle w:val="BodyText"/>
        <w:spacing w:line="299" w:lineRule="auto"/>
        <w:rPr/>
      </w:pPr>
      <w:r/>
    </w:p>
    <w:p>
      <w:pPr>
        <w:pStyle w:val="BodyText"/>
        <w:spacing w:line="300" w:lineRule="auto"/>
        <w:rPr/>
      </w:pPr>
      <w:r>
        <w:drawing>
          <wp:anchor distT="0" distB="0" distL="0" distR="0" simplePos="0" relativeHeight="258932736" behindDoc="1" locked="0" layoutInCell="1" allowOverlap="1">
            <wp:simplePos x="0" y="0"/>
            <wp:positionH relativeFrom="column">
              <wp:posOffset>4267262</wp:posOffset>
            </wp:positionH>
            <wp:positionV relativeFrom="paragraph">
              <wp:posOffset>94330</wp:posOffset>
            </wp:positionV>
            <wp:extent cx="1670028" cy="330212"/>
            <wp:effectExtent l="0" t="0" r="0" b="0"/>
            <wp:wrapNone/>
            <wp:docPr id="812" name="IM 812"/>
            <wp:cNvGraphicFramePr/>
            <a:graphic>
              <a:graphicData uri="http://schemas.openxmlformats.org/drawingml/2006/picture">
                <pic:pic>
                  <pic:nvPicPr>
                    <pic:cNvPr id="812" name="IM 812"/>
                    <pic:cNvPicPr/>
                  </pic:nvPicPr>
                  <pic:blipFill>
                    <a:blip r:embed="rId377"/>
                    <a:stretch>
                      <a:fillRect/>
                    </a:stretch>
                  </pic:blipFill>
                  <pic:spPr>
                    <a:xfrm rot="0">
                      <a:off x="0" y="0"/>
                      <a:ext cx="1670028" cy="330212"/>
                    </a:xfrm>
                    <a:prstGeom prst="rect">
                      <a:avLst/>
                    </a:prstGeom>
                  </pic:spPr>
                </pic:pic>
              </a:graphicData>
            </a:graphic>
          </wp:anchor>
        </w:drawing>
      </w:r>
      <w:r/>
    </w:p>
    <w:p>
      <w:pPr>
        <w:spacing w:before="77" w:line="188" w:lineRule="auto"/>
        <w:jc w:val="right"/>
        <w:rPr>
          <w:rFonts w:ascii="Times New Roman" w:hAnsi="Times New Roman" w:eastAsia="Times New Roman" w:cs="Times New Roman"/>
          <w:sz w:val="27"/>
          <w:szCs w:val="27"/>
        </w:rPr>
      </w:pPr>
      <w:r>
        <w:pict>
          <v:shape id="_x0000_s388" style="position:absolute;margin-left:121.5pt;margin-top:389.238pt;mso-position-vertical-relative:text;mso-position-horizontal-relative:text;width:65.5pt;height:14.05pt;z-index:258933760;" filled="false" stroked="false" type="#_x0000_t202">
            <v:fill on="false"/>
            <v:stroke on="false"/>
            <v:path/>
            <v:imagedata o:title=""/>
            <o:lock v:ext="edit" aspectratio="false"/>
            <v:textbox inset="0mm,0mm,0mm,0mm">
              <w:txbxContent>
                <w:p>
                  <w:pPr>
                    <w:ind w:left="20"/>
                    <w:spacing w:before="20" w:line="222" w:lineRule="auto"/>
                    <w:rPr>
                      <w:rFonts w:ascii="SimHei" w:hAnsi="SimHei" w:eastAsia="SimHei" w:cs="SimHei"/>
                      <w:sz w:val="20"/>
                      <w:szCs w:val="20"/>
                    </w:rPr>
                  </w:pPr>
                  <w:r>
                    <w:rPr>
                      <w:rFonts w:ascii="SimHei" w:hAnsi="SimHei" w:eastAsia="SimHei" w:cs="SimHei"/>
                      <w:sz w:val="20"/>
                      <w:szCs w:val="20"/>
                      <w:spacing w:val="11"/>
                    </w:rPr>
                    <w:t>蔡元培手迹。</w:t>
                  </w:r>
                </w:p>
              </w:txbxContent>
            </v:textbox>
          </v:shape>
        </w:pict>
      </w:r>
      <w:r>
        <w:rPr>
          <w:rFonts w:ascii="Times New Roman" w:hAnsi="Times New Roman" w:eastAsia="Times New Roman" w:cs="Times New Roman"/>
          <w:sz w:val="27"/>
          <w:szCs w:val="27"/>
          <w:spacing w:val="-11"/>
        </w:rPr>
        <w:t>189</w:t>
      </w:r>
    </w:p>
    <w:p>
      <w:pPr>
        <w:spacing w:before="51"/>
        <w:rPr/>
      </w:pPr>
      <w:r/>
    </w:p>
    <w:p>
      <w:pPr>
        <w:spacing w:before="51"/>
        <w:rPr/>
      </w:pPr>
      <w:r/>
    </w:p>
    <w:tbl>
      <w:tblPr>
        <w:tblStyle w:val="TableNormal"/>
        <w:tblW w:w="5279" w:type="dxa"/>
        <w:tblInd w:w="387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03"/>
        <w:gridCol w:w="559"/>
        <w:gridCol w:w="549"/>
        <w:gridCol w:w="549"/>
        <w:gridCol w:w="569"/>
        <w:gridCol w:w="539"/>
        <w:gridCol w:w="579"/>
        <w:gridCol w:w="569"/>
        <w:gridCol w:w="663"/>
      </w:tblGrid>
      <w:tr>
        <w:trPr>
          <w:trHeight w:val="7164" w:hRule="atLeast"/>
        </w:trPr>
        <w:tc>
          <w:tcPr>
            <w:tcW w:w="703" w:type="dxa"/>
            <w:vAlign w:val="top"/>
            <w:textDirection w:val="tbRlV"/>
            <w:tcBorders>
              <w:bottom w:val="single" w:color="000000" w:sz="2" w:space="0"/>
            </w:tcBorders>
          </w:tcPr>
          <w:p>
            <w:pPr>
              <w:pStyle w:val="TableText"/>
              <w:ind w:left="179"/>
              <w:spacing w:before="179" w:line="204" w:lineRule="auto"/>
              <w:rPr>
                <w:sz w:val="30"/>
                <w:szCs w:val="30"/>
              </w:rPr>
            </w:pPr>
            <w:r>
              <mc:AlternateContent xmlns:mc="http://schemas.openxmlformats.org/markup-compatibility/2006">
                <mc:Choice Requires="wps">
                  <w:drawing>
                    <wp:anchor distT="0" distB="0" distL="0" distR="0" simplePos="0" relativeHeight="258931712" behindDoc="1" locked="0" layoutInCell="1" allowOverlap="1">
                      <wp:simplePos x="0" y="0"/>
                      <wp:positionH relativeFrom="rightMargin">
                        <wp:posOffset>-1123493</wp:posOffset>
                      </wp:positionH>
                      <wp:positionV relativeFrom="topMargin">
                        <wp:posOffset>639370</wp:posOffset>
                      </wp:positionV>
                      <wp:extent cx="1481455" cy="202564"/>
                      <wp:effectExtent l="0" t="0" r="0" b="0"/>
                      <wp:wrapNone/>
                      <wp:docPr id="814" name="TextBox 814"/>
                      <wp:cNvGraphicFramePr/>
                      <a:graphic>
                        <a:graphicData uri="http://schemas.microsoft.com/office/word/2010/wordprocessingShape">
                          <wps:wsp>
                            <wps:cNvPr id="814" name="TextBox 814"/>
                            <wps:cNvSpPr txBox="1"/>
                            <wps:spPr>
                              <a:xfrm rot="5400000">
                                <a:off x="-1123493" y="639370"/>
                                <a:ext cx="1481455" cy="20256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59" w:line="221" w:lineRule="auto"/>
                                    <w:rPr>
                                      <w:sz w:val="20"/>
                                      <w:szCs w:val="20"/>
                                    </w:rPr>
                                  </w:pPr>
                                  <w:r>
                                    <w:rPr>
                                      <w:sz w:val="20"/>
                                      <w:szCs w:val="20"/>
                                    </w:rPr>
                                    <w:drawing>
                                      <wp:inline distT="0" distB="0" distL="0" distR="0">
                                        <wp:extent cx="952460" cy="6353"/>
                                        <wp:effectExtent l="0" t="0" r="0" b="0"/>
                                        <wp:docPr id="816" name="IM 816"/>
                                        <wp:cNvGraphicFramePr/>
                                        <a:graphic>
                                          <a:graphicData uri="http://schemas.openxmlformats.org/drawingml/2006/picture">
                                            <pic:pic>
                                              <pic:nvPicPr>
                                                <pic:cNvPr id="816" name="IM 816"/>
                                                <pic:cNvPicPr/>
                                              </pic:nvPicPr>
                                              <pic:blipFill>
                                                <a:blip r:embed="rId378"/>
                                                <a:stretch>
                                                  <a:fillRect/>
                                                </a:stretch>
                                              </pic:blipFill>
                                              <pic:spPr>
                                                <a:xfrm rot="0">
                                                  <a:off x="0" y="0"/>
                                                  <a:ext cx="952460" cy="6353"/>
                                                </a:xfrm>
                                                <a:prstGeom prst="rect">
                                                  <a:avLst/>
                                                </a:prstGeom>
                                              </pic:spPr>
                                            </pic:pic>
                                          </a:graphicData>
                                        </a:graphic>
                                      </wp:inline>
                                    </w:drawing>
                                  </w:r>
                                  <w:r>
                                    <w:rPr>
                                      <w:sz w:val="20"/>
                                      <w:szCs w:val="20"/>
                                      <w:spacing w:val="-9"/>
                                      <w:w w:val="86"/>
                                    </w:rPr>
                                    <w:t>a</w:t>
                                  </w:r>
                                  <w:r>
                                    <w:rPr>
                                      <w:sz w:val="20"/>
                                      <w:szCs w:val="20"/>
                                      <w:spacing w:val="11"/>
                                    </w:rPr>
                                    <w:t xml:space="preserve">     </w:t>
                                  </w:r>
                                  <w:r>
                                    <w:rPr>
                                      <w:sz w:val="20"/>
                                      <w:szCs w:val="20"/>
                                      <w:spacing w:val="-9"/>
                                      <w:w w:val="86"/>
                                    </w:rPr>
                                    <w:t>广</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90" style="position:absolute;margin-left:-88.4641pt;margin-top:50.3441pt;mso-position-vertical-relative:top-margin-area;mso-position-horizontal-relative:right-margin-area;width:116.65pt;height:15.95pt;z-index:-244384768;rotation:90;" filled="false" stroked="false" type="#_x0000_t202">
                      <v:fill on="false"/>
                      <v:stroke on="false"/>
                      <v:path/>
                      <v:imagedata o:title=""/>
                      <o:lock v:ext="edit" aspectratio="false"/>
                      <v:textbox inset="0mm,0mm,0mm,0mm">
                        <w:txbxContent>
                          <w:p>
                            <w:pPr>
                              <w:pStyle w:val="TableText"/>
                              <w:ind w:left="20"/>
                              <w:spacing w:before="59" w:line="221" w:lineRule="auto"/>
                              <w:rPr>
                                <w:sz w:val="20"/>
                                <w:szCs w:val="20"/>
                              </w:rPr>
                            </w:pPr>
                            <w:r>
                              <w:rPr>
                                <w:sz w:val="20"/>
                                <w:szCs w:val="20"/>
                              </w:rPr>
                              <w:drawing>
                                <wp:inline distT="0" distB="0" distL="0" distR="0">
                                  <wp:extent cx="952460" cy="6353"/>
                                  <wp:effectExtent l="0" t="0" r="0" b="0"/>
                                  <wp:docPr id="818" name="IM 818"/>
                                  <wp:cNvGraphicFramePr/>
                                  <a:graphic>
                                    <a:graphicData uri="http://schemas.openxmlformats.org/drawingml/2006/picture">
                                      <pic:pic>
                                        <pic:nvPicPr>
                                          <pic:cNvPr id="818" name="IM 818"/>
                                          <pic:cNvPicPr/>
                                        </pic:nvPicPr>
                                        <pic:blipFill>
                                          <a:blip r:embed="rId379"/>
                                          <a:stretch>
                                            <a:fillRect/>
                                          </a:stretch>
                                        </pic:blipFill>
                                        <pic:spPr>
                                          <a:xfrm rot="0">
                                            <a:off x="0" y="0"/>
                                            <a:ext cx="952460" cy="6353"/>
                                          </a:xfrm>
                                          <a:prstGeom prst="rect">
                                            <a:avLst/>
                                          </a:prstGeom>
                                        </pic:spPr>
                                      </pic:pic>
                                    </a:graphicData>
                                  </a:graphic>
                                </wp:inline>
                              </w:drawing>
                            </w:r>
                            <w:r>
                              <w:rPr>
                                <w:sz w:val="20"/>
                                <w:szCs w:val="20"/>
                                <w:spacing w:val="-9"/>
                                <w:w w:val="86"/>
                              </w:rPr>
                              <w:t>a</w:t>
                            </w:r>
                            <w:r>
                              <w:rPr>
                                <w:sz w:val="20"/>
                                <w:szCs w:val="20"/>
                                <w:spacing w:val="11"/>
                              </w:rPr>
                              <w:t xml:space="preserve">     </w:t>
                            </w:r>
                            <w:r>
                              <w:rPr>
                                <w:sz w:val="20"/>
                                <w:szCs w:val="20"/>
                                <w:spacing w:val="-9"/>
                                <w:w w:val="86"/>
                              </w:rPr>
                              <w:t>广</w:t>
                            </w:r>
                          </w:p>
                        </w:txbxContent>
                      </v:textbox>
                    </v:shape>
                  </w:pict>
                </mc:Fallback>
              </mc:AlternateContent>
            </w:r>
            <w:r>
              <w:rPr>
                <w:sz w:val="30"/>
                <w:szCs w:val="30"/>
                <w:spacing w:val="8"/>
              </w:rPr>
              <w:t>星要排源和此的</w:t>
            </w:r>
          </w:p>
        </w:tc>
        <w:tc>
          <w:tcPr>
            <w:tcW w:w="559" w:type="dxa"/>
            <w:vAlign w:val="top"/>
            <w:textDirection w:val="tbRlV"/>
            <w:tcBorders>
              <w:bottom w:val="single" w:color="000000" w:sz="2" w:space="0"/>
              <w:right w:val="single" w:color="000000" w:sz="2" w:space="0"/>
            </w:tcBorders>
          </w:tcPr>
          <w:p>
            <w:pPr>
              <w:pStyle w:val="TableText"/>
              <w:ind w:left="136"/>
              <w:spacing w:before="168" w:line="201" w:lineRule="auto"/>
              <w:rPr>
                <w:sz w:val="26"/>
                <w:szCs w:val="26"/>
              </w:rPr>
            </w:pPr>
            <w:r>
              <w:rPr>
                <w:sz w:val="26"/>
                <w:szCs w:val="26"/>
                <w:spacing w:val="28"/>
              </w:rPr>
              <w:t>的科零握名人依奶私之</w:t>
            </w:r>
          </w:p>
        </w:tc>
        <w:tc>
          <w:tcPr>
            <w:tcW w:w="549" w:type="dxa"/>
            <w:vAlign w:val="top"/>
            <w:tcBorders>
              <w:left w:val="single" w:color="000000" w:sz="2" w:space="0"/>
              <w:bottom w:val="single" w:color="000000" w:sz="2" w:space="0"/>
            </w:tcBorders>
          </w:tcPr>
          <w:p>
            <w:pPr>
              <w:rPr>
                <w:rFonts w:ascii="Arial"/>
                <w:sz w:val="21"/>
              </w:rPr>
            </w:pPr>
            <w:r/>
          </w:p>
        </w:tc>
        <w:tc>
          <w:tcPr>
            <w:tcW w:w="549" w:type="dxa"/>
            <w:vAlign w:val="top"/>
            <w:tcBorders>
              <w:bottom w:val="single" w:color="000000" w:sz="2" w:space="0"/>
            </w:tcBorders>
          </w:tcPr>
          <w:p>
            <w:pPr>
              <w:spacing w:line="433" w:lineRule="auto"/>
              <w:rPr>
                <w:rFonts w:ascii="Arial"/>
                <w:sz w:val="21"/>
              </w:rPr>
            </w:pPr>
            <w:r/>
          </w:p>
          <w:p>
            <w:pPr>
              <w:pStyle w:val="TableText"/>
              <w:ind w:left="128"/>
              <w:spacing w:before="46" w:line="227" w:lineRule="auto"/>
              <w:rPr>
                <w:sz w:val="14"/>
                <w:szCs w:val="14"/>
              </w:rPr>
            </w:pPr>
            <w:r>
              <w:rPr>
                <w:sz w:val="14"/>
                <w:szCs w:val="14"/>
              </w:rPr>
              <w:t>过</w:t>
            </w:r>
          </w:p>
        </w:tc>
        <w:tc>
          <w:tcPr>
            <w:tcW w:w="569" w:type="dxa"/>
            <w:vAlign w:val="top"/>
            <w:tcBorders>
              <w:bottom w:val="single" w:color="000000" w:sz="2" w:space="0"/>
            </w:tcBorders>
          </w:tcPr>
          <w:p>
            <w:pPr>
              <w:rPr>
                <w:rFonts w:ascii="Arial"/>
                <w:sz w:val="21"/>
              </w:rPr>
            </w:pPr>
            <w:r/>
          </w:p>
        </w:tc>
        <w:tc>
          <w:tcPr>
            <w:tcW w:w="539" w:type="dxa"/>
            <w:vAlign w:val="top"/>
            <w:tcBorders>
              <w:bottom w:val="single" w:color="000000" w:sz="2" w:space="0"/>
            </w:tcBorders>
          </w:tcPr>
          <w:p>
            <w:pPr>
              <w:spacing w:line="361" w:lineRule="auto"/>
              <w:rPr>
                <w:rFonts w:ascii="Arial"/>
                <w:sz w:val="21"/>
              </w:rPr>
            </w:pPr>
            <w:r/>
          </w:p>
          <w:p>
            <w:pPr>
              <w:pStyle w:val="TableText"/>
              <w:ind w:left="90"/>
              <w:spacing w:before="87" w:line="219" w:lineRule="auto"/>
              <w:rPr>
                <w:sz w:val="27"/>
                <w:szCs w:val="27"/>
              </w:rPr>
            </w:pPr>
            <w:r>
              <w:rPr>
                <w:sz w:val="27"/>
                <w:szCs w:val="27"/>
              </w:rPr>
              <w:t>察</w:t>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spacing w:before="88" w:line="221" w:lineRule="auto"/>
              <w:jc w:val="right"/>
              <w:rPr>
                <w:sz w:val="27"/>
                <w:szCs w:val="27"/>
              </w:rPr>
            </w:pPr>
            <w:r>
              <w:rPr>
                <w:sz w:val="27"/>
                <w:szCs w:val="27"/>
                <w:spacing w:val="-15"/>
                <w:w w:val="75"/>
              </w:rPr>
              <w:t>丽</w:t>
            </w:r>
          </w:p>
        </w:tc>
        <w:tc>
          <w:tcPr>
            <w:tcW w:w="579" w:type="dxa"/>
            <w:vAlign w:val="top"/>
            <w:tcBorders>
              <w:bottom w:val="single" w:color="000000" w:sz="2" w:space="0"/>
            </w:tcBorders>
          </w:tcPr>
          <w:p>
            <w:pPr>
              <w:rPr>
                <w:rFonts w:ascii="Arial"/>
                <w:sz w:val="21"/>
              </w:rPr>
            </w:pPr>
            <w:r>
              <w:pict>
                <v:shape id="_x0000_s392" style="position:absolute;margin-left:-9.08344pt;margin-top:246.535pt;mso-position-vertical-relative:top-margin-area;mso-position-horizontal-relative:right-margin-area;width:14.3pt;height:18.05pt;z-index:258935808;" filled="false" stroked="false" type="#_x0000_t202">
                  <v:fill on="false"/>
                  <v:stroke on="false"/>
                  <v:path/>
                  <v:imagedata o:title=""/>
                  <o:lock v:ext="edit" aspectratio="false"/>
                  <v:textbox inset="0mm,0mm,0mm,0mm">
                    <w:txbxContent>
                      <w:p>
                        <w:pPr>
                          <w:pStyle w:val="TableText"/>
                          <w:spacing w:before="20" w:line="219" w:lineRule="auto"/>
                          <w:jc w:val="right"/>
                          <w:rPr>
                            <w:sz w:val="27"/>
                            <w:szCs w:val="27"/>
                          </w:rPr>
                        </w:pPr>
                        <w:r>
                          <w:rPr>
                            <w:sz w:val="27"/>
                            <w:szCs w:val="27"/>
                            <w:spacing w:val="-22"/>
                            <w:w w:val="99"/>
                          </w:rPr>
                          <w:t>障</w:t>
                        </w:r>
                      </w:p>
                    </w:txbxContent>
                  </v:textbox>
                </v:shape>
              </w:pict>
            </w:r>
            <w:r/>
          </w:p>
          <w:p>
            <w:pPr>
              <w:rPr>
                <w:rFonts w:ascii="Arial"/>
                <w:sz w:val="21"/>
              </w:rPr>
            </w:pPr>
            <w:r/>
          </w:p>
          <w:p>
            <w:pPr>
              <w:rPr>
                <w:rFonts w:ascii="Arial"/>
                <w:sz w:val="21"/>
              </w:rPr>
            </w:pPr>
            <w:r/>
          </w:p>
          <w:p>
            <w:pPr>
              <w:spacing w:line="241" w:lineRule="auto"/>
              <w:rPr>
                <w:rFonts w:ascii="Arial"/>
                <w:sz w:val="21"/>
              </w:rPr>
            </w:pPr>
            <w:r/>
          </w:p>
          <w:p>
            <w:pPr>
              <w:pStyle w:val="TableText"/>
              <w:ind w:left="101" w:right="34" w:firstLine="40"/>
              <w:spacing w:before="87" w:line="188" w:lineRule="auto"/>
              <w:rPr>
                <w:sz w:val="14"/>
                <w:szCs w:val="14"/>
              </w:rPr>
            </w:pPr>
            <w:r>
              <w:rPr>
                <w:sz w:val="27"/>
                <w:szCs w:val="27"/>
                <w:spacing w:val="-10"/>
                <w:position w:val="-3"/>
              </w:rPr>
              <w:t>4</w:t>
            </w:r>
            <w:r>
              <w:rPr>
                <w:sz w:val="27"/>
                <w:szCs w:val="27"/>
                <w:spacing w:val="20"/>
                <w:position w:val="-3"/>
              </w:rPr>
              <w:t xml:space="preserve"> </w:t>
            </w:r>
            <w:r>
              <w:rPr>
                <w:sz w:val="10"/>
                <w:szCs w:val="10"/>
                <w:spacing w:val="-10"/>
                <w:position w:val="10"/>
              </w:rPr>
              <w:t>时</w:t>
            </w:r>
            <w:r>
              <w:rPr>
                <w:sz w:val="10"/>
                <w:szCs w:val="10"/>
                <w:position w:val="10"/>
              </w:rPr>
              <w:t xml:space="preserve"> </w:t>
            </w:r>
            <w:r>
              <w:rPr>
                <w:sz w:val="27"/>
                <w:szCs w:val="27"/>
                <w:spacing w:val="11"/>
                <w:position w:val="-2"/>
              </w:rPr>
              <w:t>墨</w:t>
            </w:r>
            <w:r>
              <w:rPr>
                <w:sz w:val="14"/>
                <w:szCs w:val="14"/>
                <w:spacing w:val="11"/>
                <w:position w:val="8"/>
              </w:rPr>
              <w:t>色</w:t>
            </w:r>
          </w:p>
          <w:p>
            <w:pPr>
              <w:pStyle w:val="TableText"/>
              <w:ind w:left="191"/>
              <w:spacing w:before="126" w:line="221" w:lineRule="auto"/>
              <w:rPr>
                <w:sz w:val="24"/>
                <w:szCs w:val="24"/>
              </w:rPr>
            </w:pPr>
            <w:r>
              <w:rPr>
                <w:sz w:val="24"/>
                <w:szCs w:val="24"/>
              </w:rPr>
              <w:t>更</w:t>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TableText"/>
              <w:spacing w:before="81" w:line="215" w:lineRule="auto"/>
              <w:jc w:val="right"/>
              <w:rPr/>
            </w:pPr>
            <w:r>
              <w:drawing>
                <wp:anchor distT="0" distB="0" distL="0" distR="0" simplePos="0" relativeHeight="258934784" behindDoc="0" locked="0" layoutInCell="1" allowOverlap="1">
                  <wp:simplePos x="0" y="0"/>
                  <wp:positionH relativeFrom="column">
                    <wp:posOffset>223146</wp:posOffset>
                  </wp:positionH>
                  <wp:positionV relativeFrom="paragraph">
                    <wp:posOffset>-868998</wp:posOffset>
                  </wp:positionV>
                  <wp:extent cx="6352" cy="1219154"/>
                  <wp:effectExtent l="0" t="0" r="0" b="0"/>
                  <wp:wrapNone/>
                  <wp:docPr id="820" name="IM 820"/>
                  <wp:cNvGraphicFramePr/>
                  <a:graphic>
                    <a:graphicData uri="http://schemas.openxmlformats.org/drawingml/2006/picture">
                      <pic:pic>
                        <pic:nvPicPr>
                          <pic:cNvPr id="820" name="IM 820"/>
                          <pic:cNvPicPr/>
                        </pic:nvPicPr>
                        <pic:blipFill>
                          <a:blip r:embed="rId380"/>
                          <a:stretch>
                            <a:fillRect/>
                          </a:stretch>
                        </pic:blipFill>
                        <pic:spPr>
                          <a:xfrm rot="0">
                            <a:off x="0" y="0"/>
                            <a:ext cx="6352" cy="1219154"/>
                          </a:xfrm>
                          <a:prstGeom prst="rect">
                            <a:avLst/>
                          </a:prstGeom>
                        </pic:spPr>
                      </pic:pic>
                    </a:graphicData>
                  </a:graphic>
                </wp:anchor>
              </w:drawing>
            </w:r>
            <w:r>
              <w:rPr>
                <w:spacing w:val="-13"/>
              </w:rPr>
              <w:t>做</w:t>
            </w:r>
          </w:p>
        </w:tc>
        <w:tc>
          <w:tcPr>
            <w:tcW w:w="569" w:type="dxa"/>
            <w:vAlign w:val="top"/>
            <w:tcBorders>
              <w:bottom w:val="single" w:color="000000" w:sz="2" w:space="0"/>
            </w:tcBorders>
          </w:tcPr>
          <w:p>
            <w:pPr>
              <w:rPr>
                <w:rFonts w:ascii="Arial"/>
                <w:sz w:val="21"/>
              </w:rPr>
            </w:pPr>
            <w:r>
              <w:pict>
                <v:shape id="_x0000_s394" style="position:absolute;margin-left:-1.77161pt;margin-top:317.906pt;mso-position-vertical-relative:top-margin-area;mso-position-horizontal-relative:right-margin-area;width:11.7pt;height:8.85pt;z-index:258936832;" filled="false" stroked="false" type="#_x0000_t202">
                  <v:fill on="false"/>
                  <v:stroke on="false"/>
                  <v:path/>
                  <v:imagedata o:title=""/>
                  <o:lock v:ext="edit" aspectratio="false"/>
                  <v:textbox inset="0mm,0mm,0mm,0mm">
                    <w:txbxContent>
                      <w:p>
                        <w:pPr>
                          <w:pStyle w:val="TableText"/>
                          <w:spacing w:before="20" w:line="136" w:lineRule="exact"/>
                          <w:jc w:val="right"/>
                          <w:rPr>
                            <w:sz w:val="27"/>
                            <w:szCs w:val="27"/>
                          </w:rPr>
                        </w:pPr>
                        <w:r>
                          <w:rPr>
                            <w:sz w:val="27"/>
                            <w:szCs w:val="27"/>
                            <w:spacing w:val="-73"/>
                            <w:w w:val="98"/>
                            <w:position w:val="1"/>
                          </w:rPr>
                          <w:t>。</w:t>
                        </w:r>
                      </w:p>
                    </w:txbxContent>
                  </v:textbox>
                </v:shape>
              </w:pict>
            </w:r>
            <w:r/>
          </w:p>
        </w:tc>
        <w:tc>
          <w:tcPr>
            <w:tcW w:w="663" w:type="dxa"/>
            <w:vAlign w:val="top"/>
            <w:tcBorders>
              <w:bottom w:val="single" w:color="000000" w:sz="2" w:space="0"/>
            </w:tcBorders>
          </w:tcPr>
          <w:p>
            <w:pPr>
              <w:spacing w:line="282" w:lineRule="auto"/>
              <w:rPr>
                <w:rFonts w:ascii="Arial"/>
                <w:sz w:val="21"/>
              </w:rPr>
            </w:pPr>
            <w: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pStyle w:val="TableText"/>
              <w:spacing w:before="71" w:line="220" w:lineRule="auto"/>
              <w:rPr>
                <w:sz w:val="22"/>
                <w:szCs w:val="22"/>
              </w:rPr>
            </w:pPr>
            <w:r>
              <w:rPr>
                <w:sz w:val="22"/>
                <w:szCs w:val="22"/>
              </w:rPr>
              <w:t>从的</w:t>
            </w:r>
          </w:p>
        </w:tc>
      </w:tr>
    </w:tbl>
    <w:p>
      <w:pPr>
        <w:pStyle w:val="BodyText"/>
        <w:spacing w:line="285" w:lineRule="auto"/>
        <w:rPr/>
      </w:pPr>
      <w:r/>
    </w:p>
    <w:p>
      <w:pPr>
        <w:pStyle w:val="BodyText"/>
        <w:spacing w:line="285" w:lineRule="auto"/>
        <w:rPr/>
      </w:pPr>
      <w:r/>
    </w:p>
    <w:p>
      <w:pPr>
        <w:pStyle w:val="BodyText"/>
        <w:spacing w:line="285" w:lineRule="auto"/>
        <w:rPr/>
      </w:pPr>
      <w:r/>
    </w:p>
    <w:p>
      <w:pPr>
        <w:pStyle w:val="BodyText"/>
        <w:spacing w:line="286" w:lineRule="auto"/>
        <w:rPr/>
      </w:pPr>
      <w:r/>
    </w:p>
    <w:p>
      <w:pPr>
        <w:pStyle w:val="BodyText"/>
        <w:spacing w:line="286" w:lineRule="auto"/>
        <w:rPr/>
      </w:pPr>
      <w:r/>
    </w:p>
    <w:p>
      <w:pPr>
        <w:ind w:right="578" w:firstLine="550"/>
        <w:spacing w:before="88" w:line="366" w:lineRule="auto"/>
        <w:rPr>
          <w:rFonts w:ascii="SimSun" w:hAnsi="SimSun" w:eastAsia="SimSun" w:cs="SimSun"/>
          <w:sz w:val="27"/>
          <w:szCs w:val="27"/>
        </w:rPr>
      </w:pPr>
      <w:r>
        <w:rPr>
          <w:rFonts w:ascii="SimSun" w:hAnsi="SimSun" w:eastAsia="SimSun" w:cs="SimSun"/>
          <w:sz w:val="27"/>
          <w:szCs w:val="27"/>
          <w:spacing w:val="7"/>
        </w:rPr>
        <w:t>在提出上述建议的同时，蔡元培还提交了《大学区组织条例》</w:t>
      </w:r>
      <w:r>
        <w:rPr>
          <w:rFonts w:ascii="SimSun" w:hAnsi="SimSun" w:eastAsia="SimSun" w:cs="SimSun"/>
          <w:sz w:val="27"/>
          <w:szCs w:val="27"/>
          <w:spacing w:val="6"/>
        </w:rPr>
        <w:t>和《大学</w:t>
      </w:r>
      <w:r>
        <w:rPr>
          <w:rFonts w:ascii="SimSun" w:hAnsi="SimSun" w:eastAsia="SimSun" w:cs="SimSun"/>
          <w:sz w:val="27"/>
          <w:szCs w:val="27"/>
        </w:rPr>
        <w:t xml:space="preserve"> </w:t>
      </w:r>
      <w:r>
        <w:rPr>
          <w:rFonts w:ascii="SimSun" w:hAnsi="SimSun" w:eastAsia="SimSun" w:cs="SimSun"/>
          <w:sz w:val="27"/>
          <w:szCs w:val="27"/>
          <w:spacing w:val="6"/>
        </w:rPr>
        <w:t>行政系统表》。前者的主要内容包括：全国依据现有的省份及</w:t>
      </w:r>
      <w:r>
        <w:rPr>
          <w:rFonts w:ascii="SimSun" w:hAnsi="SimSun" w:eastAsia="SimSun" w:cs="SimSun"/>
          <w:sz w:val="27"/>
          <w:szCs w:val="27"/>
          <w:spacing w:val="5"/>
        </w:rPr>
        <w:t>特别区，定为</w:t>
      </w:r>
      <w:r>
        <w:rPr>
          <w:rFonts w:ascii="SimSun" w:hAnsi="SimSun" w:eastAsia="SimSun" w:cs="SimSun"/>
          <w:sz w:val="27"/>
          <w:szCs w:val="27"/>
        </w:rPr>
        <w:t xml:space="preserve"> </w:t>
      </w:r>
      <w:r>
        <w:rPr>
          <w:rFonts w:ascii="SimSun" w:hAnsi="SimSun" w:eastAsia="SimSun" w:cs="SimSun"/>
          <w:sz w:val="27"/>
          <w:szCs w:val="27"/>
          <w:spacing w:val="-2"/>
        </w:rPr>
        <w:t>若干个大学区，以所在省份或特别区的名称名之，如浙江大学区、江苏大学区</w:t>
      </w:r>
      <w:r>
        <w:rPr>
          <w:rFonts w:ascii="SimSun" w:hAnsi="SimSun" w:eastAsia="SimSun" w:cs="SimSun"/>
          <w:sz w:val="27"/>
          <w:szCs w:val="27"/>
        </w:rPr>
        <w:t xml:space="preserve"> </w:t>
      </w:r>
      <w:r>
        <w:rPr>
          <w:rFonts w:ascii="SimSun" w:hAnsi="SimSun" w:eastAsia="SimSun" w:cs="SimSun"/>
          <w:sz w:val="27"/>
          <w:szCs w:val="27"/>
          <w:spacing w:val="-1"/>
        </w:rPr>
        <w:t>等。每大学区设校长一人，总理区内一切学术与</w:t>
      </w:r>
      <w:r>
        <w:rPr>
          <w:rFonts w:ascii="SimSun" w:hAnsi="SimSun" w:eastAsia="SimSun" w:cs="SimSun"/>
          <w:sz w:val="27"/>
          <w:szCs w:val="27"/>
          <w:spacing w:val="-2"/>
        </w:rPr>
        <w:t>教育行政事务；设立评议会，</w:t>
      </w:r>
      <w:r>
        <w:rPr>
          <w:rFonts w:ascii="SimSun" w:hAnsi="SimSun" w:eastAsia="SimSun" w:cs="SimSun"/>
          <w:sz w:val="27"/>
          <w:szCs w:val="27"/>
        </w:rPr>
        <w:t xml:space="preserve"> </w:t>
      </w:r>
      <w:r>
        <w:rPr>
          <w:rFonts w:ascii="SimSun" w:hAnsi="SimSun" w:eastAsia="SimSun" w:cs="SimSun"/>
          <w:sz w:val="27"/>
          <w:szCs w:val="27"/>
          <w:spacing w:val="6"/>
        </w:rPr>
        <w:t>为本大学区立法机构；设立研究院，为本大学研究专门学术的最高机</w:t>
      </w:r>
      <w:r>
        <w:rPr>
          <w:rFonts w:ascii="SimSun" w:hAnsi="SimSun" w:eastAsia="SimSun" w:cs="SimSun"/>
          <w:sz w:val="27"/>
          <w:szCs w:val="27"/>
          <w:spacing w:val="5"/>
        </w:rPr>
        <w:t>关。院</w:t>
      </w:r>
      <w:r>
        <w:rPr>
          <w:rFonts w:ascii="SimSun" w:hAnsi="SimSun" w:eastAsia="SimSun" w:cs="SimSun"/>
          <w:sz w:val="27"/>
          <w:szCs w:val="27"/>
        </w:rPr>
        <w:t xml:space="preserve"> </w:t>
      </w:r>
      <w:r>
        <w:rPr>
          <w:rFonts w:ascii="SimSun" w:hAnsi="SimSun" w:eastAsia="SimSun" w:cs="SimSun"/>
          <w:sz w:val="27"/>
          <w:szCs w:val="27"/>
          <w:spacing w:val="6"/>
        </w:rPr>
        <w:t>内设立设计部，凡省政府一切有关建设的问题，随时可以提</w:t>
      </w:r>
      <w:r>
        <w:rPr>
          <w:rFonts w:ascii="SimSun" w:hAnsi="SimSun" w:eastAsia="SimSun" w:cs="SimSun"/>
          <w:sz w:val="27"/>
          <w:szCs w:val="27"/>
          <w:spacing w:val="5"/>
        </w:rPr>
        <w:t>交研究讨论；设</w:t>
      </w:r>
      <w:r>
        <w:rPr>
          <w:rFonts w:ascii="SimSun" w:hAnsi="SimSun" w:eastAsia="SimSun" w:cs="SimSun"/>
          <w:sz w:val="27"/>
          <w:szCs w:val="27"/>
        </w:rPr>
        <w:t xml:space="preserve"> </w:t>
      </w:r>
      <w:r>
        <w:rPr>
          <w:rFonts w:ascii="SimSun" w:hAnsi="SimSun" w:eastAsia="SimSun" w:cs="SimSun"/>
          <w:sz w:val="27"/>
          <w:szCs w:val="27"/>
          <w:spacing w:val="7"/>
        </w:rPr>
        <w:t>立秘书处，作为办事机构，辅助校长处理本区行政</w:t>
      </w:r>
      <w:r>
        <w:rPr>
          <w:rFonts w:ascii="SimSun" w:hAnsi="SimSun" w:eastAsia="SimSun" w:cs="SimSun"/>
          <w:sz w:val="27"/>
          <w:szCs w:val="27"/>
          <w:spacing w:val="6"/>
        </w:rPr>
        <w:t>上各种事务。大学区还分</w:t>
      </w:r>
      <w:r>
        <w:rPr>
          <w:rFonts w:ascii="SimSun" w:hAnsi="SimSun" w:eastAsia="SimSun" w:cs="SimSun"/>
          <w:sz w:val="27"/>
          <w:szCs w:val="27"/>
        </w:rPr>
        <w:t xml:space="preserve"> </w:t>
      </w:r>
      <w:r>
        <w:rPr>
          <w:rFonts w:ascii="SimSun" w:hAnsi="SimSun" w:eastAsia="SimSun" w:cs="SimSun"/>
          <w:sz w:val="27"/>
          <w:szCs w:val="27"/>
          <w:spacing w:val="-1"/>
        </w:rPr>
        <w:t>别设立高等教育部，管理本部各学院，以及其他</w:t>
      </w:r>
      <w:r>
        <w:rPr>
          <w:rFonts w:ascii="SimSun" w:hAnsi="SimSun" w:eastAsia="SimSun" w:cs="SimSun"/>
          <w:sz w:val="27"/>
          <w:szCs w:val="27"/>
          <w:spacing w:val="-2"/>
        </w:rPr>
        <w:t>大学、专门学校和留学事宜；</w:t>
      </w:r>
      <w:r>
        <w:rPr>
          <w:rFonts w:ascii="SimSun" w:hAnsi="SimSun" w:eastAsia="SimSun" w:cs="SimSun"/>
          <w:sz w:val="27"/>
          <w:szCs w:val="27"/>
        </w:rPr>
        <w:t xml:space="preserve"> </w:t>
      </w:r>
      <w:r>
        <w:rPr>
          <w:rFonts w:ascii="SimSun" w:hAnsi="SimSun" w:eastAsia="SimSun" w:cs="SimSun"/>
          <w:sz w:val="27"/>
          <w:szCs w:val="27"/>
          <w:spacing w:val="-2"/>
        </w:rPr>
        <w:t>普通教育部，管理区内公立中、小学校，以及监督私立中、小学校；扩充教育</w:t>
      </w:r>
    </w:p>
    <w:p>
      <w:pPr>
        <w:spacing w:line="366" w:lineRule="auto"/>
        <w:sectPr>
          <w:pgSz w:w="11910" w:h="16840"/>
          <w:pgMar w:top="400" w:right="696" w:bottom="400" w:left="1499" w:header="0" w:footer="0" w:gutter="0"/>
        </w:sectPr>
        <w:rPr>
          <w:rFonts w:ascii="SimSun" w:hAnsi="SimSun" w:eastAsia="SimSun" w:cs="SimSun"/>
          <w:sz w:val="27"/>
          <w:szCs w:val="27"/>
        </w:rPr>
      </w:pPr>
    </w:p>
    <w:p>
      <w:pPr>
        <w:pStyle w:val="BodyText"/>
        <w:spacing w:line="386" w:lineRule="auto"/>
        <w:rPr/>
      </w:pPr>
      <w:r>
        <w:drawing>
          <wp:anchor distT="0" distB="0" distL="0" distR="0" simplePos="0" relativeHeight="258988032" behindDoc="0" locked="0" layoutInCell="1" allowOverlap="1">
            <wp:simplePos x="0" y="0"/>
            <wp:positionH relativeFrom="column">
              <wp:posOffset>1409715</wp:posOffset>
            </wp:positionH>
            <wp:positionV relativeFrom="paragraph">
              <wp:posOffset>197193</wp:posOffset>
            </wp:positionV>
            <wp:extent cx="6352" cy="641390"/>
            <wp:effectExtent l="0" t="0" r="0" b="0"/>
            <wp:wrapNone/>
            <wp:docPr id="822" name="IM 822"/>
            <wp:cNvGraphicFramePr/>
            <a:graphic>
              <a:graphicData uri="http://schemas.openxmlformats.org/drawingml/2006/picture">
                <pic:pic>
                  <pic:nvPicPr>
                    <pic:cNvPr id="822" name="IM 822"/>
                    <pic:cNvPicPr/>
                  </pic:nvPicPr>
                  <pic:blipFill>
                    <a:blip r:embed="rId381"/>
                    <a:stretch>
                      <a:fillRect/>
                    </a:stretch>
                  </pic:blipFill>
                  <pic:spPr>
                    <a:xfrm rot="0">
                      <a:off x="0" y="0"/>
                      <a:ext cx="6352" cy="641390"/>
                    </a:xfrm>
                    <a:prstGeom prst="rect">
                      <a:avLst/>
                    </a:prstGeom>
                  </pic:spPr>
                </pic:pic>
              </a:graphicData>
            </a:graphic>
          </wp:anchor>
        </w:drawing>
      </w:r>
      <w:r/>
    </w:p>
    <w:p>
      <w:pPr>
        <w:ind w:left="449"/>
        <w:spacing w:before="178" w:line="172" w:lineRule="auto"/>
        <w:rPr>
          <w:rFonts w:ascii="Times New Roman" w:hAnsi="Times New Roman" w:eastAsia="Times New Roman" w:cs="Times New Roman"/>
          <w:sz w:val="62"/>
          <w:szCs w:val="62"/>
        </w:rPr>
      </w:pPr>
      <w:r>
        <w:rPr>
          <w:rFonts w:ascii="Times New Roman" w:hAnsi="Times New Roman" w:eastAsia="Times New Roman" w:cs="Times New Roman"/>
          <w:sz w:val="62"/>
          <w:szCs w:val="62"/>
          <w:spacing w:val="-17"/>
        </w:rPr>
        <w:t>190</w:t>
      </w:r>
    </w:p>
    <w:p>
      <w:pPr>
        <w:spacing w:line="221" w:lineRule="auto"/>
        <w:rPr>
          <w:rFonts w:ascii="SimHei" w:hAnsi="SimHei" w:eastAsia="SimHei" w:cs="SimHei"/>
          <w:sz w:val="22"/>
          <w:szCs w:val="22"/>
        </w:rPr>
      </w:pPr>
      <w:r>
        <w:rPr>
          <w:rFonts w:ascii="SimHei" w:hAnsi="SimHei" w:eastAsia="SimHei" w:cs="SimHei"/>
          <w:sz w:val="22"/>
          <w:szCs w:val="22"/>
          <w:spacing w:val="-1"/>
        </w:rPr>
        <w:t>20世纪中国教育家画传</w:t>
      </w:r>
    </w:p>
    <w:p>
      <w:pPr>
        <w:pStyle w:val="BodyText"/>
        <w:spacing w:line="476" w:lineRule="auto"/>
        <w:rPr/>
      </w:pPr>
      <w:r/>
    </w:p>
    <w:p>
      <w:pPr>
        <w:ind w:left="449"/>
        <w:spacing w:before="88" w:line="219" w:lineRule="auto"/>
        <w:rPr>
          <w:rFonts w:ascii="SimSun" w:hAnsi="SimSun" w:eastAsia="SimSun" w:cs="SimSun"/>
          <w:sz w:val="27"/>
          <w:szCs w:val="27"/>
        </w:rPr>
      </w:pPr>
      <w:r>
        <w:rPr>
          <w:rFonts w:ascii="SimSun" w:hAnsi="SimSun" w:eastAsia="SimSun" w:cs="SimSun"/>
          <w:sz w:val="27"/>
          <w:szCs w:val="27"/>
          <w:spacing w:val="-1"/>
        </w:rPr>
        <w:t>部，管理区内劳农学院以及其他一切社会教育事业。</w:t>
      </w:r>
    </w:p>
    <w:p>
      <w:pPr>
        <w:ind w:left="449" w:firstLine="580"/>
        <w:spacing w:before="214" w:line="368" w:lineRule="auto"/>
        <w:rPr>
          <w:rFonts w:ascii="SimSun" w:hAnsi="SimSun" w:eastAsia="SimSun" w:cs="SimSun"/>
          <w:sz w:val="27"/>
          <w:szCs w:val="27"/>
        </w:rPr>
      </w:pPr>
      <w:r>
        <w:rPr>
          <w:rFonts w:ascii="SimSun" w:hAnsi="SimSun" w:eastAsia="SimSun" w:cs="SimSun"/>
          <w:sz w:val="27"/>
          <w:szCs w:val="27"/>
          <w:spacing w:val="6"/>
        </w:rPr>
        <w:t>国民党中央政治会议通过了蔡元培的建议，《大学区组织条例》也由国</w:t>
      </w:r>
      <w:r>
        <w:rPr>
          <w:rFonts w:ascii="SimSun" w:hAnsi="SimSun" w:eastAsia="SimSun" w:cs="SimSun"/>
          <w:sz w:val="27"/>
          <w:szCs w:val="27"/>
          <w:spacing w:val="10"/>
        </w:rPr>
        <w:t xml:space="preserve"> </w:t>
      </w:r>
      <w:r>
        <w:rPr>
          <w:rFonts w:ascii="SimSun" w:hAnsi="SimSun" w:eastAsia="SimSun" w:cs="SimSun"/>
          <w:sz w:val="27"/>
          <w:szCs w:val="27"/>
          <w:spacing w:val="-6"/>
        </w:rPr>
        <w:t>民政府核议后正式颁布，并决定“暂在浙江、江苏等省试行”。1927年</w:t>
      </w:r>
      <w:r>
        <w:rPr>
          <w:rFonts w:ascii="SimSun" w:hAnsi="SimSun" w:eastAsia="SimSun" w:cs="SimSun"/>
          <w:sz w:val="27"/>
          <w:szCs w:val="27"/>
          <w:spacing w:val="-7"/>
        </w:rPr>
        <w:t>7月，江</w:t>
      </w:r>
      <w:r>
        <w:rPr>
          <w:rFonts w:ascii="SimSun" w:hAnsi="SimSun" w:eastAsia="SimSun" w:cs="SimSun"/>
          <w:sz w:val="27"/>
          <w:szCs w:val="27"/>
        </w:rPr>
        <w:t xml:space="preserve"> </w:t>
      </w:r>
      <w:r>
        <w:rPr>
          <w:rFonts w:ascii="SimSun" w:hAnsi="SimSun" w:eastAsia="SimSun" w:cs="SimSun"/>
          <w:sz w:val="27"/>
          <w:szCs w:val="27"/>
          <w:spacing w:val="1"/>
        </w:rPr>
        <w:t>苏设立第四中山大学，张乃燕任校长，同时成立第四中山大学区。</w:t>
      </w:r>
      <w:r>
        <w:rPr>
          <w:rFonts w:ascii="SimSun" w:hAnsi="SimSun" w:eastAsia="SimSun" w:cs="SimSun"/>
          <w:sz w:val="27"/>
          <w:szCs w:val="27"/>
        </w:rPr>
        <w:t>同年8月， </w:t>
      </w:r>
      <w:r>
        <w:rPr>
          <w:rFonts w:ascii="SimSun" w:hAnsi="SimSun" w:eastAsia="SimSun" w:cs="SimSun"/>
          <w:sz w:val="27"/>
          <w:szCs w:val="27"/>
          <w:spacing w:val="2"/>
        </w:rPr>
        <w:t>浙江设立第三中山大学，蒋梦麟任校长，同时成立第三中山大学区。1928年2</w:t>
      </w:r>
      <w:r>
        <w:rPr>
          <w:rFonts w:ascii="SimSun" w:hAnsi="SimSun" w:eastAsia="SimSun" w:cs="SimSun"/>
          <w:sz w:val="27"/>
          <w:szCs w:val="27"/>
          <w:spacing w:val="18"/>
        </w:rPr>
        <w:t xml:space="preserve"> </w:t>
      </w:r>
      <w:r>
        <w:rPr>
          <w:rFonts w:ascii="SimSun" w:hAnsi="SimSun" w:eastAsia="SimSun" w:cs="SimSun"/>
          <w:sz w:val="27"/>
          <w:szCs w:val="27"/>
          <w:spacing w:val="-2"/>
        </w:rPr>
        <w:t>月，第三中山大学改为浙江大学，第四中山大学改为江苏大学，</w:t>
      </w:r>
      <w:r>
        <w:rPr>
          <w:rFonts w:ascii="SimSun" w:hAnsi="SimSun" w:eastAsia="SimSun" w:cs="SimSun"/>
          <w:sz w:val="27"/>
          <w:szCs w:val="27"/>
          <w:spacing w:val="-3"/>
        </w:rPr>
        <w:t>后又更名为国</w:t>
      </w:r>
      <w:r>
        <w:rPr>
          <w:rFonts w:ascii="SimSun" w:hAnsi="SimSun" w:eastAsia="SimSun" w:cs="SimSun"/>
          <w:sz w:val="27"/>
          <w:szCs w:val="27"/>
        </w:rPr>
        <w:t xml:space="preserve"> </w:t>
      </w:r>
      <w:r>
        <w:rPr>
          <w:rFonts w:ascii="SimSun" w:hAnsi="SimSun" w:eastAsia="SimSun" w:cs="SimSun"/>
          <w:sz w:val="27"/>
          <w:szCs w:val="27"/>
          <w:spacing w:val="1"/>
        </w:rPr>
        <w:t>立中央大学，大学区也分别改为浙江大学区和中央大学区。同年9月，又设立</w:t>
      </w:r>
      <w:r>
        <w:rPr>
          <w:rFonts w:ascii="SimSun" w:hAnsi="SimSun" w:eastAsia="SimSun" w:cs="SimSun"/>
          <w:sz w:val="27"/>
          <w:szCs w:val="27"/>
          <w:spacing w:val="10"/>
        </w:rPr>
        <w:t xml:space="preserve"> </w:t>
      </w:r>
      <w:r>
        <w:rPr>
          <w:rFonts w:ascii="SimSun" w:hAnsi="SimSun" w:eastAsia="SimSun" w:cs="SimSun"/>
          <w:sz w:val="27"/>
          <w:szCs w:val="27"/>
          <w:spacing w:val="-2"/>
        </w:rPr>
        <w:t>北平大学区，管辖河北、热河两省，以及北平、天津两特别市的教育行政。此</w:t>
      </w:r>
      <w:r>
        <w:rPr>
          <w:rFonts w:ascii="SimSun" w:hAnsi="SimSun" w:eastAsia="SimSun" w:cs="SimSun"/>
          <w:sz w:val="27"/>
          <w:szCs w:val="27"/>
          <w:spacing w:val="17"/>
        </w:rPr>
        <w:t xml:space="preserve"> </w:t>
      </w:r>
      <w:r>
        <w:rPr>
          <w:rFonts w:ascii="SimSun" w:hAnsi="SimSun" w:eastAsia="SimSun" w:cs="SimSun"/>
          <w:sz w:val="27"/>
          <w:szCs w:val="27"/>
          <w:spacing w:val="1"/>
        </w:rPr>
        <w:t>时的北平大学由北京9所国立大学，以及河北大学、天津法政专门学校、北洋</w:t>
      </w:r>
      <w:r>
        <w:rPr>
          <w:rFonts w:ascii="SimSun" w:hAnsi="SimSun" w:eastAsia="SimSun" w:cs="SimSun"/>
          <w:sz w:val="27"/>
          <w:szCs w:val="27"/>
          <w:spacing w:val="13"/>
        </w:rPr>
        <w:t xml:space="preserve"> </w:t>
      </w:r>
      <w:r>
        <w:rPr>
          <w:rFonts w:ascii="SimSun" w:hAnsi="SimSun" w:eastAsia="SimSun" w:cs="SimSun"/>
          <w:sz w:val="27"/>
          <w:szCs w:val="27"/>
          <w:spacing w:val="-2"/>
        </w:rPr>
        <w:t>大学等合并而成，校长为李石曾。至此，大学区制在江</w:t>
      </w:r>
      <w:r>
        <w:rPr>
          <w:rFonts w:ascii="SimSun" w:hAnsi="SimSun" w:eastAsia="SimSun" w:cs="SimSun"/>
          <w:sz w:val="27"/>
          <w:szCs w:val="27"/>
          <w:spacing w:val="-3"/>
        </w:rPr>
        <w:t>苏、浙江和北平三省区</w:t>
      </w:r>
      <w:r>
        <w:rPr>
          <w:rFonts w:ascii="SimSun" w:hAnsi="SimSun" w:eastAsia="SimSun" w:cs="SimSun"/>
          <w:sz w:val="27"/>
          <w:szCs w:val="27"/>
        </w:rPr>
        <w:t xml:space="preserve"> </w:t>
      </w:r>
      <w:r>
        <w:rPr>
          <w:rFonts w:ascii="SimSun" w:hAnsi="SimSun" w:eastAsia="SimSun" w:cs="SimSun"/>
          <w:sz w:val="27"/>
          <w:szCs w:val="27"/>
          <w:spacing w:val="5"/>
        </w:rPr>
        <w:t>先后试行。蔡元培变更地方教育行政制度，在我国建立大学区制的设想，终</w:t>
      </w:r>
      <w:r>
        <w:rPr>
          <w:rFonts w:ascii="SimSun" w:hAnsi="SimSun" w:eastAsia="SimSun" w:cs="SimSun"/>
          <w:sz w:val="27"/>
          <w:szCs w:val="27"/>
          <w:spacing w:val="15"/>
        </w:rPr>
        <w:t xml:space="preserve"> </w:t>
      </w:r>
      <w:r>
        <w:rPr>
          <w:rFonts w:ascii="SimSun" w:hAnsi="SimSun" w:eastAsia="SimSun" w:cs="SimSun"/>
          <w:sz w:val="27"/>
          <w:szCs w:val="27"/>
          <w:spacing w:val="2"/>
        </w:rPr>
        <w:t>于部分地变成了现实。</w:t>
      </w:r>
    </w:p>
    <w:p>
      <w:pPr>
        <w:ind w:left="449" w:right="16" w:firstLine="550"/>
        <w:spacing w:before="71" w:line="367" w:lineRule="auto"/>
        <w:jc w:val="both"/>
        <w:rPr>
          <w:rFonts w:ascii="SimSun" w:hAnsi="SimSun" w:eastAsia="SimSun" w:cs="SimSun"/>
          <w:sz w:val="27"/>
          <w:szCs w:val="27"/>
        </w:rPr>
      </w:pPr>
      <w:r>
        <w:rPr>
          <w:rFonts w:ascii="SimSun" w:hAnsi="SimSun" w:eastAsia="SimSun" w:cs="SimSun"/>
          <w:sz w:val="27"/>
          <w:szCs w:val="27"/>
          <w:spacing w:val="7"/>
        </w:rPr>
        <w:t>蔡元培主张试行大学区制，很显然是受到法国教育行</w:t>
      </w:r>
      <w:r>
        <w:rPr>
          <w:rFonts w:ascii="SimSun" w:hAnsi="SimSun" w:eastAsia="SimSun" w:cs="SimSun"/>
          <w:sz w:val="27"/>
          <w:szCs w:val="27"/>
          <w:spacing w:val="6"/>
        </w:rPr>
        <w:t>政制度的影响。他</w:t>
      </w:r>
      <w:r>
        <w:rPr>
          <w:rFonts w:ascii="SimSun" w:hAnsi="SimSun" w:eastAsia="SimSun" w:cs="SimSun"/>
          <w:sz w:val="27"/>
          <w:szCs w:val="27"/>
        </w:rPr>
        <w:t xml:space="preserve"> </w:t>
      </w:r>
      <w:r>
        <w:rPr>
          <w:rFonts w:ascii="SimSun" w:hAnsi="SimSun" w:eastAsia="SimSun" w:cs="SimSun"/>
          <w:sz w:val="27"/>
          <w:szCs w:val="27"/>
          <w:spacing w:val="-3"/>
        </w:rPr>
        <w:t>在《我在教育界的经验》一文中明确说道：大学区的组织，是模仿法国的。法</w:t>
      </w:r>
      <w:r>
        <w:rPr>
          <w:rFonts w:ascii="SimSun" w:hAnsi="SimSun" w:eastAsia="SimSun" w:cs="SimSun"/>
          <w:sz w:val="27"/>
          <w:szCs w:val="27"/>
          <w:spacing w:val="10"/>
        </w:rPr>
        <w:t xml:space="preserve"> </w:t>
      </w:r>
      <w:r>
        <w:rPr>
          <w:rFonts w:ascii="SimSun" w:hAnsi="SimSun" w:eastAsia="SimSun" w:cs="SimSun"/>
          <w:sz w:val="27"/>
          <w:szCs w:val="27"/>
          <w:spacing w:val="-3"/>
        </w:rPr>
        <w:t>国分全国为十六七个大学区，每区设立一所大学，区内各种教育事业，都由大</w:t>
      </w:r>
      <w:r>
        <w:rPr>
          <w:rFonts w:ascii="SimSun" w:hAnsi="SimSun" w:eastAsia="SimSun" w:cs="SimSun"/>
          <w:sz w:val="27"/>
          <w:szCs w:val="27"/>
          <w:spacing w:val="13"/>
        </w:rPr>
        <w:t xml:space="preserve"> </w:t>
      </w:r>
      <w:r>
        <w:rPr>
          <w:rFonts w:ascii="SimSun" w:hAnsi="SimSun" w:eastAsia="SimSun" w:cs="SimSun"/>
          <w:sz w:val="27"/>
          <w:szCs w:val="27"/>
          <w:spacing w:val="5"/>
        </w:rPr>
        <w:t>学校长管理。这种制度优于中国省市教育厅局制的重要一点，即在于大学有</w:t>
      </w:r>
      <w:r>
        <w:rPr>
          <w:rFonts w:ascii="SimSun" w:hAnsi="SimSun" w:eastAsia="SimSun" w:cs="SimSun"/>
          <w:sz w:val="27"/>
          <w:szCs w:val="27"/>
          <w:spacing w:val="17"/>
        </w:rPr>
        <w:t xml:space="preserve"> </w:t>
      </w:r>
      <w:r>
        <w:rPr>
          <w:rFonts w:ascii="SimSun" w:hAnsi="SimSun" w:eastAsia="SimSun" w:cs="SimSun"/>
          <w:sz w:val="27"/>
          <w:szCs w:val="27"/>
          <w:spacing w:val="-3"/>
        </w:rPr>
        <w:t>许多学者。但是，他也不是简单照搬法国的经验。因为在他看来</w:t>
      </w:r>
      <w:r>
        <w:rPr>
          <w:rFonts w:ascii="SimSun" w:hAnsi="SimSun" w:eastAsia="SimSun" w:cs="SimSun"/>
          <w:sz w:val="27"/>
          <w:szCs w:val="27"/>
          <w:spacing w:val="-4"/>
        </w:rPr>
        <w:t>，法国大学区</w:t>
      </w:r>
      <w:r>
        <w:rPr>
          <w:rFonts w:ascii="SimSun" w:hAnsi="SimSun" w:eastAsia="SimSun" w:cs="SimSun"/>
          <w:sz w:val="27"/>
          <w:szCs w:val="27"/>
        </w:rPr>
        <w:t xml:space="preserve"> </w:t>
      </w:r>
      <w:r>
        <w:rPr>
          <w:rFonts w:ascii="SimSun" w:hAnsi="SimSun" w:eastAsia="SimSun" w:cs="SimSun"/>
          <w:sz w:val="27"/>
          <w:szCs w:val="27"/>
          <w:spacing w:val="5"/>
        </w:rPr>
        <w:t>制也有不足之处。如法国大学区，以大学校长为关键，即大学校长一方面为</w:t>
      </w:r>
      <w:r>
        <w:rPr>
          <w:rFonts w:ascii="SimSun" w:hAnsi="SimSun" w:eastAsia="SimSun" w:cs="SimSun"/>
          <w:sz w:val="27"/>
          <w:szCs w:val="27"/>
          <w:spacing w:val="17"/>
        </w:rPr>
        <w:t xml:space="preserve"> </w:t>
      </w:r>
      <w:r>
        <w:rPr>
          <w:rFonts w:ascii="SimSun" w:hAnsi="SimSun" w:eastAsia="SimSun" w:cs="SimSun"/>
          <w:sz w:val="27"/>
          <w:szCs w:val="27"/>
          <w:spacing w:val="5"/>
        </w:rPr>
        <w:t>大学评议长，一方面为地方教育机关之总管，全区教育事业全系于校长一人</w:t>
      </w:r>
      <w:r>
        <w:rPr>
          <w:rFonts w:ascii="SimSun" w:hAnsi="SimSun" w:eastAsia="SimSun" w:cs="SimSun"/>
          <w:sz w:val="27"/>
          <w:szCs w:val="27"/>
          <w:spacing w:val="15"/>
        </w:rPr>
        <w:t xml:space="preserve"> </w:t>
      </w:r>
      <w:r>
        <w:rPr>
          <w:rFonts w:ascii="SimSun" w:hAnsi="SimSun" w:eastAsia="SimSun" w:cs="SimSun"/>
          <w:sz w:val="27"/>
          <w:szCs w:val="27"/>
          <w:spacing w:val="-10"/>
        </w:rPr>
        <w:t>之身，此制尚未尽善。因而他主张：“应以全区教育之</w:t>
      </w:r>
      <w:r>
        <w:rPr>
          <w:rFonts w:ascii="SimSun" w:hAnsi="SimSun" w:eastAsia="SimSun" w:cs="SimSun"/>
          <w:sz w:val="27"/>
          <w:szCs w:val="27"/>
          <w:spacing w:val="-11"/>
        </w:rPr>
        <w:t>权，归于大学评议会，评</w:t>
      </w:r>
      <w:r>
        <w:rPr>
          <w:rFonts w:ascii="SimSun" w:hAnsi="SimSun" w:eastAsia="SimSun" w:cs="SimSun"/>
          <w:sz w:val="27"/>
          <w:szCs w:val="27"/>
        </w:rPr>
        <w:t xml:space="preserve"> </w:t>
      </w:r>
      <w:r>
        <w:rPr>
          <w:rFonts w:ascii="SimSun" w:hAnsi="SimSun" w:eastAsia="SimSun" w:cs="SimSun"/>
          <w:sz w:val="27"/>
          <w:szCs w:val="27"/>
          <w:spacing w:val="-3"/>
        </w:rPr>
        <w:t>议会中可以收容多数人才，一方面办理大学，一方面筹画普通教育事业，必较</w:t>
      </w:r>
      <w:r>
        <w:rPr>
          <w:rFonts w:ascii="SimSun" w:hAnsi="SimSun" w:eastAsia="SimSun" w:cs="SimSun"/>
          <w:sz w:val="27"/>
          <w:szCs w:val="27"/>
          <w:spacing w:val="12"/>
        </w:rPr>
        <w:t xml:space="preserve"> </w:t>
      </w:r>
      <w:r>
        <w:rPr>
          <w:rFonts w:ascii="SimSun" w:hAnsi="SimSun" w:eastAsia="SimSun" w:cs="SimSun"/>
          <w:sz w:val="27"/>
          <w:szCs w:val="27"/>
          <w:spacing w:val="5"/>
        </w:rPr>
        <w:t>之现在教育厅成效更多。因教育厅长之人才，至多可抵一大学教授，其他科</w:t>
      </w:r>
      <w:r>
        <w:rPr>
          <w:rFonts w:ascii="SimSun" w:hAnsi="SimSun" w:eastAsia="SimSun" w:cs="SimSun"/>
          <w:sz w:val="27"/>
          <w:szCs w:val="27"/>
          <w:spacing w:val="13"/>
        </w:rPr>
        <w:t xml:space="preserve"> </w:t>
      </w:r>
      <w:r>
        <w:rPr>
          <w:rFonts w:ascii="SimSun" w:hAnsi="SimSun" w:eastAsia="SimSun" w:cs="SimSun"/>
          <w:sz w:val="27"/>
          <w:szCs w:val="27"/>
          <w:spacing w:val="5"/>
        </w:rPr>
        <w:t>长、科员等，自然不及厅长。”</w:t>
      </w:r>
      <w:r>
        <w:rPr>
          <w:rFonts w:ascii="SimSun" w:hAnsi="SimSun" w:eastAsia="SimSun" w:cs="SimSun"/>
          <w:sz w:val="27"/>
          <w:szCs w:val="27"/>
          <w:spacing w:val="-72"/>
        </w:rPr>
        <w:t xml:space="preserve"> </w:t>
      </w:r>
      <w:r>
        <w:rPr>
          <w:rFonts w:ascii="SimSun" w:hAnsi="SimSun" w:eastAsia="SimSun" w:cs="SimSun"/>
          <w:sz w:val="27"/>
          <w:szCs w:val="27"/>
          <w:spacing w:val="5"/>
        </w:rPr>
        <w:t>所以设立大学区评议</w:t>
      </w:r>
      <w:r>
        <w:rPr>
          <w:rFonts w:ascii="SimSun" w:hAnsi="SimSun" w:eastAsia="SimSun" w:cs="SimSun"/>
          <w:sz w:val="27"/>
          <w:szCs w:val="27"/>
          <w:spacing w:val="4"/>
        </w:rPr>
        <w:t>会，作为全区教育立法</w:t>
      </w:r>
    </w:p>
    <w:p>
      <w:pPr>
        <w:pStyle w:val="BodyText"/>
        <w:spacing w:line="325" w:lineRule="auto"/>
        <w:rPr/>
      </w:pPr>
      <w:r/>
    </w:p>
    <w:p>
      <w:pPr>
        <w:pStyle w:val="BodyText"/>
        <w:spacing w:line="325" w:lineRule="auto"/>
        <w:rPr/>
      </w:pPr>
      <w:r>
        <w:drawing>
          <wp:anchor distT="0" distB="0" distL="0" distR="0" simplePos="0" relativeHeight="258987008" behindDoc="0" locked="0" layoutInCell="1" allowOverlap="1">
            <wp:simplePos x="0" y="0"/>
            <wp:positionH relativeFrom="column">
              <wp:posOffset>260313</wp:posOffset>
            </wp:positionH>
            <wp:positionV relativeFrom="paragraph">
              <wp:posOffset>40313</wp:posOffset>
            </wp:positionV>
            <wp:extent cx="2952764" cy="6350"/>
            <wp:effectExtent l="0" t="0" r="0" b="0"/>
            <wp:wrapNone/>
            <wp:docPr id="824" name="IM 824"/>
            <wp:cNvGraphicFramePr/>
            <a:graphic>
              <a:graphicData uri="http://schemas.openxmlformats.org/drawingml/2006/picture">
                <pic:pic>
                  <pic:nvPicPr>
                    <pic:cNvPr id="824" name="IM 824"/>
                    <pic:cNvPicPr/>
                  </pic:nvPicPr>
                  <pic:blipFill>
                    <a:blip r:embed="rId382"/>
                    <a:stretch>
                      <a:fillRect/>
                    </a:stretch>
                  </pic:blipFill>
                  <pic:spPr>
                    <a:xfrm rot="0">
                      <a:off x="0" y="0"/>
                      <a:ext cx="2952764" cy="6350"/>
                    </a:xfrm>
                    <a:prstGeom prst="rect">
                      <a:avLst/>
                    </a:prstGeom>
                  </pic:spPr>
                </pic:pic>
              </a:graphicData>
            </a:graphic>
          </wp:anchor>
        </w:drawing>
      </w:r>
      <w:r/>
    </w:p>
    <w:p>
      <w:pPr>
        <w:ind w:left="529"/>
        <w:spacing w:before="72" w:line="216" w:lineRule="auto"/>
        <w:rPr>
          <w:rFonts w:ascii="SimSun" w:hAnsi="SimSun" w:eastAsia="SimSun" w:cs="SimSun"/>
          <w:sz w:val="22"/>
          <w:szCs w:val="22"/>
        </w:rPr>
      </w:pPr>
      <w:r>
        <w:rPr>
          <w:rFonts w:ascii="SimSun" w:hAnsi="SimSun" w:eastAsia="SimSun" w:cs="SimSun"/>
          <w:sz w:val="22"/>
          <w:szCs w:val="22"/>
          <w:spacing w:val="5"/>
        </w:rPr>
        <w:t>[1]高平叔编：《蔡元培全集》(第4卷),中华书局1984年版，第45~46</w:t>
      </w:r>
      <w:r>
        <w:rPr>
          <w:rFonts w:ascii="SimSun" w:hAnsi="SimSun" w:eastAsia="SimSun" w:cs="SimSun"/>
          <w:sz w:val="22"/>
          <w:szCs w:val="22"/>
          <w:spacing w:val="4"/>
        </w:rPr>
        <w:t>页。</w:t>
      </w:r>
    </w:p>
    <w:p>
      <w:pPr>
        <w:spacing w:line="216" w:lineRule="auto"/>
        <w:sectPr>
          <w:pgSz w:w="11910" w:h="16840"/>
          <w:pgMar w:top="400" w:right="1502" w:bottom="400" w:left="809" w:header="0" w:footer="0" w:gutter="0"/>
        </w:sectPr>
        <w:rPr>
          <w:rFonts w:ascii="SimSun" w:hAnsi="SimSun" w:eastAsia="SimSun" w:cs="SimSun"/>
          <w:sz w:val="22"/>
          <w:szCs w:val="22"/>
        </w:rPr>
      </w:pPr>
    </w:p>
    <w:p>
      <w:pPr>
        <w:pStyle w:val="BodyText"/>
        <w:spacing w:line="269" w:lineRule="auto"/>
        <w:rPr/>
      </w:pPr>
      <w:r/>
    </w:p>
    <w:p>
      <w:pPr>
        <w:pStyle w:val="BodyText"/>
        <w:spacing w:line="269" w:lineRule="auto"/>
        <w:rPr/>
      </w:pPr>
      <w:r/>
    </w:p>
    <w:p>
      <w:pPr>
        <w:pStyle w:val="BodyText"/>
        <w:spacing w:line="269" w:lineRule="auto"/>
        <w:rPr/>
      </w:pPr>
      <w:r/>
    </w:p>
    <w:p>
      <w:pPr>
        <w:spacing w:before="130" w:line="184" w:lineRule="auto"/>
        <w:outlineLvl w:val="1"/>
        <w:jc w:val="right"/>
        <w:rPr>
          <w:rFonts w:ascii="SimSun" w:hAnsi="SimSun" w:eastAsia="SimSun" w:cs="SimSun"/>
          <w:sz w:val="40"/>
          <w:szCs w:val="40"/>
        </w:rPr>
      </w:pPr>
      <w:bookmarkStart w:name="bookmark13" w:id="15"/>
      <w:bookmarkEnd w:id="15"/>
      <w:bookmarkStart w:name="bookmark5" w:id="16"/>
      <w:bookmarkEnd w:id="16"/>
      <w:r>
        <w:rPr>
          <w:rFonts w:ascii="LiSu" w:hAnsi="LiSu" w:eastAsia="LiSu" w:cs="LiSu"/>
          <w:sz w:val="40"/>
          <w:szCs w:val="40"/>
          <w:b/>
          <w:bCs/>
          <w:spacing w:val="-15"/>
        </w:rPr>
        <w:t>蔡元培画传</w:t>
      </w:r>
      <w:r>
        <w:rPr>
          <w:rFonts w:ascii="LiSu" w:hAnsi="LiSu" w:eastAsia="LiSu" w:cs="LiSu"/>
          <w:sz w:val="40"/>
          <w:szCs w:val="40"/>
          <w:spacing w:val="60"/>
        </w:rPr>
        <w:t xml:space="preserve">  </w:t>
      </w:r>
      <w:r>
        <w:rPr>
          <w:rFonts w:ascii="SimSun" w:hAnsi="SimSun" w:eastAsia="SimSun" w:cs="SimSun"/>
          <w:sz w:val="40"/>
          <w:szCs w:val="40"/>
          <w:b/>
          <w:bCs/>
          <w:spacing w:val="-15"/>
        </w:rPr>
        <w:t>191</w:t>
      </w:r>
    </w:p>
    <w:p>
      <w:pPr>
        <w:pStyle w:val="BodyText"/>
        <w:spacing w:line="399" w:lineRule="auto"/>
        <w:rPr/>
      </w:pPr>
      <w:r/>
    </w:p>
    <w:p>
      <w:pPr>
        <w:ind w:right="746"/>
        <w:spacing w:before="87" w:line="370" w:lineRule="auto"/>
        <w:rPr>
          <w:rFonts w:ascii="SimSun" w:hAnsi="SimSun" w:eastAsia="SimSun" w:cs="SimSun"/>
          <w:sz w:val="27"/>
          <w:szCs w:val="27"/>
        </w:rPr>
      </w:pPr>
      <w:r>
        <w:rPr>
          <w:rFonts w:ascii="SimSun" w:hAnsi="SimSun" w:eastAsia="SimSun" w:cs="SimSun"/>
          <w:sz w:val="27"/>
          <w:szCs w:val="27"/>
          <w:spacing w:val="6"/>
        </w:rPr>
        <w:t>机构，这是蔡元培在学习法国教育经验基础上的一个创新，也是他试行大学</w:t>
      </w:r>
      <w:r>
        <w:rPr>
          <w:rFonts w:ascii="SimSun" w:hAnsi="SimSun" w:eastAsia="SimSun" w:cs="SimSun"/>
          <w:sz w:val="27"/>
          <w:szCs w:val="27"/>
          <w:spacing w:val="15"/>
        </w:rPr>
        <w:t xml:space="preserve"> </w:t>
      </w:r>
      <w:r>
        <w:rPr>
          <w:rFonts w:ascii="SimSun" w:hAnsi="SimSun" w:eastAsia="SimSun" w:cs="SimSun"/>
          <w:sz w:val="27"/>
          <w:szCs w:val="27"/>
          <w:spacing w:val="-2"/>
        </w:rPr>
        <w:t>区制的一个重要特点。</w:t>
      </w:r>
    </w:p>
    <w:p>
      <w:pPr>
        <w:ind w:right="711" w:firstLine="600"/>
        <w:spacing w:before="32" w:line="364" w:lineRule="auto"/>
        <w:jc w:val="both"/>
        <w:rPr>
          <w:rFonts w:ascii="SimSun" w:hAnsi="SimSun" w:eastAsia="SimSun" w:cs="SimSun"/>
          <w:sz w:val="27"/>
          <w:szCs w:val="27"/>
        </w:rPr>
      </w:pPr>
      <w:r>
        <w:rPr>
          <w:rFonts w:ascii="SimSun" w:hAnsi="SimSun" w:eastAsia="SimSun" w:cs="SimSun"/>
          <w:sz w:val="27"/>
          <w:szCs w:val="27"/>
          <w:spacing w:val="15"/>
        </w:rPr>
        <w:t>然而实际情况是，无论是大学院制还是大学区制，均遭到了非议和反</w:t>
      </w:r>
      <w:r>
        <w:rPr>
          <w:rFonts w:ascii="SimSun" w:hAnsi="SimSun" w:eastAsia="SimSun" w:cs="SimSun"/>
          <w:sz w:val="27"/>
          <w:szCs w:val="27"/>
          <w:spacing w:val="8"/>
        </w:rPr>
        <w:t xml:space="preserve"> </w:t>
      </w:r>
      <w:r>
        <w:rPr>
          <w:rFonts w:ascii="SimSun" w:hAnsi="SimSun" w:eastAsia="SimSun" w:cs="SimSun"/>
          <w:sz w:val="27"/>
          <w:szCs w:val="27"/>
          <w:spacing w:val="2"/>
        </w:rPr>
        <w:t>对，结果都半途夭折。1928年8月14日，国民党二届五中全会议决：国民政府</w:t>
      </w:r>
      <w:r>
        <w:rPr>
          <w:rFonts w:ascii="SimSun" w:hAnsi="SimSun" w:eastAsia="SimSun" w:cs="SimSun"/>
          <w:sz w:val="27"/>
          <w:szCs w:val="27"/>
          <w:spacing w:val="1"/>
        </w:rPr>
        <w:t xml:space="preserve"> </w:t>
      </w:r>
      <w:r>
        <w:rPr>
          <w:rFonts w:ascii="SimSun" w:hAnsi="SimSun" w:eastAsia="SimSun" w:cs="SimSun"/>
          <w:sz w:val="27"/>
          <w:szCs w:val="27"/>
          <w:spacing w:val="-2"/>
        </w:rPr>
        <w:t>设立立法、司法、行政、考试、监察五院。行政</w:t>
      </w:r>
      <w:r>
        <w:rPr>
          <w:rFonts w:ascii="SimSun" w:hAnsi="SimSun" w:eastAsia="SimSun" w:cs="SimSun"/>
          <w:sz w:val="27"/>
          <w:szCs w:val="27"/>
          <w:spacing w:val="-3"/>
        </w:rPr>
        <w:t>院下设内政、外交、军政、财</w:t>
      </w:r>
      <w:r>
        <w:rPr>
          <w:rFonts w:ascii="SimSun" w:hAnsi="SimSun" w:eastAsia="SimSun" w:cs="SimSun"/>
          <w:sz w:val="27"/>
          <w:szCs w:val="27"/>
        </w:rPr>
        <w:t xml:space="preserve"> </w:t>
      </w:r>
      <w:r>
        <w:rPr>
          <w:rFonts w:ascii="SimSun" w:hAnsi="SimSun" w:eastAsia="SimSun" w:cs="SimSun"/>
          <w:sz w:val="27"/>
          <w:szCs w:val="27"/>
          <w:spacing w:val="6"/>
        </w:rPr>
        <w:t>政、教育、交通、工商、农矿八部，表明废止大学院改设教育部的意见被接</w:t>
      </w:r>
      <w:r>
        <w:rPr>
          <w:rFonts w:ascii="SimSun" w:hAnsi="SimSun" w:eastAsia="SimSun" w:cs="SimSun"/>
          <w:sz w:val="27"/>
          <w:szCs w:val="27"/>
          <w:spacing w:val="11"/>
        </w:rPr>
        <w:t xml:space="preserve"> </w:t>
      </w:r>
      <w:r>
        <w:rPr>
          <w:rFonts w:ascii="SimSun" w:hAnsi="SimSun" w:eastAsia="SimSun" w:cs="SimSun"/>
          <w:sz w:val="27"/>
          <w:szCs w:val="27"/>
          <w:spacing w:val="3"/>
        </w:rPr>
        <w:t>受。自8月17日起，蔡元培连续四次向国民党中央</w:t>
      </w:r>
      <w:r>
        <w:rPr>
          <w:rFonts w:ascii="SimSun" w:hAnsi="SimSun" w:eastAsia="SimSun" w:cs="SimSun"/>
          <w:sz w:val="27"/>
          <w:szCs w:val="27"/>
          <w:spacing w:val="2"/>
        </w:rPr>
        <w:t>政治会议及国民政府请辞中</w:t>
      </w:r>
      <w:r>
        <w:rPr>
          <w:rFonts w:ascii="SimSun" w:hAnsi="SimSun" w:eastAsia="SimSun" w:cs="SimSun"/>
          <w:sz w:val="27"/>
          <w:szCs w:val="27"/>
        </w:rPr>
        <w:t xml:space="preserve"> </w:t>
      </w:r>
      <w:r>
        <w:rPr>
          <w:rFonts w:ascii="SimSun" w:hAnsi="SimSun" w:eastAsia="SimSun" w:cs="SimSun"/>
          <w:sz w:val="27"/>
          <w:szCs w:val="27"/>
          <w:spacing w:val="5"/>
        </w:rPr>
        <w:t>央政治会议委员、国民政府委员、大学院院长及兼</w:t>
      </w:r>
      <w:r>
        <w:rPr>
          <w:rFonts w:ascii="SimSun" w:hAnsi="SimSun" w:eastAsia="SimSun" w:cs="SimSun"/>
          <w:sz w:val="27"/>
          <w:szCs w:val="27"/>
          <w:spacing w:val="4"/>
        </w:rPr>
        <w:t>代司法部长等本兼各职。</w:t>
      </w:r>
    </w:p>
    <w:p>
      <w:pPr>
        <w:ind w:right="727"/>
        <w:spacing w:before="35" w:line="373" w:lineRule="auto"/>
        <w:rPr>
          <w:rFonts w:ascii="SimSun" w:hAnsi="SimSun" w:eastAsia="SimSun" w:cs="SimSun"/>
          <w:sz w:val="21"/>
          <w:szCs w:val="21"/>
        </w:rPr>
      </w:pPr>
      <w:r>
        <w:rPr>
          <w:rFonts w:ascii="SimSun" w:hAnsi="SimSun" w:eastAsia="SimSun" w:cs="SimSun"/>
          <w:sz w:val="27"/>
          <w:szCs w:val="27"/>
          <w:spacing w:val="8"/>
        </w:rPr>
        <w:t>10月3日，国民党中央政治会议同意蔡元培辞去大学院院长及兼代司法部长</w:t>
      </w:r>
      <w:r>
        <w:rPr>
          <w:rFonts w:ascii="SimSun" w:hAnsi="SimSun" w:eastAsia="SimSun" w:cs="SimSun"/>
          <w:sz w:val="27"/>
          <w:szCs w:val="27"/>
          <w:spacing w:val="14"/>
        </w:rPr>
        <w:t xml:space="preserve"> </w:t>
      </w:r>
      <w:r>
        <w:rPr>
          <w:rFonts w:ascii="SimSun" w:hAnsi="SimSun" w:eastAsia="SimSun" w:cs="SimSun"/>
          <w:sz w:val="27"/>
          <w:szCs w:val="27"/>
          <w:spacing w:val="-2"/>
        </w:rPr>
        <w:t>之职，同时特任蒋梦麟接任大学院院长。10月25日，国民政府行政院成立，大</w:t>
      </w:r>
      <w:r>
        <w:rPr>
          <w:rFonts w:ascii="SimSun" w:hAnsi="SimSun" w:eastAsia="SimSun" w:cs="SimSun"/>
          <w:sz w:val="27"/>
          <w:szCs w:val="27"/>
          <w:spacing w:val="13"/>
        </w:rPr>
        <w:t xml:space="preserve"> </w:t>
      </w:r>
      <w:r>
        <w:rPr>
          <w:rFonts w:ascii="SimSun" w:hAnsi="SimSun" w:eastAsia="SimSun" w:cs="SimSun"/>
          <w:sz w:val="27"/>
          <w:szCs w:val="27"/>
          <w:spacing w:val="2"/>
        </w:rPr>
        <w:t>学院改为教育部，蒋梦麟任部长。大学院从1927年10月1日成立，至此时恰好</w:t>
      </w:r>
      <w:r>
        <w:rPr>
          <w:rFonts w:ascii="SimSun" w:hAnsi="SimSun" w:eastAsia="SimSun" w:cs="SimSun"/>
          <w:sz w:val="27"/>
          <w:szCs w:val="27"/>
        </w:rPr>
        <w:t xml:space="preserve"> </w:t>
      </w:r>
      <w:r>
        <w:rPr>
          <w:rFonts w:ascii="SimSun" w:hAnsi="SimSun" w:eastAsia="SimSun" w:cs="SimSun"/>
          <w:sz w:val="27"/>
          <w:szCs w:val="27"/>
          <w:spacing w:val="1"/>
        </w:rPr>
        <w:t>存在一年。大学区制也在一片反对声中，不</w:t>
      </w:r>
      <w:r>
        <w:rPr>
          <w:rFonts w:ascii="SimSun" w:hAnsi="SimSun" w:eastAsia="SimSun" w:cs="SimSun"/>
          <w:sz w:val="27"/>
          <w:szCs w:val="27"/>
        </w:rPr>
        <w:t>得不偃旗息鼓。1929年6月25日， </w:t>
      </w:r>
      <w:r>
        <w:rPr>
          <w:rFonts w:ascii="SimSun" w:hAnsi="SimSun" w:eastAsia="SimSun" w:cs="SimSun"/>
          <w:sz w:val="27"/>
          <w:szCs w:val="27"/>
          <w:spacing w:val="-1"/>
        </w:rPr>
        <w:t>国民政府行政院议决：浙江、北平两大学区在暑期内停止，中央大学</w:t>
      </w:r>
      <w:r>
        <w:rPr>
          <w:rFonts w:ascii="SimSun" w:hAnsi="SimSun" w:eastAsia="SimSun" w:cs="SimSun"/>
          <w:sz w:val="27"/>
          <w:szCs w:val="27"/>
          <w:spacing w:val="-2"/>
        </w:rPr>
        <w:t>区限于在</w:t>
      </w:r>
      <w:r>
        <w:rPr>
          <w:rFonts w:ascii="SimSun" w:hAnsi="SimSun" w:eastAsia="SimSun" w:cs="SimSun"/>
          <w:sz w:val="27"/>
          <w:szCs w:val="27"/>
        </w:rPr>
        <w:t xml:space="preserve"> </w:t>
      </w:r>
      <w:r>
        <w:rPr>
          <w:rFonts w:ascii="SimSun" w:hAnsi="SimSun" w:eastAsia="SimSun" w:cs="SimSun"/>
          <w:sz w:val="27"/>
          <w:szCs w:val="27"/>
          <w:spacing w:val="2"/>
        </w:rPr>
        <w:t>本年年底结束。实际结果是：浙江大学区、北平大学区于7月裁撤，中央大学</w:t>
      </w:r>
      <w:r>
        <w:rPr>
          <w:rFonts w:ascii="SimSun" w:hAnsi="SimSun" w:eastAsia="SimSun" w:cs="SimSun"/>
          <w:sz w:val="27"/>
          <w:szCs w:val="27"/>
          <w:spacing w:val="11"/>
        </w:rPr>
        <w:t xml:space="preserve"> </w:t>
      </w:r>
      <w:r>
        <w:rPr>
          <w:rFonts w:ascii="SimSun" w:hAnsi="SimSun" w:eastAsia="SimSun" w:cs="SimSun"/>
          <w:sz w:val="27"/>
          <w:szCs w:val="27"/>
          <w:spacing w:val="2"/>
        </w:rPr>
        <w:t>区也提前于8月裁撤。大学区制在试行两年后</w:t>
      </w:r>
      <w:r>
        <w:rPr>
          <w:rFonts w:ascii="SimSun" w:hAnsi="SimSun" w:eastAsia="SimSun" w:cs="SimSun"/>
          <w:sz w:val="27"/>
          <w:szCs w:val="27"/>
          <w:spacing w:val="1"/>
        </w:rPr>
        <w:t>，不得不退出历史舞台，无声地</w:t>
      </w:r>
      <w:r>
        <w:rPr>
          <w:rFonts w:ascii="SimSun" w:hAnsi="SimSun" w:eastAsia="SimSun" w:cs="SimSun"/>
          <w:sz w:val="27"/>
          <w:szCs w:val="27"/>
        </w:rPr>
        <w:t xml:space="preserve"> </w:t>
      </w:r>
      <w:r>
        <w:rPr>
          <w:rFonts w:ascii="SimSun" w:hAnsi="SimSun" w:eastAsia="SimSun" w:cs="SimSun"/>
          <w:sz w:val="21"/>
          <w:szCs w:val="21"/>
          <w:spacing w:val="23"/>
        </w:rPr>
        <w:t>消失了</w:t>
      </w:r>
      <w:r>
        <w:rPr>
          <w:rFonts w:ascii="SimSun" w:hAnsi="SimSun" w:eastAsia="SimSun" w:cs="SimSun"/>
          <w:sz w:val="21"/>
          <w:szCs w:val="21"/>
          <w:spacing w:val="-53"/>
        </w:rPr>
        <w:t xml:space="preserve"> </w:t>
      </w:r>
      <w:r>
        <w:rPr>
          <w:rFonts w:ascii="SimSun" w:hAnsi="SimSun" w:eastAsia="SimSun" w:cs="SimSun"/>
          <w:sz w:val="21"/>
          <w:szCs w:val="21"/>
          <w:spacing w:val="23"/>
        </w:rPr>
        <w:t>。</w:t>
      </w:r>
    </w:p>
    <w:p>
      <w:pPr>
        <w:ind w:right="705" w:firstLine="580"/>
        <w:spacing w:before="110" w:line="366" w:lineRule="auto"/>
        <w:rPr>
          <w:rFonts w:ascii="SimSun" w:hAnsi="SimSun" w:eastAsia="SimSun" w:cs="SimSun"/>
          <w:sz w:val="27"/>
          <w:szCs w:val="27"/>
        </w:rPr>
      </w:pPr>
      <w:r>
        <w:rPr>
          <w:rFonts w:ascii="SimSun" w:hAnsi="SimSun" w:eastAsia="SimSun" w:cs="SimSun"/>
          <w:sz w:val="27"/>
          <w:szCs w:val="27"/>
          <w:spacing w:val="7"/>
        </w:rPr>
        <w:t>蔡元培在南京国民政府时期试行大学院制和大学区制失败的经历</w:t>
      </w:r>
      <w:r>
        <w:rPr>
          <w:rFonts w:ascii="SimSun" w:hAnsi="SimSun" w:eastAsia="SimSun" w:cs="SimSun"/>
          <w:sz w:val="27"/>
          <w:szCs w:val="27"/>
          <w:spacing w:val="6"/>
        </w:rPr>
        <w:t>，再一</w:t>
      </w:r>
      <w:r>
        <w:rPr>
          <w:rFonts w:ascii="SimSun" w:hAnsi="SimSun" w:eastAsia="SimSun" w:cs="SimSun"/>
          <w:sz w:val="27"/>
          <w:szCs w:val="27"/>
        </w:rPr>
        <w:t xml:space="preserve"> </w:t>
      </w:r>
      <w:r>
        <w:rPr>
          <w:rFonts w:ascii="SimSun" w:hAnsi="SimSun" w:eastAsia="SimSun" w:cs="SimSun"/>
          <w:sz w:val="27"/>
          <w:szCs w:val="27"/>
          <w:spacing w:val="6"/>
        </w:rPr>
        <w:t>次告诉我们，在中国开展教育行政制度的改革是多么的艰难和不易。大学院</w:t>
      </w:r>
      <w:r>
        <w:rPr>
          <w:rFonts w:ascii="SimSun" w:hAnsi="SimSun" w:eastAsia="SimSun" w:cs="SimSun"/>
          <w:sz w:val="27"/>
          <w:szCs w:val="27"/>
          <w:spacing w:val="16"/>
        </w:rPr>
        <w:t xml:space="preserve"> </w:t>
      </w:r>
      <w:r>
        <w:rPr>
          <w:rFonts w:ascii="SimSun" w:hAnsi="SimSun" w:eastAsia="SimSun" w:cs="SimSun"/>
          <w:sz w:val="27"/>
          <w:szCs w:val="27"/>
          <w:spacing w:val="6"/>
        </w:rPr>
        <w:t>制和大学区制，虽然在中国近代教育史上只是昙花一现，然而，这无疑是中</w:t>
      </w:r>
      <w:r>
        <w:rPr>
          <w:rFonts w:ascii="SimSun" w:hAnsi="SimSun" w:eastAsia="SimSun" w:cs="SimSun"/>
          <w:sz w:val="27"/>
          <w:szCs w:val="27"/>
          <w:spacing w:val="10"/>
        </w:rPr>
        <w:t xml:space="preserve"> </w:t>
      </w:r>
      <w:r>
        <w:rPr>
          <w:rFonts w:ascii="SimSun" w:hAnsi="SimSun" w:eastAsia="SimSun" w:cs="SimSun"/>
          <w:sz w:val="27"/>
          <w:szCs w:val="27"/>
          <w:spacing w:val="6"/>
        </w:rPr>
        <w:t>国教育行政制度史上一次崭新的尝试。蔡元培借鉴法国教育经验，勇于改革</w:t>
      </w:r>
      <w:r>
        <w:rPr>
          <w:rFonts w:ascii="SimSun" w:hAnsi="SimSun" w:eastAsia="SimSun" w:cs="SimSun"/>
          <w:sz w:val="27"/>
          <w:szCs w:val="27"/>
          <w:spacing w:val="12"/>
        </w:rPr>
        <w:t xml:space="preserve"> </w:t>
      </w:r>
      <w:r>
        <w:rPr>
          <w:rFonts w:ascii="SimSun" w:hAnsi="SimSun" w:eastAsia="SimSun" w:cs="SimSun"/>
          <w:sz w:val="27"/>
          <w:szCs w:val="27"/>
          <w:spacing w:val="-1"/>
        </w:rPr>
        <w:t>“官僚化”的教育行政制度，不仅彰显了一代教育家的改革创新精神，而其希</w:t>
      </w:r>
      <w:r>
        <w:rPr>
          <w:rFonts w:ascii="SimSun" w:hAnsi="SimSun" w:eastAsia="SimSun" w:cs="SimSun"/>
          <w:sz w:val="27"/>
          <w:szCs w:val="27"/>
          <w:spacing w:val="16"/>
        </w:rPr>
        <w:t xml:space="preserve"> </w:t>
      </w:r>
      <w:r>
        <w:rPr>
          <w:rFonts w:ascii="SimSun" w:hAnsi="SimSun" w:eastAsia="SimSun" w:cs="SimSun"/>
          <w:sz w:val="27"/>
          <w:szCs w:val="27"/>
          <w:spacing w:val="6"/>
        </w:rPr>
        <w:t>冀的以学术化代替官僚化，使教育行政管理有学术的依据，而不只是仅仅依</w:t>
      </w:r>
      <w:r>
        <w:rPr>
          <w:rFonts w:ascii="SimSun" w:hAnsi="SimSun" w:eastAsia="SimSun" w:cs="SimSun"/>
          <w:sz w:val="27"/>
          <w:szCs w:val="27"/>
          <w:spacing w:val="16"/>
        </w:rPr>
        <w:t xml:space="preserve"> </w:t>
      </w:r>
      <w:r>
        <w:rPr>
          <w:rFonts w:ascii="SimSun" w:hAnsi="SimSun" w:eastAsia="SimSun" w:cs="SimSun"/>
          <w:sz w:val="27"/>
          <w:szCs w:val="27"/>
          <w:spacing w:val="5"/>
        </w:rPr>
        <w:t>靠法令或成例，从而建立起学术化、民主化和高</w:t>
      </w:r>
      <w:r>
        <w:rPr>
          <w:rFonts w:ascii="SimSun" w:hAnsi="SimSun" w:eastAsia="SimSun" w:cs="SimSun"/>
          <w:sz w:val="27"/>
          <w:szCs w:val="27"/>
          <w:spacing w:val="4"/>
        </w:rPr>
        <w:t>效化的教育行政管理制度，</w:t>
      </w:r>
      <w:r>
        <w:rPr>
          <w:rFonts w:ascii="SimSun" w:hAnsi="SimSun" w:eastAsia="SimSun" w:cs="SimSun"/>
          <w:sz w:val="27"/>
          <w:szCs w:val="27"/>
        </w:rPr>
        <w:t xml:space="preserve"> </w:t>
      </w:r>
      <w:r>
        <w:rPr>
          <w:rFonts w:ascii="SimSun" w:hAnsi="SimSun" w:eastAsia="SimSun" w:cs="SimSun"/>
          <w:sz w:val="27"/>
          <w:szCs w:val="27"/>
          <w:spacing w:val="8"/>
        </w:rPr>
        <w:t>依然是我们今天教育行政制度改革和发展所追求的目标和理想。</w:t>
      </w:r>
    </w:p>
    <w:p>
      <w:pPr>
        <w:spacing w:line="366" w:lineRule="auto"/>
        <w:sectPr>
          <w:pgSz w:w="11910" w:h="16840"/>
          <w:pgMar w:top="400" w:right="709" w:bottom="400" w:left="1329" w:header="0" w:footer="0" w:gutter="0"/>
        </w:sectPr>
        <w:rPr>
          <w:rFonts w:ascii="SimSun" w:hAnsi="SimSun" w:eastAsia="SimSun" w:cs="SimSun"/>
          <w:sz w:val="27"/>
          <w:szCs w:val="27"/>
        </w:rPr>
      </w:pPr>
    </w:p>
    <w:p>
      <w:pPr>
        <w:pStyle w:val="BodyText"/>
        <w:spacing w:line="252" w:lineRule="auto"/>
        <w:rPr/>
      </w:pPr>
      <w:r/>
    </w:p>
    <w:p>
      <w:pPr>
        <w:pStyle w:val="BodyText"/>
        <w:spacing w:line="252" w:lineRule="auto"/>
        <w:rPr/>
      </w:pPr>
      <w:r>
        <w:drawing>
          <wp:anchor distT="0" distB="0" distL="0" distR="0" simplePos="0" relativeHeight="259094528" behindDoc="0" locked="0" layoutInCell="1" allowOverlap="1">
            <wp:simplePos x="0" y="0"/>
            <wp:positionH relativeFrom="column">
              <wp:posOffset>1422344</wp:posOffset>
            </wp:positionH>
            <wp:positionV relativeFrom="paragraph">
              <wp:posOffset>41914</wp:posOffset>
            </wp:positionV>
            <wp:extent cx="6352" cy="641284"/>
            <wp:effectExtent l="0" t="0" r="0" b="0"/>
            <wp:wrapNone/>
            <wp:docPr id="826" name="IM 826"/>
            <wp:cNvGraphicFramePr/>
            <a:graphic>
              <a:graphicData uri="http://schemas.openxmlformats.org/drawingml/2006/picture">
                <pic:pic>
                  <pic:nvPicPr>
                    <pic:cNvPr id="826" name="IM 826"/>
                    <pic:cNvPicPr/>
                  </pic:nvPicPr>
                  <pic:blipFill>
                    <a:blip r:embed="rId383"/>
                    <a:stretch>
                      <a:fillRect/>
                    </a:stretch>
                  </pic:blipFill>
                  <pic:spPr>
                    <a:xfrm rot="0">
                      <a:off x="0" y="0"/>
                      <a:ext cx="6352" cy="641284"/>
                    </a:xfrm>
                    <a:prstGeom prst="rect">
                      <a:avLst/>
                    </a:prstGeom>
                  </pic:spPr>
                </pic:pic>
              </a:graphicData>
            </a:graphic>
          </wp:anchor>
        </w:drawing>
      </w:r>
      <w:r/>
    </w:p>
    <w:p>
      <w:pPr>
        <w:pStyle w:val="BodyText"/>
        <w:spacing w:line="252" w:lineRule="auto"/>
        <w:rPr/>
      </w:pPr>
      <w:r/>
    </w:p>
    <w:p>
      <w:pPr>
        <w:pStyle w:val="BodyText"/>
        <w:spacing w:line="253" w:lineRule="auto"/>
        <w:rPr/>
      </w:pPr>
      <w:r/>
    </w:p>
    <w:p>
      <w:pPr>
        <w:spacing w:before="72" w:line="222" w:lineRule="auto"/>
        <w:rPr>
          <w:rFonts w:ascii="SimHei" w:hAnsi="SimHei" w:eastAsia="SimHei" w:cs="SimHei"/>
          <w:sz w:val="22"/>
          <w:szCs w:val="22"/>
        </w:rPr>
      </w:pPr>
      <w:r>
        <w:rPr>
          <w:rFonts w:ascii="SimHei" w:hAnsi="SimHei" w:eastAsia="SimHei" w:cs="SimHei"/>
          <w:sz w:val="22"/>
          <w:szCs w:val="22"/>
          <w:spacing w:val="-1"/>
        </w:rPr>
        <w:t>20世纪中国教育家画传</w:t>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2" w:lineRule="auto"/>
        <w:rPr/>
      </w:pPr>
      <w:r/>
    </w:p>
    <w:p>
      <w:pPr>
        <w:pStyle w:val="BodyText"/>
        <w:spacing w:line="252" w:lineRule="auto"/>
        <w:rPr/>
      </w:pPr>
      <w:r/>
    </w:p>
    <w:p>
      <w:pPr>
        <w:pStyle w:val="BodyText"/>
        <w:spacing w:line="252" w:lineRule="auto"/>
        <w:rPr/>
      </w:pPr>
      <w:r/>
    </w:p>
    <w:p>
      <w:pPr>
        <w:ind w:left="3335"/>
        <w:spacing w:before="137" w:line="221" w:lineRule="auto"/>
        <w:rPr>
          <w:rFonts w:ascii="SimHei" w:hAnsi="SimHei" w:eastAsia="SimHei" w:cs="SimHei"/>
          <w:sz w:val="42"/>
          <w:szCs w:val="42"/>
        </w:rPr>
      </w:pPr>
      <w:r>
        <w:rPr>
          <w:rFonts w:ascii="SimHei" w:hAnsi="SimHei" w:eastAsia="SimHei" w:cs="SimHei"/>
          <w:sz w:val="42"/>
          <w:szCs w:val="42"/>
          <w:b/>
          <w:bCs/>
          <w:spacing w:val="8"/>
        </w:rPr>
        <w:t>制定新的教育宗旨</w:t>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6" w:lineRule="auto"/>
        <w:rPr/>
      </w:pPr>
      <w:r/>
    </w:p>
    <w:p>
      <w:pPr>
        <w:ind w:left="459" w:firstLine="580"/>
        <w:spacing w:before="85" w:line="384" w:lineRule="auto"/>
        <w:jc w:val="both"/>
        <w:rPr>
          <w:rFonts w:ascii="SimSun" w:hAnsi="SimSun" w:eastAsia="SimSun" w:cs="SimSun"/>
          <w:sz w:val="26"/>
          <w:szCs w:val="26"/>
        </w:rPr>
      </w:pPr>
      <w:r>
        <w:rPr>
          <w:rFonts w:ascii="SimSun" w:hAnsi="SimSun" w:eastAsia="SimSun" w:cs="SimSun"/>
          <w:sz w:val="26"/>
          <w:szCs w:val="26"/>
          <w:spacing w:val="16"/>
        </w:rPr>
        <w:t>南京国民政府成立后，中国教育又走到了一个转折点，面临着一个新的</w:t>
      </w:r>
      <w:r>
        <w:rPr>
          <w:rFonts w:ascii="SimSun" w:hAnsi="SimSun" w:eastAsia="SimSun" w:cs="SimSun"/>
          <w:sz w:val="26"/>
          <w:szCs w:val="26"/>
          <w:spacing w:val="12"/>
        </w:rPr>
        <w:t xml:space="preserve"> </w:t>
      </w:r>
      <w:r>
        <w:rPr>
          <w:rFonts w:ascii="SimSun" w:hAnsi="SimSun" w:eastAsia="SimSun" w:cs="SimSun"/>
          <w:sz w:val="26"/>
          <w:szCs w:val="26"/>
          <w:spacing w:val="16"/>
        </w:rPr>
        <w:t>发展机遇期。为了能够集中全国教育家的意见，解决中</w:t>
      </w:r>
      <w:r>
        <w:rPr>
          <w:rFonts w:ascii="SimSun" w:hAnsi="SimSun" w:eastAsia="SimSun" w:cs="SimSun"/>
          <w:sz w:val="26"/>
          <w:szCs w:val="26"/>
          <w:spacing w:val="15"/>
        </w:rPr>
        <w:t>国教育发展所面临的</w:t>
      </w:r>
      <w:r>
        <w:rPr>
          <w:rFonts w:ascii="SimSun" w:hAnsi="SimSun" w:eastAsia="SimSun" w:cs="SimSun"/>
          <w:sz w:val="26"/>
          <w:szCs w:val="26"/>
        </w:rPr>
        <w:t xml:space="preserve"> </w:t>
      </w:r>
      <w:r>
        <w:rPr>
          <w:rFonts w:ascii="SimSun" w:hAnsi="SimSun" w:eastAsia="SimSun" w:cs="SimSun"/>
          <w:sz w:val="26"/>
          <w:szCs w:val="26"/>
          <w:spacing w:val="22"/>
        </w:rPr>
        <w:t>“许多重大问题”,以推进中国教育的统一与发展，在蔡元培</w:t>
      </w:r>
      <w:r>
        <w:rPr>
          <w:rFonts w:ascii="SimSun" w:hAnsi="SimSun" w:eastAsia="SimSun" w:cs="SimSun"/>
          <w:sz w:val="26"/>
          <w:szCs w:val="26"/>
          <w:spacing w:val="21"/>
        </w:rPr>
        <w:t>的精心组织和</w:t>
      </w:r>
      <w:r>
        <w:rPr>
          <w:rFonts w:ascii="SimSun" w:hAnsi="SimSun" w:eastAsia="SimSun" w:cs="SimSun"/>
          <w:sz w:val="26"/>
          <w:szCs w:val="26"/>
        </w:rPr>
        <w:t xml:space="preserve"> </w:t>
      </w:r>
      <w:r>
        <w:rPr>
          <w:rFonts w:ascii="SimSun" w:hAnsi="SimSun" w:eastAsia="SimSun" w:cs="SimSun"/>
          <w:sz w:val="26"/>
          <w:szCs w:val="26"/>
          <w:spacing w:val="9"/>
        </w:rPr>
        <w:t>主持下，大学院于1928年5月15日至28日，在南京召开全国教育会议。由于这</w:t>
      </w:r>
      <w:r>
        <w:rPr>
          <w:rFonts w:ascii="SimSun" w:hAnsi="SimSun" w:eastAsia="SimSun" w:cs="SimSun"/>
          <w:sz w:val="26"/>
          <w:szCs w:val="26"/>
          <w:spacing w:val="8"/>
        </w:rPr>
        <w:t xml:space="preserve"> </w:t>
      </w:r>
      <w:r>
        <w:rPr>
          <w:rFonts w:ascii="SimSun" w:hAnsi="SimSun" w:eastAsia="SimSun" w:cs="SimSun"/>
          <w:sz w:val="26"/>
          <w:szCs w:val="26"/>
          <w:spacing w:val="24"/>
        </w:rPr>
        <w:t>是在南京国民政府成立后召开的第一次全国性的教育会议，所以在历史上</w:t>
      </w:r>
      <w:r>
        <w:rPr>
          <w:rFonts w:ascii="SimSun" w:hAnsi="SimSun" w:eastAsia="SimSun" w:cs="SimSun"/>
          <w:sz w:val="26"/>
          <w:szCs w:val="26"/>
          <w:spacing w:val="2"/>
        </w:rPr>
        <w:t xml:space="preserve"> </w:t>
      </w:r>
      <w:r>
        <w:rPr>
          <w:rFonts w:ascii="SimSun" w:hAnsi="SimSun" w:eastAsia="SimSun" w:cs="SimSun"/>
          <w:sz w:val="26"/>
          <w:szCs w:val="26"/>
          <w:spacing w:val="15"/>
        </w:rPr>
        <w:t>被称为第一次全国教育会议。尽管当时全国尚未统一，战争还在进行，交通</w:t>
      </w:r>
      <w:r>
        <w:rPr>
          <w:rFonts w:ascii="SimSun" w:hAnsi="SimSun" w:eastAsia="SimSun" w:cs="SimSun"/>
          <w:sz w:val="26"/>
          <w:szCs w:val="26"/>
          <w:spacing w:val="4"/>
        </w:rPr>
        <w:t xml:space="preserve"> </w:t>
      </w:r>
      <w:r>
        <w:rPr>
          <w:rFonts w:ascii="SimSun" w:hAnsi="SimSun" w:eastAsia="SimSun" w:cs="SimSun"/>
          <w:sz w:val="26"/>
          <w:szCs w:val="26"/>
          <w:spacing w:val="15"/>
        </w:rPr>
        <w:t>也没有完全恢复，但有来自各部、各省区、各特别市的代表以及特聘教育专</w:t>
      </w:r>
      <w:r>
        <w:rPr>
          <w:rFonts w:ascii="SimSun" w:hAnsi="SimSun" w:eastAsia="SimSun" w:cs="SimSun"/>
          <w:sz w:val="26"/>
          <w:szCs w:val="26"/>
          <w:spacing w:val="17"/>
        </w:rPr>
        <w:t xml:space="preserve"> </w:t>
      </w:r>
      <w:r>
        <w:rPr>
          <w:rFonts w:ascii="SimSun" w:hAnsi="SimSun" w:eastAsia="SimSun" w:cs="SimSun"/>
          <w:sz w:val="26"/>
          <w:szCs w:val="26"/>
          <w:spacing w:val="15"/>
        </w:rPr>
        <w:t>家80余人，大家克服种种困难，齐集南京，踊跃参会。会议共收到各种议案</w:t>
      </w:r>
      <w:r>
        <w:rPr>
          <w:rFonts w:ascii="SimSun" w:hAnsi="SimSun" w:eastAsia="SimSun" w:cs="SimSun"/>
          <w:sz w:val="26"/>
          <w:szCs w:val="26"/>
          <w:spacing w:val="2"/>
        </w:rPr>
        <w:t xml:space="preserve"> </w:t>
      </w:r>
      <w:r>
        <w:rPr>
          <w:rFonts w:ascii="SimSun" w:hAnsi="SimSun" w:eastAsia="SimSun" w:cs="SimSun"/>
          <w:sz w:val="26"/>
          <w:szCs w:val="26"/>
          <w:spacing w:val="18"/>
        </w:rPr>
        <w:t>400余件，经过筛选后成立的为337件，最后合并成130件，内容涉及三民主</w:t>
      </w:r>
      <w:r>
        <w:rPr>
          <w:rFonts w:ascii="SimSun" w:hAnsi="SimSun" w:eastAsia="SimSun" w:cs="SimSun"/>
          <w:sz w:val="26"/>
          <w:szCs w:val="26"/>
          <w:spacing w:val="7"/>
        </w:rPr>
        <w:t xml:space="preserve"> </w:t>
      </w:r>
      <w:r>
        <w:rPr>
          <w:rFonts w:ascii="SimSun" w:hAnsi="SimSun" w:eastAsia="SimSun" w:cs="SimSun"/>
          <w:sz w:val="26"/>
          <w:szCs w:val="26"/>
          <w:spacing w:val="-1"/>
        </w:rPr>
        <w:t>义教育、教育行政、教育经费、高等教育、普通教育、职业教育、科</w:t>
      </w:r>
      <w:r>
        <w:rPr>
          <w:rFonts w:ascii="SimSun" w:hAnsi="SimSun" w:eastAsia="SimSun" w:cs="SimSun"/>
          <w:sz w:val="26"/>
          <w:szCs w:val="26"/>
          <w:spacing w:val="-2"/>
        </w:rPr>
        <w:t>学教育、体</w:t>
      </w:r>
      <w:r>
        <w:rPr>
          <w:rFonts w:ascii="SimSun" w:hAnsi="SimSun" w:eastAsia="SimSun" w:cs="SimSun"/>
          <w:sz w:val="26"/>
          <w:szCs w:val="26"/>
        </w:rPr>
        <w:t xml:space="preserve"> </w:t>
      </w:r>
      <w:r>
        <w:rPr>
          <w:rFonts w:ascii="SimSun" w:hAnsi="SimSun" w:eastAsia="SimSun" w:cs="SimSun"/>
          <w:sz w:val="26"/>
          <w:szCs w:val="26"/>
          <w:spacing w:val="8"/>
        </w:rPr>
        <w:t>育、艺术教育、社会教育、出版物、改进私立学校等。正如蔡元培</w:t>
      </w:r>
      <w:r>
        <w:rPr>
          <w:rFonts w:ascii="SimSun" w:hAnsi="SimSun" w:eastAsia="SimSun" w:cs="SimSun"/>
          <w:sz w:val="26"/>
          <w:szCs w:val="26"/>
          <w:spacing w:val="7"/>
        </w:rPr>
        <w:t>在闭幕词中</w:t>
      </w:r>
      <w:r>
        <w:rPr>
          <w:rFonts w:ascii="SimSun" w:hAnsi="SimSun" w:eastAsia="SimSun" w:cs="SimSun"/>
          <w:sz w:val="26"/>
          <w:szCs w:val="26"/>
        </w:rPr>
        <w:t xml:space="preserve"> </w:t>
      </w:r>
      <w:r>
        <w:rPr>
          <w:rFonts w:ascii="SimSun" w:hAnsi="SimSun" w:eastAsia="SimSun" w:cs="SimSun"/>
          <w:sz w:val="26"/>
          <w:szCs w:val="26"/>
          <w:spacing w:val="21"/>
        </w:rPr>
        <w:t>所言：“对于教育上的重要问题，几乎网罗无遗。”1会议代表经过认真讨</w:t>
      </w:r>
      <w:r>
        <w:rPr>
          <w:rFonts w:ascii="SimSun" w:hAnsi="SimSun" w:eastAsia="SimSun" w:cs="SimSun"/>
          <w:sz w:val="26"/>
          <w:szCs w:val="26"/>
          <w:spacing w:val="1"/>
        </w:rPr>
        <w:t xml:space="preserve"> </w:t>
      </w:r>
      <w:r>
        <w:rPr>
          <w:rFonts w:ascii="SimSun" w:hAnsi="SimSun" w:eastAsia="SimSun" w:cs="SimSun"/>
          <w:sz w:val="26"/>
          <w:szCs w:val="26"/>
          <w:spacing w:val="7"/>
        </w:rPr>
        <w:t>论，大家集思广益，使当时教育发展所面临的许多重要问题，“多得正当之解</w:t>
      </w:r>
      <w:r>
        <w:rPr>
          <w:rFonts w:ascii="SimSun" w:hAnsi="SimSun" w:eastAsia="SimSun" w:cs="SimSun"/>
          <w:sz w:val="26"/>
          <w:szCs w:val="26"/>
          <w:spacing w:val="10"/>
        </w:rPr>
        <w:t xml:space="preserve"> </w:t>
      </w:r>
      <w:r>
        <w:rPr>
          <w:rFonts w:ascii="SimSun" w:hAnsi="SimSun" w:eastAsia="SimSun" w:cs="SimSun"/>
          <w:sz w:val="26"/>
          <w:szCs w:val="26"/>
          <w:spacing w:val="7"/>
        </w:rPr>
        <w:t>决”。根据会议的议决案，大学院后来陆续发布了各种通令，对当时教育的发</w:t>
      </w:r>
      <w:r>
        <w:rPr>
          <w:rFonts w:ascii="SimSun" w:hAnsi="SimSun" w:eastAsia="SimSun" w:cs="SimSun"/>
          <w:sz w:val="26"/>
          <w:szCs w:val="26"/>
          <w:spacing w:val="12"/>
        </w:rPr>
        <w:t xml:space="preserve"> </w:t>
      </w:r>
      <w:r>
        <w:rPr>
          <w:rFonts w:ascii="SimSun" w:hAnsi="SimSun" w:eastAsia="SimSun" w:cs="SimSun"/>
          <w:sz w:val="26"/>
          <w:szCs w:val="26"/>
          <w:spacing w:val="8"/>
        </w:rPr>
        <w:t>展起了引领和规范的作用。以三民主义为标准，制定新的教育宗旨</w:t>
      </w:r>
      <w:r>
        <w:rPr>
          <w:rFonts w:ascii="SimSun" w:hAnsi="SimSun" w:eastAsia="SimSun" w:cs="SimSun"/>
          <w:sz w:val="26"/>
          <w:szCs w:val="26"/>
          <w:spacing w:val="7"/>
        </w:rPr>
        <w:t>，即是其中</w:t>
      </w:r>
      <w:r>
        <w:rPr>
          <w:rFonts w:ascii="SimSun" w:hAnsi="SimSun" w:eastAsia="SimSun" w:cs="SimSun"/>
          <w:sz w:val="26"/>
          <w:szCs w:val="26"/>
        </w:rPr>
        <w:t xml:space="preserve"> </w:t>
      </w:r>
      <w:r>
        <w:rPr>
          <w:rFonts w:ascii="SimSun" w:hAnsi="SimSun" w:eastAsia="SimSun" w:cs="SimSun"/>
          <w:sz w:val="26"/>
          <w:szCs w:val="26"/>
          <w:spacing w:val="9"/>
        </w:rPr>
        <w:t>的重要内容。</w:t>
      </w:r>
    </w:p>
    <w:p>
      <w:pPr>
        <w:ind w:left="459" w:right="40" w:firstLine="570"/>
        <w:spacing w:before="63" w:line="384" w:lineRule="auto"/>
        <w:rPr>
          <w:rFonts w:ascii="SimSun" w:hAnsi="SimSun" w:eastAsia="SimSun" w:cs="SimSun"/>
          <w:sz w:val="26"/>
          <w:szCs w:val="26"/>
        </w:rPr>
      </w:pPr>
      <w:r>
        <w:rPr>
          <w:rFonts w:ascii="SimSun" w:hAnsi="SimSun" w:eastAsia="SimSun" w:cs="SimSun"/>
          <w:sz w:val="26"/>
          <w:szCs w:val="26"/>
          <w:spacing w:val="16"/>
        </w:rPr>
        <w:t>教育宗旨是事关教育发展指导思想的一个基本教育问题，它具有鲜明的</w:t>
      </w:r>
      <w:r>
        <w:rPr>
          <w:rFonts w:ascii="SimSun" w:hAnsi="SimSun" w:eastAsia="SimSun" w:cs="SimSun"/>
          <w:sz w:val="26"/>
          <w:szCs w:val="26"/>
          <w:spacing w:val="3"/>
        </w:rPr>
        <w:t xml:space="preserve"> </w:t>
      </w:r>
      <w:r>
        <w:rPr>
          <w:rFonts w:ascii="SimSun" w:hAnsi="SimSun" w:eastAsia="SimSun" w:cs="SimSun"/>
          <w:sz w:val="26"/>
          <w:szCs w:val="26"/>
          <w:spacing w:val="11"/>
        </w:rPr>
        <w:t>时代性。南京国民政府成立后，原来由北京</w:t>
      </w:r>
      <w:r>
        <w:rPr>
          <w:rFonts w:ascii="SimSun" w:hAnsi="SimSun" w:eastAsia="SimSun" w:cs="SimSun"/>
          <w:sz w:val="26"/>
          <w:szCs w:val="26"/>
          <w:spacing w:val="10"/>
        </w:rPr>
        <w:t>政府教育部于1912年9月公布的教</w:t>
      </w:r>
    </w:p>
    <w:p>
      <w:pPr>
        <w:pStyle w:val="BodyText"/>
        <w:spacing w:line="294" w:lineRule="auto"/>
        <w:rPr/>
      </w:pPr>
      <w:r/>
    </w:p>
    <w:p>
      <w:pPr>
        <w:pStyle w:val="BodyText"/>
        <w:spacing w:line="295" w:lineRule="auto"/>
        <w:rPr/>
      </w:pPr>
      <w:r>
        <w:drawing>
          <wp:anchor distT="0" distB="0" distL="0" distR="0" simplePos="0" relativeHeight="259093504" behindDoc="0" locked="0" layoutInCell="1" allowOverlap="1">
            <wp:simplePos x="0" y="0"/>
            <wp:positionH relativeFrom="column">
              <wp:posOffset>285723</wp:posOffset>
            </wp:positionH>
            <wp:positionV relativeFrom="paragraph">
              <wp:posOffset>21350</wp:posOffset>
            </wp:positionV>
            <wp:extent cx="2946410" cy="6416"/>
            <wp:effectExtent l="0" t="0" r="0" b="0"/>
            <wp:wrapNone/>
            <wp:docPr id="828" name="IM 828"/>
            <wp:cNvGraphicFramePr/>
            <a:graphic>
              <a:graphicData uri="http://schemas.openxmlformats.org/drawingml/2006/picture">
                <pic:pic>
                  <pic:nvPicPr>
                    <pic:cNvPr id="828" name="IM 828"/>
                    <pic:cNvPicPr/>
                  </pic:nvPicPr>
                  <pic:blipFill>
                    <a:blip r:embed="rId384"/>
                    <a:stretch>
                      <a:fillRect/>
                    </a:stretch>
                  </pic:blipFill>
                  <pic:spPr>
                    <a:xfrm rot="0">
                      <a:off x="0" y="0"/>
                      <a:ext cx="2946410" cy="6416"/>
                    </a:xfrm>
                    <a:prstGeom prst="rect">
                      <a:avLst/>
                    </a:prstGeom>
                  </pic:spPr>
                </pic:pic>
              </a:graphicData>
            </a:graphic>
          </wp:anchor>
        </w:drawing>
      </w:r>
      <w:r/>
    </w:p>
    <w:p>
      <w:pPr>
        <w:ind w:left="539"/>
        <w:spacing w:before="72" w:line="216" w:lineRule="auto"/>
        <w:rPr>
          <w:rFonts w:ascii="SimSun" w:hAnsi="SimSun" w:eastAsia="SimSun" w:cs="SimSun"/>
          <w:sz w:val="22"/>
          <w:szCs w:val="22"/>
        </w:rPr>
      </w:pPr>
      <w:r>
        <w:rPr>
          <w:rFonts w:ascii="SimSun" w:hAnsi="SimSun" w:eastAsia="SimSun" w:cs="SimSun"/>
          <w:sz w:val="22"/>
          <w:szCs w:val="22"/>
          <w:spacing w:val="-1"/>
        </w:rPr>
        <w:t>[1]高平叔编：《蔡元培全集》(第5卷),中华书局1988年版，第234页。</w:t>
      </w:r>
    </w:p>
    <w:p>
      <w:pPr>
        <w:spacing w:line="216" w:lineRule="auto"/>
        <w:sectPr>
          <w:pgSz w:w="11910" w:h="16840"/>
          <w:pgMar w:top="400" w:right="1368" w:bottom="400" w:left="910" w:header="0" w:footer="0" w:gutter="0"/>
        </w:sectPr>
        <w:rPr>
          <w:rFonts w:ascii="SimSun" w:hAnsi="SimSun" w:eastAsia="SimSun" w:cs="SimSun"/>
          <w:sz w:val="22"/>
          <w:szCs w:val="22"/>
        </w:rPr>
      </w:pPr>
    </w:p>
    <w:p>
      <w:pPr>
        <w:pStyle w:val="BodyText"/>
        <w:spacing w:line="254" w:lineRule="auto"/>
        <w:rPr/>
      </w:pPr>
      <w:r/>
    </w:p>
    <w:p>
      <w:pPr>
        <w:pStyle w:val="BodyText"/>
        <w:spacing w:line="254" w:lineRule="auto"/>
        <w:rPr/>
      </w:pPr>
      <w:r/>
    </w:p>
    <w:p>
      <w:pPr>
        <w:pStyle w:val="BodyText"/>
        <w:spacing w:line="255" w:lineRule="auto"/>
        <w:rPr/>
      </w:pPr>
      <w:r/>
    </w:p>
    <w:p>
      <w:pPr>
        <w:spacing w:before="137" w:line="229" w:lineRule="auto"/>
        <w:jc w:val="right"/>
        <w:rPr>
          <w:rFonts w:ascii="SimSun" w:hAnsi="SimSun" w:eastAsia="SimSun" w:cs="SimSun"/>
          <w:sz w:val="40"/>
          <w:szCs w:val="40"/>
        </w:rPr>
      </w:pPr>
      <w:r>
        <w:rPr>
          <w:rFonts w:ascii="STXingkai" w:hAnsi="STXingkai" w:eastAsia="STXingkai" w:cs="STXingkai"/>
          <w:sz w:val="40"/>
          <w:szCs w:val="40"/>
          <w:b/>
          <w:bCs/>
          <w:spacing w:val="-10"/>
        </w:rPr>
        <w:t>蔡元培画传</w:t>
      </w:r>
      <w:r>
        <w:rPr>
          <w:rFonts w:ascii="STXingkai" w:hAnsi="STXingkai" w:eastAsia="STXingkai" w:cs="STXingkai"/>
          <w:sz w:val="40"/>
          <w:szCs w:val="40"/>
          <w:spacing w:val="6"/>
        </w:rPr>
        <w:t xml:space="preserve">     </w:t>
      </w:r>
      <w:r>
        <w:rPr>
          <w:rFonts w:ascii="SimSun" w:hAnsi="SimSun" w:eastAsia="SimSun" w:cs="SimSun"/>
          <w:sz w:val="40"/>
          <w:szCs w:val="40"/>
          <w:b/>
          <w:bCs/>
          <w:spacing w:val="-10"/>
        </w:rPr>
        <w:t>193</w:t>
      </w:r>
    </w:p>
    <w:p>
      <w:pPr>
        <w:pStyle w:val="BodyText"/>
        <w:spacing w:line="381" w:lineRule="auto"/>
        <w:rPr/>
      </w:pPr>
      <w:r/>
    </w:p>
    <w:p>
      <w:pPr>
        <w:ind w:right="754"/>
        <w:spacing w:before="87" w:line="365" w:lineRule="auto"/>
        <w:rPr>
          <w:rFonts w:ascii="SimSun" w:hAnsi="SimSun" w:eastAsia="SimSun" w:cs="SimSun"/>
          <w:sz w:val="27"/>
          <w:szCs w:val="27"/>
        </w:rPr>
      </w:pPr>
      <w:r>
        <w:rPr>
          <w:rFonts w:ascii="SimSun" w:hAnsi="SimSun" w:eastAsia="SimSun" w:cs="SimSun"/>
          <w:sz w:val="27"/>
          <w:szCs w:val="27"/>
          <w:spacing w:val="6"/>
        </w:rPr>
        <w:t>育宗旨显然已经不适用了。因此，制定一个适应形势发展需要的新的教育宗</w:t>
      </w:r>
      <w:r>
        <w:rPr>
          <w:rFonts w:ascii="SimSun" w:hAnsi="SimSun" w:eastAsia="SimSun" w:cs="SimSun"/>
          <w:sz w:val="27"/>
          <w:szCs w:val="27"/>
          <w:spacing w:val="17"/>
        </w:rPr>
        <w:t xml:space="preserve"> </w:t>
      </w:r>
      <w:r>
        <w:rPr>
          <w:rFonts w:ascii="SimSun" w:hAnsi="SimSun" w:eastAsia="SimSun" w:cs="SimSun"/>
          <w:sz w:val="27"/>
          <w:szCs w:val="27"/>
          <w:spacing w:val="-4"/>
        </w:rPr>
        <w:t>旨，既是当时教育界的强烈愿望，也是南京国民政府的迫切需要，而这也自然</w:t>
      </w:r>
      <w:r>
        <w:rPr>
          <w:rFonts w:ascii="SimSun" w:hAnsi="SimSun" w:eastAsia="SimSun" w:cs="SimSun"/>
          <w:sz w:val="27"/>
          <w:szCs w:val="27"/>
          <w:spacing w:val="18"/>
        </w:rPr>
        <w:t xml:space="preserve"> </w:t>
      </w:r>
      <w:r>
        <w:rPr>
          <w:rFonts w:ascii="SimSun" w:hAnsi="SimSun" w:eastAsia="SimSun" w:cs="SimSun"/>
          <w:sz w:val="27"/>
          <w:szCs w:val="27"/>
          <w:spacing w:val="4"/>
        </w:rPr>
        <w:t>成为这次全国教育会议的一项重要议题。在大学院成立之后的一段时间里，</w:t>
      </w:r>
      <w:r>
        <w:rPr>
          <w:rFonts w:ascii="SimSun" w:hAnsi="SimSun" w:eastAsia="SimSun" w:cs="SimSun"/>
          <w:sz w:val="27"/>
          <w:szCs w:val="27"/>
          <w:spacing w:val="11"/>
        </w:rPr>
        <w:t xml:space="preserve"> </w:t>
      </w:r>
      <w:r>
        <w:rPr>
          <w:rFonts w:ascii="SimSun" w:hAnsi="SimSun" w:eastAsia="SimSun" w:cs="SimSun"/>
          <w:sz w:val="27"/>
          <w:szCs w:val="27"/>
          <w:spacing w:val="6"/>
        </w:rPr>
        <w:t>蔡元培在多个场合，提出以科学化、劳动化、艺术化作为教育方针。如1928</w:t>
      </w:r>
      <w:r>
        <w:rPr>
          <w:rFonts w:ascii="SimSun" w:hAnsi="SimSun" w:eastAsia="SimSun" w:cs="SimSun"/>
          <w:sz w:val="27"/>
          <w:szCs w:val="27"/>
          <w:spacing w:val="4"/>
        </w:rPr>
        <w:t xml:space="preserve"> </w:t>
      </w:r>
      <w:r>
        <w:rPr>
          <w:rFonts w:ascii="SimSun" w:hAnsi="SimSun" w:eastAsia="SimSun" w:cs="SimSun"/>
          <w:sz w:val="27"/>
          <w:szCs w:val="27"/>
          <w:spacing w:val="-5"/>
        </w:rPr>
        <w:t>年2月11日，他《在金陵大学开学式的演说》中说：大学</w:t>
      </w:r>
      <w:r>
        <w:rPr>
          <w:rFonts w:ascii="SimSun" w:hAnsi="SimSun" w:eastAsia="SimSun" w:cs="SimSun"/>
          <w:sz w:val="27"/>
          <w:szCs w:val="27"/>
          <w:spacing w:val="-6"/>
        </w:rPr>
        <w:t>院以科学化、艺术化、</w:t>
      </w:r>
      <w:r>
        <w:rPr>
          <w:rFonts w:ascii="SimSun" w:hAnsi="SimSun" w:eastAsia="SimSun" w:cs="SimSun"/>
          <w:sz w:val="27"/>
          <w:szCs w:val="27"/>
        </w:rPr>
        <w:t xml:space="preserve"> </w:t>
      </w:r>
      <w:r>
        <w:rPr>
          <w:rFonts w:ascii="SimSun" w:hAnsi="SimSun" w:eastAsia="SimSun" w:cs="SimSun"/>
          <w:sz w:val="27"/>
          <w:szCs w:val="27"/>
          <w:spacing w:val="-6"/>
        </w:rPr>
        <w:t>劳动化相提倡。5月15日，在《全国教育会议开会词》中，他又说：对于教育方</w:t>
      </w:r>
      <w:r>
        <w:rPr>
          <w:rFonts w:ascii="SimSun" w:hAnsi="SimSun" w:eastAsia="SimSun" w:cs="SimSun"/>
          <w:sz w:val="27"/>
          <w:szCs w:val="27"/>
        </w:rPr>
        <w:t xml:space="preserve"> </w:t>
      </w:r>
      <w:r>
        <w:rPr>
          <w:rFonts w:ascii="SimSun" w:hAnsi="SimSun" w:eastAsia="SimSun" w:cs="SimSun"/>
          <w:sz w:val="27"/>
          <w:szCs w:val="27"/>
          <w:spacing w:val="-12"/>
        </w:rPr>
        <w:t>针，简言之，使教育科学化、劳动化、艺术化。</w:t>
      </w:r>
    </w:p>
    <w:p>
      <w:pPr>
        <w:ind w:right="739" w:firstLine="590"/>
        <w:spacing w:before="52" w:line="367" w:lineRule="auto"/>
        <w:rPr>
          <w:rFonts w:ascii="SimSun" w:hAnsi="SimSun" w:eastAsia="SimSun" w:cs="SimSun"/>
          <w:sz w:val="27"/>
          <w:szCs w:val="27"/>
        </w:rPr>
      </w:pPr>
      <w:r>
        <w:rPr>
          <w:rFonts w:ascii="SimSun" w:hAnsi="SimSun" w:eastAsia="SimSun" w:cs="SimSun"/>
          <w:sz w:val="27"/>
          <w:szCs w:val="27"/>
          <w:spacing w:val="6"/>
        </w:rPr>
        <w:t>蔡元培所说的教育科学化，即是提倡科学教育，重视</w:t>
      </w:r>
      <w:r>
        <w:rPr>
          <w:rFonts w:ascii="SimSun" w:hAnsi="SimSun" w:eastAsia="SimSun" w:cs="SimSun"/>
          <w:sz w:val="27"/>
          <w:szCs w:val="27"/>
          <w:spacing w:val="5"/>
        </w:rPr>
        <w:t>科学研究和普及科</w:t>
      </w:r>
      <w:r>
        <w:rPr>
          <w:rFonts w:ascii="SimSun" w:hAnsi="SimSun" w:eastAsia="SimSun" w:cs="SimSun"/>
          <w:sz w:val="27"/>
          <w:szCs w:val="27"/>
        </w:rPr>
        <w:t xml:space="preserve"> </w:t>
      </w:r>
      <w:r>
        <w:rPr>
          <w:rFonts w:ascii="SimSun" w:hAnsi="SimSun" w:eastAsia="SimSun" w:cs="SimSun"/>
          <w:sz w:val="27"/>
          <w:szCs w:val="27"/>
          <w:spacing w:val="6"/>
        </w:rPr>
        <w:t>学方法。蔡元培认为，我国哲学思维素来发达，在自然科学方</w:t>
      </w:r>
      <w:r>
        <w:rPr>
          <w:rFonts w:ascii="SimSun" w:hAnsi="SimSun" w:eastAsia="SimSun" w:cs="SimSun"/>
          <w:sz w:val="27"/>
          <w:szCs w:val="27"/>
          <w:spacing w:val="5"/>
        </w:rPr>
        <w:t>面，古代也有</w:t>
      </w:r>
      <w:r>
        <w:rPr>
          <w:rFonts w:ascii="SimSun" w:hAnsi="SimSun" w:eastAsia="SimSun" w:cs="SimSun"/>
          <w:sz w:val="27"/>
          <w:szCs w:val="27"/>
        </w:rPr>
        <w:t xml:space="preserve"> </w:t>
      </w:r>
      <w:r>
        <w:rPr>
          <w:rFonts w:ascii="SimSun" w:hAnsi="SimSun" w:eastAsia="SimSun" w:cs="SimSun"/>
          <w:sz w:val="27"/>
          <w:szCs w:val="27"/>
          <w:spacing w:val="-2"/>
        </w:rPr>
        <w:t>著名的四大发明。然而，自近代以来，我国不</w:t>
      </w:r>
      <w:r>
        <w:rPr>
          <w:rFonts w:ascii="SimSun" w:hAnsi="SimSun" w:eastAsia="SimSun" w:cs="SimSun"/>
          <w:sz w:val="27"/>
          <w:szCs w:val="27"/>
          <w:spacing w:val="-3"/>
        </w:rPr>
        <w:t>仅自然科学落伍了，而且精神科</w:t>
      </w:r>
      <w:r>
        <w:rPr>
          <w:rFonts w:ascii="SimSun" w:hAnsi="SimSun" w:eastAsia="SimSun" w:cs="SimSun"/>
          <w:sz w:val="27"/>
          <w:szCs w:val="27"/>
        </w:rPr>
        <w:t xml:space="preserve"> </w:t>
      </w:r>
      <w:r>
        <w:rPr>
          <w:rFonts w:ascii="SimSun" w:hAnsi="SimSun" w:eastAsia="SimSun" w:cs="SimSun"/>
          <w:sz w:val="27"/>
          <w:szCs w:val="27"/>
          <w:spacing w:val="-2"/>
        </w:rPr>
        <w:t>学、社会科学也都落后了。近来虽然研究科学者与日俱</w:t>
      </w:r>
      <w:r>
        <w:rPr>
          <w:rFonts w:ascii="SimSun" w:hAnsi="SimSun" w:eastAsia="SimSun" w:cs="SimSun"/>
          <w:sz w:val="27"/>
          <w:szCs w:val="27"/>
          <w:spacing w:val="-3"/>
        </w:rPr>
        <w:t>增，但科学的方法尚未</w:t>
      </w:r>
      <w:r>
        <w:rPr>
          <w:rFonts w:ascii="SimSun" w:hAnsi="SimSun" w:eastAsia="SimSun" w:cs="SimSun"/>
          <w:sz w:val="27"/>
          <w:szCs w:val="27"/>
        </w:rPr>
        <w:t xml:space="preserve"> </w:t>
      </w:r>
      <w:r>
        <w:rPr>
          <w:rFonts w:ascii="SimSun" w:hAnsi="SimSun" w:eastAsia="SimSun" w:cs="SimSun"/>
          <w:sz w:val="27"/>
          <w:szCs w:val="27"/>
          <w:spacing w:val="-2"/>
        </w:rPr>
        <w:t>为多数人所采用，至于科学研究机关，更是绝无仅有。在</w:t>
      </w:r>
      <w:r>
        <w:rPr>
          <w:rFonts w:ascii="SimSun" w:hAnsi="SimSun" w:eastAsia="SimSun" w:cs="SimSun"/>
          <w:sz w:val="27"/>
          <w:szCs w:val="27"/>
          <w:spacing w:val="-3"/>
        </w:rPr>
        <w:t>蔡元培看来，“科学</w:t>
      </w:r>
      <w:r>
        <w:rPr>
          <w:rFonts w:ascii="SimSun" w:hAnsi="SimSun" w:eastAsia="SimSun" w:cs="SimSun"/>
          <w:sz w:val="27"/>
          <w:szCs w:val="27"/>
        </w:rPr>
        <w:t xml:space="preserve"> </w:t>
      </w:r>
      <w:r>
        <w:rPr>
          <w:rFonts w:ascii="SimSun" w:hAnsi="SimSun" w:eastAsia="SimSun" w:cs="SimSun"/>
          <w:sz w:val="27"/>
          <w:szCs w:val="27"/>
          <w:spacing w:val="-1"/>
        </w:rPr>
        <w:t>方法，非仅仅应用于所研究之学科而已，乃至一切事物，苟非凭</w:t>
      </w:r>
      <w:r>
        <w:rPr>
          <w:rFonts w:ascii="SimSun" w:hAnsi="SimSun" w:eastAsia="SimSun" w:cs="SimSun"/>
          <w:sz w:val="27"/>
          <w:szCs w:val="27"/>
          <w:spacing w:val="-2"/>
        </w:rPr>
        <w:t>借科学，明辨</w:t>
      </w:r>
      <w:r>
        <w:rPr>
          <w:rFonts w:ascii="SimSun" w:hAnsi="SimSun" w:eastAsia="SimSun" w:cs="SimSun"/>
          <w:sz w:val="27"/>
          <w:szCs w:val="27"/>
        </w:rPr>
        <w:t xml:space="preserve"> </w:t>
      </w:r>
      <w:r>
        <w:rPr>
          <w:rFonts w:ascii="SimSun" w:hAnsi="SimSun" w:eastAsia="SimSun" w:cs="SimSun"/>
          <w:sz w:val="27"/>
          <w:szCs w:val="27"/>
          <w:spacing w:val="-10"/>
        </w:rPr>
        <w:t>慎思，实地研究，详考博征，即有所得，亦为偶中；其失者无论矣”。因此，为</w:t>
      </w:r>
      <w:r>
        <w:rPr>
          <w:rFonts w:ascii="SimSun" w:hAnsi="SimSun" w:eastAsia="SimSun" w:cs="SimSun"/>
          <w:sz w:val="27"/>
          <w:szCs w:val="27"/>
          <w:spacing w:val="2"/>
        </w:rPr>
        <w:t xml:space="preserve"> </w:t>
      </w:r>
      <w:r>
        <w:rPr>
          <w:rFonts w:ascii="SimSun" w:hAnsi="SimSun" w:eastAsia="SimSun" w:cs="SimSun"/>
          <w:sz w:val="27"/>
          <w:szCs w:val="27"/>
          <w:spacing w:val="2"/>
        </w:rPr>
        <w:t>了“实行科学的研究与普及科学的方法”,大</w:t>
      </w:r>
      <w:r>
        <w:rPr>
          <w:rFonts w:ascii="SimSun" w:hAnsi="SimSun" w:eastAsia="SimSun" w:cs="SimSun"/>
          <w:sz w:val="27"/>
          <w:szCs w:val="27"/>
          <w:spacing w:val="1"/>
        </w:rPr>
        <w:t>学院一方面设立中央研究院，从</w:t>
      </w:r>
      <w:r>
        <w:rPr>
          <w:rFonts w:ascii="SimSun" w:hAnsi="SimSun" w:eastAsia="SimSun" w:cs="SimSun"/>
          <w:sz w:val="27"/>
          <w:szCs w:val="27"/>
        </w:rPr>
        <w:t xml:space="preserve"> </w:t>
      </w:r>
      <w:r>
        <w:rPr>
          <w:rFonts w:ascii="SimSun" w:hAnsi="SimSun" w:eastAsia="SimSun" w:cs="SimSun"/>
          <w:sz w:val="27"/>
          <w:szCs w:val="27"/>
          <w:spacing w:val="-1"/>
        </w:rPr>
        <w:t>事高深的科学研究，以为全国学术之中坚；另一方</w:t>
      </w:r>
      <w:r>
        <w:rPr>
          <w:rFonts w:ascii="SimSun" w:hAnsi="SimSun" w:eastAsia="SimSun" w:cs="SimSun"/>
          <w:sz w:val="27"/>
          <w:szCs w:val="27"/>
          <w:spacing w:val="-2"/>
        </w:rPr>
        <w:t>面，设立科学教育委员会，</w:t>
      </w:r>
      <w:r>
        <w:rPr>
          <w:rFonts w:ascii="SimSun" w:hAnsi="SimSun" w:eastAsia="SimSun" w:cs="SimSun"/>
          <w:sz w:val="27"/>
          <w:szCs w:val="27"/>
        </w:rPr>
        <w:t xml:space="preserve"> </w:t>
      </w:r>
      <w:r>
        <w:rPr>
          <w:rFonts w:ascii="SimSun" w:hAnsi="SimSun" w:eastAsia="SimSun" w:cs="SimSun"/>
          <w:sz w:val="27"/>
          <w:szCs w:val="27"/>
          <w:spacing w:val="14"/>
        </w:rPr>
        <w:t>筹划全国科学教育的开展，推广民众的科学训练，促进科学方法的广泛运</w:t>
      </w:r>
      <w:r>
        <w:rPr>
          <w:rFonts w:ascii="SimSun" w:hAnsi="SimSun" w:eastAsia="SimSun" w:cs="SimSun"/>
          <w:sz w:val="27"/>
          <w:szCs w:val="27"/>
          <w:spacing w:val="11"/>
        </w:rPr>
        <w:t xml:space="preserve"> </w:t>
      </w:r>
      <w:r>
        <w:rPr>
          <w:rFonts w:ascii="SimSun" w:hAnsi="SimSun" w:eastAsia="SimSun" w:cs="SimSun"/>
          <w:sz w:val="27"/>
          <w:szCs w:val="27"/>
          <w:spacing w:val="2"/>
        </w:rPr>
        <w:t>用。</w:t>
      </w:r>
    </w:p>
    <w:p>
      <w:pPr>
        <w:ind w:right="738" w:firstLine="580"/>
        <w:spacing w:before="88" w:line="366" w:lineRule="auto"/>
        <w:rPr>
          <w:rFonts w:ascii="SimSun" w:hAnsi="SimSun" w:eastAsia="SimSun" w:cs="SimSun"/>
          <w:sz w:val="27"/>
          <w:szCs w:val="27"/>
        </w:rPr>
      </w:pPr>
      <w:r>
        <w:rPr>
          <w:rFonts w:ascii="SimSun" w:hAnsi="SimSun" w:eastAsia="SimSun" w:cs="SimSun"/>
          <w:sz w:val="27"/>
          <w:szCs w:val="27"/>
          <w:spacing w:val="6"/>
        </w:rPr>
        <w:t>所说的教育劳动化，即是重视劳动教育，养成全国人民的劳动习惯。蔡</w:t>
      </w:r>
      <w:r>
        <w:rPr>
          <w:rFonts w:ascii="SimSun" w:hAnsi="SimSun" w:eastAsia="SimSun" w:cs="SimSun"/>
          <w:sz w:val="27"/>
          <w:szCs w:val="27"/>
          <w:spacing w:val="4"/>
        </w:rPr>
        <w:t xml:space="preserve"> </w:t>
      </w:r>
      <w:r>
        <w:rPr>
          <w:rFonts w:ascii="SimSun" w:hAnsi="SimSun" w:eastAsia="SimSun" w:cs="SimSun"/>
          <w:sz w:val="27"/>
          <w:szCs w:val="27"/>
          <w:spacing w:val="-1"/>
        </w:rPr>
        <w:t>元培指出，劳动化有利于破除劳力与劳心的成见，“养成身体发</w:t>
      </w:r>
      <w:r>
        <w:rPr>
          <w:rFonts w:ascii="SimSun" w:hAnsi="SimSun" w:eastAsia="SimSun" w:cs="SimSun"/>
          <w:sz w:val="27"/>
          <w:szCs w:val="27"/>
          <w:spacing w:val="-2"/>
        </w:rPr>
        <w:t>达之平均”。</w:t>
      </w:r>
      <w:r>
        <w:rPr>
          <w:rFonts w:ascii="SimSun" w:hAnsi="SimSun" w:eastAsia="SimSun" w:cs="SimSun"/>
          <w:sz w:val="27"/>
          <w:szCs w:val="27"/>
        </w:rPr>
        <w:t xml:space="preserve"> </w:t>
      </w:r>
      <w:r>
        <w:rPr>
          <w:rFonts w:ascii="SimSun" w:hAnsi="SimSun" w:eastAsia="SimSun" w:cs="SimSun"/>
          <w:sz w:val="27"/>
          <w:szCs w:val="27"/>
          <w:spacing w:val="-2"/>
        </w:rPr>
        <w:t>他说：人之动作，非仅凭脑，脑部之外，尚有手足。苟</w:t>
      </w:r>
      <w:r>
        <w:rPr>
          <w:rFonts w:ascii="SimSun" w:hAnsi="SimSun" w:eastAsia="SimSun" w:cs="SimSun"/>
          <w:sz w:val="27"/>
          <w:szCs w:val="27"/>
          <w:spacing w:val="-3"/>
        </w:rPr>
        <w:t>只凭用脑力研究学问而</w:t>
      </w:r>
      <w:r>
        <w:rPr>
          <w:rFonts w:ascii="SimSun" w:hAnsi="SimSun" w:eastAsia="SimSun" w:cs="SimSun"/>
          <w:sz w:val="27"/>
          <w:szCs w:val="27"/>
        </w:rPr>
        <w:t xml:space="preserve"> </w:t>
      </w:r>
      <w:r>
        <w:rPr>
          <w:rFonts w:ascii="SimSun" w:hAnsi="SimSun" w:eastAsia="SimSun" w:cs="SimSun"/>
          <w:sz w:val="27"/>
          <w:szCs w:val="27"/>
          <w:spacing w:val="-2"/>
        </w:rPr>
        <w:t>不用劳力，则身体上不能获得平均之发达，以致年龄</w:t>
      </w:r>
      <w:r>
        <w:rPr>
          <w:rFonts w:ascii="SimSun" w:hAnsi="SimSun" w:eastAsia="SimSun" w:cs="SimSun"/>
          <w:sz w:val="27"/>
          <w:szCs w:val="27"/>
          <w:spacing w:val="-3"/>
        </w:rPr>
        <w:t>愈大、脑力愈衰。劳力者</w:t>
      </w:r>
      <w:r>
        <w:rPr>
          <w:rFonts w:ascii="SimSun" w:hAnsi="SimSun" w:eastAsia="SimSun" w:cs="SimSun"/>
          <w:sz w:val="27"/>
          <w:szCs w:val="27"/>
        </w:rPr>
        <w:t xml:space="preserve"> </w:t>
      </w:r>
      <w:r>
        <w:rPr>
          <w:rFonts w:ascii="SimSun" w:hAnsi="SimSun" w:eastAsia="SimSun" w:cs="SimSun"/>
          <w:sz w:val="27"/>
          <w:szCs w:val="27"/>
          <w:spacing w:val="-9"/>
        </w:rPr>
        <w:t>一字不识，仅以力量工作，有如蜂、蚁，结果恐怕永无进步。因此，</w:t>
      </w:r>
      <w:r>
        <w:rPr>
          <w:rFonts w:ascii="SimSun" w:hAnsi="SimSun" w:eastAsia="SimSun" w:cs="SimSun"/>
          <w:sz w:val="27"/>
          <w:szCs w:val="27"/>
          <w:spacing w:val="-10"/>
        </w:rPr>
        <w:t>“研究教育</w:t>
      </w:r>
      <w:r>
        <w:rPr>
          <w:rFonts w:ascii="SimSun" w:hAnsi="SimSun" w:eastAsia="SimSun" w:cs="SimSun"/>
          <w:sz w:val="27"/>
          <w:szCs w:val="27"/>
        </w:rPr>
        <w:t xml:space="preserve"> </w:t>
      </w:r>
      <w:r>
        <w:rPr>
          <w:rFonts w:ascii="SimSun" w:hAnsi="SimSun" w:eastAsia="SimSun" w:cs="SimSun"/>
          <w:sz w:val="27"/>
          <w:szCs w:val="27"/>
          <w:spacing w:val="-2"/>
        </w:rPr>
        <w:t>事业，必须脑力、劳力同时互用，否则不能有良好结果”。更为关键的是，劳</w:t>
      </w:r>
      <w:r>
        <w:rPr>
          <w:rFonts w:ascii="SimSun" w:hAnsi="SimSun" w:eastAsia="SimSun" w:cs="SimSun"/>
          <w:sz w:val="27"/>
          <w:szCs w:val="27"/>
          <w:spacing w:val="11"/>
        </w:rPr>
        <w:t xml:space="preserve"> </w:t>
      </w:r>
      <w:r>
        <w:rPr>
          <w:rFonts w:ascii="SimSun" w:hAnsi="SimSun" w:eastAsia="SimSun" w:cs="SimSun"/>
          <w:sz w:val="27"/>
          <w:szCs w:val="27"/>
          <w:spacing w:val="6"/>
        </w:rPr>
        <w:t>动化“乃在打破劳动阶级与智识阶级之界限”。蔡元培指出：现今世界的大</w:t>
      </w:r>
    </w:p>
    <w:p>
      <w:pPr>
        <w:spacing w:line="366" w:lineRule="auto"/>
        <w:sectPr>
          <w:pgSz w:w="11910" w:h="16840"/>
          <w:pgMar w:top="400" w:right="709" w:bottom="400" w:left="1319" w:header="0" w:footer="0" w:gutter="0"/>
        </w:sectPr>
        <w:rPr>
          <w:rFonts w:ascii="SimSun" w:hAnsi="SimSun" w:eastAsia="SimSun" w:cs="SimSun"/>
          <w:sz w:val="27"/>
          <w:szCs w:val="27"/>
        </w:rPr>
      </w:pPr>
    </w:p>
    <w:p>
      <w:pPr>
        <w:pStyle w:val="BodyText"/>
        <w:spacing w:line="456" w:lineRule="auto"/>
        <w:rPr/>
      </w:pPr>
      <w:r/>
    </w:p>
    <w:p>
      <w:pPr>
        <w:ind w:left="499"/>
        <w:spacing w:before="184" w:line="171" w:lineRule="auto"/>
        <w:rPr>
          <w:rFonts w:ascii="Times New Roman" w:hAnsi="Times New Roman" w:eastAsia="Times New Roman" w:cs="Times New Roman"/>
          <w:sz w:val="64"/>
          <w:szCs w:val="64"/>
        </w:rPr>
      </w:pPr>
      <w:bookmarkStart w:name="bookmark14" w:id="17"/>
      <w:bookmarkEnd w:id="17"/>
      <w:r>
        <w:rPr>
          <w:rFonts w:ascii="Times New Roman" w:hAnsi="Times New Roman" w:eastAsia="Times New Roman" w:cs="Times New Roman"/>
          <w:sz w:val="64"/>
          <w:szCs w:val="64"/>
          <w:spacing w:val="-17"/>
        </w:rPr>
        <w:t>194</w:t>
      </w:r>
    </w:p>
    <w:p>
      <w:pPr>
        <w:spacing w:line="221" w:lineRule="auto"/>
        <w:rPr>
          <w:rFonts w:ascii="SimHei" w:hAnsi="SimHei" w:eastAsia="SimHei" w:cs="SimHei"/>
          <w:sz w:val="22"/>
          <w:szCs w:val="22"/>
        </w:rPr>
      </w:pPr>
      <w:r>
        <w:rPr>
          <w:rFonts w:ascii="SimHei" w:hAnsi="SimHei" w:eastAsia="SimHei" w:cs="SimHei"/>
          <w:sz w:val="22"/>
          <w:szCs w:val="22"/>
          <w:spacing w:val="-1"/>
        </w:rPr>
        <w:t>20世纪中国教育家画传</w:t>
      </w:r>
    </w:p>
    <w:p>
      <w:pPr>
        <w:pStyle w:val="BodyText"/>
        <w:spacing w:line="241" w:lineRule="auto"/>
        <w:rPr/>
      </w:pPr>
      <w:r/>
    </w:p>
    <w:p>
      <w:pPr>
        <w:pStyle w:val="BodyText"/>
        <w:spacing w:line="241" w:lineRule="auto"/>
        <w:rPr/>
      </w:pPr>
      <w:r/>
    </w:p>
    <w:p>
      <w:pPr>
        <w:ind w:left="499" w:right="7"/>
        <w:spacing w:before="84" w:line="380" w:lineRule="auto"/>
        <w:rPr>
          <w:rFonts w:ascii="SimSun" w:hAnsi="SimSun" w:eastAsia="SimSun" w:cs="SimSun"/>
          <w:sz w:val="26"/>
          <w:szCs w:val="26"/>
        </w:rPr>
      </w:pPr>
      <w:r>
        <w:rPr>
          <w:rFonts w:ascii="SimSun" w:hAnsi="SimSun" w:eastAsia="SimSun" w:cs="SimSun"/>
          <w:sz w:val="26"/>
          <w:szCs w:val="26"/>
          <w:spacing w:val="8"/>
        </w:rPr>
        <w:t>问题，是劳心者与劳力者的对立。“欲救其弊，在使劳心者亦出其力，以分工</w:t>
      </w:r>
      <w:r>
        <w:rPr>
          <w:rFonts w:ascii="SimSun" w:hAnsi="SimSun" w:eastAsia="SimSun" w:cs="SimSun"/>
          <w:sz w:val="26"/>
          <w:szCs w:val="26"/>
        </w:rPr>
        <w:t xml:space="preserve"> </w:t>
      </w:r>
      <w:r>
        <w:rPr>
          <w:rFonts w:ascii="SimSun" w:hAnsi="SimSun" w:eastAsia="SimSun" w:cs="SimSun"/>
          <w:sz w:val="26"/>
          <w:szCs w:val="26"/>
          <w:spacing w:val="7"/>
        </w:rPr>
        <w:t>农之劳；于是劳力者得减少其工作之时间，而亦有劳心之机会。”有鉴于此，</w:t>
      </w:r>
      <w:r>
        <w:rPr>
          <w:rFonts w:ascii="SimSun" w:hAnsi="SimSun" w:eastAsia="SimSun" w:cs="SimSun"/>
          <w:sz w:val="26"/>
          <w:szCs w:val="26"/>
          <w:spacing w:val="1"/>
        </w:rPr>
        <w:t xml:space="preserve"> </w:t>
      </w:r>
      <w:r>
        <w:rPr>
          <w:rFonts w:ascii="SimSun" w:hAnsi="SimSun" w:eastAsia="SimSun" w:cs="SimSun"/>
          <w:sz w:val="26"/>
          <w:szCs w:val="26"/>
          <w:spacing w:val="16"/>
        </w:rPr>
        <w:t>大学院设想在上海设立劳动大学，其中设有高等、中等班，用意在于使平日</w:t>
      </w:r>
      <w:r>
        <w:rPr>
          <w:rFonts w:ascii="SimSun" w:hAnsi="SimSun" w:eastAsia="SimSun" w:cs="SimSun"/>
          <w:sz w:val="26"/>
          <w:szCs w:val="26"/>
          <w:spacing w:val="17"/>
        </w:rPr>
        <w:t xml:space="preserve"> </w:t>
      </w:r>
      <w:r>
        <w:rPr>
          <w:rFonts w:ascii="SimSun" w:hAnsi="SimSun" w:eastAsia="SimSun" w:cs="SimSun"/>
          <w:sz w:val="26"/>
          <w:szCs w:val="26"/>
          <w:spacing w:val="8"/>
        </w:rPr>
        <w:t>偏重劳心之学者，兼为劳力的工作；有工、农夜校，目的是使平日偏重</w:t>
      </w:r>
      <w:r>
        <w:rPr>
          <w:rFonts w:ascii="SimSun" w:hAnsi="SimSun" w:eastAsia="SimSun" w:cs="SimSun"/>
          <w:sz w:val="26"/>
          <w:szCs w:val="26"/>
          <w:spacing w:val="7"/>
        </w:rPr>
        <w:t>劳力之</w:t>
      </w:r>
      <w:r>
        <w:rPr>
          <w:rFonts w:ascii="SimSun" w:hAnsi="SimSun" w:eastAsia="SimSun" w:cs="SimSun"/>
          <w:sz w:val="26"/>
          <w:szCs w:val="26"/>
        </w:rPr>
        <w:t xml:space="preserve"> </w:t>
      </w:r>
      <w:r>
        <w:rPr>
          <w:rFonts w:ascii="SimSun" w:hAnsi="SimSun" w:eastAsia="SimSun" w:cs="SimSun"/>
          <w:sz w:val="26"/>
          <w:szCs w:val="26"/>
          <w:spacing w:val="8"/>
        </w:rPr>
        <w:t>农、工，亦有劳心的课程。至于普通中、小学校，也将劳动列为正式课程，以</w:t>
      </w:r>
      <w:r>
        <w:rPr>
          <w:rFonts w:ascii="SimSun" w:hAnsi="SimSun" w:eastAsia="SimSun" w:cs="SimSun"/>
          <w:sz w:val="26"/>
          <w:szCs w:val="26"/>
          <w:spacing w:val="10"/>
        </w:rPr>
        <w:t xml:space="preserve"> </w:t>
      </w:r>
      <w:r>
        <w:rPr>
          <w:rFonts w:ascii="SimSun" w:hAnsi="SimSun" w:eastAsia="SimSun" w:cs="SimSun"/>
          <w:sz w:val="26"/>
          <w:szCs w:val="26"/>
          <w:spacing w:val="8"/>
        </w:rPr>
        <w:t>养成中小学生的劳动习惯。而且，拟接受大学委员会李石曾委员的建议，今后</w:t>
      </w:r>
      <w:r>
        <w:rPr>
          <w:rFonts w:ascii="SimSun" w:hAnsi="SimSun" w:eastAsia="SimSun" w:cs="SimSun"/>
          <w:sz w:val="26"/>
          <w:szCs w:val="26"/>
          <w:spacing w:val="6"/>
        </w:rPr>
        <w:t xml:space="preserve"> </w:t>
      </w:r>
      <w:r>
        <w:rPr>
          <w:rFonts w:ascii="SimSun" w:hAnsi="SimSun" w:eastAsia="SimSun" w:cs="SimSun"/>
          <w:sz w:val="26"/>
          <w:szCs w:val="26"/>
          <w:spacing w:val="15"/>
        </w:rPr>
        <w:t>建立一种制度，象征兵制一样，使每个中学毕业生都“有服劳一年以上之义</w:t>
      </w:r>
      <w:r>
        <w:rPr>
          <w:rFonts w:ascii="SimSun" w:hAnsi="SimSun" w:eastAsia="SimSun" w:cs="SimSun"/>
          <w:sz w:val="26"/>
          <w:szCs w:val="26"/>
          <w:spacing w:val="17"/>
        </w:rPr>
        <w:t xml:space="preserve"> </w:t>
      </w:r>
      <w:r>
        <w:rPr>
          <w:rFonts w:ascii="SimSun" w:hAnsi="SimSun" w:eastAsia="SimSun" w:cs="SimSun"/>
          <w:sz w:val="26"/>
          <w:szCs w:val="26"/>
          <w:spacing w:val="-25"/>
        </w:rPr>
        <w:t>务”。</w:t>
      </w:r>
    </w:p>
    <w:p>
      <w:pPr>
        <w:ind w:left="499" w:right="1" w:firstLine="529"/>
        <w:spacing w:before="81" w:line="379" w:lineRule="auto"/>
        <w:jc w:val="both"/>
        <w:rPr>
          <w:rFonts w:ascii="SimSun" w:hAnsi="SimSun" w:eastAsia="SimSun" w:cs="SimSun"/>
          <w:sz w:val="26"/>
          <w:szCs w:val="26"/>
        </w:rPr>
      </w:pPr>
      <w:r>
        <w:rPr>
          <w:rFonts w:ascii="SimSun" w:hAnsi="SimSun" w:eastAsia="SimSun" w:cs="SimSun"/>
          <w:sz w:val="26"/>
          <w:szCs w:val="26"/>
          <w:spacing w:val="17"/>
        </w:rPr>
        <w:t>所说的教育艺术化，即是要重视艺术教育，提起全国人民对于艺术的兴</w:t>
      </w:r>
      <w:r>
        <w:rPr>
          <w:rFonts w:ascii="SimSun" w:hAnsi="SimSun" w:eastAsia="SimSun" w:cs="SimSun"/>
          <w:sz w:val="26"/>
          <w:szCs w:val="26"/>
          <w:spacing w:val="15"/>
        </w:rPr>
        <w:t xml:space="preserve"> </w:t>
      </w:r>
      <w:r>
        <w:rPr>
          <w:rFonts w:ascii="SimSun" w:hAnsi="SimSun" w:eastAsia="SimSun" w:cs="SimSun"/>
          <w:sz w:val="26"/>
          <w:szCs w:val="26"/>
          <w:spacing w:val="6"/>
        </w:rPr>
        <w:t>趣。在蔡元培看来，</w:t>
      </w:r>
      <w:r>
        <w:rPr>
          <w:rFonts w:ascii="SimSun" w:hAnsi="SimSun" w:eastAsia="SimSun" w:cs="SimSun"/>
          <w:sz w:val="26"/>
          <w:szCs w:val="26"/>
          <w:spacing w:val="-43"/>
        </w:rPr>
        <w:t xml:space="preserve"> </w:t>
      </w:r>
      <w:r>
        <w:rPr>
          <w:rFonts w:ascii="SimSun" w:hAnsi="SimSun" w:eastAsia="SimSun" w:cs="SimSun"/>
          <w:sz w:val="26"/>
          <w:szCs w:val="26"/>
          <w:spacing w:val="6"/>
        </w:rPr>
        <w:t>一个人从小到大，到老，至死，如无艺术的兴趣，那么其</w:t>
      </w:r>
      <w:r>
        <w:rPr>
          <w:rFonts w:ascii="SimSun" w:hAnsi="SimSun" w:eastAsia="SimSun" w:cs="SimSun"/>
          <w:sz w:val="26"/>
          <w:szCs w:val="26"/>
        </w:rPr>
        <w:t xml:space="preserve"> </w:t>
      </w:r>
      <w:r>
        <w:rPr>
          <w:rFonts w:ascii="SimSun" w:hAnsi="SimSun" w:eastAsia="SimSun" w:cs="SimSun"/>
          <w:sz w:val="26"/>
          <w:szCs w:val="26"/>
          <w:spacing w:val="8"/>
        </w:rPr>
        <w:t>“一世生活，真无兴趣之可言”。艺术具有特殊的陶冶人的功能。它超出于利</w:t>
      </w:r>
      <w:r>
        <w:rPr>
          <w:rFonts w:ascii="SimSun" w:hAnsi="SimSun" w:eastAsia="SimSun" w:cs="SimSun"/>
          <w:sz w:val="26"/>
          <w:szCs w:val="26"/>
          <w:spacing w:val="6"/>
        </w:rPr>
        <w:t xml:space="preserve"> </w:t>
      </w:r>
      <w:r>
        <w:rPr>
          <w:rFonts w:ascii="SimSun" w:hAnsi="SimSun" w:eastAsia="SimSun" w:cs="SimSun"/>
          <w:sz w:val="26"/>
          <w:szCs w:val="26"/>
          <w:spacing w:val="7"/>
        </w:rPr>
        <w:t>害生死之上，而自成兴趣，能够调节人的感情。“故欲养成高尚、勇敢与舍己</w:t>
      </w:r>
      <w:r>
        <w:rPr>
          <w:rFonts w:ascii="SimSun" w:hAnsi="SimSun" w:eastAsia="SimSun" w:cs="SimSun"/>
          <w:sz w:val="26"/>
          <w:szCs w:val="26"/>
          <w:spacing w:val="14"/>
        </w:rPr>
        <w:t xml:space="preserve"> </w:t>
      </w:r>
      <w:r>
        <w:rPr>
          <w:rFonts w:ascii="SimSun" w:hAnsi="SimSun" w:eastAsia="SimSun" w:cs="SimSun"/>
          <w:sz w:val="26"/>
          <w:szCs w:val="26"/>
          <w:spacing w:val="8"/>
        </w:rPr>
        <w:t>为群之思想者，非艺术不为功。”因而，在大学院设立艺术教育委员会，负责</w:t>
      </w:r>
      <w:r>
        <w:rPr>
          <w:rFonts w:ascii="SimSun" w:hAnsi="SimSun" w:eastAsia="SimSun" w:cs="SimSun"/>
          <w:sz w:val="26"/>
          <w:szCs w:val="26"/>
          <w:spacing w:val="4"/>
        </w:rPr>
        <w:t xml:space="preserve"> </w:t>
      </w:r>
      <w:r>
        <w:rPr>
          <w:rFonts w:ascii="SimSun" w:hAnsi="SimSun" w:eastAsia="SimSun" w:cs="SimSun"/>
          <w:sz w:val="26"/>
          <w:szCs w:val="26"/>
          <w:spacing w:val="15"/>
        </w:rPr>
        <w:t>筹划全国艺术教育，并且直接设立音乐院和其他美术学校、美术馆，举办美</w:t>
      </w:r>
      <w:r>
        <w:rPr>
          <w:rFonts w:ascii="SimSun" w:hAnsi="SimSun" w:eastAsia="SimSun" w:cs="SimSun"/>
          <w:sz w:val="26"/>
          <w:szCs w:val="26"/>
          <w:spacing w:val="17"/>
        </w:rPr>
        <w:t xml:space="preserve"> </w:t>
      </w:r>
      <w:r>
        <w:rPr>
          <w:rFonts w:ascii="SimSun" w:hAnsi="SimSun" w:eastAsia="SimSun" w:cs="SimSun"/>
          <w:sz w:val="26"/>
          <w:szCs w:val="26"/>
          <w:spacing w:val="6"/>
        </w:rPr>
        <w:t>术展览会等。</w:t>
      </w:r>
    </w:p>
    <w:p>
      <w:pPr>
        <w:ind w:left="499" w:right="23" w:firstLine="590"/>
        <w:spacing w:before="69" w:line="377" w:lineRule="auto"/>
        <w:rPr>
          <w:rFonts w:ascii="SimSun" w:hAnsi="SimSun" w:eastAsia="SimSun" w:cs="SimSun"/>
          <w:sz w:val="26"/>
          <w:szCs w:val="26"/>
        </w:rPr>
      </w:pPr>
      <w:r>
        <w:rPr>
          <w:rFonts w:ascii="SimSun" w:hAnsi="SimSun" w:eastAsia="SimSun" w:cs="SimSun"/>
          <w:sz w:val="26"/>
          <w:szCs w:val="26"/>
          <w:spacing w:val="9"/>
        </w:rPr>
        <w:t>1928年8月17日，大学院根据全国教育会议议决的结果，向国民党中央政</w:t>
      </w:r>
      <w:r>
        <w:rPr>
          <w:rFonts w:ascii="SimSun" w:hAnsi="SimSun" w:eastAsia="SimSun" w:cs="SimSun"/>
          <w:sz w:val="26"/>
          <w:szCs w:val="26"/>
          <w:spacing w:val="15"/>
        </w:rPr>
        <w:t xml:space="preserve"> </w:t>
      </w:r>
      <w:r>
        <w:rPr>
          <w:rFonts w:ascii="SimSun" w:hAnsi="SimSun" w:eastAsia="SimSun" w:cs="SimSun"/>
          <w:sz w:val="26"/>
          <w:szCs w:val="26"/>
          <w:spacing w:val="8"/>
        </w:rPr>
        <w:t>治会议报送的《中华民国教育宗旨》的具体内容如下：</w:t>
      </w:r>
    </w:p>
    <w:p>
      <w:pPr>
        <w:ind w:left="499" w:firstLine="529"/>
        <w:spacing w:before="28" w:line="385" w:lineRule="auto"/>
        <w:rPr>
          <w:rFonts w:ascii="SimSun" w:hAnsi="SimSun" w:eastAsia="SimSun" w:cs="SimSun"/>
          <w:sz w:val="26"/>
          <w:szCs w:val="26"/>
        </w:rPr>
      </w:pPr>
      <w:r>
        <w:rPr>
          <w:rFonts w:ascii="SimSun" w:hAnsi="SimSun" w:eastAsia="SimSun" w:cs="SimSun"/>
          <w:sz w:val="26"/>
          <w:szCs w:val="26"/>
          <w:spacing w:val="9"/>
        </w:rPr>
        <w:t>恢复民族精神，发扬固有文化，提高国民道德，锻炼国民体格</w:t>
      </w:r>
      <w:r>
        <w:rPr>
          <w:rFonts w:ascii="SimSun" w:hAnsi="SimSun" w:eastAsia="SimSun" w:cs="SimSun"/>
          <w:sz w:val="26"/>
          <w:szCs w:val="26"/>
          <w:spacing w:val="8"/>
        </w:rPr>
        <w:t>，普及科学</w:t>
      </w:r>
      <w:r>
        <w:rPr>
          <w:rFonts w:ascii="SimSun" w:hAnsi="SimSun" w:eastAsia="SimSun" w:cs="SimSun"/>
          <w:sz w:val="26"/>
          <w:szCs w:val="26"/>
        </w:rPr>
        <w:t xml:space="preserve"> </w:t>
      </w:r>
      <w:r>
        <w:rPr>
          <w:rFonts w:ascii="SimSun" w:hAnsi="SimSun" w:eastAsia="SimSun" w:cs="SimSun"/>
          <w:sz w:val="26"/>
          <w:szCs w:val="26"/>
          <w:spacing w:val="5"/>
        </w:rPr>
        <w:t>知识，培养艺术兴趣，以实现民族主义。</w:t>
      </w:r>
    </w:p>
    <w:p>
      <w:pPr>
        <w:ind w:left="499" w:right="23" w:firstLine="529"/>
        <w:spacing w:before="7" w:line="374" w:lineRule="auto"/>
        <w:rPr>
          <w:rFonts w:ascii="SimSun" w:hAnsi="SimSun" w:eastAsia="SimSun" w:cs="SimSun"/>
          <w:sz w:val="26"/>
          <w:szCs w:val="26"/>
        </w:rPr>
      </w:pPr>
      <w:r>
        <w:rPr>
          <w:rFonts w:ascii="SimSun" w:hAnsi="SimSun" w:eastAsia="SimSun" w:cs="SimSun"/>
          <w:sz w:val="26"/>
          <w:szCs w:val="26"/>
          <w:spacing w:val="17"/>
        </w:rPr>
        <w:t>灌输政治智识，养成运用四权之能力；阐明自由界限</w:t>
      </w:r>
      <w:r>
        <w:rPr>
          <w:rFonts w:ascii="SimSun" w:hAnsi="SimSun" w:eastAsia="SimSun" w:cs="SimSun"/>
          <w:sz w:val="26"/>
          <w:szCs w:val="26"/>
          <w:spacing w:val="16"/>
        </w:rPr>
        <w:t>，养成服从法律之</w:t>
      </w:r>
      <w:r>
        <w:rPr>
          <w:rFonts w:ascii="SimSun" w:hAnsi="SimSun" w:eastAsia="SimSun" w:cs="SimSun"/>
          <w:sz w:val="26"/>
          <w:szCs w:val="26"/>
        </w:rPr>
        <w:t xml:space="preserve"> </w:t>
      </w:r>
      <w:r>
        <w:rPr>
          <w:rFonts w:ascii="SimSun" w:hAnsi="SimSun" w:eastAsia="SimSun" w:cs="SimSun"/>
          <w:sz w:val="26"/>
          <w:szCs w:val="26"/>
          <w:spacing w:val="8"/>
        </w:rPr>
        <w:t>习惯；宣扬平等精义，增进服务社会之道德；训练组织能力，增进团体</w:t>
      </w:r>
      <w:r>
        <w:rPr>
          <w:rFonts w:ascii="SimSun" w:hAnsi="SimSun" w:eastAsia="SimSun" w:cs="SimSun"/>
          <w:sz w:val="26"/>
          <w:szCs w:val="26"/>
          <w:spacing w:val="7"/>
        </w:rPr>
        <w:t>协作之</w:t>
      </w:r>
      <w:r>
        <w:rPr>
          <w:rFonts w:ascii="SimSun" w:hAnsi="SimSun" w:eastAsia="SimSun" w:cs="SimSun"/>
          <w:sz w:val="26"/>
          <w:szCs w:val="26"/>
        </w:rPr>
        <w:t xml:space="preserve"> </w:t>
      </w:r>
      <w:r>
        <w:rPr>
          <w:rFonts w:ascii="SimSun" w:hAnsi="SimSun" w:eastAsia="SimSun" w:cs="SimSun"/>
          <w:sz w:val="26"/>
          <w:szCs w:val="26"/>
          <w:spacing w:val="2"/>
        </w:rPr>
        <w:t>精神；以实现民权主义。</w:t>
      </w:r>
    </w:p>
    <w:p>
      <w:pPr>
        <w:ind w:left="499" w:right="84" w:firstLine="529"/>
        <w:spacing w:before="39" w:line="386" w:lineRule="auto"/>
        <w:rPr>
          <w:rFonts w:ascii="SimSun" w:hAnsi="SimSun" w:eastAsia="SimSun" w:cs="SimSun"/>
          <w:sz w:val="26"/>
          <w:szCs w:val="26"/>
        </w:rPr>
      </w:pPr>
      <w:r>
        <w:rPr>
          <w:rFonts w:ascii="SimSun" w:hAnsi="SimSun" w:eastAsia="SimSun" w:cs="SimSun"/>
          <w:sz w:val="26"/>
          <w:szCs w:val="26"/>
          <w:spacing w:val="6"/>
        </w:rPr>
        <w:t>养成劳动习惯，增高生产技能，推广科学之应用，提倡经济利益之调和， </w:t>
      </w:r>
      <w:r>
        <w:rPr>
          <w:rFonts w:ascii="SimSun" w:hAnsi="SimSun" w:eastAsia="SimSun" w:cs="SimSun"/>
          <w:sz w:val="26"/>
          <w:szCs w:val="26"/>
          <w:spacing w:val="11"/>
        </w:rPr>
        <w:t>以实现民生主义。</w:t>
      </w:r>
    </w:p>
    <w:p>
      <w:pPr>
        <w:ind w:left="1029"/>
        <w:spacing w:before="24" w:line="219" w:lineRule="auto"/>
        <w:rPr>
          <w:rFonts w:ascii="SimSun" w:hAnsi="SimSun" w:eastAsia="SimSun" w:cs="SimSun"/>
          <w:sz w:val="26"/>
          <w:szCs w:val="26"/>
        </w:rPr>
      </w:pPr>
      <w:r>
        <w:rPr>
          <w:rFonts w:ascii="SimSun" w:hAnsi="SimSun" w:eastAsia="SimSun" w:cs="SimSun"/>
          <w:sz w:val="26"/>
          <w:szCs w:val="26"/>
          <w:spacing w:val="4"/>
        </w:rPr>
        <w:t>提倡国际主义，涵养人类同情，期由民族自决，进于世界大同。</w:t>
      </w:r>
    </w:p>
    <w:p>
      <w:pPr>
        <w:spacing w:line="219" w:lineRule="auto"/>
        <w:sectPr>
          <w:pgSz w:w="11910" w:h="16840"/>
          <w:pgMar w:top="400" w:right="1365" w:bottom="400" w:left="910" w:header="0" w:footer="0" w:gutter="0"/>
        </w:sectPr>
        <w:rPr>
          <w:rFonts w:ascii="SimSun" w:hAnsi="SimSun" w:eastAsia="SimSun" w:cs="SimSun"/>
          <w:sz w:val="26"/>
          <w:szCs w:val="26"/>
        </w:rPr>
      </w:pPr>
    </w:p>
    <w:p>
      <w:pPr>
        <w:pStyle w:val="BodyText"/>
        <w:spacing w:line="258" w:lineRule="auto"/>
        <w:rPr/>
      </w:pPr>
      <w:r/>
    </w:p>
    <w:p>
      <w:pPr>
        <w:pStyle w:val="BodyText"/>
        <w:spacing w:line="258" w:lineRule="auto"/>
        <w:rPr/>
      </w:pPr>
      <w:r/>
    </w:p>
    <w:p>
      <w:pPr>
        <w:pStyle w:val="BodyText"/>
        <w:spacing w:line="259" w:lineRule="auto"/>
        <w:rPr/>
      </w:pPr>
      <w:r/>
    </w:p>
    <w:p>
      <w:pPr>
        <w:ind w:firstLine="6720"/>
        <w:spacing w:line="520" w:lineRule="exact"/>
        <w:rPr/>
      </w:pPr>
      <w:r>
        <w:rPr>
          <w:position w:val="-10"/>
        </w:rPr>
        <w:drawing>
          <wp:inline distT="0" distB="0" distL="0" distR="0">
            <wp:extent cx="2057396" cy="330211"/>
            <wp:effectExtent l="0" t="0" r="0" b="0"/>
            <wp:docPr id="830" name="IM 830"/>
            <wp:cNvGraphicFramePr/>
            <a:graphic>
              <a:graphicData uri="http://schemas.openxmlformats.org/drawingml/2006/picture">
                <pic:pic>
                  <pic:nvPicPr>
                    <pic:cNvPr id="830" name="IM 830"/>
                    <pic:cNvPicPr/>
                  </pic:nvPicPr>
                  <pic:blipFill>
                    <a:blip r:embed="rId385"/>
                    <a:stretch>
                      <a:fillRect/>
                    </a:stretch>
                  </pic:blipFill>
                  <pic:spPr>
                    <a:xfrm rot="0">
                      <a:off x="0" y="0"/>
                      <a:ext cx="2057396" cy="330211"/>
                    </a:xfrm>
                    <a:prstGeom prst="rect">
                      <a:avLst/>
                    </a:prstGeom>
                  </pic:spPr>
                </pic:pic>
              </a:graphicData>
            </a:graphic>
          </wp:inline>
        </w:drawing>
      </w:r>
    </w:p>
    <w:p>
      <w:pPr>
        <w:pStyle w:val="BodyText"/>
        <w:spacing w:line="467" w:lineRule="auto"/>
        <w:rPr/>
      </w:pPr>
      <w:r/>
    </w:p>
    <w:p>
      <w:pPr>
        <w:ind w:right="714" w:firstLine="550"/>
        <w:spacing w:before="88" w:line="361" w:lineRule="auto"/>
        <w:jc w:val="both"/>
        <w:rPr>
          <w:rFonts w:ascii="SimSun" w:hAnsi="SimSun" w:eastAsia="SimSun" w:cs="SimSun"/>
          <w:sz w:val="27"/>
          <w:szCs w:val="27"/>
        </w:rPr>
      </w:pPr>
      <w:r>
        <w:rPr>
          <w:rFonts w:ascii="SimSun" w:hAnsi="SimSun" w:eastAsia="SimSun" w:cs="SimSun"/>
          <w:sz w:val="27"/>
          <w:szCs w:val="27"/>
          <w:spacing w:val="10"/>
        </w:rPr>
        <w:t>很明显，这个教育宗旨是依据“以三民主义建国，应以三民主义施教”</w:t>
      </w:r>
      <w:r>
        <w:rPr>
          <w:rFonts w:ascii="SimSun" w:hAnsi="SimSun" w:eastAsia="SimSun" w:cs="SimSun"/>
          <w:sz w:val="27"/>
          <w:szCs w:val="27"/>
          <w:spacing w:val="14"/>
        </w:rPr>
        <w:t xml:space="preserve"> </w:t>
      </w:r>
      <w:r>
        <w:rPr>
          <w:rFonts w:ascii="SimSun" w:hAnsi="SimSun" w:eastAsia="SimSun" w:cs="SimSun"/>
          <w:sz w:val="27"/>
          <w:szCs w:val="27"/>
          <w:spacing w:val="6"/>
        </w:rPr>
        <w:t>的精神而制定的，包含了蔡元培自大学院成立以来一直大力提倡的教育科学</w:t>
      </w:r>
      <w:r>
        <w:rPr>
          <w:rFonts w:ascii="SimSun" w:hAnsi="SimSun" w:eastAsia="SimSun" w:cs="SimSun"/>
          <w:sz w:val="27"/>
          <w:szCs w:val="27"/>
          <w:spacing w:val="8"/>
        </w:rPr>
        <w:t xml:space="preserve">  </w:t>
      </w:r>
      <w:r>
        <w:rPr>
          <w:rFonts w:ascii="SimSun" w:hAnsi="SimSun" w:eastAsia="SimSun" w:cs="SimSun"/>
          <w:sz w:val="27"/>
          <w:szCs w:val="27"/>
          <w:spacing w:val="-1"/>
        </w:rPr>
        <w:t>化、劳动化和艺术化的思想。</w:t>
      </w:r>
    </w:p>
    <w:p>
      <w:pPr>
        <w:ind w:right="832" w:firstLine="550"/>
        <w:spacing w:before="42" w:line="365" w:lineRule="auto"/>
        <w:rPr>
          <w:rFonts w:ascii="SimSun" w:hAnsi="SimSun" w:eastAsia="SimSun" w:cs="SimSun"/>
          <w:sz w:val="27"/>
          <w:szCs w:val="27"/>
        </w:rPr>
      </w:pPr>
      <w:r>
        <w:rPr>
          <w:rFonts w:ascii="SimSun" w:hAnsi="SimSun" w:eastAsia="SimSun" w:cs="SimSun"/>
          <w:sz w:val="27"/>
          <w:szCs w:val="27"/>
          <w:spacing w:val="-2"/>
        </w:rPr>
        <w:t>然而，这个宗旨被认为是对“三民主义教育之真谛，既无</w:t>
      </w:r>
      <w:r>
        <w:rPr>
          <w:rFonts w:ascii="SimSun" w:hAnsi="SimSun" w:eastAsia="SimSun" w:cs="SimSun"/>
          <w:sz w:val="27"/>
          <w:szCs w:val="27"/>
          <w:spacing w:val="-3"/>
        </w:rPr>
        <w:t>所阐明；而于教</w:t>
      </w:r>
      <w:r>
        <w:rPr>
          <w:rFonts w:ascii="SimSun" w:hAnsi="SimSun" w:eastAsia="SimSun" w:cs="SimSun"/>
          <w:sz w:val="27"/>
          <w:szCs w:val="27"/>
        </w:rPr>
        <w:t xml:space="preserve"> </w:t>
      </w:r>
      <w:r>
        <w:rPr>
          <w:rFonts w:ascii="SimSun" w:hAnsi="SimSun" w:eastAsia="SimSun" w:cs="SimSun"/>
          <w:sz w:val="27"/>
          <w:szCs w:val="27"/>
          <w:spacing w:val="2"/>
        </w:rPr>
        <w:t>育与党之关系，尤乏实际联络”。因此，它并没有被批准通过。1929年4月26</w:t>
      </w:r>
      <w:r>
        <w:rPr>
          <w:rFonts w:ascii="SimSun" w:hAnsi="SimSun" w:eastAsia="SimSun" w:cs="SimSun"/>
          <w:sz w:val="27"/>
          <w:szCs w:val="27"/>
          <w:spacing w:val="4"/>
        </w:rPr>
        <w:t xml:space="preserve"> </w:t>
      </w:r>
      <w:r>
        <w:rPr>
          <w:rFonts w:ascii="SimSun" w:hAnsi="SimSun" w:eastAsia="SimSun" w:cs="SimSun"/>
          <w:sz w:val="27"/>
          <w:szCs w:val="27"/>
          <w:spacing w:val="6"/>
        </w:rPr>
        <w:t>日，由南京国民政府正式颁布的教育宗旨为：中华民国之教育，根</w:t>
      </w:r>
      <w:r>
        <w:rPr>
          <w:rFonts w:ascii="SimSun" w:hAnsi="SimSun" w:eastAsia="SimSun" w:cs="SimSun"/>
          <w:sz w:val="27"/>
          <w:szCs w:val="27"/>
          <w:spacing w:val="5"/>
        </w:rPr>
        <w:t>据三民主</w:t>
      </w:r>
      <w:r>
        <w:rPr>
          <w:rFonts w:ascii="SimSun" w:hAnsi="SimSun" w:eastAsia="SimSun" w:cs="SimSun"/>
          <w:sz w:val="27"/>
          <w:szCs w:val="27"/>
        </w:rPr>
        <w:t xml:space="preserve"> </w:t>
      </w:r>
      <w:r>
        <w:rPr>
          <w:rFonts w:ascii="SimSun" w:hAnsi="SimSun" w:eastAsia="SimSun" w:cs="SimSun"/>
          <w:sz w:val="27"/>
          <w:szCs w:val="27"/>
          <w:spacing w:val="-2"/>
        </w:rPr>
        <w:t>义，以充实人民生活，扶植社会生存，发展国民生计，延续民族生命为目的；</w:t>
      </w:r>
      <w:r>
        <w:rPr>
          <w:rFonts w:ascii="SimSun" w:hAnsi="SimSun" w:eastAsia="SimSun" w:cs="SimSun"/>
          <w:sz w:val="27"/>
          <w:szCs w:val="27"/>
          <w:spacing w:val="14"/>
        </w:rPr>
        <w:t xml:space="preserve"> </w:t>
      </w:r>
      <w:r>
        <w:rPr>
          <w:rFonts w:ascii="SimSun" w:hAnsi="SimSun" w:eastAsia="SimSun" w:cs="SimSun"/>
          <w:sz w:val="27"/>
          <w:szCs w:val="27"/>
          <w:spacing w:val="-2"/>
        </w:rPr>
        <w:t>务期民族独立，民权普遍，民生发展，以促进世界大同。事实上，就教育的指</w:t>
      </w:r>
      <w:r>
        <w:rPr>
          <w:rFonts w:ascii="SimSun" w:hAnsi="SimSun" w:eastAsia="SimSun" w:cs="SimSun"/>
          <w:sz w:val="27"/>
          <w:szCs w:val="27"/>
          <w:spacing w:val="14"/>
        </w:rPr>
        <w:t xml:space="preserve"> </w:t>
      </w:r>
      <w:r>
        <w:rPr>
          <w:rFonts w:ascii="SimSun" w:hAnsi="SimSun" w:eastAsia="SimSun" w:cs="SimSun"/>
          <w:sz w:val="27"/>
          <w:szCs w:val="27"/>
          <w:spacing w:val="6"/>
        </w:rPr>
        <w:t>导思想而言，这个教育宗旨比较空泛，没有蔡元培所主张的教育科学化、劳</w:t>
      </w:r>
      <w:r>
        <w:rPr>
          <w:rFonts w:ascii="SimSun" w:hAnsi="SimSun" w:eastAsia="SimSun" w:cs="SimSun"/>
          <w:sz w:val="27"/>
          <w:szCs w:val="27"/>
          <w:spacing w:val="16"/>
        </w:rPr>
        <w:t xml:space="preserve"> </w:t>
      </w:r>
      <w:r>
        <w:rPr>
          <w:rFonts w:ascii="SimSun" w:hAnsi="SimSun" w:eastAsia="SimSun" w:cs="SimSun"/>
          <w:sz w:val="27"/>
          <w:szCs w:val="27"/>
          <w:spacing w:val="-1"/>
        </w:rPr>
        <w:t>动化、艺术化的教育方针贴近教育实际。</w:t>
      </w:r>
    </w:p>
    <w:p>
      <w:pPr>
        <w:pStyle w:val="BodyText"/>
        <w:spacing w:line="252" w:lineRule="auto"/>
        <w:rPr/>
      </w:pPr>
      <w:r/>
    </w:p>
    <w:p>
      <w:pPr>
        <w:pStyle w:val="BodyText"/>
        <w:spacing w:line="252" w:lineRule="auto"/>
        <w:rPr/>
      </w:pPr>
      <w:r/>
    </w:p>
    <w:p>
      <w:pPr>
        <w:pStyle w:val="BodyText"/>
        <w:spacing w:line="253" w:lineRule="auto"/>
        <w:rPr/>
      </w:pPr>
      <w:r/>
    </w:p>
    <w:p>
      <w:pPr>
        <w:pStyle w:val="BodyText"/>
        <w:spacing w:line="253" w:lineRule="auto"/>
        <w:rPr/>
      </w:pPr>
      <w:r/>
    </w:p>
    <w:p>
      <w:pPr>
        <w:ind w:left="1756"/>
        <w:spacing w:before="140" w:line="222" w:lineRule="auto"/>
        <w:rPr>
          <w:rFonts w:ascii="SimHei" w:hAnsi="SimHei" w:eastAsia="SimHei" w:cs="SimHei"/>
          <w:sz w:val="43"/>
          <w:szCs w:val="43"/>
        </w:rPr>
      </w:pPr>
      <w:r>
        <w:rPr>
          <w:rFonts w:ascii="SimHei" w:hAnsi="SimHei" w:eastAsia="SimHei" w:cs="SimHei"/>
          <w:sz w:val="43"/>
          <w:szCs w:val="43"/>
          <w:b/>
          <w:bCs/>
          <w:spacing w:val="-2"/>
        </w:rPr>
        <w:t>创设国立音乐院和国立艺术院</w:t>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ind w:right="837" w:firstLine="550"/>
        <w:spacing w:before="88" w:line="361" w:lineRule="auto"/>
        <w:jc w:val="both"/>
        <w:rPr>
          <w:rFonts w:ascii="SimSun" w:hAnsi="SimSun" w:eastAsia="SimSun" w:cs="SimSun"/>
          <w:sz w:val="27"/>
          <w:szCs w:val="27"/>
        </w:rPr>
      </w:pPr>
      <w:r>
        <w:rPr>
          <w:rFonts w:ascii="SimSun" w:hAnsi="SimSun" w:eastAsia="SimSun" w:cs="SimSun"/>
          <w:sz w:val="27"/>
          <w:szCs w:val="27"/>
          <w:spacing w:val="6"/>
        </w:rPr>
        <w:t>作为教育艺术化思想的具体体现，1927年，蔡元培与萧友梅在上海创设</w:t>
      </w:r>
      <w:r>
        <w:rPr>
          <w:rFonts w:ascii="SimSun" w:hAnsi="SimSun" w:eastAsia="SimSun" w:cs="SimSun"/>
          <w:sz w:val="27"/>
          <w:szCs w:val="27"/>
          <w:spacing w:val="3"/>
        </w:rPr>
        <w:t xml:space="preserve"> </w:t>
      </w:r>
      <w:r>
        <w:rPr>
          <w:rFonts w:ascii="SimSun" w:hAnsi="SimSun" w:eastAsia="SimSun" w:cs="SimSun"/>
          <w:sz w:val="27"/>
          <w:szCs w:val="27"/>
          <w:spacing w:val="6"/>
        </w:rPr>
        <w:t>了国立音乐院；1928年，他又提议在杭</w:t>
      </w:r>
      <w:r>
        <w:rPr>
          <w:rFonts w:ascii="SimSun" w:hAnsi="SimSun" w:eastAsia="SimSun" w:cs="SimSun"/>
          <w:sz w:val="27"/>
          <w:szCs w:val="27"/>
          <w:spacing w:val="5"/>
        </w:rPr>
        <w:t>州创设国立艺术院。这是他在大学院</w:t>
      </w:r>
      <w:r>
        <w:rPr>
          <w:rFonts w:ascii="SimSun" w:hAnsi="SimSun" w:eastAsia="SimSun" w:cs="SimSun"/>
          <w:sz w:val="27"/>
          <w:szCs w:val="27"/>
        </w:rPr>
        <w:t xml:space="preserve"> </w:t>
      </w:r>
      <w:r>
        <w:rPr>
          <w:rFonts w:ascii="SimSun" w:hAnsi="SimSun" w:eastAsia="SimSun" w:cs="SimSun"/>
          <w:sz w:val="27"/>
          <w:szCs w:val="27"/>
          <w:spacing w:val="-1"/>
        </w:rPr>
        <w:t>院长任上所作的又一重要贡献。</w:t>
      </w:r>
    </w:p>
    <w:p>
      <w:pPr>
        <w:ind w:right="822" w:firstLine="550"/>
        <w:spacing w:before="51" w:line="365" w:lineRule="auto"/>
        <w:rPr>
          <w:rFonts w:ascii="SimSun" w:hAnsi="SimSun" w:eastAsia="SimSun" w:cs="SimSun"/>
          <w:sz w:val="27"/>
          <w:szCs w:val="27"/>
        </w:rPr>
      </w:pPr>
      <w:r>
        <w:rPr>
          <w:rFonts w:ascii="SimSun" w:hAnsi="SimSun" w:eastAsia="SimSun" w:cs="SimSun"/>
          <w:sz w:val="27"/>
          <w:szCs w:val="27"/>
          <w:spacing w:val="16"/>
        </w:rPr>
        <w:t>国立音乐院是在大学院成立之初创设的。现在看来，最早提议设立国</w:t>
      </w:r>
      <w:r>
        <w:rPr>
          <w:rFonts w:ascii="SimSun" w:hAnsi="SimSun" w:eastAsia="SimSun" w:cs="SimSun"/>
          <w:sz w:val="27"/>
          <w:szCs w:val="27"/>
          <w:spacing w:val="6"/>
        </w:rPr>
        <w:t xml:space="preserve"> </w:t>
      </w:r>
      <w:r>
        <w:rPr>
          <w:rFonts w:ascii="SimSun" w:hAnsi="SimSun" w:eastAsia="SimSun" w:cs="SimSun"/>
          <w:sz w:val="27"/>
          <w:szCs w:val="27"/>
          <w:spacing w:val="6"/>
        </w:rPr>
        <w:t>立音乐院的是音乐家萧友梅。萧友梅，广东香山县(今中山市)人，早年留学</w:t>
      </w:r>
      <w:r>
        <w:rPr>
          <w:rFonts w:ascii="SimSun" w:hAnsi="SimSun" w:eastAsia="SimSun" w:cs="SimSun"/>
          <w:sz w:val="27"/>
          <w:szCs w:val="27"/>
          <w:spacing w:val="10"/>
        </w:rPr>
        <w:t xml:space="preserve"> </w:t>
      </w:r>
      <w:r>
        <w:rPr>
          <w:rFonts w:ascii="SimSun" w:hAnsi="SimSun" w:eastAsia="SimSun" w:cs="SimSun"/>
          <w:sz w:val="27"/>
          <w:szCs w:val="27"/>
          <w:spacing w:val="5"/>
        </w:rPr>
        <w:t>日本东京帝国大学，由孙中山介绍加入同盟会。1912年初任南京临时政府总</w:t>
      </w:r>
      <w:r>
        <w:rPr>
          <w:rFonts w:ascii="SimSun" w:hAnsi="SimSun" w:eastAsia="SimSun" w:cs="SimSun"/>
          <w:sz w:val="27"/>
          <w:szCs w:val="27"/>
          <w:spacing w:val="7"/>
        </w:rPr>
        <w:t xml:space="preserve"> </w:t>
      </w:r>
      <w:r>
        <w:rPr>
          <w:rFonts w:ascii="SimSun" w:hAnsi="SimSun" w:eastAsia="SimSun" w:cs="SimSun"/>
          <w:sz w:val="27"/>
          <w:szCs w:val="27"/>
          <w:spacing w:val="5"/>
        </w:rPr>
        <w:t>统府秘书，年底赴德国莱比锡音乐学院专攻音乐，1916年获哲学博士学位。</w:t>
      </w:r>
      <w:r>
        <w:rPr>
          <w:rFonts w:ascii="SimSun" w:hAnsi="SimSun" w:eastAsia="SimSun" w:cs="SimSun"/>
          <w:sz w:val="27"/>
          <w:szCs w:val="27"/>
        </w:rPr>
        <w:t xml:space="preserve"> </w:t>
      </w:r>
      <w:r>
        <w:rPr>
          <w:rFonts w:ascii="SimSun" w:hAnsi="SimSun" w:eastAsia="SimSun" w:cs="SimSun"/>
          <w:sz w:val="27"/>
          <w:szCs w:val="27"/>
          <w:spacing w:val="-3"/>
        </w:rPr>
        <w:t>1920年秋，被蔡元培聘为北京大学音乐研究会导师。后来，在萧的提议下，在</w:t>
      </w:r>
      <w:r>
        <w:rPr>
          <w:rFonts w:ascii="SimSun" w:hAnsi="SimSun" w:eastAsia="SimSun" w:cs="SimSun"/>
          <w:sz w:val="27"/>
          <w:szCs w:val="27"/>
          <w:spacing w:val="11"/>
        </w:rPr>
        <w:t xml:space="preserve"> </w:t>
      </w:r>
      <w:r>
        <w:rPr>
          <w:rFonts w:ascii="SimSun" w:hAnsi="SimSun" w:eastAsia="SimSun" w:cs="SimSun"/>
          <w:sz w:val="27"/>
          <w:szCs w:val="27"/>
          <w:spacing w:val="6"/>
        </w:rPr>
        <w:t>音乐研究会的基础上又设立北京大学附设音乐传习所，蔡元培兼任所长，萧</w:t>
      </w:r>
      <w:r>
        <w:rPr>
          <w:rFonts w:ascii="SimSun" w:hAnsi="SimSun" w:eastAsia="SimSun" w:cs="SimSun"/>
          <w:sz w:val="27"/>
          <w:szCs w:val="27"/>
          <w:spacing w:val="13"/>
        </w:rPr>
        <w:t xml:space="preserve"> </w:t>
      </w:r>
      <w:r>
        <w:rPr>
          <w:rFonts w:ascii="SimSun" w:hAnsi="SimSun" w:eastAsia="SimSun" w:cs="SimSun"/>
          <w:sz w:val="27"/>
          <w:szCs w:val="27"/>
          <w:spacing w:val="6"/>
        </w:rPr>
        <w:t>友梅任教务主任，实际主持该所工作。早在1920年底，萧友梅就向北京政府</w:t>
      </w:r>
    </w:p>
    <w:p>
      <w:pPr>
        <w:spacing w:line="365" w:lineRule="auto"/>
        <w:sectPr>
          <w:pgSz w:w="11910" w:h="16840"/>
          <w:pgMar w:top="400" w:right="699" w:bottom="400" w:left="1249" w:header="0" w:footer="0" w:gutter="0"/>
        </w:sectPr>
        <w:rPr>
          <w:rFonts w:ascii="SimSun" w:hAnsi="SimSun" w:eastAsia="SimSun" w:cs="SimSun"/>
          <w:sz w:val="27"/>
          <w:szCs w:val="27"/>
        </w:rPr>
      </w:pPr>
    </w:p>
    <w:p>
      <w:pPr>
        <w:pStyle w:val="BodyText"/>
        <w:spacing w:line="414" w:lineRule="auto"/>
        <w:rPr/>
      </w:pPr>
      <w:r/>
    </w:p>
    <w:p>
      <w:pPr>
        <w:ind w:left="489"/>
        <w:spacing w:before="184" w:line="175" w:lineRule="auto"/>
        <w:rPr>
          <w:rFonts w:ascii="Times New Roman" w:hAnsi="Times New Roman" w:eastAsia="Times New Roman" w:cs="Times New Roman"/>
          <w:sz w:val="64"/>
          <w:szCs w:val="64"/>
        </w:rPr>
      </w:pPr>
      <w:r>
        <w:rPr>
          <w:rFonts w:ascii="Times New Roman" w:hAnsi="Times New Roman" w:eastAsia="Times New Roman" w:cs="Times New Roman"/>
          <w:sz w:val="64"/>
          <w:szCs w:val="64"/>
          <w:b/>
          <w:bCs/>
          <w:spacing w:val="-10"/>
        </w:rPr>
        <w:t>196</w:t>
      </w:r>
    </w:p>
    <w:p>
      <w:pPr>
        <w:spacing w:line="221" w:lineRule="auto"/>
        <w:rPr>
          <w:rFonts w:ascii="SimHei" w:hAnsi="SimHei" w:eastAsia="SimHei" w:cs="SimHei"/>
          <w:sz w:val="21"/>
          <w:szCs w:val="21"/>
        </w:rPr>
      </w:pPr>
      <w:r>
        <w:rPr>
          <w:rFonts w:ascii="SimHei" w:hAnsi="SimHei" w:eastAsia="SimHei" w:cs="SimHei"/>
          <w:sz w:val="21"/>
          <w:szCs w:val="21"/>
          <w:spacing w:val="7"/>
        </w:rPr>
        <w:t>20世纪中国教育家画传</w:t>
      </w:r>
    </w:p>
    <w:p>
      <w:pPr>
        <w:pStyle w:val="BodyText"/>
        <w:spacing w:line="243" w:lineRule="auto"/>
        <w:rPr/>
      </w:pPr>
      <w:r/>
    </w:p>
    <w:p>
      <w:pPr>
        <w:pStyle w:val="BodyText"/>
        <w:spacing w:line="244" w:lineRule="auto"/>
        <w:rPr/>
      </w:pPr>
      <w:r/>
    </w:p>
    <w:p>
      <w:pPr>
        <w:pStyle w:val="BodyText"/>
        <w:ind w:firstLine="400"/>
        <w:spacing w:line="6520" w:lineRule="exact"/>
        <w:rPr/>
      </w:pPr>
      <w:r>
        <w:pict>
          <v:shape id="_x0000_s396" style="position:absolute;margin-left:310.5pt;margin-top:294.399pt;mso-position-vertical-relative:text;mso-position-horizontal-relative:text;width:173.4pt;height:31.05pt;z-index:259306496;" filled="false" stroked="false" type="#_x0000_t202">
            <v:fill on="false"/>
            <v:stroke on="false"/>
            <v:path/>
            <v:imagedata o:title=""/>
            <o:lock v:ext="edit" aspectratio="false"/>
            <v:textbox inset="0mm,0mm,0mm,0mm">
              <w:txbxContent>
                <w:p>
                  <w:pPr>
                    <w:ind w:left="20" w:right="20" w:firstLine="459"/>
                    <w:spacing w:before="19" w:line="264" w:lineRule="auto"/>
                    <w:rPr>
                      <w:rFonts w:ascii="SimHei" w:hAnsi="SimHei" w:eastAsia="SimHei" w:cs="SimHei"/>
                      <w:sz w:val="21"/>
                      <w:szCs w:val="21"/>
                    </w:rPr>
                  </w:pPr>
                  <w:r>
                    <w:rPr>
                      <w:rFonts w:ascii="SimHei" w:hAnsi="SimHei" w:eastAsia="SimHei" w:cs="SimHei"/>
                      <w:sz w:val="21"/>
                      <w:szCs w:val="21"/>
                      <w:spacing w:val="8"/>
                    </w:rPr>
                    <w:t>1935年9月，萧友梅在新落成的</w:t>
                  </w:r>
                  <w:r>
                    <w:rPr>
                      <w:rFonts w:ascii="SimHei" w:hAnsi="SimHei" w:eastAsia="SimHei" w:cs="SimHei"/>
                      <w:sz w:val="21"/>
                      <w:szCs w:val="21"/>
                      <w:spacing w:val="3"/>
                    </w:rPr>
                    <w:t xml:space="preserve"> </w:t>
                  </w:r>
                  <w:r>
                    <w:rPr>
                      <w:rFonts w:ascii="SimHei" w:hAnsi="SimHei" w:eastAsia="SimHei" w:cs="SimHei"/>
                      <w:sz w:val="21"/>
                      <w:szCs w:val="21"/>
                      <w:spacing w:val="4"/>
                    </w:rPr>
                    <w:t>国立音乐专科学校校舍前留影。</w:t>
                  </w:r>
                </w:p>
              </w:txbxContent>
            </v:textbox>
          </v:shape>
        </w:pict>
      </w:r>
      <w:r>
        <w:rPr>
          <w:position w:val="-130"/>
        </w:rPr>
        <w:pict>
          <v:group id="_x0000_s398" style="mso-position-vertical-relative:line;mso-position-horizontal-relative:char;width:286pt;height:326.05pt;" filled="false" stroked="false" coordsize="5720,6520" coordorigin="0,0">
            <v:shape id="_x0000_s400" style="position:absolute;left:0;top:0;width:5720;height:6520;" filled="false" stroked="false" type="#_x0000_t75">
              <v:imagedata o:title="" r:id="rId386"/>
            </v:shape>
            <v:shape id="_x0000_s402" style="position:absolute;left:249;top:710;width:4940;height:4097;" filled="false" stroked="false" type="#_x0000_t202">
              <v:fill on="false"/>
              <v:stroke on="false"/>
              <v:path/>
              <v:imagedata o:title=""/>
              <o:lock v:ext="edit" aspectratio="false"/>
              <v:textbox inset="0mm,0mm,0mm,0mm" style="layout-flow:vertical-ideographic;">
                <w:txbxContent>
                  <w:p>
                    <w:pPr>
                      <w:ind w:left="2346"/>
                      <w:spacing w:before="20" w:line="220" w:lineRule="auto"/>
                      <w:rPr>
                        <w:sz w:val="14"/>
                        <w:szCs w:val="14"/>
                      </w:rPr>
                    </w:pPr>
                    <w:r>
                      <w:rPr>
                        <w:rFonts w:ascii="SimHei" w:hAnsi="SimHei" w:eastAsia="SimHei" w:cs="SimHei"/>
                        <w:sz w:val="14"/>
                        <w:szCs w:val="14"/>
                        <w:spacing w:val="1"/>
                        <w:position w:val="-2"/>
                      </w:rPr>
                      <w:t>中</w:t>
                    </w:r>
                    <w:r>
                      <w:rPr>
                        <w:rFonts w:ascii="SimHei" w:hAnsi="SimHei" w:eastAsia="SimHei" w:cs="SimHei"/>
                        <w:sz w:val="14"/>
                        <w:szCs w:val="14"/>
                        <w:spacing w:val="2"/>
                        <w:position w:val="-2"/>
                      </w:rPr>
                      <w:t xml:space="preserve">    </w:t>
                    </w:r>
                    <w:r>
                      <w:rPr>
                        <w:sz w:val="14"/>
                        <w:szCs w:val="14"/>
                        <w:position w:val="-4"/>
                      </w:rPr>
                      <w:drawing>
                        <wp:inline distT="0" distB="0" distL="0" distR="0">
                          <wp:extent cx="76233" cy="184140"/>
                          <wp:effectExtent l="0" t="0" r="0" b="0"/>
                          <wp:docPr id="832" name="IM 832"/>
                          <wp:cNvGraphicFramePr/>
                          <a:graphic>
                            <a:graphicData uri="http://schemas.openxmlformats.org/drawingml/2006/picture">
                              <pic:pic>
                                <pic:nvPicPr>
                                  <pic:cNvPr id="832" name="IM 832"/>
                                  <pic:cNvPicPr/>
                                </pic:nvPicPr>
                                <pic:blipFill>
                                  <a:blip r:embed="rId387"/>
                                  <a:stretch>
                                    <a:fillRect/>
                                  </a:stretch>
                                </pic:blipFill>
                                <pic:spPr>
                                  <a:xfrm rot="0">
                                    <a:off x="0" y="0"/>
                                    <a:ext cx="76233" cy="184140"/>
                                  </a:xfrm>
                                  <a:prstGeom prst="rect">
                                    <a:avLst/>
                                  </a:prstGeom>
                                </pic:spPr>
                              </pic:pic>
                            </a:graphicData>
                          </a:graphic>
                        </wp:inline>
                      </w:drawing>
                    </w:r>
                    <w:r>
                      <w:rPr>
                        <w:rFonts w:ascii="SimHei" w:hAnsi="SimHei" w:eastAsia="SimHei" w:cs="SimHei"/>
                        <w:sz w:val="14"/>
                        <w:szCs w:val="14"/>
                        <w:spacing w:val="26"/>
                        <w:position w:val="-2"/>
                      </w:rPr>
                      <w:t xml:space="preserve"> </w:t>
                    </w:r>
                    <w:r>
                      <w:rPr>
                        <w:rFonts w:ascii="SimSun" w:hAnsi="SimSun" w:eastAsia="SimSun" w:cs="SimSun"/>
                        <w:sz w:val="14"/>
                        <w:szCs w:val="14"/>
                        <w:spacing w:val="1"/>
                        <w:position w:val="1"/>
                      </w:rPr>
                      <w:t>年  置</w:t>
                    </w:r>
                    <w:r>
                      <w:rPr>
                        <w:rFonts w:ascii="SimSun" w:hAnsi="SimSun" w:eastAsia="SimSun" w:cs="SimSun"/>
                        <w:sz w:val="14"/>
                        <w:szCs w:val="14"/>
                        <w:spacing w:val="43"/>
                        <w:position w:val="1"/>
                      </w:rPr>
                      <w:t xml:space="preserve"> </w:t>
                    </w:r>
                    <w:r>
                      <w:rPr>
                        <w:sz w:val="14"/>
                        <w:szCs w:val="14"/>
                        <w:position w:val="-2"/>
                      </w:rPr>
                      <w:drawing>
                        <wp:inline distT="0" distB="0" distL="0" distR="0">
                          <wp:extent cx="76157" cy="171415"/>
                          <wp:effectExtent l="0" t="0" r="0" b="0"/>
                          <wp:docPr id="834" name="IM 834"/>
                          <wp:cNvGraphicFramePr/>
                          <a:graphic>
                            <a:graphicData uri="http://schemas.openxmlformats.org/drawingml/2006/picture">
                              <pic:pic>
                                <pic:nvPicPr>
                                  <pic:cNvPr id="834" name="IM 834"/>
                                  <pic:cNvPicPr/>
                                </pic:nvPicPr>
                                <pic:blipFill>
                                  <a:blip r:embed="rId388"/>
                                  <a:stretch>
                                    <a:fillRect/>
                                  </a:stretch>
                                </pic:blipFill>
                                <pic:spPr>
                                  <a:xfrm rot="0">
                                    <a:off x="0" y="0"/>
                                    <a:ext cx="76157" cy="171415"/>
                                  </a:xfrm>
                                  <a:prstGeom prst="rect">
                                    <a:avLst/>
                                  </a:prstGeom>
                                </pic:spPr>
                              </pic:pic>
                            </a:graphicData>
                          </a:graphic>
                        </wp:inline>
                      </w:drawing>
                    </w:r>
                  </w:p>
                  <w:p>
                    <w:pPr>
                      <w:spacing w:line="389" w:lineRule="auto"/>
                      <w:rPr>
                        <w:rFonts w:ascii="Arial"/>
                        <w:sz w:val="21"/>
                      </w:rPr>
                    </w:pPr>
                    <w:r/>
                  </w:p>
                  <w:p>
                    <w:pPr>
                      <w:ind w:left="3238" w:right="53" w:hanging="40"/>
                      <w:spacing w:before="64" w:line="307" w:lineRule="auto"/>
                      <w:rPr>
                        <w:rFonts w:ascii="SimSun" w:hAnsi="SimSun" w:eastAsia="SimSun" w:cs="SimSun"/>
                        <w:sz w:val="19"/>
                        <w:szCs w:val="19"/>
                      </w:rPr>
                    </w:pPr>
                    <w:r>
                      <w:rPr>
                        <w:rFonts w:ascii="SimSun" w:hAnsi="SimSun" w:eastAsia="SimSun" w:cs="SimSun"/>
                        <w:sz w:val="19"/>
                        <w:szCs w:val="19"/>
                        <w:spacing w:val="21"/>
                      </w:rPr>
                      <w:t>属太痛地</w:t>
                    </w:r>
                    <w:r>
                      <w:rPr>
                        <w:rFonts w:ascii="SimSun" w:hAnsi="SimSun" w:eastAsia="SimSun" w:cs="SimSun"/>
                        <w:sz w:val="19"/>
                        <w:szCs w:val="19"/>
                      </w:rPr>
                      <w:t xml:space="preserve"> </w:t>
                    </w:r>
                    <w:r>
                      <w:rPr>
                        <w:rFonts w:ascii="SimSun" w:hAnsi="SimSun" w:eastAsia="SimSun" w:cs="SimSun"/>
                        <w:sz w:val="19"/>
                        <w:szCs w:val="19"/>
                      </w:rPr>
                      <w:t>行心相</w:t>
                    </w:r>
                  </w:p>
                  <w:p>
                    <w:pPr>
                      <w:ind w:left="3050"/>
                      <w:spacing w:before="38" w:line="202" w:lineRule="auto"/>
                      <w:rPr>
                        <w:rFonts w:ascii="SimSun" w:hAnsi="SimSun" w:eastAsia="SimSun" w:cs="SimSun"/>
                        <w:sz w:val="14"/>
                        <w:szCs w:val="14"/>
                      </w:rPr>
                    </w:pPr>
                    <w:r>
                      <w:rPr>
                        <w:rFonts w:ascii="SimSun" w:hAnsi="SimSun" w:eastAsia="SimSun" w:cs="SimSun"/>
                        <w:sz w:val="14"/>
                        <w:szCs w:val="14"/>
                      </w:rPr>
                      <w:t>不 和 … 重</w:t>
                    </w:r>
                    <w:r>
                      <w:rPr>
                        <w:rFonts w:ascii="SimSun" w:hAnsi="SimSun" w:eastAsia="SimSun" w:cs="SimSun"/>
                        <w:sz w:val="14"/>
                        <w:szCs w:val="14"/>
                        <w:spacing w:val="8"/>
                      </w:rPr>
                      <w:t xml:space="preserve"> </w:t>
                    </w:r>
                    <w:r>
                      <w:rPr>
                        <w:rFonts w:ascii="SimSun" w:hAnsi="SimSun" w:eastAsia="SimSun" w:cs="SimSun"/>
                        <w:sz w:val="14"/>
                        <w:szCs w:val="14"/>
                      </w:rPr>
                      <w:t>五</w:t>
                    </w:r>
                  </w:p>
                  <w:p>
                    <w:pPr>
                      <w:ind w:right="20"/>
                      <w:spacing w:before="130" w:line="209" w:lineRule="auto"/>
                      <w:jc w:val="right"/>
                      <w:rPr>
                        <w:rFonts w:ascii="SimSun" w:hAnsi="SimSun" w:eastAsia="SimSun" w:cs="SimSun"/>
                        <w:sz w:val="14"/>
                        <w:szCs w:val="14"/>
                      </w:rPr>
                    </w:pPr>
                    <w:r>
                      <w:rPr>
                        <w:rFonts w:ascii="SimSun" w:hAnsi="SimSun" w:eastAsia="SimSun" w:cs="SimSun"/>
                        <w:sz w:val="14"/>
                        <w:szCs w:val="14"/>
                      </w:rPr>
                      <w:t>心</w:t>
                    </w:r>
                    <w:r>
                      <w:rPr>
                        <w:rFonts w:ascii="SimSun" w:hAnsi="SimSun" w:eastAsia="SimSun" w:cs="SimSun"/>
                        <w:sz w:val="14"/>
                        <w:szCs w:val="14"/>
                        <w:spacing w:val="10"/>
                      </w:rPr>
                      <w:t xml:space="preserve">     </w:t>
                    </w:r>
                    <w:r>
                      <w:rPr>
                        <w:rFonts w:ascii="SimSun" w:hAnsi="SimSun" w:eastAsia="SimSun" w:cs="SimSun"/>
                        <w:sz w:val="14"/>
                        <w:szCs w:val="14"/>
                      </w:rPr>
                      <w:t>置</w:t>
                    </w:r>
                  </w:p>
                  <w:p>
                    <w:pPr>
                      <w:ind w:firstLine="20"/>
                      <w:spacing w:before="132" w:line="2960" w:lineRule="exact"/>
                      <w:rPr/>
                    </w:pPr>
                    <w:r>
                      <w:rPr>
                        <w:position w:val="-59"/>
                      </w:rPr>
                      <w:drawing>
                        <wp:inline distT="0" distB="0" distL="0" distR="0">
                          <wp:extent cx="1879594" cy="152379"/>
                          <wp:effectExtent l="0" t="0" r="0" b="0"/>
                          <wp:docPr id="836" name="IM 836"/>
                          <wp:cNvGraphicFramePr/>
                          <a:graphic>
                            <a:graphicData uri="http://schemas.openxmlformats.org/drawingml/2006/picture">
                              <pic:pic>
                                <pic:nvPicPr>
                                  <pic:cNvPr id="836" name="IM 836"/>
                                  <pic:cNvPicPr/>
                                </pic:nvPicPr>
                                <pic:blipFill>
                                  <a:blip r:embed="rId389"/>
                                  <a:stretch>
                                    <a:fillRect/>
                                  </a:stretch>
                                </pic:blipFill>
                                <pic:spPr>
                                  <a:xfrm rot="0">
                                    <a:off x="0" y="0"/>
                                    <a:ext cx="1879594" cy="152379"/>
                                  </a:xfrm>
                                  <a:prstGeom prst="rect">
                                    <a:avLst/>
                                  </a:prstGeom>
                                </pic:spPr>
                              </pic:pic>
                            </a:graphicData>
                          </a:graphic>
                        </wp:inline>
                      </w:drawing>
                    </w:r>
                  </w:p>
                </w:txbxContent>
              </v:textbox>
            </v:shape>
            <v:shape id="_x0000_s404" style="position:absolute;left:1129;top:109;width:1531;height:210;" filled="false" stroked="false" type="#_x0000_t75">
              <v:imagedata o:title="" r:id="rId390"/>
            </v:shape>
            <v:shape id="_x0000_s406" style="position:absolute;left:2969;top:369;width:630;height:261;" filled="false" stroked="false" type="#_x0000_t75">
              <v:imagedata o:title="" r:id="rId391"/>
            </v:shape>
            <v:shape id="_x0000_s408" style="position:absolute;left:1029;top:470;width:1090;height:151;" filled="false" stroked="false" type="#_x0000_t75">
              <v:imagedata o:title="" r:id="rId392"/>
            </v:shape>
            <v:shape id="_x0000_s410" style="position:absolute;left:4049;top:1439;width:570;height:240;" filled="false" stroked="false" type="#_x0000_t75">
              <v:imagedata o:title="" r:id="rId393"/>
            </v:shape>
            <v:shape id="_x0000_s412" style="position:absolute;left:4199;top:1779;width:500;height:251;" filled="false" stroked="false" type="#_x0000_t75">
              <v:imagedata o:title="" r:id="rId394"/>
            </v:shape>
            <v:shape id="_x0000_s414" style="position:absolute;left:739;top:1583;width:195;height:207;" filled="false" stroked="false" type="#_x0000_t202">
              <v:fill on="false"/>
              <v:stroke on="false"/>
              <v:path/>
              <v:imagedata o:title=""/>
              <o:lock v:ext="edit" aspectratio="false"/>
              <v:textbox inset="0mm,0mm,0mm,0mm">
                <w:txbxContent>
                  <w:p>
                    <w:pPr>
                      <w:ind w:left="20"/>
                      <w:spacing w:before="19" w:line="199" w:lineRule="auto"/>
                      <w:rPr>
                        <w:rFonts w:ascii="Arial" w:hAnsi="Arial" w:eastAsia="Arial" w:cs="Arial"/>
                        <w:sz w:val="21"/>
                        <w:szCs w:val="21"/>
                      </w:rPr>
                    </w:pPr>
                    <w:r>
                      <w:rPr>
                        <w:rFonts w:ascii="Arial" w:hAnsi="Arial" w:eastAsia="Arial" w:cs="Arial"/>
                        <w:sz w:val="21"/>
                        <w:szCs w:val="21"/>
                      </w:rPr>
                      <w:t>Q</w:t>
                    </w:r>
                  </w:p>
                </w:txbxContent>
              </v:textbox>
            </v:shape>
            <v:shape id="_x0000_s416" style="position:absolute;left:424;top:1490;width:860;height:135;" filled="false" stroked="false" type="#_x0000_t75">
              <v:imagedata o:title="" r:id="rId395"/>
            </v:shape>
            <v:shape id="_x0000_s418" style="position:absolute;left:809;top:2080;width:550;height:190;" filled="false" stroked="false" type="#_x0000_t75">
              <v:imagedata o:title="" r:id="rId396"/>
            </v:shape>
            <v:shape id="_x0000_s420" style="position:absolute;left:2450;top:1160;width:670;height:150;" filled="false" stroked="false" type="#_x0000_t75">
              <v:imagedata o:title="" r:id="rId397"/>
            </v:shape>
            <v:shape id="_x0000_s422" style="position:absolute;left:2999;top:140;width:380;height:150;" filled="false" stroked="false" type="#_x0000_t75">
              <v:imagedata o:title="" r:id="rId398"/>
            </v:shape>
            <v:shape id="_x0000_s424" style="position:absolute;left:4659;top:3379;width:141;height:390;" filled="false" stroked="false" type="#_x0000_t75">
              <v:imagedata o:title="" r:id="rId399"/>
            </v:shape>
            <v:shape id="_x0000_s426" style="position:absolute;left:4549;top:3059;width:207;height:281;" filled="false" stroked="false" type="#_x0000_t202">
              <v:fill on="false"/>
              <v:stroke on="false"/>
              <v:path/>
              <v:imagedata o:title=""/>
              <o:lock v:ext="edit" aspectratio="false"/>
              <v:textbox inset="0mm,0mm,0mm,0mm">
                <w:txbxContent>
                  <w:p>
                    <w:pPr>
                      <w:ind w:left="20"/>
                      <w:spacing w:before="19" w:line="179" w:lineRule="auto"/>
                      <w:rPr>
                        <w:rFonts w:ascii="Times New Roman" w:hAnsi="Times New Roman" w:eastAsia="Times New Roman" w:cs="Times New Roman"/>
                        <w:sz w:val="35"/>
                        <w:szCs w:val="35"/>
                      </w:rPr>
                    </w:pPr>
                    <w:r>
                      <w:rPr>
                        <w:rFonts w:ascii="Times New Roman" w:hAnsi="Times New Roman" w:eastAsia="Times New Roman" w:cs="Times New Roman"/>
                        <w:sz w:val="35"/>
                        <w:szCs w:val="35"/>
                      </w:rPr>
                      <w:t>2</w:t>
                    </w:r>
                  </w:p>
                </w:txbxContent>
              </v:textbox>
            </v:shape>
            <v:shape id="_x0000_s428" style="position:absolute;left:2690;top:1026;width:312;height:143;" filled="false" stroked="false" type="#_x0000_t202">
              <v:fill on="false"/>
              <v:stroke on="false"/>
              <v:path/>
              <v:imagedata o:title=""/>
              <o:lock v:ext="edit" aspectratio="false"/>
              <v:textbox inset="0mm,0mm,0mm,0mm">
                <w:txbxContent>
                  <w:p>
                    <w:pPr>
                      <w:ind w:left="20"/>
                      <w:spacing w:before="19" w:line="170" w:lineRule="auto"/>
                      <w:rPr>
                        <w:rFonts w:ascii="Arial" w:hAnsi="Arial" w:eastAsia="Arial" w:cs="Arial"/>
                        <w:sz w:val="14"/>
                        <w:szCs w:val="14"/>
                      </w:rPr>
                    </w:pPr>
                    <w:r>
                      <w:rPr>
                        <w:rFonts w:ascii="Arial" w:hAnsi="Arial" w:eastAsia="Arial" w:cs="Arial"/>
                        <w:sz w:val="14"/>
                        <w:szCs w:val="14"/>
                        <w:spacing w:val="-2"/>
                      </w:rPr>
                      <w:t>r938</w:t>
                    </w:r>
                  </w:p>
                </w:txbxContent>
              </v:textbox>
            </v:shape>
          </v:group>
        </w:pict>
      </w:r>
    </w:p>
    <w:p>
      <w:pPr>
        <w:pStyle w:val="BodyText"/>
        <w:spacing w:line="270" w:lineRule="auto"/>
        <w:rPr/>
      </w:pPr>
      <w:r/>
    </w:p>
    <w:p>
      <w:pPr>
        <w:pStyle w:val="BodyText"/>
        <w:spacing w:line="271" w:lineRule="auto"/>
        <w:rPr/>
      </w:pPr>
      <w:r/>
    </w:p>
    <w:p>
      <w:pPr>
        <w:pStyle w:val="BodyText"/>
        <w:spacing w:line="271" w:lineRule="auto"/>
        <w:rPr/>
      </w:pPr>
      <w:r/>
    </w:p>
    <w:p>
      <w:pPr>
        <w:pStyle w:val="BodyText"/>
        <w:spacing w:line="271" w:lineRule="auto"/>
        <w:rPr/>
      </w:pPr>
      <w:r/>
    </w:p>
    <w:p>
      <w:pPr>
        <w:ind w:left="489" w:right="36"/>
        <w:spacing w:before="88" w:line="367" w:lineRule="auto"/>
        <w:rPr>
          <w:rFonts w:ascii="SimSun" w:hAnsi="SimSun" w:eastAsia="SimSun" w:cs="SimSun"/>
          <w:sz w:val="27"/>
          <w:szCs w:val="27"/>
        </w:rPr>
      </w:pPr>
      <w:r>
        <w:rPr>
          <w:rFonts w:ascii="SimSun" w:hAnsi="SimSun" w:eastAsia="SimSun" w:cs="SimSun"/>
          <w:sz w:val="27"/>
          <w:szCs w:val="27"/>
          <w:spacing w:val="7"/>
        </w:rPr>
        <w:t>教育部提议设立一所独立的音乐专门学校，并得到</w:t>
      </w:r>
      <w:r>
        <w:rPr>
          <w:rFonts w:ascii="SimSun" w:hAnsi="SimSun" w:eastAsia="SimSun" w:cs="SimSun"/>
          <w:sz w:val="27"/>
          <w:szCs w:val="27"/>
          <w:spacing w:val="6"/>
        </w:rPr>
        <w:t>了时任教育总长范源濂的</w:t>
      </w:r>
      <w:r>
        <w:rPr>
          <w:rFonts w:ascii="SimSun" w:hAnsi="SimSun" w:eastAsia="SimSun" w:cs="SimSun"/>
          <w:sz w:val="27"/>
          <w:szCs w:val="27"/>
        </w:rPr>
        <w:t xml:space="preserve"> </w:t>
      </w:r>
      <w:r>
        <w:rPr>
          <w:rFonts w:ascii="SimSun" w:hAnsi="SimSun" w:eastAsia="SimSun" w:cs="SimSun"/>
          <w:sz w:val="27"/>
          <w:szCs w:val="27"/>
          <w:spacing w:val="2"/>
        </w:rPr>
        <w:t>赞同和支持。但范不久辞职，萧的计划落空。据萧友梅回忆：1927年7月，他 </w:t>
      </w:r>
      <w:r>
        <w:rPr>
          <w:rFonts w:ascii="SimSun" w:hAnsi="SimSun" w:eastAsia="SimSun" w:cs="SimSun"/>
          <w:sz w:val="27"/>
          <w:szCs w:val="27"/>
          <w:spacing w:val="7"/>
        </w:rPr>
        <w:t>决意离开北平南下时，曾提请蔡元培在大学院</w:t>
      </w:r>
      <w:r>
        <w:rPr>
          <w:rFonts w:ascii="SimSun" w:hAnsi="SimSun" w:eastAsia="SimSun" w:cs="SimSun"/>
          <w:sz w:val="27"/>
          <w:szCs w:val="27"/>
          <w:spacing w:val="6"/>
        </w:rPr>
        <w:t>成立时，在上海创设一所音乐</w:t>
      </w:r>
      <w:r>
        <w:rPr>
          <w:rFonts w:ascii="SimSun" w:hAnsi="SimSun" w:eastAsia="SimSun" w:cs="SimSun"/>
          <w:sz w:val="27"/>
          <w:szCs w:val="27"/>
        </w:rPr>
        <w:t xml:space="preserve"> </w:t>
      </w:r>
      <w:r>
        <w:rPr>
          <w:rFonts w:ascii="SimSun" w:hAnsi="SimSun" w:eastAsia="SimSun" w:cs="SimSun"/>
          <w:sz w:val="27"/>
          <w:szCs w:val="27"/>
          <w:spacing w:val="6"/>
        </w:rPr>
        <w:t>院。一来表示音乐非独立不可，二来可以纪念大学院。蔡元培显然赞同和接</w:t>
      </w:r>
      <w:r>
        <w:rPr>
          <w:rFonts w:ascii="SimSun" w:hAnsi="SimSun" w:eastAsia="SimSun" w:cs="SimSun"/>
          <w:sz w:val="27"/>
          <w:szCs w:val="27"/>
          <w:spacing w:val="11"/>
        </w:rPr>
        <w:t xml:space="preserve"> </w:t>
      </w:r>
      <w:r>
        <w:rPr>
          <w:rFonts w:ascii="SimSun" w:hAnsi="SimSun" w:eastAsia="SimSun" w:cs="SimSun"/>
          <w:sz w:val="27"/>
          <w:szCs w:val="27"/>
          <w:spacing w:val="-1"/>
        </w:rPr>
        <w:t>受了他的建议，因此在10月大学院宣告成立</w:t>
      </w:r>
      <w:r>
        <w:rPr>
          <w:rFonts w:ascii="SimSun" w:hAnsi="SimSun" w:eastAsia="SimSun" w:cs="SimSun"/>
          <w:sz w:val="27"/>
          <w:szCs w:val="27"/>
          <w:spacing w:val="-2"/>
        </w:rPr>
        <w:t>后，就着手筹备创设国立音乐院，</w:t>
      </w:r>
      <w:r>
        <w:rPr>
          <w:rFonts w:ascii="SimSun" w:hAnsi="SimSun" w:eastAsia="SimSun" w:cs="SimSun"/>
          <w:sz w:val="27"/>
          <w:szCs w:val="27"/>
        </w:rPr>
        <w:t xml:space="preserve"> </w:t>
      </w:r>
      <w:r>
        <w:rPr>
          <w:rFonts w:ascii="SimSun" w:hAnsi="SimSun" w:eastAsia="SimSun" w:cs="SimSun"/>
          <w:sz w:val="27"/>
          <w:szCs w:val="27"/>
          <w:spacing w:val="1"/>
        </w:rPr>
        <w:t>并于11月27日下午2时，在上海举行开院典礼，标志着国立</w:t>
      </w:r>
      <w:r>
        <w:rPr>
          <w:rFonts w:ascii="SimSun" w:hAnsi="SimSun" w:eastAsia="SimSun" w:cs="SimSun"/>
          <w:sz w:val="27"/>
          <w:szCs w:val="27"/>
        </w:rPr>
        <w:t>音乐院正式成立。 </w:t>
      </w:r>
      <w:r>
        <w:rPr>
          <w:rFonts w:ascii="SimSun" w:hAnsi="SimSun" w:eastAsia="SimSun" w:cs="SimSun"/>
          <w:sz w:val="27"/>
          <w:szCs w:val="27"/>
          <w:spacing w:val="-2"/>
        </w:rPr>
        <w:t>蔡元培兼任院长，出席开院典礼，并以主席身份致词。萧友梅担任教务主任，</w:t>
      </w:r>
      <w:r>
        <w:rPr>
          <w:rFonts w:ascii="SimSun" w:hAnsi="SimSun" w:eastAsia="SimSun" w:cs="SimSun"/>
          <w:sz w:val="27"/>
          <w:szCs w:val="27"/>
          <w:spacing w:val="18"/>
        </w:rPr>
        <w:t xml:space="preserve"> </w:t>
      </w:r>
      <w:r>
        <w:rPr>
          <w:rFonts w:ascii="SimSun" w:hAnsi="SimSun" w:eastAsia="SimSun" w:cs="SimSun"/>
          <w:sz w:val="27"/>
          <w:szCs w:val="27"/>
          <w:spacing w:val="6"/>
        </w:rPr>
        <w:t>主持实际工作。虽然在此之前，国内已经有了若干高等音乐教育机构，如除</w:t>
      </w:r>
      <w:r>
        <w:rPr>
          <w:rFonts w:ascii="SimSun" w:hAnsi="SimSun" w:eastAsia="SimSun" w:cs="SimSun"/>
          <w:sz w:val="27"/>
          <w:szCs w:val="27"/>
          <w:spacing w:val="14"/>
        </w:rPr>
        <w:t xml:space="preserve"> </w:t>
      </w:r>
      <w:r>
        <w:rPr>
          <w:rFonts w:ascii="SimSun" w:hAnsi="SimSun" w:eastAsia="SimSun" w:cs="SimSun"/>
          <w:sz w:val="27"/>
          <w:szCs w:val="27"/>
          <w:spacing w:val="5"/>
        </w:rPr>
        <w:t>上文已述北京大学附设音乐传习所外，还有北京女子高等师范</w:t>
      </w:r>
      <w:r>
        <w:rPr>
          <w:rFonts w:ascii="SimSun" w:hAnsi="SimSun" w:eastAsia="SimSun" w:cs="SimSun"/>
          <w:sz w:val="27"/>
          <w:szCs w:val="27"/>
          <w:spacing w:val="4"/>
        </w:rPr>
        <w:t>学校音乐专修</w:t>
      </w:r>
      <w:r>
        <w:rPr>
          <w:rFonts w:ascii="SimSun" w:hAnsi="SimSun" w:eastAsia="SimSun" w:cs="SimSun"/>
          <w:sz w:val="27"/>
          <w:szCs w:val="27"/>
        </w:rPr>
        <w:t xml:space="preserve"> </w:t>
      </w:r>
      <w:r>
        <w:rPr>
          <w:rFonts w:ascii="SimSun" w:hAnsi="SimSun" w:eastAsia="SimSun" w:cs="SimSun"/>
          <w:sz w:val="27"/>
          <w:szCs w:val="27"/>
          <w:spacing w:val="6"/>
        </w:rPr>
        <w:t>科等，但直至国立音乐院的创设，中国才有了真正意义上的独立设置的高等</w:t>
      </w:r>
      <w:r>
        <w:rPr>
          <w:rFonts w:ascii="SimSun" w:hAnsi="SimSun" w:eastAsia="SimSun" w:cs="SimSun"/>
          <w:sz w:val="27"/>
          <w:szCs w:val="27"/>
          <w:spacing w:val="13"/>
        </w:rPr>
        <w:t xml:space="preserve"> </w:t>
      </w:r>
      <w:r>
        <w:rPr>
          <w:rFonts w:ascii="SimSun" w:hAnsi="SimSun" w:eastAsia="SimSun" w:cs="SimSun"/>
          <w:sz w:val="27"/>
          <w:szCs w:val="27"/>
          <w:spacing w:val="-2"/>
        </w:rPr>
        <w:t>音乐学校。因此，国立音乐院的设立，实开中国高</w:t>
      </w:r>
      <w:r>
        <w:rPr>
          <w:rFonts w:ascii="SimSun" w:hAnsi="SimSun" w:eastAsia="SimSun" w:cs="SimSun"/>
          <w:sz w:val="27"/>
          <w:szCs w:val="27"/>
          <w:spacing w:val="-3"/>
        </w:rPr>
        <w:t>等音乐教育的新纪元。</w:t>
      </w:r>
    </w:p>
    <w:p>
      <w:pPr>
        <w:spacing w:line="367" w:lineRule="auto"/>
        <w:sectPr>
          <w:pgSz w:w="11910" w:h="16840"/>
          <w:pgMar w:top="400" w:right="1182" w:bottom="400" w:left="1069" w:header="0" w:footer="0" w:gutter="0"/>
        </w:sectPr>
        <w:rPr>
          <w:rFonts w:ascii="SimSun" w:hAnsi="SimSun" w:eastAsia="SimSun" w:cs="SimSun"/>
          <w:sz w:val="27"/>
          <w:szCs w:val="27"/>
        </w:rPr>
      </w:pPr>
    </w:p>
    <w:p>
      <w:pPr>
        <w:pStyle w:val="BodyText"/>
        <w:spacing w:line="269" w:lineRule="auto"/>
        <w:rPr/>
      </w:pPr>
      <w:r/>
    </w:p>
    <w:p>
      <w:pPr>
        <w:pStyle w:val="BodyText"/>
        <w:spacing w:line="269" w:lineRule="auto"/>
        <w:rPr/>
      </w:pPr>
      <w:r/>
    </w:p>
    <w:p>
      <w:pPr>
        <w:pStyle w:val="BodyText"/>
        <w:spacing w:line="269" w:lineRule="auto"/>
        <w:rPr/>
      </w:pPr>
      <w:r/>
    </w:p>
    <w:p>
      <w:pPr>
        <w:spacing w:before="130" w:line="184" w:lineRule="auto"/>
        <w:jc w:val="right"/>
        <w:rPr>
          <w:rFonts w:ascii="SimSun" w:hAnsi="SimSun" w:eastAsia="SimSun" w:cs="SimSun"/>
          <w:sz w:val="40"/>
          <w:szCs w:val="40"/>
        </w:rPr>
      </w:pPr>
      <w:r>
        <w:rPr>
          <w:rFonts w:ascii="LiSu" w:hAnsi="LiSu" w:eastAsia="LiSu" w:cs="LiSu"/>
          <w:sz w:val="40"/>
          <w:szCs w:val="40"/>
          <w:b/>
          <w:bCs/>
          <w:spacing w:val="-10"/>
        </w:rPr>
        <w:t>蔡元培画传</w:t>
      </w:r>
      <w:r>
        <w:rPr>
          <w:rFonts w:ascii="LiSu" w:hAnsi="LiSu" w:eastAsia="LiSu" w:cs="LiSu"/>
          <w:sz w:val="40"/>
          <w:szCs w:val="40"/>
          <w:spacing w:val="53"/>
        </w:rPr>
        <w:t xml:space="preserve">  </w:t>
      </w:r>
      <w:r>
        <w:rPr>
          <w:rFonts w:ascii="SimSun" w:hAnsi="SimSun" w:eastAsia="SimSun" w:cs="SimSun"/>
          <w:sz w:val="40"/>
          <w:szCs w:val="40"/>
          <w:spacing w:val="-10"/>
        </w:rPr>
        <w:t>197</w:t>
      </w:r>
    </w:p>
    <w:p>
      <w:pPr>
        <w:pStyle w:val="BodyText"/>
        <w:spacing w:line="249" w:lineRule="auto"/>
        <w:rPr/>
      </w:pPr>
      <w:r/>
    </w:p>
    <w:p>
      <w:pPr>
        <w:pStyle w:val="BodyText"/>
        <w:spacing w:line="249" w:lineRule="auto"/>
        <w:rPr/>
      </w:pPr>
      <w:r>
        <w:drawing>
          <wp:anchor distT="0" distB="0" distL="0" distR="0" simplePos="0" relativeHeight="259359744" behindDoc="0" locked="0" layoutInCell="1" allowOverlap="1">
            <wp:simplePos x="0" y="0"/>
            <wp:positionH relativeFrom="column">
              <wp:posOffset>2203511</wp:posOffset>
            </wp:positionH>
            <wp:positionV relativeFrom="paragraph">
              <wp:posOffset>138461</wp:posOffset>
            </wp:positionV>
            <wp:extent cx="3625856" cy="4121129"/>
            <wp:effectExtent l="0" t="0" r="0" b="0"/>
            <wp:wrapNone/>
            <wp:docPr id="838" name="IM 838"/>
            <wp:cNvGraphicFramePr/>
            <a:graphic>
              <a:graphicData uri="http://schemas.openxmlformats.org/drawingml/2006/picture">
                <pic:pic>
                  <pic:nvPicPr>
                    <pic:cNvPr id="838" name="IM 838"/>
                    <pic:cNvPicPr/>
                  </pic:nvPicPr>
                  <pic:blipFill>
                    <a:blip r:embed="rId400"/>
                    <a:stretch>
                      <a:fillRect/>
                    </a:stretch>
                  </pic:blipFill>
                  <pic:spPr>
                    <a:xfrm rot="0">
                      <a:off x="0" y="0"/>
                      <a:ext cx="3625856" cy="4121129"/>
                    </a:xfrm>
                    <a:prstGeom prst="rect">
                      <a:avLst/>
                    </a:prstGeom>
                  </pic:spPr>
                </pic:pic>
              </a:graphicData>
            </a:graphic>
          </wp:anchor>
        </w:drawing>
      </w: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750" w:right="6361" w:firstLine="439"/>
        <w:spacing w:before="68" w:line="275" w:lineRule="auto"/>
        <w:rPr>
          <w:rFonts w:ascii="SimHei" w:hAnsi="SimHei" w:eastAsia="SimHei" w:cs="SimHei"/>
          <w:sz w:val="21"/>
          <w:szCs w:val="21"/>
        </w:rPr>
      </w:pPr>
      <w:r>
        <w:rPr>
          <w:rFonts w:ascii="SimHei" w:hAnsi="SimHei" w:eastAsia="SimHei" w:cs="SimHei"/>
          <w:sz w:val="21"/>
          <w:szCs w:val="21"/>
          <w:spacing w:val="23"/>
        </w:rPr>
        <w:t>1936年4月，蔡元培在</w:t>
      </w:r>
      <w:r>
        <w:rPr>
          <w:rFonts w:ascii="SimHei" w:hAnsi="SimHei" w:eastAsia="SimHei" w:cs="SimHei"/>
          <w:sz w:val="21"/>
          <w:szCs w:val="21"/>
          <w:spacing w:val="1"/>
        </w:rPr>
        <w:t xml:space="preserve"> </w:t>
      </w:r>
      <w:r>
        <w:rPr>
          <w:rFonts w:ascii="SimHei" w:hAnsi="SimHei" w:eastAsia="SimHei" w:cs="SimHei"/>
          <w:sz w:val="21"/>
          <w:szCs w:val="21"/>
          <w:spacing w:val="3"/>
        </w:rPr>
        <w:t>国立音乐专科学校留影。</w:t>
      </w: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70" w:lineRule="auto"/>
        <w:rPr/>
      </w:pPr>
      <w:r/>
    </w:p>
    <w:p>
      <w:pPr>
        <w:ind w:left="20" w:right="650" w:firstLine="580"/>
        <w:spacing w:before="87" w:line="366" w:lineRule="auto"/>
        <w:rPr>
          <w:rFonts w:ascii="SimSun" w:hAnsi="SimSun" w:eastAsia="SimSun" w:cs="SimSun"/>
          <w:sz w:val="27"/>
          <w:szCs w:val="27"/>
        </w:rPr>
      </w:pPr>
      <w:r>
        <w:rPr>
          <w:rFonts w:ascii="SimSun" w:hAnsi="SimSun" w:eastAsia="SimSun" w:cs="SimSun"/>
          <w:sz w:val="27"/>
          <w:szCs w:val="27"/>
          <w:spacing w:val="1"/>
        </w:rPr>
        <w:t>1929年8月，国立音乐院改名为国立音乐专修科，萧友梅任校长兼教务主</w:t>
      </w:r>
      <w:r>
        <w:rPr>
          <w:rFonts w:ascii="SimSun" w:hAnsi="SimSun" w:eastAsia="SimSun" w:cs="SimSun"/>
          <w:sz w:val="27"/>
          <w:szCs w:val="27"/>
          <w:spacing w:val="15"/>
        </w:rPr>
        <w:t xml:space="preserve"> </w:t>
      </w:r>
      <w:r>
        <w:rPr>
          <w:rFonts w:ascii="SimSun" w:hAnsi="SimSun" w:eastAsia="SimSun" w:cs="SimSun"/>
          <w:sz w:val="27"/>
          <w:szCs w:val="27"/>
          <w:spacing w:val="2"/>
        </w:rPr>
        <w:t>任。蔡元培虽不再兼任院长，但1930年8月，他接受聘请，担任该校董事会主</w:t>
      </w:r>
      <w:r>
        <w:rPr>
          <w:rFonts w:ascii="SimSun" w:hAnsi="SimSun" w:eastAsia="SimSun" w:cs="SimSun"/>
          <w:sz w:val="27"/>
          <w:szCs w:val="27"/>
          <w:spacing w:val="16"/>
        </w:rPr>
        <w:t xml:space="preserve"> </w:t>
      </w:r>
      <w:r>
        <w:rPr>
          <w:rFonts w:ascii="SimSun" w:hAnsi="SimSun" w:eastAsia="SimSun" w:cs="SimSun"/>
          <w:sz w:val="27"/>
          <w:szCs w:val="27"/>
          <w:spacing w:val="7"/>
        </w:rPr>
        <w:t>席，因而仍然参与学校重大事情的决策。著名音乐史专家，20世纪30年</w:t>
      </w:r>
      <w:r>
        <w:rPr>
          <w:rFonts w:ascii="SimSun" w:hAnsi="SimSun" w:eastAsia="SimSun" w:cs="SimSun"/>
          <w:sz w:val="27"/>
          <w:szCs w:val="27"/>
          <w:spacing w:val="6"/>
        </w:rPr>
        <w:t>代曾</w:t>
      </w:r>
      <w:r>
        <w:rPr>
          <w:rFonts w:ascii="SimSun" w:hAnsi="SimSun" w:eastAsia="SimSun" w:cs="SimSun"/>
          <w:sz w:val="27"/>
          <w:szCs w:val="27"/>
        </w:rPr>
        <w:t xml:space="preserve"> </w:t>
      </w:r>
      <w:r>
        <w:rPr>
          <w:rFonts w:ascii="SimSun" w:hAnsi="SimSun" w:eastAsia="SimSun" w:cs="SimSun"/>
          <w:sz w:val="27"/>
          <w:szCs w:val="27"/>
          <w:spacing w:val="5"/>
        </w:rPr>
        <w:t>担任萧友梅文牍工作的廖辅叔先生，在《蔡元培</w:t>
      </w:r>
      <w:r>
        <w:rPr>
          <w:rFonts w:ascii="SimSun" w:hAnsi="SimSun" w:eastAsia="SimSun" w:cs="SimSun"/>
          <w:sz w:val="27"/>
          <w:szCs w:val="27"/>
          <w:spacing w:val="4"/>
        </w:rPr>
        <w:t>先生与音乐教育》中写道：</w:t>
      </w:r>
      <w:r>
        <w:rPr>
          <w:rFonts w:ascii="SimSun" w:hAnsi="SimSun" w:eastAsia="SimSun" w:cs="SimSun"/>
          <w:sz w:val="27"/>
          <w:szCs w:val="27"/>
        </w:rPr>
        <w:t xml:space="preserve"> </w:t>
      </w:r>
      <w:r>
        <w:rPr>
          <w:rFonts w:ascii="SimSun" w:hAnsi="SimSun" w:eastAsia="SimSun" w:cs="SimSun"/>
          <w:sz w:val="27"/>
          <w:szCs w:val="27"/>
          <w:spacing w:val="7"/>
        </w:rPr>
        <w:t>“就我所知，萧先生每逢音专有什么重大措施，都先</w:t>
      </w:r>
      <w:r>
        <w:rPr>
          <w:rFonts w:ascii="SimSun" w:hAnsi="SimSun" w:eastAsia="SimSun" w:cs="SimSun"/>
          <w:sz w:val="27"/>
          <w:szCs w:val="27"/>
          <w:spacing w:val="6"/>
        </w:rPr>
        <w:t>向蔡先生汇报。蔡先生</w:t>
      </w:r>
      <w:r>
        <w:rPr>
          <w:rFonts w:ascii="SimSun" w:hAnsi="SimSun" w:eastAsia="SimSun" w:cs="SimSun"/>
          <w:sz w:val="27"/>
          <w:szCs w:val="27"/>
        </w:rPr>
        <w:t xml:space="preserve"> </w:t>
      </w:r>
      <w:r>
        <w:rPr>
          <w:rFonts w:ascii="SimSun" w:hAnsi="SimSun" w:eastAsia="SimSun" w:cs="SimSun"/>
          <w:sz w:val="27"/>
          <w:szCs w:val="27"/>
          <w:spacing w:val="5"/>
        </w:rPr>
        <w:t>对萧先生的汇报总是耐心倾听，同意的是频频点头，不明白的就及时发问，</w:t>
      </w:r>
      <w:r>
        <w:rPr>
          <w:rFonts w:ascii="SimSun" w:hAnsi="SimSun" w:eastAsia="SimSun" w:cs="SimSun"/>
          <w:sz w:val="27"/>
          <w:szCs w:val="27"/>
          <w:spacing w:val="8"/>
        </w:rPr>
        <w:t xml:space="preserve"> </w:t>
      </w:r>
      <w:r>
        <w:rPr>
          <w:rFonts w:ascii="SimSun" w:hAnsi="SimSun" w:eastAsia="SimSun" w:cs="SimSun"/>
          <w:sz w:val="27"/>
          <w:szCs w:val="27"/>
          <w:spacing w:val="-1"/>
        </w:rPr>
        <w:t>听懂了就相视而笑，表示赞赏。他的态度是</w:t>
      </w:r>
      <w:r>
        <w:rPr>
          <w:rFonts w:ascii="SimSun" w:hAnsi="SimSun" w:eastAsia="SimSun" w:cs="SimSun"/>
          <w:sz w:val="27"/>
          <w:szCs w:val="27"/>
          <w:spacing w:val="-2"/>
        </w:rPr>
        <w:t>那么平易近人，虚怀若谷，从来没</w:t>
      </w:r>
      <w:r>
        <w:rPr>
          <w:rFonts w:ascii="SimSun" w:hAnsi="SimSun" w:eastAsia="SimSun" w:cs="SimSun"/>
          <w:sz w:val="27"/>
          <w:szCs w:val="27"/>
        </w:rPr>
        <w:t xml:space="preserve"> </w:t>
      </w:r>
      <w:r>
        <w:rPr>
          <w:rFonts w:ascii="SimSun" w:hAnsi="SimSun" w:eastAsia="SimSun" w:cs="SimSun"/>
          <w:sz w:val="27"/>
          <w:szCs w:val="27"/>
          <w:spacing w:val="11"/>
        </w:rPr>
        <w:t>有看见他有一点架子。”1事实也确乎如此。在事关学校发展的一些重要问</w:t>
      </w:r>
      <w:r>
        <w:rPr>
          <w:rFonts w:ascii="SimSun" w:hAnsi="SimSun" w:eastAsia="SimSun" w:cs="SimSun"/>
          <w:sz w:val="27"/>
          <w:szCs w:val="27"/>
          <w:spacing w:val="12"/>
        </w:rPr>
        <w:t xml:space="preserve"> </w:t>
      </w:r>
      <w:r>
        <w:rPr>
          <w:rFonts w:ascii="SimSun" w:hAnsi="SimSun" w:eastAsia="SimSun" w:cs="SimSun"/>
          <w:sz w:val="27"/>
          <w:szCs w:val="27"/>
          <w:spacing w:val="6"/>
        </w:rPr>
        <w:t>题和重要时刻，蔡元培总是热心相助。如1930年10月，他给热心音乐教育的</w:t>
      </w:r>
    </w:p>
    <w:p>
      <w:pPr>
        <w:pStyle w:val="BodyText"/>
        <w:spacing w:line="330" w:lineRule="auto"/>
        <w:rPr/>
      </w:pPr>
      <w:r/>
    </w:p>
    <w:p>
      <w:pPr>
        <w:pStyle w:val="BodyText"/>
        <w:spacing w:line="331" w:lineRule="auto"/>
        <w:rPr/>
      </w:pPr>
      <w:r>
        <w:drawing>
          <wp:anchor distT="0" distB="0" distL="0" distR="0" simplePos="0" relativeHeight="259360768" behindDoc="0" locked="0" layoutInCell="1" allowOverlap="1">
            <wp:simplePos x="0" y="0"/>
            <wp:positionH relativeFrom="column">
              <wp:posOffset>0</wp:posOffset>
            </wp:positionH>
            <wp:positionV relativeFrom="paragraph">
              <wp:posOffset>29502</wp:posOffset>
            </wp:positionV>
            <wp:extent cx="2959116" cy="6350"/>
            <wp:effectExtent l="0" t="0" r="0" b="0"/>
            <wp:wrapNone/>
            <wp:docPr id="840" name="IM 840"/>
            <wp:cNvGraphicFramePr/>
            <a:graphic>
              <a:graphicData uri="http://schemas.openxmlformats.org/drawingml/2006/picture">
                <pic:pic>
                  <pic:nvPicPr>
                    <pic:cNvPr id="840" name="IM 840"/>
                    <pic:cNvPicPr/>
                  </pic:nvPicPr>
                  <pic:blipFill>
                    <a:blip r:embed="rId401"/>
                    <a:stretch>
                      <a:fillRect/>
                    </a:stretch>
                  </pic:blipFill>
                  <pic:spPr>
                    <a:xfrm rot="0">
                      <a:off x="0" y="0"/>
                      <a:ext cx="2959116" cy="6350"/>
                    </a:xfrm>
                    <a:prstGeom prst="rect">
                      <a:avLst/>
                    </a:prstGeom>
                  </pic:spPr>
                </pic:pic>
              </a:graphicData>
            </a:graphic>
          </wp:anchor>
        </w:drawing>
      </w:r>
      <w:r/>
    </w:p>
    <w:p>
      <w:pPr>
        <w:ind w:left="130"/>
        <w:spacing w:before="68" w:line="216" w:lineRule="auto"/>
        <w:rPr>
          <w:rFonts w:ascii="SimSun" w:hAnsi="SimSun" w:eastAsia="SimSun" w:cs="SimSun"/>
          <w:sz w:val="21"/>
          <w:szCs w:val="21"/>
        </w:rPr>
      </w:pPr>
      <w:r>
        <w:rPr>
          <w:rFonts w:ascii="SimSun" w:hAnsi="SimSun" w:eastAsia="SimSun" w:cs="SimSun"/>
          <w:sz w:val="21"/>
          <w:szCs w:val="21"/>
          <w:spacing w:val="9"/>
        </w:rPr>
        <w:t>[1]中国蔡元培研究会编：《蔡元培纪念集》,浙江教育出版社1998年版，第469页。</w:t>
      </w:r>
    </w:p>
    <w:p>
      <w:pPr>
        <w:spacing w:line="216" w:lineRule="auto"/>
        <w:sectPr>
          <w:pgSz w:w="11910" w:h="16840"/>
          <w:pgMar w:top="400" w:right="865" w:bottom="400" w:left="1219" w:header="0" w:footer="0" w:gutter="0"/>
        </w:sectPr>
        <w:rPr>
          <w:rFonts w:ascii="SimSun" w:hAnsi="SimSun" w:eastAsia="SimSun" w:cs="SimSun"/>
          <w:sz w:val="21"/>
          <w:szCs w:val="21"/>
        </w:rPr>
      </w:pPr>
    </w:p>
    <w:p>
      <w:pPr>
        <w:pStyle w:val="BodyText"/>
        <w:spacing w:line="252" w:lineRule="auto"/>
        <w:rPr/>
      </w:pPr>
      <w:r/>
    </w:p>
    <w:p>
      <w:pPr>
        <w:pStyle w:val="BodyText"/>
        <w:spacing w:line="252"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ind w:left="2251" w:right="5970" w:hanging="39"/>
        <w:spacing w:before="124" w:line="314" w:lineRule="auto"/>
        <w:rPr>
          <w:rFonts w:ascii="SimSun" w:hAnsi="SimSun" w:eastAsia="SimSun" w:cs="SimSun"/>
          <w:sz w:val="37"/>
          <w:szCs w:val="37"/>
        </w:rPr>
      </w:pPr>
      <w:r>
        <w:rPr>
          <w:rFonts w:ascii="SimSun" w:hAnsi="SimSun" w:eastAsia="SimSun" w:cs="SimSun"/>
          <w:sz w:val="37"/>
          <w:szCs w:val="37"/>
          <w:spacing w:val="88"/>
        </w:rPr>
        <w:t>科荡基作批念美能编行直親成人生活風</w:t>
      </w:r>
      <w:r>
        <w:rPr>
          <w:rFonts w:ascii="SimSun" w:hAnsi="SimSun" w:eastAsia="SimSun" w:cs="SimSun"/>
          <w:sz w:val="37"/>
          <w:szCs w:val="37"/>
          <w:spacing w:val="2"/>
        </w:rPr>
        <w:t xml:space="preserve"> </w:t>
      </w:r>
      <w:r>
        <w:rPr>
          <w:rFonts w:ascii="SimSun" w:hAnsi="SimSun" w:eastAsia="SimSun" w:cs="SimSun"/>
          <w:sz w:val="37"/>
          <w:szCs w:val="37"/>
        </w:rPr>
        <w:t>住</w:t>
      </w:r>
      <w:r>
        <w:rPr>
          <w:rFonts w:ascii="SimSun" w:hAnsi="SimSun" w:eastAsia="SimSun" w:cs="SimSun"/>
          <w:sz w:val="37"/>
          <w:szCs w:val="37"/>
          <w:spacing w:val="-55"/>
        </w:rPr>
        <w:t xml:space="preserve"> </w:t>
      </w:r>
      <w:r>
        <w:rPr>
          <w:rFonts w:ascii="SimSun" w:hAnsi="SimSun" w:eastAsia="SimSun" w:cs="SimSun"/>
          <w:sz w:val="37"/>
          <w:szCs w:val="37"/>
        </w:rPr>
        <w:t>復</w:t>
      </w:r>
      <w:r>
        <w:rPr>
          <w:rFonts w:ascii="SimSun" w:hAnsi="SimSun" w:eastAsia="SimSun" w:cs="SimSun"/>
          <w:sz w:val="37"/>
          <w:szCs w:val="37"/>
          <w:spacing w:val="-58"/>
        </w:rPr>
        <w:t xml:space="preserve"> </w:t>
      </w:r>
      <w:r>
        <w:rPr>
          <w:rFonts w:ascii="SimSun" w:hAnsi="SimSun" w:eastAsia="SimSun" w:cs="SimSun"/>
          <w:sz w:val="37"/>
          <w:szCs w:val="37"/>
        </w:rPr>
        <w:t>襟</w:t>
      </w:r>
      <w:r>
        <w:rPr>
          <w:rFonts w:ascii="SimSun" w:hAnsi="SimSun" w:eastAsia="SimSun" w:cs="SimSun"/>
          <w:sz w:val="37"/>
          <w:szCs w:val="37"/>
          <w:spacing w:val="-59"/>
        </w:rPr>
        <w:t xml:space="preserve"> </w:t>
      </w:r>
      <w:r>
        <w:rPr>
          <w:rFonts w:ascii="SimSun" w:hAnsi="SimSun" w:eastAsia="SimSun" w:cs="SimSun"/>
          <w:sz w:val="37"/>
          <w:szCs w:val="37"/>
        </w:rPr>
        <w:t>稀</w:t>
      </w:r>
      <w:r>
        <w:rPr>
          <w:rFonts w:ascii="SimSun" w:hAnsi="SimSun" w:eastAsia="SimSun" w:cs="SimSun"/>
          <w:sz w:val="37"/>
          <w:szCs w:val="37"/>
          <w:spacing w:val="-59"/>
        </w:rPr>
        <w:t xml:space="preserve"> </w:t>
      </w:r>
      <w:r>
        <w:rPr>
          <w:rFonts w:ascii="SimSun" w:hAnsi="SimSun" w:eastAsia="SimSun" w:cs="SimSun"/>
          <w:sz w:val="37"/>
          <w:szCs w:val="37"/>
        </w:rPr>
        <w:t>缀</w:t>
      </w:r>
      <w:r>
        <w:rPr>
          <w:rFonts w:ascii="SimSun" w:hAnsi="SimSun" w:eastAsia="SimSun" w:cs="SimSun"/>
          <w:sz w:val="37"/>
          <w:szCs w:val="37"/>
          <w:spacing w:val="-59"/>
        </w:rPr>
        <w:t xml:space="preserve"> </w:t>
      </w:r>
      <w:r>
        <w:rPr>
          <w:rFonts w:ascii="SimSun" w:hAnsi="SimSun" w:eastAsia="SimSun" w:cs="SimSun"/>
          <w:sz w:val="37"/>
          <w:szCs w:val="37"/>
        </w:rPr>
        <w:t>種</w:t>
      </w:r>
      <w:r>
        <w:rPr>
          <w:rFonts w:ascii="SimSun" w:hAnsi="SimSun" w:eastAsia="SimSun" w:cs="SimSun"/>
          <w:sz w:val="37"/>
          <w:szCs w:val="37"/>
          <w:spacing w:val="-59"/>
        </w:rPr>
        <w:t xml:space="preserve"> </w:t>
      </w:r>
      <w:r>
        <w:rPr>
          <w:rFonts w:ascii="SimSun" w:hAnsi="SimSun" w:eastAsia="SimSun" w:cs="SimSun"/>
          <w:sz w:val="37"/>
          <w:szCs w:val="37"/>
        </w:rPr>
        <w:t>概</w:t>
      </w:r>
      <w:r>
        <w:rPr>
          <w:rFonts w:ascii="SimSun" w:hAnsi="SimSun" w:eastAsia="SimSun" w:cs="SimSun"/>
          <w:sz w:val="37"/>
          <w:szCs w:val="37"/>
          <w:spacing w:val="-59"/>
        </w:rPr>
        <w:t xml:space="preserve"> </w:t>
      </w:r>
      <w:r>
        <w:rPr>
          <w:rFonts w:ascii="SimSun" w:hAnsi="SimSun" w:eastAsia="SimSun" w:cs="SimSun"/>
          <w:sz w:val="37"/>
          <w:szCs w:val="37"/>
        </w:rPr>
        <w:t>念</w:t>
      </w:r>
      <w:r>
        <w:rPr>
          <w:rFonts w:ascii="SimSun" w:hAnsi="SimSun" w:eastAsia="SimSun" w:cs="SimSun"/>
          <w:sz w:val="37"/>
          <w:szCs w:val="37"/>
          <w:spacing w:val="-59"/>
        </w:rPr>
        <w:t xml:space="preserve"> </w:t>
      </w:r>
      <w:r>
        <w:rPr>
          <w:rFonts w:ascii="SimSun" w:hAnsi="SimSun" w:eastAsia="SimSun" w:cs="SimSun"/>
          <w:sz w:val="37"/>
          <w:szCs w:val="37"/>
        </w:rPr>
        <w:t>應</w:t>
      </w:r>
      <w:r>
        <w:rPr>
          <w:rFonts w:ascii="SimSun" w:hAnsi="SimSun" w:eastAsia="SimSun" w:cs="SimSun"/>
          <w:sz w:val="37"/>
          <w:szCs w:val="37"/>
          <w:spacing w:val="-59"/>
        </w:rPr>
        <w:t xml:space="preserve"> </w:t>
      </w:r>
      <w:r>
        <w:rPr>
          <w:rFonts w:ascii="SimSun" w:hAnsi="SimSun" w:eastAsia="SimSun" w:cs="SimSun"/>
          <w:sz w:val="37"/>
          <w:szCs w:val="37"/>
        </w:rPr>
        <w:t>付</w:t>
      </w:r>
      <w:r>
        <w:rPr>
          <w:rFonts w:ascii="SimSun" w:hAnsi="SimSun" w:eastAsia="SimSun" w:cs="SimSun"/>
          <w:sz w:val="37"/>
          <w:szCs w:val="37"/>
          <w:spacing w:val="-58"/>
        </w:rPr>
        <w:t xml:space="preserve"> </w:t>
      </w:r>
      <w:r>
        <w:rPr>
          <w:rFonts w:ascii="SimSun" w:hAnsi="SimSun" w:eastAsia="SimSun" w:cs="SimSun"/>
          <w:sz w:val="37"/>
          <w:szCs w:val="37"/>
        </w:rPr>
        <w:t>…</w:t>
      </w:r>
      <w:r>
        <w:rPr>
          <w:rFonts w:ascii="SimSun" w:hAnsi="SimSun" w:eastAsia="SimSun" w:cs="SimSun"/>
          <w:sz w:val="37"/>
          <w:szCs w:val="37"/>
          <w:spacing w:val="-59"/>
        </w:rPr>
        <w:t xml:space="preserve"> </w:t>
      </w:r>
      <w:r>
        <w:rPr>
          <w:rFonts w:ascii="SimSun" w:hAnsi="SimSun" w:eastAsia="SimSun" w:cs="SimSun"/>
          <w:sz w:val="37"/>
          <w:szCs w:val="37"/>
        </w:rPr>
        <w:t>传</w:t>
      </w:r>
      <w:r>
        <w:rPr>
          <w:rFonts w:ascii="SimSun" w:hAnsi="SimSun" w:eastAsia="SimSun" w:cs="SimSun"/>
          <w:sz w:val="37"/>
          <w:szCs w:val="37"/>
          <w:spacing w:val="-59"/>
        </w:rPr>
        <w:t xml:space="preserve"> </w:t>
      </w:r>
      <w:r>
        <w:rPr>
          <w:rFonts w:ascii="SimSun" w:hAnsi="SimSun" w:eastAsia="SimSun" w:cs="SimSun"/>
          <w:sz w:val="37"/>
          <w:szCs w:val="37"/>
        </w:rPr>
        <w:t>久</w:t>
      </w:r>
      <w:r>
        <w:rPr>
          <w:rFonts w:ascii="SimSun" w:hAnsi="SimSun" w:eastAsia="SimSun" w:cs="SimSun"/>
          <w:sz w:val="37"/>
          <w:szCs w:val="37"/>
          <w:spacing w:val="-59"/>
        </w:rPr>
        <w:t xml:space="preserve"> </w:t>
      </w:r>
      <w:r>
        <w:rPr>
          <w:rFonts w:ascii="SimSun" w:hAnsi="SimSun" w:eastAsia="SimSun" w:cs="SimSun"/>
          <w:sz w:val="37"/>
          <w:szCs w:val="37"/>
        </w:rPr>
        <w:t>而</w:t>
      </w:r>
      <w:r>
        <w:rPr>
          <w:rFonts w:ascii="SimSun" w:hAnsi="SimSun" w:eastAsia="SimSun" w:cs="SimSun"/>
          <w:sz w:val="37"/>
          <w:szCs w:val="37"/>
          <w:spacing w:val="-59"/>
        </w:rPr>
        <w:t xml:space="preserve"> </w:t>
      </w:r>
      <w:r>
        <w:rPr>
          <w:rFonts w:ascii="SimSun" w:hAnsi="SimSun" w:eastAsia="SimSun" w:cs="SimSun"/>
          <w:sz w:val="37"/>
          <w:szCs w:val="37"/>
        </w:rPr>
        <w:t>威</w:t>
      </w:r>
      <w:r>
        <w:rPr>
          <w:rFonts w:ascii="SimSun" w:hAnsi="SimSun" w:eastAsia="SimSun" w:cs="SimSun"/>
          <w:sz w:val="37"/>
          <w:szCs w:val="37"/>
          <w:spacing w:val="-59"/>
        </w:rPr>
        <w:t xml:space="preserve"> </w:t>
      </w:r>
      <w:r>
        <w:rPr>
          <w:rFonts w:ascii="SimSun" w:hAnsi="SimSun" w:eastAsia="SimSun" w:cs="SimSun"/>
          <w:sz w:val="37"/>
          <w:szCs w:val="37"/>
        </w:rPr>
        <w:t>底 </w:t>
      </w:r>
      <w:r>
        <w:rPr>
          <w:rFonts w:ascii="SimSun" w:hAnsi="SimSun" w:eastAsia="SimSun" w:cs="SimSun"/>
          <w:sz w:val="37"/>
          <w:szCs w:val="37"/>
          <w:spacing w:val="20"/>
        </w:rPr>
        <w:t>劳</w:t>
      </w:r>
      <w:r>
        <w:rPr>
          <w:rFonts w:ascii="SimSun" w:hAnsi="SimSun" w:eastAsia="SimSun" w:cs="SimSun"/>
          <w:sz w:val="37"/>
          <w:szCs w:val="37"/>
          <w:spacing w:val="-60"/>
        </w:rPr>
        <w:t xml:space="preserve"> </w:t>
      </w:r>
      <w:r>
        <w:rPr>
          <w:rFonts w:ascii="SimSun" w:hAnsi="SimSun" w:eastAsia="SimSun" w:cs="SimSun"/>
          <w:sz w:val="37"/>
          <w:szCs w:val="37"/>
          <w:spacing w:val="20"/>
        </w:rPr>
        <w:t>财</w:t>
      </w:r>
      <w:r>
        <w:rPr>
          <w:rFonts w:ascii="SimSun" w:hAnsi="SimSun" w:eastAsia="SimSun" w:cs="SimSun"/>
          <w:sz w:val="37"/>
          <w:szCs w:val="37"/>
          <w:spacing w:val="-69"/>
        </w:rPr>
        <w:t xml:space="preserve"> </w:t>
      </w:r>
      <w:r>
        <w:rPr>
          <w:rFonts w:ascii="SimSun" w:hAnsi="SimSun" w:eastAsia="SimSun" w:cs="SimSun"/>
          <w:sz w:val="37"/>
          <w:szCs w:val="37"/>
          <w:spacing w:val="20"/>
        </w:rPr>
        <w:t>有</w:t>
      </w:r>
      <w:r>
        <w:rPr>
          <w:rFonts w:ascii="SimSun" w:hAnsi="SimSun" w:eastAsia="SimSun" w:cs="SimSun"/>
          <w:sz w:val="37"/>
          <w:szCs w:val="37"/>
          <w:spacing w:val="-68"/>
        </w:rPr>
        <w:t xml:space="preserve"> </w:t>
      </w:r>
      <w:r>
        <w:rPr>
          <w:rFonts w:ascii="SimSun" w:hAnsi="SimSun" w:eastAsia="SimSun" w:cs="SimSun"/>
          <w:sz w:val="37"/>
          <w:szCs w:val="37"/>
          <w:spacing w:val="20"/>
        </w:rPr>
        <w:t>噴</w:t>
      </w:r>
      <w:r>
        <w:rPr>
          <w:rFonts w:ascii="SimSun" w:hAnsi="SimSun" w:eastAsia="SimSun" w:cs="SimSun"/>
          <w:sz w:val="37"/>
          <w:szCs w:val="37"/>
          <w:spacing w:val="-69"/>
        </w:rPr>
        <w:t xml:space="preserve"> </w:t>
      </w:r>
      <w:r>
        <w:rPr>
          <w:rFonts w:ascii="SimSun" w:hAnsi="SimSun" w:eastAsia="SimSun" w:cs="SimSun"/>
          <w:sz w:val="37"/>
          <w:szCs w:val="37"/>
          <w:spacing w:val="20"/>
        </w:rPr>
        <w:t>称</w:t>
      </w:r>
      <w:r>
        <w:rPr>
          <w:rFonts w:ascii="SimSun" w:hAnsi="SimSun" w:eastAsia="SimSun" w:cs="SimSun"/>
          <w:sz w:val="37"/>
          <w:szCs w:val="37"/>
          <w:spacing w:val="-68"/>
        </w:rPr>
        <w:t xml:space="preserve"> </w:t>
      </w:r>
      <w:r>
        <w:rPr>
          <w:rFonts w:ascii="SimSun" w:hAnsi="SimSun" w:eastAsia="SimSun" w:cs="SimSun"/>
          <w:sz w:val="37"/>
          <w:szCs w:val="37"/>
          <w:spacing w:val="20"/>
        </w:rPr>
        <w:t>真</w:t>
      </w:r>
      <w:r>
        <w:rPr>
          <w:rFonts w:ascii="SimSun" w:hAnsi="SimSun" w:eastAsia="SimSun" w:cs="SimSun"/>
          <w:sz w:val="37"/>
          <w:szCs w:val="37"/>
          <w:spacing w:val="-69"/>
        </w:rPr>
        <w:t xml:space="preserve"> </w:t>
      </w:r>
      <w:r>
        <w:rPr>
          <w:rFonts w:ascii="SimSun" w:hAnsi="SimSun" w:eastAsia="SimSun" w:cs="SimSun"/>
          <w:sz w:val="37"/>
          <w:szCs w:val="37"/>
          <w:spacing w:val="20"/>
        </w:rPr>
        <w:t>耀;</w:t>
      </w:r>
      <w:r>
        <w:rPr>
          <w:rFonts w:ascii="SimSun" w:hAnsi="SimSun" w:eastAsia="SimSun" w:cs="SimSun"/>
          <w:sz w:val="37"/>
          <w:szCs w:val="37"/>
          <w:spacing w:val="-57"/>
        </w:rPr>
        <w:t xml:space="preserve"> </w:t>
      </w:r>
      <w:r>
        <w:rPr>
          <w:rFonts w:ascii="SimSun" w:hAnsi="SimSun" w:eastAsia="SimSun" w:cs="SimSun"/>
          <w:sz w:val="37"/>
          <w:szCs w:val="37"/>
          <w:spacing w:val="20"/>
        </w:rPr>
        <w:t>美</w:t>
      </w:r>
      <w:r>
        <w:rPr>
          <w:rFonts w:ascii="SimSun" w:hAnsi="SimSun" w:eastAsia="SimSun" w:cs="SimSun"/>
          <w:sz w:val="37"/>
          <w:szCs w:val="37"/>
          <w:spacing w:val="-69"/>
        </w:rPr>
        <w:t xml:space="preserve"> </w:t>
      </w:r>
      <w:r>
        <w:rPr>
          <w:rFonts w:ascii="SimSun" w:hAnsi="SimSun" w:eastAsia="SimSun" w:cs="SimSun"/>
          <w:sz w:val="37"/>
          <w:szCs w:val="37"/>
          <w:spacing w:val="20"/>
        </w:rPr>
        <w:t>以</w:t>
      </w:r>
      <w:r>
        <w:rPr>
          <w:rFonts w:ascii="SimSun" w:hAnsi="SimSun" w:eastAsia="SimSun" w:cs="SimSun"/>
          <w:sz w:val="37"/>
          <w:szCs w:val="37"/>
          <w:spacing w:val="-68"/>
        </w:rPr>
        <w:t xml:space="preserve"> </w:t>
      </w:r>
      <w:r>
        <w:rPr>
          <w:rFonts w:ascii="SimSun" w:hAnsi="SimSun" w:eastAsia="SimSun" w:cs="SimSun"/>
          <w:sz w:val="37"/>
          <w:szCs w:val="37"/>
          <w:spacing w:val="20"/>
        </w:rPr>
        <w:t>有</w:t>
      </w:r>
      <w:r>
        <w:rPr>
          <w:rFonts w:ascii="SimSun" w:hAnsi="SimSun" w:eastAsia="SimSun" w:cs="SimSun"/>
          <w:sz w:val="37"/>
          <w:szCs w:val="37"/>
          <w:spacing w:val="-69"/>
        </w:rPr>
        <w:t xml:space="preserve"> </w:t>
      </w:r>
      <w:r>
        <w:rPr>
          <w:rFonts w:ascii="SimSun" w:hAnsi="SimSun" w:eastAsia="SimSun" w:cs="SimSun"/>
          <w:sz w:val="37"/>
          <w:szCs w:val="37"/>
          <w:spacing w:val="20"/>
        </w:rPr>
        <w:t>詞</w:t>
      </w:r>
      <w:r>
        <w:rPr>
          <w:rFonts w:ascii="SimSun" w:hAnsi="SimSun" w:eastAsia="SimSun" w:cs="SimSun"/>
          <w:sz w:val="37"/>
          <w:szCs w:val="37"/>
          <w:spacing w:val="-68"/>
        </w:rPr>
        <w:t xml:space="preserve"> </w:t>
      </w:r>
      <w:r>
        <w:rPr>
          <w:rFonts w:ascii="SimSun" w:hAnsi="SimSun" w:eastAsia="SimSun" w:cs="SimSun"/>
          <w:sz w:val="37"/>
          <w:szCs w:val="37"/>
          <w:spacing w:val="20"/>
        </w:rPr>
        <w:t>利</w:t>
      </w:r>
      <w:r>
        <w:rPr>
          <w:rFonts w:ascii="SimSun" w:hAnsi="SimSun" w:eastAsia="SimSun" w:cs="SimSun"/>
          <w:sz w:val="37"/>
          <w:szCs w:val="37"/>
          <w:spacing w:val="-69"/>
        </w:rPr>
        <w:t xml:space="preserve"> </w:t>
      </w:r>
      <w:r>
        <w:rPr>
          <w:rFonts w:ascii="SimSun" w:hAnsi="SimSun" w:eastAsia="SimSun" w:cs="SimSun"/>
          <w:sz w:val="37"/>
          <w:szCs w:val="37"/>
          <w:spacing w:val="20"/>
        </w:rPr>
        <w:t>的</w:t>
      </w:r>
      <w:r>
        <w:rPr>
          <w:rFonts w:ascii="SimSun" w:hAnsi="SimSun" w:eastAsia="SimSun" w:cs="SimSun"/>
          <w:sz w:val="37"/>
          <w:szCs w:val="37"/>
          <w:spacing w:val="-69"/>
        </w:rPr>
        <w:t xml:space="preserve"> </w:t>
      </w:r>
      <w:r>
        <w:rPr>
          <w:rFonts w:ascii="SimSun" w:hAnsi="SimSun" w:eastAsia="SimSun" w:cs="SimSun"/>
          <w:sz w:val="37"/>
          <w:szCs w:val="37"/>
          <w:spacing w:val="20"/>
        </w:rPr>
        <w:t>美</w:t>
      </w:r>
      <w:r>
        <w:rPr>
          <w:rFonts w:ascii="SimSun" w:hAnsi="SimSun" w:eastAsia="SimSun" w:cs="SimSun"/>
          <w:sz w:val="37"/>
          <w:szCs w:val="37"/>
          <w:spacing w:val="-68"/>
        </w:rPr>
        <w:t xml:space="preserve"> </w:t>
      </w:r>
      <w:r>
        <w:rPr>
          <w:rFonts w:ascii="SimSun" w:hAnsi="SimSun" w:eastAsia="SimSun" w:cs="SimSun"/>
          <w:sz w:val="37"/>
          <w:szCs w:val="37"/>
          <w:spacing w:val="20"/>
        </w:rPr>
        <w:t>纺</w:t>
      </w:r>
      <w:r>
        <w:rPr>
          <w:rFonts w:ascii="SimSun" w:hAnsi="SimSun" w:eastAsia="SimSun" w:cs="SimSun"/>
          <w:sz w:val="37"/>
          <w:szCs w:val="37"/>
        </w:rPr>
        <w:t xml:space="preserve"> </w:t>
      </w:r>
      <w:r>
        <w:rPr>
          <w:rFonts w:ascii="SimSun" w:hAnsi="SimSun" w:eastAsia="SimSun" w:cs="SimSun"/>
          <w:sz w:val="37"/>
          <w:szCs w:val="37"/>
          <w:spacing w:val="53"/>
        </w:rPr>
        <w:t>生活</w:t>
      </w:r>
      <w:r>
        <w:rPr>
          <w:rFonts w:ascii="SimSun" w:hAnsi="SimSun" w:eastAsia="SimSun" w:cs="SimSun"/>
          <w:sz w:val="37"/>
          <w:szCs w:val="37"/>
          <w:spacing w:val="-120"/>
        </w:rPr>
        <w:t xml:space="preserve"> </w:t>
      </w:r>
      <w:r>
        <w:rPr>
          <w:rFonts w:ascii="SimSun" w:hAnsi="SimSun" w:eastAsia="SimSun" w:cs="SimSun"/>
          <w:sz w:val="37"/>
          <w:szCs w:val="37"/>
          <w:spacing w:val="53"/>
        </w:rPr>
        <w:t>…</w:t>
      </w:r>
      <w:r>
        <w:rPr>
          <w:rFonts w:ascii="SimSun" w:hAnsi="SimSun" w:eastAsia="SimSun" w:cs="SimSun"/>
          <w:sz w:val="37"/>
          <w:szCs w:val="37"/>
          <w:spacing w:val="-121"/>
        </w:rPr>
        <w:t xml:space="preserve"> </w:t>
      </w:r>
      <w:r>
        <w:rPr>
          <w:rFonts w:ascii="SimSun" w:hAnsi="SimSun" w:eastAsia="SimSun" w:cs="SimSun"/>
          <w:sz w:val="37"/>
          <w:szCs w:val="37"/>
          <w:spacing w:val="53"/>
        </w:rPr>
        <w:t>所石断的也见市時代形成板合：力</w:t>
      </w:r>
      <w:r>
        <w:rPr>
          <w:rFonts w:ascii="SimSun" w:hAnsi="SimSun" w:eastAsia="SimSun" w:cs="SimSun"/>
          <w:sz w:val="37"/>
          <w:szCs w:val="37"/>
        </w:rPr>
        <w:t xml:space="preserve"> </w:t>
      </w:r>
      <w:r>
        <w:rPr>
          <w:rFonts w:ascii="SimSun" w:hAnsi="SimSun" w:eastAsia="SimSun" w:cs="SimSun"/>
          <w:sz w:val="37"/>
          <w:szCs w:val="37"/>
          <w:spacing w:val="1"/>
        </w:rPr>
        <w:t>尚</w:t>
      </w:r>
      <w:r>
        <w:rPr>
          <w:rFonts w:ascii="SimSun" w:hAnsi="SimSun" w:eastAsia="SimSun" w:cs="SimSun"/>
          <w:sz w:val="37"/>
          <w:szCs w:val="37"/>
          <w:spacing w:val="-64"/>
        </w:rPr>
        <w:t xml:space="preserve"> </w:t>
      </w:r>
      <w:r>
        <w:rPr>
          <w:rFonts w:ascii="SimSun" w:hAnsi="SimSun" w:eastAsia="SimSun" w:cs="SimSun"/>
          <w:sz w:val="37"/>
          <w:szCs w:val="37"/>
          <w:spacing w:val="1"/>
        </w:rPr>
        <w:t>移</w:t>
      </w:r>
      <w:r>
        <w:rPr>
          <w:rFonts w:ascii="SimSun" w:hAnsi="SimSun" w:eastAsia="SimSun" w:cs="SimSun"/>
          <w:sz w:val="37"/>
          <w:szCs w:val="37"/>
          <w:spacing w:val="-77"/>
        </w:rPr>
        <w:t xml:space="preserve"> </w:t>
      </w:r>
      <w:r>
        <w:rPr>
          <w:rFonts w:ascii="SimSun" w:hAnsi="SimSun" w:eastAsia="SimSun" w:cs="SimSun"/>
          <w:sz w:val="37"/>
          <w:szCs w:val="37"/>
          <w:spacing w:val="1"/>
        </w:rPr>
        <w:t>明</w:t>
      </w:r>
      <w:r>
        <w:rPr>
          <w:rFonts w:ascii="SimSun" w:hAnsi="SimSun" w:eastAsia="SimSun" w:cs="SimSun"/>
          <w:sz w:val="37"/>
          <w:szCs w:val="37"/>
          <w:spacing w:val="-77"/>
        </w:rPr>
        <w:t xml:space="preserve"> </w:t>
      </w:r>
      <w:r>
        <w:rPr>
          <w:rFonts w:ascii="SimSun" w:hAnsi="SimSun" w:eastAsia="SimSun" w:cs="SimSun"/>
          <w:sz w:val="37"/>
          <w:szCs w:val="37"/>
          <w:spacing w:val="1"/>
        </w:rPr>
        <w:t>无</w:t>
      </w:r>
      <w:r>
        <w:rPr>
          <w:rFonts w:ascii="SimSun" w:hAnsi="SimSun" w:eastAsia="SimSun" w:cs="SimSun"/>
          <w:sz w:val="37"/>
          <w:szCs w:val="37"/>
          <w:spacing w:val="-76"/>
        </w:rPr>
        <w:t xml:space="preserve"> </w:t>
      </w:r>
      <w:r>
        <w:rPr>
          <w:rFonts w:ascii="SimSun" w:hAnsi="SimSun" w:eastAsia="SimSun" w:cs="SimSun"/>
          <w:sz w:val="37"/>
          <w:szCs w:val="37"/>
          <w:spacing w:val="1"/>
        </w:rPr>
        <w:t>傾</w:t>
      </w:r>
      <w:r>
        <w:rPr>
          <w:rFonts w:ascii="SimSun" w:hAnsi="SimSun" w:eastAsia="SimSun" w:cs="SimSun"/>
          <w:sz w:val="37"/>
          <w:szCs w:val="37"/>
          <w:spacing w:val="-77"/>
        </w:rPr>
        <w:t xml:space="preserve"> </w:t>
      </w:r>
      <w:r>
        <w:rPr>
          <w:rFonts w:ascii="SimSun" w:hAnsi="SimSun" w:eastAsia="SimSun" w:cs="SimSun"/>
          <w:sz w:val="37"/>
          <w:szCs w:val="37"/>
          <w:spacing w:val="1"/>
        </w:rPr>
        <w:t>作</w:t>
      </w:r>
      <w:r>
        <w:rPr>
          <w:rFonts w:ascii="SimSun" w:hAnsi="SimSun" w:eastAsia="SimSun" w:cs="SimSun"/>
          <w:sz w:val="37"/>
          <w:szCs w:val="37"/>
          <w:spacing w:val="-76"/>
        </w:rPr>
        <w:t xml:space="preserve"> </w:t>
      </w:r>
      <w:r>
        <w:rPr>
          <w:rFonts w:ascii="SimSun" w:hAnsi="SimSun" w:eastAsia="SimSun" w:cs="SimSun"/>
          <w:sz w:val="37"/>
          <w:szCs w:val="37"/>
          <w:spacing w:val="1"/>
        </w:rPr>
        <w:t>直</w:t>
      </w:r>
      <w:r>
        <w:rPr>
          <w:rFonts w:ascii="SimSun" w:hAnsi="SimSun" w:eastAsia="SimSun" w:cs="SimSun"/>
          <w:sz w:val="37"/>
          <w:szCs w:val="37"/>
          <w:spacing w:val="-77"/>
        </w:rPr>
        <w:t xml:space="preserve"> </w:t>
      </w:r>
      <w:r>
        <w:rPr>
          <w:rFonts w:ascii="SimSun" w:hAnsi="SimSun" w:eastAsia="SimSun" w:cs="SimSun"/>
          <w:sz w:val="37"/>
          <w:szCs w:val="37"/>
          <w:spacing w:val="1"/>
        </w:rPr>
        <w:t>親</w:t>
      </w:r>
      <w:r>
        <w:rPr>
          <w:rFonts w:ascii="SimSun" w:hAnsi="SimSun" w:eastAsia="SimSun" w:cs="SimSun"/>
          <w:sz w:val="37"/>
          <w:szCs w:val="37"/>
          <w:spacing w:val="-77"/>
        </w:rPr>
        <w:t xml:space="preserve"> </w:t>
      </w:r>
      <w:r>
        <w:rPr>
          <w:rFonts w:ascii="SimSun" w:hAnsi="SimSun" w:eastAsia="SimSun" w:cs="SimSun"/>
          <w:sz w:val="37"/>
          <w:szCs w:val="37"/>
          <w:spacing w:val="1"/>
        </w:rPr>
        <w:t>故</w:t>
      </w:r>
      <w:r>
        <w:rPr>
          <w:rFonts w:ascii="SimSun" w:hAnsi="SimSun" w:eastAsia="SimSun" w:cs="SimSun"/>
          <w:sz w:val="37"/>
          <w:szCs w:val="37"/>
          <w:spacing w:val="-76"/>
        </w:rPr>
        <w:t xml:space="preserve"> </w:t>
      </w:r>
      <w:r>
        <w:rPr>
          <w:rFonts w:ascii="SimSun" w:hAnsi="SimSun" w:eastAsia="SimSun" w:cs="SimSun"/>
          <w:sz w:val="37"/>
          <w:szCs w:val="37"/>
          <w:spacing w:val="1"/>
        </w:rPr>
        <w:t>壹</w:t>
      </w:r>
      <w:r>
        <w:rPr>
          <w:rFonts w:ascii="SimSun" w:hAnsi="SimSun" w:eastAsia="SimSun" w:cs="SimSun"/>
          <w:sz w:val="37"/>
          <w:szCs w:val="37"/>
          <w:spacing w:val="-77"/>
        </w:rPr>
        <w:t xml:space="preserve"> </w:t>
      </w:r>
      <w:r>
        <w:rPr>
          <w:rFonts w:ascii="SimSun" w:hAnsi="SimSun" w:eastAsia="SimSun" w:cs="SimSun"/>
          <w:sz w:val="37"/>
          <w:szCs w:val="37"/>
          <w:spacing w:val="1"/>
        </w:rPr>
        <w:t>喻</w:t>
      </w:r>
      <w:r>
        <w:rPr>
          <w:rFonts w:ascii="SimSun" w:hAnsi="SimSun" w:eastAsia="SimSun" w:cs="SimSun"/>
          <w:sz w:val="37"/>
          <w:szCs w:val="37"/>
          <w:spacing w:val="-77"/>
        </w:rPr>
        <w:t xml:space="preserve"> </w:t>
      </w:r>
      <w:r>
        <w:rPr>
          <w:rFonts w:ascii="SimSun" w:hAnsi="SimSun" w:eastAsia="SimSun" w:cs="SimSun"/>
          <w:sz w:val="37"/>
          <w:szCs w:val="37"/>
          <w:spacing w:val="1"/>
        </w:rPr>
        <w:t>用</w:t>
      </w:r>
      <w:r>
        <w:rPr>
          <w:rFonts w:ascii="SimSun" w:hAnsi="SimSun" w:eastAsia="SimSun" w:cs="SimSun"/>
          <w:sz w:val="37"/>
          <w:szCs w:val="37"/>
          <w:spacing w:val="-76"/>
        </w:rPr>
        <w:t xml:space="preserve"> </w:t>
      </w:r>
      <w:r>
        <w:rPr>
          <w:rFonts w:ascii="SimSun" w:hAnsi="SimSun" w:eastAsia="SimSun" w:cs="SimSun"/>
          <w:sz w:val="37"/>
          <w:szCs w:val="37"/>
          <w:spacing w:val="1"/>
        </w:rPr>
        <w:t>智</w:t>
      </w:r>
      <w:r>
        <w:rPr>
          <w:rFonts w:ascii="SimSun" w:hAnsi="SimSun" w:eastAsia="SimSun" w:cs="SimSun"/>
          <w:sz w:val="37"/>
          <w:szCs w:val="37"/>
          <w:spacing w:val="-77"/>
        </w:rPr>
        <w:t xml:space="preserve"> </w:t>
      </w:r>
      <w:r>
        <w:rPr>
          <w:rFonts w:ascii="SimSun" w:hAnsi="SimSun" w:eastAsia="SimSun" w:cs="SimSun"/>
          <w:sz w:val="37"/>
          <w:szCs w:val="37"/>
          <w:spacing w:val="1"/>
        </w:rPr>
        <w:t>鬧</w:t>
      </w:r>
      <w:r>
        <w:rPr>
          <w:rFonts w:ascii="SimSun" w:hAnsi="SimSun" w:eastAsia="SimSun" w:cs="SimSun"/>
          <w:sz w:val="37"/>
          <w:szCs w:val="37"/>
          <w:spacing w:val="-77"/>
        </w:rPr>
        <w:t xml:space="preserve"> </w:t>
      </w:r>
      <w:r>
        <w:rPr>
          <w:rFonts w:ascii="SimSun" w:hAnsi="SimSun" w:eastAsia="SimSun" w:cs="SimSun"/>
          <w:sz w:val="37"/>
          <w:szCs w:val="37"/>
          <w:spacing w:val="1"/>
        </w:rPr>
        <w:t>情</w:t>
      </w:r>
      <w:r>
        <w:rPr>
          <w:rFonts w:ascii="SimSun" w:hAnsi="SimSun" w:eastAsia="SimSun" w:cs="SimSun"/>
          <w:sz w:val="37"/>
          <w:szCs w:val="37"/>
          <w:spacing w:val="-76"/>
        </w:rPr>
        <w:t xml:space="preserve"> </w:t>
      </w:r>
      <w:r>
        <w:rPr>
          <w:rFonts w:ascii="SimSun" w:hAnsi="SimSun" w:eastAsia="SimSun" w:cs="SimSun"/>
          <w:sz w:val="37"/>
          <w:szCs w:val="37"/>
          <w:spacing w:val="1"/>
        </w:rPr>
        <w:t>心</w:t>
      </w:r>
      <w:r>
        <w:rPr>
          <w:rFonts w:ascii="SimSun" w:hAnsi="SimSun" w:eastAsia="SimSun" w:cs="SimSun"/>
          <w:sz w:val="37"/>
          <w:szCs w:val="37"/>
        </w:rPr>
        <w:t xml:space="preserve">  </w:t>
      </w:r>
      <w:r>
        <w:rPr>
          <w:rFonts w:ascii="SimSun" w:hAnsi="SimSun" w:eastAsia="SimSun" w:cs="SimSun"/>
          <w:sz w:val="37"/>
          <w:szCs w:val="37"/>
          <w:spacing w:val="14"/>
        </w:rPr>
        <w:t>利</w:t>
      </w:r>
      <w:r>
        <w:rPr>
          <w:rFonts w:ascii="SimSun" w:hAnsi="SimSun" w:eastAsia="SimSun" w:cs="SimSun"/>
          <w:sz w:val="37"/>
          <w:szCs w:val="37"/>
          <w:spacing w:val="-91"/>
        </w:rPr>
        <w:t xml:space="preserve"> </w:t>
      </w:r>
      <w:r>
        <w:rPr>
          <w:rFonts w:ascii="SimSun" w:hAnsi="SimSun" w:eastAsia="SimSun" w:cs="SimSun"/>
          <w:sz w:val="37"/>
          <w:szCs w:val="37"/>
          <w:spacing w:val="14"/>
        </w:rPr>
        <w:t>用</w:t>
      </w:r>
      <w:r>
        <w:rPr>
          <w:rFonts w:ascii="SimSun" w:hAnsi="SimSun" w:eastAsia="SimSun" w:cs="SimSun"/>
          <w:sz w:val="37"/>
          <w:szCs w:val="37"/>
          <w:spacing w:val="-97"/>
        </w:rPr>
        <w:t xml:space="preserve"> </w:t>
      </w:r>
      <w:r>
        <w:rPr>
          <w:rFonts w:ascii="SimSun" w:hAnsi="SimSun" w:eastAsia="SimSun" w:cs="SimSun"/>
          <w:sz w:val="37"/>
          <w:szCs w:val="37"/>
          <w:spacing w:val="14"/>
        </w:rPr>
        <w:t>美</w:t>
      </w:r>
      <w:r>
        <w:rPr>
          <w:rFonts w:ascii="SimSun" w:hAnsi="SimSun" w:eastAsia="SimSun" w:cs="SimSun"/>
          <w:sz w:val="37"/>
          <w:szCs w:val="37"/>
          <w:spacing w:val="-98"/>
        </w:rPr>
        <w:t xml:space="preserve"> </w:t>
      </w:r>
      <w:r>
        <w:rPr>
          <w:rFonts w:ascii="SimSun" w:hAnsi="SimSun" w:eastAsia="SimSun" w:cs="SimSun"/>
          <w:sz w:val="37"/>
          <w:szCs w:val="37"/>
          <w:spacing w:val="14"/>
        </w:rPr>
        <w:t>行</w:t>
      </w:r>
      <w:r>
        <w:rPr>
          <w:rFonts w:ascii="SimSun" w:hAnsi="SimSun" w:eastAsia="SimSun" w:cs="SimSun"/>
          <w:sz w:val="37"/>
          <w:szCs w:val="37"/>
          <w:spacing w:val="-97"/>
        </w:rPr>
        <w:t xml:space="preserve"> </w:t>
      </w:r>
      <w:r>
        <w:rPr>
          <w:rFonts w:ascii="SimSun" w:hAnsi="SimSun" w:eastAsia="SimSun" w:cs="SimSun"/>
          <w:sz w:val="37"/>
          <w:szCs w:val="37"/>
          <w:spacing w:val="14"/>
        </w:rPr>
        <w:t>看</w:t>
      </w:r>
      <w:r>
        <w:rPr>
          <w:rFonts w:ascii="SimSun" w:hAnsi="SimSun" w:eastAsia="SimSun" w:cs="SimSun"/>
          <w:sz w:val="37"/>
          <w:szCs w:val="37"/>
          <w:spacing w:val="-97"/>
        </w:rPr>
        <w:t xml:space="preserve"> </w:t>
      </w:r>
      <w:r>
        <w:rPr>
          <w:rFonts w:ascii="SimSun" w:hAnsi="SimSun" w:eastAsia="SimSun" w:cs="SimSun"/>
          <w:sz w:val="37"/>
          <w:szCs w:val="37"/>
          <w:spacing w:val="14"/>
        </w:rPr>
        <w:t>通</w:t>
      </w:r>
      <w:r>
        <w:rPr>
          <w:rFonts w:ascii="SimSun" w:hAnsi="SimSun" w:eastAsia="SimSun" w:cs="SimSun"/>
          <w:sz w:val="37"/>
          <w:szCs w:val="37"/>
          <w:spacing w:val="-97"/>
        </w:rPr>
        <w:t xml:space="preserve"> </w:t>
      </w:r>
      <w:r>
        <w:rPr>
          <w:rFonts w:ascii="SimSun" w:hAnsi="SimSun" w:eastAsia="SimSun" w:cs="SimSun"/>
          <w:sz w:val="37"/>
          <w:szCs w:val="37"/>
          <w:spacing w:val="14"/>
        </w:rPr>
        <w:t>宜</w:t>
      </w:r>
      <w:r>
        <w:rPr>
          <w:rFonts w:ascii="SimSun" w:hAnsi="SimSun" w:eastAsia="SimSun" w:cs="SimSun"/>
          <w:sz w:val="37"/>
          <w:szCs w:val="37"/>
          <w:spacing w:val="-97"/>
        </w:rPr>
        <w:t xml:space="preserve"> </w:t>
      </w:r>
      <w:r>
        <w:rPr>
          <w:rFonts w:ascii="SimSun" w:hAnsi="SimSun" w:eastAsia="SimSun" w:cs="SimSun"/>
          <w:sz w:val="37"/>
          <w:szCs w:val="37"/>
          <w:spacing w:val="14"/>
        </w:rPr>
        <w:t>美</w:t>
      </w:r>
      <w:r>
        <w:rPr>
          <w:rFonts w:ascii="SimSun" w:hAnsi="SimSun" w:eastAsia="SimSun" w:cs="SimSun"/>
          <w:sz w:val="37"/>
          <w:szCs w:val="37"/>
          <w:spacing w:val="-97"/>
        </w:rPr>
        <w:t xml:space="preserve"> </w:t>
      </w:r>
      <w:r>
        <w:rPr>
          <w:rFonts w:ascii="SimSun" w:hAnsi="SimSun" w:eastAsia="SimSun" w:cs="SimSun"/>
          <w:sz w:val="37"/>
          <w:szCs w:val="37"/>
          <w:spacing w:val="14"/>
        </w:rPr>
        <w:t>術</w:t>
      </w:r>
      <w:r>
        <w:rPr>
          <w:rFonts w:ascii="SimSun" w:hAnsi="SimSun" w:eastAsia="SimSun" w:cs="SimSun"/>
          <w:sz w:val="37"/>
          <w:szCs w:val="37"/>
          <w:spacing w:val="-98"/>
        </w:rPr>
        <w:t xml:space="preserve"> </w:t>
      </w:r>
      <w:r>
        <w:rPr>
          <w:rFonts w:ascii="SimSun" w:hAnsi="SimSun" w:eastAsia="SimSun" w:cs="SimSun"/>
          <w:sz w:val="37"/>
          <w:szCs w:val="37"/>
          <w:spacing w:val="14"/>
        </w:rPr>
        <w:t>生</w:t>
      </w:r>
      <w:r>
        <w:rPr>
          <w:rFonts w:ascii="SimSun" w:hAnsi="SimSun" w:eastAsia="SimSun" w:cs="SimSun"/>
          <w:sz w:val="37"/>
          <w:szCs w:val="37"/>
          <w:spacing w:val="-97"/>
        </w:rPr>
        <w:t xml:space="preserve"> </w:t>
      </w:r>
      <w:r>
        <w:rPr>
          <w:rFonts w:ascii="SimSun" w:hAnsi="SimSun" w:eastAsia="SimSun" w:cs="SimSun"/>
          <w:sz w:val="37"/>
          <w:szCs w:val="37"/>
          <w:spacing w:val="14"/>
        </w:rPr>
        <w:t>活</w:t>
      </w:r>
      <w:r>
        <w:rPr>
          <w:rFonts w:ascii="SimSun" w:hAnsi="SimSun" w:eastAsia="SimSun" w:cs="SimSun"/>
          <w:sz w:val="37"/>
          <w:szCs w:val="37"/>
          <w:spacing w:val="-97"/>
        </w:rPr>
        <w:t xml:space="preserve"> </w:t>
      </w:r>
      <w:r>
        <w:rPr>
          <w:rFonts w:ascii="SimSun" w:hAnsi="SimSun" w:eastAsia="SimSun" w:cs="SimSun"/>
          <w:sz w:val="37"/>
          <w:szCs w:val="37"/>
          <w:spacing w:val="14"/>
        </w:rPr>
        <w:t>社</w:t>
      </w:r>
      <w:r>
        <w:rPr>
          <w:rFonts w:ascii="SimSun" w:hAnsi="SimSun" w:eastAsia="SimSun" w:cs="SimSun"/>
          <w:sz w:val="37"/>
          <w:szCs w:val="37"/>
          <w:spacing w:val="-97"/>
        </w:rPr>
        <w:t xml:space="preserve"> </w:t>
      </w:r>
      <w:r>
        <w:rPr>
          <w:rFonts w:ascii="SimSun" w:hAnsi="SimSun" w:eastAsia="SimSun" w:cs="SimSun"/>
          <w:sz w:val="37"/>
          <w:szCs w:val="37"/>
          <w:spacing w:val="14"/>
        </w:rPr>
        <w:t>将</w:t>
      </w:r>
      <w:r>
        <w:rPr>
          <w:rFonts w:ascii="SimSun" w:hAnsi="SimSun" w:eastAsia="SimSun" w:cs="SimSun"/>
          <w:sz w:val="37"/>
          <w:szCs w:val="37"/>
          <w:spacing w:val="-97"/>
        </w:rPr>
        <w:t xml:space="preserve"> </w:t>
      </w:r>
      <w:r>
        <w:rPr>
          <w:rFonts w:ascii="SimSun" w:hAnsi="SimSun" w:eastAsia="SimSun" w:cs="SimSun"/>
          <w:sz w:val="37"/>
          <w:szCs w:val="37"/>
          <w:spacing w:val="14"/>
        </w:rPr>
        <w:t>设</w:t>
      </w:r>
      <w:r>
        <w:rPr>
          <w:rFonts w:ascii="SimSun" w:hAnsi="SimSun" w:eastAsia="SimSun" w:cs="SimSun"/>
          <w:sz w:val="37"/>
          <w:szCs w:val="37"/>
          <w:spacing w:val="-98"/>
        </w:rPr>
        <w:t xml:space="preserve"> </w:t>
      </w:r>
      <w:r>
        <w:rPr>
          <w:rFonts w:ascii="SimSun" w:hAnsi="SimSun" w:eastAsia="SimSun" w:cs="SimSun"/>
          <w:sz w:val="37"/>
          <w:szCs w:val="37"/>
          <w:spacing w:val="14"/>
        </w:rPr>
        <w:t>见</w:t>
      </w:r>
      <w:r>
        <w:rPr>
          <w:rFonts w:ascii="SimSun" w:hAnsi="SimSun" w:eastAsia="SimSun" w:cs="SimSun"/>
          <w:sz w:val="37"/>
          <w:szCs w:val="37"/>
          <w:spacing w:val="-97"/>
        </w:rPr>
        <w:t xml:space="preserve"> </w:t>
      </w:r>
      <w:r>
        <w:rPr>
          <w:rFonts w:ascii="SimSun" w:hAnsi="SimSun" w:eastAsia="SimSun" w:cs="SimSun"/>
          <w:sz w:val="37"/>
          <w:szCs w:val="37"/>
          <w:spacing w:val="14"/>
        </w:rPr>
        <w:t>者5</w:t>
      </w:r>
    </w:p>
    <w:p>
      <w:pPr>
        <w:ind w:left="2287" w:right="6133" w:firstLine="1"/>
        <w:spacing w:before="43" w:line="201" w:lineRule="auto"/>
        <w:rPr>
          <w:rFonts w:ascii="SimSun" w:hAnsi="SimSun" w:eastAsia="SimSun" w:cs="SimSun"/>
          <w:sz w:val="43"/>
          <w:szCs w:val="43"/>
        </w:rPr>
      </w:pPr>
      <w:r>
        <w:rPr>
          <w:rFonts w:ascii="SimSun" w:hAnsi="SimSun" w:eastAsia="SimSun" w:cs="SimSun"/>
          <w:sz w:val="43"/>
          <w:szCs w:val="43"/>
        </w:rPr>
        <w:t>钱</w:t>
      </w:r>
      <w:r>
        <w:rPr>
          <w:rFonts w:ascii="SimSun" w:hAnsi="SimSun" w:eastAsia="SimSun" w:cs="SimSun"/>
          <w:sz w:val="43"/>
          <w:szCs w:val="43"/>
          <w:spacing w:val="-96"/>
        </w:rPr>
        <w:t xml:space="preserve"> </w:t>
      </w:r>
      <w:r>
        <w:rPr>
          <w:rFonts w:ascii="SimSun" w:hAnsi="SimSun" w:eastAsia="SimSun" w:cs="SimSun"/>
          <w:sz w:val="43"/>
          <w:szCs w:val="43"/>
        </w:rPr>
        <w:t>用</w:t>
      </w:r>
      <w:r>
        <w:rPr>
          <w:rFonts w:ascii="SimSun" w:hAnsi="SimSun" w:eastAsia="SimSun" w:cs="SimSun"/>
          <w:sz w:val="43"/>
          <w:szCs w:val="43"/>
          <w:spacing w:val="-97"/>
        </w:rPr>
        <w:t xml:space="preserve"> </w:t>
      </w:r>
      <w:r>
        <w:rPr>
          <w:rFonts w:ascii="SimSun" w:hAnsi="SimSun" w:eastAsia="SimSun" w:cs="SimSun"/>
          <w:sz w:val="43"/>
          <w:szCs w:val="43"/>
        </w:rPr>
        <w:t>虑</w:t>
      </w:r>
      <w:r>
        <w:rPr>
          <w:rFonts w:ascii="SimSun" w:hAnsi="SimSun" w:eastAsia="SimSun" w:cs="SimSun"/>
          <w:sz w:val="43"/>
          <w:szCs w:val="43"/>
          <w:spacing w:val="-96"/>
        </w:rPr>
        <w:t xml:space="preserve"> </w:t>
      </w:r>
      <w:r>
        <w:rPr>
          <w:rFonts w:ascii="SimSun" w:hAnsi="SimSun" w:eastAsia="SimSun" w:cs="SimSun"/>
          <w:sz w:val="43"/>
          <w:szCs w:val="43"/>
        </w:rPr>
        <w:t>甚</w:t>
      </w:r>
      <w:r>
        <w:rPr>
          <w:rFonts w:ascii="SimSun" w:hAnsi="SimSun" w:eastAsia="SimSun" w:cs="SimSun"/>
          <w:sz w:val="43"/>
          <w:szCs w:val="43"/>
          <w:spacing w:val="-96"/>
        </w:rPr>
        <w:t xml:space="preserve"> </w:t>
      </w:r>
      <w:r>
        <w:rPr>
          <w:rFonts w:ascii="SimSun" w:hAnsi="SimSun" w:eastAsia="SimSun" w:cs="SimSun"/>
          <w:sz w:val="43"/>
          <w:szCs w:val="43"/>
        </w:rPr>
        <w:t>唐</w:t>
      </w:r>
      <w:r>
        <w:rPr>
          <w:rFonts w:ascii="SimSun" w:hAnsi="SimSun" w:eastAsia="SimSun" w:cs="SimSun"/>
          <w:sz w:val="43"/>
          <w:szCs w:val="43"/>
          <w:spacing w:val="-96"/>
        </w:rPr>
        <w:t xml:space="preserve"> </w:t>
      </w:r>
      <w:r>
        <w:rPr>
          <w:rFonts w:ascii="SimSun" w:hAnsi="SimSun" w:eastAsia="SimSun" w:cs="SimSun"/>
          <w:sz w:val="43"/>
          <w:szCs w:val="43"/>
        </w:rPr>
        <w:t>至</w:t>
      </w:r>
      <w:r>
        <w:rPr>
          <w:rFonts w:ascii="SimSun" w:hAnsi="SimSun" w:eastAsia="SimSun" w:cs="SimSun"/>
          <w:sz w:val="43"/>
          <w:szCs w:val="43"/>
          <w:spacing w:val="-97"/>
        </w:rPr>
        <w:t xml:space="preserve"> </w:t>
      </w:r>
      <w:r>
        <w:rPr>
          <w:rFonts w:ascii="SimSun" w:hAnsi="SimSun" w:eastAsia="SimSun" w:cs="SimSun"/>
          <w:sz w:val="43"/>
          <w:szCs w:val="43"/>
        </w:rPr>
        <w:t>其</w:t>
      </w:r>
      <w:r>
        <w:rPr>
          <w:rFonts w:ascii="SimSun" w:hAnsi="SimSun" w:eastAsia="SimSun" w:cs="SimSun"/>
          <w:sz w:val="43"/>
          <w:szCs w:val="43"/>
          <w:spacing w:val="-96"/>
        </w:rPr>
        <w:t xml:space="preserve"> </w:t>
      </w:r>
      <w:r>
        <w:rPr>
          <w:rFonts w:ascii="SimSun" w:hAnsi="SimSun" w:eastAsia="SimSun" w:cs="SimSun"/>
          <w:sz w:val="43"/>
          <w:szCs w:val="43"/>
        </w:rPr>
        <w:t>送</w:t>
      </w:r>
      <w:r>
        <w:rPr>
          <w:rFonts w:ascii="SimSun" w:hAnsi="SimSun" w:eastAsia="SimSun" w:cs="SimSun"/>
          <w:sz w:val="43"/>
          <w:szCs w:val="43"/>
          <w:spacing w:val="-96"/>
        </w:rPr>
        <w:t xml:space="preserve"> </w:t>
      </w:r>
      <w:r>
        <w:rPr>
          <w:rFonts w:ascii="SimSun" w:hAnsi="SimSun" w:eastAsia="SimSun" w:cs="SimSun"/>
          <w:sz w:val="43"/>
          <w:szCs w:val="43"/>
        </w:rPr>
        <w:t>材</w:t>
      </w:r>
      <w:r>
        <w:rPr>
          <w:rFonts w:ascii="SimSun" w:hAnsi="SimSun" w:eastAsia="SimSun" w:cs="SimSun"/>
          <w:sz w:val="43"/>
          <w:szCs w:val="43"/>
          <w:spacing w:val="-96"/>
        </w:rPr>
        <w:t xml:space="preserve"> </w:t>
      </w:r>
      <w:r>
        <w:rPr>
          <w:rFonts w:ascii="SimSun" w:hAnsi="SimSun" w:eastAsia="SimSun" w:cs="SimSun"/>
          <w:sz w:val="43"/>
          <w:szCs w:val="43"/>
        </w:rPr>
        <w:t>新</w:t>
      </w:r>
      <w:r>
        <w:rPr>
          <w:rFonts w:ascii="SimSun" w:hAnsi="SimSun" w:eastAsia="SimSun" w:cs="SimSun"/>
          <w:sz w:val="43"/>
          <w:szCs w:val="43"/>
          <w:spacing w:val="-97"/>
        </w:rPr>
        <w:t xml:space="preserve"> </w:t>
      </w:r>
      <w:r>
        <w:rPr>
          <w:rFonts w:ascii="SimSun" w:hAnsi="SimSun" w:eastAsia="SimSun" w:cs="SimSun"/>
          <w:sz w:val="43"/>
          <w:szCs w:val="43"/>
        </w:rPr>
        <w:t>萬</w:t>
      </w:r>
      <w:r>
        <w:rPr>
          <w:rFonts w:ascii="SimSun" w:hAnsi="SimSun" w:eastAsia="SimSun" w:cs="SimSun"/>
          <w:sz w:val="43"/>
          <w:szCs w:val="43"/>
          <w:spacing w:val="-96"/>
        </w:rPr>
        <w:t xml:space="preserve"> </w:t>
      </w:r>
      <w:r>
        <w:rPr>
          <w:rFonts w:ascii="SimSun" w:hAnsi="SimSun" w:eastAsia="SimSun" w:cs="SimSun"/>
          <w:sz w:val="43"/>
          <w:szCs w:val="43"/>
        </w:rPr>
        <w:t>中</w:t>
      </w:r>
      <w:r>
        <w:rPr>
          <w:rFonts w:ascii="SimSun" w:hAnsi="SimSun" w:eastAsia="SimSun" w:cs="SimSun"/>
          <w:sz w:val="43"/>
          <w:szCs w:val="43"/>
          <w:spacing w:val="-96"/>
        </w:rPr>
        <w:t xml:space="preserve"> </w:t>
      </w:r>
      <w:r>
        <w:rPr>
          <w:rFonts w:ascii="SimSun" w:hAnsi="SimSun" w:eastAsia="SimSun" w:cs="SimSun"/>
          <w:sz w:val="43"/>
          <w:szCs w:val="43"/>
          <w:spacing w:val="37"/>
          <w:w w:val="138"/>
        </w:rPr>
        <w:t>时;</w:t>
      </w:r>
      <w:r>
        <w:rPr>
          <w:rFonts w:ascii="SimSun" w:hAnsi="SimSun" w:eastAsia="SimSun" w:cs="SimSun"/>
          <w:sz w:val="43"/>
          <w:szCs w:val="43"/>
        </w:rPr>
        <w:t xml:space="preserve"> </w:t>
      </w:r>
      <w:r>
        <w:rPr>
          <w:rFonts w:ascii="SimSun" w:hAnsi="SimSun" w:eastAsia="SimSun" w:cs="SimSun"/>
          <w:sz w:val="43"/>
          <w:szCs w:val="43"/>
          <w:spacing w:val="-7"/>
        </w:rPr>
        <w:t>指工则可在山出之美我生而诸丹推中名之</w:t>
      </w:r>
    </w:p>
    <w:p>
      <w:pPr>
        <w:ind w:left="2860" w:right="6154" w:hanging="591"/>
        <w:spacing w:before="275" w:line="227" w:lineRule="auto"/>
        <w:rPr>
          <w:rFonts w:ascii="SimSun" w:hAnsi="SimSun" w:eastAsia="SimSun" w:cs="SimSun"/>
          <w:sz w:val="43"/>
          <w:szCs w:val="43"/>
        </w:rPr>
      </w:pPr>
      <w:r>
        <w:pict>
          <v:shape id="_x0000_s430" style="position:absolute;margin-left:-101.052pt;margin-top:29.3304pt;mso-position-vertical-relative:text;mso-position-horizontal-relative:text;width:111.85pt;height:40.55pt;z-index:259414016;" filled="false" stroked="false" type="#_x0000_t202">
            <v:fill on="false"/>
            <v:stroke on="false"/>
            <v:path/>
            <v:imagedata o:title=""/>
            <o:lock v:ext="edit" aspectratio="false"/>
            <v:textbox inset="0mm,0mm,0mm,0mm">
              <w:txbxContent>
                <w:p>
                  <w:pPr>
                    <w:ind w:left="526"/>
                    <w:spacing w:before="21" w:line="174" w:lineRule="auto"/>
                    <w:rPr>
                      <w:rFonts w:ascii="Times New Roman" w:hAnsi="Times New Roman" w:eastAsia="Times New Roman" w:cs="Times New Roman"/>
                      <w:sz w:val="62"/>
                      <w:szCs w:val="62"/>
                    </w:rPr>
                  </w:pPr>
                  <w:r>
                    <w:rPr>
                      <w:rFonts w:ascii="Times New Roman" w:hAnsi="Times New Roman" w:eastAsia="Times New Roman" w:cs="Times New Roman"/>
                      <w:sz w:val="62"/>
                      <w:szCs w:val="62"/>
                      <w:b/>
                      <w:bCs/>
                      <w:spacing w:val="-10"/>
                    </w:rPr>
                    <w:t>198</w:t>
                  </w:r>
                </w:p>
                <w:p>
                  <w:pPr>
                    <w:ind w:left="20"/>
                    <w:spacing w:line="221" w:lineRule="auto"/>
                    <w:rPr>
                      <w:rFonts w:ascii="SimHei" w:hAnsi="SimHei" w:eastAsia="SimHei" w:cs="SimHei"/>
                      <w:sz w:val="21"/>
                      <w:szCs w:val="21"/>
                    </w:rPr>
                  </w:pPr>
                  <w:r>
                    <w:rPr>
                      <w:rFonts w:ascii="SimHei" w:hAnsi="SimHei" w:eastAsia="SimHei" w:cs="SimHei"/>
                      <w:sz w:val="21"/>
                      <w:szCs w:val="21"/>
                      <w:b/>
                      <w:bCs/>
                      <w:spacing w:val="6"/>
                    </w:rPr>
                    <w:t>20世纪中国教育家画传</w:t>
                  </w:r>
                </w:p>
              </w:txbxContent>
            </v:textbox>
          </v:shape>
        </w:pict>
      </w:r>
      <w:r>
        <w:pict>
          <v:shape id="_x0000_s432" style="position:absolute;margin-left:-75.7029pt;margin-top:531.895pt;mso-position-vertical-relative:text;mso-position-horizontal-relative:text;width:251.8pt;height:14.15pt;z-index:259415040;" filled="false" stroked="false" type="#_x0000_t202">
            <v:fill on="false"/>
            <v:stroke on="false"/>
            <v:path/>
            <v:imagedata o:title=""/>
            <o:lock v:ext="edit" aspectratio="false"/>
            <v:textbox inset="0mm,0mm,0mm,0mm">
              <w:txbxContent>
                <w:p>
                  <w:pPr>
                    <w:ind w:left="20"/>
                    <w:spacing w:before="19" w:line="213" w:lineRule="auto"/>
                    <w:rPr>
                      <w:rFonts w:ascii="SimHei" w:hAnsi="SimHei" w:eastAsia="SimHei" w:cs="SimHei"/>
                      <w:sz w:val="21"/>
                      <w:szCs w:val="21"/>
                    </w:rPr>
                  </w:pPr>
                  <w:r>
                    <w:rPr>
                      <w:rFonts w:ascii="SimHei" w:hAnsi="SimHei" w:eastAsia="SimHei" w:cs="SimHei"/>
                      <w:sz w:val="21"/>
                      <w:szCs w:val="21"/>
                      <w:spacing w:val="6"/>
                    </w:rPr>
                    <w:t>1934年，蔡元培为《美术生活》杂志儿童专号题词。</w:t>
                  </w:r>
                </w:p>
              </w:txbxContent>
            </v:textbox>
          </v:shape>
        </w:pict>
      </w:r>
      <w:r>
        <w:pict>
          <v:shape id="_x0000_s434" style="position:absolute;margin-left:-75.7029pt;margin-top:588.98pt;mso-position-vertical-relative:text;mso-position-horizontal-relative:text;width:459.5pt;height:179.5pt;z-index:259412992;" filled="false" stroked="false" type="#_x0000_t202">
            <v:fill on="false"/>
            <v:stroke on="false"/>
            <v:path/>
            <v:imagedata o:title=""/>
            <o:lock v:ext="edit" aspectratio="false"/>
            <v:textbox inset="0mm,0mm,0mm,0mm">
              <w:txbxContent>
                <w:p>
                  <w:pPr>
                    <w:ind w:left="20" w:right="20"/>
                    <w:spacing w:before="20" w:line="362" w:lineRule="auto"/>
                    <w:rPr>
                      <w:rFonts w:ascii="SimSun" w:hAnsi="SimSun" w:eastAsia="SimSun" w:cs="SimSun"/>
                      <w:sz w:val="26"/>
                      <w:szCs w:val="26"/>
                    </w:rPr>
                  </w:pPr>
                  <w:r>
                    <w:rPr>
                      <w:rFonts w:ascii="SimSun" w:hAnsi="SimSun" w:eastAsia="SimSun" w:cs="SimSun"/>
                      <w:sz w:val="26"/>
                      <w:szCs w:val="26"/>
                      <w:spacing w:val="1"/>
                    </w:rPr>
                    <w:t>叶恭绰写信，向他表示：自己虽因事冗，中途离校，而精神所注，仍复一致。目</w:t>
                  </w:r>
                  <w:r>
                    <w:rPr>
                      <w:rFonts w:ascii="SimSun" w:hAnsi="SimSun" w:eastAsia="SimSun" w:cs="SimSun"/>
                      <w:sz w:val="26"/>
                      <w:szCs w:val="26"/>
                      <w:spacing w:val="13"/>
                    </w:rPr>
                    <w:t xml:space="preserve"> </w:t>
                  </w:r>
                  <w:r>
                    <w:rPr>
                      <w:rFonts w:ascii="SimSun" w:hAnsi="SimSun" w:eastAsia="SimSun" w:cs="SimSun"/>
                      <w:sz w:val="26"/>
                      <w:szCs w:val="26"/>
                      <w:spacing w:val="3"/>
                    </w:rPr>
                    <w:t>前，国立音乐专科学校因为经费困难， 一</w:t>
                  </w:r>
                  <w:r>
                    <w:rPr>
                      <w:rFonts w:ascii="SimSun" w:hAnsi="SimSun" w:eastAsia="SimSun" w:cs="SimSun"/>
                      <w:sz w:val="26"/>
                      <w:szCs w:val="26"/>
                      <w:spacing w:val="2"/>
                    </w:rPr>
                    <w:t>切建筑、设备，均不能进行。因此，</w:t>
                  </w:r>
                  <w:r>
                    <w:rPr>
                      <w:rFonts w:ascii="SimSun" w:hAnsi="SimSun" w:eastAsia="SimSun" w:cs="SimSun"/>
                      <w:sz w:val="26"/>
                      <w:szCs w:val="26"/>
                    </w:rPr>
                    <w:t xml:space="preserve"> </w:t>
                  </w:r>
                  <w:r>
                    <w:rPr>
                      <w:rFonts w:ascii="SimSun" w:hAnsi="SimSun" w:eastAsia="SimSun" w:cs="SimSun"/>
                      <w:sz w:val="26"/>
                      <w:szCs w:val="26"/>
                      <w:spacing w:val="25"/>
                    </w:rPr>
                    <w:t>准备成立国立音乐专科学校基金委员会，负责为该校筹</w:t>
                  </w:r>
                  <w:r>
                    <w:rPr>
                      <w:rFonts w:ascii="SimSun" w:hAnsi="SimSun" w:eastAsia="SimSun" w:cs="SimSun"/>
                      <w:sz w:val="26"/>
                      <w:szCs w:val="26"/>
                      <w:spacing w:val="24"/>
                    </w:rPr>
                    <w:t>募基金，希望他能</w:t>
                  </w:r>
                  <w:r>
                    <w:rPr>
                      <w:rFonts w:ascii="SimSun" w:hAnsi="SimSun" w:eastAsia="SimSun" w:cs="SimSun"/>
                      <w:sz w:val="26"/>
                      <w:szCs w:val="26"/>
                    </w:rPr>
                    <w:t xml:space="preserve"> </w:t>
                  </w:r>
                  <w:r>
                    <w:rPr>
                      <w:rFonts w:ascii="SimSun" w:hAnsi="SimSun" w:eastAsia="SimSun" w:cs="SimSun"/>
                      <w:sz w:val="26"/>
                      <w:szCs w:val="26"/>
                      <w:spacing w:val="11"/>
                    </w:rPr>
                    <w:t>“鼎力襄助进行”。又如1936年4月23日，蔡元培出席国立音专</w:t>
                  </w:r>
                  <w:r>
                    <w:rPr>
                      <w:rFonts w:ascii="SimSun" w:hAnsi="SimSun" w:eastAsia="SimSun" w:cs="SimSun"/>
                      <w:sz w:val="26"/>
                      <w:szCs w:val="26"/>
                      <w:spacing w:val="10"/>
                    </w:rPr>
                    <w:t>为庆贺他七十</w:t>
                  </w:r>
                  <w:r>
                    <w:rPr>
                      <w:rFonts w:ascii="SimSun" w:hAnsi="SimSun" w:eastAsia="SimSun" w:cs="SimSun"/>
                      <w:sz w:val="26"/>
                      <w:szCs w:val="26"/>
                    </w:rPr>
                    <w:t xml:space="preserve"> </w:t>
                  </w:r>
                  <w:r>
                    <w:rPr>
                      <w:rFonts w:ascii="SimSun" w:hAnsi="SimSun" w:eastAsia="SimSun" w:cs="SimSun"/>
                      <w:sz w:val="26"/>
                      <w:szCs w:val="26"/>
                      <w:spacing w:val="16"/>
                    </w:rPr>
                    <w:t>岁华诞而举行的音乐演奏会，他在江湾新校区亲手种植音专赠送给他的一棵</w:t>
                  </w:r>
                  <w:r>
                    <w:rPr>
                      <w:rFonts w:ascii="SimSun" w:hAnsi="SimSun" w:eastAsia="SimSun" w:cs="SimSun"/>
                      <w:sz w:val="26"/>
                      <w:szCs w:val="26"/>
                      <w:spacing w:val="1"/>
                    </w:rPr>
                    <w:t xml:space="preserve"> </w:t>
                  </w:r>
                  <w:r>
                    <w:rPr>
                      <w:rFonts w:ascii="SimSun" w:hAnsi="SimSun" w:eastAsia="SimSun" w:cs="SimSun"/>
                      <w:sz w:val="26"/>
                      <w:szCs w:val="26"/>
                      <w:spacing w:val="15"/>
                    </w:rPr>
                    <w:t>大松树，以作永久纪念。正因为蔡元培与国立音乐院及后来的国立音乐专科</w:t>
                  </w:r>
                  <w:r>
                    <w:rPr>
                      <w:rFonts w:ascii="SimSun" w:hAnsi="SimSun" w:eastAsia="SimSun" w:cs="SimSun"/>
                      <w:sz w:val="26"/>
                      <w:szCs w:val="26"/>
                      <w:spacing w:val="3"/>
                    </w:rPr>
                    <w:t xml:space="preserve"> </w:t>
                  </w:r>
                  <w:r>
                    <w:rPr>
                      <w:rFonts w:ascii="SimSun" w:hAnsi="SimSun" w:eastAsia="SimSun" w:cs="SimSun"/>
                      <w:sz w:val="26"/>
                      <w:szCs w:val="26"/>
                      <w:spacing w:val="6"/>
                    </w:rPr>
                    <w:t>学校有如此的不解之缘，因此蔡元培被奉为</w:t>
                  </w:r>
                  <w:r>
                    <w:rPr>
                      <w:rFonts w:ascii="SimSun" w:hAnsi="SimSun" w:eastAsia="SimSun" w:cs="SimSun"/>
                      <w:sz w:val="26"/>
                      <w:szCs w:val="26"/>
                      <w:spacing w:val="5"/>
                    </w:rPr>
                    <w:t>该校的“创办人”。</w:t>
                  </w:r>
                </w:p>
              </w:txbxContent>
            </v:textbox>
          </v:shape>
        </w:pict>
      </w:r>
      <w:r>
        <w:rPr>
          <w:rFonts w:ascii="SimSun" w:hAnsi="SimSun" w:eastAsia="SimSun" w:cs="SimSun"/>
          <w:sz w:val="43"/>
          <w:szCs w:val="43"/>
          <w:spacing w:val="77"/>
        </w:rPr>
        <w:t>其看虚网免重代家長出能是施地二</w:t>
      </w:r>
      <w:r>
        <w:rPr>
          <w:rFonts w:ascii="SimSun" w:hAnsi="SimSun" w:eastAsia="SimSun" w:cs="SimSun"/>
          <w:sz w:val="43"/>
          <w:szCs w:val="43"/>
          <w:spacing w:val="9"/>
        </w:rPr>
        <w:t xml:space="preserve"> </w:t>
      </w:r>
      <w:r>
        <w:rPr>
          <w:rFonts w:ascii="SimSun" w:hAnsi="SimSun" w:eastAsia="SimSun" w:cs="SimSun"/>
          <w:sz w:val="43"/>
          <w:szCs w:val="43"/>
          <w:spacing w:val="85"/>
        </w:rPr>
        <w:t>年：月亡靠元悟隔</w:t>
      </w:r>
    </w:p>
    <w:p>
      <w:pPr>
        <w:spacing w:line="227" w:lineRule="auto"/>
        <w:sectPr>
          <w:pgSz w:w="11910" w:h="16840"/>
          <w:pgMar w:top="400" w:right="1012" w:bottom="400" w:left="0" w:header="0" w:footer="0" w:gutter="0"/>
          <w:textDirection w:val="tbRl"/>
        </w:sectPr>
        <w:rPr>
          <w:rFonts w:ascii="SimSun" w:hAnsi="SimSun" w:eastAsia="SimSun" w:cs="SimSun"/>
          <w:sz w:val="43"/>
          <w:szCs w:val="43"/>
        </w:rPr>
      </w:pPr>
    </w:p>
    <w:p>
      <w:pPr>
        <w:pStyle w:val="BodyText"/>
        <w:spacing w:line="272" w:lineRule="auto"/>
        <w:rPr/>
      </w:pPr>
      <w:r/>
    </w:p>
    <w:p>
      <w:pPr>
        <w:pStyle w:val="BodyText"/>
        <w:spacing w:line="272" w:lineRule="auto"/>
        <w:rPr/>
      </w:pPr>
      <w:r/>
    </w:p>
    <w:p>
      <w:pPr>
        <w:pStyle w:val="BodyText"/>
        <w:spacing w:line="273" w:lineRule="auto"/>
        <w:rPr/>
      </w:pPr>
      <w:r/>
    </w:p>
    <w:p>
      <w:pPr>
        <w:spacing w:before="130" w:line="184" w:lineRule="auto"/>
        <w:outlineLvl w:val="0"/>
        <w:jc w:val="right"/>
        <w:rPr>
          <w:rFonts w:ascii="SimSun" w:hAnsi="SimSun" w:eastAsia="SimSun" w:cs="SimSun"/>
          <w:sz w:val="40"/>
          <w:szCs w:val="40"/>
        </w:rPr>
      </w:pPr>
      <w:bookmarkStart w:name="bookmark15" w:id="18"/>
      <w:bookmarkEnd w:id="18"/>
      <w:bookmarkStart w:name="bookmark7" w:id="19"/>
      <w:bookmarkEnd w:id="19"/>
      <w:r>
        <w:rPr>
          <w:rFonts w:ascii="LiSu" w:hAnsi="LiSu" w:eastAsia="LiSu" w:cs="LiSu"/>
          <w:sz w:val="40"/>
          <w:szCs w:val="40"/>
          <w:b/>
          <w:bCs/>
          <w:spacing w:val="-15"/>
        </w:rPr>
        <w:t>蔡元培画传</w:t>
      </w:r>
      <w:r>
        <w:rPr>
          <w:rFonts w:ascii="LiSu" w:hAnsi="LiSu" w:eastAsia="LiSu" w:cs="LiSu"/>
          <w:sz w:val="40"/>
          <w:szCs w:val="40"/>
          <w:spacing w:val="60"/>
        </w:rPr>
        <w:t xml:space="preserve">  </w:t>
      </w:r>
      <w:r>
        <w:rPr>
          <w:rFonts w:ascii="SimSun" w:hAnsi="SimSun" w:eastAsia="SimSun" w:cs="SimSun"/>
          <w:sz w:val="40"/>
          <w:szCs w:val="40"/>
          <w:b/>
          <w:bCs/>
          <w:spacing w:val="-15"/>
        </w:rPr>
        <w:t>199</w:t>
      </w:r>
    </w:p>
    <w:p>
      <w:pPr>
        <w:pStyle w:val="BodyText"/>
        <w:spacing w:line="414" w:lineRule="auto"/>
        <w:rPr/>
      </w:pPr>
      <w:r/>
    </w:p>
    <w:p>
      <w:pPr>
        <w:ind w:left="99" w:right="683" w:firstLine="580"/>
        <w:spacing w:before="91" w:line="355" w:lineRule="auto"/>
        <w:jc w:val="both"/>
        <w:rPr>
          <w:rFonts w:ascii="SimSun" w:hAnsi="SimSun" w:eastAsia="SimSun" w:cs="SimSun"/>
          <w:sz w:val="28"/>
          <w:szCs w:val="28"/>
        </w:rPr>
      </w:pPr>
      <w:r>
        <w:rPr>
          <w:rFonts w:ascii="SimSun" w:hAnsi="SimSun" w:eastAsia="SimSun" w:cs="SimSun"/>
          <w:sz w:val="28"/>
          <w:szCs w:val="28"/>
          <w:spacing w:val="5"/>
        </w:rPr>
        <w:t>蔡元培创办的另一所艺术院校是国立艺术院。这所学校原来设想为艺</w:t>
      </w:r>
      <w:r>
        <w:rPr>
          <w:rFonts w:ascii="SimSun" w:hAnsi="SimSun" w:eastAsia="SimSun" w:cs="SimSun"/>
          <w:sz w:val="28"/>
          <w:szCs w:val="28"/>
          <w:spacing w:val="16"/>
        </w:rPr>
        <w:t xml:space="preserve"> </w:t>
      </w:r>
      <w:r>
        <w:rPr>
          <w:rFonts w:ascii="SimSun" w:hAnsi="SimSun" w:eastAsia="SimSun" w:cs="SimSun"/>
          <w:sz w:val="28"/>
          <w:szCs w:val="28"/>
          <w:spacing w:val="-4"/>
        </w:rPr>
        <w:t>术大学，后来因经费原因而改为艺术院。所以在整个筹备过程中，其名称一</w:t>
      </w:r>
      <w:r>
        <w:rPr>
          <w:rFonts w:ascii="SimSun" w:hAnsi="SimSun" w:eastAsia="SimSun" w:cs="SimSun"/>
          <w:sz w:val="28"/>
          <w:szCs w:val="28"/>
          <w:spacing w:val="6"/>
        </w:rPr>
        <w:t xml:space="preserve"> </w:t>
      </w:r>
      <w:r>
        <w:rPr>
          <w:rFonts w:ascii="SimSun" w:hAnsi="SimSun" w:eastAsia="SimSun" w:cs="SimSun"/>
          <w:sz w:val="28"/>
          <w:szCs w:val="28"/>
          <w:spacing w:val="-4"/>
        </w:rPr>
        <w:t>直为国立艺术大学。可以说，国立艺术大学是紧随着国立音乐院的降生而开</w:t>
      </w:r>
      <w:r>
        <w:rPr>
          <w:rFonts w:ascii="SimSun" w:hAnsi="SimSun" w:eastAsia="SimSun" w:cs="SimSun"/>
          <w:sz w:val="28"/>
          <w:szCs w:val="28"/>
          <w:spacing w:val="2"/>
        </w:rPr>
        <w:t xml:space="preserve"> </w:t>
      </w:r>
      <w:r>
        <w:rPr>
          <w:rFonts w:ascii="SimSun" w:hAnsi="SimSun" w:eastAsia="SimSun" w:cs="SimSun"/>
          <w:sz w:val="28"/>
          <w:szCs w:val="28"/>
          <w:spacing w:val="-3"/>
        </w:rPr>
        <w:t>始孕育的。在国立音乐院举行开院典礼的同一天，即19</w:t>
      </w:r>
      <w:r>
        <w:rPr>
          <w:rFonts w:ascii="SimSun" w:hAnsi="SimSun" w:eastAsia="SimSun" w:cs="SimSun"/>
          <w:sz w:val="28"/>
          <w:szCs w:val="28"/>
          <w:spacing w:val="-4"/>
        </w:rPr>
        <w:t>27年11月27日上午10</w:t>
      </w:r>
      <w:r>
        <w:rPr>
          <w:rFonts w:ascii="SimSun" w:hAnsi="SimSun" w:eastAsia="SimSun" w:cs="SimSun"/>
          <w:sz w:val="28"/>
          <w:szCs w:val="28"/>
        </w:rPr>
        <w:t xml:space="preserve"> </w:t>
      </w:r>
      <w:r>
        <w:rPr>
          <w:rFonts w:ascii="SimSun" w:hAnsi="SimSun" w:eastAsia="SimSun" w:cs="SimSun"/>
          <w:sz w:val="28"/>
          <w:szCs w:val="28"/>
          <w:spacing w:val="-3"/>
        </w:rPr>
        <w:t>时，大学院艺术教育委员会在上海马斯南路98号召开第一次会议。该委员会</w:t>
      </w:r>
      <w:r>
        <w:rPr>
          <w:rFonts w:ascii="SimSun" w:hAnsi="SimSun" w:eastAsia="SimSun" w:cs="SimSun"/>
          <w:sz w:val="28"/>
          <w:szCs w:val="28"/>
          <w:spacing w:val="2"/>
        </w:rPr>
        <w:t xml:space="preserve"> </w:t>
      </w:r>
      <w:r>
        <w:rPr>
          <w:rFonts w:ascii="SimSun" w:hAnsi="SimSun" w:eastAsia="SimSun" w:cs="SimSun"/>
          <w:sz w:val="28"/>
          <w:szCs w:val="28"/>
          <w:spacing w:val="-8"/>
        </w:rPr>
        <w:t>是大学院下设的9个专门委员会中的一个，专门负责“计划全国艺术教育，及</w:t>
      </w:r>
      <w:r>
        <w:rPr>
          <w:rFonts w:ascii="SimSun" w:hAnsi="SimSun" w:eastAsia="SimSun" w:cs="SimSun"/>
          <w:sz w:val="28"/>
          <w:szCs w:val="28"/>
          <w:spacing w:val="6"/>
        </w:rPr>
        <w:t xml:space="preserve"> </w:t>
      </w:r>
      <w:r>
        <w:rPr>
          <w:rFonts w:ascii="SimSun" w:hAnsi="SimSun" w:eastAsia="SimSun" w:cs="SimSun"/>
          <w:sz w:val="28"/>
          <w:szCs w:val="28"/>
          <w:spacing w:val="5"/>
        </w:rPr>
        <w:t>有关艺术之公共建设事宜",即是大学院制下，全国艺术教育和艺</w:t>
      </w:r>
      <w:r>
        <w:rPr>
          <w:rFonts w:ascii="SimSun" w:hAnsi="SimSun" w:eastAsia="SimSun" w:cs="SimSun"/>
          <w:sz w:val="28"/>
          <w:szCs w:val="28"/>
          <w:spacing w:val="4"/>
        </w:rPr>
        <w:t>术普及的</w:t>
      </w:r>
      <w:r>
        <w:rPr>
          <w:rFonts w:ascii="SimSun" w:hAnsi="SimSun" w:eastAsia="SimSun" w:cs="SimSun"/>
          <w:sz w:val="28"/>
          <w:szCs w:val="28"/>
        </w:rPr>
        <w:t xml:space="preserve"> </w:t>
      </w:r>
      <w:r>
        <w:rPr>
          <w:rFonts w:ascii="SimSun" w:hAnsi="SimSun" w:eastAsia="SimSun" w:cs="SimSun"/>
          <w:sz w:val="28"/>
          <w:szCs w:val="28"/>
          <w:spacing w:val="-4"/>
        </w:rPr>
        <w:t>最高议事和决策机构，美术家林风眠为主任委员。筹备国立艺术大学是此次</w:t>
      </w:r>
      <w:r>
        <w:rPr>
          <w:rFonts w:ascii="SimSun" w:hAnsi="SimSun" w:eastAsia="SimSun" w:cs="SimSun"/>
          <w:sz w:val="28"/>
          <w:szCs w:val="28"/>
          <w:spacing w:val="1"/>
        </w:rPr>
        <w:t xml:space="preserve"> </w:t>
      </w:r>
      <w:r>
        <w:rPr>
          <w:rFonts w:ascii="SimSun" w:hAnsi="SimSun" w:eastAsia="SimSun" w:cs="SimSun"/>
          <w:sz w:val="28"/>
          <w:szCs w:val="28"/>
          <w:spacing w:val="-4"/>
        </w:rPr>
        <w:t>会议讨论的重要事项。一个月后的12月27日，大学院艺术教育委员会在南京</w:t>
      </w:r>
      <w:r>
        <w:rPr>
          <w:rFonts w:ascii="SimSun" w:hAnsi="SimSun" w:eastAsia="SimSun" w:cs="SimSun"/>
          <w:sz w:val="28"/>
          <w:szCs w:val="28"/>
          <w:spacing w:val="13"/>
        </w:rPr>
        <w:t xml:space="preserve"> </w:t>
      </w:r>
      <w:r>
        <w:rPr>
          <w:rFonts w:ascii="SimSun" w:hAnsi="SimSun" w:eastAsia="SimSun" w:cs="SimSun"/>
          <w:sz w:val="28"/>
          <w:szCs w:val="28"/>
        </w:rPr>
        <w:t>召开第二次会议，通过了蔡元培提交的《创办国立艺术大学之提案》,正式</w:t>
      </w:r>
      <w:r>
        <w:rPr>
          <w:rFonts w:ascii="SimSun" w:hAnsi="SimSun" w:eastAsia="SimSun" w:cs="SimSun"/>
          <w:sz w:val="28"/>
          <w:szCs w:val="28"/>
          <w:spacing w:val="9"/>
        </w:rPr>
        <w:t xml:space="preserve"> </w:t>
      </w:r>
      <w:r>
        <w:rPr>
          <w:rFonts w:ascii="SimSun" w:hAnsi="SimSun" w:eastAsia="SimSun" w:cs="SimSun"/>
          <w:sz w:val="28"/>
          <w:szCs w:val="28"/>
          <w:spacing w:val="-3"/>
        </w:rPr>
        <w:t>建议大学院在杭州西湖创办国立艺术大学。</w:t>
      </w:r>
    </w:p>
    <w:p>
      <w:pPr>
        <w:pStyle w:val="BodyText"/>
        <w:spacing w:line="307" w:lineRule="auto"/>
        <w:rPr/>
      </w:pPr>
      <w:r/>
    </w:p>
    <w:p>
      <w:pPr>
        <w:pStyle w:val="BodyText"/>
        <w:spacing w:line="307" w:lineRule="auto"/>
        <w:rPr/>
      </w:pPr>
      <w:r/>
    </w:p>
    <w:p>
      <w:pPr>
        <w:pStyle w:val="BodyText"/>
        <w:spacing w:line="308" w:lineRule="auto"/>
        <w:rPr/>
      </w:pPr>
      <w:r/>
    </w:p>
    <w:p>
      <w:pPr>
        <w:spacing w:line="6170" w:lineRule="exact"/>
        <w:rPr/>
      </w:pPr>
      <w:r>
        <w:rPr>
          <w:position w:val="-123"/>
        </w:rPr>
        <w:drawing>
          <wp:inline distT="0" distB="0" distL="0" distR="0">
            <wp:extent cx="5835646" cy="3917955"/>
            <wp:effectExtent l="0" t="0" r="0" b="0"/>
            <wp:docPr id="842" name="IM 842"/>
            <wp:cNvGraphicFramePr/>
            <a:graphic>
              <a:graphicData uri="http://schemas.openxmlformats.org/drawingml/2006/picture">
                <pic:pic>
                  <pic:nvPicPr>
                    <pic:cNvPr id="842" name="IM 842"/>
                    <pic:cNvPicPr/>
                  </pic:nvPicPr>
                  <pic:blipFill>
                    <a:blip r:embed="rId402"/>
                    <a:stretch>
                      <a:fillRect/>
                    </a:stretch>
                  </pic:blipFill>
                  <pic:spPr>
                    <a:xfrm rot="0">
                      <a:off x="0" y="0"/>
                      <a:ext cx="5835646" cy="3917955"/>
                    </a:xfrm>
                    <a:prstGeom prst="rect">
                      <a:avLst/>
                    </a:prstGeom>
                  </pic:spPr>
                </pic:pic>
              </a:graphicData>
            </a:graphic>
          </wp:inline>
        </w:drawing>
      </w:r>
    </w:p>
    <w:p>
      <w:pPr>
        <w:ind w:left="69"/>
        <w:spacing w:before="136" w:line="221" w:lineRule="auto"/>
        <w:rPr>
          <w:rFonts w:ascii="SimHei" w:hAnsi="SimHei" w:eastAsia="SimHei" w:cs="SimHei"/>
          <w:sz w:val="21"/>
          <w:szCs w:val="21"/>
        </w:rPr>
      </w:pPr>
      <w:r>
        <w:rPr>
          <w:rFonts w:ascii="SimHei" w:hAnsi="SimHei" w:eastAsia="SimHei" w:cs="SimHei"/>
          <w:sz w:val="21"/>
          <w:szCs w:val="21"/>
          <w:spacing w:val="6"/>
        </w:rPr>
        <w:t>杭州西湖国立艺术院旧址。</w:t>
      </w:r>
    </w:p>
    <w:p>
      <w:pPr>
        <w:spacing w:line="221" w:lineRule="auto"/>
        <w:sectPr>
          <w:pgSz w:w="11910" w:h="16840"/>
          <w:pgMar w:top="400" w:right="769" w:bottom="400" w:left="1210" w:header="0" w:footer="0" w:gutter="0"/>
        </w:sectPr>
        <w:rPr>
          <w:rFonts w:ascii="SimHei" w:hAnsi="SimHei" w:eastAsia="SimHei" w:cs="SimHei"/>
          <w:sz w:val="21"/>
          <w:szCs w:val="21"/>
        </w:rPr>
      </w:pPr>
    </w:p>
    <w:p>
      <w:pPr>
        <w:pStyle w:val="BodyText"/>
        <w:spacing w:line="424" w:lineRule="auto"/>
        <w:rPr/>
      </w:pPr>
      <w:r/>
    </w:p>
    <w:p>
      <w:pPr>
        <w:ind w:left="929"/>
        <w:spacing w:before="172" w:line="160" w:lineRule="auto"/>
        <w:rPr>
          <w:rFonts w:ascii="Times New Roman" w:hAnsi="Times New Roman" w:eastAsia="Times New Roman" w:cs="Times New Roman"/>
          <w:sz w:val="60"/>
          <w:szCs w:val="60"/>
        </w:rPr>
      </w:pPr>
      <w:r>
        <w:rPr>
          <w:rFonts w:ascii="Times New Roman" w:hAnsi="Times New Roman" w:eastAsia="Times New Roman" w:cs="Times New Roman"/>
          <w:sz w:val="60"/>
          <w:szCs w:val="60"/>
          <w:b/>
          <w:bCs/>
          <w:spacing w:val="-4"/>
        </w:rPr>
        <w:t>200</w:t>
      </w:r>
    </w:p>
    <w:p>
      <w:pPr>
        <w:ind w:left="429"/>
        <w:spacing w:line="221" w:lineRule="auto"/>
        <w:rPr>
          <w:rFonts w:ascii="SimHei" w:hAnsi="SimHei" w:eastAsia="SimHei" w:cs="SimHei"/>
          <w:sz w:val="26"/>
          <w:szCs w:val="26"/>
        </w:rPr>
      </w:pPr>
      <w:r>
        <w:rPr>
          <w:rFonts w:ascii="SimHei" w:hAnsi="SimHei" w:eastAsia="SimHei" w:cs="SimHei"/>
          <w:sz w:val="26"/>
          <w:szCs w:val="26"/>
          <w:spacing w:val="-29"/>
          <w:w w:val="99"/>
        </w:rPr>
        <w:t>20世纪中国教育家画传</w:t>
      </w:r>
    </w:p>
    <w:p>
      <w:pPr>
        <w:spacing w:before="38"/>
        <w:rPr/>
      </w:pPr>
      <w:r/>
    </w:p>
    <w:p>
      <w:pPr>
        <w:spacing w:before="37"/>
        <w:rPr/>
      </w:pPr>
      <w:r/>
    </w:p>
    <w:p>
      <w:pPr>
        <w:sectPr>
          <w:pgSz w:w="11910" w:h="16840"/>
          <w:pgMar w:top="400" w:right="1202" w:bottom="400" w:left="650" w:header="0" w:footer="0" w:gutter="0"/>
          <w:cols w:equalWidth="0" w:num="1">
            <w:col w:w="10058" w:space="0"/>
          </w:cols>
        </w:sectPr>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spacing w:before="1" w:line="5770" w:lineRule="exact"/>
        <w:rPr/>
      </w:pPr>
      <w:r>
        <w:rPr>
          <w:position w:val="-115"/>
        </w:rPr>
        <w:drawing>
          <wp:inline distT="0" distB="0" distL="0" distR="0">
            <wp:extent cx="2641551" cy="3663986"/>
            <wp:effectExtent l="0" t="0" r="0" b="0"/>
            <wp:docPr id="844" name="IM 844"/>
            <wp:cNvGraphicFramePr/>
            <a:graphic>
              <a:graphicData uri="http://schemas.openxmlformats.org/drawingml/2006/picture">
                <pic:pic>
                  <pic:nvPicPr>
                    <pic:cNvPr id="844" name="IM 844"/>
                    <pic:cNvPicPr/>
                  </pic:nvPicPr>
                  <pic:blipFill>
                    <a:blip r:embed="rId403"/>
                    <a:stretch>
                      <a:fillRect/>
                    </a:stretch>
                  </pic:blipFill>
                  <pic:spPr>
                    <a:xfrm rot="0">
                      <a:off x="0" y="0"/>
                      <a:ext cx="2641551" cy="3663986"/>
                    </a:xfrm>
                    <a:prstGeom prst="rect">
                      <a:avLst/>
                    </a:prstGeom>
                  </pic:spPr>
                </pic:pic>
              </a:graphicData>
            </a:graphic>
          </wp:inline>
        </w:drawing>
      </w:r>
    </w:p>
    <w:p>
      <w:pPr>
        <w:ind w:left="999"/>
        <w:spacing w:before="155" w:line="219" w:lineRule="auto"/>
        <w:rPr>
          <w:rFonts w:ascii="SimHei" w:hAnsi="SimHei" w:eastAsia="SimHei" w:cs="SimHei"/>
          <w:sz w:val="26"/>
          <w:szCs w:val="26"/>
        </w:rPr>
      </w:pPr>
      <w:r>
        <w:rPr>
          <w:rFonts w:ascii="SimHei" w:hAnsi="SimHei" w:eastAsia="SimHei" w:cs="SimHei"/>
          <w:sz w:val="26"/>
          <w:szCs w:val="26"/>
          <w:spacing w:val="-9"/>
        </w:rPr>
        <w:t>林风眠(1900～1991)。</w:t>
      </w:r>
    </w:p>
    <w:p>
      <w:pPr>
        <w:pStyle w:val="BodyText"/>
        <w:spacing w:line="14" w:lineRule="auto"/>
        <w:rPr>
          <w:sz w:val="2"/>
        </w:rPr>
      </w:pPr>
      <w:r>
        <w:rPr>
          <w:sz w:val="2"/>
          <w:szCs w:val="2"/>
        </w:rPr>
        <w:br w:type="column"/>
      </w:r>
    </w:p>
    <w:p>
      <w:pPr>
        <w:ind w:left="20" w:firstLine="560"/>
        <w:spacing w:before="13" w:line="381" w:lineRule="auto"/>
        <w:rPr>
          <w:rFonts w:ascii="SimSun" w:hAnsi="SimSun" w:eastAsia="SimSun" w:cs="SimSun"/>
          <w:sz w:val="26"/>
          <w:szCs w:val="26"/>
        </w:rPr>
      </w:pPr>
      <w:r>
        <w:rPr>
          <w:rFonts w:ascii="SimSun" w:hAnsi="SimSun" w:eastAsia="SimSun" w:cs="SimSun"/>
          <w:sz w:val="26"/>
          <w:szCs w:val="26"/>
          <w:spacing w:val="37"/>
        </w:rPr>
        <w:t>这个提案实际上是艺术大学的建校纲</w:t>
      </w:r>
      <w:r>
        <w:rPr>
          <w:rFonts w:ascii="SimSun" w:hAnsi="SimSun" w:eastAsia="SimSun" w:cs="SimSun"/>
          <w:sz w:val="26"/>
          <w:szCs w:val="26"/>
          <w:spacing w:val="14"/>
        </w:rPr>
        <w:t xml:space="preserve"> </w:t>
      </w:r>
      <w:r>
        <w:rPr>
          <w:rFonts w:ascii="SimSun" w:hAnsi="SimSun" w:eastAsia="SimSun" w:cs="SimSun"/>
          <w:sz w:val="26"/>
          <w:szCs w:val="26"/>
          <w:spacing w:val="17"/>
        </w:rPr>
        <w:t>领。在提案中，蔡元培深刻阐述了创办国立</w:t>
      </w:r>
      <w:r>
        <w:rPr>
          <w:rFonts w:ascii="SimSun" w:hAnsi="SimSun" w:eastAsia="SimSun" w:cs="SimSun"/>
          <w:sz w:val="26"/>
          <w:szCs w:val="26"/>
          <w:spacing w:val="6"/>
        </w:rPr>
        <w:t xml:space="preserve"> </w:t>
      </w:r>
      <w:r>
        <w:rPr>
          <w:rFonts w:ascii="SimSun" w:hAnsi="SimSun" w:eastAsia="SimSun" w:cs="SimSun"/>
          <w:sz w:val="26"/>
          <w:szCs w:val="26"/>
          <w:spacing w:val="3"/>
        </w:rPr>
        <w:t>艺术大学的重要性。他指出：“美育为近代教</w:t>
      </w:r>
      <w:r>
        <w:rPr>
          <w:rFonts w:ascii="SimSun" w:hAnsi="SimSun" w:eastAsia="SimSun" w:cs="SimSun"/>
          <w:sz w:val="26"/>
          <w:szCs w:val="26"/>
          <w:spacing w:val="9"/>
        </w:rPr>
        <w:t xml:space="preserve"> </w:t>
      </w:r>
      <w:r>
        <w:rPr>
          <w:rFonts w:ascii="SimSun" w:hAnsi="SimSun" w:eastAsia="SimSun" w:cs="SimSun"/>
          <w:sz w:val="26"/>
          <w:szCs w:val="26"/>
          <w:spacing w:val="3"/>
        </w:rPr>
        <w:t>育之骨干。美育之实施，直以艺术为教育，培</w:t>
      </w:r>
      <w:r>
        <w:rPr>
          <w:rFonts w:ascii="SimSun" w:hAnsi="SimSun" w:eastAsia="SimSun" w:cs="SimSun"/>
          <w:sz w:val="26"/>
          <w:szCs w:val="26"/>
          <w:spacing w:val="11"/>
        </w:rPr>
        <w:t xml:space="preserve"> </w:t>
      </w:r>
      <w:r>
        <w:rPr>
          <w:rFonts w:ascii="SimSun" w:hAnsi="SimSun" w:eastAsia="SimSun" w:cs="SimSun"/>
          <w:sz w:val="26"/>
          <w:szCs w:val="26"/>
          <w:spacing w:val="15"/>
        </w:rPr>
        <w:t>养美的创造及鉴赏的知识，而普及于社会。</w:t>
      </w:r>
      <w:r>
        <w:rPr>
          <w:rFonts w:ascii="SimSun" w:hAnsi="SimSun" w:eastAsia="SimSun" w:cs="SimSun"/>
          <w:sz w:val="26"/>
          <w:szCs w:val="26"/>
          <w:spacing w:val="3"/>
        </w:rPr>
        <w:t xml:space="preserve"> </w:t>
      </w:r>
      <w:r>
        <w:rPr>
          <w:rFonts w:ascii="SimSun" w:hAnsi="SimSun" w:eastAsia="SimSun" w:cs="SimSun"/>
          <w:sz w:val="26"/>
          <w:szCs w:val="26"/>
          <w:spacing w:val="16"/>
        </w:rPr>
        <w:t>是故东西各国，莫不有国立美术专门学校、</w:t>
      </w:r>
      <w:r>
        <w:rPr>
          <w:rFonts w:ascii="SimSun" w:hAnsi="SimSun" w:eastAsia="SimSun" w:cs="SimSun"/>
          <w:sz w:val="26"/>
          <w:szCs w:val="26"/>
          <w:spacing w:val="14"/>
        </w:rPr>
        <w:t xml:space="preserve"> </w:t>
      </w:r>
      <w:r>
        <w:rPr>
          <w:rFonts w:ascii="SimSun" w:hAnsi="SimSun" w:eastAsia="SimSun" w:cs="SimSun"/>
          <w:sz w:val="26"/>
          <w:szCs w:val="26"/>
          <w:spacing w:val="17"/>
        </w:rPr>
        <w:t>音乐院、国立剧场等之设立，以养成高深艺</w:t>
      </w:r>
      <w:r>
        <w:rPr>
          <w:rFonts w:ascii="SimSun" w:hAnsi="SimSun" w:eastAsia="SimSun" w:cs="SimSun"/>
          <w:sz w:val="26"/>
          <w:szCs w:val="26"/>
          <w:spacing w:val="12"/>
        </w:rPr>
        <w:t xml:space="preserve"> </w:t>
      </w:r>
      <w:r>
        <w:rPr>
          <w:rFonts w:ascii="SimSun" w:hAnsi="SimSun" w:eastAsia="SimSun" w:cs="SimSun"/>
          <w:sz w:val="26"/>
          <w:szCs w:val="26"/>
          <w:spacing w:val="17"/>
        </w:rPr>
        <w:t>术人才，以谋美育之实施与普及，此各国政</w:t>
      </w:r>
      <w:r>
        <w:rPr>
          <w:rFonts w:ascii="SimSun" w:hAnsi="SimSun" w:eastAsia="SimSun" w:cs="SimSun"/>
          <w:sz w:val="26"/>
          <w:szCs w:val="26"/>
          <w:spacing w:val="7"/>
        </w:rPr>
        <w:t xml:space="preserve"> </w:t>
      </w:r>
      <w:r>
        <w:rPr>
          <w:rFonts w:ascii="SimSun" w:hAnsi="SimSun" w:eastAsia="SimSun" w:cs="SimSun"/>
          <w:sz w:val="26"/>
          <w:szCs w:val="26"/>
          <w:spacing w:val="19"/>
        </w:rPr>
        <w:t>府提倡美育之大概情形也。”而在中国，当</w:t>
      </w:r>
      <w:r>
        <w:rPr>
          <w:rFonts w:ascii="SimSun" w:hAnsi="SimSun" w:eastAsia="SimSun" w:cs="SimSun"/>
          <w:sz w:val="26"/>
          <w:szCs w:val="26"/>
          <w:spacing w:val="12"/>
        </w:rPr>
        <w:t xml:space="preserve"> </w:t>
      </w:r>
      <w:r>
        <w:rPr>
          <w:rFonts w:ascii="SimSun" w:hAnsi="SimSun" w:eastAsia="SimSun" w:cs="SimSun"/>
          <w:sz w:val="26"/>
          <w:szCs w:val="26"/>
          <w:spacing w:val="17"/>
        </w:rPr>
        <w:t>时只有一所国立艺术学校——创设于1918年</w:t>
      </w:r>
      <w:r>
        <w:rPr>
          <w:rFonts w:ascii="SimSun" w:hAnsi="SimSun" w:eastAsia="SimSun" w:cs="SimSun"/>
          <w:sz w:val="26"/>
          <w:szCs w:val="26"/>
          <w:spacing w:val="3"/>
        </w:rPr>
        <w:t xml:space="preserve"> </w:t>
      </w:r>
      <w:r>
        <w:rPr>
          <w:rFonts w:ascii="SimSun" w:hAnsi="SimSun" w:eastAsia="SimSun" w:cs="SimSun"/>
          <w:sz w:val="26"/>
          <w:szCs w:val="26"/>
          <w:spacing w:val="17"/>
        </w:rPr>
        <w:t>的北京艺术专门学校。这所学校几经官僚把</w:t>
      </w:r>
      <w:r>
        <w:rPr>
          <w:rFonts w:ascii="SimSun" w:hAnsi="SimSun" w:eastAsia="SimSun" w:cs="SimSun"/>
          <w:sz w:val="26"/>
          <w:szCs w:val="26"/>
          <w:spacing w:val="6"/>
        </w:rPr>
        <w:t xml:space="preserve"> </w:t>
      </w:r>
      <w:r>
        <w:rPr>
          <w:rFonts w:ascii="SimSun" w:hAnsi="SimSun" w:eastAsia="SimSun" w:cs="SimSun"/>
          <w:sz w:val="26"/>
          <w:szCs w:val="26"/>
          <w:spacing w:val="5"/>
        </w:rPr>
        <w:t>持，军阀摧残，已不成其为艺术学校，况且经</w:t>
      </w:r>
      <w:r>
        <w:rPr>
          <w:rFonts w:ascii="SimSun" w:hAnsi="SimSun" w:eastAsia="SimSun" w:cs="SimSun"/>
          <w:sz w:val="26"/>
          <w:szCs w:val="26"/>
        </w:rPr>
        <w:t xml:space="preserve"> </w:t>
      </w:r>
      <w:r>
        <w:rPr>
          <w:rFonts w:ascii="SimSun" w:hAnsi="SimSun" w:eastAsia="SimSun" w:cs="SimSun"/>
          <w:sz w:val="26"/>
          <w:szCs w:val="26"/>
          <w:spacing w:val="3"/>
        </w:rPr>
        <w:t>费困难，机构组织很不完善。因此，在长江流</w:t>
      </w:r>
      <w:r>
        <w:rPr>
          <w:rFonts w:ascii="SimSun" w:hAnsi="SimSun" w:eastAsia="SimSun" w:cs="SimSun"/>
          <w:sz w:val="26"/>
          <w:szCs w:val="26"/>
          <w:spacing w:val="10"/>
        </w:rPr>
        <w:t xml:space="preserve"> </w:t>
      </w:r>
      <w:r>
        <w:rPr>
          <w:rFonts w:ascii="SimSun" w:hAnsi="SimSun" w:eastAsia="SimSun" w:cs="SimSun"/>
          <w:sz w:val="26"/>
          <w:szCs w:val="26"/>
          <w:spacing w:val="17"/>
        </w:rPr>
        <w:t>域设立一所国立艺术大学，以资补救，而便</w:t>
      </w:r>
      <w:r>
        <w:rPr>
          <w:rFonts w:ascii="SimSun" w:hAnsi="SimSun" w:eastAsia="SimSun" w:cs="SimSun"/>
          <w:sz w:val="26"/>
          <w:szCs w:val="26"/>
          <w:spacing w:val="8"/>
        </w:rPr>
        <w:t xml:space="preserve"> </w:t>
      </w:r>
      <w:r>
        <w:rPr>
          <w:rFonts w:ascii="SimSun" w:hAnsi="SimSun" w:eastAsia="SimSun" w:cs="SimSun"/>
          <w:sz w:val="26"/>
          <w:szCs w:val="26"/>
          <w:spacing w:val="-8"/>
        </w:rPr>
        <w:t>提倡，乃是“教育当务之急”。</w:t>
      </w:r>
    </w:p>
    <w:p>
      <w:pPr>
        <w:ind w:right="26" w:firstLine="570"/>
        <w:spacing w:before="101" w:line="364" w:lineRule="auto"/>
        <w:rPr>
          <w:rFonts w:ascii="SimSun" w:hAnsi="SimSun" w:eastAsia="SimSun" w:cs="SimSun"/>
          <w:sz w:val="26"/>
          <w:szCs w:val="26"/>
        </w:rPr>
      </w:pPr>
      <w:r>
        <w:rPr>
          <w:rFonts w:ascii="SimSun" w:hAnsi="SimSun" w:eastAsia="SimSun" w:cs="SimSun"/>
          <w:sz w:val="26"/>
          <w:szCs w:val="26"/>
          <w:spacing w:val="36"/>
        </w:rPr>
        <w:t>关于国立艺术大学选址杭州西湖的缘</w:t>
      </w:r>
      <w:r>
        <w:rPr>
          <w:rFonts w:ascii="SimSun" w:hAnsi="SimSun" w:eastAsia="SimSun" w:cs="SimSun"/>
          <w:sz w:val="26"/>
          <w:szCs w:val="26"/>
          <w:spacing w:val="14"/>
        </w:rPr>
        <w:t xml:space="preserve"> </w:t>
      </w:r>
      <w:r>
        <w:rPr>
          <w:rFonts w:ascii="SimSun" w:hAnsi="SimSun" w:eastAsia="SimSun" w:cs="SimSun"/>
          <w:sz w:val="26"/>
          <w:szCs w:val="26"/>
          <w:spacing w:val="18"/>
        </w:rPr>
        <w:t>由，蔡元培在提案中是这样说的：“美育之</w:t>
      </w:r>
      <w:r>
        <w:rPr>
          <w:rFonts w:ascii="SimSun" w:hAnsi="SimSun" w:eastAsia="SimSun" w:cs="SimSun"/>
          <w:sz w:val="26"/>
          <w:szCs w:val="26"/>
          <w:spacing w:val="7"/>
        </w:rPr>
        <w:t xml:space="preserve"> </w:t>
      </w:r>
      <w:r>
        <w:rPr>
          <w:rFonts w:ascii="SimSun" w:hAnsi="SimSun" w:eastAsia="SimSun" w:cs="SimSun"/>
          <w:sz w:val="26"/>
          <w:szCs w:val="26"/>
          <w:spacing w:val="16"/>
        </w:rPr>
        <w:t>目的，在陶冶活泼敏锐之性灵，养成高尚纯</w:t>
      </w:r>
      <w:r>
        <w:rPr>
          <w:rFonts w:ascii="SimSun" w:hAnsi="SimSun" w:eastAsia="SimSun" w:cs="SimSun"/>
          <w:sz w:val="26"/>
          <w:szCs w:val="26"/>
          <w:spacing w:val="17"/>
        </w:rPr>
        <w:t xml:space="preserve"> </w:t>
      </w:r>
      <w:r>
        <w:rPr>
          <w:rFonts w:ascii="SimSun" w:hAnsi="SimSun" w:eastAsia="SimSun" w:cs="SimSun"/>
          <w:sz w:val="26"/>
          <w:szCs w:val="26"/>
          <w:spacing w:val="16"/>
        </w:rPr>
        <w:t>洁之人格，故为达到美育实施之艺术教育，</w:t>
      </w:r>
      <w:r>
        <w:rPr>
          <w:rFonts w:ascii="SimSun" w:hAnsi="SimSun" w:eastAsia="SimSun" w:cs="SimSun"/>
          <w:sz w:val="26"/>
          <w:szCs w:val="26"/>
          <w:spacing w:val="4"/>
        </w:rPr>
        <w:t xml:space="preserve"> </w:t>
      </w:r>
      <w:r>
        <w:rPr>
          <w:rFonts w:ascii="SimSun" w:hAnsi="SimSun" w:eastAsia="SimSun" w:cs="SimSun"/>
          <w:sz w:val="26"/>
          <w:szCs w:val="26"/>
          <w:spacing w:val="19"/>
        </w:rPr>
        <w:t>除适当之课程外，尤应注意学校的环境，以</w:t>
      </w:r>
      <w:r>
        <w:rPr>
          <w:rFonts w:ascii="SimSun" w:hAnsi="SimSun" w:eastAsia="SimSun" w:cs="SimSun"/>
          <w:sz w:val="26"/>
          <w:szCs w:val="26"/>
          <w:spacing w:val="1"/>
        </w:rPr>
        <w:t xml:space="preserve"> </w:t>
      </w:r>
      <w:r>
        <w:rPr>
          <w:rFonts w:ascii="SimSun" w:hAnsi="SimSun" w:eastAsia="SimSun" w:cs="SimSun"/>
          <w:sz w:val="26"/>
          <w:szCs w:val="26"/>
          <w:spacing w:val="18"/>
        </w:rPr>
        <w:t>引起学者清醇之兴趣、高尚之精神。故校舍</w:t>
      </w:r>
      <w:r>
        <w:rPr>
          <w:rFonts w:ascii="SimSun" w:hAnsi="SimSun" w:eastAsia="SimSun" w:cs="SimSun"/>
          <w:sz w:val="26"/>
          <w:szCs w:val="26"/>
          <w:spacing w:val="9"/>
        </w:rPr>
        <w:t xml:space="preserve"> </w:t>
      </w:r>
      <w:r>
        <w:rPr>
          <w:rFonts w:ascii="SimSun" w:hAnsi="SimSun" w:eastAsia="SimSun" w:cs="SimSun"/>
          <w:sz w:val="26"/>
          <w:szCs w:val="26"/>
          <w:spacing w:val="18"/>
        </w:rPr>
        <w:t>应择风景都丽之区，建筑应取东西各种作风</w:t>
      </w:r>
      <w:r>
        <w:rPr>
          <w:rFonts w:ascii="SimSun" w:hAnsi="SimSun" w:eastAsia="SimSun" w:cs="SimSun"/>
          <w:sz w:val="26"/>
          <w:szCs w:val="26"/>
          <w:spacing w:val="9"/>
        </w:rPr>
        <w:t xml:space="preserve"> </w:t>
      </w:r>
      <w:r>
        <w:rPr>
          <w:rFonts w:ascii="SimSun" w:hAnsi="SimSun" w:eastAsia="SimSun" w:cs="SimSun"/>
          <w:sz w:val="26"/>
          <w:szCs w:val="26"/>
          <w:spacing w:val="19"/>
        </w:rPr>
        <w:t>之长，而以单纯雄壮为条件，期与天然美相</w:t>
      </w:r>
      <w:r>
        <w:rPr>
          <w:rFonts w:ascii="SimSun" w:hAnsi="SimSun" w:eastAsia="SimSun" w:cs="SimSun"/>
          <w:sz w:val="26"/>
          <w:szCs w:val="26"/>
        </w:rPr>
        <w:t xml:space="preserve"> </w:t>
      </w:r>
      <w:r>
        <w:rPr>
          <w:rFonts w:ascii="SimSun" w:hAnsi="SimSun" w:eastAsia="SimSun" w:cs="SimSun"/>
          <w:sz w:val="26"/>
          <w:szCs w:val="26"/>
          <w:spacing w:val="4"/>
        </w:rPr>
        <w:t>调和，而切于实用。”杭州西湖，不仅山水清</w:t>
      </w:r>
      <w:r>
        <w:rPr>
          <w:rFonts w:ascii="SimSun" w:hAnsi="SimSun" w:eastAsia="SimSun" w:cs="SimSun"/>
          <w:sz w:val="26"/>
          <w:szCs w:val="26"/>
          <w:spacing w:val="12"/>
        </w:rPr>
        <w:t xml:space="preserve"> </w:t>
      </w:r>
      <w:r>
        <w:rPr>
          <w:rFonts w:ascii="SimSun" w:hAnsi="SimSun" w:eastAsia="SimSun" w:cs="SimSun"/>
          <w:sz w:val="26"/>
          <w:szCs w:val="26"/>
          <w:spacing w:val="18"/>
        </w:rPr>
        <w:t>秀，逶迤数百里，而且还建有许多规模宏丽</w:t>
      </w:r>
    </w:p>
    <w:p>
      <w:pPr>
        <w:spacing w:line="364" w:lineRule="auto"/>
        <w:sectPr>
          <w:type w:val="continuous"/>
          <w:pgSz w:w="11910" w:h="16840"/>
          <w:pgMar w:top="400" w:right="1202" w:bottom="400" w:left="650" w:header="0" w:footer="0" w:gutter="0"/>
          <w:cols w:equalWidth="0" w:num="2">
            <w:col w:w="4610" w:space="100"/>
            <w:col w:w="5348" w:space="0"/>
          </w:cols>
        </w:sectPr>
        <w:rPr>
          <w:rFonts w:ascii="SimSun" w:hAnsi="SimSun" w:eastAsia="SimSun" w:cs="SimSun"/>
          <w:sz w:val="26"/>
          <w:szCs w:val="26"/>
        </w:rPr>
      </w:pPr>
    </w:p>
    <w:p>
      <w:pPr>
        <w:pStyle w:val="BodyText"/>
        <w:spacing w:line="262" w:lineRule="auto"/>
        <w:rPr/>
      </w:pPr>
      <w:r/>
    </w:p>
    <w:p>
      <w:pPr>
        <w:pStyle w:val="BodyText"/>
        <w:spacing w:line="263" w:lineRule="auto"/>
        <w:rPr/>
      </w:pPr>
      <w:r/>
    </w:p>
    <w:p>
      <w:pPr>
        <w:pStyle w:val="BodyText"/>
        <w:spacing w:line="263" w:lineRule="auto"/>
        <w:rPr/>
      </w:pPr>
      <w:r/>
    </w:p>
    <w:p>
      <w:pPr>
        <w:ind w:left="6835"/>
        <w:spacing w:before="127" w:line="184" w:lineRule="auto"/>
        <w:outlineLvl w:val="0"/>
        <w:rPr>
          <w:rFonts w:ascii="SimSun" w:hAnsi="SimSun" w:eastAsia="SimSun" w:cs="SimSun"/>
          <w:sz w:val="39"/>
          <w:szCs w:val="39"/>
        </w:rPr>
      </w:pPr>
      <w:bookmarkStart w:name="bookmark16" w:id="20"/>
      <w:bookmarkEnd w:id="20"/>
      <w:bookmarkStart w:name="bookmark8" w:id="21"/>
      <w:bookmarkEnd w:id="21"/>
      <w:r>
        <w:rPr>
          <w:rFonts w:ascii="LiSu" w:hAnsi="LiSu" w:eastAsia="LiSu" w:cs="LiSu"/>
          <w:sz w:val="39"/>
          <w:szCs w:val="39"/>
          <w:b/>
          <w:bCs/>
          <w:spacing w:val="-6"/>
        </w:rPr>
        <w:t>蔡元培画传</w:t>
      </w:r>
      <w:r>
        <w:rPr>
          <w:rFonts w:ascii="LiSu" w:hAnsi="LiSu" w:eastAsia="LiSu" w:cs="LiSu"/>
          <w:sz w:val="39"/>
          <w:szCs w:val="39"/>
          <w:spacing w:val="73"/>
        </w:rPr>
        <w:t xml:space="preserve">  </w:t>
      </w:r>
      <w:r>
        <w:rPr>
          <w:rFonts w:ascii="SimSun" w:hAnsi="SimSun" w:eastAsia="SimSun" w:cs="SimSun"/>
          <w:sz w:val="39"/>
          <w:szCs w:val="39"/>
          <w:spacing w:val="-6"/>
        </w:rPr>
        <w:t>201</w:t>
      </w:r>
    </w:p>
    <w:p>
      <w:pPr>
        <w:pStyle w:val="BodyText"/>
        <w:spacing w:line="418" w:lineRule="auto"/>
        <w:rPr/>
      </w:pPr>
      <w:r/>
    </w:p>
    <w:p>
      <w:pPr>
        <w:spacing w:line="4700" w:lineRule="exact"/>
        <w:rPr/>
      </w:pPr>
      <w:r>
        <w:rPr>
          <w:position w:val="-94"/>
        </w:rPr>
        <w:drawing>
          <wp:inline distT="0" distB="0" distL="0" distR="0">
            <wp:extent cx="5861057" cy="2984527"/>
            <wp:effectExtent l="0" t="0" r="0" b="0"/>
            <wp:docPr id="846" name="IM 846"/>
            <wp:cNvGraphicFramePr/>
            <a:graphic>
              <a:graphicData uri="http://schemas.openxmlformats.org/drawingml/2006/picture">
                <pic:pic>
                  <pic:nvPicPr>
                    <pic:cNvPr id="846" name="IM 846"/>
                    <pic:cNvPicPr/>
                  </pic:nvPicPr>
                  <pic:blipFill>
                    <a:blip r:embed="rId404"/>
                    <a:stretch>
                      <a:fillRect/>
                    </a:stretch>
                  </pic:blipFill>
                  <pic:spPr>
                    <a:xfrm rot="0">
                      <a:off x="0" y="0"/>
                      <a:ext cx="5861057" cy="2984527"/>
                    </a:xfrm>
                    <a:prstGeom prst="rect">
                      <a:avLst/>
                    </a:prstGeom>
                  </pic:spPr>
                </pic:pic>
              </a:graphicData>
            </a:graphic>
          </wp:inline>
        </w:drawing>
      </w:r>
    </w:p>
    <w:p>
      <w:pPr>
        <w:ind w:left="70"/>
        <w:spacing w:before="98" w:line="222" w:lineRule="auto"/>
        <w:rPr>
          <w:rFonts w:ascii="SimHei" w:hAnsi="SimHei" w:eastAsia="SimHei" w:cs="SimHei"/>
          <w:sz w:val="21"/>
          <w:szCs w:val="21"/>
        </w:rPr>
      </w:pPr>
      <w:r>
        <w:rPr>
          <w:rFonts w:ascii="SimHei" w:hAnsi="SimHei" w:eastAsia="SimHei" w:cs="SimHei"/>
          <w:sz w:val="21"/>
          <w:szCs w:val="21"/>
          <w:spacing w:val="3"/>
        </w:rPr>
        <w:t>蔡元培手书国立艺术院校名条石。</w:t>
      </w:r>
    </w:p>
    <w:p>
      <w:pPr>
        <w:pStyle w:val="BodyText"/>
        <w:spacing w:line="247" w:lineRule="auto"/>
        <w:rPr/>
      </w:pPr>
      <w:r/>
    </w:p>
    <w:p>
      <w:pPr>
        <w:pStyle w:val="BodyText"/>
        <w:spacing w:line="247" w:lineRule="auto"/>
        <w:rPr/>
      </w:pPr>
      <w:r>
        <w:drawing>
          <wp:anchor distT="0" distB="0" distL="0" distR="0" simplePos="0" relativeHeight="259572736" behindDoc="0" locked="0" layoutInCell="1" allowOverlap="1">
            <wp:simplePos x="0" y="0"/>
            <wp:positionH relativeFrom="column">
              <wp:posOffset>2520924</wp:posOffset>
            </wp:positionH>
            <wp:positionV relativeFrom="paragraph">
              <wp:posOffset>18870</wp:posOffset>
            </wp:positionV>
            <wp:extent cx="3918009" cy="5181593"/>
            <wp:effectExtent l="0" t="0" r="0" b="0"/>
            <wp:wrapNone/>
            <wp:docPr id="848" name="IM 848"/>
            <wp:cNvGraphicFramePr/>
            <a:graphic>
              <a:graphicData uri="http://schemas.openxmlformats.org/drawingml/2006/picture">
                <pic:pic>
                  <pic:nvPicPr>
                    <pic:cNvPr id="848" name="IM 848"/>
                    <pic:cNvPicPr/>
                  </pic:nvPicPr>
                  <pic:blipFill>
                    <a:blip r:embed="rId405"/>
                    <a:stretch>
                      <a:fillRect/>
                    </a:stretch>
                  </pic:blipFill>
                  <pic:spPr>
                    <a:xfrm rot="0">
                      <a:off x="0" y="0"/>
                      <a:ext cx="3918009" cy="5181593"/>
                    </a:xfrm>
                    <a:prstGeom prst="rect">
                      <a:avLst/>
                    </a:prstGeom>
                  </pic:spPr>
                </pic:pic>
              </a:graphicData>
            </a:graphic>
          </wp:anchor>
        </w:drawing>
      </w: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749" w:right="6318" w:firstLine="440"/>
        <w:spacing w:before="68" w:line="263" w:lineRule="auto"/>
        <w:jc w:val="both"/>
        <w:rPr>
          <w:rFonts w:ascii="SimHei" w:hAnsi="SimHei" w:eastAsia="SimHei" w:cs="SimHei"/>
          <w:sz w:val="21"/>
          <w:szCs w:val="21"/>
        </w:rPr>
      </w:pPr>
      <w:r>
        <w:rPr>
          <w:rFonts w:ascii="SimHei" w:hAnsi="SimHei" w:eastAsia="SimHei" w:cs="SimHei"/>
          <w:sz w:val="21"/>
          <w:szCs w:val="21"/>
          <w:spacing w:val="9"/>
        </w:rPr>
        <w:t>杭州西湖畔国立艺术院旧址</w:t>
      </w:r>
      <w:r>
        <w:rPr>
          <w:rFonts w:ascii="SimHei" w:hAnsi="SimHei" w:eastAsia="SimHei" w:cs="SimHei"/>
          <w:sz w:val="21"/>
          <w:szCs w:val="21"/>
        </w:rPr>
        <w:t xml:space="preserve"> </w:t>
      </w:r>
      <w:r>
        <w:rPr>
          <w:rFonts w:ascii="SimHei" w:hAnsi="SimHei" w:eastAsia="SimHei" w:cs="SimHei"/>
          <w:sz w:val="21"/>
          <w:szCs w:val="21"/>
          <w:spacing w:val="31"/>
        </w:rPr>
        <w:t>的蔡元培(坐者)与林风眠(站</w:t>
      </w:r>
      <w:r>
        <w:rPr>
          <w:rFonts w:ascii="SimHei" w:hAnsi="SimHei" w:eastAsia="SimHei" w:cs="SimHei"/>
          <w:sz w:val="21"/>
          <w:szCs w:val="21"/>
          <w:spacing w:val="11"/>
        </w:rPr>
        <w:t xml:space="preserve"> </w:t>
      </w:r>
      <w:r>
        <w:rPr>
          <w:rFonts w:ascii="SimHei" w:hAnsi="SimHei" w:eastAsia="SimHei" w:cs="SimHei"/>
          <w:sz w:val="21"/>
          <w:szCs w:val="21"/>
          <w:spacing w:val="24"/>
        </w:rPr>
        <w:t>者)铜像。</w:t>
      </w:r>
    </w:p>
    <w:p>
      <w:pPr>
        <w:spacing w:line="263" w:lineRule="auto"/>
        <w:sectPr>
          <w:pgSz w:w="11910" w:h="16840"/>
          <w:pgMar w:top="400" w:right="409" w:bottom="400" w:left="1360" w:header="0" w:footer="0" w:gutter="0"/>
        </w:sectPr>
        <w:rPr>
          <w:rFonts w:ascii="SimHei" w:hAnsi="SimHei" w:eastAsia="SimHei" w:cs="SimHei"/>
          <w:sz w:val="21"/>
          <w:szCs w:val="21"/>
        </w:rPr>
      </w:pP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3" w:lineRule="auto"/>
        <w:rPr/>
      </w:pPr>
      <w:r/>
    </w:p>
    <w:p>
      <w:pPr>
        <w:spacing w:before="72" w:line="222" w:lineRule="auto"/>
        <w:rPr>
          <w:rFonts w:ascii="SimHei" w:hAnsi="SimHei" w:eastAsia="SimHei" w:cs="SimHei"/>
          <w:sz w:val="22"/>
          <w:szCs w:val="22"/>
        </w:rPr>
      </w:pPr>
      <w:r>
        <w:rPr>
          <w:rFonts w:ascii="SimHei" w:hAnsi="SimHei" w:eastAsia="SimHei" w:cs="SimHei"/>
          <w:sz w:val="22"/>
          <w:szCs w:val="22"/>
          <w:spacing w:val="-1"/>
        </w:rPr>
        <w:t>20世纪中国教育家画传</w:t>
      </w:r>
    </w:p>
    <w:p>
      <w:pPr>
        <w:pStyle w:val="BodyText"/>
        <w:rPr/>
      </w:pPr>
      <w:r/>
    </w:p>
    <w:p>
      <w:pPr>
        <w:pStyle w:val="BodyText"/>
        <w:rPr/>
      </w:pPr>
      <w:r/>
    </w:p>
    <w:p>
      <w:pPr>
        <w:ind w:left="459" w:right="36"/>
        <w:spacing w:before="82" w:line="400" w:lineRule="auto"/>
        <w:rPr>
          <w:rFonts w:ascii="SimSun" w:hAnsi="SimSun" w:eastAsia="SimSun" w:cs="SimSun"/>
          <w:sz w:val="25"/>
          <w:szCs w:val="25"/>
        </w:rPr>
      </w:pPr>
      <w:r>
        <w:rPr>
          <w:rFonts w:ascii="SimSun" w:hAnsi="SimSun" w:eastAsia="SimSun" w:cs="SimSun"/>
          <w:sz w:val="25"/>
          <w:szCs w:val="25"/>
          <w:spacing w:val="18"/>
        </w:rPr>
        <w:t>的庙宇。因此，环顾国内各地，国立艺术大学的校址，“</w:t>
      </w:r>
      <w:r>
        <w:rPr>
          <w:rFonts w:ascii="SimSun" w:hAnsi="SimSun" w:eastAsia="SimSun" w:cs="SimSun"/>
          <w:sz w:val="25"/>
          <w:szCs w:val="25"/>
          <w:spacing w:val="17"/>
        </w:rPr>
        <w:t>最适宜者，实莫过于</w:t>
      </w:r>
      <w:r>
        <w:rPr>
          <w:rFonts w:ascii="SimSun" w:hAnsi="SimSun" w:eastAsia="SimSun" w:cs="SimSun"/>
          <w:sz w:val="25"/>
          <w:szCs w:val="25"/>
        </w:rPr>
        <w:t xml:space="preserve"> </w:t>
      </w:r>
      <w:r>
        <w:rPr>
          <w:rFonts w:ascii="SimSun" w:hAnsi="SimSun" w:eastAsia="SimSun" w:cs="SimSun"/>
          <w:sz w:val="25"/>
          <w:szCs w:val="25"/>
          <w:spacing w:val="16"/>
        </w:rPr>
        <w:t>西湖”。蔡元培还乐观地前瞻，将来如果将湖滨一带，都划归艺术大学管理，</w:t>
      </w:r>
      <w:r>
        <w:rPr>
          <w:rFonts w:ascii="SimSun" w:hAnsi="SimSun" w:eastAsia="SimSun" w:cs="SimSun"/>
          <w:sz w:val="25"/>
          <w:szCs w:val="25"/>
          <w:spacing w:val="9"/>
        </w:rPr>
        <w:t xml:space="preserve"> </w:t>
      </w:r>
      <w:r>
        <w:rPr>
          <w:rFonts w:ascii="SimSun" w:hAnsi="SimSun" w:eastAsia="SimSun" w:cs="SimSun"/>
          <w:sz w:val="25"/>
          <w:szCs w:val="25"/>
          <w:spacing w:val="18"/>
        </w:rPr>
        <w:t>在此设立美术馆、音乐院、剧场等设施，建成一个</w:t>
      </w:r>
      <w:r>
        <w:rPr>
          <w:rFonts w:ascii="SimSun" w:hAnsi="SimSun" w:eastAsia="SimSun" w:cs="SimSun"/>
          <w:sz w:val="25"/>
          <w:szCs w:val="25"/>
          <w:spacing w:val="17"/>
        </w:rPr>
        <w:t>艺术区，其对于社会、艺术</w:t>
      </w:r>
      <w:r>
        <w:rPr>
          <w:rFonts w:ascii="SimSun" w:hAnsi="SimSun" w:eastAsia="SimSun" w:cs="SimSun"/>
          <w:sz w:val="25"/>
          <w:szCs w:val="25"/>
        </w:rPr>
        <w:t xml:space="preserve"> </w:t>
      </w:r>
      <w:r>
        <w:rPr>
          <w:rFonts w:ascii="SimSun" w:hAnsi="SimSun" w:eastAsia="SimSun" w:cs="SimSun"/>
          <w:sz w:val="25"/>
          <w:szCs w:val="25"/>
          <w:spacing w:val="11"/>
        </w:rPr>
        <w:t>的影响，将更为深远。</w:t>
      </w:r>
    </w:p>
    <w:p>
      <w:pPr>
        <w:ind w:left="459" w:firstLine="560"/>
        <w:spacing w:before="13" w:line="395" w:lineRule="auto"/>
        <w:rPr>
          <w:rFonts w:ascii="SimSun" w:hAnsi="SimSun" w:eastAsia="SimSun" w:cs="SimSun"/>
          <w:sz w:val="25"/>
          <w:szCs w:val="25"/>
        </w:rPr>
      </w:pPr>
      <w:r>
        <w:rPr>
          <w:rFonts w:ascii="SimSun" w:hAnsi="SimSun" w:eastAsia="SimSun" w:cs="SimSun"/>
          <w:sz w:val="25"/>
          <w:szCs w:val="25"/>
          <w:spacing w:val="19"/>
        </w:rPr>
        <w:t>提案也规划了艺术大学的系科设置，提出两种设想：</w:t>
      </w:r>
      <w:r>
        <w:rPr>
          <w:rFonts w:ascii="SimSun" w:hAnsi="SimSun" w:eastAsia="SimSun" w:cs="SimSun"/>
          <w:sz w:val="25"/>
          <w:szCs w:val="25"/>
          <w:spacing w:val="116"/>
        </w:rPr>
        <w:t xml:space="preserve"> </w:t>
      </w:r>
      <w:r>
        <w:rPr>
          <w:rFonts w:ascii="SimSun" w:hAnsi="SimSun" w:eastAsia="SimSun" w:cs="SimSun"/>
          <w:sz w:val="25"/>
          <w:szCs w:val="25"/>
          <w:spacing w:val="19"/>
        </w:rPr>
        <w:t>一是五院制，即设</w:t>
      </w:r>
      <w:r>
        <w:rPr>
          <w:rFonts w:ascii="SimSun" w:hAnsi="SimSun" w:eastAsia="SimSun" w:cs="SimSun"/>
          <w:sz w:val="25"/>
          <w:szCs w:val="25"/>
        </w:rPr>
        <w:t xml:space="preserve"> </w:t>
      </w:r>
      <w:r>
        <w:rPr>
          <w:rFonts w:ascii="SimSun" w:hAnsi="SimSun" w:eastAsia="SimSun" w:cs="SimSun"/>
          <w:sz w:val="25"/>
          <w:szCs w:val="25"/>
          <w:spacing w:val="11"/>
        </w:rPr>
        <w:t>立国画院、西画院、图案院、雕塑园、建筑院；</w:t>
      </w:r>
      <w:r>
        <w:rPr>
          <w:rFonts w:ascii="SimSun" w:hAnsi="SimSun" w:eastAsia="SimSun" w:cs="SimSun"/>
          <w:sz w:val="25"/>
          <w:szCs w:val="25"/>
          <w:spacing w:val="90"/>
        </w:rPr>
        <w:t xml:space="preserve"> </w:t>
      </w:r>
      <w:r>
        <w:rPr>
          <w:rFonts w:ascii="SimSun" w:hAnsi="SimSun" w:eastAsia="SimSun" w:cs="SimSun"/>
          <w:sz w:val="25"/>
          <w:szCs w:val="25"/>
          <w:spacing w:val="11"/>
        </w:rPr>
        <w:t>一是四院制，即国画院和西画</w:t>
      </w:r>
      <w:r>
        <w:rPr>
          <w:rFonts w:ascii="SimSun" w:hAnsi="SimSun" w:eastAsia="SimSun" w:cs="SimSun"/>
          <w:sz w:val="25"/>
          <w:szCs w:val="25"/>
        </w:rPr>
        <w:t xml:space="preserve"> </w:t>
      </w:r>
      <w:r>
        <w:rPr>
          <w:rFonts w:ascii="SimSun" w:hAnsi="SimSun" w:eastAsia="SimSun" w:cs="SimSun"/>
          <w:sz w:val="25"/>
          <w:szCs w:val="25"/>
          <w:spacing w:val="26"/>
        </w:rPr>
        <w:t>院合并为绘画院，再加上雕塑园、建筑院和工艺美术院。无</w:t>
      </w:r>
      <w:r>
        <w:rPr>
          <w:rFonts w:ascii="SimSun" w:hAnsi="SimSun" w:eastAsia="SimSun" w:cs="SimSun"/>
          <w:sz w:val="25"/>
          <w:szCs w:val="25"/>
          <w:spacing w:val="25"/>
        </w:rPr>
        <w:t>论是五院制还是</w:t>
      </w:r>
      <w:r>
        <w:rPr>
          <w:rFonts w:ascii="SimSun" w:hAnsi="SimSun" w:eastAsia="SimSun" w:cs="SimSun"/>
          <w:sz w:val="25"/>
          <w:szCs w:val="25"/>
        </w:rPr>
        <w:t xml:space="preserve"> </w:t>
      </w:r>
      <w:r>
        <w:rPr>
          <w:rFonts w:ascii="SimSun" w:hAnsi="SimSun" w:eastAsia="SimSun" w:cs="SimSun"/>
          <w:sz w:val="25"/>
          <w:szCs w:val="25"/>
          <w:spacing w:val="25"/>
        </w:rPr>
        <w:t>四院制，都反映了蔡元培中西兼容的艺术教育思想。在五院或四院之上，设</w:t>
      </w:r>
      <w:r>
        <w:rPr>
          <w:rFonts w:ascii="SimSun" w:hAnsi="SimSun" w:eastAsia="SimSun" w:cs="SimSun"/>
          <w:sz w:val="25"/>
          <w:szCs w:val="25"/>
          <w:spacing w:val="6"/>
        </w:rPr>
        <w:t xml:space="preserve"> </w:t>
      </w:r>
      <w:r>
        <w:rPr>
          <w:rFonts w:ascii="SimSun" w:hAnsi="SimSun" w:eastAsia="SimSun" w:cs="SimSun"/>
          <w:sz w:val="25"/>
          <w:szCs w:val="25"/>
          <w:spacing w:val="34"/>
        </w:rPr>
        <w:t>立研究院。规定凡本院四年级高才生以及校外有艺术天才的私立艺术学校</w:t>
      </w:r>
      <w:r>
        <w:rPr>
          <w:rFonts w:ascii="SimSun" w:hAnsi="SimSun" w:eastAsia="SimSun" w:cs="SimSun"/>
          <w:sz w:val="25"/>
          <w:szCs w:val="25"/>
          <w:spacing w:val="10"/>
        </w:rPr>
        <w:t xml:space="preserve"> </w:t>
      </w:r>
      <w:r>
        <w:rPr>
          <w:rFonts w:ascii="SimSun" w:hAnsi="SimSun" w:eastAsia="SimSun" w:cs="SimSun"/>
          <w:sz w:val="25"/>
          <w:szCs w:val="25"/>
          <w:spacing w:val="14"/>
        </w:rPr>
        <w:t>的学生，都可以报考；本院5年修业期满，</w:t>
      </w:r>
      <w:r>
        <w:rPr>
          <w:rFonts w:ascii="SimSun" w:hAnsi="SimSun" w:eastAsia="SimSun" w:cs="SimSun"/>
          <w:sz w:val="25"/>
          <w:szCs w:val="25"/>
          <w:spacing w:val="13"/>
        </w:rPr>
        <w:t>毕业考试合格者，则可以自由申请入</w:t>
      </w:r>
      <w:r>
        <w:rPr>
          <w:rFonts w:ascii="SimSun" w:hAnsi="SimSun" w:eastAsia="SimSun" w:cs="SimSun"/>
          <w:sz w:val="25"/>
          <w:szCs w:val="25"/>
        </w:rPr>
        <w:t xml:space="preserve"> </w:t>
      </w:r>
      <w:r>
        <w:rPr>
          <w:rFonts w:ascii="SimSun" w:hAnsi="SimSun" w:eastAsia="SimSun" w:cs="SimSun"/>
          <w:sz w:val="25"/>
          <w:szCs w:val="25"/>
          <w:spacing w:val="25"/>
        </w:rPr>
        <w:t>院深造。这也是蔡元培重视学术研究思想的体现。</w:t>
      </w:r>
    </w:p>
    <w:p>
      <w:pPr>
        <w:ind w:left="459" w:right="17" w:firstLine="570"/>
        <w:spacing w:before="85" w:line="397" w:lineRule="auto"/>
        <w:rPr>
          <w:rFonts w:ascii="SimSun" w:hAnsi="SimSun" w:eastAsia="SimSun" w:cs="SimSun"/>
          <w:sz w:val="25"/>
          <w:szCs w:val="25"/>
        </w:rPr>
      </w:pPr>
      <w:r>
        <w:rPr>
          <w:rFonts w:ascii="SimSun" w:hAnsi="SimSun" w:eastAsia="SimSun" w:cs="SimSun"/>
          <w:sz w:val="25"/>
          <w:szCs w:val="25"/>
          <w:spacing w:val="19"/>
        </w:rPr>
        <w:t>1928年3月20日前后，国立艺术院在杭州西湖哈同花园正式开学上课。哈</w:t>
      </w:r>
      <w:r>
        <w:rPr>
          <w:rFonts w:ascii="SimSun" w:hAnsi="SimSun" w:eastAsia="SimSun" w:cs="SimSun"/>
          <w:sz w:val="25"/>
          <w:szCs w:val="25"/>
          <w:spacing w:val="9"/>
        </w:rPr>
        <w:t xml:space="preserve"> </w:t>
      </w:r>
      <w:r>
        <w:rPr>
          <w:rFonts w:ascii="SimSun" w:hAnsi="SimSun" w:eastAsia="SimSun" w:cs="SimSun"/>
          <w:sz w:val="25"/>
          <w:szCs w:val="25"/>
          <w:spacing w:val="26"/>
        </w:rPr>
        <w:t>同花园是犹太富商哈同为其中国妻子罗迦陵建造</w:t>
      </w:r>
      <w:r>
        <w:rPr>
          <w:rFonts w:ascii="SimSun" w:hAnsi="SimSun" w:eastAsia="SimSun" w:cs="SimSun"/>
          <w:sz w:val="25"/>
          <w:szCs w:val="25"/>
          <w:spacing w:val="25"/>
        </w:rPr>
        <w:t>的一座名园，所以又称“罗</w:t>
      </w:r>
      <w:r>
        <w:rPr>
          <w:rFonts w:ascii="SimSun" w:hAnsi="SimSun" w:eastAsia="SimSun" w:cs="SimSun"/>
          <w:sz w:val="25"/>
          <w:szCs w:val="25"/>
        </w:rPr>
        <w:t xml:space="preserve"> </w:t>
      </w:r>
      <w:r>
        <w:rPr>
          <w:rFonts w:ascii="SimSun" w:hAnsi="SimSun" w:eastAsia="SimSun" w:cs="SimSun"/>
          <w:sz w:val="25"/>
          <w:szCs w:val="25"/>
          <w:spacing w:val="24"/>
        </w:rPr>
        <w:t>苑”。林风眠任院长兼西画教授，林文铮任教务</w:t>
      </w:r>
      <w:r>
        <w:rPr>
          <w:rFonts w:ascii="SimSun" w:hAnsi="SimSun" w:eastAsia="SimSun" w:cs="SimSun"/>
          <w:sz w:val="25"/>
          <w:szCs w:val="25"/>
          <w:spacing w:val="23"/>
        </w:rPr>
        <w:t>长兼美术史教授。4月9日，</w:t>
      </w:r>
      <w:r>
        <w:rPr>
          <w:rFonts w:ascii="SimSun" w:hAnsi="SimSun" w:eastAsia="SimSun" w:cs="SimSun"/>
          <w:sz w:val="25"/>
          <w:szCs w:val="25"/>
        </w:rPr>
        <w:t xml:space="preserve"> </w:t>
      </w:r>
      <w:r>
        <w:rPr>
          <w:rFonts w:ascii="SimSun" w:hAnsi="SimSun" w:eastAsia="SimSun" w:cs="SimSun"/>
          <w:sz w:val="25"/>
          <w:szCs w:val="25"/>
          <w:spacing w:val="25"/>
        </w:rPr>
        <w:t>国立艺术院举行开学典礼，蔡元培应邀参加，发表了题为《学校是为研究学</w:t>
      </w:r>
      <w:r>
        <w:rPr>
          <w:rFonts w:ascii="SimSun" w:hAnsi="SimSun" w:eastAsia="SimSun" w:cs="SimSun"/>
          <w:sz w:val="25"/>
          <w:szCs w:val="25"/>
          <w:spacing w:val="7"/>
        </w:rPr>
        <w:t xml:space="preserve"> </w:t>
      </w:r>
      <w:r>
        <w:rPr>
          <w:rFonts w:ascii="SimSun" w:hAnsi="SimSun" w:eastAsia="SimSun" w:cs="SimSun"/>
          <w:sz w:val="25"/>
          <w:szCs w:val="25"/>
          <w:spacing w:val="29"/>
        </w:rPr>
        <w:t>术而设》的重要演说。演说由后来成为著名雕塑家的刘开渠记录，发表于4</w:t>
      </w:r>
      <w:r>
        <w:rPr>
          <w:rFonts w:ascii="SimSun" w:hAnsi="SimSun" w:eastAsia="SimSun" w:cs="SimSun"/>
          <w:sz w:val="25"/>
          <w:szCs w:val="25"/>
          <w:spacing w:val="15"/>
        </w:rPr>
        <w:t xml:space="preserve"> </w:t>
      </w:r>
      <w:r>
        <w:rPr>
          <w:rFonts w:ascii="SimSun" w:hAnsi="SimSun" w:eastAsia="SimSun" w:cs="SimSun"/>
          <w:sz w:val="25"/>
          <w:szCs w:val="25"/>
          <w:spacing w:val="17"/>
        </w:rPr>
        <w:t>月16日《中央日报》“艺术运动”副刊。在演说中，</w:t>
      </w:r>
      <w:r>
        <w:rPr>
          <w:rFonts w:ascii="SimSun" w:hAnsi="SimSun" w:eastAsia="SimSun" w:cs="SimSun"/>
          <w:sz w:val="25"/>
          <w:szCs w:val="25"/>
          <w:spacing w:val="16"/>
        </w:rPr>
        <w:t>蔡元培除了进一步阐述艺</w:t>
      </w:r>
      <w:r>
        <w:rPr>
          <w:rFonts w:ascii="SimSun" w:hAnsi="SimSun" w:eastAsia="SimSun" w:cs="SimSun"/>
          <w:sz w:val="25"/>
          <w:szCs w:val="25"/>
        </w:rPr>
        <w:t xml:space="preserve"> </w:t>
      </w:r>
      <w:r>
        <w:rPr>
          <w:rFonts w:ascii="SimSun" w:hAnsi="SimSun" w:eastAsia="SimSun" w:cs="SimSun"/>
          <w:sz w:val="25"/>
          <w:szCs w:val="25"/>
          <w:spacing w:val="25"/>
        </w:rPr>
        <w:t>术院设立的重要性，以及选址在西湖的理由之外，特别强调“艺术纯以创作</w:t>
      </w:r>
      <w:r>
        <w:rPr>
          <w:rFonts w:ascii="SimSun" w:hAnsi="SimSun" w:eastAsia="SimSun" w:cs="SimSun"/>
          <w:sz w:val="25"/>
          <w:szCs w:val="25"/>
          <w:spacing w:val="10"/>
        </w:rPr>
        <w:t xml:space="preserve"> </w:t>
      </w:r>
      <w:r>
        <w:rPr>
          <w:rFonts w:ascii="SimSun" w:hAnsi="SimSun" w:eastAsia="SimSun" w:cs="SimSun"/>
          <w:sz w:val="25"/>
          <w:szCs w:val="25"/>
          <w:spacing w:val="17"/>
        </w:rPr>
        <w:t>为主”。他指出：“大学院设立艺术院，纯粹为提倡此种无私的、美的创造精</w:t>
      </w:r>
      <w:r>
        <w:rPr>
          <w:rFonts w:ascii="SimSun" w:hAnsi="SimSun" w:eastAsia="SimSun" w:cs="SimSun"/>
          <w:sz w:val="25"/>
          <w:szCs w:val="25"/>
          <w:spacing w:val="3"/>
        </w:rPr>
        <w:t xml:space="preserve"> </w:t>
      </w:r>
      <w:r>
        <w:rPr>
          <w:rFonts w:ascii="SimSun" w:hAnsi="SimSun" w:eastAsia="SimSun" w:cs="SimSun"/>
          <w:sz w:val="25"/>
          <w:szCs w:val="25"/>
          <w:spacing w:val="16"/>
        </w:rPr>
        <w:t>神。所以艺术院不在学生多少，而在能创造。能创作，就是一个学生也可以。</w:t>
      </w:r>
      <w:r>
        <w:rPr>
          <w:rFonts w:ascii="SimSun" w:hAnsi="SimSun" w:eastAsia="SimSun" w:cs="SimSun"/>
          <w:sz w:val="25"/>
          <w:szCs w:val="25"/>
          <w:spacing w:val="10"/>
        </w:rPr>
        <w:t xml:space="preserve"> </w:t>
      </w:r>
      <w:r>
        <w:rPr>
          <w:rFonts w:ascii="SimSun" w:hAnsi="SimSun" w:eastAsia="SimSun" w:cs="SimSun"/>
          <w:sz w:val="25"/>
          <w:szCs w:val="25"/>
          <w:spacing w:val="3"/>
        </w:rPr>
        <w:t>不能创作，</w:t>
      </w:r>
      <w:r>
        <w:rPr>
          <w:rFonts w:ascii="SimSun" w:hAnsi="SimSun" w:eastAsia="SimSun" w:cs="SimSun"/>
          <w:sz w:val="25"/>
          <w:szCs w:val="25"/>
          <w:spacing w:val="-64"/>
        </w:rPr>
        <w:t xml:space="preserve"> </w:t>
      </w:r>
      <w:r>
        <w:rPr>
          <w:rFonts w:ascii="SimSun" w:hAnsi="SimSun" w:eastAsia="SimSun" w:cs="SimSun"/>
          <w:sz w:val="25"/>
          <w:szCs w:val="25"/>
          <w:spacing w:val="3"/>
        </w:rPr>
        <w:t>一百、一千个学生也没有用。”因此，</w:t>
      </w:r>
      <w:r>
        <w:rPr>
          <w:rFonts w:ascii="SimSun" w:hAnsi="SimSun" w:eastAsia="SimSun" w:cs="SimSun"/>
          <w:sz w:val="25"/>
          <w:szCs w:val="25"/>
          <w:spacing w:val="81"/>
        </w:rPr>
        <w:t xml:space="preserve"> </w:t>
      </w:r>
      <w:r>
        <w:rPr>
          <w:rFonts w:ascii="SimSun" w:hAnsi="SimSun" w:eastAsia="SimSun" w:cs="SimSun"/>
          <w:sz w:val="25"/>
          <w:szCs w:val="25"/>
          <w:spacing w:val="3"/>
        </w:rPr>
        <w:t>一方面，他要求艺术院的教职</w:t>
      </w:r>
      <w:r>
        <w:rPr>
          <w:rFonts w:ascii="SimSun" w:hAnsi="SimSun" w:eastAsia="SimSun" w:cs="SimSun"/>
          <w:sz w:val="25"/>
          <w:szCs w:val="25"/>
        </w:rPr>
        <w:t xml:space="preserve"> </w:t>
      </w:r>
      <w:r>
        <w:rPr>
          <w:rFonts w:ascii="SimSun" w:hAnsi="SimSun" w:eastAsia="SimSun" w:cs="SimSun"/>
          <w:sz w:val="25"/>
          <w:szCs w:val="25"/>
          <w:spacing w:val="25"/>
        </w:rPr>
        <w:t>员不仅自己能创作，而且还必须带领学生搞创作。另一方面，他也要求艺术</w:t>
      </w:r>
      <w:r>
        <w:rPr>
          <w:rFonts w:ascii="SimSun" w:hAnsi="SimSun" w:eastAsia="SimSun" w:cs="SimSun"/>
          <w:sz w:val="25"/>
          <w:szCs w:val="25"/>
          <w:spacing w:val="5"/>
        </w:rPr>
        <w:t xml:space="preserve"> </w:t>
      </w:r>
      <w:r>
        <w:rPr>
          <w:rFonts w:ascii="SimSun" w:hAnsi="SimSun" w:eastAsia="SimSun" w:cs="SimSun"/>
          <w:sz w:val="25"/>
          <w:szCs w:val="25"/>
          <w:spacing w:val="17"/>
        </w:rPr>
        <w:t>院的学生必须跟着教职员搞创作，否则，应该离开艺术院，到别处去，而不要</w:t>
      </w:r>
      <w:r>
        <w:rPr>
          <w:rFonts w:ascii="SimSun" w:hAnsi="SimSun" w:eastAsia="SimSun" w:cs="SimSun"/>
          <w:sz w:val="25"/>
          <w:szCs w:val="25"/>
          <w:spacing w:val="3"/>
        </w:rPr>
        <w:t xml:space="preserve"> </w:t>
      </w:r>
      <w:r>
        <w:rPr>
          <w:rFonts w:ascii="SimSun" w:hAnsi="SimSun" w:eastAsia="SimSun" w:cs="SimSun"/>
          <w:sz w:val="25"/>
          <w:szCs w:val="25"/>
          <w:spacing w:val="18"/>
        </w:rPr>
        <w:t>妨碍别人搞创作。总之，在蔡元培看来，“艺术院是纯为艺术的，</w:t>
      </w:r>
      <w:r>
        <w:rPr>
          <w:rFonts w:ascii="SimSun" w:hAnsi="SimSun" w:eastAsia="SimSun" w:cs="SimSun"/>
          <w:sz w:val="25"/>
          <w:szCs w:val="25"/>
          <w:spacing w:val="17"/>
        </w:rPr>
        <w:t>有天才能创</w:t>
      </w:r>
      <w:r>
        <w:rPr>
          <w:rFonts w:ascii="SimSun" w:hAnsi="SimSun" w:eastAsia="SimSun" w:cs="SimSun"/>
          <w:sz w:val="25"/>
          <w:szCs w:val="25"/>
        </w:rPr>
        <w:t xml:space="preserve"> </w:t>
      </w:r>
      <w:r>
        <w:rPr>
          <w:rFonts w:ascii="SimSun" w:hAnsi="SimSun" w:eastAsia="SimSun" w:cs="SimSun"/>
          <w:sz w:val="25"/>
          <w:szCs w:val="25"/>
          <w:spacing w:val="2"/>
        </w:rPr>
        <w:t>作的学生，一万不为多，一个不为少”。</w:t>
      </w:r>
    </w:p>
    <w:p>
      <w:pPr>
        <w:spacing w:line="397" w:lineRule="auto"/>
        <w:sectPr>
          <w:pgSz w:w="11910" w:h="16840"/>
          <w:pgMar w:top="400" w:right="1418" w:bottom="400" w:left="890" w:header="0" w:footer="0" w:gutter="0"/>
        </w:sectPr>
        <w:rPr>
          <w:rFonts w:ascii="SimSun" w:hAnsi="SimSun" w:eastAsia="SimSun" w:cs="SimSun"/>
          <w:sz w:val="25"/>
          <w:szCs w:val="25"/>
        </w:rPr>
      </w:pPr>
    </w:p>
    <w:p>
      <w:pPr>
        <w:pStyle w:val="BodyText"/>
        <w:spacing w:line="255" w:lineRule="auto"/>
        <w:rPr/>
      </w:pPr>
      <w:r/>
    </w:p>
    <w:p>
      <w:pPr>
        <w:pStyle w:val="BodyText"/>
        <w:spacing w:line="255" w:lineRule="auto"/>
        <w:rPr/>
      </w:pPr>
      <w:r/>
    </w:p>
    <w:p>
      <w:pPr>
        <w:pStyle w:val="BodyText"/>
        <w:spacing w:line="255" w:lineRule="auto"/>
        <w:rPr/>
      </w:pPr>
      <w:r/>
    </w:p>
    <w:p>
      <w:pPr>
        <w:ind w:firstLine="6759"/>
        <w:spacing w:line="510" w:lineRule="exact"/>
        <w:rPr/>
      </w:pPr>
      <w:r>
        <w:rPr>
          <w:position w:val="-10"/>
        </w:rPr>
        <w:drawing>
          <wp:inline distT="0" distB="0" distL="0" distR="0">
            <wp:extent cx="2057397" cy="323796"/>
            <wp:effectExtent l="0" t="0" r="0" b="0"/>
            <wp:docPr id="850" name="IM 850"/>
            <wp:cNvGraphicFramePr/>
            <a:graphic>
              <a:graphicData uri="http://schemas.openxmlformats.org/drawingml/2006/picture">
                <pic:pic>
                  <pic:nvPicPr>
                    <pic:cNvPr id="850" name="IM 850"/>
                    <pic:cNvPicPr/>
                  </pic:nvPicPr>
                  <pic:blipFill>
                    <a:blip r:embed="rId406"/>
                    <a:stretch>
                      <a:fillRect/>
                    </a:stretch>
                  </pic:blipFill>
                  <pic:spPr>
                    <a:xfrm rot="0">
                      <a:off x="0" y="0"/>
                      <a:ext cx="2057397" cy="323796"/>
                    </a:xfrm>
                    <a:prstGeom prst="rect">
                      <a:avLst/>
                    </a:prstGeom>
                  </pic:spPr>
                </pic:pic>
              </a:graphicData>
            </a:graphic>
          </wp:inline>
        </w:drawing>
      </w:r>
    </w:p>
    <w:p>
      <w:pPr>
        <w:pStyle w:val="BodyText"/>
        <w:spacing w:line="244" w:lineRule="auto"/>
        <w:rPr/>
      </w:pPr>
      <w:r/>
    </w:p>
    <w:p>
      <w:pPr>
        <w:pStyle w:val="BodyText"/>
        <w:spacing w:line="244" w:lineRule="auto"/>
        <w:rPr/>
      </w:pPr>
      <w:r/>
    </w:p>
    <w:p>
      <w:pPr>
        <w:pStyle w:val="BodyText"/>
        <w:spacing w:line="244" w:lineRule="auto"/>
        <w:rPr/>
      </w:pPr>
      <w:r>
        <w:drawing>
          <wp:anchor distT="0" distB="0" distL="0" distR="0" simplePos="0" relativeHeight="259679232" behindDoc="0" locked="0" layoutInCell="1" allowOverlap="1">
            <wp:simplePos x="0" y="0"/>
            <wp:positionH relativeFrom="column">
              <wp:posOffset>0</wp:posOffset>
            </wp:positionH>
            <wp:positionV relativeFrom="paragraph">
              <wp:posOffset>5581</wp:posOffset>
            </wp:positionV>
            <wp:extent cx="2768531" cy="3810058"/>
            <wp:effectExtent l="0" t="0" r="0" b="0"/>
            <wp:wrapNone/>
            <wp:docPr id="852" name="IM 852"/>
            <wp:cNvGraphicFramePr/>
            <a:graphic>
              <a:graphicData uri="http://schemas.openxmlformats.org/drawingml/2006/picture">
                <pic:pic>
                  <pic:nvPicPr>
                    <pic:cNvPr id="852" name="IM 852"/>
                    <pic:cNvPicPr/>
                  </pic:nvPicPr>
                  <pic:blipFill>
                    <a:blip r:embed="rId407"/>
                    <a:stretch>
                      <a:fillRect/>
                    </a:stretch>
                  </pic:blipFill>
                  <pic:spPr>
                    <a:xfrm rot="0">
                      <a:off x="0" y="0"/>
                      <a:ext cx="2768531" cy="3810058"/>
                    </a:xfrm>
                    <a:prstGeom prst="rect">
                      <a:avLst/>
                    </a:prstGeom>
                  </pic:spPr>
                </pic:pic>
              </a:graphicData>
            </a:graphic>
          </wp:anchor>
        </w:drawing>
      </w: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4509"/>
        <w:spacing w:before="72" w:line="221" w:lineRule="auto"/>
        <w:rPr>
          <w:rFonts w:ascii="SimHei" w:hAnsi="SimHei" w:eastAsia="SimHei" w:cs="SimHei"/>
          <w:sz w:val="22"/>
          <w:szCs w:val="22"/>
        </w:rPr>
      </w:pPr>
      <w:r>
        <w:rPr>
          <w:rFonts w:ascii="SimHei" w:hAnsi="SimHei" w:eastAsia="SimHei" w:cs="SimHei"/>
          <w:sz w:val="22"/>
          <w:szCs w:val="22"/>
          <w:spacing w:val="11"/>
        </w:rPr>
        <w:t>蔡元培塑像(刘开渠制作)。</w:t>
      </w:r>
    </w:p>
    <w:p>
      <w:pPr>
        <w:pStyle w:val="BodyText"/>
        <w:spacing w:line="255" w:lineRule="auto"/>
        <w:rPr/>
      </w:pPr>
      <w:r/>
    </w:p>
    <w:p>
      <w:pPr>
        <w:pStyle w:val="BodyText"/>
        <w:spacing w:line="255" w:lineRule="auto"/>
        <w:rPr/>
      </w:pPr>
      <w:r/>
    </w:p>
    <w:p>
      <w:pPr>
        <w:ind w:left="89" w:right="794" w:firstLine="539"/>
        <w:spacing w:before="87" w:line="365" w:lineRule="auto"/>
        <w:jc w:val="both"/>
        <w:rPr>
          <w:rFonts w:ascii="SimSun" w:hAnsi="SimSun" w:eastAsia="SimSun" w:cs="SimSun"/>
          <w:sz w:val="27"/>
          <w:szCs w:val="27"/>
        </w:rPr>
      </w:pPr>
      <w:r>
        <w:rPr>
          <w:rFonts w:ascii="SimSun" w:hAnsi="SimSun" w:eastAsia="SimSun" w:cs="SimSun"/>
          <w:sz w:val="27"/>
          <w:szCs w:val="27"/>
          <w:spacing w:val="15"/>
        </w:rPr>
        <w:t>蔡元培在大学院院长任上创办的这两所艺术院校，即国立音乐院和国</w:t>
      </w:r>
      <w:r>
        <w:rPr>
          <w:rFonts w:ascii="SimSun" w:hAnsi="SimSun" w:eastAsia="SimSun" w:cs="SimSun"/>
          <w:sz w:val="27"/>
          <w:szCs w:val="27"/>
          <w:spacing w:val="16"/>
        </w:rPr>
        <w:t xml:space="preserve"> </w:t>
      </w:r>
      <w:r>
        <w:rPr>
          <w:rFonts w:ascii="SimSun" w:hAnsi="SimSun" w:eastAsia="SimSun" w:cs="SimSun"/>
          <w:sz w:val="27"/>
          <w:szCs w:val="27"/>
          <w:spacing w:val="5"/>
        </w:rPr>
        <w:t>立艺术院，穿越历史的时空，名称虽屡有变更，但薪火相传，办学一直没有</w:t>
      </w:r>
      <w:r>
        <w:rPr>
          <w:rFonts w:ascii="SimSun" w:hAnsi="SimSun" w:eastAsia="SimSun" w:cs="SimSun"/>
          <w:sz w:val="27"/>
          <w:szCs w:val="27"/>
          <w:spacing w:val="18"/>
        </w:rPr>
        <w:t xml:space="preserve"> </w:t>
      </w:r>
      <w:r>
        <w:rPr>
          <w:rFonts w:ascii="SimSun" w:hAnsi="SimSun" w:eastAsia="SimSun" w:cs="SimSun"/>
          <w:sz w:val="27"/>
          <w:szCs w:val="27"/>
          <w:spacing w:val="5"/>
        </w:rPr>
        <w:t>中断。前者即是现在上海音乐学院的前身，后者即是现在中央美术学院的前</w:t>
      </w:r>
      <w:r>
        <w:rPr>
          <w:rFonts w:ascii="SimSun" w:hAnsi="SimSun" w:eastAsia="SimSun" w:cs="SimSun"/>
          <w:sz w:val="27"/>
          <w:szCs w:val="27"/>
          <w:spacing w:val="17"/>
        </w:rPr>
        <w:t xml:space="preserve"> </w:t>
      </w:r>
      <w:r>
        <w:rPr>
          <w:rFonts w:ascii="SimSun" w:hAnsi="SimSun" w:eastAsia="SimSun" w:cs="SimSun"/>
          <w:sz w:val="27"/>
          <w:szCs w:val="27"/>
          <w:spacing w:val="-3"/>
        </w:rPr>
        <w:t>身。在历史的进程中，数十年来，这两所艺术院校及它们的后继者，为中国培</w:t>
      </w:r>
      <w:r>
        <w:rPr>
          <w:rFonts w:ascii="SimSun" w:hAnsi="SimSun" w:eastAsia="SimSun" w:cs="SimSun"/>
          <w:sz w:val="27"/>
          <w:szCs w:val="27"/>
          <w:spacing w:val="13"/>
        </w:rPr>
        <w:t xml:space="preserve"> </w:t>
      </w:r>
      <w:r>
        <w:rPr>
          <w:rFonts w:ascii="SimSun" w:hAnsi="SimSun" w:eastAsia="SimSun" w:cs="SimSun"/>
          <w:sz w:val="27"/>
          <w:szCs w:val="27"/>
          <w:spacing w:val="6"/>
        </w:rPr>
        <w:t>养了数以万计的音乐和美术专门人才，为我国的艺术教育和艺术事业作出了 </w:t>
      </w:r>
      <w:r>
        <w:rPr>
          <w:rFonts w:ascii="SimSun" w:hAnsi="SimSun" w:eastAsia="SimSun" w:cs="SimSun"/>
          <w:sz w:val="27"/>
          <w:szCs w:val="27"/>
        </w:rPr>
        <w:t>重大的贡献。</w:t>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ind w:left="2916"/>
        <w:spacing w:before="140" w:line="221" w:lineRule="auto"/>
        <w:rPr>
          <w:rFonts w:ascii="SimHei" w:hAnsi="SimHei" w:eastAsia="SimHei" w:cs="SimHei"/>
          <w:sz w:val="43"/>
          <w:szCs w:val="43"/>
        </w:rPr>
      </w:pPr>
      <w:r>
        <w:rPr>
          <w:rFonts w:ascii="SimHei" w:hAnsi="SimHei" w:eastAsia="SimHei" w:cs="SimHei"/>
          <w:sz w:val="43"/>
          <w:szCs w:val="43"/>
          <w:b/>
          <w:bCs/>
          <w:spacing w:val="-1"/>
        </w:rPr>
        <w:t>创办国立劳动大学</w:t>
      </w:r>
    </w:p>
    <w:p>
      <w:pPr>
        <w:pStyle w:val="BodyText"/>
        <w:spacing w:line="258" w:lineRule="auto"/>
        <w:rPr/>
      </w:pPr>
      <w:r/>
    </w:p>
    <w:p>
      <w:pPr>
        <w:pStyle w:val="BodyText"/>
        <w:spacing w:line="258" w:lineRule="auto"/>
        <w:rPr/>
      </w:pPr>
      <w:r/>
    </w:p>
    <w:p>
      <w:pPr>
        <w:pStyle w:val="BodyText"/>
        <w:spacing w:line="259" w:lineRule="auto"/>
        <w:rPr/>
      </w:pPr>
      <w:r/>
    </w:p>
    <w:p>
      <w:pPr>
        <w:pStyle w:val="BodyText"/>
        <w:spacing w:line="259" w:lineRule="auto"/>
        <w:rPr/>
      </w:pPr>
      <w:r/>
    </w:p>
    <w:p>
      <w:pPr>
        <w:ind w:left="89" w:right="777" w:firstLine="550"/>
        <w:spacing w:before="87" w:line="369" w:lineRule="auto"/>
        <w:rPr>
          <w:rFonts w:ascii="SimSun" w:hAnsi="SimSun" w:eastAsia="SimSun" w:cs="SimSun"/>
          <w:sz w:val="27"/>
          <w:szCs w:val="27"/>
        </w:rPr>
      </w:pPr>
      <w:r>
        <w:rPr>
          <w:rFonts w:ascii="SimSun" w:hAnsi="SimSun" w:eastAsia="SimSun" w:cs="SimSun"/>
          <w:sz w:val="27"/>
          <w:szCs w:val="27"/>
          <w:spacing w:val="7"/>
        </w:rPr>
        <w:t>作为实施教育劳动化的重要举措，大学院在上海江湾创办</w:t>
      </w:r>
      <w:r>
        <w:rPr>
          <w:rFonts w:ascii="SimSun" w:hAnsi="SimSun" w:eastAsia="SimSun" w:cs="SimSun"/>
          <w:sz w:val="27"/>
          <w:szCs w:val="27"/>
          <w:spacing w:val="6"/>
        </w:rPr>
        <w:t>了国立劳动大</w:t>
      </w:r>
      <w:r>
        <w:rPr>
          <w:rFonts w:ascii="SimSun" w:hAnsi="SimSun" w:eastAsia="SimSun" w:cs="SimSun"/>
          <w:sz w:val="27"/>
          <w:szCs w:val="27"/>
        </w:rPr>
        <w:t xml:space="preserve"> </w:t>
      </w:r>
      <w:r>
        <w:rPr>
          <w:rFonts w:ascii="SimSun" w:hAnsi="SimSun" w:eastAsia="SimSun" w:cs="SimSun"/>
          <w:sz w:val="27"/>
          <w:szCs w:val="27"/>
          <w:spacing w:val="6"/>
        </w:rPr>
        <w:t>学。创办一所国立劳动大学，最初是由中央教育行政委员会提议的，蔡元培</w:t>
      </w:r>
    </w:p>
    <w:p>
      <w:pPr>
        <w:spacing w:line="369" w:lineRule="auto"/>
        <w:sectPr>
          <w:pgSz w:w="11910" w:h="16840"/>
          <w:pgMar w:top="400" w:right="719" w:bottom="400" w:left="1190" w:header="0" w:footer="0" w:gutter="0"/>
        </w:sectPr>
        <w:rPr>
          <w:rFonts w:ascii="SimSun" w:hAnsi="SimSun" w:eastAsia="SimSun" w:cs="SimSun"/>
          <w:sz w:val="27"/>
          <w:szCs w:val="27"/>
        </w:rPr>
      </w:pPr>
    </w:p>
    <w:p>
      <w:pPr>
        <w:pStyle w:val="BodyText"/>
        <w:spacing w:line="262" w:lineRule="auto"/>
        <w:rPr/>
      </w:pPr>
      <w:r/>
    </w:p>
    <w:p>
      <w:pPr>
        <w:pStyle w:val="BodyText"/>
        <w:spacing w:line="262" w:lineRule="auto"/>
        <w:rPr/>
      </w:pPr>
      <w:r>
        <w:drawing>
          <wp:anchor distT="0" distB="0" distL="0" distR="0" simplePos="0" relativeHeight="259733504" behindDoc="0" locked="0" layoutInCell="1" allowOverlap="1">
            <wp:simplePos x="0" y="0"/>
            <wp:positionH relativeFrom="column">
              <wp:posOffset>1415992</wp:posOffset>
            </wp:positionH>
            <wp:positionV relativeFrom="paragraph">
              <wp:posOffset>60870</wp:posOffset>
            </wp:positionV>
            <wp:extent cx="6352" cy="641390"/>
            <wp:effectExtent l="0" t="0" r="0" b="0"/>
            <wp:wrapNone/>
            <wp:docPr id="854" name="IM 854"/>
            <wp:cNvGraphicFramePr/>
            <a:graphic>
              <a:graphicData uri="http://schemas.openxmlformats.org/drawingml/2006/picture">
                <pic:pic>
                  <pic:nvPicPr>
                    <pic:cNvPr id="854" name="IM 854"/>
                    <pic:cNvPicPr/>
                  </pic:nvPicPr>
                  <pic:blipFill>
                    <a:blip r:embed="rId408"/>
                    <a:stretch>
                      <a:fillRect/>
                    </a:stretch>
                  </pic:blipFill>
                  <pic:spPr>
                    <a:xfrm rot="0">
                      <a:off x="0" y="0"/>
                      <a:ext cx="6352" cy="641390"/>
                    </a:xfrm>
                    <a:prstGeom prst="rect">
                      <a:avLst/>
                    </a:prstGeom>
                  </pic:spPr>
                </pic:pic>
              </a:graphicData>
            </a:graphic>
          </wp:anchor>
        </w:drawing>
      </w:r>
      <w:r/>
    </w:p>
    <w:p>
      <w:pPr>
        <w:pStyle w:val="BodyText"/>
        <w:spacing w:line="262" w:lineRule="auto"/>
        <w:rPr/>
      </w:pPr>
      <w:r/>
    </w:p>
    <w:p>
      <w:pPr>
        <w:pStyle w:val="BodyText"/>
        <w:spacing w:line="263" w:lineRule="auto"/>
        <w:rPr/>
      </w:pPr>
      <w:r/>
    </w:p>
    <w:p>
      <w:pPr>
        <w:spacing w:before="72" w:line="222" w:lineRule="auto"/>
        <w:rPr>
          <w:rFonts w:ascii="SimHei" w:hAnsi="SimHei" w:eastAsia="SimHei" w:cs="SimHei"/>
          <w:sz w:val="22"/>
          <w:szCs w:val="22"/>
        </w:rPr>
      </w:pPr>
      <w:r>
        <w:rPr>
          <w:rFonts w:ascii="SimHei" w:hAnsi="SimHei" w:eastAsia="SimHei" w:cs="SimHei"/>
          <w:sz w:val="22"/>
          <w:szCs w:val="22"/>
          <w:spacing w:val="-1"/>
        </w:rPr>
        <w:t>20世纪中国教育家画传</w:t>
      </w:r>
    </w:p>
    <w:p>
      <w:pPr>
        <w:pStyle w:val="BodyText"/>
        <w:spacing w:line="468" w:lineRule="auto"/>
        <w:rPr/>
      </w:pPr>
      <w:r/>
    </w:p>
    <w:p>
      <w:pPr>
        <w:ind w:left="459" w:right="4"/>
        <w:spacing w:before="82" w:line="397" w:lineRule="auto"/>
        <w:rPr>
          <w:rFonts w:ascii="SimSun" w:hAnsi="SimSun" w:eastAsia="SimSun" w:cs="SimSun"/>
          <w:sz w:val="25"/>
          <w:szCs w:val="25"/>
        </w:rPr>
      </w:pPr>
      <w:r>
        <w:rPr>
          <w:rFonts w:ascii="SimSun" w:hAnsi="SimSun" w:eastAsia="SimSun" w:cs="SimSun"/>
          <w:sz w:val="25"/>
          <w:szCs w:val="25"/>
          <w:spacing w:val="16"/>
        </w:rPr>
        <w:t>被认为是“劳动大学发起人”。1927年5月9日，国民党中央政治会议第90次会</w:t>
      </w:r>
      <w:r>
        <w:rPr>
          <w:rFonts w:ascii="SimSun" w:hAnsi="SimSun" w:eastAsia="SimSun" w:cs="SimSun"/>
          <w:sz w:val="25"/>
          <w:szCs w:val="25"/>
          <w:spacing w:val="1"/>
        </w:rPr>
        <w:t xml:space="preserve"> </w:t>
      </w:r>
      <w:r>
        <w:rPr>
          <w:rFonts w:ascii="SimSun" w:hAnsi="SimSun" w:eastAsia="SimSun" w:cs="SimSun"/>
          <w:sz w:val="25"/>
          <w:szCs w:val="25"/>
          <w:spacing w:val="26"/>
        </w:rPr>
        <w:t>议批准了这个提议，决定以上海江湾模范、游民两家工厂的旧址，创办国立</w:t>
      </w:r>
      <w:r>
        <w:rPr>
          <w:rFonts w:ascii="SimSun" w:hAnsi="SimSun" w:eastAsia="SimSun" w:cs="SimSun"/>
          <w:sz w:val="25"/>
          <w:szCs w:val="25"/>
        </w:rPr>
        <w:t xml:space="preserve"> </w:t>
      </w:r>
      <w:r>
        <w:rPr>
          <w:rFonts w:ascii="SimSun" w:hAnsi="SimSun" w:eastAsia="SimSun" w:cs="SimSun"/>
          <w:sz w:val="25"/>
          <w:szCs w:val="25"/>
          <w:spacing w:val="18"/>
        </w:rPr>
        <w:t>劳动大学，并委派蔡元培、张静江、李石曾、褚民谊、金湘帆、许崇清</w:t>
      </w:r>
      <w:r>
        <w:rPr>
          <w:rFonts w:ascii="SimSun" w:hAnsi="SimSun" w:eastAsia="SimSun" w:cs="SimSun"/>
          <w:sz w:val="25"/>
          <w:szCs w:val="25"/>
          <w:spacing w:val="17"/>
        </w:rPr>
        <w:t>、严慎</w:t>
      </w:r>
      <w:r>
        <w:rPr>
          <w:rFonts w:ascii="SimSun" w:hAnsi="SimSun" w:eastAsia="SimSun" w:cs="SimSun"/>
          <w:sz w:val="25"/>
          <w:szCs w:val="25"/>
        </w:rPr>
        <w:t xml:space="preserve"> </w:t>
      </w:r>
      <w:r>
        <w:rPr>
          <w:rFonts w:ascii="SimSun" w:hAnsi="SimSun" w:eastAsia="SimSun" w:cs="SimSun"/>
          <w:sz w:val="25"/>
          <w:szCs w:val="25"/>
          <w:spacing w:val="11"/>
        </w:rPr>
        <w:t>于、匡互生等为筹备员。5月13日，国立劳动大学筹备委员会正式成立。随后，</w:t>
      </w:r>
      <w:r>
        <w:rPr>
          <w:rFonts w:ascii="SimSun" w:hAnsi="SimSun" w:eastAsia="SimSun" w:cs="SimSun"/>
          <w:sz w:val="25"/>
          <w:szCs w:val="25"/>
          <w:spacing w:val="3"/>
        </w:rPr>
        <w:t xml:space="preserve"> </w:t>
      </w:r>
      <w:r>
        <w:rPr>
          <w:rFonts w:ascii="SimSun" w:hAnsi="SimSun" w:eastAsia="SimSun" w:cs="SimSun"/>
          <w:sz w:val="25"/>
          <w:szCs w:val="25"/>
          <w:spacing w:val="21"/>
        </w:rPr>
        <w:t>蔡元培多次出席该筹备委员会的会议，积极推进筹备工作。如5月19日，决定</w:t>
      </w:r>
      <w:r>
        <w:rPr>
          <w:rFonts w:ascii="SimSun" w:hAnsi="SimSun" w:eastAsia="SimSun" w:cs="SimSun"/>
          <w:sz w:val="25"/>
          <w:szCs w:val="25"/>
          <w:spacing w:val="5"/>
        </w:rPr>
        <w:t xml:space="preserve"> </w:t>
      </w:r>
      <w:r>
        <w:rPr>
          <w:rFonts w:ascii="SimSun" w:hAnsi="SimSun" w:eastAsia="SimSun" w:cs="SimSun"/>
          <w:sz w:val="25"/>
          <w:szCs w:val="25"/>
          <w:spacing w:val="26"/>
        </w:rPr>
        <w:t>即日开始先筹办劳工学院，实习工厂定名为“劳动大学劳工学院上海模范工</w:t>
      </w:r>
      <w:r>
        <w:rPr>
          <w:rFonts w:ascii="SimSun" w:hAnsi="SimSun" w:eastAsia="SimSun" w:cs="SimSun"/>
          <w:sz w:val="25"/>
          <w:szCs w:val="25"/>
          <w:spacing w:val="4"/>
        </w:rPr>
        <w:t xml:space="preserve"> </w:t>
      </w:r>
      <w:r>
        <w:rPr>
          <w:rFonts w:ascii="SimSun" w:hAnsi="SimSun" w:eastAsia="SimSun" w:cs="SimSun"/>
          <w:sz w:val="25"/>
          <w:szCs w:val="25"/>
          <w:spacing w:val="21"/>
        </w:rPr>
        <w:t>厂”。6月9日，通过《劳动大学劳工学院组织大纲》,并决定聘任沈仲九为劳</w:t>
      </w:r>
      <w:r>
        <w:rPr>
          <w:rFonts w:ascii="SimSun" w:hAnsi="SimSun" w:eastAsia="SimSun" w:cs="SimSun"/>
          <w:sz w:val="25"/>
          <w:szCs w:val="25"/>
          <w:spacing w:val="2"/>
        </w:rPr>
        <w:t xml:space="preserve"> </w:t>
      </w:r>
      <w:r>
        <w:rPr>
          <w:rFonts w:ascii="SimSun" w:hAnsi="SimSun" w:eastAsia="SimSun" w:cs="SimSun"/>
          <w:sz w:val="25"/>
          <w:szCs w:val="25"/>
          <w:spacing w:val="16"/>
        </w:rPr>
        <w:t>工学院院长。8月20日，通过《国立劳动大学组织大纲》,以及经费预算</w:t>
      </w:r>
      <w:r>
        <w:rPr>
          <w:rFonts w:ascii="SimSun" w:hAnsi="SimSun" w:eastAsia="SimSun" w:cs="SimSun"/>
          <w:sz w:val="25"/>
          <w:szCs w:val="25"/>
          <w:spacing w:val="15"/>
        </w:rPr>
        <w:t>草案。</w:t>
      </w:r>
      <w:r>
        <w:rPr>
          <w:rFonts w:ascii="SimSun" w:hAnsi="SimSun" w:eastAsia="SimSun" w:cs="SimSun"/>
          <w:sz w:val="25"/>
          <w:szCs w:val="25"/>
        </w:rPr>
        <w:t xml:space="preserve"> </w:t>
      </w:r>
      <w:r>
        <w:rPr>
          <w:rFonts w:ascii="SimSun" w:hAnsi="SimSun" w:eastAsia="SimSun" w:cs="SimSun"/>
          <w:sz w:val="25"/>
          <w:szCs w:val="25"/>
          <w:spacing w:val="32"/>
        </w:rPr>
        <w:t>大学院正式成立后，更是将此视为</w:t>
      </w:r>
      <w:r>
        <w:rPr>
          <w:rFonts w:ascii="SimSun" w:hAnsi="SimSun" w:eastAsia="SimSun" w:cs="SimSun"/>
          <w:sz w:val="25"/>
          <w:szCs w:val="25"/>
          <w:spacing w:val="-75"/>
        </w:rPr>
        <w:t xml:space="preserve"> </w:t>
      </w:r>
      <w:r>
        <w:rPr>
          <w:rFonts w:ascii="SimSun" w:hAnsi="SimSun" w:eastAsia="SimSun" w:cs="SimSun"/>
          <w:sz w:val="25"/>
          <w:szCs w:val="25"/>
          <w:spacing w:val="32"/>
        </w:rPr>
        <w:t>一</w:t>
      </w:r>
      <w:r>
        <w:rPr>
          <w:rFonts w:ascii="SimSun" w:hAnsi="SimSun" w:eastAsia="SimSun" w:cs="SimSun"/>
          <w:sz w:val="25"/>
          <w:szCs w:val="25"/>
          <w:spacing w:val="-75"/>
        </w:rPr>
        <w:t xml:space="preserve"> </w:t>
      </w:r>
      <w:r>
        <w:rPr>
          <w:rFonts w:ascii="SimSun" w:hAnsi="SimSun" w:eastAsia="SimSun" w:cs="SimSun"/>
          <w:sz w:val="25"/>
          <w:szCs w:val="25"/>
          <w:spacing w:val="32"/>
        </w:rPr>
        <w:t>项重要的改</w:t>
      </w:r>
      <w:r>
        <w:rPr>
          <w:rFonts w:ascii="SimSun" w:hAnsi="SimSun" w:eastAsia="SimSun" w:cs="SimSun"/>
          <w:sz w:val="25"/>
          <w:szCs w:val="25"/>
          <w:spacing w:val="31"/>
        </w:rPr>
        <w:t>革举措，蔡元培在多次演</w:t>
      </w:r>
      <w:r>
        <w:rPr>
          <w:rFonts w:ascii="SimSun" w:hAnsi="SimSun" w:eastAsia="SimSun" w:cs="SimSun"/>
          <w:sz w:val="25"/>
          <w:szCs w:val="25"/>
        </w:rPr>
        <w:t xml:space="preserve"> </w:t>
      </w:r>
      <w:r>
        <w:rPr>
          <w:rFonts w:ascii="SimSun" w:hAnsi="SimSun" w:eastAsia="SimSun" w:cs="SimSun"/>
          <w:sz w:val="25"/>
          <w:szCs w:val="25"/>
          <w:spacing w:val="16"/>
        </w:rPr>
        <w:t>讲中都说到它。如1927年11月12日，在暨南大学所作的《中国新教育的趋势》</w:t>
      </w:r>
      <w:r>
        <w:rPr>
          <w:rFonts w:ascii="SimSun" w:hAnsi="SimSun" w:eastAsia="SimSun" w:cs="SimSun"/>
          <w:sz w:val="25"/>
          <w:szCs w:val="25"/>
          <w:spacing w:val="5"/>
        </w:rPr>
        <w:t xml:space="preserve"> </w:t>
      </w:r>
      <w:r>
        <w:rPr>
          <w:rFonts w:ascii="SimSun" w:hAnsi="SimSun" w:eastAsia="SimSun" w:cs="SimSun"/>
          <w:sz w:val="25"/>
          <w:szCs w:val="25"/>
          <w:spacing w:val="18"/>
        </w:rPr>
        <w:t>演讲中，他说道：现在大学院创办劳动大学，分为劳工学院、劳</w:t>
      </w:r>
      <w:r>
        <w:rPr>
          <w:rFonts w:ascii="SimSun" w:hAnsi="SimSun" w:eastAsia="SimSun" w:cs="SimSun"/>
          <w:sz w:val="25"/>
          <w:szCs w:val="25"/>
          <w:spacing w:val="17"/>
        </w:rPr>
        <w:t>农学院，收中</w:t>
      </w:r>
      <w:r>
        <w:rPr>
          <w:rFonts w:ascii="SimSun" w:hAnsi="SimSun" w:eastAsia="SimSun" w:cs="SimSun"/>
          <w:sz w:val="25"/>
          <w:szCs w:val="25"/>
        </w:rPr>
        <w:t xml:space="preserve"> </w:t>
      </w:r>
      <w:r>
        <w:rPr>
          <w:rFonts w:ascii="SimSun" w:hAnsi="SimSun" w:eastAsia="SimSun" w:cs="SimSun"/>
          <w:sz w:val="25"/>
          <w:szCs w:val="25"/>
          <w:spacing w:val="18"/>
        </w:rPr>
        <w:t>学、小学的毕业生，入劳动大学读书，养成做工的习惯；又有工人学校，使劳</w:t>
      </w:r>
      <w:r>
        <w:rPr>
          <w:rFonts w:ascii="SimSun" w:hAnsi="SimSun" w:eastAsia="SimSun" w:cs="SimSun"/>
          <w:sz w:val="25"/>
          <w:szCs w:val="25"/>
        </w:rPr>
        <w:t xml:space="preserve"> </w:t>
      </w:r>
      <w:r>
        <w:rPr>
          <w:rFonts w:ascii="SimSun" w:hAnsi="SimSun" w:eastAsia="SimSun" w:cs="SimSun"/>
          <w:sz w:val="25"/>
          <w:szCs w:val="25"/>
          <w:spacing w:val="20"/>
        </w:rPr>
        <w:t>工得些知识，如这样的学校，以后还希望逐渐地添办起来。</w:t>
      </w:r>
    </w:p>
    <w:p>
      <w:pPr>
        <w:ind w:left="459" w:firstLine="570"/>
        <w:spacing w:before="107" w:line="396" w:lineRule="auto"/>
        <w:rPr>
          <w:rFonts w:ascii="SimSun" w:hAnsi="SimSun" w:eastAsia="SimSun" w:cs="SimSun"/>
          <w:sz w:val="25"/>
          <w:szCs w:val="25"/>
        </w:rPr>
      </w:pPr>
      <w:r>
        <w:rPr>
          <w:rFonts w:ascii="SimSun" w:hAnsi="SimSun" w:eastAsia="SimSun" w:cs="SimSun"/>
          <w:sz w:val="25"/>
          <w:szCs w:val="25"/>
          <w:spacing w:val="19"/>
        </w:rPr>
        <w:t>关于创办劳动大学的意义，1930年4月19日，蔡元培在国立劳动大学所作</w:t>
      </w:r>
      <w:r>
        <w:rPr>
          <w:rFonts w:ascii="SimSun" w:hAnsi="SimSun" w:eastAsia="SimSun" w:cs="SimSun"/>
          <w:sz w:val="25"/>
          <w:szCs w:val="25"/>
          <w:spacing w:val="5"/>
        </w:rPr>
        <w:t xml:space="preserve"> </w:t>
      </w:r>
      <w:r>
        <w:rPr>
          <w:rFonts w:ascii="SimSun" w:hAnsi="SimSun" w:eastAsia="SimSun" w:cs="SimSun"/>
          <w:sz w:val="25"/>
          <w:szCs w:val="25"/>
          <w:spacing w:val="24"/>
        </w:rPr>
        <w:t>的《劳动大学的意义及劳大学生的责任》的演说中，将之</w:t>
      </w:r>
      <w:r>
        <w:rPr>
          <w:rFonts w:ascii="SimSun" w:hAnsi="SimSun" w:eastAsia="SimSun" w:cs="SimSun"/>
          <w:sz w:val="25"/>
          <w:szCs w:val="25"/>
          <w:spacing w:val="23"/>
        </w:rPr>
        <w:t>概括为两个字</w:t>
      </w:r>
      <w:r>
        <w:rPr>
          <w:rFonts w:ascii="SimSun" w:hAnsi="SimSun" w:eastAsia="SimSun" w:cs="SimSun"/>
          <w:sz w:val="25"/>
          <w:szCs w:val="25"/>
          <w:spacing w:val="-89"/>
        </w:rPr>
        <w:t xml:space="preserve"> </w:t>
      </w:r>
      <w:r>
        <w:rPr>
          <w:rFonts w:ascii="SimSun" w:hAnsi="SimSun" w:eastAsia="SimSun" w:cs="SimSun"/>
          <w:sz w:val="25"/>
          <w:szCs w:val="25"/>
          <w:spacing w:val="23"/>
        </w:rPr>
        <w:t>—</w:t>
      </w:r>
      <w:r>
        <w:rPr>
          <w:rFonts w:ascii="SimSun" w:hAnsi="SimSun" w:eastAsia="SimSun" w:cs="SimSun"/>
          <w:sz w:val="25"/>
          <w:szCs w:val="25"/>
          <w:spacing w:val="-90"/>
        </w:rPr>
        <w:t xml:space="preserve"> </w:t>
      </w:r>
      <w:r>
        <w:rPr>
          <w:rFonts w:ascii="SimSun" w:hAnsi="SimSun" w:eastAsia="SimSun" w:cs="SimSun"/>
          <w:sz w:val="25"/>
          <w:szCs w:val="25"/>
          <w:spacing w:val="23"/>
        </w:rPr>
        <w:t>—</w:t>
      </w:r>
      <w:r>
        <w:rPr>
          <w:rFonts w:ascii="SimSun" w:hAnsi="SimSun" w:eastAsia="SimSun" w:cs="SimSun"/>
          <w:sz w:val="25"/>
          <w:szCs w:val="25"/>
        </w:rPr>
        <w:t xml:space="preserve"> </w:t>
      </w:r>
      <w:r>
        <w:rPr>
          <w:rFonts w:ascii="SimSun" w:hAnsi="SimSun" w:eastAsia="SimSun" w:cs="SimSun"/>
          <w:sz w:val="25"/>
          <w:szCs w:val="25"/>
          <w:spacing w:val="26"/>
        </w:rPr>
        <w:t>“革命”。在他看来，自从中国学习外国教育制度以来，建立了甲种农业学</w:t>
      </w:r>
      <w:r>
        <w:rPr>
          <w:rFonts w:ascii="SimSun" w:hAnsi="SimSun" w:eastAsia="SimSun" w:cs="SimSun"/>
          <w:sz w:val="25"/>
          <w:szCs w:val="25"/>
          <w:spacing w:val="4"/>
        </w:rPr>
        <w:t xml:space="preserve"> </w:t>
      </w:r>
      <w:r>
        <w:rPr>
          <w:rFonts w:ascii="SimSun" w:hAnsi="SimSun" w:eastAsia="SimSun" w:cs="SimSun"/>
          <w:sz w:val="25"/>
          <w:szCs w:val="25"/>
          <w:spacing w:val="15"/>
        </w:rPr>
        <w:t>校、工业专门学校，以及大学的农科和工科等，但是进入这些学校读书的人，</w:t>
      </w:r>
      <w:r>
        <w:rPr>
          <w:rFonts w:ascii="SimSun" w:hAnsi="SimSun" w:eastAsia="SimSun" w:cs="SimSun"/>
          <w:sz w:val="25"/>
          <w:szCs w:val="25"/>
          <w:spacing w:val="13"/>
        </w:rPr>
        <w:t xml:space="preserve"> </w:t>
      </w:r>
      <w:r>
        <w:rPr>
          <w:rFonts w:ascii="SimSun" w:hAnsi="SimSun" w:eastAsia="SimSun" w:cs="SimSun"/>
          <w:sz w:val="25"/>
          <w:szCs w:val="25"/>
          <w:spacing w:val="16"/>
        </w:rPr>
        <w:t>“专以书本为本，不做实际工作”。结果，农民子弟入学读了书，回到家里，</w:t>
      </w:r>
      <w:r>
        <w:rPr>
          <w:rFonts w:ascii="SimSun" w:hAnsi="SimSun" w:eastAsia="SimSun" w:cs="SimSun"/>
          <w:sz w:val="25"/>
          <w:szCs w:val="25"/>
          <w:spacing w:val="10"/>
        </w:rPr>
        <w:t xml:space="preserve"> </w:t>
      </w:r>
      <w:r>
        <w:rPr>
          <w:rFonts w:ascii="SimSun" w:hAnsi="SimSun" w:eastAsia="SimSun" w:cs="SimSun"/>
          <w:sz w:val="25"/>
          <w:szCs w:val="25"/>
          <w:spacing w:val="18"/>
        </w:rPr>
        <w:t>竟看不起自己的父兄；工人子弟读了书，毕业后去做管理工、农的事，或做与</w:t>
      </w:r>
      <w:r>
        <w:rPr>
          <w:rFonts w:ascii="SimSun" w:hAnsi="SimSun" w:eastAsia="SimSun" w:cs="SimSun"/>
          <w:sz w:val="25"/>
          <w:szCs w:val="25"/>
          <w:spacing w:val="7"/>
        </w:rPr>
        <w:t xml:space="preserve"> </w:t>
      </w:r>
      <w:r>
        <w:rPr>
          <w:rFonts w:ascii="SimSun" w:hAnsi="SimSun" w:eastAsia="SimSun" w:cs="SimSun"/>
          <w:sz w:val="25"/>
          <w:szCs w:val="25"/>
          <w:spacing w:val="25"/>
        </w:rPr>
        <w:t>工、农毫无关系的事。创办劳动大学的目的就是要改变这种状况，使来这里</w:t>
      </w:r>
      <w:r>
        <w:rPr>
          <w:rFonts w:ascii="SimSun" w:hAnsi="SimSun" w:eastAsia="SimSun" w:cs="SimSun"/>
          <w:sz w:val="25"/>
          <w:szCs w:val="25"/>
          <w:spacing w:val="15"/>
        </w:rPr>
        <w:t xml:space="preserve"> </w:t>
      </w:r>
      <w:r>
        <w:rPr>
          <w:rFonts w:ascii="SimSun" w:hAnsi="SimSun" w:eastAsia="SimSun" w:cs="SimSun"/>
          <w:sz w:val="25"/>
          <w:szCs w:val="25"/>
          <w:spacing w:val="18"/>
        </w:rPr>
        <w:t>读书的人明白，“他们的功课，专门注意于实际工作，课堂工作不过是辅助而</w:t>
      </w:r>
      <w:r>
        <w:rPr>
          <w:rFonts w:ascii="SimSun" w:hAnsi="SimSun" w:eastAsia="SimSun" w:cs="SimSun"/>
          <w:sz w:val="25"/>
          <w:szCs w:val="25"/>
        </w:rPr>
        <w:t xml:space="preserve"> </w:t>
      </w:r>
      <w:r>
        <w:rPr>
          <w:rFonts w:ascii="SimSun" w:hAnsi="SimSun" w:eastAsia="SimSun" w:cs="SimSun"/>
          <w:sz w:val="25"/>
          <w:szCs w:val="25"/>
          <w:spacing w:val="16"/>
        </w:rPr>
        <w:t>已”。正是在这个意义上，他认为创办劳动大学，“可以说是一个</w:t>
      </w:r>
      <w:r>
        <w:rPr>
          <w:rFonts w:ascii="SimSun" w:hAnsi="SimSun" w:eastAsia="SimSun" w:cs="SimSun"/>
          <w:sz w:val="25"/>
          <w:szCs w:val="25"/>
          <w:spacing w:val="15"/>
        </w:rPr>
        <w:t>革命”[1。</w:t>
      </w:r>
      <w:r>
        <w:rPr>
          <w:rFonts w:ascii="SimSun" w:hAnsi="SimSun" w:eastAsia="SimSun" w:cs="SimSun"/>
          <w:sz w:val="25"/>
          <w:szCs w:val="25"/>
        </w:rPr>
        <w:t xml:space="preserve"> </w:t>
      </w:r>
      <w:r>
        <w:rPr>
          <w:rFonts w:ascii="SimSun" w:hAnsi="SimSun" w:eastAsia="SimSun" w:cs="SimSun"/>
          <w:sz w:val="25"/>
          <w:szCs w:val="25"/>
          <w:spacing w:val="26"/>
        </w:rPr>
        <w:t>有鉴于此，他提出劳动大学学生的责任就是做实际工作，就是做工。不但劳</w:t>
      </w:r>
    </w:p>
    <w:p>
      <w:pPr>
        <w:pStyle w:val="BodyText"/>
        <w:spacing w:line="323" w:lineRule="auto"/>
        <w:rPr/>
      </w:pPr>
      <w:r/>
    </w:p>
    <w:p>
      <w:pPr>
        <w:pStyle w:val="BodyText"/>
        <w:spacing w:line="323" w:lineRule="auto"/>
        <w:rPr/>
      </w:pPr>
      <w:r>
        <w:drawing>
          <wp:anchor distT="0" distB="0" distL="0" distR="0" simplePos="0" relativeHeight="259732480" behindDoc="0" locked="0" layoutInCell="1" allowOverlap="1">
            <wp:simplePos x="0" y="0"/>
            <wp:positionH relativeFrom="column">
              <wp:posOffset>266666</wp:posOffset>
            </wp:positionH>
            <wp:positionV relativeFrom="paragraph">
              <wp:posOffset>32755</wp:posOffset>
            </wp:positionV>
            <wp:extent cx="2952764" cy="6350"/>
            <wp:effectExtent l="0" t="0" r="0" b="0"/>
            <wp:wrapNone/>
            <wp:docPr id="856" name="IM 856"/>
            <wp:cNvGraphicFramePr/>
            <a:graphic>
              <a:graphicData uri="http://schemas.openxmlformats.org/drawingml/2006/picture">
                <pic:pic>
                  <pic:nvPicPr>
                    <pic:cNvPr id="856" name="IM 856"/>
                    <pic:cNvPicPr/>
                  </pic:nvPicPr>
                  <pic:blipFill>
                    <a:blip r:embed="rId409"/>
                    <a:stretch>
                      <a:fillRect/>
                    </a:stretch>
                  </pic:blipFill>
                  <pic:spPr>
                    <a:xfrm rot="0">
                      <a:off x="0" y="0"/>
                      <a:ext cx="2952764" cy="6350"/>
                    </a:xfrm>
                    <a:prstGeom prst="rect">
                      <a:avLst/>
                    </a:prstGeom>
                  </pic:spPr>
                </pic:pic>
              </a:graphicData>
            </a:graphic>
          </wp:anchor>
        </w:drawing>
      </w:r>
      <w:r/>
    </w:p>
    <w:p>
      <w:pPr>
        <w:ind w:left="529"/>
        <w:spacing w:before="72" w:line="216" w:lineRule="auto"/>
        <w:rPr>
          <w:rFonts w:ascii="SimSun" w:hAnsi="SimSun" w:eastAsia="SimSun" w:cs="SimSun"/>
          <w:sz w:val="22"/>
          <w:szCs w:val="22"/>
        </w:rPr>
      </w:pPr>
      <w:r>
        <w:rPr>
          <w:rFonts w:ascii="SimSun" w:hAnsi="SimSun" w:eastAsia="SimSun" w:cs="SimSun"/>
          <w:sz w:val="22"/>
          <w:szCs w:val="22"/>
          <w:spacing w:val="4"/>
        </w:rPr>
        <w:t>[1]中国蔡元培研究会编：《蔡元培全集》(</w:t>
      </w:r>
      <w:r>
        <w:rPr>
          <w:rFonts w:ascii="SimSun" w:hAnsi="SimSun" w:eastAsia="SimSun" w:cs="SimSun"/>
          <w:sz w:val="22"/>
          <w:szCs w:val="22"/>
          <w:spacing w:val="3"/>
        </w:rPr>
        <w:t>第6卷),浙江教育出版社1997年版，第487页。</w:t>
      </w:r>
    </w:p>
    <w:p>
      <w:pPr>
        <w:spacing w:line="216" w:lineRule="auto"/>
        <w:sectPr>
          <w:pgSz w:w="11910" w:h="16840"/>
          <w:pgMar w:top="400" w:right="1429" w:bottom="400" w:left="900" w:header="0" w:footer="0" w:gutter="0"/>
        </w:sectPr>
        <w:rPr>
          <w:rFonts w:ascii="SimSun" w:hAnsi="SimSun" w:eastAsia="SimSun" w:cs="SimSun"/>
          <w:sz w:val="22"/>
          <w:szCs w:val="22"/>
        </w:rPr>
      </w:pPr>
    </w:p>
    <w:p>
      <w:pPr>
        <w:pStyle w:val="BodyText"/>
        <w:spacing w:line="278" w:lineRule="auto"/>
        <w:rPr/>
      </w:pPr>
      <w:r/>
    </w:p>
    <w:p>
      <w:pPr>
        <w:pStyle w:val="BodyText"/>
        <w:spacing w:line="278" w:lineRule="auto"/>
        <w:rPr/>
      </w:pPr>
      <w:r/>
    </w:p>
    <w:p>
      <w:pPr>
        <w:pStyle w:val="BodyText"/>
        <w:spacing w:line="278" w:lineRule="auto"/>
        <w:rPr/>
      </w:pPr>
      <w:r/>
    </w:p>
    <w:p>
      <w:pPr>
        <w:ind w:firstLine="6699"/>
        <w:spacing w:line="500" w:lineRule="exact"/>
        <w:rPr/>
      </w:pPr>
      <w:r>
        <w:rPr>
          <w:position w:val="-10"/>
        </w:rPr>
        <w:drawing>
          <wp:inline distT="0" distB="0" distL="0" distR="0">
            <wp:extent cx="2051044" cy="317593"/>
            <wp:effectExtent l="0" t="0" r="0" b="0"/>
            <wp:docPr id="858" name="IM 858"/>
            <wp:cNvGraphicFramePr/>
            <a:graphic>
              <a:graphicData uri="http://schemas.openxmlformats.org/drawingml/2006/picture">
                <pic:pic>
                  <pic:nvPicPr>
                    <pic:cNvPr id="858" name="IM 858"/>
                    <pic:cNvPicPr/>
                  </pic:nvPicPr>
                  <pic:blipFill>
                    <a:blip r:embed="rId410"/>
                    <a:stretch>
                      <a:fillRect/>
                    </a:stretch>
                  </pic:blipFill>
                  <pic:spPr>
                    <a:xfrm rot="0">
                      <a:off x="0" y="0"/>
                      <a:ext cx="2051044" cy="317593"/>
                    </a:xfrm>
                    <a:prstGeom prst="rect">
                      <a:avLst/>
                    </a:prstGeom>
                  </pic:spPr>
                </pic:pic>
              </a:graphicData>
            </a:graphic>
          </wp:inline>
        </w:drawing>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3920"/>
        <w:spacing w:before="68" w:line="223" w:lineRule="auto"/>
        <w:rPr>
          <w:rFonts w:ascii="SimHei" w:hAnsi="SimHei" w:eastAsia="SimHei" w:cs="SimHei"/>
          <w:sz w:val="21"/>
          <w:szCs w:val="21"/>
        </w:rPr>
      </w:pPr>
      <w:r>
        <w:drawing>
          <wp:anchor distT="0" distB="0" distL="0" distR="0" simplePos="0" relativeHeight="259785728" behindDoc="1" locked="0" layoutInCell="1" allowOverlap="1">
            <wp:simplePos x="0" y="0"/>
            <wp:positionH relativeFrom="column">
              <wp:posOffset>50822</wp:posOffset>
            </wp:positionH>
            <wp:positionV relativeFrom="paragraph">
              <wp:posOffset>-3721403</wp:posOffset>
            </wp:positionV>
            <wp:extent cx="2825707" cy="3994091"/>
            <wp:effectExtent l="0" t="0" r="0" b="0"/>
            <wp:wrapNone/>
            <wp:docPr id="860" name="IM 860"/>
            <wp:cNvGraphicFramePr/>
            <a:graphic>
              <a:graphicData uri="http://schemas.openxmlformats.org/drawingml/2006/picture">
                <pic:pic>
                  <pic:nvPicPr>
                    <pic:cNvPr id="860" name="IM 860"/>
                    <pic:cNvPicPr/>
                  </pic:nvPicPr>
                  <pic:blipFill>
                    <a:blip r:embed="rId411"/>
                    <a:stretch>
                      <a:fillRect/>
                    </a:stretch>
                  </pic:blipFill>
                  <pic:spPr>
                    <a:xfrm rot="0">
                      <a:off x="0" y="0"/>
                      <a:ext cx="2825707" cy="3994091"/>
                    </a:xfrm>
                    <a:prstGeom prst="rect">
                      <a:avLst/>
                    </a:prstGeom>
                  </pic:spPr>
                </pic:pic>
              </a:graphicData>
            </a:graphic>
          </wp:anchor>
        </w:drawing>
      </w:r>
      <w:r>
        <w:rPr>
          <w:rFonts w:ascii="SimHei" w:hAnsi="SimHei" w:eastAsia="SimHei" w:cs="SimHei"/>
          <w:sz w:val="21"/>
          <w:szCs w:val="21"/>
          <w:spacing w:val="27"/>
        </w:rPr>
        <w:t>易培基(1880~1937)。</w:t>
      </w:r>
    </w:p>
    <w:p>
      <w:pPr>
        <w:pStyle w:val="BodyText"/>
        <w:spacing w:line="262" w:lineRule="auto"/>
        <w:rPr/>
      </w:pPr>
      <w:r/>
    </w:p>
    <w:p>
      <w:pPr>
        <w:pStyle w:val="BodyText"/>
        <w:spacing w:line="263" w:lineRule="auto"/>
        <w:rPr/>
      </w:pPr>
      <w:r/>
    </w:p>
    <w:p>
      <w:pPr>
        <w:pStyle w:val="BodyText"/>
        <w:spacing w:line="263" w:lineRule="auto"/>
        <w:rPr/>
      </w:pPr>
      <w:r/>
    </w:p>
    <w:p>
      <w:pPr>
        <w:ind w:right="790"/>
        <w:spacing w:before="81" w:line="408" w:lineRule="auto"/>
        <w:jc w:val="both"/>
        <w:rPr>
          <w:rFonts w:ascii="SimSun" w:hAnsi="SimSun" w:eastAsia="SimSun" w:cs="SimSun"/>
          <w:sz w:val="21"/>
          <w:szCs w:val="21"/>
        </w:rPr>
      </w:pPr>
      <w:r>
        <w:rPr>
          <w:rFonts w:ascii="SimSun" w:hAnsi="SimSun" w:eastAsia="SimSun" w:cs="SimSun"/>
          <w:sz w:val="25"/>
          <w:szCs w:val="25"/>
          <w:spacing w:val="26"/>
        </w:rPr>
        <w:t>工学院、劳农学院如此，就是社会科学院的学生也应该如此。这是因为：劳</w:t>
      </w:r>
      <w:r>
        <w:rPr>
          <w:rFonts w:ascii="SimSun" w:hAnsi="SimSun" w:eastAsia="SimSun" w:cs="SimSun"/>
          <w:sz w:val="25"/>
          <w:szCs w:val="25"/>
          <w:spacing w:val="14"/>
        </w:rPr>
        <w:t xml:space="preserve"> </w:t>
      </w:r>
      <w:r>
        <w:rPr>
          <w:rFonts w:ascii="SimSun" w:hAnsi="SimSun" w:eastAsia="SimSun" w:cs="SimSun"/>
          <w:sz w:val="25"/>
          <w:szCs w:val="25"/>
          <w:spacing w:val="26"/>
        </w:rPr>
        <w:t>动大学办社会科学院，是要培养实际知道农、工困难问题的人，使其能够走</w:t>
      </w:r>
      <w:r>
        <w:rPr>
          <w:rFonts w:ascii="SimSun" w:hAnsi="SimSun" w:eastAsia="SimSun" w:cs="SimSun"/>
          <w:sz w:val="25"/>
          <w:szCs w:val="25"/>
          <w:spacing w:val="12"/>
        </w:rPr>
        <w:t xml:space="preserve"> </w:t>
      </w:r>
      <w:r>
        <w:rPr>
          <w:rFonts w:ascii="SimSun" w:hAnsi="SimSun" w:eastAsia="SimSun" w:cs="SimSun"/>
          <w:sz w:val="25"/>
          <w:szCs w:val="25"/>
          <w:spacing w:val="27"/>
        </w:rPr>
        <w:t>入农、工群众中，与他们一道，运用所学的学理，为其同业工人解决</w:t>
      </w:r>
      <w:r>
        <w:rPr>
          <w:rFonts w:ascii="SimSun" w:hAnsi="SimSun" w:eastAsia="SimSun" w:cs="SimSun"/>
          <w:sz w:val="25"/>
          <w:szCs w:val="25"/>
          <w:spacing w:val="26"/>
        </w:rPr>
        <w:t>一切问</w:t>
      </w:r>
      <w:r>
        <w:rPr>
          <w:rFonts w:ascii="SimSun" w:hAnsi="SimSun" w:eastAsia="SimSun" w:cs="SimSun"/>
          <w:sz w:val="25"/>
          <w:szCs w:val="25"/>
        </w:rPr>
        <w:t xml:space="preserve"> </w:t>
      </w:r>
      <w:r>
        <w:rPr>
          <w:rFonts w:ascii="SimSun" w:hAnsi="SimSun" w:eastAsia="SimSun" w:cs="SimSun"/>
          <w:sz w:val="25"/>
          <w:szCs w:val="25"/>
          <w:spacing w:val="18"/>
        </w:rPr>
        <w:t>题，定政策，设方法，改善他们的生活状况，所以社会科学院的学生也应该做</w:t>
      </w:r>
      <w:r>
        <w:rPr>
          <w:rFonts w:ascii="SimSun" w:hAnsi="SimSun" w:eastAsia="SimSun" w:cs="SimSun"/>
          <w:sz w:val="25"/>
          <w:szCs w:val="25"/>
          <w:spacing w:val="9"/>
        </w:rPr>
        <w:t xml:space="preserve"> </w:t>
      </w:r>
      <w:r>
        <w:rPr>
          <w:rFonts w:ascii="SimSun" w:hAnsi="SimSun" w:eastAsia="SimSun" w:cs="SimSun"/>
          <w:sz w:val="21"/>
          <w:szCs w:val="21"/>
          <w:spacing w:val="-6"/>
        </w:rPr>
        <w:t>工</w:t>
      </w:r>
      <w:r>
        <w:rPr>
          <w:rFonts w:ascii="SimSun" w:hAnsi="SimSun" w:eastAsia="SimSun" w:cs="SimSun"/>
          <w:sz w:val="21"/>
          <w:szCs w:val="21"/>
          <w:spacing w:val="21"/>
        </w:rPr>
        <w:t xml:space="preserve"> </w:t>
      </w:r>
      <w:r>
        <w:rPr>
          <w:rFonts w:ascii="SimSun" w:hAnsi="SimSun" w:eastAsia="SimSun" w:cs="SimSun"/>
          <w:sz w:val="21"/>
          <w:szCs w:val="21"/>
          <w:spacing w:val="-6"/>
        </w:rPr>
        <w:t>。</w:t>
      </w:r>
    </w:p>
    <w:p>
      <w:pPr>
        <w:ind w:right="794" w:firstLine="580"/>
        <w:spacing w:before="56" w:line="395" w:lineRule="auto"/>
        <w:rPr>
          <w:rFonts w:ascii="SimSun" w:hAnsi="SimSun" w:eastAsia="SimSun" w:cs="SimSun"/>
          <w:sz w:val="25"/>
          <w:szCs w:val="25"/>
        </w:rPr>
      </w:pPr>
      <w:r>
        <w:rPr>
          <w:rFonts w:ascii="SimSun" w:hAnsi="SimSun" w:eastAsia="SimSun" w:cs="SimSun"/>
          <w:sz w:val="25"/>
          <w:szCs w:val="25"/>
          <w:spacing w:val="25"/>
        </w:rPr>
        <w:t>国立劳动大学的校长是易培基，学校设有劳</w:t>
      </w:r>
      <w:r>
        <w:rPr>
          <w:rFonts w:ascii="SimSun" w:hAnsi="SimSun" w:eastAsia="SimSun" w:cs="SimSun"/>
          <w:sz w:val="25"/>
          <w:szCs w:val="25"/>
          <w:spacing w:val="24"/>
        </w:rPr>
        <w:t>工、劳农和社会科学三院，</w:t>
      </w:r>
      <w:r>
        <w:rPr>
          <w:rFonts w:ascii="SimSun" w:hAnsi="SimSun" w:eastAsia="SimSun" w:cs="SimSun"/>
          <w:sz w:val="25"/>
          <w:szCs w:val="25"/>
        </w:rPr>
        <w:t xml:space="preserve"> </w:t>
      </w:r>
      <w:r>
        <w:rPr>
          <w:rFonts w:ascii="SimSun" w:hAnsi="SimSun" w:eastAsia="SimSun" w:cs="SimSun"/>
          <w:sz w:val="25"/>
          <w:szCs w:val="25"/>
          <w:spacing w:val="16"/>
        </w:rPr>
        <w:t>后来又附设中学、小学。它存在的时间不长，1927年10月开始招生，毁于1932</w:t>
      </w:r>
      <w:r>
        <w:rPr>
          <w:rFonts w:ascii="SimSun" w:hAnsi="SimSun" w:eastAsia="SimSun" w:cs="SimSun"/>
          <w:sz w:val="25"/>
          <w:szCs w:val="25"/>
        </w:rPr>
        <w:t xml:space="preserve"> </w:t>
      </w:r>
      <w:r>
        <w:rPr>
          <w:rFonts w:ascii="SimSun" w:hAnsi="SimSun" w:eastAsia="SimSun" w:cs="SimSun"/>
          <w:sz w:val="25"/>
          <w:szCs w:val="25"/>
          <w:spacing w:val="13"/>
        </w:rPr>
        <w:t>年“</w:t>
      </w:r>
      <w:r>
        <w:rPr>
          <w:rFonts w:ascii="SimSun" w:hAnsi="SimSun" w:eastAsia="SimSun" w:cs="SimSun"/>
          <w:sz w:val="25"/>
          <w:szCs w:val="25"/>
          <w:spacing w:val="-91"/>
        </w:rPr>
        <w:t xml:space="preserve"> </w:t>
      </w:r>
      <w:r>
        <w:rPr>
          <w:rFonts w:ascii="SimSun" w:hAnsi="SimSun" w:eastAsia="SimSun" w:cs="SimSun"/>
          <w:sz w:val="25"/>
          <w:szCs w:val="25"/>
          <w:spacing w:val="13"/>
        </w:rPr>
        <w:t>一 ·</w:t>
      </w:r>
      <w:r>
        <w:rPr>
          <w:rFonts w:ascii="SimSun" w:hAnsi="SimSun" w:eastAsia="SimSun" w:cs="SimSun"/>
          <w:sz w:val="25"/>
          <w:szCs w:val="25"/>
          <w:spacing w:val="-92"/>
        </w:rPr>
        <w:t xml:space="preserve"> </w:t>
      </w:r>
      <w:r>
        <w:rPr>
          <w:rFonts w:ascii="SimSun" w:hAnsi="SimSun" w:eastAsia="SimSun" w:cs="SimSun"/>
          <w:sz w:val="25"/>
          <w:szCs w:val="25"/>
          <w:spacing w:val="13"/>
        </w:rPr>
        <w:t>二八”事变的炮火。因此，它的影响不</w:t>
      </w:r>
      <w:r>
        <w:rPr>
          <w:rFonts w:ascii="SimSun" w:hAnsi="SimSun" w:eastAsia="SimSun" w:cs="SimSun"/>
          <w:sz w:val="25"/>
          <w:szCs w:val="25"/>
          <w:spacing w:val="12"/>
        </w:rPr>
        <w:t>大，远没有前面提到的两所国</w:t>
      </w:r>
      <w:r>
        <w:rPr>
          <w:rFonts w:ascii="SimSun" w:hAnsi="SimSun" w:eastAsia="SimSun" w:cs="SimSun"/>
          <w:sz w:val="25"/>
          <w:szCs w:val="25"/>
        </w:rPr>
        <w:t xml:space="preserve"> </w:t>
      </w:r>
      <w:r>
        <w:rPr>
          <w:rFonts w:ascii="SimSun" w:hAnsi="SimSun" w:eastAsia="SimSun" w:cs="SimSun"/>
          <w:sz w:val="25"/>
          <w:szCs w:val="25"/>
          <w:spacing w:val="26"/>
        </w:rPr>
        <w:t>立艺术院校那么著名。然而，国立劳动大学是我国第一所劳动大学，也是南</w:t>
      </w:r>
      <w:r>
        <w:rPr>
          <w:rFonts w:ascii="SimSun" w:hAnsi="SimSun" w:eastAsia="SimSun" w:cs="SimSun"/>
          <w:sz w:val="25"/>
          <w:szCs w:val="25"/>
          <w:spacing w:val="13"/>
        </w:rPr>
        <w:t xml:space="preserve"> </w:t>
      </w:r>
      <w:r>
        <w:rPr>
          <w:rFonts w:ascii="SimSun" w:hAnsi="SimSun" w:eastAsia="SimSun" w:cs="SimSun"/>
          <w:sz w:val="25"/>
          <w:szCs w:val="25"/>
          <w:spacing w:val="26"/>
        </w:rPr>
        <w:t>京国民政府成立后创建的最早的国立大学之一，在中国教育史上应该有其地</w:t>
      </w:r>
      <w:r>
        <w:rPr>
          <w:rFonts w:ascii="SimSun" w:hAnsi="SimSun" w:eastAsia="SimSun" w:cs="SimSun"/>
          <w:sz w:val="25"/>
          <w:szCs w:val="25"/>
          <w:spacing w:val="1"/>
        </w:rPr>
        <w:t xml:space="preserve"> </w:t>
      </w:r>
      <w:r>
        <w:rPr>
          <w:rFonts w:ascii="SimSun" w:hAnsi="SimSun" w:eastAsia="SimSun" w:cs="SimSun"/>
          <w:sz w:val="25"/>
          <w:szCs w:val="25"/>
          <w:spacing w:val="18"/>
        </w:rPr>
        <w:t>位。同时，创办劳动大学的初衷，以及强调学生做实际工作的思想，对于加强</w:t>
      </w:r>
      <w:r>
        <w:rPr>
          <w:rFonts w:ascii="SimSun" w:hAnsi="SimSun" w:eastAsia="SimSun" w:cs="SimSun"/>
          <w:sz w:val="25"/>
          <w:szCs w:val="25"/>
          <w:spacing w:val="9"/>
        </w:rPr>
        <w:t xml:space="preserve"> </w:t>
      </w:r>
      <w:r>
        <w:rPr>
          <w:rFonts w:ascii="SimSun" w:hAnsi="SimSun" w:eastAsia="SimSun" w:cs="SimSun"/>
          <w:sz w:val="25"/>
          <w:szCs w:val="25"/>
          <w:spacing w:val="20"/>
        </w:rPr>
        <w:t>当前青少年学生的劳动教育，培养他们的劳动习惯，也具有</w:t>
      </w:r>
      <w:r>
        <w:rPr>
          <w:rFonts w:ascii="SimSun" w:hAnsi="SimSun" w:eastAsia="SimSun" w:cs="SimSun"/>
          <w:sz w:val="25"/>
          <w:szCs w:val="25"/>
          <w:spacing w:val="19"/>
        </w:rPr>
        <w:t>重要的启迪。</w:t>
      </w:r>
    </w:p>
    <w:p>
      <w:pPr>
        <w:spacing w:line="395" w:lineRule="auto"/>
        <w:sectPr>
          <w:pgSz w:w="11910" w:h="16840"/>
          <w:pgMar w:top="400" w:right="630" w:bottom="400" w:left="1349" w:header="0" w:footer="0" w:gutter="0"/>
        </w:sectPr>
        <w:rPr>
          <w:rFonts w:ascii="SimSun" w:hAnsi="SimSun" w:eastAsia="SimSun" w:cs="SimSun"/>
          <w:sz w:val="25"/>
          <w:szCs w:val="25"/>
        </w:rPr>
      </w:pPr>
    </w:p>
    <w:p>
      <w:pPr>
        <w:pStyle w:val="BodyText"/>
        <w:spacing w:line="466" w:lineRule="auto"/>
        <w:rPr/>
      </w:pPr>
      <w:r/>
    </w:p>
    <w:p>
      <w:pPr>
        <w:ind w:left="459"/>
        <w:spacing w:before="178" w:line="172" w:lineRule="auto"/>
        <w:rPr>
          <w:rFonts w:ascii="Times New Roman" w:hAnsi="Times New Roman" w:eastAsia="Times New Roman" w:cs="Times New Roman"/>
          <w:sz w:val="62"/>
          <w:szCs w:val="62"/>
        </w:rPr>
      </w:pPr>
      <w:r>
        <w:rPr>
          <w:rFonts w:ascii="Times New Roman" w:hAnsi="Times New Roman" w:eastAsia="Times New Roman" w:cs="Times New Roman"/>
          <w:sz w:val="62"/>
          <w:szCs w:val="62"/>
          <w:spacing w:val="-3"/>
        </w:rPr>
        <w:t>206</w:t>
      </w:r>
    </w:p>
    <w:p>
      <w:pPr>
        <w:spacing w:line="221" w:lineRule="auto"/>
        <w:rPr>
          <w:rFonts w:ascii="SimHei" w:hAnsi="SimHei" w:eastAsia="SimHei" w:cs="SimHei"/>
          <w:sz w:val="22"/>
          <w:szCs w:val="22"/>
        </w:rPr>
      </w:pPr>
      <w:r>
        <w:rPr>
          <w:rFonts w:ascii="SimHei" w:hAnsi="SimHei" w:eastAsia="SimHei" w:cs="SimHei"/>
          <w:sz w:val="22"/>
          <w:szCs w:val="22"/>
          <w:spacing w:val="-1"/>
        </w:rPr>
        <w:t>20世纪中国教育家画传</w:t>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ind w:left="3745"/>
        <w:spacing w:before="133" w:line="221" w:lineRule="auto"/>
        <w:rPr>
          <w:rFonts w:ascii="SimHei" w:hAnsi="SimHei" w:eastAsia="SimHei" w:cs="SimHei"/>
          <w:sz w:val="41"/>
          <w:szCs w:val="41"/>
        </w:rPr>
      </w:pPr>
      <w:r>
        <w:rPr>
          <w:rFonts w:ascii="SimHei" w:hAnsi="SimHei" w:eastAsia="SimHei" w:cs="SimHei"/>
          <w:sz w:val="41"/>
          <w:szCs w:val="41"/>
          <w:b/>
          <w:bCs/>
          <w:spacing w:val="17"/>
        </w:rPr>
        <w:t>主张教育独立</w:t>
      </w:r>
    </w:p>
    <w:p>
      <w:pPr>
        <w:pStyle w:val="BodyText"/>
        <w:spacing w:line="261" w:lineRule="auto"/>
        <w:rPr/>
      </w:pPr>
      <w:r/>
    </w:p>
    <w:p>
      <w:pPr>
        <w:pStyle w:val="BodyText"/>
        <w:spacing w:line="261" w:lineRule="auto"/>
        <w:rPr/>
      </w:pPr>
      <w:r/>
    </w:p>
    <w:p>
      <w:pPr>
        <w:pStyle w:val="BodyText"/>
        <w:spacing w:line="262" w:lineRule="auto"/>
        <w:rPr/>
      </w:pPr>
      <w:r/>
    </w:p>
    <w:p>
      <w:pPr>
        <w:pStyle w:val="BodyText"/>
        <w:spacing w:line="262" w:lineRule="auto"/>
        <w:rPr/>
      </w:pPr>
      <w:r/>
    </w:p>
    <w:p>
      <w:pPr>
        <w:ind w:left="459" w:right="4" w:firstLine="570"/>
        <w:spacing w:before="84" w:line="381" w:lineRule="auto"/>
        <w:rPr>
          <w:rFonts w:ascii="SimSun" w:hAnsi="SimSun" w:eastAsia="SimSun" w:cs="SimSun"/>
          <w:sz w:val="26"/>
          <w:szCs w:val="26"/>
        </w:rPr>
      </w:pPr>
      <w:r>
        <w:rPr>
          <w:rFonts w:ascii="SimSun" w:hAnsi="SimSun" w:eastAsia="SimSun" w:cs="SimSun"/>
          <w:sz w:val="26"/>
          <w:szCs w:val="26"/>
          <w:spacing w:val="16"/>
        </w:rPr>
        <w:t>前文已述，蔡元培试行大学区制，从思想渊源上说是受到了法国教育行 </w:t>
      </w:r>
      <w:r>
        <w:rPr>
          <w:rFonts w:ascii="SimSun" w:hAnsi="SimSun" w:eastAsia="SimSun" w:cs="SimSun"/>
          <w:sz w:val="26"/>
          <w:szCs w:val="26"/>
          <w:spacing w:val="11"/>
        </w:rPr>
        <w:t>政制度的影响。但深究其根源，则是教育独立思想。1922年3月，蔡元培发表</w:t>
      </w:r>
      <w:r>
        <w:rPr>
          <w:rFonts w:ascii="SimSun" w:hAnsi="SimSun" w:eastAsia="SimSun" w:cs="SimSun"/>
          <w:sz w:val="26"/>
          <w:szCs w:val="26"/>
          <w:spacing w:val="5"/>
        </w:rPr>
        <w:t xml:space="preserve"> </w:t>
      </w:r>
      <w:r>
        <w:rPr>
          <w:rFonts w:ascii="SimSun" w:hAnsi="SimSun" w:eastAsia="SimSun" w:cs="SimSun"/>
          <w:sz w:val="26"/>
          <w:szCs w:val="26"/>
          <w:spacing w:val="7"/>
        </w:rPr>
        <w:t>《教育独立议》</w:t>
      </w:r>
      <w:r>
        <w:rPr>
          <w:rFonts w:ascii="SimSun" w:hAnsi="SimSun" w:eastAsia="SimSun" w:cs="SimSun"/>
          <w:sz w:val="26"/>
          <w:szCs w:val="26"/>
          <w:spacing w:val="-52"/>
        </w:rPr>
        <w:t xml:space="preserve"> </w:t>
      </w:r>
      <w:r>
        <w:rPr>
          <w:rFonts w:ascii="SimSun" w:hAnsi="SimSun" w:eastAsia="SimSun" w:cs="SimSun"/>
          <w:sz w:val="26"/>
          <w:szCs w:val="26"/>
          <w:spacing w:val="7"/>
        </w:rPr>
        <w:t>一文，在集中阐述了教育独立思</w:t>
      </w:r>
      <w:r>
        <w:rPr>
          <w:rFonts w:ascii="SimSun" w:hAnsi="SimSun" w:eastAsia="SimSun" w:cs="SimSun"/>
          <w:sz w:val="26"/>
          <w:szCs w:val="26"/>
          <w:spacing w:val="6"/>
        </w:rPr>
        <w:t>想的两个基本观点之后，他拟</w:t>
      </w:r>
      <w:r>
        <w:rPr>
          <w:rFonts w:ascii="SimSun" w:hAnsi="SimSun" w:eastAsia="SimSun" w:cs="SimSun"/>
          <w:sz w:val="26"/>
          <w:szCs w:val="26"/>
        </w:rPr>
        <w:t xml:space="preserve"> </w:t>
      </w:r>
      <w:r>
        <w:rPr>
          <w:rFonts w:ascii="SimSun" w:hAnsi="SimSun" w:eastAsia="SimSun" w:cs="SimSun"/>
          <w:sz w:val="26"/>
          <w:szCs w:val="26"/>
          <w:spacing w:val="7"/>
        </w:rPr>
        <w:t>订了一个可以实行这种“超然的教育”的具体办法，这个办法的核心就是试行</w:t>
      </w:r>
      <w:r>
        <w:rPr>
          <w:rFonts w:ascii="SimSun" w:hAnsi="SimSun" w:eastAsia="SimSun" w:cs="SimSun"/>
          <w:sz w:val="26"/>
          <w:szCs w:val="26"/>
          <w:spacing w:val="14"/>
        </w:rPr>
        <w:t xml:space="preserve"> </w:t>
      </w:r>
      <w:r>
        <w:rPr>
          <w:rFonts w:ascii="SimSun" w:hAnsi="SimSun" w:eastAsia="SimSun" w:cs="SimSun"/>
          <w:sz w:val="26"/>
          <w:szCs w:val="26"/>
          <w:spacing w:val="8"/>
        </w:rPr>
        <w:t>大学区制。他写道：分全国为若干个大学区，每区立一所大学；凡中等以</w:t>
      </w:r>
      <w:r>
        <w:rPr>
          <w:rFonts w:ascii="SimSun" w:hAnsi="SimSun" w:eastAsia="SimSun" w:cs="SimSun"/>
          <w:sz w:val="26"/>
          <w:szCs w:val="26"/>
          <w:spacing w:val="7"/>
        </w:rPr>
        <w:t>上各</w:t>
      </w:r>
      <w:r>
        <w:rPr>
          <w:rFonts w:ascii="SimSun" w:hAnsi="SimSun" w:eastAsia="SimSun" w:cs="SimSun"/>
          <w:sz w:val="26"/>
          <w:szCs w:val="26"/>
        </w:rPr>
        <w:t xml:space="preserve"> </w:t>
      </w:r>
      <w:r>
        <w:rPr>
          <w:rFonts w:ascii="SimSun" w:hAnsi="SimSun" w:eastAsia="SimSun" w:cs="SimSun"/>
          <w:sz w:val="26"/>
          <w:szCs w:val="26"/>
          <w:spacing w:val="4"/>
        </w:rPr>
        <w:t>种专门学术，都可以设在大学里面， 一区以内的中小学教育，与学校以外的社</w:t>
      </w:r>
      <w:r>
        <w:rPr>
          <w:rFonts w:ascii="SimSun" w:hAnsi="SimSun" w:eastAsia="SimSun" w:cs="SimSun"/>
          <w:sz w:val="26"/>
          <w:szCs w:val="26"/>
        </w:rPr>
        <w:t xml:space="preserve"> </w:t>
      </w:r>
      <w:r>
        <w:rPr>
          <w:rFonts w:ascii="SimSun" w:hAnsi="SimSun" w:eastAsia="SimSun" w:cs="SimSun"/>
          <w:sz w:val="26"/>
          <w:szCs w:val="26"/>
          <w:spacing w:val="-7"/>
        </w:rPr>
        <w:t>会教育，如通信教授、演讲团、体育会、图书馆、博物院、音乐、</w:t>
      </w:r>
      <w:r>
        <w:rPr>
          <w:rFonts w:ascii="SimSun" w:hAnsi="SimSun" w:eastAsia="SimSun" w:cs="SimSun"/>
          <w:sz w:val="26"/>
          <w:szCs w:val="26"/>
          <w:spacing w:val="-8"/>
        </w:rPr>
        <w:t>演剧、影戏，以</w:t>
      </w:r>
      <w:r>
        <w:rPr>
          <w:rFonts w:ascii="SimSun" w:hAnsi="SimSun" w:eastAsia="SimSun" w:cs="SimSun"/>
          <w:sz w:val="26"/>
          <w:szCs w:val="26"/>
        </w:rPr>
        <w:t xml:space="preserve"> </w:t>
      </w:r>
      <w:r>
        <w:rPr>
          <w:rFonts w:ascii="SimSun" w:hAnsi="SimSun" w:eastAsia="SimSun" w:cs="SimSun"/>
          <w:sz w:val="26"/>
          <w:szCs w:val="26"/>
          <w:spacing w:val="8"/>
        </w:rPr>
        <w:t>及其他成年教育、盲哑教育等等，都由大学办理。大学的事务，由</w:t>
      </w:r>
      <w:r>
        <w:rPr>
          <w:rFonts w:ascii="SimSun" w:hAnsi="SimSun" w:eastAsia="SimSun" w:cs="SimSun"/>
          <w:sz w:val="26"/>
          <w:szCs w:val="26"/>
          <w:spacing w:val="7"/>
        </w:rPr>
        <w:t>大学教授组</w:t>
      </w:r>
      <w:r>
        <w:rPr>
          <w:rFonts w:ascii="SimSun" w:hAnsi="SimSun" w:eastAsia="SimSun" w:cs="SimSun"/>
          <w:sz w:val="26"/>
          <w:szCs w:val="26"/>
        </w:rPr>
        <w:t xml:space="preserve"> </w:t>
      </w:r>
      <w:r>
        <w:rPr>
          <w:rFonts w:ascii="SimSun" w:hAnsi="SimSun" w:eastAsia="SimSun" w:cs="SimSun"/>
          <w:sz w:val="26"/>
          <w:szCs w:val="26"/>
          <w:spacing w:val="8"/>
        </w:rPr>
        <w:t>成的教育委员会主持。大学校长，也由委员会选出。由此可知，大学区制只是</w:t>
      </w:r>
      <w:r>
        <w:rPr>
          <w:rFonts w:ascii="SimSun" w:hAnsi="SimSun" w:eastAsia="SimSun" w:cs="SimSun"/>
          <w:sz w:val="26"/>
          <w:szCs w:val="26"/>
        </w:rPr>
        <w:t xml:space="preserve"> </w:t>
      </w:r>
      <w:r>
        <w:rPr>
          <w:rFonts w:ascii="SimSun" w:hAnsi="SimSun" w:eastAsia="SimSun" w:cs="SimSun"/>
          <w:sz w:val="26"/>
          <w:szCs w:val="26"/>
          <w:spacing w:val="10"/>
        </w:rPr>
        <w:t>实施教育独立的具体办法，而教育独立思想才是大学区制真正的灵魂。</w:t>
      </w:r>
    </w:p>
    <w:p>
      <w:pPr>
        <w:ind w:left="459" w:firstLine="560"/>
        <w:spacing w:before="74" w:line="381" w:lineRule="auto"/>
        <w:rPr>
          <w:rFonts w:ascii="SimSun" w:hAnsi="SimSun" w:eastAsia="SimSun" w:cs="SimSun"/>
          <w:sz w:val="26"/>
          <w:szCs w:val="26"/>
        </w:rPr>
      </w:pPr>
      <w:r>
        <w:rPr>
          <w:rFonts w:ascii="SimSun" w:hAnsi="SimSun" w:eastAsia="SimSun" w:cs="SimSun"/>
          <w:sz w:val="26"/>
          <w:szCs w:val="26"/>
          <w:spacing w:val="16"/>
        </w:rPr>
        <w:t>教育独立是20世纪二三十年代一种曾产生广泛影响的重要教育思潮。它 </w:t>
      </w:r>
      <w:r>
        <w:rPr>
          <w:rFonts w:ascii="SimSun" w:hAnsi="SimSun" w:eastAsia="SimSun" w:cs="SimSun"/>
          <w:sz w:val="26"/>
          <w:szCs w:val="26"/>
          <w:spacing w:val="16"/>
        </w:rPr>
        <w:t>发端于教育经费独立，进而又提出教育立法独立，教育行政独立，以及教育</w:t>
      </w:r>
      <w:r>
        <w:rPr>
          <w:rFonts w:ascii="SimSun" w:hAnsi="SimSun" w:eastAsia="SimSun" w:cs="SimSun"/>
          <w:sz w:val="26"/>
          <w:szCs w:val="26"/>
          <w:spacing w:val="12"/>
        </w:rPr>
        <w:t xml:space="preserve"> </w:t>
      </w:r>
      <w:r>
        <w:rPr>
          <w:rFonts w:ascii="SimSun" w:hAnsi="SimSun" w:eastAsia="SimSun" w:cs="SimSun"/>
          <w:sz w:val="26"/>
          <w:szCs w:val="26"/>
          <w:spacing w:val="16"/>
        </w:rPr>
        <w:t>独立于政党、独立于教会等主张。蔡元培是教育独立思潮的代表人物。他赞</w:t>
      </w:r>
      <w:r>
        <w:rPr>
          <w:rFonts w:ascii="SimSun" w:hAnsi="SimSun" w:eastAsia="SimSun" w:cs="SimSun"/>
          <w:sz w:val="26"/>
          <w:szCs w:val="26"/>
          <w:spacing w:val="8"/>
        </w:rPr>
        <w:t xml:space="preserve"> </w:t>
      </w:r>
      <w:r>
        <w:rPr>
          <w:rFonts w:ascii="SimSun" w:hAnsi="SimSun" w:eastAsia="SimSun" w:cs="SimSun"/>
          <w:sz w:val="26"/>
          <w:szCs w:val="26"/>
          <w:spacing w:val="8"/>
        </w:rPr>
        <w:t>同教育经费独立。如在大学院院长任上，曾与时任</w:t>
      </w:r>
      <w:r>
        <w:rPr>
          <w:rFonts w:ascii="SimSun" w:hAnsi="SimSun" w:eastAsia="SimSun" w:cs="SimSun"/>
          <w:sz w:val="26"/>
          <w:szCs w:val="26"/>
          <w:spacing w:val="7"/>
        </w:rPr>
        <w:t>建设部部长的孙科，于1927</w:t>
      </w:r>
      <w:r>
        <w:rPr>
          <w:rFonts w:ascii="SimSun" w:hAnsi="SimSun" w:eastAsia="SimSun" w:cs="SimSun"/>
          <w:sz w:val="26"/>
          <w:szCs w:val="26"/>
        </w:rPr>
        <w:t xml:space="preserve"> </w:t>
      </w:r>
      <w:r>
        <w:rPr>
          <w:rFonts w:ascii="SimSun" w:hAnsi="SimSun" w:eastAsia="SimSun" w:cs="SimSun"/>
          <w:sz w:val="26"/>
          <w:szCs w:val="26"/>
          <w:spacing w:val="6"/>
        </w:rPr>
        <w:t>年12月22日，联名向南京国民政府提交《提议教育经费独立案》。提案指出：</w:t>
      </w:r>
      <w:r>
        <w:rPr>
          <w:rFonts w:ascii="SimSun" w:hAnsi="SimSun" w:eastAsia="SimSun" w:cs="SimSun"/>
          <w:sz w:val="26"/>
          <w:szCs w:val="26"/>
          <w:spacing w:val="3"/>
        </w:rPr>
        <w:t xml:space="preserve"> </w:t>
      </w:r>
      <w:r>
        <w:rPr>
          <w:rFonts w:ascii="SimSun" w:hAnsi="SimSun" w:eastAsia="SimSun" w:cs="SimSun"/>
          <w:sz w:val="26"/>
          <w:szCs w:val="26"/>
          <w:spacing w:val="8"/>
        </w:rPr>
        <w:t>教育为国家根本，只有经费有了保障，全国教育才无废弛停顿之虞。</w:t>
      </w:r>
      <w:r>
        <w:rPr>
          <w:rFonts w:ascii="SimSun" w:hAnsi="SimSun" w:eastAsia="SimSun" w:cs="SimSun"/>
          <w:sz w:val="26"/>
          <w:szCs w:val="26"/>
          <w:spacing w:val="7"/>
        </w:rPr>
        <w:t>因此，他</w:t>
      </w:r>
      <w:r>
        <w:rPr>
          <w:rFonts w:ascii="SimSun" w:hAnsi="SimSun" w:eastAsia="SimSun" w:cs="SimSun"/>
          <w:sz w:val="26"/>
          <w:szCs w:val="26"/>
        </w:rPr>
        <w:t xml:space="preserve"> </w:t>
      </w:r>
      <w:r>
        <w:rPr>
          <w:rFonts w:ascii="SimSun" w:hAnsi="SimSun" w:eastAsia="SimSun" w:cs="SimSun"/>
          <w:sz w:val="26"/>
          <w:szCs w:val="26"/>
          <w:spacing w:val="16"/>
        </w:rPr>
        <w:t>们要求：教育经费必须与军政各费完全划开；国家一切教育收入，包括各省</w:t>
      </w:r>
      <w:r>
        <w:rPr>
          <w:rFonts w:ascii="SimSun" w:hAnsi="SimSun" w:eastAsia="SimSun" w:cs="SimSun"/>
          <w:sz w:val="26"/>
          <w:szCs w:val="26"/>
          <w:spacing w:val="14"/>
        </w:rPr>
        <w:t xml:space="preserve"> </w:t>
      </w:r>
      <w:r>
        <w:rPr>
          <w:rFonts w:ascii="SimSun" w:hAnsi="SimSun" w:eastAsia="SimSun" w:cs="SimSun"/>
          <w:sz w:val="26"/>
          <w:szCs w:val="26"/>
          <w:spacing w:val="16"/>
        </w:rPr>
        <w:t>学校专款，以及各种教育附税，都应该永远悉数拨归教育机关保管，实行教</w:t>
      </w:r>
      <w:r>
        <w:rPr>
          <w:rFonts w:ascii="SimSun" w:hAnsi="SimSun" w:eastAsia="SimSun" w:cs="SimSun"/>
          <w:sz w:val="26"/>
          <w:szCs w:val="26"/>
        </w:rPr>
        <w:t xml:space="preserve"> </w:t>
      </w:r>
      <w:r>
        <w:rPr>
          <w:rFonts w:ascii="SimSun" w:hAnsi="SimSun" w:eastAsia="SimSun" w:cs="SimSun"/>
          <w:sz w:val="26"/>
          <w:szCs w:val="26"/>
          <w:spacing w:val="16"/>
        </w:rPr>
        <w:t>育会计独立制度，不准丝毫拖欠，亦不准擅自截留挪用。不仅如此，蔡元培</w:t>
      </w:r>
      <w:r>
        <w:rPr>
          <w:rFonts w:ascii="SimSun" w:hAnsi="SimSun" w:eastAsia="SimSun" w:cs="SimSun"/>
          <w:sz w:val="26"/>
          <w:szCs w:val="26"/>
          <w:spacing w:val="3"/>
        </w:rPr>
        <w:t xml:space="preserve"> </w:t>
      </w:r>
      <w:r>
        <w:rPr>
          <w:rFonts w:ascii="SimSun" w:hAnsi="SimSun" w:eastAsia="SimSun" w:cs="SimSun"/>
          <w:sz w:val="26"/>
          <w:szCs w:val="26"/>
          <w:spacing w:val="16"/>
        </w:rPr>
        <w:t>还提出了教育独立思想的两个基本命题，即主张教育独立于政党和独立于教</w:t>
      </w:r>
    </w:p>
    <w:p>
      <w:pPr>
        <w:spacing w:line="381" w:lineRule="auto"/>
        <w:sectPr>
          <w:pgSz w:w="11910" w:h="16840"/>
          <w:pgMar w:top="400" w:right="1410" w:bottom="400" w:left="890" w:header="0" w:footer="0" w:gutter="0"/>
        </w:sectPr>
        <w:rPr>
          <w:rFonts w:ascii="SimSun" w:hAnsi="SimSun" w:eastAsia="SimSun" w:cs="SimSun"/>
          <w:sz w:val="26"/>
          <w:szCs w:val="26"/>
        </w:rPr>
      </w:pPr>
    </w:p>
    <w:p>
      <w:pPr>
        <w:pStyle w:val="BodyText"/>
        <w:spacing w:line="242" w:lineRule="auto"/>
        <w:rPr/>
      </w:pPr>
      <w:r/>
    </w:p>
    <w:p>
      <w:pPr>
        <w:pStyle w:val="BodyText"/>
        <w:spacing w:line="242" w:lineRule="auto"/>
        <w:rPr/>
      </w:pPr>
      <w:r/>
    </w:p>
    <w:p>
      <w:pPr>
        <w:pStyle w:val="BodyText"/>
        <w:spacing w:line="242" w:lineRule="auto"/>
        <w:rPr/>
      </w:pPr>
      <w:r/>
    </w:p>
    <w:p>
      <w:pPr>
        <w:spacing w:before="130" w:line="229" w:lineRule="auto"/>
        <w:jc w:val="right"/>
        <w:rPr>
          <w:rFonts w:ascii="Times New Roman" w:hAnsi="Times New Roman" w:eastAsia="Times New Roman" w:cs="Times New Roman"/>
          <w:sz w:val="40"/>
          <w:szCs w:val="40"/>
        </w:rPr>
      </w:pPr>
      <w:r>
        <w:rPr>
          <w:rFonts w:ascii="LiSu" w:hAnsi="LiSu" w:eastAsia="LiSu" w:cs="LiSu"/>
          <w:sz w:val="40"/>
          <w:szCs w:val="40"/>
          <w:b/>
          <w:bCs/>
          <w:spacing w:val="-19"/>
        </w:rPr>
        <w:t>蔡元培画传</w:t>
      </w:r>
      <w:r>
        <w:rPr>
          <w:rFonts w:ascii="LiSu" w:hAnsi="LiSu" w:eastAsia="LiSu" w:cs="LiSu"/>
          <w:sz w:val="40"/>
          <w:szCs w:val="40"/>
          <w:spacing w:val="71"/>
        </w:rPr>
        <w:t xml:space="preserve"> </w:t>
      </w:r>
      <w:r>
        <w:rPr>
          <w:rFonts w:ascii="LiSu" w:hAnsi="LiSu" w:eastAsia="LiSu" w:cs="LiSu"/>
          <w:sz w:val="40"/>
          <w:szCs w:val="40"/>
          <w:spacing w:val="-19"/>
        </w:rPr>
        <w:t>|</w:t>
      </w:r>
      <w:r>
        <w:rPr>
          <w:rFonts w:ascii="LiSu" w:hAnsi="LiSu" w:eastAsia="LiSu" w:cs="LiSu"/>
          <w:sz w:val="40"/>
          <w:szCs w:val="40"/>
          <w:spacing w:val="-87"/>
        </w:rPr>
        <w:t xml:space="preserve"> </w:t>
      </w:r>
      <w:r>
        <w:rPr>
          <w:rFonts w:ascii="Times New Roman" w:hAnsi="Times New Roman" w:eastAsia="Times New Roman" w:cs="Times New Roman"/>
          <w:sz w:val="40"/>
          <w:szCs w:val="40"/>
          <w:b/>
          <w:bCs/>
          <w:spacing w:val="-19"/>
        </w:rPr>
        <w:t>20</w:t>
      </w:r>
      <w:r>
        <w:rPr>
          <w:rFonts w:ascii="Times New Roman" w:hAnsi="Times New Roman" w:eastAsia="Times New Roman" w:cs="Times New Roman"/>
          <w:sz w:val="40"/>
          <w:szCs w:val="40"/>
          <w:b/>
          <w:bCs/>
          <w:spacing w:val="-10"/>
        </w:rPr>
        <w:t>7</w:t>
      </w:r>
    </w:p>
    <w:p>
      <w:pPr>
        <w:pStyle w:val="BodyText"/>
        <w:spacing w:line="411" w:lineRule="auto"/>
        <w:rPr/>
      </w:pPr>
      <w:r/>
    </w:p>
    <w:p>
      <w:pPr>
        <w:ind w:left="50"/>
        <w:spacing w:before="88" w:line="219" w:lineRule="auto"/>
        <w:rPr>
          <w:rFonts w:ascii="SimSun" w:hAnsi="SimSun" w:eastAsia="SimSun" w:cs="SimSun"/>
          <w:sz w:val="27"/>
          <w:szCs w:val="27"/>
        </w:rPr>
      </w:pPr>
      <w:r>
        <w:rPr>
          <w:rFonts w:ascii="SimSun" w:hAnsi="SimSun" w:eastAsia="SimSun" w:cs="SimSun"/>
          <w:sz w:val="27"/>
          <w:szCs w:val="27"/>
          <w:spacing w:val="-4"/>
        </w:rPr>
        <w:t>会。</w:t>
      </w:r>
    </w:p>
    <w:p>
      <w:pPr>
        <w:ind w:left="50" w:right="686" w:firstLine="560"/>
        <w:spacing w:before="248" w:line="363" w:lineRule="auto"/>
        <w:rPr>
          <w:rFonts w:ascii="SimSun" w:hAnsi="SimSun" w:eastAsia="SimSun" w:cs="SimSun"/>
          <w:sz w:val="27"/>
          <w:szCs w:val="27"/>
        </w:rPr>
      </w:pPr>
      <w:r>
        <w:rPr>
          <w:rFonts w:ascii="SimSun" w:hAnsi="SimSun" w:eastAsia="SimSun" w:cs="SimSun"/>
          <w:sz w:val="27"/>
          <w:szCs w:val="27"/>
          <w:spacing w:val="11"/>
        </w:rPr>
        <w:t>教育为什么要独立于政党和独立于教会呢?蔡元培认为，教育的本意是</w:t>
      </w:r>
      <w:r>
        <w:rPr>
          <w:rFonts w:ascii="SimSun" w:hAnsi="SimSun" w:eastAsia="SimSun" w:cs="SimSun"/>
          <w:sz w:val="27"/>
          <w:szCs w:val="27"/>
          <w:spacing w:val="6"/>
        </w:rPr>
        <w:t xml:space="preserve"> </w:t>
      </w:r>
      <w:r>
        <w:rPr>
          <w:rFonts w:ascii="SimSun" w:hAnsi="SimSun" w:eastAsia="SimSun" w:cs="SimSun"/>
          <w:sz w:val="27"/>
          <w:szCs w:val="27"/>
          <w:spacing w:val="-3"/>
        </w:rPr>
        <w:t>帮助被教育的人，给他能够发展自己的能力，完成他的人格，于人类文化上能</w:t>
      </w:r>
      <w:r>
        <w:rPr>
          <w:rFonts w:ascii="SimSun" w:hAnsi="SimSun" w:eastAsia="SimSun" w:cs="SimSun"/>
          <w:sz w:val="27"/>
          <w:szCs w:val="27"/>
          <w:spacing w:val="14"/>
        </w:rPr>
        <w:t xml:space="preserve"> </w:t>
      </w:r>
      <w:r>
        <w:rPr>
          <w:rFonts w:ascii="SimSun" w:hAnsi="SimSun" w:eastAsia="SimSun" w:cs="SimSun"/>
          <w:sz w:val="27"/>
          <w:szCs w:val="27"/>
          <w:spacing w:val="6"/>
        </w:rPr>
        <w:t>尽一分子的责任；而不是把被教育的人，造成一种特</w:t>
      </w:r>
      <w:r>
        <w:rPr>
          <w:rFonts w:ascii="SimSun" w:hAnsi="SimSun" w:eastAsia="SimSun" w:cs="SimSun"/>
          <w:sz w:val="27"/>
          <w:szCs w:val="27"/>
          <w:spacing w:val="5"/>
        </w:rPr>
        <w:t>别的器具，给抱有某种</w:t>
      </w:r>
      <w:r>
        <w:rPr>
          <w:rFonts w:ascii="SimSun" w:hAnsi="SimSun" w:eastAsia="SimSun" w:cs="SimSun"/>
          <w:sz w:val="27"/>
          <w:szCs w:val="27"/>
        </w:rPr>
        <w:t xml:space="preserve"> </w:t>
      </w:r>
      <w:r>
        <w:rPr>
          <w:rFonts w:ascii="SimSun" w:hAnsi="SimSun" w:eastAsia="SimSun" w:cs="SimSun"/>
          <w:sz w:val="27"/>
          <w:szCs w:val="27"/>
          <w:spacing w:val="-5"/>
        </w:rPr>
        <w:t>目的的人去应用的。“所以，教育事业当完全交与教育家，保有独立的资格，</w:t>
      </w:r>
    </w:p>
    <w:p>
      <w:pPr>
        <w:ind w:left="50"/>
        <w:spacing w:before="37" w:line="219" w:lineRule="auto"/>
        <w:rPr>
          <w:rFonts w:ascii="SimSun" w:hAnsi="SimSun" w:eastAsia="SimSun" w:cs="SimSun"/>
          <w:sz w:val="27"/>
          <w:szCs w:val="27"/>
        </w:rPr>
      </w:pPr>
      <w:r>
        <w:rPr>
          <w:rFonts w:ascii="SimSun" w:hAnsi="SimSun" w:eastAsia="SimSun" w:cs="SimSun"/>
          <w:sz w:val="27"/>
          <w:szCs w:val="27"/>
          <w:spacing w:val="6"/>
        </w:rPr>
        <w:t>毫不受各派政党或各派教会的影响。”1</w:t>
      </w:r>
    </w:p>
    <w:p>
      <w:pPr>
        <w:ind w:left="50" w:right="688" w:firstLine="560"/>
        <w:spacing w:before="219" w:line="371" w:lineRule="auto"/>
        <w:rPr>
          <w:rFonts w:ascii="SimSun" w:hAnsi="SimSun" w:eastAsia="SimSun" w:cs="SimSun"/>
          <w:sz w:val="22"/>
          <w:szCs w:val="22"/>
        </w:rPr>
      </w:pPr>
      <w:r>
        <w:rPr>
          <w:rFonts w:ascii="SimSun" w:hAnsi="SimSun" w:eastAsia="SimSun" w:cs="SimSun"/>
          <w:sz w:val="27"/>
          <w:szCs w:val="27"/>
          <w:spacing w:val="7"/>
        </w:rPr>
        <w:t>具体而言，在蔡元培看来，教育之所以应该独立于政</w:t>
      </w:r>
      <w:r>
        <w:rPr>
          <w:rFonts w:ascii="SimSun" w:hAnsi="SimSun" w:eastAsia="SimSun" w:cs="SimSun"/>
          <w:sz w:val="27"/>
          <w:szCs w:val="27"/>
          <w:spacing w:val="6"/>
        </w:rPr>
        <w:t>党，主要有以下三</w:t>
      </w:r>
      <w:r>
        <w:rPr>
          <w:rFonts w:ascii="SimSun" w:hAnsi="SimSun" w:eastAsia="SimSun" w:cs="SimSun"/>
          <w:sz w:val="27"/>
          <w:szCs w:val="27"/>
        </w:rPr>
        <w:t xml:space="preserve"> </w:t>
      </w:r>
      <w:r>
        <w:rPr>
          <w:rFonts w:ascii="SimSun" w:hAnsi="SimSun" w:eastAsia="SimSun" w:cs="SimSun"/>
          <w:sz w:val="27"/>
          <w:szCs w:val="27"/>
          <w:spacing w:val="6"/>
        </w:rPr>
        <w:t>点理由：首先，教育是要均衡地发展人的个性与群性，而政党是要制造一种</w:t>
      </w:r>
      <w:r>
        <w:rPr>
          <w:rFonts w:ascii="SimSun" w:hAnsi="SimSun" w:eastAsia="SimSun" w:cs="SimSun"/>
          <w:sz w:val="27"/>
          <w:szCs w:val="27"/>
          <w:spacing w:val="10"/>
        </w:rPr>
        <w:t xml:space="preserve"> </w:t>
      </w:r>
      <w:r>
        <w:rPr>
          <w:rFonts w:ascii="SimSun" w:hAnsi="SimSun" w:eastAsia="SimSun" w:cs="SimSun"/>
          <w:sz w:val="27"/>
          <w:szCs w:val="27"/>
          <w:spacing w:val="-2"/>
        </w:rPr>
        <w:t>特别的群性，去抹杀个性。例如，鼓励人民亲善某国，仇视某国；或用甲</w:t>
      </w:r>
      <w:r>
        <w:rPr>
          <w:rFonts w:ascii="SimSun" w:hAnsi="SimSun" w:eastAsia="SimSun" w:cs="SimSun"/>
          <w:sz w:val="27"/>
          <w:szCs w:val="27"/>
          <w:spacing w:val="-3"/>
        </w:rPr>
        <w:t>民族</w:t>
      </w:r>
      <w:r>
        <w:rPr>
          <w:rFonts w:ascii="SimSun" w:hAnsi="SimSun" w:eastAsia="SimSun" w:cs="SimSun"/>
          <w:sz w:val="27"/>
          <w:szCs w:val="27"/>
        </w:rPr>
        <w:t xml:space="preserve"> </w:t>
      </w:r>
      <w:r>
        <w:rPr>
          <w:rFonts w:ascii="SimSun" w:hAnsi="SimSun" w:eastAsia="SimSun" w:cs="SimSun"/>
          <w:sz w:val="27"/>
          <w:szCs w:val="27"/>
          <w:spacing w:val="-10"/>
        </w:rPr>
        <w:t>的文化，去同化乙民族，这种政策，“若参入教育，便是大害”。其次，教育是</w:t>
      </w:r>
      <w:r>
        <w:rPr>
          <w:rFonts w:ascii="SimSun" w:hAnsi="SimSun" w:eastAsia="SimSun" w:cs="SimSun"/>
          <w:sz w:val="27"/>
          <w:szCs w:val="27"/>
          <w:spacing w:val="12"/>
        </w:rPr>
        <w:t xml:space="preserve"> </w:t>
      </w:r>
      <w:r>
        <w:rPr>
          <w:rFonts w:ascii="SimSun" w:hAnsi="SimSun" w:eastAsia="SimSun" w:cs="SimSun"/>
          <w:sz w:val="27"/>
          <w:szCs w:val="27"/>
          <w:spacing w:val="-1"/>
        </w:rPr>
        <w:t>求远效的，它的成效不是一时就能达到的，中国古书上说一年之</w:t>
      </w:r>
      <w:r>
        <w:rPr>
          <w:rFonts w:ascii="SimSun" w:hAnsi="SimSun" w:eastAsia="SimSun" w:cs="SimSun"/>
          <w:sz w:val="27"/>
          <w:szCs w:val="27"/>
          <w:spacing w:val="-2"/>
        </w:rPr>
        <w:t>计树谷，十年</w:t>
      </w:r>
      <w:r>
        <w:rPr>
          <w:rFonts w:ascii="SimSun" w:hAnsi="SimSun" w:eastAsia="SimSun" w:cs="SimSun"/>
          <w:sz w:val="27"/>
          <w:szCs w:val="27"/>
        </w:rPr>
        <w:t xml:space="preserve"> </w:t>
      </w:r>
      <w:r>
        <w:rPr>
          <w:rFonts w:ascii="SimSun" w:hAnsi="SimSun" w:eastAsia="SimSun" w:cs="SimSun"/>
          <w:sz w:val="27"/>
          <w:szCs w:val="27"/>
          <w:spacing w:val="-1"/>
        </w:rPr>
        <w:t>之计树木，百年之计树人，说的便是这种意思。而政党的政策是</w:t>
      </w:r>
      <w:r>
        <w:rPr>
          <w:rFonts w:ascii="SimSun" w:hAnsi="SimSun" w:eastAsia="SimSun" w:cs="SimSun"/>
          <w:sz w:val="27"/>
          <w:szCs w:val="27"/>
          <w:spacing w:val="-2"/>
        </w:rPr>
        <w:t>求近功的。再</w:t>
      </w:r>
      <w:r>
        <w:rPr>
          <w:rFonts w:ascii="SimSun" w:hAnsi="SimSun" w:eastAsia="SimSun" w:cs="SimSun"/>
          <w:sz w:val="27"/>
          <w:szCs w:val="27"/>
        </w:rPr>
        <w:t xml:space="preserve"> </w:t>
      </w:r>
      <w:r>
        <w:rPr>
          <w:rFonts w:ascii="SimSun" w:hAnsi="SimSun" w:eastAsia="SimSun" w:cs="SimSun"/>
          <w:sz w:val="27"/>
          <w:szCs w:val="27"/>
          <w:spacing w:val="-1"/>
        </w:rPr>
        <w:t>次，也是最直接的，是政权不稳。政党掌握政权，往往不出数年</w:t>
      </w:r>
      <w:r>
        <w:rPr>
          <w:rFonts w:ascii="SimSun" w:hAnsi="SimSun" w:eastAsia="SimSun" w:cs="SimSun"/>
          <w:sz w:val="27"/>
          <w:szCs w:val="27"/>
          <w:spacing w:val="-2"/>
        </w:rPr>
        <w:t>，便要更迭。</w:t>
      </w:r>
      <w:r>
        <w:rPr>
          <w:rFonts w:ascii="SimSun" w:hAnsi="SimSun" w:eastAsia="SimSun" w:cs="SimSun"/>
          <w:sz w:val="27"/>
          <w:szCs w:val="27"/>
        </w:rPr>
        <w:t xml:space="preserve"> </w:t>
      </w:r>
      <w:r>
        <w:rPr>
          <w:rFonts w:ascii="SimSun" w:hAnsi="SimSun" w:eastAsia="SimSun" w:cs="SimSun"/>
          <w:sz w:val="27"/>
          <w:szCs w:val="27"/>
          <w:spacing w:val="6"/>
        </w:rPr>
        <w:t>“若把教育权也交与政党，两党更迭的时候，教育方针也要跟着改变，教育</w:t>
      </w:r>
      <w:r>
        <w:rPr>
          <w:rFonts w:ascii="SimSun" w:hAnsi="SimSun" w:eastAsia="SimSun" w:cs="SimSun"/>
          <w:sz w:val="27"/>
          <w:szCs w:val="27"/>
          <w:spacing w:val="13"/>
        </w:rPr>
        <w:t xml:space="preserve"> </w:t>
      </w:r>
      <w:r>
        <w:rPr>
          <w:rFonts w:ascii="SimSun" w:hAnsi="SimSun" w:eastAsia="SimSun" w:cs="SimSun"/>
          <w:sz w:val="27"/>
          <w:szCs w:val="27"/>
          <w:spacing w:val="-2"/>
        </w:rPr>
        <w:t>就没有成效了。”正因为这样，他的结论是：教育事业不可不超然于各派政党</w:t>
      </w:r>
      <w:r>
        <w:rPr>
          <w:rFonts w:ascii="SimSun" w:hAnsi="SimSun" w:eastAsia="SimSun" w:cs="SimSun"/>
          <w:sz w:val="27"/>
          <w:szCs w:val="27"/>
          <w:spacing w:val="2"/>
        </w:rPr>
        <w:t xml:space="preserve"> </w:t>
      </w:r>
      <w:r>
        <w:rPr>
          <w:rFonts w:ascii="SimSun" w:hAnsi="SimSun" w:eastAsia="SimSun" w:cs="SimSun"/>
          <w:sz w:val="22"/>
          <w:szCs w:val="22"/>
          <w:spacing w:val="-16"/>
        </w:rPr>
        <w:t>以</w:t>
      </w:r>
      <w:r>
        <w:rPr>
          <w:rFonts w:ascii="SimSun" w:hAnsi="SimSun" w:eastAsia="SimSun" w:cs="SimSun"/>
          <w:sz w:val="22"/>
          <w:szCs w:val="22"/>
          <w:spacing w:val="-19"/>
        </w:rPr>
        <w:t xml:space="preserve"> </w:t>
      </w:r>
      <w:r>
        <w:rPr>
          <w:rFonts w:ascii="SimSun" w:hAnsi="SimSun" w:eastAsia="SimSun" w:cs="SimSun"/>
          <w:sz w:val="22"/>
          <w:szCs w:val="22"/>
          <w:spacing w:val="-16"/>
        </w:rPr>
        <w:t>外</w:t>
      </w:r>
      <w:r>
        <w:rPr>
          <w:rFonts w:ascii="SimSun" w:hAnsi="SimSun" w:eastAsia="SimSun" w:cs="SimSun"/>
          <w:sz w:val="22"/>
          <w:szCs w:val="22"/>
          <w:spacing w:val="-33"/>
        </w:rPr>
        <w:t xml:space="preserve"> </w:t>
      </w:r>
      <w:r>
        <w:rPr>
          <w:rFonts w:ascii="SimSun" w:hAnsi="SimSun" w:eastAsia="SimSun" w:cs="SimSun"/>
          <w:sz w:val="22"/>
          <w:szCs w:val="22"/>
          <w:spacing w:val="-16"/>
        </w:rPr>
        <w:t>。</w:t>
      </w:r>
    </w:p>
    <w:p>
      <w:pPr>
        <w:ind w:left="50" w:right="687" w:firstLine="560"/>
        <w:spacing w:before="119" w:line="365" w:lineRule="auto"/>
        <w:jc w:val="both"/>
        <w:rPr>
          <w:rFonts w:ascii="SimSun" w:hAnsi="SimSun" w:eastAsia="SimSun" w:cs="SimSun"/>
          <w:sz w:val="27"/>
          <w:szCs w:val="27"/>
        </w:rPr>
      </w:pPr>
      <w:r>
        <w:rPr>
          <w:rFonts w:ascii="SimSun" w:hAnsi="SimSun" w:eastAsia="SimSun" w:cs="SimSun"/>
          <w:sz w:val="27"/>
          <w:szCs w:val="27"/>
          <w:spacing w:val="-3"/>
        </w:rPr>
        <w:t>同样，教育与教会也是互不相容的。蔡元培指出，教育是进步的，凡是学</w:t>
      </w:r>
      <w:r>
        <w:rPr>
          <w:rFonts w:ascii="SimSun" w:hAnsi="SimSun" w:eastAsia="SimSun" w:cs="SimSun"/>
          <w:sz w:val="27"/>
          <w:szCs w:val="27"/>
          <w:spacing w:val="9"/>
        </w:rPr>
        <w:t xml:space="preserve"> </w:t>
      </w:r>
      <w:r>
        <w:rPr>
          <w:rFonts w:ascii="SimSun" w:hAnsi="SimSun" w:eastAsia="SimSun" w:cs="SimSun"/>
          <w:sz w:val="27"/>
          <w:szCs w:val="27"/>
          <w:spacing w:val="6"/>
        </w:rPr>
        <w:t>术，总是后胜于前，因为后人总是在前人成绩的基础上前进的；而教会是保</w:t>
      </w:r>
      <w:r>
        <w:rPr>
          <w:rFonts w:ascii="SimSun" w:hAnsi="SimSun" w:eastAsia="SimSun" w:cs="SimSun"/>
          <w:sz w:val="27"/>
          <w:szCs w:val="27"/>
        </w:rPr>
        <w:t xml:space="preserve"> </w:t>
      </w:r>
      <w:r>
        <w:rPr>
          <w:rFonts w:ascii="SimSun" w:hAnsi="SimSun" w:eastAsia="SimSun" w:cs="SimSun"/>
          <w:sz w:val="27"/>
          <w:szCs w:val="27"/>
          <w:spacing w:val="-2"/>
        </w:rPr>
        <w:t>守的，因为无论怎样尊重科学，一到《圣经》的成语，便绝对不许批评。教育</w:t>
      </w:r>
      <w:r>
        <w:rPr>
          <w:rFonts w:ascii="SimSun" w:hAnsi="SimSun" w:eastAsia="SimSun" w:cs="SimSun"/>
          <w:sz w:val="27"/>
          <w:szCs w:val="27"/>
          <w:spacing w:val="8"/>
        </w:rPr>
        <w:t xml:space="preserve"> </w:t>
      </w:r>
      <w:r>
        <w:rPr>
          <w:rFonts w:ascii="SimSun" w:hAnsi="SimSun" w:eastAsia="SimSun" w:cs="SimSun"/>
          <w:sz w:val="27"/>
          <w:szCs w:val="27"/>
          <w:spacing w:val="6"/>
        </w:rPr>
        <w:t>又是共同的。英国的学生可以读阿拉伯人所作的文字，印度的学生可以用德</w:t>
      </w:r>
      <w:r>
        <w:rPr>
          <w:rFonts w:ascii="SimSun" w:hAnsi="SimSun" w:eastAsia="SimSun" w:cs="SimSun"/>
          <w:sz w:val="27"/>
          <w:szCs w:val="27"/>
          <w:spacing w:val="4"/>
        </w:rPr>
        <w:t xml:space="preserve"> </w:t>
      </w:r>
      <w:r>
        <w:rPr>
          <w:rFonts w:ascii="SimSun" w:hAnsi="SimSun" w:eastAsia="SimSun" w:cs="SimSun"/>
          <w:sz w:val="27"/>
          <w:szCs w:val="27"/>
          <w:spacing w:val="-1"/>
        </w:rPr>
        <w:t>国人所造的仪器，没有什么界限；而教会的差别很大，不但基督教与</w:t>
      </w:r>
      <w:r>
        <w:rPr>
          <w:rFonts w:ascii="SimSun" w:hAnsi="SimSun" w:eastAsia="SimSun" w:cs="SimSun"/>
          <w:sz w:val="27"/>
          <w:szCs w:val="27"/>
          <w:spacing w:val="-2"/>
        </w:rPr>
        <w:t>回教、回</w:t>
      </w:r>
      <w:r>
        <w:rPr>
          <w:rFonts w:ascii="SimSun" w:hAnsi="SimSun" w:eastAsia="SimSun" w:cs="SimSun"/>
          <w:sz w:val="27"/>
          <w:szCs w:val="27"/>
        </w:rPr>
        <w:t xml:space="preserve"> </w:t>
      </w:r>
      <w:r>
        <w:rPr>
          <w:rFonts w:ascii="SimSun" w:hAnsi="SimSun" w:eastAsia="SimSun" w:cs="SimSun"/>
          <w:sz w:val="27"/>
          <w:szCs w:val="27"/>
          <w:spacing w:val="6"/>
        </w:rPr>
        <w:t>教与佛教不同，而且基督教里面，又有天主教与耶稣教的区别。即使在耶稣</w:t>
      </w:r>
      <w:r>
        <w:rPr>
          <w:rFonts w:ascii="SimSun" w:hAnsi="SimSun" w:eastAsia="SimSun" w:cs="SimSun"/>
          <w:sz w:val="27"/>
          <w:szCs w:val="27"/>
          <w:spacing w:val="1"/>
        </w:rPr>
        <w:t xml:space="preserve"> </w:t>
      </w:r>
      <w:r>
        <w:rPr>
          <w:rFonts w:ascii="SimSun" w:hAnsi="SimSun" w:eastAsia="SimSun" w:cs="SimSun"/>
          <w:sz w:val="27"/>
          <w:szCs w:val="27"/>
          <w:spacing w:val="-2"/>
        </w:rPr>
        <w:t>教里面，又有长老会、浸礼会、美以美会等各种派别，彼此谁真谁伪，永无定</w:t>
      </w:r>
    </w:p>
    <w:p>
      <w:pPr>
        <w:pStyle w:val="BodyText"/>
        <w:spacing w:line="320" w:lineRule="auto"/>
        <w:rPr/>
      </w:pPr>
      <w:r/>
    </w:p>
    <w:p>
      <w:pPr>
        <w:pStyle w:val="BodyText"/>
        <w:spacing w:line="320" w:lineRule="auto"/>
        <w:rPr/>
      </w:pPr>
      <w:r>
        <w:drawing>
          <wp:anchor distT="0" distB="0" distL="0" distR="0" simplePos="0" relativeHeight="259893248" behindDoc="0" locked="0" layoutInCell="1" allowOverlap="1">
            <wp:simplePos x="0" y="0"/>
            <wp:positionH relativeFrom="column">
              <wp:posOffset>0</wp:posOffset>
            </wp:positionH>
            <wp:positionV relativeFrom="paragraph">
              <wp:posOffset>30842</wp:posOffset>
            </wp:positionV>
            <wp:extent cx="2952764" cy="6350"/>
            <wp:effectExtent l="0" t="0" r="0" b="0"/>
            <wp:wrapNone/>
            <wp:docPr id="862" name="IM 862"/>
            <wp:cNvGraphicFramePr/>
            <a:graphic>
              <a:graphicData uri="http://schemas.openxmlformats.org/drawingml/2006/picture">
                <pic:pic>
                  <pic:nvPicPr>
                    <pic:cNvPr id="862" name="IM 862"/>
                    <pic:cNvPicPr/>
                  </pic:nvPicPr>
                  <pic:blipFill>
                    <a:blip r:embed="rId412"/>
                    <a:stretch>
                      <a:fillRect/>
                    </a:stretch>
                  </pic:blipFill>
                  <pic:spPr>
                    <a:xfrm rot="0">
                      <a:off x="0" y="0"/>
                      <a:ext cx="2952764" cy="6350"/>
                    </a:xfrm>
                    <a:prstGeom prst="rect">
                      <a:avLst/>
                    </a:prstGeom>
                  </pic:spPr>
                </pic:pic>
              </a:graphicData>
            </a:graphic>
          </wp:anchor>
        </w:drawing>
      </w:r>
      <w:r/>
    </w:p>
    <w:p>
      <w:pPr>
        <w:ind w:left="119"/>
        <w:spacing w:before="72" w:line="216" w:lineRule="auto"/>
        <w:rPr>
          <w:rFonts w:ascii="SimSun" w:hAnsi="SimSun" w:eastAsia="SimSun" w:cs="SimSun"/>
          <w:sz w:val="22"/>
          <w:szCs w:val="22"/>
        </w:rPr>
      </w:pPr>
      <w:r>
        <w:rPr>
          <w:rFonts w:ascii="SimSun" w:hAnsi="SimSun" w:eastAsia="SimSun" w:cs="SimSun"/>
          <w:sz w:val="22"/>
          <w:szCs w:val="22"/>
          <w:spacing w:val="-1"/>
        </w:rPr>
        <w:t>[1]高平叔编：《蔡元培全集》(第4卷),中华书局1984年版，第177页。</w:t>
      </w:r>
    </w:p>
    <w:p>
      <w:pPr>
        <w:spacing w:line="216" w:lineRule="auto"/>
        <w:sectPr>
          <w:pgSz w:w="11910" w:h="16840"/>
          <w:pgMar w:top="400" w:right="639" w:bottom="400" w:left="1390" w:header="0" w:footer="0" w:gutter="0"/>
        </w:sectPr>
        <w:rPr>
          <w:rFonts w:ascii="SimSun" w:hAnsi="SimSun" w:eastAsia="SimSun" w:cs="SimSun"/>
          <w:sz w:val="22"/>
          <w:szCs w:val="22"/>
        </w:rPr>
      </w:pPr>
    </w:p>
    <w:p>
      <w:pPr>
        <w:pStyle w:val="BodyText"/>
        <w:spacing w:line="269" w:lineRule="auto"/>
        <w:rPr/>
      </w:pPr>
      <w:r/>
    </w:p>
    <w:p>
      <w:pPr>
        <w:pStyle w:val="BodyText"/>
        <w:spacing w:line="270" w:lineRule="auto"/>
        <w:rPr/>
      </w:pPr>
      <w:r>
        <w:drawing>
          <wp:anchor distT="0" distB="0" distL="0" distR="0" simplePos="0" relativeHeight="259947520" behindDoc="0" locked="0" layoutInCell="1" allowOverlap="1">
            <wp:simplePos x="0" y="0"/>
            <wp:positionH relativeFrom="column">
              <wp:posOffset>1407808</wp:posOffset>
            </wp:positionH>
            <wp:positionV relativeFrom="paragraph">
              <wp:posOffset>69137</wp:posOffset>
            </wp:positionV>
            <wp:extent cx="6352" cy="647698"/>
            <wp:effectExtent l="0" t="0" r="0" b="0"/>
            <wp:wrapNone/>
            <wp:docPr id="864" name="IM 864"/>
            <wp:cNvGraphicFramePr/>
            <a:graphic>
              <a:graphicData uri="http://schemas.openxmlformats.org/drawingml/2006/picture">
                <pic:pic>
                  <pic:nvPicPr>
                    <pic:cNvPr id="864" name="IM 864"/>
                    <pic:cNvPicPr/>
                  </pic:nvPicPr>
                  <pic:blipFill>
                    <a:blip r:embed="rId413"/>
                    <a:stretch>
                      <a:fillRect/>
                    </a:stretch>
                  </pic:blipFill>
                  <pic:spPr>
                    <a:xfrm rot="0">
                      <a:off x="0" y="0"/>
                      <a:ext cx="6352" cy="647698"/>
                    </a:xfrm>
                    <a:prstGeom prst="rect">
                      <a:avLst/>
                    </a:prstGeom>
                  </pic:spPr>
                </pic:pic>
              </a:graphicData>
            </a:graphic>
          </wp:anchor>
        </w:drawing>
      </w:r>
      <w:r/>
    </w:p>
    <w:p>
      <w:pPr>
        <w:pStyle w:val="BodyText"/>
        <w:spacing w:line="270" w:lineRule="auto"/>
        <w:rPr/>
      </w:pPr>
      <w:r/>
    </w:p>
    <w:p>
      <w:pPr>
        <w:pStyle w:val="BodyText"/>
        <w:spacing w:line="270" w:lineRule="auto"/>
        <w:rPr/>
      </w:pPr>
      <w:r/>
    </w:p>
    <w:p>
      <w:pPr>
        <w:spacing w:before="68" w:line="222" w:lineRule="auto"/>
        <w:rPr>
          <w:rFonts w:ascii="SimHei" w:hAnsi="SimHei" w:eastAsia="SimHei" w:cs="SimHei"/>
          <w:sz w:val="21"/>
          <w:szCs w:val="21"/>
        </w:rPr>
      </w:pPr>
      <w:r>
        <w:rPr>
          <w:rFonts w:ascii="SimHei" w:hAnsi="SimHei" w:eastAsia="SimHei" w:cs="SimHei"/>
          <w:sz w:val="21"/>
          <w:szCs w:val="21"/>
          <w:b/>
          <w:bCs/>
          <w:spacing w:val="4"/>
        </w:rPr>
        <w:t>20世纪中国教育家画传</w:t>
      </w:r>
    </w:p>
    <w:p>
      <w:pPr>
        <w:pStyle w:val="BodyText"/>
        <w:spacing w:line="255" w:lineRule="auto"/>
        <w:rPr/>
      </w:pPr>
      <w:r/>
    </w:p>
    <w:p>
      <w:pPr>
        <w:pStyle w:val="BodyText"/>
        <w:spacing w:line="255" w:lineRule="auto"/>
        <w:rPr/>
      </w:pPr>
      <w:r/>
    </w:p>
    <w:p>
      <w:pPr>
        <w:ind w:firstLine="366"/>
        <w:spacing w:line="8710" w:lineRule="exact"/>
        <w:rPr/>
      </w:pPr>
      <w:r>
        <w:rPr>
          <w:position w:val="-174"/>
        </w:rPr>
        <w:drawing>
          <wp:inline distT="0" distB="0" distL="0" distR="0">
            <wp:extent cx="3905304" cy="5530841"/>
            <wp:effectExtent l="0" t="0" r="0" b="0"/>
            <wp:docPr id="866" name="IM 866"/>
            <wp:cNvGraphicFramePr/>
            <a:graphic>
              <a:graphicData uri="http://schemas.openxmlformats.org/drawingml/2006/picture">
                <pic:pic>
                  <pic:nvPicPr>
                    <pic:cNvPr id="866" name="IM 866"/>
                    <pic:cNvPicPr/>
                  </pic:nvPicPr>
                  <pic:blipFill>
                    <a:blip r:embed="rId414"/>
                    <a:stretch>
                      <a:fillRect/>
                    </a:stretch>
                  </pic:blipFill>
                  <pic:spPr>
                    <a:xfrm rot="0">
                      <a:off x="0" y="0"/>
                      <a:ext cx="3905304" cy="5530841"/>
                    </a:xfrm>
                    <a:prstGeom prst="rect">
                      <a:avLst/>
                    </a:prstGeom>
                  </pic:spPr>
                </pic:pic>
              </a:graphicData>
            </a:graphic>
          </wp:inline>
        </w:drawing>
      </w:r>
    </w:p>
    <w:p>
      <w:pPr>
        <w:ind w:left="466"/>
        <w:spacing w:before="88" w:line="222" w:lineRule="auto"/>
        <w:rPr>
          <w:rFonts w:ascii="SimHei" w:hAnsi="SimHei" w:eastAsia="SimHei" w:cs="SimHei"/>
          <w:sz w:val="21"/>
          <w:szCs w:val="21"/>
        </w:rPr>
      </w:pPr>
      <w:r>
        <w:rPr>
          <w:rFonts w:ascii="SimHei" w:hAnsi="SimHei" w:eastAsia="SimHei" w:cs="SimHei"/>
          <w:sz w:val="21"/>
          <w:szCs w:val="21"/>
          <w:spacing w:val="5"/>
        </w:rPr>
        <w:t>晚年的蔡元培与夫人周峻合影。</w:t>
      </w:r>
    </w:p>
    <w:p>
      <w:pPr>
        <w:pStyle w:val="BodyText"/>
        <w:spacing w:line="247" w:lineRule="auto"/>
        <w:rPr/>
      </w:pPr>
      <w:r/>
    </w:p>
    <w:p>
      <w:pPr>
        <w:pStyle w:val="BodyText"/>
        <w:spacing w:line="247" w:lineRule="auto"/>
        <w:rPr/>
      </w:pPr>
      <w:r/>
    </w:p>
    <w:p>
      <w:pPr>
        <w:pStyle w:val="BodyText"/>
        <w:spacing w:line="248" w:lineRule="auto"/>
        <w:rPr/>
      </w:pPr>
      <w:r/>
    </w:p>
    <w:p>
      <w:pPr>
        <w:ind w:left="466" w:right="29"/>
        <w:spacing w:before="81" w:line="385" w:lineRule="auto"/>
        <w:rPr>
          <w:rFonts w:ascii="SimSun" w:hAnsi="SimSun" w:eastAsia="SimSun" w:cs="SimSun"/>
          <w:sz w:val="25"/>
          <w:szCs w:val="25"/>
        </w:rPr>
      </w:pPr>
      <w:r>
        <w:rPr>
          <w:rFonts w:ascii="SimSun" w:hAnsi="SimSun" w:eastAsia="SimSun" w:cs="SimSun"/>
          <w:sz w:val="25"/>
          <w:szCs w:val="25"/>
          <w:spacing w:val="10"/>
        </w:rPr>
        <w:t>论。因此各国宪法中，都有“信仰自由”的条文。“若是把教育权交与教会，便 </w:t>
      </w:r>
      <w:r>
        <w:rPr>
          <w:rFonts w:ascii="SimSun" w:hAnsi="SimSun" w:eastAsia="SimSun" w:cs="SimSun"/>
          <w:sz w:val="25"/>
          <w:szCs w:val="25"/>
          <w:spacing w:val="14"/>
        </w:rPr>
        <w:t>恐不能绝对自由。所以，教育事业不可不超然于</w:t>
      </w:r>
      <w:r>
        <w:rPr>
          <w:rFonts w:ascii="SimSun" w:hAnsi="SimSun" w:eastAsia="SimSun" w:cs="SimSun"/>
          <w:sz w:val="25"/>
          <w:szCs w:val="25"/>
          <w:spacing w:val="13"/>
        </w:rPr>
        <w:t>各派教会以外。”[1</w:t>
      </w:r>
    </w:p>
    <w:p>
      <w:pPr>
        <w:ind w:left="466" w:firstLine="560"/>
        <w:spacing w:before="39" w:line="389" w:lineRule="auto"/>
        <w:jc w:val="both"/>
        <w:rPr>
          <w:rFonts w:ascii="SimSun" w:hAnsi="SimSun" w:eastAsia="SimSun" w:cs="SimSun"/>
          <w:sz w:val="25"/>
          <w:szCs w:val="25"/>
        </w:rPr>
      </w:pPr>
      <w:r>
        <w:rPr>
          <w:rFonts w:ascii="SimSun" w:hAnsi="SimSun" w:eastAsia="SimSun" w:cs="SimSun"/>
          <w:sz w:val="25"/>
          <w:szCs w:val="25"/>
          <w:spacing w:val="18"/>
        </w:rPr>
        <w:t>由上可见，蔡元培从教育的目的在于培养人、发展人的能力、完成人格这</w:t>
      </w:r>
      <w:r>
        <w:rPr>
          <w:rFonts w:ascii="SimSun" w:hAnsi="SimSun" w:eastAsia="SimSun" w:cs="SimSun"/>
          <w:sz w:val="25"/>
          <w:szCs w:val="25"/>
          <w:spacing w:val="3"/>
        </w:rPr>
        <w:t xml:space="preserve"> </w:t>
      </w:r>
      <w:r>
        <w:rPr>
          <w:rFonts w:ascii="SimSun" w:hAnsi="SimSun" w:eastAsia="SimSun" w:cs="SimSun"/>
          <w:sz w:val="25"/>
          <w:szCs w:val="25"/>
          <w:spacing w:val="18"/>
        </w:rPr>
        <w:t>个思想出发，分析了教育与政党、教育与教会的对立，从而得出了教育独立思</w:t>
      </w:r>
      <w:r>
        <w:rPr>
          <w:rFonts w:ascii="SimSun" w:hAnsi="SimSun" w:eastAsia="SimSun" w:cs="SimSun"/>
          <w:sz w:val="25"/>
          <w:szCs w:val="25"/>
          <w:spacing w:val="3"/>
        </w:rPr>
        <w:t xml:space="preserve"> </w:t>
      </w:r>
      <w:r>
        <w:rPr>
          <w:rFonts w:ascii="SimSun" w:hAnsi="SimSun" w:eastAsia="SimSun" w:cs="SimSun"/>
          <w:sz w:val="25"/>
          <w:szCs w:val="25"/>
          <w:spacing w:val="26"/>
        </w:rPr>
        <w:t>想的两个基本观点，即教育超然于政党，超然于教会，主张教育事业应当完</w:t>
      </w:r>
    </w:p>
    <w:p>
      <w:pPr>
        <w:pStyle w:val="BodyText"/>
        <w:spacing w:line="305" w:lineRule="auto"/>
        <w:rPr/>
      </w:pPr>
      <w:r/>
    </w:p>
    <w:p>
      <w:pPr>
        <w:pStyle w:val="BodyText"/>
        <w:spacing w:line="306" w:lineRule="auto"/>
        <w:rPr/>
      </w:pPr>
      <w:r>
        <w:drawing>
          <wp:anchor distT="0" distB="0" distL="0" distR="0" simplePos="0" relativeHeight="259946496" behindDoc="0" locked="0" layoutInCell="1" allowOverlap="1">
            <wp:simplePos x="0" y="0"/>
            <wp:positionH relativeFrom="column">
              <wp:posOffset>283816</wp:posOffset>
            </wp:positionH>
            <wp:positionV relativeFrom="paragraph">
              <wp:posOffset>13832</wp:posOffset>
            </wp:positionV>
            <wp:extent cx="2946410" cy="6350"/>
            <wp:effectExtent l="0" t="0" r="0" b="0"/>
            <wp:wrapNone/>
            <wp:docPr id="868" name="IM 868"/>
            <wp:cNvGraphicFramePr/>
            <a:graphic>
              <a:graphicData uri="http://schemas.openxmlformats.org/drawingml/2006/picture">
                <pic:pic>
                  <pic:nvPicPr>
                    <pic:cNvPr id="868" name="IM 868"/>
                    <pic:cNvPicPr/>
                  </pic:nvPicPr>
                  <pic:blipFill>
                    <a:blip r:embed="rId415"/>
                    <a:stretch>
                      <a:fillRect/>
                    </a:stretch>
                  </pic:blipFill>
                  <pic:spPr>
                    <a:xfrm rot="0">
                      <a:off x="0" y="0"/>
                      <a:ext cx="2946410" cy="6350"/>
                    </a:xfrm>
                    <a:prstGeom prst="rect">
                      <a:avLst/>
                    </a:prstGeom>
                  </pic:spPr>
                </pic:pic>
              </a:graphicData>
            </a:graphic>
          </wp:anchor>
        </w:drawing>
      </w:r>
      <w:r/>
    </w:p>
    <w:p>
      <w:pPr>
        <w:ind w:left="557"/>
        <w:spacing w:before="69" w:line="216" w:lineRule="auto"/>
        <w:rPr>
          <w:rFonts w:ascii="SimSun" w:hAnsi="SimSun" w:eastAsia="SimSun" w:cs="SimSun"/>
          <w:sz w:val="21"/>
          <w:szCs w:val="21"/>
        </w:rPr>
      </w:pPr>
      <w:r>
        <w:rPr>
          <w:rFonts w:ascii="SimSun" w:hAnsi="SimSun" w:eastAsia="SimSun" w:cs="SimSun"/>
          <w:sz w:val="21"/>
          <w:szCs w:val="21"/>
          <w:spacing w:val="10"/>
        </w:rPr>
        <w:t>[1]高平叔编：《蔡元培全集》(第4卷),中华书局1984年版，第178页。</w:t>
      </w:r>
    </w:p>
    <w:p>
      <w:pPr>
        <w:spacing w:line="216" w:lineRule="auto"/>
        <w:sectPr>
          <w:pgSz w:w="11910" w:h="16840"/>
          <w:pgMar w:top="400" w:right="1439" w:bottom="400" w:left="863" w:header="0" w:footer="0" w:gutter="0"/>
        </w:sectPr>
        <w:rPr>
          <w:rFonts w:ascii="SimSun" w:hAnsi="SimSun" w:eastAsia="SimSun" w:cs="SimSun"/>
          <w:sz w:val="21"/>
          <w:szCs w:val="21"/>
        </w:rPr>
      </w:pPr>
    </w:p>
    <w:p>
      <w:pPr>
        <w:pStyle w:val="BodyText"/>
        <w:spacing w:line="274" w:lineRule="auto"/>
        <w:rPr/>
      </w:pPr>
      <w:r/>
    </w:p>
    <w:p>
      <w:pPr>
        <w:pStyle w:val="BodyText"/>
        <w:spacing w:line="275" w:lineRule="auto"/>
        <w:rPr/>
      </w:pPr>
      <w:r/>
    </w:p>
    <w:p>
      <w:pPr>
        <w:pStyle w:val="BodyText"/>
        <w:spacing w:line="275" w:lineRule="auto"/>
        <w:rPr/>
      </w:pPr>
      <w:r/>
    </w:p>
    <w:p>
      <w:pPr>
        <w:ind w:firstLine="6810"/>
        <w:spacing w:line="510" w:lineRule="exact"/>
        <w:rPr/>
      </w:pPr>
      <w:r>
        <w:rPr>
          <w:position w:val="-10"/>
        </w:rPr>
        <w:drawing>
          <wp:inline distT="0" distB="0" distL="0" distR="0">
            <wp:extent cx="2057397" cy="323902"/>
            <wp:effectExtent l="0" t="0" r="0" b="0"/>
            <wp:docPr id="870" name="IM 870"/>
            <wp:cNvGraphicFramePr/>
            <a:graphic>
              <a:graphicData uri="http://schemas.openxmlformats.org/drawingml/2006/picture">
                <pic:pic>
                  <pic:nvPicPr>
                    <pic:cNvPr id="870" name="IM 870"/>
                    <pic:cNvPicPr/>
                  </pic:nvPicPr>
                  <pic:blipFill>
                    <a:blip r:embed="rId416"/>
                    <a:stretch>
                      <a:fillRect/>
                    </a:stretch>
                  </pic:blipFill>
                  <pic:spPr>
                    <a:xfrm rot="0">
                      <a:off x="0" y="0"/>
                      <a:ext cx="2057397" cy="323902"/>
                    </a:xfrm>
                    <a:prstGeom prst="rect">
                      <a:avLst/>
                    </a:prstGeom>
                  </pic:spPr>
                </pic:pic>
              </a:graphicData>
            </a:graphic>
          </wp:inline>
        </w:drawing>
      </w:r>
    </w:p>
    <w:p>
      <w:pPr>
        <w:pStyle w:val="BodyText"/>
        <w:spacing w:line="243" w:lineRule="auto"/>
        <w:rPr/>
      </w:pPr>
      <w:r/>
    </w:p>
    <w:p>
      <w:pPr>
        <w:pStyle w:val="BodyText"/>
        <w:spacing w:line="243" w:lineRule="auto"/>
        <w:rPr/>
      </w:pPr>
      <w:r/>
    </w:p>
    <w:p>
      <w:pPr>
        <w:ind w:firstLine="2810"/>
        <w:spacing w:line="4570" w:lineRule="exact"/>
        <w:rPr/>
      </w:pPr>
      <w:r>
        <w:rPr>
          <w:position w:val="-91"/>
        </w:rPr>
        <w:drawing>
          <wp:inline distT="0" distB="0" distL="0" distR="0">
            <wp:extent cx="4121148" cy="2901975"/>
            <wp:effectExtent l="0" t="0" r="0" b="0"/>
            <wp:docPr id="872" name="IM 872"/>
            <wp:cNvGraphicFramePr/>
            <a:graphic>
              <a:graphicData uri="http://schemas.openxmlformats.org/drawingml/2006/picture">
                <pic:pic>
                  <pic:nvPicPr>
                    <pic:cNvPr id="872" name="IM 872"/>
                    <pic:cNvPicPr/>
                  </pic:nvPicPr>
                  <pic:blipFill>
                    <a:blip r:embed="rId417"/>
                    <a:stretch>
                      <a:fillRect/>
                    </a:stretch>
                  </pic:blipFill>
                  <pic:spPr>
                    <a:xfrm rot="0">
                      <a:off x="0" y="0"/>
                      <a:ext cx="4121148" cy="2901975"/>
                    </a:xfrm>
                    <a:prstGeom prst="rect">
                      <a:avLst/>
                    </a:prstGeom>
                  </pic:spPr>
                </pic:pic>
              </a:graphicData>
            </a:graphic>
          </wp:inline>
        </w:drawing>
      </w:r>
    </w:p>
    <w:p>
      <w:pPr>
        <w:ind w:left="2840"/>
        <w:spacing w:before="87" w:line="222" w:lineRule="auto"/>
        <w:rPr>
          <w:rFonts w:ascii="SimHei" w:hAnsi="SimHei" w:eastAsia="SimHei" w:cs="SimHei"/>
          <w:sz w:val="21"/>
          <w:szCs w:val="21"/>
        </w:rPr>
      </w:pPr>
      <w:r>
        <w:rPr>
          <w:rFonts w:ascii="SimHei" w:hAnsi="SimHei" w:eastAsia="SimHei" w:cs="SimHei"/>
          <w:sz w:val="21"/>
          <w:szCs w:val="21"/>
          <w:spacing w:val="3"/>
        </w:rPr>
        <w:t>写作中的蔡元培。</w:t>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7" w:lineRule="auto"/>
        <w:rPr/>
      </w:pPr>
      <w:r/>
    </w:p>
    <w:p>
      <w:pPr>
        <w:pStyle w:val="BodyText"/>
        <w:spacing w:line="257" w:lineRule="auto"/>
        <w:rPr/>
      </w:pPr>
      <w:r/>
    </w:p>
    <w:p>
      <w:pPr>
        <w:spacing w:line="6890" w:lineRule="exact"/>
        <w:rPr/>
      </w:pPr>
      <w:r>
        <w:rPr>
          <w:position w:val="-137"/>
        </w:rPr>
        <w:drawing>
          <wp:inline distT="0" distB="0" distL="0" distR="0">
            <wp:extent cx="5880117" cy="4375205"/>
            <wp:effectExtent l="0" t="0" r="0" b="0"/>
            <wp:docPr id="874" name="IM 874"/>
            <wp:cNvGraphicFramePr/>
            <a:graphic>
              <a:graphicData uri="http://schemas.openxmlformats.org/drawingml/2006/picture">
                <pic:pic>
                  <pic:nvPicPr>
                    <pic:cNvPr id="874" name="IM 874"/>
                    <pic:cNvPicPr/>
                  </pic:nvPicPr>
                  <pic:blipFill>
                    <a:blip r:embed="rId418"/>
                    <a:stretch>
                      <a:fillRect/>
                    </a:stretch>
                  </pic:blipFill>
                  <pic:spPr>
                    <a:xfrm rot="0">
                      <a:off x="0" y="0"/>
                      <a:ext cx="5880117" cy="4375205"/>
                    </a:xfrm>
                    <a:prstGeom prst="rect">
                      <a:avLst/>
                    </a:prstGeom>
                  </pic:spPr>
                </pic:pic>
              </a:graphicData>
            </a:graphic>
          </wp:inline>
        </w:drawing>
      </w:r>
    </w:p>
    <w:p>
      <w:pPr>
        <w:ind w:left="50"/>
        <w:spacing w:before="107" w:line="221" w:lineRule="auto"/>
        <w:rPr>
          <w:rFonts w:ascii="SimHei" w:hAnsi="SimHei" w:eastAsia="SimHei" w:cs="SimHei"/>
          <w:sz w:val="21"/>
          <w:szCs w:val="21"/>
        </w:rPr>
      </w:pPr>
      <w:r>
        <w:rPr>
          <w:rFonts w:ascii="SimHei" w:hAnsi="SimHei" w:eastAsia="SimHei" w:cs="SimHei"/>
          <w:sz w:val="21"/>
          <w:szCs w:val="21"/>
          <w:spacing w:val="14"/>
        </w:rPr>
        <w:t>本书作者与蔡元培之子蔡英多先生(右)在北京大学合影。</w:t>
      </w:r>
    </w:p>
    <w:p>
      <w:pPr>
        <w:spacing w:line="221" w:lineRule="auto"/>
        <w:sectPr>
          <w:pgSz w:w="11910" w:h="16840"/>
          <w:pgMar w:top="400" w:right="620" w:bottom="400" w:left="1239" w:header="0" w:footer="0" w:gutter="0"/>
        </w:sectPr>
        <w:rPr>
          <w:rFonts w:ascii="SimHei" w:hAnsi="SimHei" w:eastAsia="SimHei" w:cs="SimHei"/>
          <w:sz w:val="21"/>
          <w:szCs w:val="21"/>
        </w:rPr>
      </w:pPr>
    </w:p>
    <w:p>
      <w:pPr>
        <w:pStyle w:val="BodyText"/>
        <w:spacing w:line="374" w:lineRule="auto"/>
        <w:rPr/>
      </w:pPr>
      <w:r/>
    </w:p>
    <w:p>
      <w:pPr>
        <w:ind w:left="469"/>
        <w:spacing w:before="179" w:line="176" w:lineRule="auto"/>
        <w:rPr>
          <w:rFonts w:ascii="Times New Roman" w:hAnsi="Times New Roman" w:eastAsia="Times New Roman" w:cs="Times New Roman"/>
          <w:sz w:val="62"/>
          <w:szCs w:val="62"/>
        </w:rPr>
      </w:pPr>
      <w:r>
        <w:rPr>
          <w:rFonts w:ascii="Times New Roman" w:hAnsi="Times New Roman" w:eastAsia="Times New Roman" w:cs="Times New Roman"/>
          <w:sz w:val="62"/>
          <w:szCs w:val="62"/>
          <w:b/>
          <w:bCs/>
          <w:spacing w:val="-4"/>
        </w:rPr>
        <w:t>210</w:t>
      </w:r>
    </w:p>
    <w:p>
      <w:pPr>
        <w:spacing w:line="221" w:lineRule="auto"/>
        <w:rPr>
          <w:rFonts w:ascii="SimHei" w:hAnsi="SimHei" w:eastAsia="SimHei" w:cs="SimHei"/>
          <w:sz w:val="22"/>
          <w:szCs w:val="22"/>
        </w:rPr>
      </w:pPr>
      <w:r>
        <w:rPr>
          <w:rFonts w:ascii="SimHei" w:hAnsi="SimHei" w:eastAsia="SimHei" w:cs="SimHei"/>
          <w:sz w:val="22"/>
          <w:szCs w:val="22"/>
          <w:spacing w:val="-1"/>
        </w:rPr>
        <w:t>20世纪中国教育家画传</w:t>
      </w:r>
    </w:p>
    <w:p>
      <w:pPr>
        <w:pStyle w:val="BodyText"/>
        <w:spacing w:line="476" w:lineRule="auto"/>
        <w:rPr/>
      </w:pPr>
      <w:r/>
    </w:p>
    <w:p>
      <w:pPr>
        <w:ind w:left="469"/>
        <w:spacing w:before="88" w:line="365" w:lineRule="auto"/>
        <w:jc w:val="both"/>
        <w:rPr>
          <w:rFonts w:ascii="SimSun" w:hAnsi="SimSun" w:eastAsia="SimSun" w:cs="SimSun"/>
          <w:sz w:val="27"/>
          <w:szCs w:val="27"/>
        </w:rPr>
      </w:pPr>
      <w:r>
        <w:rPr>
          <w:rFonts w:ascii="SimSun" w:hAnsi="SimSun" w:eastAsia="SimSun" w:cs="SimSun"/>
          <w:sz w:val="27"/>
          <w:szCs w:val="27"/>
          <w:spacing w:val="6"/>
        </w:rPr>
        <w:t>全由教育家办理。不难发现，蔡元培教育独立思想的实质，</w:t>
      </w:r>
      <w:r>
        <w:rPr>
          <w:rFonts w:ascii="SimSun" w:hAnsi="SimSun" w:eastAsia="SimSun" w:cs="SimSun"/>
          <w:sz w:val="27"/>
          <w:szCs w:val="27"/>
          <w:spacing w:val="5"/>
        </w:rPr>
        <w:t>是要求摆脱军阀</w:t>
      </w:r>
      <w:r>
        <w:rPr>
          <w:rFonts w:ascii="SimSun" w:hAnsi="SimSun" w:eastAsia="SimSun" w:cs="SimSun"/>
          <w:sz w:val="27"/>
          <w:szCs w:val="27"/>
        </w:rPr>
        <w:t xml:space="preserve"> </w:t>
      </w:r>
      <w:r>
        <w:rPr>
          <w:rFonts w:ascii="SimSun" w:hAnsi="SimSun" w:eastAsia="SimSun" w:cs="SimSun"/>
          <w:sz w:val="27"/>
          <w:szCs w:val="27"/>
          <w:spacing w:val="6"/>
        </w:rPr>
        <w:t>政府对教育的控制，反对外国列强和教会对我国教育的渗透</w:t>
      </w:r>
      <w:r>
        <w:rPr>
          <w:rFonts w:ascii="SimSun" w:hAnsi="SimSun" w:eastAsia="SimSun" w:cs="SimSun"/>
          <w:sz w:val="27"/>
          <w:szCs w:val="27"/>
          <w:spacing w:val="5"/>
        </w:rPr>
        <w:t>，使中国的教育</w:t>
      </w:r>
      <w:r>
        <w:rPr>
          <w:rFonts w:ascii="SimSun" w:hAnsi="SimSun" w:eastAsia="SimSun" w:cs="SimSun"/>
          <w:sz w:val="27"/>
          <w:szCs w:val="27"/>
        </w:rPr>
        <w:t xml:space="preserve"> </w:t>
      </w:r>
      <w:r>
        <w:rPr>
          <w:rFonts w:ascii="SimSun" w:hAnsi="SimSun" w:eastAsia="SimSun" w:cs="SimSun"/>
          <w:sz w:val="27"/>
          <w:szCs w:val="27"/>
          <w:spacing w:val="5"/>
        </w:rPr>
        <w:t>事业能够按照教育家的愿望与要求，独立、自主地发展，这在当时无疑具有</w:t>
      </w:r>
      <w:r>
        <w:rPr>
          <w:rFonts w:ascii="SimSun" w:hAnsi="SimSun" w:eastAsia="SimSun" w:cs="SimSun"/>
          <w:sz w:val="27"/>
          <w:szCs w:val="27"/>
          <w:spacing w:val="18"/>
        </w:rPr>
        <w:t xml:space="preserve"> </w:t>
      </w:r>
      <w:r>
        <w:rPr>
          <w:rFonts w:ascii="SimSun" w:hAnsi="SimSun" w:eastAsia="SimSun" w:cs="SimSun"/>
          <w:sz w:val="27"/>
          <w:szCs w:val="27"/>
          <w:spacing w:val="-2"/>
        </w:rPr>
        <w:t>一定的进步意义，并且在实际中也确实产生了积极</w:t>
      </w:r>
      <w:r>
        <w:rPr>
          <w:rFonts w:ascii="SimSun" w:hAnsi="SimSun" w:eastAsia="SimSun" w:cs="SimSun"/>
          <w:sz w:val="27"/>
          <w:szCs w:val="27"/>
          <w:spacing w:val="-3"/>
        </w:rPr>
        <w:t>影响。然而，作为一种教育</w:t>
      </w:r>
      <w:r>
        <w:rPr>
          <w:rFonts w:ascii="SimSun" w:hAnsi="SimSun" w:eastAsia="SimSun" w:cs="SimSun"/>
          <w:sz w:val="27"/>
          <w:szCs w:val="27"/>
        </w:rPr>
        <w:t xml:space="preserve"> </w:t>
      </w:r>
      <w:r>
        <w:rPr>
          <w:rFonts w:ascii="SimSun" w:hAnsi="SimSun" w:eastAsia="SimSun" w:cs="SimSun"/>
          <w:sz w:val="27"/>
          <w:szCs w:val="27"/>
          <w:spacing w:val="-3"/>
        </w:rPr>
        <w:t>思想，主张教育脱离政党而独立，显然有失偏颇。它不仅在理论上站不住，在</w:t>
      </w:r>
      <w:r>
        <w:rPr>
          <w:rFonts w:ascii="SimSun" w:hAnsi="SimSun" w:eastAsia="SimSun" w:cs="SimSun"/>
          <w:sz w:val="27"/>
          <w:szCs w:val="27"/>
          <w:spacing w:val="15"/>
        </w:rPr>
        <w:t xml:space="preserve"> </w:t>
      </w:r>
      <w:r>
        <w:rPr>
          <w:rFonts w:ascii="SimSun" w:hAnsi="SimSun" w:eastAsia="SimSun" w:cs="SimSun"/>
          <w:sz w:val="27"/>
          <w:szCs w:val="27"/>
          <w:spacing w:val="2"/>
        </w:rPr>
        <w:t>实际中也难以行得通。</w:t>
      </w:r>
    </w:p>
    <w:p>
      <w:pPr>
        <w:spacing w:line="365" w:lineRule="auto"/>
        <w:sectPr>
          <w:pgSz w:w="11910" w:h="16840"/>
          <w:pgMar w:top="400" w:right="1447" w:bottom="400" w:left="890" w:header="0" w:footer="0" w:gutter="0"/>
        </w:sectPr>
        <w:rPr>
          <w:rFonts w:ascii="SimSun" w:hAnsi="SimSun" w:eastAsia="SimSun" w:cs="SimSun"/>
          <w:sz w:val="27"/>
          <w:szCs w:val="27"/>
        </w:rPr>
      </w:pPr>
    </w:p>
    <w:p>
      <w:pPr>
        <w:pStyle w:val="BodyText"/>
        <w:spacing w:line="255" w:lineRule="auto"/>
        <w:rPr/>
      </w:pPr>
      <w:r/>
    </w:p>
    <w:p>
      <w:pPr>
        <w:pStyle w:val="BodyText"/>
        <w:spacing w:line="255" w:lineRule="auto"/>
        <w:rPr/>
      </w:pPr>
      <w:r/>
    </w:p>
    <w:p>
      <w:pPr>
        <w:pStyle w:val="BodyText"/>
        <w:spacing w:line="255" w:lineRule="auto"/>
        <w:rPr/>
      </w:pPr>
      <w:r/>
    </w:p>
    <w:p>
      <w:pPr>
        <w:ind w:firstLine="6670"/>
        <w:spacing w:line="580" w:lineRule="exact"/>
        <w:rPr/>
      </w:pPr>
      <w:r>
        <w:rPr>
          <w:position w:val="-11"/>
        </w:rPr>
        <w:drawing>
          <wp:inline distT="0" distB="0" distL="0" distR="0">
            <wp:extent cx="2076455" cy="368280"/>
            <wp:effectExtent l="0" t="0" r="0" b="0"/>
            <wp:docPr id="876" name="IM 876"/>
            <wp:cNvGraphicFramePr/>
            <a:graphic>
              <a:graphicData uri="http://schemas.openxmlformats.org/drawingml/2006/picture">
                <pic:pic>
                  <pic:nvPicPr>
                    <pic:cNvPr id="876" name="IM 876"/>
                    <pic:cNvPicPr/>
                  </pic:nvPicPr>
                  <pic:blipFill>
                    <a:blip r:embed="rId419"/>
                    <a:stretch>
                      <a:fillRect/>
                    </a:stretch>
                  </pic:blipFill>
                  <pic:spPr>
                    <a:xfrm rot="0">
                      <a:off x="0" y="0"/>
                      <a:ext cx="2076455" cy="368280"/>
                    </a:xfrm>
                    <a:prstGeom prst="rect">
                      <a:avLst/>
                    </a:prstGeom>
                  </pic:spPr>
                </pic:pic>
              </a:graphicData>
            </a:graphic>
          </wp:inline>
        </w:drawing>
      </w:r>
    </w:p>
    <w:p>
      <w:pPr>
        <w:pStyle w:val="BodyText"/>
        <w:spacing w:line="268" w:lineRule="auto"/>
        <w:rPr/>
      </w:pPr>
      <w:r/>
    </w:p>
    <w:p>
      <w:pPr>
        <w:pStyle w:val="BodyText"/>
        <w:spacing w:line="268" w:lineRule="auto"/>
        <w:rPr/>
      </w:pPr>
      <w:r/>
    </w:p>
    <w:p>
      <w:pPr>
        <w:ind w:left="9"/>
        <w:spacing w:before="211" w:line="224" w:lineRule="auto"/>
        <w:rPr>
          <w:rFonts w:ascii="SimHei" w:hAnsi="SimHei" w:eastAsia="SimHei" w:cs="SimHei"/>
          <w:sz w:val="65"/>
          <w:szCs w:val="65"/>
        </w:rPr>
      </w:pPr>
      <w:r>
        <w:rPr>
          <w:rFonts w:ascii="SimHei" w:hAnsi="SimHei" w:eastAsia="SimHei" w:cs="SimHei"/>
          <w:sz w:val="65"/>
          <w:szCs w:val="65"/>
          <w:b/>
          <w:bCs/>
          <w:spacing w:val="-19"/>
        </w:rPr>
        <w:t>后</w:t>
      </w:r>
      <w:r>
        <w:rPr>
          <w:rFonts w:ascii="SimHei" w:hAnsi="SimHei" w:eastAsia="SimHei" w:cs="SimHei"/>
          <w:sz w:val="65"/>
          <w:szCs w:val="65"/>
          <w:spacing w:val="11"/>
        </w:rPr>
        <w:t xml:space="preserve">  </w:t>
      </w:r>
      <w:r>
        <w:rPr>
          <w:rFonts w:ascii="SimHei" w:hAnsi="SimHei" w:eastAsia="SimHei" w:cs="SimHei"/>
          <w:sz w:val="65"/>
          <w:szCs w:val="65"/>
          <w:b/>
          <w:bCs/>
          <w:spacing w:val="-19"/>
        </w:rPr>
        <w:t>记</w:t>
      </w:r>
    </w:p>
    <w:p>
      <w:pPr>
        <w:spacing w:before="9"/>
        <w:rPr/>
      </w:pPr>
      <w:r/>
    </w:p>
    <w:p>
      <w:pPr>
        <w:spacing w:before="9"/>
        <w:rPr/>
      </w:pPr>
      <w:r/>
    </w:p>
    <w:p>
      <w:pPr>
        <w:spacing w:before="9"/>
        <w:rPr/>
      </w:pPr>
      <w:r/>
    </w:p>
    <w:p>
      <w:pPr>
        <w:spacing w:before="9"/>
        <w:rPr/>
      </w:pPr>
      <w:r/>
    </w:p>
    <w:p>
      <w:pPr>
        <w:spacing w:before="9"/>
        <w:rPr/>
      </w:pPr>
      <w:r/>
    </w:p>
    <w:p>
      <w:pPr>
        <w:spacing w:before="9"/>
        <w:rPr/>
      </w:pPr>
      <w:r/>
    </w:p>
    <w:p>
      <w:pPr>
        <w:spacing w:before="8"/>
        <w:rPr/>
      </w:pPr>
      <w:r/>
    </w:p>
    <w:p>
      <w:pPr>
        <w:spacing w:before="8"/>
        <w:rPr/>
      </w:pPr>
      <w:r/>
    </w:p>
    <w:p>
      <w:pPr>
        <w:spacing w:before="8"/>
        <w:rPr/>
      </w:pPr>
      <w:r/>
    </w:p>
    <w:p>
      <w:pPr>
        <w:spacing w:before="8"/>
        <w:rPr/>
      </w:pPr>
      <w:r/>
    </w:p>
    <w:p>
      <w:pPr>
        <w:spacing w:before="8"/>
        <w:rPr/>
      </w:pPr>
      <w:r/>
    </w:p>
    <w:p>
      <w:pPr>
        <w:sectPr>
          <w:pgSz w:w="11910" w:h="16840"/>
          <w:pgMar w:top="400" w:right="479" w:bottom="400" w:left="1489" w:header="0" w:footer="0" w:gutter="0"/>
          <w:cols w:equalWidth="0" w:num="1">
            <w:col w:w="9941" w:space="0"/>
          </w:cols>
        </w:sectPr>
        <w:rPr/>
      </w:pPr>
    </w:p>
    <w:p>
      <w:pPr>
        <w:ind w:right="240" w:firstLine="540"/>
        <w:spacing w:before="10" w:line="337" w:lineRule="auto"/>
        <w:rPr>
          <w:rFonts w:ascii="SimSun" w:hAnsi="SimSun" w:eastAsia="SimSun" w:cs="SimSun"/>
          <w:sz w:val="28"/>
          <w:szCs w:val="28"/>
        </w:rPr>
      </w:pPr>
      <w:r>
        <w:rPr>
          <w:rFonts w:ascii="SimSun" w:hAnsi="SimSun" w:eastAsia="SimSun" w:cs="SimSun"/>
          <w:sz w:val="28"/>
          <w:szCs w:val="28"/>
          <w:spacing w:val="9"/>
        </w:rPr>
        <w:t>我自20世纪80年代中期 </w:t>
      </w:r>
      <w:r>
        <w:rPr>
          <w:rFonts w:ascii="SimSun" w:hAnsi="SimSun" w:eastAsia="SimSun" w:cs="SimSun"/>
          <w:sz w:val="28"/>
          <w:szCs w:val="28"/>
          <w:spacing w:val="3"/>
        </w:rPr>
        <w:t>开始从事蔡元培研究以来，</w:t>
      </w:r>
      <w:r>
        <w:rPr>
          <w:rFonts w:ascii="SimSun" w:hAnsi="SimSun" w:eastAsia="SimSun" w:cs="SimSun"/>
          <w:sz w:val="28"/>
          <w:szCs w:val="28"/>
          <w:spacing w:val="2"/>
        </w:rPr>
        <w:t xml:space="preserve"> </w:t>
      </w:r>
      <w:r>
        <w:rPr>
          <w:rFonts w:ascii="SimSun" w:hAnsi="SimSun" w:eastAsia="SimSun" w:cs="SimSun"/>
          <w:sz w:val="28"/>
          <w:szCs w:val="28"/>
          <w:spacing w:val="3"/>
        </w:rPr>
        <w:t>已经走过了近三十个年头。 </w:t>
      </w:r>
      <w:r>
        <w:rPr>
          <w:rFonts w:ascii="SimSun" w:hAnsi="SimSun" w:eastAsia="SimSun" w:cs="SimSun"/>
          <w:sz w:val="28"/>
          <w:szCs w:val="28"/>
          <w:spacing w:val="7"/>
        </w:rPr>
        <w:t>其间，曾先后写过两本有关</w:t>
      </w:r>
      <w:r>
        <w:rPr>
          <w:rFonts w:ascii="SimSun" w:hAnsi="SimSun" w:eastAsia="SimSun" w:cs="SimSun"/>
          <w:sz w:val="28"/>
          <w:szCs w:val="28"/>
          <w:spacing w:val="8"/>
        </w:rPr>
        <w:t xml:space="preserve"> </w:t>
      </w:r>
      <w:r>
        <w:rPr>
          <w:rFonts w:ascii="SimSun" w:hAnsi="SimSun" w:eastAsia="SimSun" w:cs="SimSun"/>
          <w:sz w:val="28"/>
          <w:szCs w:val="28"/>
        </w:rPr>
        <w:t>教育家蔡元培的书。</w:t>
      </w:r>
      <w:r>
        <w:rPr>
          <w:rFonts w:ascii="SimSun" w:hAnsi="SimSun" w:eastAsia="SimSun" w:cs="SimSun"/>
          <w:sz w:val="28"/>
          <w:szCs w:val="28"/>
          <w:spacing w:val="-47"/>
        </w:rPr>
        <w:t xml:space="preserve"> </w:t>
      </w:r>
      <w:r>
        <w:rPr>
          <w:rFonts w:ascii="SimSun" w:hAnsi="SimSun" w:eastAsia="SimSun" w:cs="SimSun"/>
          <w:sz w:val="28"/>
          <w:szCs w:val="28"/>
        </w:rPr>
        <w:t>一本是 </w:t>
      </w:r>
      <w:r>
        <w:rPr>
          <w:rFonts w:ascii="SimSun" w:hAnsi="SimSun" w:eastAsia="SimSun" w:cs="SimSun"/>
          <w:sz w:val="28"/>
          <w:szCs w:val="28"/>
          <w:spacing w:val="-5"/>
        </w:rPr>
        <w:t>《蔡元培教育思想研究》(辽</w:t>
      </w:r>
      <w:r>
        <w:rPr>
          <w:rFonts w:ascii="SimSun" w:hAnsi="SimSun" w:eastAsia="SimSun" w:cs="SimSun"/>
          <w:sz w:val="28"/>
          <w:szCs w:val="28"/>
          <w:spacing w:val="4"/>
        </w:rPr>
        <w:t xml:space="preserve"> </w:t>
      </w:r>
      <w:r>
        <w:rPr>
          <w:rFonts w:ascii="SimSun" w:hAnsi="SimSun" w:eastAsia="SimSun" w:cs="SimSun"/>
          <w:sz w:val="28"/>
          <w:szCs w:val="28"/>
          <w:spacing w:val="19"/>
        </w:rPr>
        <w:t>宁教育出版社1994年版),</w:t>
      </w:r>
      <w:r>
        <w:rPr>
          <w:rFonts w:ascii="SimSun" w:hAnsi="SimSun" w:eastAsia="SimSun" w:cs="SimSun"/>
          <w:sz w:val="28"/>
          <w:szCs w:val="28"/>
        </w:rPr>
        <w:t xml:space="preserve">  </w:t>
      </w:r>
      <w:r>
        <w:rPr>
          <w:rFonts w:ascii="SimSun" w:hAnsi="SimSun" w:eastAsia="SimSun" w:cs="SimSun"/>
          <w:sz w:val="28"/>
          <w:szCs w:val="28"/>
          <w:spacing w:val="-17"/>
        </w:rPr>
        <w:t>另一本是《思想自由，兼容并</w:t>
      </w:r>
      <w:r>
        <w:rPr>
          <w:rFonts w:ascii="SimSun" w:hAnsi="SimSun" w:eastAsia="SimSun" w:cs="SimSun"/>
          <w:sz w:val="28"/>
          <w:szCs w:val="28"/>
          <w:spacing w:val="1"/>
        </w:rPr>
        <w:t xml:space="preserve"> </w:t>
      </w:r>
      <w:r>
        <w:rPr>
          <w:rFonts w:ascii="SimSun" w:hAnsi="SimSun" w:eastAsia="SimSun" w:cs="SimSun"/>
          <w:sz w:val="28"/>
          <w:szCs w:val="28"/>
          <w:spacing w:val="9"/>
        </w:rPr>
        <w:t>包：北京大学校长蔡元培》</w:t>
      </w:r>
    </w:p>
    <w:p>
      <w:pPr>
        <w:pStyle w:val="BodyText"/>
        <w:spacing w:line="14" w:lineRule="auto"/>
        <w:rPr>
          <w:sz w:val="2"/>
        </w:rPr>
      </w:pPr>
      <w:r>
        <w:rPr>
          <w:sz w:val="2"/>
          <w:szCs w:val="2"/>
        </w:rPr>
        <w:br w:type="column"/>
      </w:r>
    </w:p>
    <w:p>
      <w:pPr>
        <w:pStyle w:val="BodyText"/>
        <w:spacing w:line="3798" w:lineRule="exact"/>
        <w:rPr/>
      </w:pPr>
      <w:r>
        <w:rPr>
          <w:position w:val="-75"/>
        </w:rPr>
        <w:pict>
          <v:group id="_x0000_s436" style="mso-position-vertical-relative:line;mso-position-horizontal-relative:char;width:269.05pt;height:190pt;" filled="false" stroked="false" coordsize="5380,3800" coordorigin="0,0">
            <v:shape id="_x0000_s438" style="position:absolute;left:0;top:0;width:5380;height:3800;" filled="false" stroked="false" type="#_x0000_t75">
              <v:imagedata o:title="" r:id="rId420"/>
            </v:shape>
            <v:shape id="_x0000_s440" style="position:absolute;left:-20;top:-20;width:5420;height:3840;" filled="false" stroked="false" type="#_x0000_t202">
              <v:fill on="false"/>
              <v:stroke on="false"/>
              <v:path/>
              <v:imagedata o:title=""/>
              <o:lock v:ext="edit" aspectratio="false"/>
              <v:textbox inset="0mm,0mm,0mm,0mm">
                <w:txbxContent>
                  <w:p>
                    <w:pPr>
                      <w:spacing w:line="271" w:lineRule="auto"/>
                      <w:rPr>
                        <w:rFonts w:ascii="Arial"/>
                        <w:sz w:val="21"/>
                      </w:rPr>
                    </w:pPr>
                    <w:r/>
                  </w:p>
                  <w:p>
                    <w:pPr>
                      <w:spacing w:line="272" w:lineRule="auto"/>
                      <w:rPr>
                        <w:rFonts w:ascii="Arial"/>
                        <w:sz w:val="21"/>
                      </w:rPr>
                    </w:pPr>
                    <w:r/>
                  </w:p>
                  <w:p>
                    <w:pPr>
                      <w:ind w:left="474"/>
                      <w:spacing w:before="91" w:line="222" w:lineRule="auto"/>
                      <w:rPr>
                        <w:rFonts w:ascii="LiSu" w:hAnsi="LiSu" w:eastAsia="LiSu" w:cs="LiSu"/>
                        <w:sz w:val="28"/>
                        <w:szCs w:val="28"/>
                      </w:rPr>
                    </w:pPr>
                    <w:r>
                      <w:rPr>
                        <w:shd w:val="clear" w:fill="000000"/>
                        <w:rFonts w:ascii="SimHei" w:hAnsi="SimHei" w:eastAsia="SimHei" w:cs="SimHei"/>
                        <w:sz w:val="28"/>
                        <w:szCs w:val="28"/>
                        <w:b/>
                        <w:bCs/>
                        <w:color w:val="FFFFFF"/>
                        <w:spacing w:val="-1"/>
                      </w:rPr>
                      <w:t>蔡元培先生诞辰</w:t>
                    </w:r>
                    <w:r>
                      <w:rPr>
                        <w:shd w:val="clear" w:fill="000000"/>
                        <w:highlight w:val="black"/>
                        <w:rFonts w:ascii="SimHei" w:hAnsi="SimHei" w:eastAsia="SimHei" w:cs="SimHei"/>
                        <w:sz w:val="28"/>
                        <w:szCs w:val="28"/>
                        <w:b/>
                        <w:bCs/>
                        <w:color w:val="FFFFFF"/>
                        <w:spacing w:val="-1"/>
                      </w:rPr>
                      <w:t>1</w:t>
                    </w:r>
                    <w:r>
                      <w:rPr>
                        <w:shd w:val="clear" w:fill="000000"/>
                        <w:highlight w:val="black"/>
                        <w:rFonts w:ascii="LiSu" w:hAnsi="LiSu" w:eastAsia="LiSu" w:cs="LiSu"/>
                        <w:sz w:val="28"/>
                        <w:szCs w:val="28"/>
                        <w:b/>
                        <w:bCs/>
                        <w:color w:val="FFFFFF"/>
                        <w:spacing w:val="-1"/>
                      </w:rPr>
                      <w:t>4</w:t>
                    </w:r>
                    <w:r>
                      <w:rPr>
                        <w:highlight w:val="black"/>
                        <w:rFonts w:ascii="LiSu" w:hAnsi="LiSu" w:eastAsia="LiSu" w:cs="LiSu"/>
                        <w:sz w:val="28"/>
                        <w:szCs w:val="28"/>
                        <w:color w:val="FFFFFF"/>
                        <w:spacing w:val="-34"/>
                      </w:rPr>
                      <w:t xml:space="preserve"> </w:t>
                    </w:r>
                    <w:r>
                      <w:rPr>
                        <w:highlight w:val="black"/>
                        <w:rFonts w:ascii="LiSu" w:hAnsi="LiSu" w:eastAsia="LiSu" w:cs="LiSu"/>
                        <w:sz w:val="28"/>
                        <w:szCs w:val="28"/>
                        <w:b/>
                        <w:bCs/>
                        <w:color w:val="FFFFFF"/>
                        <w:spacing w:val="-1"/>
                      </w:rPr>
                      <w:t>0</w:t>
                    </w:r>
                    <w:r>
                      <w:rPr>
                        <w:highlight w:val="black"/>
                        <w:rFonts w:ascii="LiSu" w:hAnsi="LiSu" w:eastAsia="LiSu" w:cs="LiSu"/>
                        <w:sz w:val="28"/>
                        <w:szCs w:val="28"/>
                        <w:color w:val="FFFFFF"/>
                        <w:spacing w:val="-41"/>
                      </w:rPr>
                      <w:t xml:space="preserve"> </w:t>
                    </w:r>
                    <w:r>
                      <w:rPr>
                        <w:highlight w:val="black"/>
                        <w:rFonts w:ascii="LiSu" w:hAnsi="LiSu" w:eastAsia="LiSu" w:cs="LiSu"/>
                        <w:sz w:val="28"/>
                        <w:szCs w:val="28"/>
                        <w:b/>
                        <w:bCs/>
                        <w:color w:val="FFFFFF"/>
                        <w:spacing w:val="-1"/>
                      </w:rPr>
                      <w:t>周</w:t>
                    </w:r>
                    <w:r>
                      <w:rPr>
                        <w:highlight w:val="black"/>
                        <w:rFonts w:ascii="LiSu" w:hAnsi="LiSu" w:eastAsia="LiSu" w:cs="LiSu"/>
                        <w:sz w:val="28"/>
                        <w:szCs w:val="28"/>
                        <w:color w:val="FFFFFF"/>
                        <w:spacing w:val="-38"/>
                      </w:rPr>
                      <w:t xml:space="preserve"> </w:t>
                    </w:r>
                    <w:r>
                      <w:rPr>
                        <w:highlight w:val="black"/>
                        <w:rFonts w:ascii="LiSu" w:hAnsi="LiSu" w:eastAsia="LiSu" w:cs="LiSu"/>
                        <w:sz w:val="28"/>
                        <w:szCs w:val="28"/>
                        <w:b/>
                        <w:bCs/>
                        <w:color w:val="FFFFFF"/>
                        <w:spacing w:val="-1"/>
                      </w:rPr>
                      <w:t>年</w:t>
                    </w:r>
                    <w:r>
                      <w:rPr>
                        <w:highlight w:val="black"/>
                        <w:rFonts w:ascii="LiSu" w:hAnsi="LiSu" w:eastAsia="LiSu" w:cs="LiSu"/>
                        <w:sz w:val="28"/>
                        <w:szCs w:val="28"/>
                        <w:color w:val="FFFFFF"/>
                        <w:spacing w:val="-34"/>
                      </w:rPr>
                      <w:t xml:space="preserve"> </w:t>
                    </w:r>
                    <w:r>
                      <w:rPr>
                        <w:highlight w:val="black"/>
                        <w:rFonts w:ascii="LiSu" w:hAnsi="LiSu" w:eastAsia="LiSu" w:cs="LiSu"/>
                        <w:sz w:val="28"/>
                        <w:szCs w:val="28"/>
                        <w:b/>
                        <w:bCs/>
                        <w:color w:val="FFFFFF"/>
                        <w:spacing w:val="-1"/>
                      </w:rPr>
                      <w:t>纪</w:t>
                    </w:r>
                    <w:r>
                      <w:rPr>
                        <w:highlight w:val="black"/>
                        <w:rFonts w:ascii="LiSu" w:hAnsi="LiSu" w:eastAsia="LiSu" w:cs="LiSu"/>
                        <w:sz w:val="28"/>
                        <w:szCs w:val="28"/>
                        <w:color w:val="FFFFFF"/>
                        <w:spacing w:val="-45"/>
                      </w:rPr>
                      <w:t xml:space="preserve"> </w:t>
                    </w:r>
                    <w:r>
                      <w:rPr>
                        <w:highlight w:val="black"/>
                        <w:rFonts w:ascii="LiSu" w:hAnsi="LiSu" w:eastAsia="LiSu" w:cs="LiSu"/>
                        <w:sz w:val="28"/>
                        <w:szCs w:val="28"/>
                        <w:b/>
                        <w:bCs/>
                        <w:color w:val="FFFFFF"/>
                        <w:spacing w:val="-1"/>
                      </w:rPr>
                      <w:t>念</w:t>
                    </w:r>
                    <w:r>
                      <w:rPr>
                        <w:highlight w:val="black"/>
                        <w:rFonts w:ascii="LiSu" w:hAnsi="LiSu" w:eastAsia="LiSu" w:cs="LiSu"/>
                        <w:sz w:val="28"/>
                        <w:szCs w:val="28"/>
                        <w:color w:val="FFFFFF"/>
                        <w:spacing w:val="-43"/>
                      </w:rPr>
                      <w:t xml:space="preserve"> </w:t>
                    </w:r>
                    <w:r>
                      <w:rPr>
                        <w:highlight w:val="black"/>
                        <w:rFonts w:ascii="LiSu" w:hAnsi="LiSu" w:eastAsia="LiSu" w:cs="LiSu"/>
                        <w:sz w:val="28"/>
                        <w:szCs w:val="28"/>
                        <w:b/>
                        <w:bCs/>
                        <w:color w:val="FFFFFF"/>
                        <w:spacing w:val="-1"/>
                      </w:rPr>
                      <w:t>大</w:t>
                    </w:r>
                    <w:r>
                      <w:rPr>
                        <w:highlight w:val="black"/>
                        <w:rFonts w:ascii="LiSu" w:hAnsi="LiSu" w:eastAsia="LiSu" w:cs="LiSu"/>
                        <w:sz w:val="28"/>
                        <w:szCs w:val="28"/>
                        <w:color w:val="FFFFFF"/>
                        <w:spacing w:val="-45"/>
                      </w:rPr>
                      <w:t xml:space="preserve"> </w:t>
                    </w:r>
                    <w:r>
                      <w:rPr>
                        <w:highlight w:val="black"/>
                        <w:rFonts w:ascii="LiSu" w:hAnsi="LiSu" w:eastAsia="LiSu" w:cs="LiSu"/>
                        <w:sz w:val="28"/>
                        <w:szCs w:val="28"/>
                        <w:b/>
                        <w:bCs/>
                        <w:color w:val="FFFFFF"/>
                        <w:spacing w:val="-1"/>
                      </w:rPr>
                      <w:t>会</w:t>
                    </w:r>
                  </w:p>
                  <w:p>
                    <w:pPr>
                      <w:ind w:left="2470"/>
                      <w:spacing w:before="19" w:line="221" w:lineRule="auto"/>
                      <w:rPr>
                        <w:rFonts w:ascii="FangSong" w:hAnsi="FangSong" w:eastAsia="FangSong" w:cs="FangSong"/>
                        <w:sz w:val="14"/>
                        <w:szCs w:val="14"/>
                      </w:rPr>
                    </w:pPr>
                    <w:r>
                      <w:rPr>
                        <w:rFonts w:ascii="FangSong" w:hAnsi="FangSong" w:eastAsia="FangSong" w:cs="FangSong"/>
                        <w:sz w:val="14"/>
                        <w:szCs w:val="14"/>
                        <w:spacing w:val="15"/>
                      </w:rPr>
                      <w:t>元墙研究命</w:t>
                    </w:r>
                  </w:p>
                  <w:p>
                    <w:pPr>
                      <w:ind w:left="2290" w:right="2173" w:firstLine="10"/>
                      <w:spacing w:before="133" w:line="272" w:lineRule="auto"/>
                      <w:rPr>
                        <w:rFonts w:ascii="FangSong" w:hAnsi="FangSong" w:eastAsia="FangSong" w:cs="FangSong"/>
                        <w:sz w:val="11"/>
                        <w:szCs w:val="11"/>
                      </w:rPr>
                    </w:pPr>
                    <w:r>
                      <w:rPr>
                        <w:rFonts w:ascii="SimSun" w:hAnsi="SimSun" w:eastAsia="SimSun" w:cs="SimSun"/>
                        <w:sz w:val="11"/>
                        <w:szCs w:val="11"/>
                        <w:spacing w:val="8"/>
                      </w:rPr>
                      <w:t>北京大学较育学院</w:t>
                    </w:r>
                    <w:r>
                      <w:rPr>
                        <w:rFonts w:ascii="SimSun" w:hAnsi="SimSun" w:eastAsia="SimSun" w:cs="SimSun"/>
                        <w:sz w:val="11"/>
                        <w:szCs w:val="11"/>
                        <w:spacing w:val="1"/>
                      </w:rPr>
                      <w:t xml:space="preserve"> </w:t>
                    </w:r>
                    <w:r>
                      <w:rPr>
                        <w:rFonts w:ascii="FangSong" w:hAnsi="FangSong" w:eastAsia="FangSong" w:cs="FangSong"/>
                        <w:sz w:val="11"/>
                        <w:szCs w:val="11"/>
                        <w:spacing w:val="17"/>
                      </w:rPr>
                      <w:t>2008年5月</w:t>
                    </w:r>
                  </w:p>
                </w:txbxContent>
              </v:textbox>
            </v:shape>
          </v:group>
        </w:pict>
      </w:r>
    </w:p>
    <w:p>
      <w:pPr>
        <w:ind w:left="80" w:right="800" w:firstLine="439"/>
        <w:spacing w:before="28" w:line="229" w:lineRule="auto"/>
        <w:rPr>
          <w:rFonts w:ascii="SimHei" w:hAnsi="SimHei" w:eastAsia="SimHei" w:cs="SimHei"/>
          <w:sz w:val="26"/>
          <w:szCs w:val="26"/>
        </w:rPr>
      </w:pPr>
      <w:r>
        <w:rPr>
          <w:rFonts w:ascii="SimSun" w:hAnsi="SimSun" w:eastAsia="SimSun" w:cs="SimSun"/>
          <w:sz w:val="26"/>
          <w:szCs w:val="26"/>
          <w:spacing w:val="-28"/>
          <w:w w:val="98"/>
        </w:rPr>
        <w:t>2008年5月，本书作者出席在北京大学举行的“蔡</w:t>
      </w:r>
      <w:r>
        <w:rPr>
          <w:rFonts w:ascii="SimSun" w:hAnsi="SimSun" w:eastAsia="SimSun" w:cs="SimSun"/>
          <w:sz w:val="26"/>
          <w:szCs w:val="26"/>
          <w:spacing w:val="2"/>
        </w:rPr>
        <w:t xml:space="preserve"> </w:t>
      </w:r>
      <w:r>
        <w:rPr>
          <w:rFonts w:ascii="SimHei" w:hAnsi="SimHei" w:eastAsia="SimHei" w:cs="SimHei"/>
          <w:sz w:val="26"/>
          <w:szCs w:val="26"/>
          <w:spacing w:val="-25"/>
          <w:w w:val="98"/>
        </w:rPr>
        <w:t>元培先生诞辰140周年纪念大会"。</w:t>
      </w:r>
    </w:p>
    <w:p>
      <w:pPr>
        <w:spacing w:line="229" w:lineRule="auto"/>
        <w:sectPr>
          <w:type w:val="continuous"/>
          <w:pgSz w:w="11910" w:h="16840"/>
          <w:pgMar w:top="400" w:right="479" w:bottom="400" w:left="1489" w:header="0" w:footer="0" w:gutter="0"/>
          <w:cols w:equalWidth="0" w:num="2">
            <w:col w:w="3711" w:space="100"/>
            <w:col w:w="6131" w:space="0"/>
          </w:cols>
        </w:sectPr>
        <w:rPr>
          <w:rFonts w:ascii="SimHei" w:hAnsi="SimHei" w:eastAsia="SimHei" w:cs="SimHei"/>
          <w:sz w:val="26"/>
          <w:szCs w:val="26"/>
        </w:rPr>
      </w:pPr>
    </w:p>
    <w:p>
      <w:pPr>
        <w:ind w:right="799" w:firstLine="120"/>
        <w:spacing w:before="308" w:line="384" w:lineRule="auto"/>
        <w:rPr>
          <w:rFonts w:ascii="SimSun" w:hAnsi="SimSun" w:eastAsia="SimSun" w:cs="SimSun"/>
          <w:sz w:val="26"/>
          <w:szCs w:val="26"/>
        </w:rPr>
      </w:pPr>
      <w:r>
        <w:rPr>
          <w:rFonts w:ascii="SimSun" w:hAnsi="SimSun" w:eastAsia="SimSun" w:cs="SimSun"/>
          <w:sz w:val="26"/>
          <w:szCs w:val="26"/>
          <w:spacing w:val="20"/>
        </w:rPr>
        <w:t>(山东教育出版社2004年版)。因此，本书是我撰写的第三本有关教育家蔡</w:t>
      </w:r>
      <w:r>
        <w:rPr>
          <w:rFonts w:ascii="SimSun" w:hAnsi="SimSun" w:eastAsia="SimSun" w:cs="SimSun"/>
          <w:sz w:val="26"/>
          <w:szCs w:val="26"/>
        </w:rPr>
        <w:t xml:space="preserve"> </w:t>
      </w:r>
      <w:r>
        <w:rPr>
          <w:rFonts w:ascii="SimSun" w:hAnsi="SimSun" w:eastAsia="SimSun" w:cs="SimSun"/>
          <w:sz w:val="26"/>
          <w:szCs w:val="26"/>
          <w:spacing w:val="8"/>
        </w:rPr>
        <w:t>元培的书。</w:t>
      </w:r>
    </w:p>
    <w:p>
      <w:pPr>
        <w:ind w:right="815" w:firstLine="540"/>
        <w:spacing w:before="28" w:line="371" w:lineRule="auto"/>
        <w:rPr>
          <w:rFonts w:ascii="SimSun" w:hAnsi="SimSun" w:eastAsia="SimSun" w:cs="SimSun"/>
          <w:sz w:val="26"/>
          <w:szCs w:val="26"/>
        </w:rPr>
      </w:pPr>
      <w:r>
        <w:rPr>
          <w:rFonts w:ascii="SimSun" w:hAnsi="SimSun" w:eastAsia="SimSun" w:cs="SimSun"/>
          <w:sz w:val="26"/>
          <w:szCs w:val="26"/>
          <w:spacing w:val="16"/>
        </w:rPr>
        <w:t>相比较于上述两本书，本书作为《20世纪中国教育家画传》丛书中的一</w:t>
      </w:r>
      <w:r>
        <w:rPr>
          <w:rFonts w:ascii="SimSun" w:hAnsi="SimSun" w:eastAsia="SimSun" w:cs="SimSun"/>
          <w:sz w:val="26"/>
          <w:szCs w:val="26"/>
          <w:spacing w:val="11"/>
        </w:rPr>
        <w:t xml:space="preserve"> </w:t>
      </w:r>
      <w:r>
        <w:rPr>
          <w:rFonts w:ascii="SimSun" w:hAnsi="SimSun" w:eastAsia="SimSun" w:cs="SimSun"/>
          <w:sz w:val="26"/>
          <w:szCs w:val="26"/>
          <w:spacing w:val="5"/>
        </w:rPr>
        <w:t>种，着重在以下三个方面作了积极探索：</w:t>
      </w:r>
    </w:p>
    <w:p>
      <w:pPr>
        <w:ind w:right="808" w:firstLine="540"/>
        <w:spacing w:before="47" w:line="374" w:lineRule="auto"/>
        <w:rPr>
          <w:rFonts w:ascii="SimSun" w:hAnsi="SimSun" w:eastAsia="SimSun" w:cs="SimSun"/>
          <w:sz w:val="26"/>
          <w:szCs w:val="26"/>
        </w:rPr>
      </w:pPr>
      <w:r>
        <w:rPr>
          <w:rFonts w:ascii="SimSun" w:hAnsi="SimSun" w:eastAsia="SimSun" w:cs="SimSun"/>
          <w:sz w:val="26"/>
          <w:szCs w:val="26"/>
          <w:spacing w:val="8"/>
        </w:rPr>
        <w:t>其一，本书以历史发展为时序，以丰富的史实为依据，透过蔡元培主要的</w:t>
      </w:r>
      <w:r>
        <w:rPr>
          <w:rFonts w:ascii="SimSun" w:hAnsi="SimSun" w:eastAsia="SimSun" w:cs="SimSun"/>
          <w:sz w:val="26"/>
          <w:szCs w:val="26"/>
          <w:spacing w:val="12"/>
        </w:rPr>
        <w:t xml:space="preserve"> </w:t>
      </w:r>
      <w:r>
        <w:rPr>
          <w:rFonts w:ascii="SimSun" w:hAnsi="SimSun" w:eastAsia="SimSun" w:cs="SimSun"/>
          <w:sz w:val="26"/>
          <w:szCs w:val="26"/>
          <w:spacing w:val="8"/>
        </w:rPr>
        <w:t>生平事迹、教育实践活动和担任的重要教育职务，展示蔡元培丰富多彩的教育</w:t>
      </w:r>
      <w:r>
        <w:rPr>
          <w:rFonts w:ascii="SimSun" w:hAnsi="SimSun" w:eastAsia="SimSun" w:cs="SimSun"/>
          <w:sz w:val="26"/>
          <w:szCs w:val="26"/>
          <w:spacing w:val="18"/>
        </w:rPr>
        <w:t xml:space="preserve"> </w:t>
      </w:r>
      <w:r>
        <w:rPr>
          <w:rFonts w:ascii="SimSun" w:hAnsi="SimSun" w:eastAsia="SimSun" w:cs="SimSun"/>
          <w:sz w:val="26"/>
          <w:szCs w:val="26"/>
          <w:spacing w:val="6"/>
        </w:rPr>
        <w:t>人生，博大精深的教育思想和教育理念，凸显蔡元培别具一格的教育家精神。</w:t>
      </w:r>
    </w:p>
    <w:p>
      <w:pPr>
        <w:ind w:right="798" w:firstLine="540"/>
        <w:spacing w:before="38" w:line="284" w:lineRule="auto"/>
        <w:rPr>
          <w:rFonts w:ascii="SimSun" w:hAnsi="SimSun" w:eastAsia="SimSun" w:cs="SimSun"/>
          <w:sz w:val="26"/>
          <w:szCs w:val="26"/>
        </w:rPr>
      </w:pPr>
      <w:r>
        <w:rPr>
          <w:rFonts w:ascii="SimSun" w:hAnsi="SimSun" w:eastAsia="SimSun" w:cs="SimSun"/>
          <w:sz w:val="26"/>
          <w:szCs w:val="26"/>
          <w:spacing w:val="17"/>
        </w:rPr>
        <w:t>其二，本书结合蔡元培所处时代的社会和教育背景，以中国教育现代化</w:t>
      </w:r>
      <w:r>
        <w:rPr>
          <w:rFonts w:ascii="SimSun" w:hAnsi="SimSun" w:eastAsia="SimSun" w:cs="SimSun"/>
          <w:sz w:val="26"/>
          <w:szCs w:val="26"/>
          <w:spacing w:val="13"/>
        </w:rPr>
        <w:t xml:space="preserve"> </w:t>
      </w:r>
      <w:r>
        <w:rPr>
          <w:rFonts w:ascii="SimSun" w:hAnsi="SimSun" w:eastAsia="SimSun" w:cs="SimSun"/>
          <w:sz w:val="26"/>
          <w:szCs w:val="26"/>
          <w:spacing w:val="7"/>
        </w:rPr>
        <w:t>发展为视角，客观分析蔡元培在改革中国教育过程中的所思所想，所作所为，</w:t>
      </w:r>
    </w:p>
    <w:p>
      <w:pPr>
        <w:spacing w:line="284" w:lineRule="auto"/>
        <w:sectPr>
          <w:type w:val="continuous"/>
          <w:pgSz w:w="11910" w:h="16840"/>
          <w:pgMar w:top="400" w:right="479" w:bottom="400" w:left="1489" w:header="0" w:footer="0" w:gutter="0"/>
          <w:cols w:equalWidth="0" w:num="1">
            <w:col w:w="9941" w:space="0"/>
          </w:cols>
        </w:sectPr>
        <w:rPr>
          <w:rFonts w:ascii="SimSun" w:hAnsi="SimSun" w:eastAsia="SimSun" w:cs="SimSun"/>
          <w:sz w:val="26"/>
          <w:szCs w:val="26"/>
        </w:rPr>
      </w:pP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spacing w:before="84" w:line="222" w:lineRule="auto"/>
        <w:rPr>
          <w:rFonts w:ascii="SimHei" w:hAnsi="SimHei" w:eastAsia="SimHei" w:cs="SimHei"/>
          <w:sz w:val="26"/>
          <w:szCs w:val="26"/>
        </w:rPr>
      </w:pPr>
      <w:r>
        <w:rPr>
          <w:rFonts w:ascii="SimHei" w:hAnsi="SimHei" w:eastAsia="SimHei" w:cs="SimHei"/>
          <w:sz w:val="26"/>
          <w:szCs w:val="26"/>
          <w:spacing w:val="-28"/>
          <w:w w:val="97"/>
        </w:rPr>
        <w:t>20世纪中国教育家画传</w:t>
      </w:r>
    </w:p>
    <w:p>
      <w:pPr>
        <w:pStyle w:val="BodyText"/>
        <w:spacing w:line="468" w:lineRule="auto"/>
        <w:rPr/>
      </w:pPr>
      <w:r/>
    </w:p>
    <w:p>
      <w:pPr>
        <w:ind w:left="469" w:right="34"/>
        <w:spacing w:before="84" w:line="377" w:lineRule="auto"/>
        <w:rPr>
          <w:rFonts w:ascii="SimSun" w:hAnsi="SimSun" w:eastAsia="SimSun" w:cs="SimSun"/>
          <w:sz w:val="26"/>
          <w:szCs w:val="26"/>
        </w:rPr>
      </w:pPr>
      <w:r>
        <w:rPr>
          <w:rFonts w:ascii="SimSun" w:hAnsi="SimSun" w:eastAsia="SimSun" w:cs="SimSun"/>
          <w:sz w:val="26"/>
          <w:szCs w:val="26"/>
          <w:spacing w:val="15"/>
        </w:rPr>
        <w:t>实事求是地评价蔡元培对中国近代教育发展所作的贡献，深刻揭示蔡元培教</w:t>
      </w:r>
      <w:r>
        <w:rPr>
          <w:rFonts w:ascii="SimSun" w:hAnsi="SimSun" w:eastAsia="SimSun" w:cs="SimSun"/>
          <w:sz w:val="26"/>
          <w:szCs w:val="26"/>
          <w:spacing w:val="14"/>
        </w:rPr>
        <w:t xml:space="preserve"> </w:t>
      </w:r>
      <w:r>
        <w:rPr>
          <w:rFonts w:ascii="SimSun" w:hAnsi="SimSun" w:eastAsia="SimSun" w:cs="SimSun"/>
          <w:sz w:val="26"/>
          <w:szCs w:val="26"/>
          <w:spacing w:val="10"/>
        </w:rPr>
        <w:t>育思想的历史价值和现实意义。</w:t>
      </w:r>
    </w:p>
    <w:p>
      <w:pPr>
        <w:ind w:left="469" w:firstLine="550"/>
        <w:spacing w:before="28" w:line="382" w:lineRule="auto"/>
        <w:jc w:val="both"/>
        <w:rPr>
          <w:rFonts w:ascii="SimSun" w:hAnsi="SimSun" w:eastAsia="SimSun" w:cs="SimSun"/>
          <w:sz w:val="26"/>
          <w:szCs w:val="26"/>
        </w:rPr>
      </w:pPr>
      <w:r>
        <w:rPr>
          <w:rFonts w:ascii="SimSun" w:hAnsi="SimSun" w:eastAsia="SimSun" w:cs="SimSun"/>
          <w:sz w:val="26"/>
          <w:szCs w:val="26"/>
          <w:spacing w:val="16"/>
        </w:rPr>
        <w:t>其三，本书精选有关教育家蔡元培的图片一百余幅，分插于全书各个部</w:t>
      </w:r>
      <w:r>
        <w:rPr>
          <w:rFonts w:ascii="SimSun" w:hAnsi="SimSun" w:eastAsia="SimSun" w:cs="SimSun"/>
          <w:sz w:val="26"/>
          <w:szCs w:val="26"/>
          <w:spacing w:val="17"/>
        </w:rPr>
        <w:t xml:space="preserve"> </w:t>
      </w:r>
      <w:r>
        <w:rPr>
          <w:rFonts w:ascii="SimSun" w:hAnsi="SimSun" w:eastAsia="SimSun" w:cs="SimSun"/>
          <w:sz w:val="26"/>
          <w:szCs w:val="26"/>
          <w:spacing w:val="8"/>
        </w:rPr>
        <w:t>分，与相应的文字匹配，形成以文带图、图文并茂</w:t>
      </w:r>
      <w:r>
        <w:rPr>
          <w:rFonts w:ascii="SimSun" w:hAnsi="SimSun" w:eastAsia="SimSun" w:cs="SimSun"/>
          <w:sz w:val="26"/>
          <w:szCs w:val="26"/>
          <w:spacing w:val="7"/>
        </w:rPr>
        <w:t>、相得益彰的格局，力求增</w:t>
      </w:r>
      <w:r>
        <w:rPr>
          <w:rFonts w:ascii="SimSun" w:hAnsi="SimSun" w:eastAsia="SimSun" w:cs="SimSun"/>
          <w:sz w:val="26"/>
          <w:szCs w:val="26"/>
        </w:rPr>
        <w:t xml:space="preserve"> </w:t>
      </w:r>
      <w:r>
        <w:rPr>
          <w:rFonts w:ascii="SimSun" w:hAnsi="SimSun" w:eastAsia="SimSun" w:cs="SimSun"/>
          <w:sz w:val="26"/>
          <w:szCs w:val="26"/>
          <w:spacing w:val="3"/>
        </w:rPr>
        <w:t>强本书的直观性、可读性。</w:t>
      </w:r>
    </w:p>
    <w:p>
      <w:pPr>
        <w:ind w:left="469" w:right="3" w:firstLine="550"/>
        <w:spacing w:before="31" w:line="379" w:lineRule="auto"/>
        <w:rPr>
          <w:rFonts w:ascii="SimSun" w:hAnsi="SimSun" w:eastAsia="SimSun" w:cs="SimSun"/>
          <w:sz w:val="26"/>
          <w:szCs w:val="26"/>
        </w:rPr>
      </w:pPr>
      <w:r>
        <w:rPr>
          <w:rFonts w:ascii="SimSun" w:hAnsi="SimSun" w:eastAsia="SimSun" w:cs="SimSun"/>
          <w:sz w:val="26"/>
          <w:szCs w:val="26"/>
          <w:spacing w:val="16"/>
        </w:rPr>
        <w:t>承蒙《20世纪中国教育家画传》丛书主编、中央教育</w:t>
      </w:r>
      <w:r>
        <w:rPr>
          <w:rFonts w:ascii="SimSun" w:hAnsi="SimSun" w:eastAsia="SimSun" w:cs="SimSun"/>
          <w:sz w:val="26"/>
          <w:szCs w:val="26"/>
          <w:spacing w:val="15"/>
        </w:rPr>
        <w:t>科学研究所研究员</w:t>
      </w:r>
      <w:r>
        <w:rPr>
          <w:rFonts w:ascii="SimSun" w:hAnsi="SimSun" w:eastAsia="SimSun" w:cs="SimSun"/>
          <w:sz w:val="26"/>
          <w:szCs w:val="26"/>
        </w:rPr>
        <w:t xml:space="preserve"> </w:t>
      </w:r>
      <w:r>
        <w:rPr>
          <w:rFonts w:ascii="SimSun" w:hAnsi="SimSun" w:eastAsia="SimSun" w:cs="SimSun"/>
          <w:sz w:val="26"/>
          <w:szCs w:val="26"/>
          <w:spacing w:val="24"/>
        </w:rPr>
        <w:t>储朝晖博士的信任，将本书列入这套书的撰写和出版计划；年轻朋友范远</w:t>
      </w:r>
      <w:r>
        <w:rPr>
          <w:rFonts w:ascii="SimSun" w:hAnsi="SimSun" w:eastAsia="SimSun" w:cs="SimSun"/>
          <w:sz w:val="26"/>
          <w:szCs w:val="26"/>
          <w:spacing w:val="2"/>
        </w:rPr>
        <w:t xml:space="preserve"> </w:t>
      </w:r>
      <w:r>
        <w:rPr>
          <w:rFonts w:ascii="SimSun" w:hAnsi="SimSun" w:eastAsia="SimSun" w:cs="SimSun"/>
          <w:sz w:val="26"/>
          <w:szCs w:val="26"/>
        </w:rPr>
        <w:t>波、阎乃胜、李瑛、欧七斤、崔青松，或帮助收集</w:t>
      </w:r>
      <w:r>
        <w:rPr>
          <w:rFonts w:ascii="SimSun" w:hAnsi="SimSun" w:eastAsia="SimSun" w:cs="SimSun"/>
          <w:sz w:val="26"/>
          <w:szCs w:val="26"/>
          <w:spacing w:val="-1"/>
        </w:rPr>
        <w:t>资料，或核对引文，或制作图</w:t>
      </w:r>
      <w:r>
        <w:rPr>
          <w:rFonts w:ascii="SimSun" w:hAnsi="SimSun" w:eastAsia="SimSun" w:cs="SimSun"/>
          <w:sz w:val="26"/>
          <w:szCs w:val="26"/>
        </w:rPr>
        <w:t xml:space="preserve"> </w:t>
      </w:r>
      <w:r>
        <w:rPr>
          <w:rFonts w:ascii="SimSun" w:hAnsi="SimSun" w:eastAsia="SimSun" w:cs="SimSun"/>
          <w:sz w:val="26"/>
          <w:szCs w:val="26"/>
          <w:spacing w:val="14"/>
        </w:rPr>
        <w:t>片。在此，谨向上述各位所给予的各种形式的支持和帮助，表示衷心感谢。</w:t>
      </w:r>
      <w:r>
        <w:rPr>
          <w:rFonts w:ascii="SimSun" w:hAnsi="SimSun" w:eastAsia="SimSun" w:cs="SimSun"/>
          <w:sz w:val="26"/>
          <w:szCs w:val="26"/>
          <w:spacing w:val="16"/>
        </w:rPr>
        <w:t xml:space="preserve"> </w:t>
      </w:r>
      <w:r>
        <w:rPr>
          <w:rFonts w:ascii="SimSun" w:hAnsi="SimSun" w:eastAsia="SimSun" w:cs="SimSun"/>
          <w:sz w:val="26"/>
          <w:szCs w:val="26"/>
          <w:spacing w:val="16"/>
        </w:rPr>
        <w:t>此外，对本书所有被征引的资料和图片的著作者一并表示深切的谢意和崇高</w:t>
      </w:r>
      <w:r>
        <w:rPr>
          <w:rFonts w:ascii="SimSun" w:hAnsi="SimSun" w:eastAsia="SimSun" w:cs="SimSun"/>
          <w:sz w:val="26"/>
          <w:szCs w:val="26"/>
          <w:spacing w:val="12"/>
        </w:rPr>
        <w:t xml:space="preserve"> </w:t>
      </w:r>
      <w:r>
        <w:rPr>
          <w:rFonts w:ascii="SimSun" w:hAnsi="SimSun" w:eastAsia="SimSun" w:cs="SimSun"/>
          <w:sz w:val="26"/>
          <w:szCs w:val="26"/>
          <w:spacing w:val="7"/>
        </w:rPr>
        <w:t>的敬意。</w:t>
      </w:r>
    </w:p>
    <w:p>
      <w:pPr>
        <w:ind w:left="469" w:right="3" w:firstLine="550"/>
        <w:spacing w:before="64" w:line="377" w:lineRule="auto"/>
        <w:jc w:val="both"/>
        <w:rPr>
          <w:rFonts w:ascii="SimSun" w:hAnsi="SimSun" w:eastAsia="SimSun" w:cs="SimSun"/>
          <w:sz w:val="26"/>
          <w:szCs w:val="26"/>
        </w:rPr>
      </w:pPr>
      <w:r>
        <w:rPr>
          <w:rFonts w:ascii="SimSun" w:hAnsi="SimSun" w:eastAsia="SimSun" w:cs="SimSun"/>
          <w:sz w:val="26"/>
          <w:szCs w:val="26"/>
          <w:spacing w:val="15"/>
        </w:rPr>
        <w:t>自改革开放以来，蔡元培研究取得了长足进步，出版了不少蔡元</w:t>
      </w:r>
      <w:r>
        <w:rPr>
          <w:rFonts w:ascii="SimSun" w:hAnsi="SimSun" w:eastAsia="SimSun" w:cs="SimSun"/>
          <w:sz w:val="26"/>
          <w:szCs w:val="26"/>
          <w:spacing w:val="14"/>
        </w:rPr>
        <w:t>培的传</w:t>
      </w:r>
      <w:r>
        <w:rPr>
          <w:rFonts w:ascii="SimSun" w:hAnsi="SimSun" w:eastAsia="SimSun" w:cs="SimSun"/>
          <w:sz w:val="26"/>
          <w:szCs w:val="26"/>
        </w:rPr>
        <w:t xml:space="preserve"> </w:t>
      </w:r>
      <w:r>
        <w:rPr>
          <w:rFonts w:ascii="SimSun" w:hAnsi="SimSun" w:eastAsia="SimSun" w:cs="SimSun"/>
          <w:sz w:val="26"/>
          <w:szCs w:val="26"/>
          <w:spacing w:val="8"/>
        </w:rPr>
        <w:t>记著作。其中不乏学术水平高，受到学术界好评和读者欢迎的佳作。然而，蔡 </w:t>
      </w:r>
      <w:r>
        <w:rPr>
          <w:rFonts w:ascii="SimSun" w:hAnsi="SimSun" w:eastAsia="SimSun" w:cs="SimSun"/>
          <w:sz w:val="26"/>
          <w:szCs w:val="26"/>
          <w:spacing w:val="7"/>
        </w:rPr>
        <w:t>元培教育画传著作却并不多见。作为一种新的尝试，本书虽已经尽了力，但缺</w:t>
      </w:r>
      <w:r>
        <w:rPr>
          <w:rFonts w:ascii="SimSun" w:hAnsi="SimSun" w:eastAsia="SimSun" w:cs="SimSun"/>
          <w:sz w:val="26"/>
          <w:szCs w:val="26"/>
          <w:spacing w:val="11"/>
        </w:rPr>
        <w:t xml:space="preserve"> </w:t>
      </w:r>
      <w:r>
        <w:rPr>
          <w:rFonts w:ascii="SimSun" w:hAnsi="SimSun" w:eastAsia="SimSun" w:cs="SimSun"/>
          <w:sz w:val="26"/>
          <w:szCs w:val="26"/>
          <w:spacing w:val="12"/>
        </w:rPr>
        <w:t>点和不足难免，恳请方家和读者批评指正。</w:t>
      </w:r>
    </w:p>
    <w:p>
      <w:pPr>
        <w:pStyle w:val="BodyText"/>
        <w:spacing w:line="254" w:lineRule="auto"/>
        <w:rPr/>
      </w:pPr>
      <w:r/>
    </w:p>
    <w:p>
      <w:pPr>
        <w:pStyle w:val="BodyText"/>
        <w:spacing w:line="255" w:lineRule="auto"/>
        <w:rPr/>
      </w:pPr>
      <w:r/>
    </w:p>
    <w:p>
      <w:pPr>
        <w:ind w:left="7249"/>
        <w:spacing w:before="85" w:line="219" w:lineRule="auto"/>
        <w:rPr>
          <w:rFonts w:ascii="SimSun" w:hAnsi="SimSun" w:eastAsia="SimSun" w:cs="SimSun"/>
          <w:sz w:val="26"/>
          <w:szCs w:val="26"/>
        </w:rPr>
      </w:pPr>
      <w:r>
        <w:rPr>
          <w:rFonts w:ascii="SimSun" w:hAnsi="SimSun" w:eastAsia="SimSun" w:cs="SimSun"/>
          <w:sz w:val="26"/>
          <w:szCs w:val="26"/>
          <w:spacing w:val="20"/>
        </w:rPr>
        <w:t>金林祥</w:t>
      </w:r>
    </w:p>
    <w:p>
      <w:pPr>
        <w:ind w:left="6100"/>
        <w:spacing w:before="242" w:line="219" w:lineRule="auto"/>
        <w:rPr>
          <w:rFonts w:ascii="SimSun" w:hAnsi="SimSun" w:eastAsia="SimSun" w:cs="SimSun"/>
          <w:sz w:val="26"/>
          <w:szCs w:val="26"/>
        </w:rPr>
      </w:pPr>
      <w:r>
        <w:rPr>
          <w:rFonts w:ascii="SimSun" w:hAnsi="SimSun" w:eastAsia="SimSun" w:cs="SimSun"/>
          <w:sz w:val="26"/>
          <w:szCs w:val="26"/>
          <w:spacing w:val="11"/>
        </w:rPr>
        <w:t>2011年6月于华东师范大学</w:t>
      </w:r>
    </w:p>
    <w:p>
      <w:pPr>
        <w:spacing w:line="219" w:lineRule="auto"/>
        <w:sectPr>
          <w:pgSz w:w="11910" w:h="16840"/>
          <w:pgMar w:top="400" w:right="1525" w:bottom="400" w:left="789" w:header="0" w:footer="0" w:gutter="0"/>
        </w:sectPr>
        <w:rPr>
          <w:rFonts w:ascii="SimSun" w:hAnsi="SimSun" w:eastAsia="SimSun" w:cs="SimSun"/>
          <w:sz w:val="26"/>
          <w:szCs w:val="26"/>
        </w:rPr>
      </w:pPr>
    </w:p>
    <w:p>
      <w:pPr>
        <w:pStyle w:val="BodyText"/>
        <w:spacing w:line="266" w:lineRule="auto"/>
        <w:rPr/>
      </w:pPr>
      <w:r/>
    </w:p>
    <w:p>
      <w:pPr>
        <w:pStyle w:val="BodyText"/>
        <w:spacing w:line="266" w:lineRule="auto"/>
        <w:rPr/>
      </w:pPr>
      <w:r/>
    </w:p>
    <w:p>
      <w:pPr>
        <w:pStyle w:val="BodyText"/>
        <w:spacing w:line="266" w:lineRule="auto"/>
        <w:rPr/>
      </w:pPr>
      <w:r/>
    </w:p>
    <w:p>
      <w:pPr>
        <w:spacing w:before="130" w:line="183" w:lineRule="auto"/>
        <w:jc w:val="right"/>
        <w:rPr>
          <w:rFonts w:ascii="Times New Roman" w:hAnsi="Times New Roman" w:eastAsia="Times New Roman" w:cs="Times New Roman"/>
          <w:sz w:val="40"/>
          <w:szCs w:val="40"/>
        </w:rPr>
      </w:pPr>
      <w:r>
        <w:rPr>
          <w:rFonts w:ascii="LiSu" w:hAnsi="LiSu" w:eastAsia="LiSu" w:cs="LiSu"/>
          <w:sz w:val="40"/>
          <w:szCs w:val="40"/>
          <w:b/>
          <w:bCs/>
          <w:spacing w:val="-7"/>
        </w:rPr>
        <w:t>蔡元培画传</w:t>
      </w:r>
      <w:r>
        <w:rPr>
          <w:rFonts w:ascii="LiSu" w:hAnsi="LiSu" w:eastAsia="LiSu" w:cs="LiSu"/>
          <w:sz w:val="40"/>
          <w:szCs w:val="40"/>
          <w:spacing w:val="73"/>
        </w:rPr>
        <w:t xml:space="preserve"> </w:t>
      </w:r>
      <w:r>
        <w:rPr>
          <w:rFonts w:ascii="Times New Roman" w:hAnsi="Times New Roman" w:eastAsia="Times New Roman" w:cs="Times New Roman"/>
          <w:sz w:val="40"/>
          <w:szCs w:val="40"/>
          <w:spacing w:val="-7"/>
        </w:rPr>
        <w:t>|213</w:t>
      </w:r>
    </w:p>
    <w:p>
      <w:pPr>
        <w:pStyle w:val="BodyText"/>
        <w:spacing w:line="318" w:lineRule="auto"/>
        <w:rPr/>
      </w:pPr>
      <w:r/>
    </w:p>
    <w:p>
      <w:pPr>
        <w:ind w:left="1396" w:right="5129" w:hanging="1387"/>
        <w:spacing w:before="211" w:line="234" w:lineRule="auto"/>
        <w:rPr>
          <w:rFonts w:ascii="SimHei" w:hAnsi="SimHei" w:eastAsia="SimHei" w:cs="SimHei"/>
          <w:sz w:val="45"/>
          <w:szCs w:val="45"/>
        </w:rPr>
      </w:pPr>
      <w:r>
        <w:rPr>
          <w:rFonts w:ascii="SimHei" w:hAnsi="SimHei" w:eastAsia="SimHei" w:cs="SimHei"/>
          <w:sz w:val="65"/>
          <w:szCs w:val="65"/>
          <w:b/>
          <w:bCs/>
          <w:spacing w:val="-7"/>
        </w:rPr>
        <w:t>把教育办得更好</w:t>
      </w:r>
      <w:r>
        <w:rPr>
          <w:rFonts w:ascii="SimHei" w:hAnsi="SimHei" w:eastAsia="SimHei" w:cs="SimHei"/>
          <w:sz w:val="65"/>
          <w:szCs w:val="65"/>
        </w:rPr>
        <w:t xml:space="preserve"> </w:t>
      </w:r>
      <w:r>
        <w:rPr>
          <w:rFonts w:ascii="SimHei" w:hAnsi="SimHei" w:eastAsia="SimHei" w:cs="SimHei"/>
          <w:sz w:val="45"/>
          <w:szCs w:val="45"/>
          <w:b/>
          <w:bCs/>
          <w:spacing w:val="18"/>
        </w:rPr>
        <w:t>(代跋)</w:t>
      </w:r>
    </w:p>
    <w:p>
      <w:pPr>
        <w:pStyle w:val="BodyText"/>
        <w:spacing w:line="355" w:lineRule="auto"/>
        <w:rPr/>
      </w:pPr>
      <w:r/>
    </w:p>
    <w:p>
      <w:pPr>
        <w:ind w:left="3729"/>
        <w:spacing w:before="88" w:line="222" w:lineRule="auto"/>
        <w:rPr>
          <w:rFonts w:ascii="SimHei" w:hAnsi="SimHei" w:eastAsia="SimHei" w:cs="SimHei"/>
          <w:sz w:val="27"/>
          <w:szCs w:val="27"/>
        </w:rPr>
      </w:pPr>
      <w:r>
        <w:rPr>
          <w:rFonts w:ascii="SimHei" w:hAnsi="SimHei" w:eastAsia="SimHei" w:cs="SimHei"/>
          <w:sz w:val="27"/>
          <w:szCs w:val="27"/>
          <w:spacing w:val="19"/>
        </w:rPr>
        <w:t>储朝晖</w:t>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ind w:right="566" w:firstLine="529"/>
        <w:spacing w:before="88" w:line="361" w:lineRule="auto"/>
        <w:jc w:val="both"/>
        <w:rPr>
          <w:rFonts w:ascii="SimSun" w:hAnsi="SimSun" w:eastAsia="SimSun" w:cs="SimSun"/>
          <w:sz w:val="27"/>
          <w:szCs w:val="27"/>
        </w:rPr>
      </w:pPr>
      <w:r>
        <w:rPr>
          <w:rFonts w:ascii="SimSun" w:hAnsi="SimSun" w:eastAsia="SimSun" w:cs="SimSun"/>
          <w:sz w:val="27"/>
          <w:szCs w:val="27"/>
          <w:spacing w:val="16"/>
        </w:rPr>
        <w:t>提倡教育家办学是提升中国教育品质的必由路径，令人遗憾的是，近</w:t>
      </w:r>
      <w:r>
        <w:rPr>
          <w:rFonts w:ascii="SimSun" w:hAnsi="SimSun" w:eastAsia="SimSun" w:cs="SimSun"/>
          <w:sz w:val="27"/>
          <w:szCs w:val="27"/>
        </w:rPr>
        <w:t xml:space="preserve"> </w:t>
      </w:r>
      <w:r>
        <w:rPr>
          <w:rFonts w:ascii="SimSun" w:hAnsi="SimSun" w:eastAsia="SimSun" w:cs="SimSun"/>
          <w:sz w:val="27"/>
          <w:szCs w:val="27"/>
          <w:spacing w:val="6"/>
        </w:rPr>
        <w:t>三十年对教育的实地调查使我深感无论是在教育业内还是整个社会，对教育</w:t>
      </w:r>
      <w:r>
        <w:rPr>
          <w:rFonts w:ascii="SimSun" w:hAnsi="SimSun" w:eastAsia="SimSun" w:cs="SimSun"/>
          <w:sz w:val="27"/>
          <w:szCs w:val="27"/>
          <w:spacing w:val="13"/>
        </w:rPr>
        <w:t xml:space="preserve"> </w:t>
      </w:r>
      <w:r>
        <w:rPr>
          <w:rFonts w:ascii="SimSun" w:hAnsi="SimSun" w:eastAsia="SimSun" w:cs="SimSun"/>
          <w:sz w:val="27"/>
          <w:szCs w:val="27"/>
          <w:spacing w:val="4"/>
        </w:rPr>
        <w:t>家的认识都是极度模糊的。</w:t>
      </w:r>
    </w:p>
    <w:p>
      <w:pPr>
        <w:ind w:right="568" w:firstLine="529"/>
        <w:spacing w:before="38" w:line="369" w:lineRule="auto"/>
        <w:rPr>
          <w:rFonts w:ascii="SimSun" w:hAnsi="SimSun" w:eastAsia="SimSun" w:cs="SimSun"/>
          <w:sz w:val="27"/>
          <w:szCs w:val="27"/>
        </w:rPr>
      </w:pPr>
      <w:r>
        <w:rPr>
          <w:rFonts w:ascii="SimSun" w:hAnsi="SimSun" w:eastAsia="SimSun" w:cs="SimSun"/>
          <w:sz w:val="27"/>
          <w:szCs w:val="27"/>
          <w:spacing w:val="6"/>
        </w:rPr>
        <w:t>在我心存为解决这一问题做点什么的愿望时，四川教育出版</w:t>
      </w:r>
      <w:r>
        <w:rPr>
          <w:rFonts w:ascii="SimSun" w:hAnsi="SimSun" w:eastAsia="SimSun" w:cs="SimSun"/>
          <w:sz w:val="27"/>
          <w:szCs w:val="27"/>
          <w:spacing w:val="5"/>
        </w:rPr>
        <w:t>社前任社长</w:t>
      </w:r>
      <w:r>
        <w:rPr>
          <w:rFonts w:ascii="SimSun" w:hAnsi="SimSun" w:eastAsia="SimSun" w:cs="SimSun"/>
          <w:sz w:val="27"/>
          <w:szCs w:val="27"/>
        </w:rPr>
        <w:t xml:space="preserve"> </w:t>
      </w:r>
      <w:r>
        <w:rPr>
          <w:rFonts w:ascii="SimSun" w:hAnsi="SimSun" w:eastAsia="SimSun" w:cs="SimSun"/>
          <w:sz w:val="27"/>
          <w:szCs w:val="27"/>
          <w:spacing w:val="14"/>
        </w:rPr>
        <w:t>安庆国先生说他一直想出版一套《20世纪中国教育家画传》丛书而未能如</w:t>
      </w:r>
      <w:r>
        <w:rPr>
          <w:rFonts w:ascii="SimSun" w:hAnsi="SimSun" w:eastAsia="SimSun" w:cs="SimSun"/>
          <w:sz w:val="27"/>
          <w:szCs w:val="27"/>
          <w:spacing w:val="17"/>
        </w:rPr>
        <w:t xml:space="preserve"> </w:t>
      </w:r>
      <w:r>
        <w:rPr>
          <w:rFonts w:ascii="SimSun" w:hAnsi="SimSun" w:eastAsia="SimSun" w:cs="SimSun"/>
          <w:sz w:val="27"/>
          <w:szCs w:val="27"/>
          <w:spacing w:val="6"/>
        </w:rPr>
        <w:t>愿。于是，我们决定合力将这件事做好，以期对传承、传播教育家的办学理</w:t>
      </w:r>
      <w:r>
        <w:rPr>
          <w:rFonts w:ascii="SimSun" w:hAnsi="SimSun" w:eastAsia="SimSun" w:cs="SimSun"/>
          <w:sz w:val="27"/>
          <w:szCs w:val="27"/>
        </w:rPr>
        <w:t xml:space="preserve"> </w:t>
      </w:r>
      <w:r>
        <w:rPr>
          <w:rFonts w:ascii="SimSun" w:hAnsi="SimSun" w:eastAsia="SimSun" w:cs="SimSun"/>
          <w:sz w:val="27"/>
          <w:szCs w:val="27"/>
        </w:rPr>
        <w:t>念，促进教育家办学有所裨益。这便是这套丛书编写和出版的缘起。</w:t>
      </w:r>
    </w:p>
    <w:p>
      <w:pPr>
        <w:ind w:right="566" w:firstLine="529"/>
        <w:spacing w:before="8" w:line="366" w:lineRule="auto"/>
        <w:rPr>
          <w:rFonts w:ascii="SimSun" w:hAnsi="SimSun" w:eastAsia="SimSun" w:cs="SimSun"/>
          <w:sz w:val="27"/>
          <w:szCs w:val="27"/>
        </w:rPr>
      </w:pPr>
      <w:r>
        <w:rPr>
          <w:rFonts w:ascii="SimSun" w:hAnsi="SimSun" w:eastAsia="SimSun" w:cs="SimSun"/>
          <w:sz w:val="27"/>
          <w:szCs w:val="27"/>
          <w:spacing w:val="1"/>
        </w:rPr>
        <w:t>在丛书编写和与各卷作者交流的过程中我体会到，</w:t>
      </w:r>
      <w:r>
        <w:rPr>
          <w:rFonts w:ascii="SimSun" w:hAnsi="SimSun" w:eastAsia="SimSun" w:cs="SimSun"/>
          <w:sz w:val="27"/>
          <w:szCs w:val="27"/>
          <w:spacing w:val="55"/>
        </w:rPr>
        <w:t xml:space="preserve"> </w:t>
      </w:r>
      <w:r>
        <w:rPr>
          <w:rFonts w:ascii="SimSun" w:hAnsi="SimSun" w:eastAsia="SimSun" w:cs="SimSun"/>
          <w:sz w:val="27"/>
          <w:szCs w:val="27"/>
          <w:spacing w:val="1"/>
        </w:rPr>
        <w:t>一个时代是否有教育</w:t>
      </w:r>
      <w:r>
        <w:rPr>
          <w:rFonts w:ascii="SimSun" w:hAnsi="SimSun" w:eastAsia="SimSun" w:cs="SimSun"/>
          <w:sz w:val="27"/>
          <w:szCs w:val="27"/>
        </w:rPr>
        <w:t xml:space="preserve"> </w:t>
      </w:r>
      <w:r>
        <w:rPr>
          <w:rFonts w:ascii="SimSun" w:hAnsi="SimSun" w:eastAsia="SimSun" w:cs="SimSun"/>
          <w:sz w:val="27"/>
          <w:szCs w:val="27"/>
          <w:spacing w:val="4"/>
        </w:rPr>
        <w:t>家是与两个方面相关的：</w:t>
      </w:r>
      <w:r>
        <w:rPr>
          <w:rFonts w:ascii="SimSun" w:hAnsi="SimSun" w:eastAsia="SimSun" w:cs="SimSun"/>
          <w:sz w:val="27"/>
          <w:szCs w:val="27"/>
          <w:spacing w:val="-56"/>
        </w:rPr>
        <w:t xml:space="preserve"> </w:t>
      </w:r>
      <w:r>
        <w:rPr>
          <w:rFonts w:ascii="SimSun" w:hAnsi="SimSun" w:eastAsia="SimSun" w:cs="SimSun"/>
          <w:sz w:val="27"/>
          <w:szCs w:val="27"/>
          <w:spacing w:val="4"/>
        </w:rPr>
        <w:t>一是这个时代是否需要教育家；二是这个时代</w:t>
      </w:r>
      <w:r>
        <w:rPr>
          <w:rFonts w:ascii="SimSun" w:hAnsi="SimSun" w:eastAsia="SimSun" w:cs="SimSun"/>
          <w:sz w:val="27"/>
          <w:szCs w:val="27"/>
          <w:spacing w:val="3"/>
        </w:rPr>
        <w:t>是否</w:t>
      </w:r>
      <w:r>
        <w:rPr>
          <w:rFonts w:ascii="SimSun" w:hAnsi="SimSun" w:eastAsia="SimSun" w:cs="SimSun"/>
          <w:sz w:val="27"/>
          <w:szCs w:val="27"/>
        </w:rPr>
        <w:t xml:space="preserve"> </w:t>
      </w:r>
      <w:r>
        <w:rPr>
          <w:rFonts w:ascii="SimSun" w:hAnsi="SimSun" w:eastAsia="SimSun" w:cs="SimSun"/>
          <w:sz w:val="27"/>
          <w:szCs w:val="27"/>
          <w:spacing w:val="5"/>
        </w:rPr>
        <w:t>具有产生教育家的环境。可以说任何时代都有具有教育家潜能和品质的人，</w:t>
      </w:r>
      <w:r>
        <w:rPr>
          <w:rFonts w:ascii="SimSun" w:hAnsi="SimSun" w:eastAsia="SimSun" w:cs="SimSun"/>
          <w:sz w:val="27"/>
          <w:szCs w:val="27"/>
        </w:rPr>
        <w:t xml:space="preserve"> </w:t>
      </w:r>
      <w:r>
        <w:rPr>
          <w:rFonts w:ascii="SimSun" w:hAnsi="SimSun" w:eastAsia="SimSun" w:cs="SimSun"/>
          <w:sz w:val="27"/>
          <w:szCs w:val="27"/>
          <w:spacing w:val="6"/>
        </w:rPr>
        <w:t>但只有独立思考，并能依据其独立思考自主实行教育教学的人，才能成为教</w:t>
      </w:r>
      <w:r>
        <w:rPr>
          <w:rFonts w:ascii="SimSun" w:hAnsi="SimSun" w:eastAsia="SimSun" w:cs="SimSun"/>
          <w:sz w:val="27"/>
          <w:szCs w:val="27"/>
          <w:spacing w:val="1"/>
        </w:rPr>
        <w:t xml:space="preserve"> </w:t>
      </w:r>
      <w:r>
        <w:rPr>
          <w:rFonts w:ascii="SimSun" w:hAnsi="SimSun" w:eastAsia="SimSun" w:cs="SimSun"/>
          <w:sz w:val="27"/>
          <w:szCs w:val="27"/>
          <w:spacing w:val="-2"/>
        </w:rPr>
        <w:t>育家。因此，凡是学人能够自主的时代，出现教育家的概率就高；而在学人不</w:t>
      </w:r>
      <w:r>
        <w:rPr>
          <w:rFonts w:ascii="SimSun" w:hAnsi="SimSun" w:eastAsia="SimSun" w:cs="SimSun"/>
          <w:sz w:val="27"/>
          <w:szCs w:val="27"/>
          <w:spacing w:val="1"/>
        </w:rPr>
        <w:t xml:space="preserve"> </w:t>
      </w:r>
      <w:r>
        <w:rPr>
          <w:rFonts w:ascii="SimSun" w:hAnsi="SimSun" w:eastAsia="SimSun" w:cs="SimSun"/>
          <w:sz w:val="27"/>
          <w:szCs w:val="27"/>
          <w:spacing w:val="6"/>
        </w:rPr>
        <w:t>能自主的时代，就不会出现教育家。如果真的期望教育家出现，就要创造教</w:t>
      </w:r>
      <w:r>
        <w:rPr>
          <w:rFonts w:ascii="SimSun" w:hAnsi="SimSun" w:eastAsia="SimSun" w:cs="SimSun"/>
          <w:sz w:val="27"/>
          <w:szCs w:val="27"/>
          <w:spacing w:val="1"/>
        </w:rPr>
        <w:t xml:space="preserve"> </w:t>
      </w:r>
      <w:r>
        <w:rPr>
          <w:rFonts w:ascii="SimSun" w:hAnsi="SimSun" w:eastAsia="SimSun" w:cs="SimSun"/>
          <w:sz w:val="27"/>
          <w:szCs w:val="27"/>
          <w:spacing w:val="-2"/>
        </w:rPr>
        <w:t>师能够自主教学，学生能够自主学习，校长能够自主办学的社会与制度环境，</w:t>
      </w:r>
      <w:r>
        <w:rPr>
          <w:rFonts w:ascii="SimSun" w:hAnsi="SimSun" w:eastAsia="SimSun" w:cs="SimSun"/>
          <w:sz w:val="27"/>
          <w:szCs w:val="27"/>
          <w:spacing w:val="9"/>
        </w:rPr>
        <w:t xml:space="preserve"> </w:t>
      </w:r>
      <w:r>
        <w:rPr>
          <w:rFonts w:ascii="SimSun" w:hAnsi="SimSun" w:eastAsia="SimSun" w:cs="SimSun"/>
          <w:sz w:val="27"/>
          <w:szCs w:val="27"/>
          <w:spacing w:val="1"/>
        </w:rPr>
        <w:t>否则就不可能出现真正的教育家，也不可能培养出杰出人才。</w:t>
      </w:r>
    </w:p>
    <w:p>
      <w:pPr>
        <w:ind w:right="559" w:firstLine="529"/>
        <w:spacing w:before="71" w:line="362" w:lineRule="auto"/>
        <w:rPr>
          <w:rFonts w:ascii="SimSun" w:hAnsi="SimSun" w:eastAsia="SimSun" w:cs="SimSun"/>
          <w:sz w:val="27"/>
          <w:szCs w:val="27"/>
        </w:rPr>
      </w:pPr>
      <w:r>
        <w:rPr>
          <w:rFonts w:ascii="SimSun" w:hAnsi="SimSun" w:eastAsia="SimSun" w:cs="SimSun"/>
          <w:sz w:val="27"/>
          <w:szCs w:val="27"/>
          <w:spacing w:val="7"/>
        </w:rPr>
        <w:t>教育家的认定最可靠的方式是社会认同，获得较高社会认同的教育从业</w:t>
      </w:r>
      <w:r>
        <w:rPr>
          <w:rFonts w:ascii="SimSun" w:hAnsi="SimSun" w:eastAsia="SimSun" w:cs="SimSun"/>
          <w:sz w:val="27"/>
          <w:szCs w:val="27"/>
          <w:spacing w:val="11"/>
        </w:rPr>
        <w:t xml:space="preserve"> </w:t>
      </w:r>
      <w:r>
        <w:rPr>
          <w:rFonts w:ascii="SimSun" w:hAnsi="SimSun" w:eastAsia="SimSun" w:cs="SimSun"/>
          <w:sz w:val="27"/>
          <w:szCs w:val="27"/>
          <w:spacing w:val="6"/>
        </w:rPr>
        <w:t>者，能被社会高度认同为教育家的人就是教育家。当今尚不存在哪个专家或</w:t>
      </w:r>
    </w:p>
    <w:p>
      <w:pPr>
        <w:spacing w:line="362" w:lineRule="auto"/>
        <w:sectPr>
          <w:pgSz w:w="11910" w:h="16840"/>
          <w:pgMar w:top="400" w:right="801" w:bottom="400" w:left="1420" w:header="0" w:footer="0" w:gutter="0"/>
        </w:sectPr>
        <w:rPr>
          <w:rFonts w:ascii="SimSun" w:hAnsi="SimSun" w:eastAsia="SimSun" w:cs="SimSun"/>
          <w:sz w:val="27"/>
          <w:szCs w:val="27"/>
        </w:rPr>
      </w:pPr>
    </w:p>
    <w:p>
      <w:pPr>
        <w:pStyle w:val="BodyText"/>
        <w:spacing w:line="452" w:lineRule="auto"/>
        <w:rPr/>
      </w:pPr>
      <w:r/>
    </w:p>
    <w:p>
      <w:pPr>
        <w:ind w:left="479"/>
        <w:spacing w:before="182" w:line="176" w:lineRule="auto"/>
        <w:rPr>
          <w:rFonts w:ascii="Times New Roman" w:hAnsi="Times New Roman" w:eastAsia="Times New Roman" w:cs="Times New Roman"/>
          <w:sz w:val="63"/>
          <w:szCs w:val="63"/>
        </w:rPr>
      </w:pPr>
      <w:r>
        <w:rPr>
          <w:rFonts w:ascii="Times New Roman" w:hAnsi="Times New Roman" w:eastAsia="Times New Roman" w:cs="Times New Roman"/>
          <w:sz w:val="63"/>
          <w:szCs w:val="63"/>
          <w:spacing w:val="-3"/>
        </w:rPr>
        <w:t>214</w:t>
      </w:r>
    </w:p>
    <w:p>
      <w:pPr>
        <w:spacing w:line="221" w:lineRule="auto"/>
        <w:rPr>
          <w:rFonts w:ascii="SimHei" w:hAnsi="SimHei" w:eastAsia="SimHei" w:cs="SimHei"/>
          <w:sz w:val="22"/>
          <w:szCs w:val="22"/>
        </w:rPr>
      </w:pPr>
      <w:r>
        <w:rPr>
          <w:rFonts w:ascii="SimHei" w:hAnsi="SimHei" w:eastAsia="SimHei" w:cs="SimHei"/>
          <w:sz w:val="22"/>
          <w:szCs w:val="22"/>
          <w:spacing w:val="-1"/>
        </w:rPr>
        <w:t>20世纪中国教育家画传</w:t>
      </w:r>
    </w:p>
    <w:p>
      <w:pPr>
        <w:pStyle w:val="BodyText"/>
        <w:spacing w:line="476" w:lineRule="auto"/>
        <w:rPr/>
      </w:pPr>
      <w:r/>
    </w:p>
    <w:p>
      <w:pPr>
        <w:ind w:left="479" w:right="32"/>
        <w:spacing w:before="88" w:line="365" w:lineRule="auto"/>
        <w:rPr>
          <w:rFonts w:ascii="SimSun" w:hAnsi="SimSun" w:eastAsia="SimSun" w:cs="SimSun"/>
          <w:sz w:val="27"/>
          <w:szCs w:val="27"/>
        </w:rPr>
      </w:pPr>
      <w:r>
        <w:rPr>
          <w:rFonts w:ascii="SimSun" w:hAnsi="SimSun" w:eastAsia="SimSun" w:cs="SimSun"/>
          <w:sz w:val="27"/>
          <w:szCs w:val="27"/>
          <w:spacing w:val="5"/>
        </w:rPr>
        <w:t>某个机构具有确认教育家的资质。限于条件，这套丛书还不能对所选传主通</w:t>
      </w:r>
      <w:r>
        <w:rPr>
          <w:rFonts w:ascii="SimSun" w:hAnsi="SimSun" w:eastAsia="SimSun" w:cs="SimSun"/>
          <w:sz w:val="27"/>
          <w:szCs w:val="27"/>
          <w:spacing w:val="14"/>
        </w:rPr>
        <w:t xml:space="preserve"> </w:t>
      </w:r>
      <w:r>
        <w:rPr>
          <w:rFonts w:ascii="SimSun" w:hAnsi="SimSun" w:eastAsia="SimSun" w:cs="SimSun"/>
          <w:sz w:val="27"/>
          <w:szCs w:val="27"/>
          <w:spacing w:val="14"/>
        </w:rPr>
        <w:t>过全民投票的方式来确定，但所选的十位传主确是经过教育史专业的学者</w:t>
      </w:r>
      <w:r>
        <w:rPr>
          <w:rFonts w:ascii="SimSun" w:hAnsi="SimSun" w:eastAsia="SimSun" w:cs="SimSun"/>
          <w:sz w:val="27"/>
          <w:szCs w:val="27"/>
          <w:spacing w:val="3"/>
        </w:rPr>
        <w:t xml:space="preserve"> </w:t>
      </w:r>
      <w:r>
        <w:rPr>
          <w:rFonts w:ascii="SimSun" w:hAnsi="SimSun" w:eastAsia="SimSun" w:cs="SimSun"/>
          <w:sz w:val="27"/>
          <w:szCs w:val="27"/>
          <w:spacing w:val="-10"/>
        </w:rPr>
        <w:t>海选而产生的，他们选出了王国维、蔡元培、陶行知、张伯苓、胡适、梅贻琦、</w:t>
      </w:r>
      <w:r>
        <w:rPr>
          <w:rFonts w:ascii="SimSun" w:hAnsi="SimSun" w:eastAsia="SimSun" w:cs="SimSun"/>
          <w:sz w:val="27"/>
          <w:szCs w:val="27"/>
          <w:spacing w:val="1"/>
        </w:rPr>
        <w:t xml:space="preserve"> </w:t>
      </w:r>
      <w:r>
        <w:rPr>
          <w:rFonts w:ascii="SimSun" w:hAnsi="SimSun" w:eastAsia="SimSun" w:cs="SimSun"/>
          <w:sz w:val="27"/>
          <w:szCs w:val="27"/>
          <w:spacing w:val="-2"/>
        </w:rPr>
        <w:t>黄炎培、徐特立、陈鹤琴、晏阳初，在20世纪中国教育史</w:t>
      </w:r>
      <w:r>
        <w:rPr>
          <w:rFonts w:ascii="SimSun" w:hAnsi="SimSun" w:eastAsia="SimSun" w:cs="SimSun"/>
          <w:sz w:val="27"/>
          <w:szCs w:val="27"/>
          <w:spacing w:val="-3"/>
        </w:rPr>
        <w:t>上，他们发挥的教育</w:t>
      </w:r>
      <w:r>
        <w:rPr>
          <w:rFonts w:ascii="SimSun" w:hAnsi="SimSun" w:eastAsia="SimSun" w:cs="SimSun"/>
          <w:sz w:val="27"/>
          <w:szCs w:val="27"/>
        </w:rPr>
        <w:t xml:space="preserve"> </w:t>
      </w:r>
      <w:r>
        <w:rPr>
          <w:rFonts w:ascii="SimSun" w:hAnsi="SimSun" w:eastAsia="SimSun" w:cs="SimSun"/>
          <w:sz w:val="27"/>
          <w:szCs w:val="27"/>
          <w:spacing w:val="5"/>
        </w:rPr>
        <w:t>家作用是毋庸置疑的。令我们感到惊诧的是，他们在那个年代就已经相互认</w:t>
      </w:r>
      <w:r>
        <w:rPr>
          <w:rFonts w:ascii="SimSun" w:hAnsi="SimSun" w:eastAsia="SimSun" w:cs="SimSun"/>
          <w:sz w:val="27"/>
          <w:szCs w:val="27"/>
          <w:spacing w:val="17"/>
        </w:rPr>
        <w:t xml:space="preserve"> </w:t>
      </w:r>
      <w:r>
        <w:rPr>
          <w:rFonts w:ascii="SimSun" w:hAnsi="SimSun" w:eastAsia="SimSun" w:cs="SimSun"/>
          <w:sz w:val="27"/>
          <w:szCs w:val="27"/>
        </w:rPr>
        <w:t>识，大都有过直接交往，其中一些人之间还是挚友，这应是志同道合使然。</w:t>
      </w:r>
    </w:p>
    <w:p>
      <w:pPr>
        <w:ind w:left="479" w:right="10" w:firstLine="550"/>
        <w:spacing w:before="66" w:line="365" w:lineRule="auto"/>
        <w:jc w:val="both"/>
        <w:rPr>
          <w:rFonts w:ascii="SimSun" w:hAnsi="SimSun" w:eastAsia="SimSun" w:cs="SimSun"/>
          <w:sz w:val="27"/>
          <w:szCs w:val="27"/>
        </w:rPr>
      </w:pPr>
      <w:r>
        <w:rPr>
          <w:rFonts w:ascii="SimSun" w:hAnsi="SimSun" w:eastAsia="SimSun" w:cs="SimSun"/>
          <w:sz w:val="27"/>
          <w:szCs w:val="27"/>
          <w:spacing w:val="-2"/>
        </w:rPr>
        <w:t>除了外部认同，教育家必备的内部品质有三种：一是博爱之心，</w:t>
      </w:r>
      <w:r>
        <w:rPr>
          <w:rFonts w:ascii="SimSun" w:hAnsi="SimSun" w:eastAsia="SimSun" w:cs="SimSun"/>
          <w:sz w:val="27"/>
          <w:szCs w:val="27"/>
          <w:spacing w:val="-3"/>
        </w:rPr>
        <w:t>执著地爱</w:t>
      </w:r>
      <w:r>
        <w:rPr>
          <w:rFonts w:ascii="SimSun" w:hAnsi="SimSun" w:eastAsia="SimSun" w:cs="SimSun"/>
          <w:sz w:val="27"/>
          <w:szCs w:val="27"/>
        </w:rPr>
        <w:t xml:space="preserve"> </w:t>
      </w:r>
      <w:r>
        <w:rPr>
          <w:rFonts w:ascii="SimSun" w:hAnsi="SimSun" w:eastAsia="SimSun" w:cs="SimSun"/>
          <w:sz w:val="27"/>
          <w:szCs w:val="27"/>
          <w:spacing w:val="6"/>
        </w:rPr>
        <w:t>学生、爱教育工作、爱人类未来的发展；二是独</w:t>
      </w:r>
      <w:r>
        <w:rPr>
          <w:rFonts w:ascii="SimSun" w:hAnsi="SimSun" w:eastAsia="SimSun" w:cs="SimSun"/>
          <w:sz w:val="27"/>
          <w:szCs w:val="27"/>
          <w:spacing w:val="5"/>
        </w:rPr>
        <w:t>立思考和不懈求新，教育已</w:t>
      </w:r>
      <w:r>
        <w:rPr>
          <w:rFonts w:ascii="SimSun" w:hAnsi="SimSun" w:eastAsia="SimSun" w:cs="SimSun"/>
          <w:sz w:val="27"/>
          <w:szCs w:val="27"/>
        </w:rPr>
        <w:t xml:space="preserve"> </w:t>
      </w:r>
      <w:r>
        <w:rPr>
          <w:rFonts w:ascii="SimSun" w:hAnsi="SimSun" w:eastAsia="SimSun" w:cs="SimSun"/>
          <w:sz w:val="27"/>
          <w:szCs w:val="27"/>
          <w:spacing w:val="6"/>
        </w:rPr>
        <w:t>经是数千年的专业工作，不能独立思考和创新的人是难以成为教育家的；三</w:t>
      </w:r>
      <w:r>
        <w:rPr>
          <w:rFonts w:ascii="SimSun" w:hAnsi="SimSun" w:eastAsia="SimSun" w:cs="SimSun"/>
          <w:sz w:val="27"/>
          <w:szCs w:val="27"/>
          <w:spacing w:val="11"/>
        </w:rPr>
        <w:t xml:space="preserve"> </w:t>
      </w:r>
      <w:r>
        <w:rPr>
          <w:rFonts w:ascii="SimSun" w:hAnsi="SimSun" w:eastAsia="SimSun" w:cs="SimSun"/>
          <w:sz w:val="27"/>
          <w:szCs w:val="27"/>
          <w:spacing w:val="6"/>
        </w:rPr>
        <w:t>是有从事教育工作的专业潜质，能敏锐地发现教育问题，并</w:t>
      </w:r>
      <w:r>
        <w:rPr>
          <w:rFonts w:ascii="SimSun" w:hAnsi="SimSun" w:eastAsia="SimSun" w:cs="SimSun"/>
          <w:sz w:val="27"/>
          <w:szCs w:val="27"/>
          <w:spacing w:val="5"/>
        </w:rPr>
        <w:t>以独特的思考和</w:t>
      </w:r>
      <w:r>
        <w:rPr>
          <w:rFonts w:ascii="SimSun" w:hAnsi="SimSun" w:eastAsia="SimSun" w:cs="SimSun"/>
          <w:sz w:val="27"/>
          <w:szCs w:val="27"/>
        </w:rPr>
        <w:t xml:space="preserve"> </w:t>
      </w:r>
      <w:r>
        <w:rPr>
          <w:rFonts w:ascii="SimSun" w:hAnsi="SimSun" w:eastAsia="SimSun" w:cs="SimSun"/>
          <w:sz w:val="27"/>
          <w:szCs w:val="27"/>
          <w:spacing w:val="5"/>
        </w:rPr>
        <w:t>行为解决问题。有了这三种品质，在外部条件许可的情况下就会产生诸如教</w:t>
      </w:r>
      <w:r>
        <w:rPr>
          <w:rFonts w:ascii="SimSun" w:hAnsi="SimSun" w:eastAsia="SimSun" w:cs="SimSun"/>
          <w:sz w:val="27"/>
          <w:szCs w:val="27"/>
          <w:spacing w:val="14"/>
        </w:rPr>
        <w:t xml:space="preserve"> </w:t>
      </w:r>
      <w:r>
        <w:rPr>
          <w:rFonts w:ascii="SimSun" w:hAnsi="SimSun" w:eastAsia="SimSun" w:cs="SimSun"/>
          <w:sz w:val="27"/>
          <w:szCs w:val="27"/>
          <w:spacing w:val="-8"/>
        </w:rPr>
        <w:t>育思想、办学业绩、论著等结果。</w:t>
      </w:r>
    </w:p>
    <w:p>
      <w:pPr>
        <w:ind w:left="479" w:firstLine="560"/>
        <w:spacing w:before="72" w:line="367" w:lineRule="auto"/>
        <w:jc w:val="both"/>
        <w:rPr>
          <w:rFonts w:ascii="SimSun" w:hAnsi="SimSun" w:eastAsia="SimSun" w:cs="SimSun"/>
          <w:sz w:val="27"/>
          <w:szCs w:val="27"/>
        </w:rPr>
      </w:pPr>
      <w:r>
        <w:rPr>
          <w:rFonts w:ascii="SimSun" w:hAnsi="SimSun" w:eastAsia="SimSun" w:cs="SimSun"/>
          <w:sz w:val="27"/>
          <w:szCs w:val="27"/>
          <w:spacing w:val="6"/>
        </w:rPr>
        <w:t>是否称得上教育家，最根本的是看他是否教人做人，能否依据学生不同</w:t>
      </w:r>
      <w:r>
        <w:rPr>
          <w:rFonts w:ascii="SimSun" w:hAnsi="SimSun" w:eastAsia="SimSun" w:cs="SimSun"/>
          <w:sz w:val="27"/>
          <w:szCs w:val="27"/>
          <w:spacing w:val="17"/>
        </w:rPr>
        <w:t xml:space="preserve"> </w:t>
      </w:r>
      <w:r>
        <w:rPr>
          <w:rFonts w:ascii="SimSun" w:hAnsi="SimSun" w:eastAsia="SimSun" w:cs="SimSun"/>
          <w:sz w:val="27"/>
          <w:szCs w:val="27"/>
          <w:spacing w:val="1"/>
        </w:rPr>
        <w:t>的潜能、个性和志向培养出值得他自己崇拜的人。 一个人的学业成绩仅仅是</w:t>
      </w:r>
      <w:r>
        <w:rPr>
          <w:rFonts w:ascii="SimSun" w:hAnsi="SimSun" w:eastAsia="SimSun" w:cs="SimSun"/>
          <w:sz w:val="27"/>
          <w:szCs w:val="27"/>
          <w:spacing w:val="13"/>
        </w:rPr>
        <w:t xml:space="preserve"> </w:t>
      </w:r>
      <w:r>
        <w:rPr>
          <w:rFonts w:ascii="SimSun" w:hAnsi="SimSun" w:eastAsia="SimSun" w:cs="SimSun"/>
          <w:sz w:val="27"/>
          <w:szCs w:val="27"/>
          <w:spacing w:val="5"/>
        </w:rPr>
        <w:t>他成长发展的一个方面，学业成绩高并不一定就发展得好，教出考试成绩高</w:t>
      </w:r>
      <w:r>
        <w:rPr>
          <w:rFonts w:ascii="SimSun" w:hAnsi="SimSun" w:eastAsia="SimSun" w:cs="SimSun"/>
          <w:sz w:val="27"/>
          <w:szCs w:val="27"/>
          <w:spacing w:val="15"/>
        </w:rPr>
        <w:t xml:space="preserve"> </w:t>
      </w:r>
      <w:r>
        <w:rPr>
          <w:rFonts w:ascii="SimSun" w:hAnsi="SimSun" w:eastAsia="SimSun" w:cs="SimSun"/>
          <w:sz w:val="27"/>
          <w:szCs w:val="27"/>
          <w:spacing w:val="5"/>
        </w:rPr>
        <w:t>的学生也不是教师成为教育家的垫脚石。近三十年来有不少学生得了各类国</w:t>
      </w:r>
      <w:r>
        <w:rPr>
          <w:rFonts w:ascii="SimSun" w:hAnsi="SimSun" w:eastAsia="SimSun" w:cs="SimSun"/>
          <w:sz w:val="27"/>
          <w:szCs w:val="27"/>
          <w:spacing w:val="11"/>
        </w:rPr>
        <w:t xml:space="preserve"> </w:t>
      </w:r>
      <w:r>
        <w:rPr>
          <w:rFonts w:ascii="SimSun" w:hAnsi="SimSun" w:eastAsia="SimSun" w:cs="SimSun"/>
          <w:sz w:val="27"/>
          <w:szCs w:val="27"/>
          <w:spacing w:val="6"/>
        </w:rPr>
        <w:t>际奥林匹克奖，却未能成长为相关领域真正的专家。陶行知主张办知情意合</w:t>
      </w:r>
      <w:r>
        <w:rPr>
          <w:rFonts w:ascii="SimSun" w:hAnsi="SimSun" w:eastAsia="SimSun" w:cs="SimSun"/>
          <w:sz w:val="27"/>
          <w:szCs w:val="27"/>
          <w:spacing w:val="12"/>
        </w:rPr>
        <w:t xml:space="preserve"> </w:t>
      </w:r>
      <w:r>
        <w:rPr>
          <w:rFonts w:ascii="SimSun" w:hAnsi="SimSun" w:eastAsia="SimSun" w:cs="SimSun"/>
          <w:sz w:val="27"/>
          <w:szCs w:val="27"/>
          <w:spacing w:val="7"/>
        </w:rPr>
        <w:t>一的教育，有一段很有针对性的话：“知情意三者并非从</w:t>
      </w:r>
      <w:r>
        <w:rPr>
          <w:rFonts w:ascii="SimSun" w:hAnsi="SimSun" w:eastAsia="SimSun" w:cs="SimSun"/>
          <w:sz w:val="27"/>
          <w:szCs w:val="27"/>
          <w:spacing w:val="6"/>
        </w:rPr>
        <w:t>割裂的训练中可以</w:t>
      </w:r>
      <w:r>
        <w:rPr>
          <w:rFonts w:ascii="SimSun" w:hAnsi="SimSun" w:eastAsia="SimSun" w:cs="SimSun"/>
          <w:sz w:val="27"/>
          <w:szCs w:val="27"/>
        </w:rPr>
        <w:t xml:space="preserve"> </w:t>
      </w:r>
      <w:r>
        <w:rPr>
          <w:rFonts w:ascii="SimSun" w:hAnsi="SimSun" w:eastAsia="SimSun" w:cs="SimSun"/>
          <w:sz w:val="27"/>
          <w:szCs w:val="27"/>
          <w:spacing w:val="6"/>
        </w:rPr>
        <w:t>获取。书本教育也许可以使儿童迅速获得许多知识，神经质的教</w:t>
      </w:r>
      <w:r>
        <w:rPr>
          <w:rFonts w:ascii="SimSun" w:hAnsi="SimSun" w:eastAsia="SimSun" w:cs="SimSun"/>
          <w:sz w:val="27"/>
          <w:szCs w:val="27"/>
          <w:spacing w:val="5"/>
        </w:rPr>
        <w:t>师也许可以</w:t>
      </w:r>
      <w:r>
        <w:rPr>
          <w:rFonts w:ascii="SimSun" w:hAnsi="SimSun" w:eastAsia="SimSun" w:cs="SimSun"/>
          <w:sz w:val="27"/>
          <w:szCs w:val="27"/>
        </w:rPr>
        <w:t xml:space="preserve"> </w:t>
      </w:r>
      <w:r>
        <w:rPr>
          <w:rFonts w:ascii="SimSun" w:hAnsi="SimSun" w:eastAsia="SimSun" w:cs="SimSun"/>
          <w:sz w:val="27"/>
          <w:szCs w:val="27"/>
          <w:spacing w:val="6"/>
        </w:rPr>
        <w:t>使儿童迅速地获得丰富的感情，专制的训练也许可</w:t>
      </w:r>
      <w:r>
        <w:rPr>
          <w:rFonts w:ascii="SimSun" w:hAnsi="SimSun" w:eastAsia="SimSun" w:cs="SimSun"/>
          <w:sz w:val="27"/>
          <w:szCs w:val="27"/>
          <w:spacing w:val="5"/>
        </w:rPr>
        <w:t>以使一个人获得独断的意</w:t>
      </w:r>
      <w:r>
        <w:rPr>
          <w:rFonts w:ascii="SimSun" w:hAnsi="SimSun" w:eastAsia="SimSun" w:cs="SimSun"/>
          <w:sz w:val="27"/>
          <w:szCs w:val="27"/>
        </w:rPr>
        <w:t xml:space="preserve"> </w:t>
      </w:r>
      <w:r>
        <w:rPr>
          <w:rFonts w:ascii="SimSun" w:hAnsi="SimSun" w:eastAsia="SimSun" w:cs="SimSun"/>
          <w:sz w:val="27"/>
          <w:szCs w:val="27"/>
          <w:spacing w:val="6"/>
        </w:rPr>
        <w:t>志，但我们何所取于这样的知识，何所取于这样</w:t>
      </w:r>
      <w:r>
        <w:rPr>
          <w:rFonts w:ascii="SimSun" w:hAnsi="SimSun" w:eastAsia="SimSun" w:cs="SimSun"/>
          <w:sz w:val="27"/>
          <w:szCs w:val="27"/>
          <w:spacing w:val="5"/>
        </w:rPr>
        <w:t>的感情，何所取于这样的意</w:t>
      </w:r>
      <w:r>
        <w:rPr>
          <w:rFonts w:ascii="SimSun" w:hAnsi="SimSun" w:eastAsia="SimSun" w:cs="SimSun"/>
          <w:sz w:val="27"/>
          <w:szCs w:val="27"/>
        </w:rPr>
        <w:t xml:space="preserve"> </w:t>
      </w:r>
      <w:r>
        <w:rPr>
          <w:rFonts w:ascii="SimSun" w:hAnsi="SimSun" w:eastAsia="SimSun" w:cs="SimSun"/>
          <w:sz w:val="27"/>
          <w:szCs w:val="27"/>
          <w:spacing w:val="1"/>
        </w:rPr>
        <w:t>志?知情意的教育是整个的，统一的。知的教育不是灌输儿童死的知识，而是</w:t>
      </w:r>
      <w:r>
        <w:rPr>
          <w:rFonts w:ascii="SimSun" w:hAnsi="SimSun" w:eastAsia="SimSun" w:cs="SimSun"/>
          <w:sz w:val="27"/>
          <w:szCs w:val="27"/>
          <w:spacing w:val="14"/>
        </w:rPr>
        <w:t xml:space="preserve"> </w:t>
      </w:r>
      <w:r>
        <w:rPr>
          <w:rFonts w:ascii="SimSun" w:hAnsi="SimSun" w:eastAsia="SimSun" w:cs="SimSun"/>
          <w:sz w:val="27"/>
          <w:szCs w:val="27"/>
          <w:spacing w:val="14"/>
        </w:rPr>
        <w:t>同时引起儿童的社会兴趣与行动的意志。感情教育不是培养儿童脆弱的感</w:t>
      </w:r>
      <w:r>
        <w:rPr>
          <w:rFonts w:ascii="SimSun" w:hAnsi="SimSun" w:eastAsia="SimSun" w:cs="SimSun"/>
          <w:sz w:val="27"/>
          <w:szCs w:val="27"/>
          <w:spacing w:val="3"/>
        </w:rPr>
        <w:t xml:space="preserve"> </w:t>
      </w:r>
      <w:r>
        <w:rPr>
          <w:rFonts w:ascii="SimSun" w:hAnsi="SimSun" w:eastAsia="SimSun" w:cs="SimSun"/>
          <w:sz w:val="27"/>
          <w:szCs w:val="27"/>
          <w:spacing w:val="5"/>
        </w:rPr>
        <w:t>情，而是调节并启发儿童应有的感情，主要的是追求真理的感情；在感情之</w:t>
      </w:r>
      <w:r>
        <w:rPr>
          <w:rFonts w:ascii="SimSun" w:hAnsi="SimSun" w:eastAsia="SimSun" w:cs="SimSun"/>
          <w:sz w:val="27"/>
          <w:szCs w:val="27"/>
          <w:spacing w:val="14"/>
        </w:rPr>
        <w:t xml:space="preserve"> </w:t>
      </w:r>
      <w:r>
        <w:rPr>
          <w:rFonts w:ascii="SimSun" w:hAnsi="SimSun" w:eastAsia="SimSun" w:cs="SimSun"/>
          <w:sz w:val="27"/>
          <w:szCs w:val="27"/>
          <w:spacing w:val="5"/>
        </w:rPr>
        <w:t>调节与启发中使儿童了解其意义与方法，便同时是知的教育；使养成追求真</w:t>
      </w:r>
    </w:p>
    <w:p>
      <w:pPr>
        <w:spacing w:line="367" w:lineRule="auto"/>
        <w:sectPr>
          <w:pgSz w:w="11910" w:h="16840"/>
          <w:pgMar w:top="400" w:right="1495" w:bottom="400" w:left="799" w:header="0" w:footer="0" w:gutter="0"/>
        </w:sectPr>
        <w:rPr>
          <w:rFonts w:ascii="SimSun" w:hAnsi="SimSun" w:eastAsia="SimSun" w:cs="SimSun"/>
          <w:sz w:val="27"/>
          <w:szCs w:val="27"/>
        </w:rPr>
      </w:pPr>
    </w:p>
    <w:p>
      <w:pPr>
        <w:pStyle w:val="BodyText"/>
        <w:spacing w:line="243" w:lineRule="auto"/>
        <w:rPr/>
      </w:pPr>
      <w:r/>
    </w:p>
    <w:p>
      <w:pPr>
        <w:pStyle w:val="BodyText"/>
        <w:spacing w:line="243" w:lineRule="auto"/>
        <w:rPr/>
      </w:pPr>
      <w:r/>
    </w:p>
    <w:p>
      <w:pPr>
        <w:pStyle w:val="BodyText"/>
        <w:spacing w:line="244" w:lineRule="auto"/>
        <w:rPr/>
      </w:pPr>
      <w:r/>
    </w:p>
    <w:p>
      <w:pPr>
        <w:spacing w:before="126" w:line="229" w:lineRule="auto"/>
        <w:jc w:val="right"/>
        <w:rPr>
          <w:rFonts w:ascii="Times New Roman" w:hAnsi="Times New Roman" w:eastAsia="Times New Roman" w:cs="Times New Roman"/>
          <w:sz w:val="39"/>
          <w:szCs w:val="39"/>
        </w:rPr>
      </w:pPr>
      <w:r>
        <w:rPr>
          <w:rFonts w:ascii="LiSu" w:hAnsi="LiSu" w:eastAsia="LiSu" w:cs="LiSu"/>
          <w:sz w:val="39"/>
          <w:szCs w:val="39"/>
          <w:b/>
          <w:bCs/>
          <w:spacing w:val="-15"/>
        </w:rPr>
        <w:t>蔡元培画传</w:t>
      </w:r>
      <w:r>
        <w:rPr>
          <w:rFonts w:ascii="LiSu" w:hAnsi="LiSu" w:eastAsia="LiSu" w:cs="LiSu"/>
          <w:sz w:val="39"/>
          <w:szCs w:val="39"/>
          <w:spacing w:val="112"/>
        </w:rPr>
        <w:t xml:space="preserve"> </w:t>
      </w:r>
      <w:r>
        <w:rPr>
          <w:rFonts w:ascii="LiSu" w:hAnsi="LiSu" w:eastAsia="LiSu" w:cs="LiSu"/>
          <w:sz w:val="39"/>
          <w:szCs w:val="39"/>
          <w:spacing w:val="-15"/>
        </w:rPr>
        <w:t>|</w:t>
      </w:r>
      <w:r>
        <w:rPr>
          <w:rFonts w:ascii="LiSu" w:hAnsi="LiSu" w:eastAsia="LiSu" w:cs="LiSu"/>
          <w:sz w:val="39"/>
          <w:szCs w:val="39"/>
          <w:spacing w:val="-89"/>
        </w:rPr>
        <w:t xml:space="preserve"> </w:t>
      </w:r>
      <w:r>
        <w:rPr>
          <w:rFonts w:ascii="Times New Roman" w:hAnsi="Times New Roman" w:eastAsia="Times New Roman" w:cs="Times New Roman"/>
          <w:sz w:val="39"/>
          <w:szCs w:val="39"/>
          <w:b/>
          <w:bCs/>
          <w:spacing w:val="-15"/>
        </w:rPr>
        <w:t>215</w:t>
      </w:r>
    </w:p>
    <w:p>
      <w:pPr>
        <w:pStyle w:val="BodyText"/>
        <w:spacing w:line="422" w:lineRule="auto"/>
        <w:rPr/>
      </w:pPr>
      <w:r/>
    </w:p>
    <w:p>
      <w:pPr>
        <w:ind w:left="30" w:right="674"/>
        <w:spacing w:before="88" w:line="366" w:lineRule="auto"/>
        <w:jc w:val="both"/>
        <w:rPr>
          <w:rFonts w:ascii="SimSun" w:hAnsi="SimSun" w:eastAsia="SimSun" w:cs="SimSun"/>
          <w:sz w:val="27"/>
          <w:szCs w:val="27"/>
        </w:rPr>
      </w:pPr>
      <w:r>
        <w:rPr>
          <w:rFonts w:ascii="SimSun" w:hAnsi="SimSun" w:eastAsia="SimSun" w:cs="SimSun"/>
          <w:sz w:val="27"/>
          <w:szCs w:val="27"/>
          <w:spacing w:val="7"/>
        </w:rPr>
        <w:t>理的感情并能努力与奉行，便同时是意志教育。意志教育不是发扬个人盲目</w:t>
      </w:r>
      <w:r>
        <w:rPr>
          <w:rFonts w:ascii="SimSun" w:hAnsi="SimSun" w:eastAsia="SimSun" w:cs="SimSun"/>
          <w:sz w:val="27"/>
          <w:szCs w:val="27"/>
          <w:spacing w:val="9"/>
        </w:rPr>
        <w:t xml:space="preserve"> </w:t>
      </w:r>
      <w:r>
        <w:rPr>
          <w:rFonts w:ascii="SimSun" w:hAnsi="SimSun" w:eastAsia="SimSun" w:cs="SimSun"/>
          <w:sz w:val="27"/>
          <w:szCs w:val="27"/>
          <w:spacing w:val="6"/>
        </w:rPr>
        <w:t>的意志，而是培养合于社会及历史发展的意志。合理的意志之培养和正确的</w:t>
      </w:r>
      <w:r>
        <w:rPr>
          <w:rFonts w:ascii="SimSun" w:hAnsi="SimSun" w:eastAsia="SimSun" w:cs="SimSun"/>
          <w:sz w:val="27"/>
          <w:szCs w:val="27"/>
          <w:spacing w:val="12"/>
        </w:rPr>
        <w:t xml:space="preserve"> </w:t>
      </w:r>
      <w:r>
        <w:rPr>
          <w:rFonts w:ascii="SimSun" w:hAnsi="SimSun" w:eastAsia="SimSun" w:cs="SimSun"/>
          <w:sz w:val="27"/>
          <w:szCs w:val="27"/>
          <w:spacing w:val="6"/>
        </w:rPr>
        <w:t>知识教育不能分开，坚强的意志之获得和一定情况下的情绪激发与冷淡无从</w:t>
      </w:r>
      <w:r>
        <w:rPr>
          <w:rFonts w:ascii="SimSun" w:hAnsi="SimSun" w:eastAsia="SimSun" w:cs="SimSun"/>
          <w:sz w:val="27"/>
          <w:szCs w:val="27"/>
          <w:spacing w:val="1"/>
        </w:rPr>
        <w:t xml:space="preserve"> </w:t>
      </w:r>
      <w:r>
        <w:rPr>
          <w:rFonts w:ascii="SimSun" w:hAnsi="SimSun" w:eastAsia="SimSun" w:cs="SimSun"/>
          <w:sz w:val="27"/>
          <w:szCs w:val="27"/>
          <w:spacing w:val="7"/>
        </w:rPr>
        <w:t>割裂。现在我们要求在统一的教育中培养儿童的知情意，启发其自觉，使其</w:t>
      </w:r>
      <w:r>
        <w:rPr>
          <w:rFonts w:ascii="SimSun" w:hAnsi="SimSun" w:eastAsia="SimSun" w:cs="SimSun"/>
          <w:sz w:val="27"/>
          <w:szCs w:val="27"/>
        </w:rPr>
        <w:t xml:space="preserve"> </w:t>
      </w:r>
      <w:r>
        <w:rPr>
          <w:rFonts w:ascii="SimSun" w:hAnsi="SimSun" w:eastAsia="SimSun" w:cs="SimSun"/>
          <w:sz w:val="27"/>
          <w:szCs w:val="27"/>
          <w:spacing w:val="19"/>
        </w:rPr>
        <w:t>人格获得完备的发展。”1坦率地说，现在不少学校的学生成绩就是以割</w:t>
      </w:r>
      <w:r>
        <w:rPr>
          <w:rFonts w:ascii="SimSun" w:hAnsi="SimSun" w:eastAsia="SimSun" w:cs="SimSun"/>
          <w:sz w:val="27"/>
          <w:szCs w:val="27"/>
          <w:spacing w:val="5"/>
        </w:rPr>
        <w:t xml:space="preserve"> </w:t>
      </w:r>
      <w:r>
        <w:rPr>
          <w:rFonts w:ascii="SimSun" w:hAnsi="SimSun" w:eastAsia="SimSun" w:cs="SimSun"/>
          <w:sz w:val="27"/>
          <w:szCs w:val="27"/>
          <w:spacing w:val="5"/>
        </w:rPr>
        <w:t>裂的方式获取的，这样的学校教育就不能说是真正在教育人，也不可能造就</w:t>
      </w:r>
      <w:r>
        <w:rPr>
          <w:rFonts w:ascii="SimSun" w:hAnsi="SimSun" w:eastAsia="SimSun" w:cs="SimSun"/>
          <w:sz w:val="27"/>
          <w:szCs w:val="27"/>
          <w:spacing w:val="16"/>
        </w:rPr>
        <w:t xml:space="preserve"> </w:t>
      </w:r>
      <w:r>
        <w:rPr>
          <w:rFonts w:ascii="SimSun" w:hAnsi="SimSun" w:eastAsia="SimSun" w:cs="SimSun"/>
          <w:sz w:val="27"/>
          <w:szCs w:val="27"/>
          <w:spacing w:val="6"/>
        </w:rPr>
        <w:t>出教育家。如果不能走出这个误区，教育家的出现就永远只能是梦想，教育</w:t>
      </w:r>
      <w:r>
        <w:rPr>
          <w:rFonts w:ascii="SimSun" w:hAnsi="SimSun" w:eastAsia="SimSun" w:cs="SimSun"/>
          <w:sz w:val="27"/>
          <w:szCs w:val="27"/>
          <w:spacing w:val="13"/>
        </w:rPr>
        <w:t xml:space="preserve"> </w:t>
      </w:r>
      <w:r>
        <w:rPr>
          <w:rFonts w:ascii="SimSun" w:hAnsi="SimSun" w:eastAsia="SimSun" w:cs="SimSun"/>
          <w:sz w:val="27"/>
          <w:szCs w:val="27"/>
          <w:spacing w:val="-1"/>
        </w:rPr>
        <w:t>家办学就只会蹈空。</w:t>
      </w:r>
    </w:p>
    <w:p>
      <w:pPr>
        <w:ind w:left="30" w:right="707" w:firstLine="519"/>
        <w:spacing w:before="89" w:line="365" w:lineRule="auto"/>
        <w:rPr>
          <w:rFonts w:ascii="SimSun" w:hAnsi="SimSun" w:eastAsia="SimSun" w:cs="SimSun"/>
          <w:sz w:val="27"/>
          <w:szCs w:val="27"/>
        </w:rPr>
      </w:pPr>
      <w:r>
        <w:rPr>
          <w:rFonts w:ascii="SimSun" w:hAnsi="SimSun" w:eastAsia="SimSun" w:cs="SimSun"/>
          <w:sz w:val="27"/>
          <w:szCs w:val="27"/>
          <w:spacing w:val="7"/>
        </w:rPr>
        <w:t>中外历史上所有教育家的人生旅程都是历经波折、艰难求索的过程，他</w:t>
      </w:r>
      <w:r>
        <w:rPr>
          <w:rFonts w:ascii="SimSun" w:hAnsi="SimSun" w:eastAsia="SimSun" w:cs="SimSun"/>
          <w:sz w:val="27"/>
          <w:szCs w:val="27"/>
          <w:spacing w:val="2"/>
        </w:rPr>
        <w:t xml:space="preserve"> </w:t>
      </w:r>
      <w:r>
        <w:rPr>
          <w:rFonts w:ascii="SimSun" w:hAnsi="SimSun" w:eastAsia="SimSun" w:cs="SimSun"/>
          <w:sz w:val="27"/>
          <w:szCs w:val="27"/>
          <w:spacing w:val="-2"/>
        </w:rPr>
        <w:t>们虽未自称是教育家，却都在青年时期就有高远的志向，如孔子“十有五而志</w:t>
      </w:r>
      <w:r>
        <w:rPr>
          <w:rFonts w:ascii="SimSun" w:hAnsi="SimSun" w:eastAsia="SimSun" w:cs="SimSun"/>
          <w:sz w:val="27"/>
          <w:szCs w:val="27"/>
          <w:spacing w:val="4"/>
        </w:rPr>
        <w:t xml:space="preserve"> </w:t>
      </w:r>
      <w:r>
        <w:rPr>
          <w:rFonts w:ascii="SimSun" w:hAnsi="SimSun" w:eastAsia="SimSun" w:cs="SimSun"/>
          <w:sz w:val="27"/>
          <w:szCs w:val="27"/>
          <w:spacing w:val="5"/>
        </w:rPr>
        <w:t>于学"、陶行知“要让每个中国人都受到教育”,都是普通而又高远的追求。</w:t>
      </w:r>
      <w:r>
        <w:rPr>
          <w:rFonts w:ascii="SimSun" w:hAnsi="SimSun" w:eastAsia="SimSun" w:cs="SimSun"/>
          <w:sz w:val="27"/>
          <w:szCs w:val="27"/>
          <w:spacing w:val="4"/>
        </w:rPr>
        <w:t xml:space="preserve"> </w:t>
      </w:r>
      <w:r>
        <w:rPr>
          <w:rFonts w:ascii="SimSun" w:hAnsi="SimSun" w:eastAsia="SimSun" w:cs="SimSun"/>
          <w:sz w:val="27"/>
          <w:szCs w:val="27"/>
          <w:spacing w:val="-2"/>
        </w:rPr>
        <w:t>为了实现人生目标，他们不畏权势、不为名利，“捧着一颗心来，不带半根草</w:t>
      </w:r>
      <w:r>
        <w:rPr>
          <w:rFonts w:ascii="SimSun" w:hAnsi="SimSun" w:eastAsia="SimSun" w:cs="SimSun"/>
          <w:sz w:val="27"/>
          <w:szCs w:val="27"/>
        </w:rPr>
        <w:t xml:space="preserve"> </w:t>
      </w:r>
      <w:r>
        <w:rPr>
          <w:rFonts w:ascii="SimSun" w:hAnsi="SimSun" w:eastAsia="SimSun" w:cs="SimSun"/>
          <w:sz w:val="27"/>
          <w:szCs w:val="27"/>
          <w:spacing w:val="2"/>
        </w:rPr>
        <w:t>去”,贫贱不移、富贵不淫、威武不屈、美人不动。教育家的出现首先需要有</w:t>
      </w:r>
      <w:r>
        <w:rPr>
          <w:rFonts w:ascii="SimSun" w:hAnsi="SimSun" w:eastAsia="SimSun" w:cs="SimSun"/>
          <w:sz w:val="27"/>
          <w:szCs w:val="27"/>
        </w:rPr>
        <w:t xml:space="preserve"> </w:t>
      </w:r>
      <w:r>
        <w:rPr>
          <w:rFonts w:ascii="SimSun" w:hAnsi="SimSun" w:eastAsia="SimSun" w:cs="SimSun"/>
          <w:sz w:val="27"/>
          <w:szCs w:val="27"/>
          <w:spacing w:val="3"/>
        </w:rPr>
        <w:t>尊道抑势、以人类发展进步为己任的大胸怀，需要终生不辍的</w:t>
      </w:r>
      <w:r>
        <w:rPr>
          <w:rFonts w:ascii="SimSun" w:hAnsi="SimSun" w:eastAsia="SimSun" w:cs="SimSun"/>
          <w:sz w:val="27"/>
          <w:szCs w:val="27"/>
          <w:spacing w:val="2"/>
        </w:rPr>
        <w:t>求索和行动。</w:t>
      </w:r>
    </w:p>
    <w:p>
      <w:pPr>
        <w:ind w:left="30" w:right="708" w:firstLine="519"/>
        <w:spacing w:before="48" w:line="364" w:lineRule="auto"/>
        <w:rPr>
          <w:rFonts w:ascii="SimSun" w:hAnsi="SimSun" w:eastAsia="SimSun" w:cs="SimSun"/>
          <w:sz w:val="27"/>
          <w:szCs w:val="27"/>
        </w:rPr>
      </w:pPr>
      <w:r>
        <w:rPr>
          <w:rFonts w:ascii="SimSun" w:hAnsi="SimSun" w:eastAsia="SimSun" w:cs="SimSun"/>
          <w:sz w:val="27"/>
          <w:szCs w:val="27"/>
          <w:spacing w:val="7"/>
        </w:rPr>
        <w:t>教育家群体的出现需要有适宜的制度与社会环境，要让</w:t>
      </w:r>
      <w:r>
        <w:rPr>
          <w:rFonts w:ascii="SimSun" w:hAnsi="SimSun" w:eastAsia="SimSun" w:cs="SimSun"/>
          <w:sz w:val="27"/>
          <w:szCs w:val="27"/>
          <w:spacing w:val="6"/>
        </w:rPr>
        <w:t>有教育家天赋的</w:t>
      </w:r>
      <w:r>
        <w:rPr>
          <w:rFonts w:ascii="SimSun" w:hAnsi="SimSun" w:eastAsia="SimSun" w:cs="SimSun"/>
          <w:sz w:val="27"/>
          <w:szCs w:val="27"/>
        </w:rPr>
        <w:t xml:space="preserve"> </w:t>
      </w:r>
      <w:r>
        <w:rPr>
          <w:rFonts w:ascii="SimSun" w:hAnsi="SimSun" w:eastAsia="SimSun" w:cs="SimSun"/>
          <w:sz w:val="27"/>
          <w:szCs w:val="27"/>
          <w:spacing w:val="-2"/>
        </w:rPr>
        <w:t>人敢想、敢干，能想、能干，这种社会条件往往不是一个人、一个机构、</w:t>
      </w:r>
      <w:r>
        <w:rPr>
          <w:rFonts w:ascii="SimSun" w:hAnsi="SimSun" w:eastAsia="SimSun" w:cs="SimSun"/>
          <w:sz w:val="27"/>
          <w:szCs w:val="27"/>
          <w:spacing w:val="-3"/>
        </w:rPr>
        <w:t>一个</w:t>
      </w:r>
      <w:r>
        <w:rPr>
          <w:rFonts w:ascii="SimSun" w:hAnsi="SimSun" w:eastAsia="SimSun" w:cs="SimSun"/>
          <w:sz w:val="27"/>
          <w:szCs w:val="27"/>
        </w:rPr>
        <w:t xml:space="preserve"> </w:t>
      </w:r>
      <w:r>
        <w:rPr>
          <w:rFonts w:ascii="SimSun" w:hAnsi="SimSun" w:eastAsia="SimSun" w:cs="SimSun"/>
          <w:sz w:val="27"/>
          <w:szCs w:val="27"/>
          <w:spacing w:val="6"/>
        </w:rPr>
        <w:t>政策所能创造的。从现实状况看，教师的自主性和创造性未能得到充分发挥</w:t>
      </w:r>
      <w:r>
        <w:rPr>
          <w:rFonts w:ascii="SimSun" w:hAnsi="SimSun" w:eastAsia="SimSun" w:cs="SimSun"/>
          <w:sz w:val="27"/>
          <w:szCs w:val="27"/>
          <w:spacing w:val="3"/>
        </w:rPr>
        <w:t xml:space="preserve"> </w:t>
      </w:r>
      <w:r>
        <w:rPr>
          <w:rFonts w:ascii="SimSun" w:hAnsi="SimSun" w:eastAsia="SimSun" w:cs="SimSun"/>
          <w:sz w:val="27"/>
          <w:szCs w:val="27"/>
          <w:spacing w:val="15"/>
        </w:rPr>
        <w:t>确是现有教育管理体制的缺陷，而改变现有体制使更多的人能</w:t>
      </w:r>
      <w:r>
        <w:rPr>
          <w:rFonts w:ascii="SimSun" w:hAnsi="SimSun" w:eastAsia="SimSun" w:cs="SimSun"/>
          <w:sz w:val="27"/>
          <w:szCs w:val="27"/>
          <w:spacing w:val="14"/>
        </w:rPr>
        <w:t>遵循教育内</w:t>
      </w:r>
      <w:r>
        <w:rPr>
          <w:rFonts w:ascii="SimSun" w:hAnsi="SimSun" w:eastAsia="SimSun" w:cs="SimSun"/>
          <w:sz w:val="27"/>
          <w:szCs w:val="27"/>
        </w:rPr>
        <w:t xml:space="preserve"> </w:t>
      </w:r>
      <w:r>
        <w:rPr>
          <w:rFonts w:ascii="SimSun" w:hAnsi="SimSun" w:eastAsia="SimSun" w:cs="SimSun"/>
          <w:sz w:val="27"/>
          <w:szCs w:val="27"/>
          <w:spacing w:val="4"/>
        </w:rPr>
        <w:t>在规律更高效地工作，就是应该尽快解决的实际问题。</w:t>
      </w:r>
    </w:p>
    <w:p>
      <w:pPr>
        <w:ind w:left="30" w:right="704" w:firstLine="519"/>
        <w:spacing w:before="56" w:line="361" w:lineRule="auto"/>
        <w:rPr>
          <w:rFonts w:ascii="SimSun" w:hAnsi="SimSun" w:eastAsia="SimSun" w:cs="SimSun"/>
          <w:sz w:val="27"/>
          <w:szCs w:val="27"/>
        </w:rPr>
      </w:pPr>
      <w:r>
        <w:rPr>
          <w:rFonts w:ascii="SimSun" w:hAnsi="SimSun" w:eastAsia="SimSun" w:cs="SimSun"/>
          <w:sz w:val="27"/>
          <w:szCs w:val="27"/>
          <w:spacing w:val="7"/>
        </w:rPr>
        <w:t>这套丛书突出传主的教育思想、办学理念、办学实践，尤其凸显传主的</w:t>
      </w:r>
      <w:r>
        <w:rPr>
          <w:rFonts w:ascii="SimSun" w:hAnsi="SimSun" w:eastAsia="SimSun" w:cs="SimSun"/>
          <w:sz w:val="27"/>
          <w:szCs w:val="27"/>
          <w:spacing w:val="12"/>
        </w:rPr>
        <w:t xml:space="preserve"> </w:t>
      </w:r>
      <w:r>
        <w:rPr>
          <w:rFonts w:ascii="SimSun" w:hAnsi="SimSun" w:eastAsia="SimSun" w:cs="SimSun"/>
          <w:sz w:val="27"/>
          <w:szCs w:val="27"/>
          <w:spacing w:val="6"/>
        </w:rPr>
        <w:t>教育家精神，希望真正激励一批有志教育的人成为教育家，切实有效地推动</w:t>
      </w:r>
      <w:r>
        <w:rPr>
          <w:rFonts w:ascii="SimSun" w:hAnsi="SimSun" w:eastAsia="SimSun" w:cs="SimSun"/>
          <w:sz w:val="27"/>
          <w:szCs w:val="27"/>
          <w:spacing w:val="9"/>
        </w:rPr>
        <w:t xml:space="preserve"> </w:t>
      </w:r>
      <w:r>
        <w:rPr>
          <w:rFonts w:ascii="SimSun" w:hAnsi="SimSun" w:eastAsia="SimSun" w:cs="SimSun"/>
          <w:sz w:val="27"/>
          <w:szCs w:val="27"/>
          <w:spacing w:val="-1"/>
        </w:rPr>
        <w:t>中国的教育家办学进程。</w:t>
      </w:r>
    </w:p>
    <w:p>
      <w:pPr>
        <w:pStyle w:val="BodyText"/>
        <w:spacing w:line="282" w:lineRule="auto"/>
        <w:rPr/>
      </w:pPr>
      <w:r/>
    </w:p>
    <w:p>
      <w:pPr>
        <w:pStyle w:val="BodyText"/>
        <w:spacing w:line="282" w:lineRule="auto"/>
        <w:rPr/>
      </w:pPr>
      <w:r/>
    </w:p>
    <w:p>
      <w:pPr>
        <w:pStyle w:val="BodyText"/>
        <w:spacing w:line="282" w:lineRule="auto"/>
        <w:rPr/>
      </w:pPr>
      <w:r>
        <w:drawing>
          <wp:anchor distT="0" distB="0" distL="0" distR="0" simplePos="0" relativeHeight="260319232" behindDoc="0" locked="0" layoutInCell="1" allowOverlap="1">
            <wp:simplePos x="0" y="0"/>
            <wp:positionH relativeFrom="column">
              <wp:posOffset>0</wp:posOffset>
            </wp:positionH>
            <wp:positionV relativeFrom="paragraph">
              <wp:posOffset>84</wp:posOffset>
            </wp:positionV>
            <wp:extent cx="2946411" cy="6350"/>
            <wp:effectExtent l="0" t="0" r="0" b="0"/>
            <wp:wrapNone/>
            <wp:docPr id="878" name="IM 878"/>
            <wp:cNvGraphicFramePr/>
            <a:graphic>
              <a:graphicData uri="http://schemas.openxmlformats.org/drawingml/2006/picture">
                <pic:pic>
                  <pic:nvPicPr>
                    <pic:cNvPr id="878" name="IM 878"/>
                    <pic:cNvPicPr/>
                  </pic:nvPicPr>
                  <pic:blipFill>
                    <a:blip r:embed="rId421"/>
                    <a:stretch>
                      <a:fillRect/>
                    </a:stretch>
                  </pic:blipFill>
                  <pic:spPr>
                    <a:xfrm rot="0">
                      <a:off x="0" y="0"/>
                      <a:ext cx="2946411" cy="6350"/>
                    </a:xfrm>
                    <a:prstGeom prst="rect">
                      <a:avLst/>
                    </a:prstGeom>
                  </pic:spPr>
                </pic:pic>
              </a:graphicData>
            </a:graphic>
          </wp:anchor>
        </w:drawing>
      </w:r>
      <w:r/>
    </w:p>
    <w:p>
      <w:pPr>
        <w:ind w:left="439" w:right="716" w:hanging="349"/>
        <w:spacing w:before="71" w:line="258" w:lineRule="auto"/>
        <w:rPr>
          <w:rFonts w:ascii="SimSun" w:hAnsi="SimSun" w:eastAsia="SimSun" w:cs="SimSun"/>
          <w:sz w:val="22"/>
          <w:szCs w:val="22"/>
        </w:rPr>
      </w:pPr>
      <w:r>
        <w:rPr>
          <w:rFonts w:ascii="SimSun" w:hAnsi="SimSun" w:eastAsia="SimSun" w:cs="SimSun"/>
          <w:sz w:val="22"/>
          <w:szCs w:val="22"/>
          <w:spacing w:val="10"/>
        </w:rPr>
        <w:t>[1]陶行知：《育才学校教育纲要草案》,《陶行知全集》(第4卷),四川教育出版社2009年</w:t>
      </w:r>
      <w:r>
        <w:rPr>
          <w:rFonts w:ascii="SimSun" w:hAnsi="SimSun" w:eastAsia="SimSun" w:cs="SimSun"/>
          <w:sz w:val="22"/>
          <w:szCs w:val="22"/>
          <w:spacing w:val="18"/>
        </w:rPr>
        <w:t xml:space="preserve"> </w:t>
      </w:r>
      <w:r>
        <w:rPr>
          <w:rFonts w:ascii="SimSun" w:hAnsi="SimSun" w:eastAsia="SimSun" w:cs="SimSun"/>
          <w:sz w:val="22"/>
          <w:szCs w:val="22"/>
          <w:spacing w:val="-2"/>
        </w:rPr>
        <w:t>版，第382~383页。</w:t>
      </w:r>
    </w:p>
    <w:p>
      <w:pPr>
        <w:spacing w:line="258" w:lineRule="auto"/>
        <w:sectPr>
          <w:pgSz w:w="11910" w:h="16840"/>
          <w:pgMar w:top="400" w:right="714" w:bottom="400" w:left="1339" w:header="0" w:footer="0" w:gutter="0"/>
        </w:sectPr>
        <w:rPr>
          <w:rFonts w:ascii="SimSun" w:hAnsi="SimSun" w:eastAsia="SimSun" w:cs="SimSun"/>
          <w:sz w:val="22"/>
          <w:szCs w:val="22"/>
        </w:rPr>
      </w:pPr>
    </w:p>
    <w:p>
      <w:pPr>
        <w:pStyle w:val="BodyText"/>
        <w:spacing w:line="274" w:lineRule="auto"/>
        <w:rPr/>
      </w:pPr>
      <w:r/>
    </w:p>
    <w:p>
      <w:pPr>
        <w:pStyle w:val="BodyText"/>
        <w:spacing w:line="275" w:lineRule="auto"/>
        <w:rPr/>
      </w:pPr>
      <w:r/>
    </w:p>
    <w:p>
      <w:pPr>
        <w:pStyle w:val="BodyText"/>
        <w:spacing w:line="275" w:lineRule="auto"/>
        <w:rPr/>
      </w:pPr>
      <w:r/>
    </w:p>
    <w:p>
      <w:pPr>
        <w:pStyle w:val="BodyText"/>
        <w:spacing w:line="275" w:lineRule="auto"/>
        <w:rPr/>
      </w:pPr>
      <w:r/>
    </w:p>
    <w:p>
      <w:pPr>
        <w:spacing w:before="71" w:line="222" w:lineRule="auto"/>
        <w:rPr>
          <w:rFonts w:ascii="SimHei" w:hAnsi="SimHei" w:eastAsia="SimHei" w:cs="SimHei"/>
          <w:sz w:val="22"/>
          <w:szCs w:val="22"/>
        </w:rPr>
      </w:pPr>
      <w:r>
        <w:rPr>
          <w:rFonts w:ascii="SimHei" w:hAnsi="SimHei" w:eastAsia="SimHei" w:cs="SimHei"/>
          <w:sz w:val="22"/>
          <w:szCs w:val="22"/>
          <w:spacing w:val="-1"/>
        </w:rPr>
        <w:t>20世纪中国教育家画传</w:t>
      </w:r>
    </w:p>
    <w:p>
      <w:pPr>
        <w:pStyle w:val="BodyText"/>
        <w:spacing w:line="243" w:lineRule="auto"/>
        <w:rPr/>
      </w:pPr>
      <w:r/>
    </w:p>
    <w:p>
      <w:pPr>
        <w:pStyle w:val="BodyText"/>
        <w:spacing w:line="243" w:lineRule="auto"/>
        <w:rPr/>
      </w:pPr>
      <w:r/>
    </w:p>
    <w:p>
      <w:pPr>
        <w:ind w:left="469" w:firstLine="550"/>
        <w:spacing w:before="84" w:line="381" w:lineRule="auto"/>
        <w:rPr>
          <w:rFonts w:ascii="SimSun" w:hAnsi="SimSun" w:eastAsia="SimSun" w:cs="SimSun"/>
          <w:sz w:val="26"/>
          <w:szCs w:val="26"/>
        </w:rPr>
      </w:pPr>
      <w:r>
        <w:rPr>
          <w:rFonts w:ascii="SimSun" w:hAnsi="SimSun" w:eastAsia="SimSun" w:cs="SimSun"/>
          <w:sz w:val="26"/>
          <w:szCs w:val="26"/>
          <w:spacing w:val="16"/>
        </w:rPr>
        <w:t>这一想法的实施是一项艰巨的任务。黄延复先生因与我都有弘扬大学精</w:t>
      </w:r>
      <w:r>
        <w:rPr>
          <w:rFonts w:ascii="SimSun" w:hAnsi="SimSun" w:eastAsia="SimSun" w:cs="SimSun"/>
          <w:sz w:val="26"/>
          <w:szCs w:val="26"/>
          <w:spacing w:val="6"/>
        </w:rPr>
        <w:t xml:space="preserve"> </w:t>
      </w:r>
      <w:r>
        <w:rPr>
          <w:rFonts w:ascii="SimSun" w:hAnsi="SimSun" w:eastAsia="SimSun" w:cs="SimSun"/>
          <w:sz w:val="26"/>
          <w:szCs w:val="26"/>
          <w:spacing w:val="8"/>
        </w:rPr>
        <w:t>神的共同心愿而成为忘年之交，在《梅贻琦画传》的写作过程中，我俩</w:t>
      </w:r>
      <w:r>
        <w:rPr>
          <w:rFonts w:ascii="SimSun" w:hAnsi="SimSun" w:eastAsia="SimSun" w:cs="SimSun"/>
          <w:sz w:val="26"/>
          <w:szCs w:val="26"/>
          <w:spacing w:val="7"/>
        </w:rPr>
        <w:t>仅打过</w:t>
      </w:r>
      <w:r>
        <w:rPr>
          <w:rFonts w:ascii="SimSun" w:hAnsi="SimSun" w:eastAsia="SimSun" w:cs="SimSun"/>
          <w:sz w:val="26"/>
          <w:szCs w:val="26"/>
        </w:rPr>
        <w:t xml:space="preserve"> </w:t>
      </w:r>
      <w:r>
        <w:rPr>
          <w:rFonts w:ascii="SimSun" w:hAnsi="SimSun" w:eastAsia="SimSun" w:cs="SimSun"/>
          <w:sz w:val="26"/>
          <w:szCs w:val="26"/>
          <w:spacing w:val="16"/>
        </w:rPr>
        <w:t>几次电话，便能对对方的想法灵犀相通。在他的指导下，青年学者钟秀斌领</w:t>
      </w:r>
      <w:r>
        <w:rPr>
          <w:rFonts w:ascii="SimSun" w:hAnsi="SimSun" w:eastAsia="SimSun" w:cs="SimSun"/>
          <w:sz w:val="26"/>
          <w:szCs w:val="26"/>
          <w:spacing w:val="2"/>
        </w:rPr>
        <w:t xml:space="preserve"> </w:t>
      </w:r>
      <w:r>
        <w:rPr>
          <w:rFonts w:ascii="SimSun" w:hAnsi="SimSun" w:eastAsia="SimSun" w:cs="SimSun"/>
          <w:sz w:val="26"/>
          <w:szCs w:val="26"/>
          <w:spacing w:val="16"/>
        </w:rPr>
        <w:t>悟得很到位，花一年多时间完成了《梅贻琦画传》书稿。年近八旬的戴永增</w:t>
      </w:r>
      <w:r>
        <w:rPr>
          <w:rFonts w:ascii="SimSun" w:hAnsi="SimSun" w:eastAsia="SimSun" w:cs="SimSun"/>
          <w:sz w:val="26"/>
          <w:szCs w:val="26"/>
          <w:spacing w:val="11"/>
        </w:rPr>
        <w:t xml:space="preserve"> </w:t>
      </w:r>
      <w:r>
        <w:rPr>
          <w:rFonts w:ascii="SimSun" w:hAnsi="SimSun" w:eastAsia="SimSun" w:cs="SimSun"/>
          <w:sz w:val="26"/>
          <w:szCs w:val="26"/>
          <w:spacing w:val="16"/>
        </w:rPr>
        <w:t>先生，二十多年如一日地进行徐特立研究，我俩因此而成为无话不说的老朋</w:t>
      </w:r>
      <w:r>
        <w:rPr>
          <w:rFonts w:ascii="SimSun" w:hAnsi="SimSun" w:eastAsia="SimSun" w:cs="SimSun"/>
          <w:sz w:val="26"/>
          <w:szCs w:val="26"/>
          <w:spacing w:val="17"/>
        </w:rPr>
        <w:t xml:space="preserve"> </w:t>
      </w:r>
      <w:r>
        <w:rPr>
          <w:rFonts w:ascii="SimSun" w:hAnsi="SimSun" w:eastAsia="SimSun" w:cs="SimSun"/>
          <w:sz w:val="26"/>
          <w:szCs w:val="26"/>
          <w:spacing w:val="8"/>
        </w:rPr>
        <w:t>友。说起徐特立，他就像做专题报道，滔滔不绝、如数家珍。为了《徐特立画 </w:t>
      </w:r>
      <w:r>
        <w:rPr>
          <w:rFonts w:ascii="SimSun" w:hAnsi="SimSun" w:eastAsia="SimSun" w:cs="SimSun"/>
          <w:sz w:val="26"/>
          <w:szCs w:val="26"/>
          <w:spacing w:val="8"/>
        </w:rPr>
        <w:t>传》的编写，他亲自找到北京理工大学郭大成书记，要求将这一工作</w:t>
      </w:r>
      <w:r>
        <w:rPr>
          <w:rFonts w:ascii="SimSun" w:hAnsi="SimSun" w:eastAsia="SimSun" w:cs="SimSun"/>
          <w:sz w:val="26"/>
          <w:szCs w:val="26"/>
          <w:spacing w:val="7"/>
        </w:rPr>
        <w:t>列为该校</w:t>
      </w:r>
      <w:r>
        <w:rPr>
          <w:rFonts w:ascii="SimSun" w:hAnsi="SimSun" w:eastAsia="SimSun" w:cs="SimSun"/>
          <w:sz w:val="26"/>
          <w:szCs w:val="26"/>
        </w:rPr>
        <w:t xml:space="preserve"> </w:t>
      </w:r>
      <w:r>
        <w:rPr>
          <w:rFonts w:ascii="SimSun" w:hAnsi="SimSun" w:eastAsia="SimSun" w:cs="SimSun"/>
          <w:sz w:val="26"/>
          <w:szCs w:val="26"/>
          <w:spacing w:val="16"/>
        </w:rPr>
        <w:t>的一个科研项目；同时他再三鼓励、全力帮助以靳贵珍老师为主的青年学者</w:t>
      </w:r>
      <w:r>
        <w:rPr>
          <w:rFonts w:ascii="SimSun" w:hAnsi="SimSun" w:eastAsia="SimSun" w:cs="SimSun"/>
          <w:sz w:val="26"/>
          <w:szCs w:val="26"/>
          <w:spacing w:val="3"/>
        </w:rPr>
        <w:t xml:space="preserve"> </w:t>
      </w:r>
      <w:r>
        <w:rPr>
          <w:rFonts w:ascii="SimSun" w:hAnsi="SimSun" w:eastAsia="SimSun" w:cs="SimSun"/>
          <w:sz w:val="26"/>
          <w:szCs w:val="26"/>
          <w:spacing w:val="16"/>
        </w:rPr>
        <w:t>写作，提携后辈不遗余力。当书稿完成后他在电话中明确坚定地告诉我自己</w:t>
      </w:r>
      <w:r>
        <w:rPr>
          <w:rFonts w:ascii="SimSun" w:hAnsi="SimSun" w:eastAsia="SimSun" w:cs="SimSun"/>
          <w:sz w:val="26"/>
          <w:szCs w:val="26"/>
          <w:spacing w:val="4"/>
        </w:rPr>
        <w:t xml:space="preserve"> </w:t>
      </w:r>
      <w:r>
        <w:rPr>
          <w:rFonts w:ascii="SimSun" w:hAnsi="SimSun" w:eastAsia="SimSun" w:cs="SimSun"/>
          <w:sz w:val="26"/>
          <w:szCs w:val="26"/>
          <w:spacing w:val="16"/>
        </w:rPr>
        <w:t>不署名。同样，华东师范大学中国史学研究所房鑫亮教授对《王国维画传》</w:t>
      </w:r>
      <w:r>
        <w:rPr>
          <w:rFonts w:ascii="SimSun" w:hAnsi="SimSun" w:eastAsia="SimSun" w:cs="SimSun"/>
          <w:sz w:val="26"/>
          <w:szCs w:val="26"/>
          <w:spacing w:val="11"/>
        </w:rPr>
        <w:t xml:space="preserve"> </w:t>
      </w:r>
      <w:r>
        <w:rPr>
          <w:rFonts w:ascii="SimSun" w:hAnsi="SimSun" w:eastAsia="SimSun" w:cs="SimSun"/>
          <w:sz w:val="26"/>
          <w:szCs w:val="26"/>
          <w:spacing w:val="12"/>
        </w:rPr>
        <w:t>的写作给予大力支持， 一开始就明确表示愿意以《王国维全集》的编</w:t>
      </w:r>
      <w:r>
        <w:rPr>
          <w:rFonts w:ascii="SimSun" w:hAnsi="SimSun" w:eastAsia="SimSun" w:cs="SimSun"/>
          <w:sz w:val="26"/>
          <w:szCs w:val="26"/>
          <w:spacing w:val="11"/>
        </w:rPr>
        <w:t>辑工作</w:t>
      </w:r>
      <w:r>
        <w:rPr>
          <w:rFonts w:ascii="SimSun" w:hAnsi="SimSun" w:eastAsia="SimSun" w:cs="SimSun"/>
          <w:sz w:val="26"/>
          <w:szCs w:val="26"/>
        </w:rPr>
        <w:t xml:space="preserve"> </w:t>
      </w:r>
      <w:r>
        <w:rPr>
          <w:rFonts w:ascii="SimSun" w:hAnsi="SimSun" w:eastAsia="SimSun" w:cs="SimSun"/>
          <w:sz w:val="26"/>
          <w:szCs w:val="26"/>
          <w:spacing w:val="16"/>
        </w:rPr>
        <w:t>为基础，指导徐旭晟博士完成书稿，但自己坚决不署名。这本身就是本套丛</w:t>
      </w:r>
      <w:r>
        <w:rPr>
          <w:rFonts w:ascii="SimSun" w:hAnsi="SimSun" w:eastAsia="SimSun" w:cs="SimSun"/>
          <w:sz w:val="26"/>
          <w:szCs w:val="26"/>
          <w:spacing w:val="2"/>
        </w:rPr>
        <w:t xml:space="preserve"> </w:t>
      </w:r>
      <w:r>
        <w:rPr>
          <w:rFonts w:ascii="SimSun" w:hAnsi="SimSun" w:eastAsia="SimSun" w:cs="SimSun"/>
          <w:sz w:val="26"/>
          <w:szCs w:val="26"/>
          <w:spacing w:val="10"/>
        </w:rPr>
        <w:t>书所追求的精神境界之一。</w:t>
      </w:r>
    </w:p>
    <w:p>
      <w:pPr>
        <w:ind w:left="469" w:right="13" w:firstLine="550"/>
        <w:spacing w:before="90" w:line="385" w:lineRule="auto"/>
        <w:jc w:val="both"/>
        <w:rPr>
          <w:rFonts w:ascii="SimSun" w:hAnsi="SimSun" w:eastAsia="SimSun" w:cs="SimSun"/>
          <w:sz w:val="26"/>
          <w:szCs w:val="26"/>
        </w:rPr>
      </w:pPr>
      <w:r>
        <w:rPr>
          <w:rFonts w:ascii="SimSun" w:hAnsi="SimSun" w:eastAsia="SimSun" w:cs="SimSun"/>
          <w:sz w:val="26"/>
          <w:szCs w:val="26"/>
          <w:spacing w:val="25"/>
        </w:rPr>
        <w:t>对本套丛书给予直接帮助的个人和团体还有：中国人民大学教授程方</w:t>
      </w:r>
      <w:r>
        <w:rPr>
          <w:rFonts w:ascii="SimSun" w:hAnsi="SimSun" w:eastAsia="SimSun" w:cs="SimSun"/>
          <w:sz w:val="26"/>
          <w:szCs w:val="26"/>
          <w:spacing w:val="8"/>
        </w:rPr>
        <w:t xml:space="preserve"> </w:t>
      </w:r>
      <w:r>
        <w:rPr>
          <w:rFonts w:ascii="SimSun" w:hAnsi="SimSun" w:eastAsia="SimSun" w:cs="SimSun"/>
          <w:sz w:val="26"/>
          <w:szCs w:val="26"/>
          <w:spacing w:val="8"/>
        </w:rPr>
        <w:t>平，中国教育研究院徐卫红、夏辉映，北京师范大学教授顾明远、孙邦华，北</w:t>
      </w:r>
      <w:r>
        <w:rPr>
          <w:rFonts w:ascii="SimSun" w:hAnsi="SimSun" w:eastAsia="SimSun" w:cs="SimSun"/>
          <w:sz w:val="26"/>
          <w:szCs w:val="26"/>
        </w:rPr>
        <w:t xml:space="preserve"> </w:t>
      </w:r>
      <w:r>
        <w:rPr>
          <w:rFonts w:ascii="SimSun" w:hAnsi="SimSun" w:eastAsia="SimSun" w:cs="SimSun"/>
          <w:sz w:val="26"/>
          <w:szCs w:val="26"/>
          <w:spacing w:val="16"/>
        </w:rPr>
        <w:t>京理工大学教育研究院，在此一并致谢。此外，由于本套丛书参考的文献浩</w:t>
      </w:r>
      <w:r>
        <w:rPr>
          <w:rFonts w:ascii="SimSun" w:hAnsi="SimSun" w:eastAsia="SimSun" w:cs="SimSun"/>
          <w:sz w:val="26"/>
          <w:szCs w:val="26"/>
          <w:spacing w:val="1"/>
        </w:rPr>
        <w:t xml:space="preserve"> </w:t>
      </w:r>
      <w:r>
        <w:rPr>
          <w:rFonts w:ascii="SimSun" w:hAnsi="SimSun" w:eastAsia="SimSun" w:cs="SimSun"/>
          <w:sz w:val="26"/>
          <w:szCs w:val="26"/>
          <w:spacing w:val="16"/>
        </w:rPr>
        <w:t>繁，标注的引文及参考文献或属挂一漏万，对于这种情况，我们在此一并致</w:t>
      </w:r>
      <w:r>
        <w:rPr>
          <w:rFonts w:ascii="SimSun" w:hAnsi="SimSun" w:eastAsia="SimSun" w:cs="SimSun"/>
          <w:sz w:val="26"/>
          <w:szCs w:val="26"/>
          <w:spacing w:val="1"/>
        </w:rPr>
        <w:t xml:space="preserve"> </w:t>
      </w:r>
      <w:r>
        <w:rPr>
          <w:rFonts w:ascii="SimSun" w:hAnsi="SimSun" w:eastAsia="SimSun" w:cs="SimSun"/>
          <w:sz w:val="26"/>
          <w:szCs w:val="26"/>
          <w:spacing w:val="22"/>
        </w:rPr>
        <w:t>歉并致谢!</w:t>
      </w:r>
    </w:p>
    <w:p>
      <w:pPr>
        <w:ind w:left="469" w:right="9" w:firstLine="550"/>
        <w:spacing w:before="2" w:line="380" w:lineRule="auto"/>
        <w:rPr>
          <w:rFonts w:ascii="SimSun" w:hAnsi="SimSun" w:eastAsia="SimSun" w:cs="SimSun"/>
          <w:sz w:val="26"/>
          <w:szCs w:val="26"/>
        </w:rPr>
      </w:pPr>
      <w:r>
        <w:rPr>
          <w:rFonts w:ascii="SimSun" w:hAnsi="SimSun" w:eastAsia="SimSun" w:cs="SimSun"/>
          <w:sz w:val="26"/>
          <w:szCs w:val="26"/>
          <w:spacing w:val="25"/>
        </w:rPr>
        <w:t>在本套丛书即将出版之际，真诚感谢对各位传主研究有素的专家乐意</w:t>
      </w:r>
      <w:r>
        <w:rPr>
          <w:rFonts w:ascii="SimSun" w:hAnsi="SimSun" w:eastAsia="SimSun" w:cs="SimSun"/>
          <w:sz w:val="26"/>
          <w:szCs w:val="26"/>
          <w:spacing w:val="15"/>
        </w:rPr>
        <w:t xml:space="preserve"> </w:t>
      </w:r>
      <w:r>
        <w:rPr>
          <w:rFonts w:ascii="SimSun" w:hAnsi="SimSun" w:eastAsia="SimSun" w:cs="SimSun"/>
          <w:sz w:val="26"/>
          <w:szCs w:val="26"/>
          <w:spacing w:val="16"/>
        </w:rPr>
        <w:t>担任各分册作者。在这个作者队伍当中，既有与我交往数十年的老朋友，也</w:t>
      </w:r>
      <w:r>
        <w:rPr>
          <w:rFonts w:ascii="SimSun" w:hAnsi="SimSun" w:eastAsia="SimSun" w:cs="SimSun"/>
          <w:sz w:val="26"/>
          <w:szCs w:val="26"/>
          <w:spacing w:val="6"/>
        </w:rPr>
        <w:t xml:space="preserve"> </w:t>
      </w:r>
      <w:r>
        <w:rPr>
          <w:rFonts w:ascii="SimSun" w:hAnsi="SimSun" w:eastAsia="SimSun" w:cs="SimSun"/>
          <w:sz w:val="26"/>
          <w:szCs w:val="26"/>
          <w:spacing w:val="14"/>
        </w:rPr>
        <w:t>有为完成这次任务而结识的新朋友。在编写和出版这套丛书的基本理念上，</w:t>
      </w:r>
      <w:r>
        <w:rPr>
          <w:rFonts w:ascii="SimSun" w:hAnsi="SimSun" w:eastAsia="SimSun" w:cs="SimSun"/>
          <w:sz w:val="26"/>
          <w:szCs w:val="26"/>
          <w:spacing w:val="6"/>
        </w:rPr>
        <w:t xml:space="preserve"> </w:t>
      </w:r>
      <w:r>
        <w:rPr>
          <w:rFonts w:ascii="SimSun" w:hAnsi="SimSun" w:eastAsia="SimSun" w:cs="SimSun"/>
          <w:sz w:val="26"/>
          <w:szCs w:val="26"/>
          <w:spacing w:val="14"/>
        </w:rPr>
        <w:t>我们在认识上高度一致，在情感上高度愉悦，遇到各种困难能够设法克服，</w:t>
      </w:r>
      <w:r>
        <w:rPr>
          <w:rFonts w:ascii="SimSun" w:hAnsi="SimSun" w:eastAsia="SimSun" w:cs="SimSun"/>
          <w:sz w:val="26"/>
          <w:szCs w:val="26"/>
          <w:spacing w:val="6"/>
        </w:rPr>
        <w:t xml:space="preserve"> </w:t>
      </w:r>
      <w:r>
        <w:rPr>
          <w:rFonts w:ascii="SimSun" w:hAnsi="SimSun" w:eastAsia="SimSun" w:cs="SimSun"/>
          <w:sz w:val="26"/>
          <w:szCs w:val="26"/>
          <w:spacing w:val="16"/>
        </w:rPr>
        <w:t>较好地保证了这套丛书的内容深度和质量。在此，尤其要感谢前辈学者黄延</w:t>
      </w:r>
      <w:r>
        <w:rPr>
          <w:rFonts w:ascii="SimSun" w:hAnsi="SimSun" w:eastAsia="SimSun" w:cs="SimSun"/>
          <w:sz w:val="26"/>
          <w:szCs w:val="26"/>
          <w:spacing w:val="6"/>
        </w:rPr>
        <w:t xml:space="preserve"> </w:t>
      </w:r>
      <w:r>
        <w:rPr>
          <w:rFonts w:ascii="SimSun" w:hAnsi="SimSun" w:eastAsia="SimSun" w:cs="SimSun"/>
          <w:sz w:val="26"/>
          <w:szCs w:val="26"/>
          <w:spacing w:val="7"/>
        </w:rPr>
        <w:t>复、宋恩荣、梁吉生、戴永增、金林祥诸位先生，他们有人和我交谈时说这次</w:t>
      </w:r>
      <w:r>
        <w:rPr>
          <w:rFonts w:ascii="SimSun" w:hAnsi="SimSun" w:eastAsia="SimSun" w:cs="SimSun"/>
          <w:sz w:val="26"/>
          <w:szCs w:val="26"/>
          <w:spacing w:val="11"/>
        </w:rPr>
        <w:t xml:space="preserve"> </w:t>
      </w:r>
      <w:r>
        <w:rPr>
          <w:rFonts w:ascii="SimSun" w:hAnsi="SimSun" w:eastAsia="SimSun" w:cs="SimSun"/>
          <w:sz w:val="26"/>
          <w:szCs w:val="26"/>
          <w:spacing w:val="16"/>
        </w:rPr>
        <w:t>的写作是绝笔之作，更令我肃然起敬且感到难以担当，但愿我们的真诚能有</w:t>
      </w:r>
    </w:p>
    <w:p>
      <w:pPr>
        <w:spacing w:line="380" w:lineRule="auto"/>
        <w:sectPr>
          <w:pgSz w:w="11910" w:h="16840"/>
          <w:pgMar w:top="400" w:right="1373" w:bottom="400" w:left="940" w:header="0" w:footer="0" w:gutter="0"/>
        </w:sectPr>
        <w:rPr>
          <w:rFonts w:ascii="SimSun" w:hAnsi="SimSun" w:eastAsia="SimSun" w:cs="SimSun"/>
          <w:sz w:val="26"/>
          <w:szCs w:val="26"/>
        </w:rPr>
      </w:pPr>
    </w:p>
    <w:p>
      <w:pPr>
        <w:pStyle w:val="BodyText"/>
        <w:spacing w:line="275" w:lineRule="auto"/>
        <w:rPr/>
      </w:pPr>
      <w:r/>
    </w:p>
    <w:p>
      <w:pPr>
        <w:pStyle w:val="BodyText"/>
        <w:spacing w:line="275" w:lineRule="auto"/>
        <w:rPr/>
      </w:pPr>
      <w:r/>
    </w:p>
    <w:p>
      <w:pPr>
        <w:pStyle w:val="BodyText"/>
        <w:spacing w:line="276" w:lineRule="auto"/>
        <w:rPr/>
      </w:pPr>
      <w:r/>
    </w:p>
    <w:p>
      <w:pPr>
        <w:spacing w:before="130" w:line="175" w:lineRule="auto"/>
        <w:jc w:val="right"/>
        <w:rPr>
          <w:rFonts w:ascii="Times New Roman" w:hAnsi="Times New Roman" w:eastAsia="Times New Roman" w:cs="Times New Roman"/>
          <w:sz w:val="27"/>
          <w:szCs w:val="27"/>
        </w:rPr>
      </w:pPr>
      <w:r>
        <w:rPr>
          <w:rFonts w:ascii="LiSu" w:hAnsi="LiSu" w:eastAsia="LiSu" w:cs="LiSu"/>
          <w:sz w:val="40"/>
          <w:szCs w:val="40"/>
          <w:b/>
          <w:bCs/>
          <w:spacing w:val="-5"/>
        </w:rPr>
        <w:t>蔡元培画传</w:t>
      </w:r>
      <w:r>
        <w:rPr>
          <w:rFonts w:ascii="LiSu" w:hAnsi="LiSu" w:eastAsia="LiSu" w:cs="LiSu"/>
          <w:sz w:val="40"/>
          <w:szCs w:val="40"/>
          <w:spacing w:val="47"/>
        </w:rPr>
        <w:t xml:space="preserve">  </w:t>
      </w:r>
      <w:r>
        <w:rPr>
          <w:rFonts w:ascii="Times New Roman" w:hAnsi="Times New Roman" w:eastAsia="Times New Roman" w:cs="Times New Roman"/>
          <w:sz w:val="27"/>
          <w:szCs w:val="27"/>
          <w:b/>
          <w:bCs/>
          <w:spacing w:val="-5"/>
          <w:position w:val="1"/>
        </w:rPr>
        <w:t>217</w:t>
      </w:r>
    </w:p>
    <w:p>
      <w:pPr>
        <w:pStyle w:val="BodyText"/>
        <w:spacing w:line="418" w:lineRule="auto"/>
        <w:rPr/>
      </w:pPr>
      <w:r/>
    </w:p>
    <w:p>
      <w:pPr>
        <w:ind w:right="593"/>
        <w:spacing w:before="88" w:line="370" w:lineRule="auto"/>
        <w:rPr>
          <w:rFonts w:ascii="SimSun" w:hAnsi="SimSun" w:eastAsia="SimSun" w:cs="SimSun"/>
          <w:sz w:val="27"/>
          <w:szCs w:val="27"/>
        </w:rPr>
      </w:pPr>
      <w:r>
        <w:rPr>
          <w:rFonts w:ascii="SimSun" w:hAnsi="SimSun" w:eastAsia="SimSun" w:cs="SimSun"/>
          <w:sz w:val="27"/>
          <w:szCs w:val="27"/>
          <w:spacing w:val="5"/>
        </w:rPr>
        <w:t>助于读者更好地领会各位教育家的精神真谛，碰撞</w:t>
      </w:r>
      <w:r>
        <w:rPr>
          <w:rFonts w:ascii="SimSun" w:hAnsi="SimSun" w:eastAsia="SimSun" w:cs="SimSun"/>
          <w:sz w:val="27"/>
          <w:szCs w:val="27"/>
          <w:spacing w:val="4"/>
        </w:rPr>
        <w:t>出当今社会更多的真诚，</w:t>
      </w:r>
      <w:r>
        <w:rPr>
          <w:rFonts w:ascii="SimSun" w:hAnsi="SimSun" w:eastAsia="SimSun" w:cs="SimSun"/>
          <w:sz w:val="27"/>
          <w:szCs w:val="27"/>
        </w:rPr>
        <w:t xml:space="preserve"> </w:t>
      </w:r>
      <w:r>
        <w:rPr>
          <w:rFonts w:ascii="SimSun" w:hAnsi="SimSun" w:eastAsia="SimSun" w:cs="SimSun"/>
          <w:sz w:val="27"/>
          <w:szCs w:val="27"/>
          <w:spacing w:val="-2"/>
        </w:rPr>
        <w:t>把教育办得更好。</w:t>
      </w:r>
    </w:p>
    <w:p>
      <w:pPr>
        <w:ind w:right="528" w:firstLine="570"/>
        <w:spacing w:before="15" w:line="363" w:lineRule="auto"/>
        <w:jc w:val="both"/>
        <w:rPr>
          <w:rFonts w:ascii="SimSun" w:hAnsi="SimSun" w:eastAsia="SimSun" w:cs="SimSun"/>
          <w:sz w:val="27"/>
          <w:szCs w:val="27"/>
        </w:rPr>
      </w:pPr>
      <w:r>
        <w:rPr>
          <w:rFonts w:ascii="SimSun" w:hAnsi="SimSun" w:eastAsia="SimSun" w:cs="SimSun"/>
          <w:sz w:val="27"/>
          <w:szCs w:val="27"/>
          <w:spacing w:val="6"/>
        </w:rPr>
        <w:t>四川教育出版社现任社长雷华、总编辑胡宇红、副社长李晓翔和王积跃</w:t>
      </w:r>
      <w:r>
        <w:rPr>
          <w:rFonts w:ascii="SimSun" w:hAnsi="SimSun" w:eastAsia="SimSun" w:cs="SimSun"/>
          <w:sz w:val="27"/>
          <w:szCs w:val="27"/>
          <w:spacing w:val="3"/>
        </w:rPr>
        <w:t xml:space="preserve"> </w:t>
      </w:r>
      <w:r>
        <w:rPr>
          <w:rFonts w:ascii="SimSun" w:hAnsi="SimSun" w:eastAsia="SimSun" w:cs="SimSun"/>
          <w:sz w:val="27"/>
          <w:szCs w:val="27"/>
          <w:spacing w:val="5"/>
        </w:rPr>
        <w:t>对整套书的出版给予了大力支持；张纪亮主任和各位责任编辑为丛书出版花 </w:t>
      </w:r>
      <w:r>
        <w:rPr>
          <w:rFonts w:ascii="SimSun" w:hAnsi="SimSun" w:eastAsia="SimSun" w:cs="SimSun"/>
          <w:sz w:val="27"/>
          <w:szCs w:val="27"/>
          <w:spacing w:val="5"/>
        </w:rPr>
        <w:t>费了大量精力；同时我的爱人胡翠红做了大量资料查阅、梳理工作。在此一</w:t>
      </w:r>
      <w:r>
        <w:rPr>
          <w:rFonts w:ascii="SimSun" w:hAnsi="SimSun" w:eastAsia="SimSun" w:cs="SimSun"/>
          <w:sz w:val="27"/>
          <w:szCs w:val="27"/>
          <w:spacing w:val="8"/>
        </w:rPr>
        <w:t xml:space="preserve"> </w:t>
      </w:r>
      <w:r>
        <w:rPr>
          <w:rFonts w:ascii="SimSun" w:hAnsi="SimSun" w:eastAsia="SimSun" w:cs="SimSun"/>
          <w:sz w:val="27"/>
          <w:szCs w:val="27"/>
          <w:spacing w:val="8"/>
        </w:rPr>
        <w:t>并致以诚挚的谢意!</w:t>
      </w:r>
    </w:p>
    <w:p>
      <w:pPr>
        <w:ind w:right="543" w:firstLine="539"/>
        <w:spacing w:before="59" w:line="358" w:lineRule="auto"/>
        <w:jc w:val="both"/>
        <w:rPr>
          <w:rFonts w:ascii="SimSun" w:hAnsi="SimSun" w:eastAsia="SimSun" w:cs="SimSun"/>
          <w:sz w:val="27"/>
          <w:szCs w:val="27"/>
        </w:rPr>
      </w:pPr>
      <w:r>
        <w:rPr>
          <w:rFonts w:ascii="SimSun" w:hAnsi="SimSun" w:eastAsia="SimSun" w:cs="SimSun"/>
          <w:sz w:val="27"/>
          <w:szCs w:val="27"/>
          <w:spacing w:val="16"/>
        </w:rPr>
        <w:t>尽管本人及各位作者在写作时尽了最大努力，但丛书的</w:t>
      </w:r>
      <w:r>
        <w:rPr>
          <w:rFonts w:ascii="SimSun" w:hAnsi="SimSun" w:eastAsia="SimSun" w:cs="SimSun"/>
          <w:sz w:val="27"/>
          <w:szCs w:val="27"/>
          <w:spacing w:val="15"/>
        </w:rPr>
        <w:t>缺点和不足在</w:t>
      </w:r>
      <w:r>
        <w:rPr>
          <w:rFonts w:ascii="SimSun" w:hAnsi="SimSun" w:eastAsia="SimSun" w:cs="SimSun"/>
          <w:sz w:val="27"/>
          <w:szCs w:val="27"/>
        </w:rPr>
        <w:t xml:space="preserve"> </w:t>
      </w:r>
      <w:r>
        <w:rPr>
          <w:rFonts w:ascii="SimSun" w:hAnsi="SimSun" w:eastAsia="SimSun" w:cs="SimSun"/>
          <w:sz w:val="27"/>
          <w:szCs w:val="27"/>
          <w:spacing w:val="12"/>
        </w:rPr>
        <w:t>所难免，恳请方家和读者批评指正，所提意见可直接发到我的邮箱：</w:t>
      </w:r>
      <w:r>
        <w:rPr>
          <w:rFonts w:ascii="SimSun" w:hAnsi="SimSun" w:eastAsia="SimSun" w:cs="SimSun"/>
          <w:sz w:val="27"/>
          <w:szCs w:val="27"/>
          <w:spacing w:val="-48"/>
        </w:rPr>
        <w:t xml:space="preserve"> </w:t>
      </w:r>
      <w:r>
        <w:rPr>
          <w:rFonts w:ascii="Times New Roman" w:hAnsi="Times New Roman" w:eastAsia="Times New Roman" w:cs="Times New Roman"/>
          <w:sz w:val="27"/>
          <w:szCs w:val="27"/>
        </w:rPr>
        <w:t>chu</w:t>
      </w:r>
      <w:r>
        <w:rPr>
          <w:rFonts w:ascii="Times New Roman" w:hAnsi="Times New Roman" w:eastAsia="Times New Roman" w:cs="Times New Roman"/>
          <w:sz w:val="27"/>
          <w:szCs w:val="27"/>
          <w:spacing w:val="12"/>
        </w:rPr>
        <w:t>.</w:t>
      </w:r>
      <w:r>
        <w:rPr>
          <w:rFonts w:ascii="Times New Roman" w:hAnsi="Times New Roman" w:eastAsia="Times New Roman" w:cs="Times New Roman"/>
          <w:sz w:val="27"/>
          <w:szCs w:val="27"/>
        </w:rPr>
        <w:t xml:space="preserve">  </w:t>
      </w:r>
      <w:r>
        <w:rPr>
          <w:rFonts w:ascii="SimSun" w:hAnsi="SimSun" w:eastAsia="SimSun" w:cs="SimSun"/>
          <w:sz w:val="27"/>
          <w:szCs w:val="27"/>
        </w:rPr>
        <w:t>zhaohui</w:t>
      </w:r>
      <w:r>
        <w:rPr>
          <w:rFonts w:ascii="SimSun" w:hAnsi="SimSun" w:eastAsia="SimSun" w:cs="SimSun"/>
          <w:sz w:val="27"/>
          <w:szCs w:val="27"/>
          <w:spacing w:val="4"/>
        </w:rPr>
        <w:t>@163.</w:t>
      </w:r>
      <w:r>
        <w:rPr>
          <w:rFonts w:ascii="SimSun" w:hAnsi="SimSun" w:eastAsia="SimSun" w:cs="SimSun"/>
          <w:sz w:val="27"/>
          <w:szCs w:val="27"/>
        </w:rPr>
        <w:t>com</w:t>
      </w:r>
      <w:r>
        <w:rPr>
          <w:rFonts w:ascii="SimSun" w:hAnsi="SimSun" w:eastAsia="SimSun" w:cs="SimSun"/>
          <w:sz w:val="27"/>
          <w:szCs w:val="27"/>
          <w:spacing w:val="4"/>
        </w:rPr>
        <w:t>,在此先致谢忱。</w:t>
      </w:r>
    </w:p>
    <w:p>
      <w:pPr>
        <w:pStyle w:val="BodyText"/>
        <w:spacing w:line="254" w:lineRule="auto"/>
        <w:rPr/>
      </w:pPr>
      <w:r/>
    </w:p>
    <w:p>
      <w:pPr>
        <w:pStyle w:val="BodyText"/>
        <w:spacing w:line="254" w:lineRule="auto"/>
        <w:rPr/>
      </w:pPr>
      <w:r/>
    </w:p>
    <w:p>
      <w:pPr>
        <w:ind w:left="7390"/>
        <w:spacing w:before="88" w:line="219" w:lineRule="auto"/>
        <w:rPr>
          <w:rFonts w:ascii="SimSun" w:hAnsi="SimSun" w:eastAsia="SimSun" w:cs="SimSun"/>
          <w:sz w:val="27"/>
          <w:szCs w:val="27"/>
        </w:rPr>
      </w:pPr>
      <w:r>
        <w:rPr>
          <w:rFonts w:ascii="SimSun" w:hAnsi="SimSun" w:eastAsia="SimSun" w:cs="SimSun"/>
          <w:sz w:val="27"/>
          <w:szCs w:val="27"/>
          <w:spacing w:val="-2"/>
        </w:rPr>
        <w:t>2012年3月28日</w:t>
      </w:r>
    </w:p>
    <w:sectPr>
      <w:pgSz w:w="11910" w:h="16840"/>
      <w:pgMar w:top="400" w:right="901" w:bottom="400" w:left="1349"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1" w:line="180" w:lineRule="auto"/>
      <w:jc w:val="right"/>
      <w:rPr>
        <w:rFonts w:ascii="Times New Roman" w:hAnsi="Times New Roman" w:eastAsia="Times New Roman" w:cs="Times New Roman"/>
        <w:sz w:val="29"/>
        <w:szCs w:val="29"/>
      </w:rPr>
    </w:pPr>
    <w:r>
      <w:rPr>
        <w:rFonts w:ascii="Times New Roman" w:hAnsi="Times New Roman" w:eastAsia="Times New Roman" w:cs="Times New Roman"/>
        <w:sz w:val="29"/>
        <w:szCs w:val="29"/>
        <w:b/>
        <w:bCs/>
        <w:spacing w:val="-4"/>
      </w:rPr>
      <w:t>001</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002</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80" w:lineRule="auto"/>
      <w:jc w:val="right"/>
      <w:rPr>
        <w:rFonts w:ascii="Times New Roman" w:hAnsi="Times New Roman" w:eastAsia="Times New Roman" w:cs="Times New Roman"/>
        <w:sz w:val="28"/>
        <w:szCs w:val="28"/>
      </w:rPr>
    </w:pPr>
    <w:r>
      <w:rPr>
        <w:rFonts w:ascii="Times New Roman" w:hAnsi="Times New Roman" w:eastAsia="Times New Roman" w:cs="Times New Roman"/>
        <w:sz w:val="28"/>
        <w:szCs w:val="28"/>
        <w:spacing w:val="-4"/>
      </w:rPr>
      <w:t>003</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3"/>
      </w:rPr>
      <w:t>004</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1" w:line="180" w:lineRule="auto"/>
      <w:jc w:val="right"/>
      <w:rPr>
        <w:rFonts w:ascii="Times New Roman" w:hAnsi="Times New Roman" w:eastAsia="Times New Roman" w:cs="Times New Roman"/>
        <w:sz w:val="29"/>
        <w:szCs w:val="29"/>
      </w:rPr>
    </w:pPr>
    <w:r>
      <w:rPr>
        <w:rFonts w:ascii="Times New Roman" w:hAnsi="Times New Roman" w:eastAsia="Times New Roman" w:cs="Times New Roman"/>
        <w:sz w:val="29"/>
        <w:szCs w:val="29"/>
        <w:spacing w:val="-4"/>
      </w:rPr>
      <w:t>005</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1" w:line="179" w:lineRule="auto"/>
      <w:jc w:val="right"/>
      <w:rPr>
        <w:rFonts w:ascii="Times New Roman" w:hAnsi="Times New Roman" w:eastAsia="Times New Roman" w:cs="Times New Roman"/>
        <w:sz w:val="25"/>
        <w:szCs w:val="25"/>
      </w:rPr>
    </w:pPr>
    <w:r>
      <w:rPr>
        <w:rFonts w:ascii="Times New Roman" w:hAnsi="Times New Roman" w:eastAsia="Times New Roman" w:cs="Times New Roman"/>
        <w:sz w:val="25"/>
        <w:szCs w:val="25"/>
        <w:spacing w:val="-4"/>
      </w:rPr>
      <w:t>007</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before="1"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b/>
        <w:bCs/>
        <w:spacing w:val="-2"/>
      </w:rPr>
      <w:t>008</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20"/>
      <w:spacing w:line="211" w:lineRule="auto"/>
      <w:rPr>
        <w:rFonts w:ascii="SimSun" w:hAnsi="SimSun" w:eastAsia="SimSun" w:cs="SimSun"/>
        <w:sz w:val="19"/>
        <w:szCs w:val="19"/>
      </w:rPr>
    </w:pPr>
    <w:r>
      <w:rPr>
        <w:rFonts w:ascii="SimSun" w:hAnsi="SimSun" w:eastAsia="SimSun" w:cs="SimSun"/>
        <w:sz w:val="19"/>
        <w:szCs w:val="19"/>
        <w:spacing w:val="15"/>
      </w:rPr>
      <w:t>383页。</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9"/>
      <w:spacing w:line="213" w:lineRule="auto"/>
      <w:rPr>
        <w:rFonts w:ascii="SimSun" w:hAnsi="SimSun" w:eastAsia="SimSun" w:cs="SimSun"/>
        <w:sz w:val="22"/>
        <w:szCs w:val="22"/>
      </w:rPr>
    </w:pPr>
    <w:r>
      <w:rPr>
        <w:rFonts w:ascii="SimSun" w:hAnsi="SimSun" w:eastAsia="SimSun" w:cs="SimSun"/>
        <w:sz w:val="22"/>
        <w:szCs w:val="22"/>
      </w:rPr>
      <w:t>322页。</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86"/>
      <w:spacing w:line="211" w:lineRule="auto"/>
      <w:rPr>
        <w:rFonts w:ascii="SimSun" w:hAnsi="SimSun" w:eastAsia="SimSun" w:cs="SimSun"/>
        <w:sz w:val="19"/>
        <w:szCs w:val="19"/>
      </w:rPr>
    </w:pPr>
    <w:r>
      <w:rPr>
        <w:rFonts w:ascii="SimSun" w:hAnsi="SimSun" w:eastAsia="SimSun" w:cs="SimSun"/>
        <w:sz w:val="19"/>
        <w:szCs w:val="19"/>
        <w:spacing w:val="17"/>
      </w:rPr>
      <w:t>279页。</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9"/>
      <w:spacing w:line="209" w:lineRule="auto"/>
      <w:rPr>
        <w:rFonts w:ascii="SimSun" w:hAnsi="SimSun" w:eastAsia="SimSun" w:cs="SimSun"/>
        <w:sz w:val="19"/>
        <w:szCs w:val="19"/>
      </w:rPr>
    </w:pPr>
    <w:r>
      <w:rPr>
        <w:rFonts w:ascii="SimSun" w:hAnsi="SimSun" w:eastAsia="SimSun" w:cs="SimSun"/>
        <w:sz w:val="19"/>
        <w:szCs w:val="19"/>
        <w:spacing w:val="14"/>
      </w:rPr>
      <w:t>版，第306页。</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SimSun" w:hAnsi="SimSun" w:eastAsia="SimSun" w:cs="SimSun"/>
      <w:sz w:val="25"/>
      <w:szCs w:val="25"/>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90.jpeg"/><Relationship Id="rId98" Type="http://schemas.openxmlformats.org/officeDocument/2006/relationships/image" Target="media/image89.jpeg"/><Relationship Id="rId97" Type="http://schemas.openxmlformats.org/officeDocument/2006/relationships/image" Target="media/image88.jpeg"/><Relationship Id="rId96" Type="http://schemas.openxmlformats.org/officeDocument/2006/relationships/image" Target="media/image87.jpeg"/><Relationship Id="rId95" Type="http://schemas.openxmlformats.org/officeDocument/2006/relationships/image" Target="media/image86.png"/><Relationship Id="rId94" Type="http://schemas.openxmlformats.org/officeDocument/2006/relationships/image" Target="media/image85.jpeg"/><Relationship Id="rId93" Type="http://schemas.openxmlformats.org/officeDocument/2006/relationships/image" Target="media/image84.jpeg"/><Relationship Id="rId92" Type="http://schemas.openxmlformats.org/officeDocument/2006/relationships/image" Target="media/image83.png"/><Relationship Id="rId91" Type="http://schemas.openxmlformats.org/officeDocument/2006/relationships/image" Target="media/image82.jpeg"/><Relationship Id="rId90" Type="http://schemas.openxmlformats.org/officeDocument/2006/relationships/image" Target="media/image81.png"/><Relationship Id="rId9" Type="http://schemas.openxmlformats.org/officeDocument/2006/relationships/image" Target="media/image7.png"/><Relationship Id="rId89" Type="http://schemas.openxmlformats.org/officeDocument/2006/relationships/image" Target="media/image80.jpeg"/><Relationship Id="rId88" Type="http://schemas.openxmlformats.org/officeDocument/2006/relationships/image" Target="media/image79.jpeg"/><Relationship Id="rId87" Type="http://schemas.openxmlformats.org/officeDocument/2006/relationships/image" Target="media/image78.png"/><Relationship Id="rId86" Type="http://schemas.openxmlformats.org/officeDocument/2006/relationships/image" Target="media/image77.png"/><Relationship Id="rId85" Type="http://schemas.openxmlformats.org/officeDocument/2006/relationships/image" Target="media/image76.png"/><Relationship Id="rId84" Type="http://schemas.openxmlformats.org/officeDocument/2006/relationships/image" Target="media/image75.jpeg"/><Relationship Id="rId83" Type="http://schemas.openxmlformats.org/officeDocument/2006/relationships/image" Target="media/image74.jpeg"/><Relationship Id="rId82" Type="http://schemas.openxmlformats.org/officeDocument/2006/relationships/image" Target="media/image73.jpeg"/><Relationship Id="rId81" Type="http://schemas.openxmlformats.org/officeDocument/2006/relationships/image" Target="media/image72.jpeg"/><Relationship Id="rId80" Type="http://schemas.openxmlformats.org/officeDocument/2006/relationships/image" Target="media/image71.jpeg"/><Relationship Id="rId8" Type="http://schemas.openxmlformats.org/officeDocument/2006/relationships/image" Target="media/image6.jpeg"/><Relationship Id="rId79" Type="http://schemas.openxmlformats.org/officeDocument/2006/relationships/image" Target="media/image70.jpeg"/><Relationship Id="rId78" Type="http://schemas.openxmlformats.org/officeDocument/2006/relationships/image" Target="media/image69.png"/><Relationship Id="rId77" Type="http://schemas.openxmlformats.org/officeDocument/2006/relationships/image" Target="media/image68.jpeg"/><Relationship Id="rId76" Type="http://schemas.openxmlformats.org/officeDocument/2006/relationships/image" Target="media/image67.jpeg"/><Relationship Id="rId75" Type="http://schemas.openxmlformats.org/officeDocument/2006/relationships/image" Target="media/image66.jpeg"/><Relationship Id="rId74" Type="http://schemas.openxmlformats.org/officeDocument/2006/relationships/image" Target="media/image65.jpeg"/><Relationship Id="rId73" Type="http://schemas.openxmlformats.org/officeDocument/2006/relationships/image" Target="media/image64.png"/><Relationship Id="rId72" Type="http://schemas.openxmlformats.org/officeDocument/2006/relationships/image" Target="media/image63.jpeg"/><Relationship Id="rId71" Type="http://schemas.openxmlformats.org/officeDocument/2006/relationships/image" Target="media/image62.png"/><Relationship Id="rId70" Type="http://schemas.openxmlformats.org/officeDocument/2006/relationships/image" Target="media/image61.png"/><Relationship Id="rId7" Type="http://schemas.openxmlformats.org/officeDocument/2006/relationships/image" Target="media/image5.jpeg"/><Relationship Id="rId69" Type="http://schemas.openxmlformats.org/officeDocument/2006/relationships/image" Target="media/image60.jpeg"/><Relationship Id="rId68" Type="http://schemas.openxmlformats.org/officeDocument/2006/relationships/image" Target="media/image59.jpeg"/><Relationship Id="rId67" Type="http://schemas.openxmlformats.org/officeDocument/2006/relationships/image" Target="media/image58.png"/><Relationship Id="rId66" Type="http://schemas.openxmlformats.org/officeDocument/2006/relationships/image" Target="media/image57.jpeg"/><Relationship Id="rId65" Type="http://schemas.openxmlformats.org/officeDocument/2006/relationships/image" Target="media/image56.jpeg"/><Relationship Id="rId64" Type="http://schemas.openxmlformats.org/officeDocument/2006/relationships/image" Target="media/image55.jpeg"/><Relationship Id="rId63" Type="http://schemas.openxmlformats.org/officeDocument/2006/relationships/image" Target="media/image54.jpeg"/><Relationship Id="rId62" Type="http://schemas.openxmlformats.org/officeDocument/2006/relationships/image" Target="media/image53.jpeg"/><Relationship Id="rId61" Type="http://schemas.openxmlformats.org/officeDocument/2006/relationships/image" Target="media/image52.jpeg"/><Relationship Id="rId60" Type="http://schemas.openxmlformats.org/officeDocument/2006/relationships/image" Target="media/image51.png"/><Relationship Id="rId6" Type="http://schemas.openxmlformats.org/officeDocument/2006/relationships/image" Target="media/image4.jpeg"/><Relationship Id="rId59" Type="http://schemas.openxmlformats.org/officeDocument/2006/relationships/image" Target="media/image50.png"/><Relationship Id="rId58" Type="http://schemas.openxmlformats.org/officeDocument/2006/relationships/image" Target="media/image49.jpeg"/><Relationship Id="rId57" Type="http://schemas.openxmlformats.org/officeDocument/2006/relationships/image" Target="media/image48.jpeg"/><Relationship Id="rId56" Type="http://schemas.openxmlformats.org/officeDocument/2006/relationships/image" Target="media/image47.jpeg"/><Relationship Id="rId55" Type="http://schemas.openxmlformats.org/officeDocument/2006/relationships/image" Target="media/image46.jpeg"/><Relationship Id="rId54" Type="http://schemas.openxmlformats.org/officeDocument/2006/relationships/image" Target="media/image45.jpeg"/><Relationship Id="rId53" Type="http://schemas.openxmlformats.org/officeDocument/2006/relationships/image" Target="media/image44.jpeg"/><Relationship Id="rId52" Type="http://schemas.openxmlformats.org/officeDocument/2006/relationships/image" Target="media/image43.jpeg"/><Relationship Id="rId51" Type="http://schemas.openxmlformats.org/officeDocument/2006/relationships/image" Target="media/image42.jpeg"/><Relationship Id="rId50" Type="http://schemas.openxmlformats.org/officeDocument/2006/relationships/image" Target="media/image41.jpeg"/><Relationship Id="rId5" Type="http://schemas.openxmlformats.org/officeDocument/2006/relationships/image" Target="media/image3.jpeg"/><Relationship Id="rId49" Type="http://schemas.openxmlformats.org/officeDocument/2006/relationships/image" Target="media/image40.jpeg"/><Relationship Id="rId48" Type="http://schemas.openxmlformats.org/officeDocument/2006/relationships/image" Target="media/image39.jpeg"/><Relationship Id="rId47" Type="http://schemas.openxmlformats.org/officeDocument/2006/relationships/image" Target="media/image38.jpeg"/><Relationship Id="rId46" Type="http://schemas.openxmlformats.org/officeDocument/2006/relationships/image" Target="media/image37.jpeg"/><Relationship Id="rId45" Type="http://schemas.openxmlformats.org/officeDocument/2006/relationships/image" Target="media/image36.jpeg"/><Relationship Id="rId44" Type="http://schemas.openxmlformats.org/officeDocument/2006/relationships/image" Target="media/image35.jpeg"/><Relationship Id="rId43" Type="http://schemas.openxmlformats.org/officeDocument/2006/relationships/image" Target="media/image34.jpeg"/><Relationship Id="rId424" Type="http://schemas.openxmlformats.org/officeDocument/2006/relationships/fontTable" Target="fontTable.xml"/><Relationship Id="rId423" Type="http://schemas.openxmlformats.org/officeDocument/2006/relationships/styles" Target="styles.xml"/><Relationship Id="rId422" Type="http://schemas.openxmlformats.org/officeDocument/2006/relationships/settings" Target="settings.xml"/><Relationship Id="rId421" Type="http://schemas.openxmlformats.org/officeDocument/2006/relationships/image" Target="media/image408.png"/><Relationship Id="rId420" Type="http://schemas.openxmlformats.org/officeDocument/2006/relationships/image" Target="media/image407.jpeg"/><Relationship Id="rId42" Type="http://schemas.openxmlformats.org/officeDocument/2006/relationships/image" Target="media/image33.png"/><Relationship Id="rId419" Type="http://schemas.openxmlformats.org/officeDocument/2006/relationships/image" Target="media/image406.jpeg"/><Relationship Id="rId418" Type="http://schemas.openxmlformats.org/officeDocument/2006/relationships/image" Target="media/image405.jpeg"/><Relationship Id="rId417" Type="http://schemas.openxmlformats.org/officeDocument/2006/relationships/image" Target="media/image404.jpeg"/><Relationship Id="rId416" Type="http://schemas.openxmlformats.org/officeDocument/2006/relationships/image" Target="media/image403.jpeg"/><Relationship Id="rId415" Type="http://schemas.openxmlformats.org/officeDocument/2006/relationships/image" Target="media/image402.jpeg"/><Relationship Id="rId414" Type="http://schemas.openxmlformats.org/officeDocument/2006/relationships/image" Target="media/image401.jpeg"/><Relationship Id="rId413" Type="http://schemas.openxmlformats.org/officeDocument/2006/relationships/image" Target="media/image400.jpeg"/><Relationship Id="rId412" Type="http://schemas.openxmlformats.org/officeDocument/2006/relationships/image" Target="media/image399.jpeg"/><Relationship Id="rId411" Type="http://schemas.openxmlformats.org/officeDocument/2006/relationships/image" Target="media/image398.jpeg"/><Relationship Id="rId410" Type="http://schemas.openxmlformats.org/officeDocument/2006/relationships/image" Target="media/image397.jpeg"/><Relationship Id="rId41" Type="http://schemas.openxmlformats.org/officeDocument/2006/relationships/image" Target="media/image32.jpeg"/><Relationship Id="rId409" Type="http://schemas.openxmlformats.org/officeDocument/2006/relationships/image" Target="media/image396.png"/><Relationship Id="rId408" Type="http://schemas.openxmlformats.org/officeDocument/2006/relationships/image" Target="media/image395.png"/><Relationship Id="rId407" Type="http://schemas.openxmlformats.org/officeDocument/2006/relationships/image" Target="media/image394.jpeg"/><Relationship Id="rId406" Type="http://schemas.openxmlformats.org/officeDocument/2006/relationships/image" Target="media/image393.jpeg"/><Relationship Id="rId405" Type="http://schemas.openxmlformats.org/officeDocument/2006/relationships/image" Target="media/image392.jpeg"/><Relationship Id="rId404" Type="http://schemas.openxmlformats.org/officeDocument/2006/relationships/image" Target="media/image391.jpeg"/><Relationship Id="rId403" Type="http://schemas.openxmlformats.org/officeDocument/2006/relationships/image" Target="media/image390.jpeg"/><Relationship Id="rId402" Type="http://schemas.openxmlformats.org/officeDocument/2006/relationships/image" Target="media/image389.jpeg"/><Relationship Id="rId401" Type="http://schemas.openxmlformats.org/officeDocument/2006/relationships/image" Target="media/image388.jpeg"/><Relationship Id="rId400" Type="http://schemas.openxmlformats.org/officeDocument/2006/relationships/image" Target="media/image387.jpeg"/><Relationship Id="rId40" Type="http://schemas.openxmlformats.org/officeDocument/2006/relationships/image" Target="media/image31.jpeg"/><Relationship Id="rId4" Type="http://schemas.openxmlformats.org/officeDocument/2006/relationships/image" Target="media/image2.jpeg"/><Relationship Id="rId399" Type="http://schemas.openxmlformats.org/officeDocument/2006/relationships/image" Target="media/image386.jpeg"/><Relationship Id="rId398" Type="http://schemas.openxmlformats.org/officeDocument/2006/relationships/image" Target="media/image385.jpeg"/><Relationship Id="rId397" Type="http://schemas.openxmlformats.org/officeDocument/2006/relationships/image" Target="media/image384.jpeg"/><Relationship Id="rId396" Type="http://schemas.openxmlformats.org/officeDocument/2006/relationships/image" Target="media/image383.jpeg"/><Relationship Id="rId395" Type="http://schemas.openxmlformats.org/officeDocument/2006/relationships/image" Target="media/image382.jpeg"/><Relationship Id="rId394" Type="http://schemas.openxmlformats.org/officeDocument/2006/relationships/image" Target="media/image381.jpeg"/><Relationship Id="rId393" Type="http://schemas.openxmlformats.org/officeDocument/2006/relationships/image" Target="media/image380.jpeg"/><Relationship Id="rId392" Type="http://schemas.openxmlformats.org/officeDocument/2006/relationships/image" Target="media/image379.jpeg"/><Relationship Id="rId391" Type="http://schemas.openxmlformats.org/officeDocument/2006/relationships/image" Target="media/image378.jpeg"/><Relationship Id="rId390" Type="http://schemas.openxmlformats.org/officeDocument/2006/relationships/image" Target="media/image377.jpeg"/><Relationship Id="rId39" Type="http://schemas.openxmlformats.org/officeDocument/2006/relationships/image" Target="media/image30.png"/><Relationship Id="rId389" Type="http://schemas.openxmlformats.org/officeDocument/2006/relationships/image" Target="media/image376.png"/><Relationship Id="rId388" Type="http://schemas.openxmlformats.org/officeDocument/2006/relationships/image" Target="media/image375.jpeg"/><Relationship Id="rId387" Type="http://schemas.openxmlformats.org/officeDocument/2006/relationships/image" Target="media/image374.jpeg"/><Relationship Id="rId386" Type="http://schemas.openxmlformats.org/officeDocument/2006/relationships/image" Target="media/image373.jpeg"/><Relationship Id="rId385" Type="http://schemas.openxmlformats.org/officeDocument/2006/relationships/image" Target="media/image372.jpeg"/><Relationship Id="rId384" Type="http://schemas.openxmlformats.org/officeDocument/2006/relationships/image" Target="media/image371.png"/><Relationship Id="rId383" Type="http://schemas.openxmlformats.org/officeDocument/2006/relationships/image" Target="media/image370.jpeg"/><Relationship Id="rId382" Type="http://schemas.openxmlformats.org/officeDocument/2006/relationships/image" Target="media/image369.png"/><Relationship Id="rId381" Type="http://schemas.openxmlformats.org/officeDocument/2006/relationships/image" Target="media/image368.png"/><Relationship Id="rId380" Type="http://schemas.openxmlformats.org/officeDocument/2006/relationships/image" Target="media/image367.png"/><Relationship Id="rId38" Type="http://schemas.openxmlformats.org/officeDocument/2006/relationships/image" Target="media/image29.jpeg"/><Relationship Id="rId379" Type="http://schemas.openxmlformats.org/officeDocument/2006/relationships/image" Target="media/image366.jpeg"/><Relationship Id="rId378" Type="http://schemas.openxmlformats.org/officeDocument/2006/relationships/image" Target="media/image365.jpeg"/><Relationship Id="rId377" Type="http://schemas.openxmlformats.org/officeDocument/2006/relationships/image" Target="media/image364.jpeg"/><Relationship Id="rId376" Type="http://schemas.openxmlformats.org/officeDocument/2006/relationships/image" Target="media/image363.jpeg"/><Relationship Id="rId375" Type="http://schemas.openxmlformats.org/officeDocument/2006/relationships/image" Target="media/image362.jpeg"/><Relationship Id="rId374" Type="http://schemas.openxmlformats.org/officeDocument/2006/relationships/image" Target="media/image361.png"/><Relationship Id="rId373" Type="http://schemas.openxmlformats.org/officeDocument/2006/relationships/image" Target="media/image360.jpeg"/><Relationship Id="rId372" Type="http://schemas.openxmlformats.org/officeDocument/2006/relationships/image" Target="media/image359.jpeg"/><Relationship Id="rId371" Type="http://schemas.openxmlformats.org/officeDocument/2006/relationships/image" Target="media/image358.jpeg"/><Relationship Id="rId370" Type="http://schemas.openxmlformats.org/officeDocument/2006/relationships/image" Target="media/image357.jpeg"/><Relationship Id="rId37" Type="http://schemas.openxmlformats.org/officeDocument/2006/relationships/image" Target="media/image28.jpeg"/><Relationship Id="rId369" Type="http://schemas.openxmlformats.org/officeDocument/2006/relationships/image" Target="media/image356.jpeg"/><Relationship Id="rId368" Type="http://schemas.openxmlformats.org/officeDocument/2006/relationships/image" Target="media/image355.png"/><Relationship Id="rId367" Type="http://schemas.openxmlformats.org/officeDocument/2006/relationships/image" Target="media/image354.jpeg"/><Relationship Id="rId366" Type="http://schemas.openxmlformats.org/officeDocument/2006/relationships/image" Target="media/image353.jpeg"/><Relationship Id="rId365" Type="http://schemas.openxmlformats.org/officeDocument/2006/relationships/image" Target="media/image352.png"/><Relationship Id="rId364" Type="http://schemas.openxmlformats.org/officeDocument/2006/relationships/image" Target="media/image351.jpeg"/><Relationship Id="rId363" Type="http://schemas.openxmlformats.org/officeDocument/2006/relationships/image" Target="media/image350.jpeg"/><Relationship Id="rId362" Type="http://schemas.openxmlformats.org/officeDocument/2006/relationships/image" Target="media/image349.jpeg"/><Relationship Id="rId361" Type="http://schemas.openxmlformats.org/officeDocument/2006/relationships/image" Target="media/image348.png"/><Relationship Id="rId360" Type="http://schemas.openxmlformats.org/officeDocument/2006/relationships/image" Target="media/image347.jpeg"/><Relationship Id="rId36" Type="http://schemas.openxmlformats.org/officeDocument/2006/relationships/image" Target="media/image27.jpeg"/><Relationship Id="rId359" Type="http://schemas.openxmlformats.org/officeDocument/2006/relationships/image" Target="media/image346.jpeg"/><Relationship Id="rId358" Type="http://schemas.openxmlformats.org/officeDocument/2006/relationships/image" Target="media/image345.jpeg"/><Relationship Id="rId357" Type="http://schemas.openxmlformats.org/officeDocument/2006/relationships/image" Target="media/image344.jpeg"/><Relationship Id="rId356" Type="http://schemas.openxmlformats.org/officeDocument/2006/relationships/image" Target="media/image343.png"/><Relationship Id="rId355" Type="http://schemas.openxmlformats.org/officeDocument/2006/relationships/image" Target="media/image342.jpeg"/><Relationship Id="rId354" Type="http://schemas.openxmlformats.org/officeDocument/2006/relationships/image" Target="media/image341.png"/><Relationship Id="rId353" Type="http://schemas.openxmlformats.org/officeDocument/2006/relationships/image" Target="media/image340.jpeg"/><Relationship Id="rId352" Type="http://schemas.openxmlformats.org/officeDocument/2006/relationships/image" Target="media/image339.png"/><Relationship Id="rId351" Type="http://schemas.openxmlformats.org/officeDocument/2006/relationships/image" Target="media/image338.jpeg"/><Relationship Id="rId350" Type="http://schemas.openxmlformats.org/officeDocument/2006/relationships/image" Target="media/image337.png"/><Relationship Id="rId35" Type="http://schemas.openxmlformats.org/officeDocument/2006/relationships/image" Target="media/image26.jpeg"/><Relationship Id="rId349" Type="http://schemas.openxmlformats.org/officeDocument/2006/relationships/image" Target="media/image336.jpeg"/><Relationship Id="rId348" Type="http://schemas.openxmlformats.org/officeDocument/2006/relationships/image" Target="media/image335.jpeg"/><Relationship Id="rId347" Type="http://schemas.openxmlformats.org/officeDocument/2006/relationships/image" Target="media/image334.png"/><Relationship Id="rId346" Type="http://schemas.openxmlformats.org/officeDocument/2006/relationships/image" Target="media/image333.jpeg"/><Relationship Id="rId345" Type="http://schemas.openxmlformats.org/officeDocument/2006/relationships/image" Target="media/image332.png"/><Relationship Id="rId344" Type="http://schemas.openxmlformats.org/officeDocument/2006/relationships/image" Target="media/image331.png"/><Relationship Id="rId343" Type="http://schemas.openxmlformats.org/officeDocument/2006/relationships/image" Target="media/image330.jpeg"/><Relationship Id="rId342" Type="http://schemas.openxmlformats.org/officeDocument/2006/relationships/image" Target="media/image329.jpeg"/><Relationship Id="rId341" Type="http://schemas.openxmlformats.org/officeDocument/2006/relationships/image" Target="media/image328.png"/><Relationship Id="rId340" Type="http://schemas.openxmlformats.org/officeDocument/2006/relationships/image" Target="media/image327.jpeg"/><Relationship Id="rId34" Type="http://schemas.openxmlformats.org/officeDocument/2006/relationships/image" Target="media/image25.jpeg"/><Relationship Id="rId339" Type="http://schemas.openxmlformats.org/officeDocument/2006/relationships/image" Target="media/image326.jpeg"/><Relationship Id="rId338" Type="http://schemas.openxmlformats.org/officeDocument/2006/relationships/image" Target="media/image325.jpeg"/><Relationship Id="rId337" Type="http://schemas.openxmlformats.org/officeDocument/2006/relationships/image" Target="media/image324.jpeg"/><Relationship Id="rId336" Type="http://schemas.openxmlformats.org/officeDocument/2006/relationships/image" Target="media/image323.jpeg"/><Relationship Id="rId335" Type="http://schemas.openxmlformats.org/officeDocument/2006/relationships/image" Target="media/image322.jpeg"/><Relationship Id="rId334" Type="http://schemas.openxmlformats.org/officeDocument/2006/relationships/image" Target="media/image321.jpeg"/><Relationship Id="rId333" Type="http://schemas.openxmlformats.org/officeDocument/2006/relationships/image" Target="media/image320.jpeg"/><Relationship Id="rId332" Type="http://schemas.openxmlformats.org/officeDocument/2006/relationships/image" Target="media/image319.jpeg"/><Relationship Id="rId331" Type="http://schemas.openxmlformats.org/officeDocument/2006/relationships/image" Target="media/image318.png"/><Relationship Id="rId330" Type="http://schemas.openxmlformats.org/officeDocument/2006/relationships/image" Target="media/image317.jpeg"/><Relationship Id="rId33" Type="http://schemas.openxmlformats.org/officeDocument/2006/relationships/image" Target="media/image24.jpeg"/><Relationship Id="rId329" Type="http://schemas.openxmlformats.org/officeDocument/2006/relationships/image" Target="media/image316.png"/><Relationship Id="rId328" Type="http://schemas.openxmlformats.org/officeDocument/2006/relationships/image" Target="media/image315.jpeg"/><Relationship Id="rId327" Type="http://schemas.openxmlformats.org/officeDocument/2006/relationships/image" Target="media/image314.png"/><Relationship Id="rId326" Type="http://schemas.openxmlformats.org/officeDocument/2006/relationships/image" Target="media/image313.png"/><Relationship Id="rId325" Type="http://schemas.openxmlformats.org/officeDocument/2006/relationships/image" Target="media/image312.png"/><Relationship Id="rId324" Type="http://schemas.openxmlformats.org/officeDocument/2006/relationships/image" Target="media/image311.jpeg"/><Relationship Id="rId323" Type="http://schemas.openxmlformats.org/officeDocument/2006/relationships/image" Target="media/image310.jpeg"/><Relationship Id="rId322" Type="http://schemas.openxmlformats.org/officeDocument/2006/relationships/image" Target="media/image309.jpeg"/><Relationship Id="rId321" Type="http://schemas.openxmlformats.org/officeDocument/2006/relationships/image" Target="media/image308.png"/><Relationship Id="rId320" Type="http://schemas.openxmlformats.org/officeDocument/2006/relationships/image" Target="media/image307.jpeg"/><Relationship Id="rId32" Type="http://schemas.openxmlformats.org/officeDocument/2006/relationships/image" Target="media/image23.jpeg"/><Relationship Id="rId319" Type="http://schemas.openxmlformats.org/officeDocument/2006/relationships/image" Target="media/image306.png"/><Relationship Id="rId318" Type="http://schemas.openxmlformats.org/officeDocument/2006/relationships/image" Target="media/image305.png"/><Relationship Id="rId317" Type="http://schemas.openxmlformats.org/officeDocument/2006/relationships/image" Target="media/image304.jpeg"/><Relationship Id="rId316" Type="http://schemas.openxmlformats.org/officeDocument/2006/relationships/image" Target="media/image303.jpeg"/><Relationship Id="rId315" Type="http://schemas.openxmlformats.org/officeDocument/2006/relationships/image" Target="media/image302.jpeg"/><Relationship Id="rId314" Type="http://schemas.openxmlformats.org/officeDocument/2006/relationships/image" Target="media/image301.jpeg"/><Relationship Id="rId313" Type="http://schemas.openxmlformats.org/officeDocument/2006/relationships/image" Target="media/image300.jpeg"/><Relationship Id="rId312" Type="http://schemas.openxmlformats.org/officeDocument/2006/relationships/image" Target="media/image299.png"/><Relationship Id="rId311" Type="http://schemas.openxmlformats.org/officeDocument/2006/relationships/image" Target="media/image298.jpeg"/><Relationship Id="rId310" Type="http://schemas.openxmlformats.org/officeDocument/2006/relationships/image" Target="media/image297.jpeg"/><Relationship Id="rId31" Type="http://schemas.openxmlformats.org/officeDocument/2006/relationships/image" Target="media/image22.jpeg"/><Relationship Id="rId309" Type="http://schemas.openxmlformats.org/officeDocument/2006/relationships/image" Target="media/image296.png"/><Relationship Id="rId308" Type="http://schemas.openxmlformats.org/officeDocument/2006/relationships/image" Target="media/image295.jpeg"/><Relationship Id="rId307" Type="http://schemas.openxmlformats.org/officeDocument/2006/relationships/image" Target="media/image294.png"/><Relationship Id="rId306" Type="http://schemas.openxmlformats.org/officeDocument/2006/relationships/image" Target="media/image293.jpeg"/><Relationship Id="rId305" Type="http://schemas.openxmlformats.org/officeDocument/2006/relationships/image" Target="media/image292.jpeg"/><Relationship Id="rId304" Type="http://schemas.openxmlformats.org/officeDocument/2006/relationships/image" Target="media/image291.png"/><Relationship Id="rId303" Type="http://schemas.openxmlformats.org/officeDocument/2006/relationships/image" Target="media/image290.jpeg"/><Relationship Id="rId302" Type="http://schemas.openxmlformats.org/officeDocument/2006/relationships/image" Target="media/image289.jpeg"/><Relationship Id="rId301" Type="http://schemas.openxmlformats.org/officeDocument/2006/relationships/image" Target="media/image288.png"/><Relationship Id="rId300" Type="http://schemas.openxmlformats.org/officeDocument/2006/relationships/image" Target="media/image287.jpeg"/><Relationship Id="rId30" Type="http://schemas.openxmlformats.org/officeDocument/2006/relationships/image" Target="media/image21.png"/><Relationship Id="rId3" Type="http://schemas.openxmlformats.org/officeDocument/2006/relationships/image" Target="media/image1.jpeg"/><Relationship Id="rId299" Type="http://schemas.openxmlformats.org/officeDocument/2006/relationships/image" Target="media/image286.jpeg"/><Relationship Id="rId298" Type="http://schemas.openxmlformats.org/officeDocument/2006/relationships/image" Target="media/image285.png"/><Relationship Id="rId297" Type="http://schemas.openxmlformats.org/officeDocument/2006/relationships/image" Target="media/image284.jpeg"/><Relationship Id="rId296" Type="http://schemas.openxmlformats.org/officeDocument/2006/relationships/image" Target="media/image283.jpeg"/><Relationship Id="rId295" Type="http://schemas.openxmlformats.org/officeDocument/2006/relationships/image" Target="media/image282.jpeg"/><Relationship Id="rId294" Type="http://schemas.openxmlformats.org/officeDocument/2006/relationships/image" Target="media/image281.jpeg"/><Relationship Id="rId293" Type="http://schemas.openxmlformats.org/officeDocument/2006/relationships/image" Target="media/image280.jpeg"/><Relationship Id="rId292" Type="http://schemas.openxmlformats.org/officeDocument/2006/relationships/image" Target="media/image279.jpeg"/><Relationship Id="rId291" Type="http://schemas.openxmlformats.org/officeDocument/2006/relationships/image" Target="media/image278.jpeg"/><Relationship Id="rId290" Type="http://schemas.openxmlformats.org/officeDocument/2006/relationships/image" Target="media/image277.png"/><Relationship Id="rId29" Type="http://schemas.openxmlformats.org/officeDocument/2006/relationships/image" Target="media/image20.png"/><Relationship Id="rId289" Type="http://schemas.openxmlformats.org/officeDocument/2006/relationships/image" Target="media/image276.jpeg"/><Relationship Id="rId288" Type="http://schemas.openxmlformats.org/officeDocument/2006/relationships/image" Target="media/image275.jpeg"/><Relationship Id="rId287" Type="http://schemas.openxmlformats.org/officeDocument/2006/relationships/image" Target="media/image274.png"/><Relationship Id="rId286" Type="http://schemas.openxmlformats.org/officeDocument/2006/relationships/image" Target="media/image273.png"/><Relationship Id="rId285" Type="http://schemas.openxmlformats.org/officeDocument/2006/relationships/image" Target="media/image272.jpeg"/><Relationship Id="rId284" Type="http://schemas.openxmlformats.org/officeDocument/2006/relationships/image" Target="media/image271.jpeg"/><Relationship Id="rId283" Type="http://schemas.openxmlformats.org/officeDocument/2006/relationships/image" Target="media/image270.jpeg"/><Relationship Id="rId282" Type="http://schemas.openxmlformats.org/officeDocument/2006/relationships/image" Target="media/image269.jpeg"/><Relationship Id="rId281" Type="http://schemas.openxmlformats.org/officeDocument/2006/relationships/image" Target="media/image268.jpeg"/><Relationship Id="rId280" Type="http://schemas.openxmlformats.org/officeDocument/2006/relationships/image" Target="media/image267.jpeg"/><Relationship Id="rId28" Type="http://schemas.openxmlformats.org/officeDocument/2006/relationships/image" Target="media/image19.jpeg"/><Relationship Id="rId279" Type="http://schemas.openxmlformats.org/officeDocument/2006/relationships/image" Target="media/image266.jpeg"/><Relationship Id="rId278" Type="http://schemas.openxmlformats.org/officeDocument/2006/relationships/image" Target="media/image265.jpeg"/><Relationship Id="rId277" Type="http://schemas.openxmlformats.org/officeDocument/2006/relationships/image" Target="media/image264.jpeg"/><Relationship Id="rId276" Type="http://schemas.openxmlformats.org/officeDocument/2006/relationships/image" Target="media/image263.jpeg"/><Relationship Id="rId275" Type="http://schemas.openxmlformats.org/officeDocument/2006/relationships/image" Target="media/image262.png"/><Relationship Id="rId274" Type="http://schemas.openxmlformats.org/officeDocument/2006/relationships/image" Target="media/image261.jpeg"/><Relationship Id="rId273" Type="http://schemas.openxmlformats.org/officeDocument/2006/relationships/image" Target="media/image260.jpeg"/><Relationship Id="rId272" Type="http://schemas.openxmlformats.org/officeDocument/2006/relationships/image" Target="media/image259.jpeg"/><Relationship Id="rId271" Type="http://schemas.openxmlformats.org/officeDocument/2006/relationships/image" Target="media/image258.jpeg"/><Relationship Id="rId270" Type="http://schemas.openxmlformats.org/officeDocument/2006/relationships/image" Target="media/image257.jpeg"/><Relationship Id="rId27" Type="http://schemas.openxmlformats.org/officeDocument/2006/relationships/image" Target="media/image18.jpeg"/><Relationship Id="rId269" Type="http://schemas.openxmlformats.org/officeDocument/2006/relationships/image" Target="media/image256.jpeg"/><Relationship Id="rId268" Type="http://schemas.openxmlformats.org/officeDocument/2006/relationships/image" Target="media/image255.jpeg"/><Relationship Id="rId267" Type="http://schemas.openxmlformats.org/officeDocument/2006/relationships/image" Target="media/image254.jpeg"/><Relationship Id="rId266" Type="http://schemas.openxmlformats.org/officeDocument/2006/relationships/image" Target="media/image253.jpeg"/><Relationship Id="rId265" Type="http://schemas.openxmlformats.org/officeDocument/2006/relationships/image" Target="media/image252.jpeg"/><Relationship Id="rId264" Type="http://schemas.openxmlformats.org/officeDocument/2006/relationships/image" Target="media/image251.jpeg"/><Relationship Id="rId263" Type="http://schemas.openxmlformats.org/officeDocument/2006/relationships/image" Target="media/image250.jpeg"/><Relationship Id="rId262" Type="http://schemas.openxmlformats.org/officeDocument/2006/relationships/image" Target="media/image249.png"/><Relationship Id="rId261" Type="http://schemas.openxmlformats.org/officeDocument/2006/relationships/image" Target="media/image248.jpeg"/><Relationship Id="rId260" Type="http://schemas.openxmlformats.org/officeDocument/2006/relationships/image" Target="media/image247.png"/><Relationship Id="rId26" Type="http://schemas.openxmlformats.org/officeDocument/2006/relationships/image" Target="media/image17.png"/><Relationship Id="rId259" Type="http://schemas.openxmlformats.org/officeDocument/2006/relationships/image" Target="media/image246.png"/><Relationship Id="rId258" Type="http://schemas.openxmlformats.org/officeDocument/2006/relationships/image" Target="media/image245.jpeg"/><Relationship Id="rId257" Type="http://schemas.openxmlformats.org/officeDocument/2006/relationships/image" Target="media/image244.jpeg"/><Relationship Id="rId256" Type="http://schemas.openxmlformats.org/officeDocument/2006/relationships/image" Target="media/image243.png"/><Relationship Id="rId255" Type="http://schemas.openxmlformats.org/officeDocument/2006/relationships/image" Target="media/image242.jpeg"/><Relationship Id="rId254" Type="http://schemas.openxmlformats.org/officeDocument/2006/relationships/image" Target="media/image241.png"/><Relationship Id="rId253" Type="http://schemas.openxmlformats.org/officeDocument/2006/relationships/image" Target="media/image240.jpeg"/><Relationship Id="rId252" Type="http://schemas.openxmlformats.org/officeDocument/2006/relationships/image" Target="media/image239.jpeg"/><Relationship Id="rId251" Type="http://schemas.openxmlformats.org/officeDocument/2006/relationships/image" Target="media/image238.jpeg"/><Relationship Id="rId250" Type="http://schemas.openxmlformats.org/officeDocument/2006/relationships/image" Target="media/image237.png"/><Relationship Id="rId25" Type="http://schemas.openxmlformats.org/officeDocument/2006/relationships/image" Target="media/image16.jpeg"/><Relationship Id="rId249" Type="http://schemas.openxmlformats.org/officeDocument/2006/relationships/image" Target="media/image236.jpeg"/><Relationship Id="rId248" Type="http://schemas.openxmlformats.org/officeDocument/2006/relationships/image" Target="media/image235.jpeg"/><Relationship Id="rId247" Type="http://schemas.openxmlformats.org/officeDocument/2006/relationships/image" Target="media/image234.jpeg"/><Relationship Id="rId246" Type="http://schemas.openxmlformats.org/officeDocument/2006/relationships/image" Target="media/image233.png"/><Relationship Id="rId245" Type="http://schemas.openxmlformats.org/officeDocument/2006/relationships/image" Target="media/image232.jpeg"/><Relationship Id="rId244" Type="http://schemas.openxmlformats.org/officeDocument/2006/relationships/image" Target="media/image231.jpeg"/><Relationship Id="rId243" Type="http://schemas.openxmlformats.org/officeDocument/2006/relationships/image" Target="media/image230.jpeg"/><Relationship Id="rId242" Type="http://schemas.openxmlformats.org/officeDocument/2006/relationships/image" Target="media/image229.jpeg"/><Relationship Id="rId241" Type="http://schemas.openxmlformats.org/officeDocument/2006/relationships/image" Target="media/image228.jpeg"/><Relationship Id="rId240" Type="http://schemas.openxmlformats.org/officeDocument/2006/relationships/image" Target="media/image227.png"/><Relationship Id="rId24" Type="http://schemas.openxmlformats.org/officeDocument/2006/relationships/image" Target="media/image15.jpeg"/><Relationship Id="rId239" Type="http://schemas.openxmlformats.org/officeDocument/2006/relationships/image" Target="media/image226.jpeg"/><Relationship Id="rId238" Type="http://schemas.openxmlformats.org/officeDocument/2006/relationships/image" Target="media/image225.jpeg"/><Relationship Id="rId237" Type="http://schemas.openxmlformats.org/officeDocument/2006/relationships/image" Target="media/image224.jpeg"/><Relationship Id="rId236" Type="http://schemas.openxmlformats.org/officeDocument/2006/relationships/image" Target="media/image223.jpeg"/><Relationship Id="rId235" Type="http://schemas.openxmlformats.org/officeDocument/2006/relationships/image" Target="media/image222.png"/><Relationship Id="rId234" Type="http://schemas.openxmlformats.org/officeDocument/2006/relationships/image" Target="media/image221.jpeg"/><Relationship Id="rId233" Type="http://schemas.openxmlformats.org/officeDocument/2006/relationships/image" Target="media/image220.jpeg"/><Relationship Id="rId232" Type="http://schemas.openxmlformats.org/officeDocument/2006/relationships/image" Target="media/image219.jpeg"/><Relationship Id="rId231" Type="http://schemas.openxmlformats.org/officeDocument/2006/relationships/image" Target="media/image218.png"/><Relationship Id="rId230" Type="http://schemas.openxmlformats.org/officeDocument/2006/relationships/image" Target="media/image217.jpeg"/><Relationship Id="rId23" Type="http://schemas.openxmlformats.org/officeDocument/2006/relationships/image" Target="media/image14.jpeg"/><Relationship Id="rId229" Type="http://schemas.openxmlformats.org/officeDocument/2006/relationships/image" Target="media/image216.png"/><Relationship Id="rId228" Type="http://schemas.openxmlformats.org/officeDocument/2006/relationships/image" Target="media/image215.jpeg"/><Relationship Id="rId227" Type="http://schemas.openxmlformats.org/officeDocument/2006/relationships/image" Target="media/image214.jpeg"/><Relationship Id="rId226" Type="http://schemas.openxmlformats.org/officeDocument/2006/relationships/image" Target="media/image213.jpeg"/><Relationship Id="rId225" Type="http://schemas.openxmlformats.org/officeDocument/2006/relationships/image" Target="media/image212.jpeg"/><Relationship Id="rId224" Type="http://schemas.openxmlformats.org/officeDocument/2006/relationships/image" Target="media/image211.png"/><Relationship Id="rId223" Type="http://schemas.openxmlformats.org/officeDocument/2006/relationships/image" Target="media/image210.png"/><Relationship Id="rId222" Type="http://schemas.openxmlformats.org/officeDocument/2006/relationships/image" Target="media/image209.jpeg"/><Relationship Id="rId221" Type="http://schemas.openxmlformats.org/officeDocument/2006/relationships/image" Target="media/image208.jpeg"/><Relationship Id="rId220" Type="http://schemas.openxmlformats.org/officeDocument/2006/relationships/image" Target="media/image207.png"/><Relationship Id="rId22" Type="http://schemas.openxmlformats.org/officeDocument/2006/relationships/image" Target="media/image13.jpeg"/><Relationship Id="rId219" Type="http://schemas.openxmlformats.org/officeDocument/2006/relationships/image" Target="media/image206.jpeg"/><Relationship Id="rId218" Type="http://schemas.openxmlformats.org/officeDocument/2006/relationships/image" Target="media/image205.png"/><Relationship Id="rId217" Type="http://schemas.openxmlformats.org/officeDocument/2006/relationships/image" Target="media/image204.png"/><Relationship Id="rId216" Type="http://schemas.openxmlformats.org/officeDocument/2006/relationships/image" Target="media/image203.png"/><Relationship Id="rId215" Type="http://schemas.openxmlformats.org/officeDocument/2006/relationships/image" Target="media/image202.jpeg"/><Relationship Id="rId214" Type="http://schemas.openxmlformats.org/officeDocument/2006/relationships/image" Target="media/image201.jpeg"/><Relationship Id="rId213" Type="http://schemas.openxmlformats.org/officeDocument/2006/relationships/image" Target="media/image200.jpeg"/><Relationship Id="rId212" Type="http://schemas.openxmlformats.org/officeDocument/2006/relationships/image" Target="media/image199.png"/><Relationship Id="rId211" Type="http://schemas.openxmlformats.org/officeDocument/2006/relationships/footer" Target="footer12.xml"/><Relationship Id="rId210" Type="http://schemas.openxmlformats.org/officeDocument/2006/relationships/image" Target="media/image198.jpeg"/><Relationship Id="rId21" Type="http://schemas.openxmlformats.org/officeDocument/2006/relationships/image" Target="media/image12.jpeg"/><Relationship Id="rId209" Type="http://schemas.openxmlformats.org/officeDocument/2006/relationships/image" Target="media/image197.jpeg"/><Relationship Id="rId208" Type="http://schemas.openxmlformats.org/officeDocument/2006/relationships/image" Target="media/image196.jpeg"/><Relationship Id="rId207" Type="http://schemas.openxmlformats.org/officeDocument/2006/relationships/image" Target="media/image195.png"/><Relationship Id="rId206" Type="http://schemas.openxmlformats.org/officeDocument/2006/relationships/image" Target="media/image194.jpeg"/><Relationship Id="rId205" Type="http://schemas.openxmlformats.org/officeDocument/2006/relationships/image" Target="media/image193.png"/><Relationship Id="rId204" Type="http://schemas.openxmlformats.org/officeDocument/2006/relationships/image" Target="media/image192.jpeg"/><Relationship Id="rId203" Type="http://schemas.openxmlformats.org/officeDocument/2006/relationships/image" Target="media/image191.jpeg"/><Relationship Id="rId202" Type="http://schemas.openxmlformats.org/officeDocument/2006/relationships/image" Target="media/image190.png"/><Relationship Id="rId201" Type="http://schemas.openxmlformats.org/officeDocument/2006/relationships/image" Target="media/image189.jpeg"/><Relationship Id="rId200" Type="http://schemas.openxmlformats.org/officeDocument/2006/relationships/image" Target="media/image188.jpeg"/><Relationship Id="rId20" Type="http://schemas.openxmlformats.org/officeDocument/2006/relationships/image" Target="media/image11.png"/><Relationship Id="rId2" Type="http://schemas.openxmlformats.org/officeDocument/2006/relationships/footer" Target="footer1.xml"/><Relationship Id="rId199" Type="http://schemas.openxmlformats.org/officeDocument/2006/relationships/image" Target="media/image187.jpeg"/><Relationship Id="rId198" Type="http://schemas.openxmlformats.org/officeDocument/2006/relationships/image" Target="media/image186.jpeg"/><Relationship Id="rId197" Type="http://schemas.openxmlformats.org/officeDocument/2006/relationships/image" Target="media/image185.png"/><Relationship Id="rId196" Type="http://schemas.openxmlformats.org/officeDocument/2006/relationships/image" Target="media/image184.jpeg"/><Relationship Id="rId195" Type="http://schemas.openxmlformats.org/officeDocument/2006/relationships/image" Target="media/image183.jpeg"/><Relationship Id="rId194" Type="http://schemas.openxmlformats.org/officeDocument/2006/relationships/image" Target="media/image182.jpeg"/><Relationship Id="rId193" Type="http://schemas.openxmlformats.org/officeDocument/2006/relationships/image" Target="media/image181.jpeg"/><Relationship Id="rId192" Type="http://schemas.openxmlformats.org/officeDocument/2006/relationships/image" Target="media/image180.jpeg"/><Relationship Id="rId191" Type="http://schemas.openxmlformats.org/officeDocument/2006/relationships/image" Target="media/image179.png"/><Relationship Id="rId190" Type="http://schemas.openxmlformats.org/officeDocument/2006/relationships/image" Target="media/image178.jpeg"/><Relationship Id="rId19" Type="http://schemas.openxmlformats.org/officeDocument/2006/relationships/footer" Target="footer8.xml"/><Relationship Id="rId189" Type="http://schemas.openxmlformats.org/officeDocument/2006/relationships/image" Target="media/image177.jpeg"/><Relationship Id="rId188" Type="http://schemas.openxmlformats.org/officeDocument/2006/relationships/image" Target="media/image176.jpeg"/><Relationship Id="rId187" Type="http://schemas.openxmlformats.org/officeDocument/2006/relationships/image" Target="media/image175.png"/><Relationship Id="rId186" Type="http://schemas.openxmlformats.org/officeDocument/2006/relationships/image" Target="media/image174.jpeg"/><Relationship Id="rId185" Type="http://schemas.openxmlformats.org/officeDocument/2006/relationships/image" Target="media/image173.png"/><Relationship Id="rId184" Type="http://schemas.openxmlformats.org/officeDocument/2006/relationships/image" Target="media/image172.jpeg"/><Relationship Id="rId183" Type="http://schemas.openxmlformats.org/officeDocument/2006/relationships/image" Target="media/image171.png"/><Relationship Id="rId182" Type="http://schemas.openxmlformats.org/officeDocument/2006/relationships/image" Target="media/image170.jpeg"/><Relationship Id="rId181" Type="http://schemas.openxmlformats.org/officeDocument/2006/relationships/image" Target="media/image169.png"/><Relationship Id="rId180" Type="http://schemas.openxmlformats.org/officeDocument/2006/relationships/image" Target="media/image168.jpeg"/><Relationship Id="rId18" Type="http://schemas.openxmlformats.org/officeDocument/2006/relationships/image" Target="media/image10.jpeg"/><Relationship Id="rId179" Type="http://schemas.openxmlformats.org/officeDocument/2006/relationships/image" Target="media/image167.jpeg"/><Relationship Id="rId178" Type="http://schemas.openxmlformats.org/officeDocument/2006/relationships/image" Target="media/image166.jpeg"/><Relationship Id="rId177" Type="http://schemas.openxmlformats.org/officeDocument/2006/relationships/image" Target="media/image165.jpeg"/><Relationship Id="rId176" Type="http://schemas.openxmlformats.org/officeDocument/2006/relationships/image" Target="media/image164.jpeg"/><Relationship Id="rId175" Type="http://schemas.openxmlformats.org/officeDocument/2006/relationships/image" Target="media/image163.png"/><Relationship Id="rId174" Type="http://schemas.openxmlformats.org/officeDocument/2006/relationships/image" Target="media/image162.jpeg"/><Relationship Id="rId173" Type="http://schemas.openxmlformats.org/officeDocument/2006/relationships/image" Target="media/image161.jpeg"/><Relationship Id="rId172" Type="http://schemas.openxmlformats.org/officeDocument/2006/relationships/image" Target="media/image160.jpeg"/><Relationship Id="rId171" Type="http://schemas.openxmlformats.org/officeDocument/2006/relationships/image" Target="media/image159.jpeg"/><Relationship Id="rId170" Type="http://schemas.openxmlformats.org/officeDocument/2006/relationships/image" Target="media/image158.jpeg"/><Relationship Id="rId17" Type="http://schemas.openxmlformats.org/officeDocument/2006/relationships/footer" Target="footer7.xml"/><Relationship Id="rId169" Type="http://schemas.openxmlformats.org/officeDocument/2006/relationships/image" Target="media/image157.jpeg"/><Relationship Id="rId168" Type="http://schemas.openxmlformats.org/officeDocument/2006/relationships/image" Target="media/image156.jpeg"/><Relationship Id="rId167" Type="http://schemas.openxmlformats.org/officeDocument/2006/relationships/image" Target="media/image155.jpeg"/><Relationship Id="rId166" Type="http://schemas.openxmlformats.org/officeDocument/2006/relationships/image" Target="media/image154.jpeg"/><Relationship Id="rId165" Type="http://schemas.openxmlformats.org/officeDocument/2006/relationships/image" Target="media/image153.png"/><Relationship Id="rId164" Type="http://schemas.openxmlformats.org/officeDocument/2006/relationships/image" Target="media/image152.jpeg"/><Relationship Id="rId163" Type="http://schemas.openxmlformats.org/officeDocument/2006/relationships/image" Target="media/image151.jpeg"/><Relationship Id="rId162" Type="http://schemas.openxmlformats.org/officeDocument/2006/relationships/image" Target="media/image150.png"/><Relationship Id="rId161" Type="http://schemas.openxmlformats.org/officeDocument/2006/relationships/footer" Target="footer11.xml"/><Relationship Id="rId160" Type="http://schemas.openxmlformats.org/officeDocument/2006/relationships/image" Target="media/image149.jpeg"/><Relationship Id="rId16" Type="http://schemas.openxmlformats.org/officeDocument/2006/relationships/footer" Target="footer6.xml"/><Relationship Id="rId159" Type="http://schemas.openxmlformats.org/officeDocument/2006/relationships/image" Target="media/image148.jpeg"/><Relationship Id="rId158" Type="http://schemas.openxmlformats.org/officeDocument/2006/relationships/image" Target="media/image147.jpeg"/><Relationship Id="rId157" Type="http://schemas.openxmlformats.org/officeDocument/2006/relationships/image" Target="media/image146.jpeg"/><Relationship Id="rId156" Type="http://schemas.openxmlformats.org/officeDocument/2006/relationships/image" Target="media/image145.jpeg"/><Relationship Id="rId155" Type="http://schemas.openxmlformats.org/officeDocument/2006/relationships/image" Target="media/image144.jpeg"/><Relationship Id="rId154" Type="http://schemas.openxmlformats.org/officeDocument/2006/relationships/image" Target="media/image143.jpeg"/><Relationship Id="rId153" Type="http://schemas.openxmlformats.org/officeDocument/2006/relationships/image" Target="media/image142.jpeg"/><Relationship Id="rId152" Type="http://schemas.openxmlformats.org/officeDocument/2006/relationships/image" Target="media/image141.jpeg"/><Relationship Id="rId151" Type="http://schemas.openxmlformats.org/officeDocument/2006/relationships/image" Target="media/image140.jpeg"/><Relationship Id="rId150" Type="http://schemas.openxmlformats.org/officeDocument/2006/relationships/image" Target="media/image139.png"/><Relationship Id="rId15" Type="http://schemas.openxmlformats.org/officeDocument/2006/relationships/footer" Target="footer5.xml"/><Relationship Id="rId149" Type="http://schemas.openxmlformats.org/officeDocument/2006/relationships/image" Target="media/image138.jpeg"/><Relationship Id="rId148" Type="http://schemas.openxmlformats.org/officeDocument/2006/relationships/image" Target="media/image137.png"/><Relationship Id="rId147" Type="http://schemas.openxmlformats.org/officeDocument/2006/relationships/footer" Target="footer10.xml"/><Relationship Id="rId146" Type="http://schemas.openxmlformats.org/officeDocument/2006/relationships/image" Target="media/image136.jpeg"/><Relationship Id="rId145" Type="http://schemas.openxmlformats.org/officeDocument/2006/relationships/image" Target="media/image135.jpeg"/><Relationship Id="rId144" Type="http://schemas.openxmlformats.org/officeDocument/2006/relationships/image" Target="media/image134.jpeg"/><Relationship Id="rId143" Type="http://schemas.openxmlformats.org/officeDocument/2006/relationships/image" Target="media/image133.jpeg"/><Relationship Id="rId142" Type="http://schemas.openxmlformats.org/officeDocument/2006/relationships/image" Target="media/image132.jpeg"/><Relationship Id="rId141" Type="http://schemas.openxmlformats.org/officeDocument/2006/relationships/image" Target="media/image131.jpeg"/><Relationship Id="rId140" Type="http://schemas.openxmlformats.org/officeDocument/2006/relationships/image" Target="media/image130.jpeg"/><Relationship Id="rId14" Type="http://schemas.openxmlformats.org/officeDocument/2006/relationships/image" Target="media/image9.jpeg"/><Relationship Id="rId139" Type="http://schemas.openxmlformats.org/officeDocument/2006/relationships/image" Target="media/image129.png"/><Relationship Id="rId138" Type="http://schemas.openxmlformats.org/officeDocument/2006/relationships/footer" Target="footer9.xml"/><Relationship Id="rId137" Type="http://schemas.openxmlformats.org/officeDocument/2006/relationships/image" Target="media/image128.png"/><Relationship Id="rId136" Type="http://schemas.openxmlformats.org/officeDocument/2006/relationships/image" Target="media/image127.jpeg"/><Relationship Id="rId135" Type="http://schemas.openxmlformats.org/officeDocument/2006/relationships/image" Target="media/image126.jpeg"/><Relationship Id="rId134" Type="http://schemas.openxmlformats.org/officeDocument/2006/relationships/image" Target="media/image125.jpeg"/><Relationship Id="rId133" Type="http://schemas.openxmlformats.org/officeDocument/2006/relationships/image" Target="media/image124.png"/><Relationship Id="rId132" Type="http://schemas.openxmlformats.org/officeDocument/2006/relationships/image" Target="media/image123.jpeg"/><Relationship Id="rId131" Type="http://schemas.openxmlformats.org/officeDocument/2006/relationships/image" Target="media/image122.jpeg"/><Relationship Id="rId130" Type="http://schemas.openxmlformats.org/officeDocument/2006/relationships/image" Target="media/image121.jpeg"/><Relationship Id="rId13" Type="http://schemas.openxmlformats.org/officeDocument/2006/relationships/footer" Target="footer4.xml"/><Relationship Id="rId129" Type="http://schemas.openxmlformats.org/officeDocument/2006/relationships/image" Target="media/image120.jpeg"/><Relationship Id="rId128" Type="http://schemas.openxmlformats.org/officeDocument/2006/relationships/image" Target="media/image119.png"/><Relationship Id="rId127" Type="http://schemas.openxmlformats.org/officeDocument/2006/relationships/image" Target="media/image118.jpeg"/><Relationship Id="rId126" Type="http://schemas.openxmlformats.org/officeDocument/2006/relationships/image" Target="media/image117.jpeg"/><Relationship Id="rId125" Type="http://schemas.openxmlformats.org/officeDocument/2006/relationships/image" Target="media/image116.jpeg"/><Relationship Id="rId124" Type="http://schemas.openxmlformats.org/officeDocument/2006/relationships/image" Target="media/image115.jpeg"/><Relationship Id="rId123" Type="http://schemas.openxmlformats.org/officeDocument/2006/relationships/image" Target="media/image114.jpeg"/><Relationship Id="rId122" Type="http://schemas.openxmlformats.org/officeDocument/2006/relationships/image" Target="media/image113.jpeg"/><Relationship Id="rId121" Type="http://schemas.openxmlformats.org/officeDocument/2006/relationships/image" Target="media/image112.jpeg"/><Relationship Id="rId120" Type="http://schemas.openxmlformats.org/officeDocument/2006/relationships/image" Target="media/image111.jpeg"/><Relationship Id="rId12" Type="http://schemas.openxmlformats.org/officeDocument/2006/relationships/footer" Target="footer3.xml"/><Relationship Id="rId119" Type="http://schemas.openxmlformats.org/officeDocument/2006/relationships/image" Target="media/image110.jpeg"/><Relationship Id="rId118" Type="http://schemas.openxmlformats.org/officeDocument/2006/relationships/image" Target="media/image109.jpeg"/><Relationship Id="rId117" Type="http://schemas.openxmlformats.org/officeDocument/2006/relationships/image" Target="media/image108.jpeg"/><Relationship Id="rId116" Type="http://schemas.openxmlformats.org/officeDocument/2006/relationships/image" Target="media/image107.jpeg"/><Relationship Id="rId115" Type="http://schemas.openxmlformats.org/officeDocument/2006/relationships/image" Target="media/image106.jpeg"/><Relationship Id="rId114" Type="http://schemas.openxmlformats.org/officeDocument/2006/relationships/image" Target="media/image105.png"/><Relationship Id="rId113" Type="http://schemas.openxmlformats.org/officeDocument/2006/relationships/image" Target="media/image104.jpeg"/><Relationship Id="rId112" Type="http://schemas.openxmlformats.org/officeDocument/2006/relationships/image" Target="media/image103.jpeg"/><Relationship Id="rId111" Type="http://schemas.openxmlformats.org/officeDocument/2006/relationships/image" Target="media/image102.jpeg"/><Relationship Id="rId110" Type="http://schemas.openxmlformats.org/officeDocument/2006/relationships/image" Target="media/image101.jpeg"/><Relationship Id="rId11" Type="http://schemas.openxmlformats.org/officeDocument/2006/relationships/image" Target="media/image8.png"/><Relationship Id="rId109" Type="http://schemas.openxmlformats.org/officeDocument/2006/relationships/image" Target="media/image100.jpeg"/><Relationship Id="rId108" Type="http://schemas.openxmlformats.org/officeDocument/2006/relationships/image" Target="media/image99.png"/><Relationship Id="rId107" Type="http://schemas.openxmlformats.org/officeDocument/2006/relationships/image" Target="media/image98.jpeg"/><Relationship Id="rId106" Type="http://schemas.openxmlformats.org/officeDocument/2006/relationships/image" Target="media/image97.jpeg"/><Relationship Id="rId105" Type="http://schemas.openxmlformats.org/officeDocument/2006/relationships/image" Target="media/image96.jpeg"/><Relationship Id="rId104" Type="http://schemas.openxmlformats.org/officeDocument/2006/relationships/image" Target="media/image95.jpeg"/><Relationship Id="rId103" Type="http://schemas.openxmlformats.org/officeDocument/2006/relationships/image" Target="media/image94.jpeg"/><Relationship Id="rId102" Type="http://schemas.openxmlformats.org/officeDocument/2006/relationships/image" Target="media/image93.jpeg"/><Relationship Id="rId101" Type="http://schemas.openxmlformats.org/officeDocument/2006/relationships/image" Target="media/image92.jpeg"/><Relationship Id="rId100" Type="http://schemas.openxmlformats.org/officeDocument/2006/relationships/image" Target="media/image91.jpeg"/><Relationship Id="rId10" Type="http://schemas.openxmlformats.org/officeDocument/2006/relationships/footer" Target="footer2.xml"/><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ap:Application>Kingsoft-PDF</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pdfbuilder</dc:subject>
  <dc:creator>Kingsoft-PDF</dc:creator>
  <dcterms:created xsi:type="dcterms:W3CDTF">2025-03-06T16:21:06Z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2025-03-06T16:21:30</vt:filetime>
  </property>
  <property fmtid="{D5CDD505-2E9C-101B-9397-08002B2CF9AE}" pid="4" name="UsrData">
    <vt:lpwstr>67c95ad1428e8c0020881d20wl</vt:lpwstr>
  </property>
</Properties>
</file>