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94257">
      <w:pPr>
        <w:pStyle w:val="16"/>
        <w:spacing w:before="400" w:after="160" w:line="240" w:lineRule="auto"/>
        <w:jc w:val="center"/>
        <w:rPr>
          <w:rFonts w:hint="default" w:ascii="Times New Roman" w:hAnsi="Times New Roman" w:eastAsia="Lexend" w:cs="Times New Roman"/>
          <w:b/>
          <w:bCs/>
          <w:color w:val="1155CC"/>
          <w:sz w:val="28"/>
          <w:szCs w:val="28"/>
        </w:rPr>
      </w:pPr>
      <w:r>
        <w:rPr>
          <w:rFonts w:hint="default" w:ascii="Times New Roman" w:hAnsi="Times New Roman" w:eastAsia="Lexend" w:cs="Times New Roman"/>
          <w:b/>
          <w:bCs/>
          <w:color w:val="1155CC"/>
          <w:sz w:val="28"/>
          <w:szCs w:val="28"/>
        </w:rPr>
        <w:t>CÁC CHIẾN LƯỢC KIỂM THỬ VÀ KẾ HOẠCH KIỂM THỬ ĐƠN VỊ &amp; TÍCH HỢP</w:t>
      </w:r>
    </w:p>
    <w:p w14:paraId="05A1B224">
      <w:pPr>
        <w:spacing w:after="60" w:line="240" w:lineRule="auto"/>
        <w:rPr>
          <w:rFonts w:hint="default" w:ascii="Times New Roman" w:hAnsi="Times New Roman" w:cs="Times New Roman"/>
          <w:sz w:val="28"/>
          <w:szCs w:val="28"/>
        </w:rPr>
      </w:pPr>
      <w:r>
        <w:rPr>
          <w:rFonts w:hint="default" w:ascii="Times New Roman" w:hAnsi="Times New Roman" w:cs="Times New Roman"/>
          <w:b/>
          <w:bCs/>
          <w:sz w:val="28"/>
          <w:szCs w:val="28"/>
        </w:rPr>
        <w:t>Dự án:</w:t>
      </w:r>
      <w:r>
        <w:rPr>
          <w:rFonts w:hint="default" w:ascii="Times New Roman" w:hAnsi="Times New Roman" w:cs="Times New Roman"/>
          <w:sz w:val="28"/>
          <w:szCs w:val="28"/>
        </w:rPr>
        <w:t>Website bán sách công ty FBC (FBC Book Store Service)</w:t>
      </w:r>
    </w:p>
    <w:p w14:paraId="5D73134F">
      <w:pPr>
        <w:spacing w:after="60" w:line="240" w:lineRule="auto"/>
        <w:rPr>
          <w:rFonts w:hint="default" w:ascii="Times New Roman" w:hAnsi="Times New Roman" w:cs="Times New Roman"/>
          <w:sz w:val="28"/>
          <w:szCs w:val="28"/>
        </w:rPr>
      </w:pPr>
      <w:r>
        <w:rPr>
          <w:rFonts w:hint="default" w:ascii="Times New Roman" w:hAnsi="Times New Roman" w:cs="Times New Roman"/>
          <w:b/>
          <w:bCs/>
          <w:sz w:val="28"/>
          <w:szCs w:val="28"/>
        </w:rPr>
        <w:t>Source code mục tiêu:</w:t>
      </w:r>
      <w:r>
        <w:rPr>
          <w:rFonts w:hint="default" w:ascii="Times New Roman" w:hAnsi="Times New Roman" w:cs="Times New Roman"/>
          <w:sz w:val="28"/>
          <w:szCs w:val="28"/>
        </w:rPr>
        <w:t>Book-Store-Service-main (Spring Boot 3.5.6 REST API, MySQL 8.0, Elasticsearch 8.x, Nimbus JOSE + JWT)</w:t>
      </w:r>
    </w:p>
    <w:p w14:paraId="71D0F30B">
      <w:pPr>
        <w:spacing w:after="60" w:line="240" w:lineRule="auto"/>
        <w:rPr>
          <w:rFonts w:hint="default" w:ascii="Times New Roman" w:hAnsi="Times New Roman" w:cs="Times New Roman"/>
          <w:sz w:val="28"/>
          <w:szCs w:val="28"/>
        </w:rPr>
      </w:pPr>
      <w:r>
        <w:rPr>
          <w:rFonts w:hint="default" w:ascii="Times New Roman" w:hAnsi="Times New Roman" w:cs="Times New Roman"/>
          <w:b/>
          <w:bCs/>
          <w:sz w:val="28"/>
          <w:szCs w:val="28"/>
        </w:rPr>
        <w:t>Học phần:</w:t>
      </w:r>
      <w:r>
        <w:rPr>
          <w:rFonts w:hint="default" w:ascii="Times New Roman" w:hAnsi="Times New Roman" w:cs="Times New Roman"/>
          <w:sz w:val="28"/>
          <w:szCs w:val="28"/>
        </w:rPr>
        <w:t>Kiểm thử phần mềm</w:t>
      </w:r>
    </w:p>
    <w:p w14:paraId="7DFF04D8">
      <w:pPr>
        <w:spacing w:after="60" w:line="240" w:lineRule="auto"/>
        <w:rPr>
          <w:rFonts w:hint="default" w:ascii="Times New Roman" w:hAnsi="Times New Roman" w:cs="Times New Roman"/>
          <w:sz w:val="28"/>
          <w:szCs w:val="28"/>
        </w:rPr>
      </w:pPr>
      <w:r>
        <w:rPr>
          <w:rFonts w:hint="default" w:ascii="Times New Roman" w:hAnsi="Times New Roman" w:cs="Times New Roman"/>
          <w:b/>
          <w:bCs/>
          <w:sz w:val="28"/>
          <w:szCs w:val="28"/>
        </w:rPr>
        <w:t>Nhóm thực hiện:</w:t>
      </w:r>
      <w:r>
        <w:rPr>
          <w:rFonts w:hint="default" w:ascii="Times New Roman" w:hAnsi="Times New Roman" w:cs="Times New Roman"/>
          <w:sz w:val="28"/>
          <w:szCs w:val="28"/>
        </w:rPr>
        <w:t>Nhóm 5</w:t>
      </w:r>
    </w:p>
    <w:p w14:paraId="31C8A73E">
      <w:pPr>
        <w:spacing w:after="60" w:line="240" w:lineRule="auto"/>
        <w:rPr>
          <w:rFonts w:hint="default" w:ascii="Times New Roman" w:hAnsi="Times New Roman" w:cs="Times New Roman"/>
          <w:sz w:val="28"/>
          <w:szCs w:val="28"/>
        </w:rPr>
      </w:pPr>
      <w:r>
        <w:rPr>
          <w:rFonts w:hint="default" w:ascii="Times New Roman" w:hAnsi="Times New Roman" w:cs="Times New Roman"/>
          <w:b/>
          <w:bCs/>
          <w:sz w:val="28"/>
          <w:szCs w:val="28"/>
        </w:rPr>
        <w:t>Thành viên:</w:t>
      </w:r>
      <w:r>
        <w:rPr>
          <w:rFonts w:hint="default" w:ascii="Times New Roman" w:hAnsi="Times New Roman" w:cs="Times New Roman"/>
          <w:sz w:val="28"/>
          <w:szCs w:val="28"/>
        </w:rPr>
        <w:t>Đào Văn Công (2023601884 - Trưởng nhóm)</w:t>
      </w:r>
    </w:p>
    <w:p w14:paraId="2E0F1460">
      <w:pPr>
        <w:spacing w:after="60" w:line="240" w:lineRule="auto"/>
        <w:rPr>
          <w:rFonts w:hint="default" w:ascii="Times New Roman" w:hAnsi="Times New Roman" w:cs="Times New Roman"/>
          <w:sz w:val="28"/>
          <w:szCs w:val="28"/>
        </w:rPr>
      </w:pPr>
      <w:r>
        <w:rPr>
          <w:rFonts w:hint="default" w:ascii="Times New Roman" w:hAnsi="Times New Roman" w:cs="Times New Roman"/>
          <w:sz w:val="28"/>
          <w:szCs w:val="28"/>
        </w:rPr>
        <w:t>Nguyễn Văn Mạnh (2023604645)</w:t>
      </w:r>
    </w:p>
    <w:p w14:paraId="37E0621E">
      <w:pPr>
        <w:spacing w:after="60" w:line="240" w:lineRule="auto"/>
        <w:rPr>
          <w:rFonts w:hint="default" w:ascii="Times New Roman" w:hAnsi="Times New Roman" w:cs="Times New Roman"/>
          <w:sz w:val="28"/>
          <w:szCs w:val="28"/>
        </w:rPr>
      </w:pPr>
      <w:r>
        <w:rPr>
          <w:rFonts w:hint="default" w:ascii="Times New Roman" w:hAnsi="Times New Roman" w:cs="Times New Roman"/>
          <w:sz w:val="28"/>
          <w:szCs w:val="28"/>
        </w:rPr>
        <w:t>Đàm Minh Hiếu (2023604325)</w:t>
      </w:r>
      <w:bookmarkStart w:id="0" w:name="_GoBack"/>
      <w:bookmarkEnd w:id="0"/>
    </w:p>
    <w:p w14:paraId="08ECD061">
      <w:pPr>
        <w:spacing w:after="60" w:line="240" w:lineRule="auto"/>
        <w:rPr>
          <w:rFonts w:hint="default" w:ascii="Times New Roman" w:hAnsi="Times New Roman" w:cs="Times New Roman"/>
          <w:sz w:val="28"/>
          <w:szCs w:val="28"/>
        </w:rPr>
      </w:pPr>
      <w:r>
        <w:rPr>
          <w:rFonts w:hint="default" w:ascii="Times New Roman" w:hAnsi="Times New Roman" w:cs="Times New Roman"/>
          <w:sz w:val="28"/>
          <w:szCs w:val="28"/>
        </w:rPr>
        <w:t>Đỗ Đức Thụ (2023602619)</w:t>
      </w:r>
    </w:p>
    <w:p w14:paraId="35D1797A">
      <w:pPr>
        <w:spacing w:after="60" w:line="240" w:lineRule="auto"/>
        <w:rPr>
          <w:rFonts w:hint="default" w:ascii="Times New Roman" w:hAnsi="Times New Roman" w:cs="Times New Roman"/>
          <w:sz w:val="28"/>
          <w:szCs w:val="28"/>
        </w:rPr>
      </w:pPr>
      <w:r>
        <w:rPr>
          <w:rFonts w:hint="default" w:ascii="Times New Roman" w:hAnsi="Times New Roman" w:cs="Times New Roman"/>
          <w:b/>
          <w:bCs/>
          <w:sz w:val="28"/>
          <w:szCs w:val="28"/>
        </w:rPr>
        <w:t>Công cụ kiểm thử chính:</w:t>
      </w:r>
      <w:r>
        <w:rPr>
          <w:rFonts w:hint="default" w:ascii="Times New Roman" w:hAnsi="Times New Roman" w:cs="Times New Roman"/>
          <w:sz w:val="28"/>
          <w:szCs w:val="28"/>
        </w:rPr>
        <w:t>Postman (API Automation &amp; Testing Suite), Burp Suite Professional (OWASP Penetration Testing), Newman CLI (CI/CD Regression Engine)</w:t>
      </w:r>
    </w:p>
    <w:p w14:paraId="5E3B0BAA">
      <w:pPr>
        <w:pStyle w:val="2"/>
        <w:spacing w:before="320" w:after="12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1. XÁC ĐỊNH CÁC CHIẾN LƯỢC KIỂM THỬ PHẦN MỀM</w:t>
      </w:r>
    </w:p>
    <w:p w14:paraId="7F7805A8">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Hệ thống Website bán sách công ty FBC (FBC Book Store Service) là nền tảng thương mại điện tử chuyên ngành sách, được thiết kế theo kiến trúc Microservices/RESTful Backend trên nền tảng Spring Boot 3.5.6 (Java 21). Hệ thống chịu tải giao tiếp qua các luồng dữ liệu REST API JSON, quản lý dữ liệu giao dịch phức tạp bằng MySQL 8.0, cung cấp chức năng tìm kiếm toàn văn tốc độ cao qua Elasticsearch 8.x, đồng thời bảo vệ các endpoint bằng cơ chế phân quyền RBAC và mã hóa JWT (Nimbus JOSE + JWT). Nhằm bảo đảm phần mềm vận hành chính xác, ổn định, chịu lỗi cao và an toàn trước các cuộc tấn công mạng, Nhóm 5 xây dựng Chiến lược kiểm thử theo mô hình kết hợp đa tầng (Hybrid Testing Strategy Model): Kiểm thử từ dưới lên (Bottom-up) kết hợp với các chiến lược tiêu chuẩn gồm Chiến lược phân tích (Analytical - Risk-based), Chiến lược có phương pháp (Methodical - Postman API), Chiến lược phản ứng &amp; tư vấn (Reactive/Consultative - Burp Suite Security OWASP) và Chiến lược kiểm thử hồi quy tự động (Automated Regression).</w:t>
      </w:r>
    </w:p>
    <w:p w14:paraId="474E835F">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1.1. Chiến lược phân tích và Nguyên tắc ưu tiên dựa trên rủi ro (Analytical Strategy)</w:t>
      </w:r>
    </w:p>
    <w:p w14:paraId="203B475A">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Nhóm áp dụng phương pháp Kiểm thử dựa trên rủi ro (Risk-Based Testing - RBT). Mỗi chức năng và API trong hệ thống Book-Store-Service được phân tích đánh giá dựa trên hai tham số: Khả năng xảy ra sự cố (Likelihood of Failure) và Mức độ ảnh hưởng thiệt hại (Business Impact). Từ đó, toàn bộ phạm vi kiểm thử được phân bổ nguồn lực vào 3 mức độ ưu tiên rõ rệt:</w:t>
      </w:r>
    </w:p>
    <w:p w14:paraId="258B72A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Mức 1 - Tối quan trọng (P1 - Critical, Bắt buộc chạy tự động 100%):</w:t>
      </w:r>
      <w:r>
        <w:rPr>
          <w:rFonts w:hint="default" w:ascii="Times New Roman" w:hAnsi="Times New Roman" w:cs="Times New Roman"/>
          <w:sz w:val="28"/>
          <w:szCs w:val="28"/>
        </w:rPr>
        <w:t>Bao gồm các chức năng cốt lõi tạo ra doanh thu và bảo vệ an ninh hệ thống: Xác thực &amp; Cấp quyền JWT (AuthenticationController - /auth/token, /auth/introspect, /auth/logout), Quản lý Giỏ hàng (GioHangController - /gh/addGH, /gh/GH_of_user), Đặt hàng &amp; Giao dịch thanh toán (DonHangController - /don-hang/createDH), Trừ số lượng tồn kho sách và tính toán tổng tiền đơn hàng (DonHangService, SachRepository). Sự cố tại nhóm này sẽ gây thất thoát tài chính trực tiếp, bán vượt số lượng tồn kho thực tế (overselling) hoặc rò rỉ quyền quản trị.</w:t>
      </w:r>
    </w:p>
    <w:p w14:paraId="16CB7DF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Mức 2 - Nghiệp vụ trọng yếu (P2 - Major, Kiểm thử tự động &amp; Bán tự động):</w:t>
      </w:r>
      <w:r>
        <w:rPr>
          <w:rFonts w:hint="default" w:ascii="Times New Roman" w:hAnsi="Times New Roman" w:cs="Times New Roman"/>
          <w:sz w:val="28"/>
          <w:szCs w:val="28"/>
        </w:rPr>
        <w:t>Bao gồm các chức năng quản lý nghiệp vụ bán sách: Quản lý danh mục Sách (SachController - /sach), Quản lý Thể loại sách (LoaiSachController - /loai-sach), Quản lý Tác giả (TacGiaController - /tac-gia), Quản lý Tài khoản khách hàng (KhachHangController - /kh), Quản lý Nhân viên (NhanVienController - /nv), Mã giảm giá (GiamGiaController - /giam-gia), Đánh giá và nhận xét sách (DanhGiaCotroller - /danh_gia). Lỗi tại nhóm này làm gián đoạn trải nghiệm người dùng và sai lệch thông tin dữ liệu.</w:t>
      </w:r>
    </w:p>
    <w:p w14:paraId="405611CD">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Mức 3 - Hỗ trợ và Mở rộng (P3 - Minor/Support, Kiểm thử API chức năng):</w:t>
      </w:r>
      <w:r>
        <w:rPr>
          <w:rFonts w:hint="default" w:ascii="Times New Roman" w:hAnsi="Times New Roman" w:cs="Times New Roman"/>
          <w:sz w:val="28"/>
          <w:szCs w:val="28"/>
        </w:rPr>
        <w:t>Bao gồm các tiện ích nâng cao: Tìm kiếm toàn văn và gợi ý từ khóa Elasticsearch (SachSearchService, SachController - /sach/search, /sach/suggest), Thống kê báo cáo doanh thu (ThongKe_BaoCaoController - /baocao_doanhthu), Quản lý đơn vị hành chính Tỉnh / Quận Huyện (TinhController, QuanHuyenController). Nhóm chức năng này hỗ trợ tra cứu và vận hành quản trị.</w:t>
      </w:r>
    </w:p>
    <w:p w14:paraId="180F0F37">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1.2. Chiến lược có phương pháp kiểm thử API bằng Postman (Methodical Strategy)</w:t>
      </w:r>
    </w:p>
    <w:p w14:paraId="79F025D0">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Do Backend Book-Store-Service giao tiếp hoàn toàn qua giao thức HTTP REST API, Postman được lựa chọn làm công cụ chiến lược chủ lực để kiểm thử trực tiếp các tầng dữ liệu (Data Flow) và logic xử lý nghiệp vụ backend thay vì kiểm thử thủ công trên giao diện. Chiến lược kiểm thử có phương pháp được triển khai bài bản qua các khía cạnh:</w:t>
      </w:r>
    </w:p>
    <w:p w14:paraId="40047D29">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1. Chuẩn hóa hợp đồng dữ liệu RESTful và ApiResponse Wrapper:</w:t>
      </w:r>
      <w:r>
        <w:rPr>
          <w:rFonts w:hint="default" w:ascii="Times New Roman" w:hAnsi="Times New Roman" w:cs="Times New Roman"/>
          <w:sz w:val="28"/>
          <w:szCs w:val="28"/>
        </w:rPr>
        <w:t>Mọi endpoint của hệ thống đều được kiểm tra tính tuân thủ quy chuẩn mã trạng thái HTTP (HTTP Status Code: 200 OK, 201 Created, 400 Bad Request, 401 Unauthorized, 403 Forbidden, 404 Not Found, 409 Conflict). Đồng thời, Postman kiểm tra cấu trúc phản hồi chuẩn hóa ApiResponse&lt;T&gt; được định nghĩa trong GlobalExceptionHandler:</w:t>
      </w:r>
    </w:p>
    <w:p w14:paraId="3BC7FD41">
      <w:pPr>
        <w:shd w:val="clear" w:color="auto" w:fill="F5F5F5"/>
        <w:spacing w:before="80" w:after="80" w:line="240" w:lineRule="auto"/>
        <w:ind w:left="480" w:right="480"/>
        <w:rPr>
          <w:rFonts w:hint="default" w:ascii="Times New Roman" w:hAnsi="Times New Roman" w:cs="Times New Roman"/>
          <w:sz w:val="28"/>
          <w:szCs w:val="28"/>
        </w:rPr>
      </w:pPr>
      <w:r>
        <w:rPr>
          <w:rFonts w:hint="default" w:ascii="Times New Roman" w:hAnsi="Times New Roman" w:cs="Times New Roman"/>
          <w:sz w:val="28"/>
          <w:szCs w:val="28"/>
        </w:rPr>
        <w:t>{
  "code": 1000,
  "message": "Success",
  "result": { ... }
}</w:t>
      </w:r>
    </w:p>
    <w:p w14:paraId="54B22813">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2. Áp dụng kỹ thuật Phân vùng tương đương (EP) &amp; Phân tích giá trị biên (BVA):</w:t>
      </w:r>
      <w:r>
        <w:rPr>
          <w:rFonts w:hint="default" w:ascii="Times New Roman" w:hAnsi="Times New Roman" w:cs="Times New Roman"/>
          <w:sz w:val="28"/>
          <w:szCs w:val="28"/>
        </w:rPr>
        <w:t>Nhóm xây dựng các bộ payload JSON thử nghiệm các miền giá trị hợp lệ, không hợp lệ và tại ranh giới biên:</w:t>
      </w:r>
    </w:p>
    <w:p w14:paraId="2FA1748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Payload Giỏ hàng (/gh/addGH):</w:t>
      </w:r>
      <w:r>
        <w:rPr>
          <w:rFonts w:hint="default" w:ascii="Times New Roman" w:hAnsi="Times New Roman" w:cs="Times New Roman"/>
          <w:sz w:val="28"/>
          <w:szCs w:val="28"/>
        </w:rPr>
        <w:t>Thử nghiệm soLuong = 0 (biên dưới không hợp lệ), soLuong = -1 (dữ liệu âm), soLuong = 1 (biên dưới hợp lệ), soLuong = soLuongTon (biên trên hợp lệ), soLuong &gt; soLuongTon (vượt mức tồn kho).</w:t>
      </w:r>
    </w:p>
    <w:p w14:paraId="48363438">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Payload Đặt hàng (/don-hang/createDH):</w:t>
      </w:r>
      <w:r>
        <w:rPr>
          <w:rFonts w:hint="default" w:ascii="Times New Roman" w:hAnsi="Times New Roman" w:cs="Times New Roman"/>
          <w:sz w:val="28"/>
          <w:szCs w:val="28"/>
        </w:rPr>
        <w:t>Thử nghiệm giỏ hàng rỗng (Empty Cart), maGiamGia không tồn tại hoặc hết hạn, đơn hàng chưa đạt giá trị tối thiểu (donHangToiThieu), mã quận huyện / phương thức thanh toán không hợp lệ.</w:t>
      </w:r>
    </w:p>
    <w:p w14:paraId="54D768F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Payload Quản lý Sách (/sach):</w:t>
      </w:r>
      <w:r>
        <w:rPr>
          <w:rFonts w:hint="default" w:ascii="Times New Roman" w:hAnsi="Times New Roman" w:cs="Times New Roman"/>
          <w:sz w:val="28"/>
          <w:szCs w:val="28"/>
        </w:rPr>
        <w:t>Thử nghiệm tenSach để trống hoặc trùng lặp, donGia = 0, donGia &lt; 0, soLuongTon &lt; 0, danh sách tacGiaIds rỗng.</w:t>
      </w:r>
    </w:p>
    <w:p w14:paraId="5B585FD2">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Payload Đăng ký khách hàng (/kh):</w:t>
      </w:r>
      <w:r>
        <w:rPr>
          <w:rFonts w:hint="default" w:ascii="Times New Roman" w:hAnsi="Times New Roman" w:cs="Times New Roman"/>
          <w:sz w:val="28"/>
          <w:szCs w:val="28"/>
        </w:rPr>
        <w:t>Thử nghiệm matKhau &lt; 8 ký tự (vi phạm INVALID_PASSWORD - Code 103), email sai định dạng (INVALID_EMAIL - Code 108), username trùng lặp (DUPLICATE_ENTRY - Code 110).</w:t>
      </w:r>
    </w:p>
    <w:p w14:paraId="50B33126">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3. Kiểm thử tích hợp theo chuỗi nghiệp vụ (Chained Request Testing):</w:t>
      </w:r>
      <w:r>
        <w:rPr>
          <w:rFonts w:hint="default" w:ascii="Times New Roman" w:hAnsi="Times New Roman" w:cs="Times New Roman"/>
          <w:sz w:val="28"/>
          <w:szCs w:val="28"/>
        </w:rPr>
        <w:t>Postman tận dụng biến môi trường (Environment Variables) để tự động hóa việc truyền dữ liệu giữa các request liên tiếp, mô phỏng hành vi thực tế của người dùng:</w:t>
      </w:r>
    </w:p>
    <w:p w14:paraId="15BDC7E0">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Chuỗi Khách hàng (User Journey):</w:t>
      </w:r>
      <w:r>
        <w:rPr>
          <w:rFonts w:hint="default" w:ascii="Times New Roman" w:hAnsi="Times New Roman" w:cs="Times New Roman"/>
          <w:sz w:val="28"/>
          <w:szCs w:val="28"/>
        </w:rPr>
        <w:t>Gửi request Đăng ký tài khoản mới (/kh) → Đăng nhập lấy chuỗi JWT Token (/auth/token) → Lưu token vào biến {{jwt_token}} → Gọi API Hồ sơ cá nhân (/kh/myInfo) → Lấy chi tiết sách (/sach/{maSach}) → Thêm sách vào giỏ (/gh/addGH) → Xem giỏ hàng (/gh/GH_of_user) → Tạo đơn hàng (/don-hang/createDH) → Kiểm tra mã đơn hàng mới sinh và giỏ hàng bị xóa rỗng → Khách hàng cập nhật hủy đơn (/don-hang/{maDonHang}/updateTTofKH).</w:t>
      </w:r>
    </w:p>
    <w:p w14:paraId="6C354C0B">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Chuỗi Quản trị viên (Admin/Staff Journey):</w:t>
      </w:r>
      <w:r>
        <w:rPr>
          <w:rFonts w:hint="default" w:ascii="Times New Roman" w:hAnsi="Times New Roman" w:cs="Times New Roman"/>
          <w:sz w:val="28"/>
          <w:szCs w:val="28"/>
        </w:rPr>
        <w:t>Đăng nhập tài khoản Admin/Staff → Nhận Token có Claim 'ROLE_ADMIN'/'ROLE_STAFF' → Tạo Thể loại sách mới (/loai-sach) → Thêm Sách mới (/sach) → Kích hoạt đồng bộ SearchSyncService sang Elasticsearch → Gọi API gợi ý và tìm kiếm (/sach/suggest, /sach/search) → Xem toàn bộ đơn hàng (/don-hang/getALLDH) → Cập nhật trạng thái đơn hàng sang DANG_GIAO hoặc DA_GIAO (/don-hang/{maDonHang}/updateTT) → Xem thống kê doanh thu (/baocao_doanhthu).</w:t>
      </w:r>
    </w:p>
    <w:p w14:paraId="3D92E9D1">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1.3. Chiến lược kiểm thử Bảo mật bằng Burp Suite (Reactive &amp; Consultative - OWASP Top 10 API Security)</w:t>
      </w:r>
    </w:p>
    <w:p w14:paraId="07DCC437">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Đây là chiến lược chuyên sâu tạo nên tính học thuật và thực tiễn cao cho đồ án BTL. Nhóm đóng vai trò là Chuyên viên đánh giá an ninh mạng (Penetration Tester), cấu hình Burp Suite Professional làm Proxy trung gian can thiệp, đánh chặn và phân tích các gói tin HTTP Request/Response giữa Postman/Client và máy chủ Spring Boot. Chiến lược tập trung đánh giá các rủi ro bảo mật nghiêm trọng trong danh mục OWASP Top 10 API Security Risks:</w:t>
      </w:r>
    </w:p>
    <w:p w14:paraId="7EB94495">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1. Lỗ hổng Logic Nghiệp vụ &amp; Toàn vẹn Dữ liệu (Business Logic Flaws):</w:t>
      </w:r>
      <w:r>
        <w:rPr>
          <w:rFonts w:hint="default" w:ascii="Times New Roman" w:hAnsi="Times New Roman" w:cs="Times New Roman"/>
          <w:sz w:val="28"/>
          <w:szCs w:val="28"/>
        </w:rPr>
        <w:t>Sử dụng tính năng Burp Repeater để đánh chặn gói tin tạo đơn hàng (/don-hang/createDH). Thử nghiệm sửa đổi giá trị tham số tổng tiền trong payload từ 500,000 VNĐ thành 1 VNĐ, hoặc chèn thêm chiết khấu sai quy định. Kiểm tra xem Backend DonHangService có tự động tính toán lại tổng tiền từ CSDL MySQL (dựa trên đơn giá sách và số lượng mua) hay ngây thơ tin tưởng dữ liệu Client gửi lên. Kết quả xác nhận Backend tự tính toán tổng tiền độc lập.</w:t>
      </w:r>
    </w:p>
    <w:p w14:paraId="33D9A19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2. Lỗ hổng Phân quyền Đối tượng (BOLA / IDOR - Insecure Direct Object References):</w:t>
      </w:r>
      <w:r>
        <w:rPr>
          <w:rFonts w:hint="default" w:ascii="Times New Roman" w:hAnsi="Times New Roman" w:cs="Times New Roman"/>
          <w:sz w:val="28"/>
          <w:szCs w:val="28"/>
        </w:rPr>
        <w:t>Kiểm tra cơ chế kiểm soát truy cập chéo giữa các người dùng. Sử dụng Token của Khách hàng A để gọi API lấy chi tiết đơn hàng hoặc cập nhật trạng thái đơn hàng của Khách hàng B qua endpoint: PUT /don-hang/{maDonHang_B}/updateTTofKH. Chiến lược này giúp nhóm phát hiện lỗ hổng IDOR trong mã nguồn DonHangService (thiếu câu lệnh kiểm tra quyền sở hữu đơn hàng của khách hàng đang đăng nhập trước khi cho phép cập nhật trạng thái).</w:t>
      </w:r>
    </w:p>
    <w:p w14:paraId="6D115EB5">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3. Lỗ hổng Phân quyền Cấp Chức năng (BFLA - Broken Function Level Authorization):</w:t>
      </w:r>
      <w:r>
        <w:rPr>
          <w:rFonts w:hint="default" w:ascii="Times New Roman" w:hAnsi="Times New Roman" w:cs="Times New Roman"/>
          <w:sz w:val="28"/>
          <w:szCs w:val="28"/>
        </w:rPr>
        <w:t>Sử dụng tài khoản Khách hàng thông thường (ROLE_USER) để gọi các API dành riêng cho Quản trị viên và Nhân viên (ROLE_ADMIN, ROLE_STAFF) như: POST /sach, DELETE /sach/{maSach}, GET /baocao_doanhthu, GET /nv, PUT /don-hang/{maDonHang}/updateTT. Hệ thống phải kích hoạt bộ lọc bảo mật Spring Security PreAuthorize và ném ngoại lệ AccessDeniedException, trả về HTTP 403 Forbidden kèm mã lỗi UNAUTHORIZED (Code 109).</w:t>
      </w:r>
    </w:p>
    <w:p w14:paraId="48289541">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4. Tấn công và Thao túng JWT Token (JWT Tampering &amp; Invalidation):</w:t>
      </w:r>
      <w:r>
        <w:rPr>
          <w:rFonts w:hint="default" w:ascii="Times New Roman" w:hAnsi="Times New Roman" w:cs="Times New Roman"/>
          <w:sz w:val="28"/>
          <w:szCs w:val="28"/>
        </w:rPr>
        <w:t>Sử dụng Burp Repeater để can thiệp vào cấu trúc JWT Token: Thử nghiệm xóa phần chữ ký Signature, thay đổi thuật toán trong Header thành 'alg': 'none', sửa đổi nội dung Claims trong Payload để nâng quyền scope từ 'ROLE_USER' lên 'ROLE_ADMIN'. Đồng thời kiểm tra cơ chế thu hồi Token: Sau khi Client gọi API Đăng xuất (/auth/logout), Token được lưu vào bảng invalidated_token; nếu Hacker dùng lại Token này thì hệ thống phải từ chối truy cập và trả về HTTP 401 Unauthorized.</w:t>
      </w:r>
    </w:p>
    <w:p w14:paraId="71BF6DF1">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5. Tấn công Dò quét (Brute-Force) và Tiêm nhiễm (Injection):</w:t>
      </w:r>
      <w:r>
        <w:rPr>
          <w:rFonts w:hint="default" w:ascii="Times New Roman" w:hAnsi="Times New Roman" w:cs="Times New Roman"/>
          <w:sz w:val="28"/>
          <w:szCs w:val="28"/>
        </w:rPr>
        <w:t>Sử dụng Burp Intruder cấu hình tấn công từ điển (Dictionary Attack) với hàng trăm payload mật khẩu sai vào API /auth/token để đánh giá khả năng phản hồi của hệ thống. Kiểm thử SQL Injection bằng cách chèn các chuỗi nhạy cảm (' OR 1=1 --, UNION SELECT) vào các tham số tìm kiếm sách, lọc khách hàng. Kiểm thử Stored XSS bằng cách chèn các thẻ script (&lt;script&gt;alert('XSS')&lt;/script&gt;) vào nội dung đánh giá nhận xét sách (/danh_gia) và kiểm tra tính năng lọc dữ liệu an toàn.</w:t>
      </w:r>
    </w:p>
    <w:p w14:paraId="1C5B5375">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1.4. Chiến lược kiểm thử Đơn vị &amp; Tích hợp nội bộ (Unit &amp; Integration Strategy)</w:t>
      </w:r>
    </w:p>
    <w:p w14:paraId="076DD4C3">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Trước khi thực hiện kiểm thử từ bên ngoài thông qua Postman và Burp Suite, nhóm xác định chiến lược kiểm thử nội bộ ở mức mã nguồn nhằm bảo đảm chất lượng code đạt chuẩn kỹ thuật:</w:t>
      </w:r>
    </w:p>
    <w:p w14:paraId="54BEFA77">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Kiểm thử Đơn vị (Unit Testing):</w:t>
      </w:r>
      <w:r>
        <w:rPr>
          <w:rFonts w:hint="default" w:ascii="Times New Roman" w:hAnsi="Times New Roman" w:cs="Times New Roman"/>
          <w:sz w:val="28"/>
          <w:szCs w:val="28"/>
        </w:rPr>
        <w:t>Mục tiêu là cô lập hoàn toàn từng lớp xử lý nghiệp vụ (các Class Service) khỏi các phụ thuộc bên ngoài như CSDL MySQL, Mạng và Elasticsearch bằng cách sử dụng thư viện Mockito và JUnit 5. Toàn bộ các Repository (SachRepository, KhachHangRepository, GioHangRepository, DonHangRepository, v.v.) đều được giả lập (Mock) dữ liệu trả về. Kiểm tra chi tiết từng nhánh logic rẽ nhánh, thuật toán tính chiết khấu giảm giá, xác thực mật khẩu qua BCrypt, và bảo đảm các ngoại lệ AppException được ném ra chính xác.</w:t>
      </w:r>
    </w:p>
    <w:p w14:paraId="59488417">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Kiểm thử Tích hợp (Integration Testing):</w:t>
      </w:r>
      <w:r>
        <w:rPr>
          <w:rFonts w:hint="default" w:ascii="Times New Roman" w:hAnsi="Times New Roman" w:cs="Times New Roman"/>
          <w:sz w:val="28"/>
          <w:szCs w:val="28"/>
        </w:rPr>
        <w:t>Mục tiêu là kiểm tra sự phối hợp nhịp nhàng giữa các tầng Controller ↔ Service ↔ Repository ↔ CSDL MySQL &amp; Elasticsearch Index. Trọng tâm của kiểm thử tích hợp là kiểm tra Tính toàn vẹn giao dịch (Transaction Management - @Transactional) và cơ chế Hoàn tác dữ liệu (Rollback): Khi quá trình tạo đơn hàng gặp lỗi giữa chừng (ví dụ lỗi mạng khi trừ kho hoặc lỗi lưu chi tiết đơn hàng), toàn bộ giao dịch phải được Rollback tự động, không để lại đơn hàng rác trong CSDL và giỏ hàng không bị xóa nhầm. Đồng thời kiểm tra tính đồng bộ tức thời giữa MySQL và Elasticsearch thông qua SearchSyncService.</w:t>
      </w:r>
    </w:p>
    <w:p w14:paraId="5F973986">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1.5. Chiến lược kiểm thử Hồi quy (Regression Testing) &amp; CI/CD Automation</w:t>
      </w:r>
    </w:p>
    <w:p w14:paraId="4965490D">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Kiểm thử hồi quy được tiến hành định kỳ sau mỗi lần Đội ngũ Phát triển (Developers) thực hiện sửa lỗi (Fix Bug) hoặc tối ưu hóa mã nguồn. Nhằm loại bỏ việc kiểm thử lặp đi lặp lại thủ công gây tốn kém thời gian, nhóm triển khai Chiến lược tự động hóa hồi quy bằng công cụ dòng lệnh Newman CLI (Postman Runtime Engine). Toàn bộ bộ 110 Test Cases được xuất ra dưới dạng Postman Collection và Environment JSON, sau đó được thực thi tự động qua một câu lệnh duy nhất:</w:t>
      </w:r>
    </w:p>
    <w:p w14:paraId="57D792EA">
      <w:pPr>
        <w:shd w:val="clear" w:color="auto" w:fill="F5F5F5"/>
        <w:spacing w:before="80" w:after="80" w:line="240" w:lineRule="auto"/>
        <w:ind w:left="480" w:right="480"/>
        <w:rPr>
          <w:rFonts w:hint="default" w:ascii="Times New Roman" w:hAnsi="Times New Roman" w:cs="Times New Roman"/>
          <w:sz w:val="28"/>
          <w:szCs w:val="28"/>
        </w:rPr>
      </w:pPr>
      <w:r>
        <w:rPr>
          <w:rFonts w:hint="default" w:ascii="Times New Roman" w:hAnsi="Times New Roman" w:cs="Times New Roman"/>
          <w:sz w:val="28"/>
          <w:szCs w:val="28"/>
        </w:rPr>
        <w:t>newman run FBC_Bookstore_Postman_Collection.json -e FBC_Local.postman_environment.json -r cli,htmlextra</w:t>
      </w:r>
    </w:p>
    <w:p w14:paraId="4040CA2D">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Báo cáo kiểm thử HTML (HTMLExtra Reporter) được tự động tạo lập, cung cấp cái nhìn trực quan về tỷ lệ Pass/Fail (Pass Rate), thời gian phản hồi của từng API (Response Time SLA) và các lỗi phát sinh ngoài dự kiến, hỗ trợ quản lý chất lượng dự án một cách chuyên nghiệp.</w:t>
      </w:r>
    </w:p>
    <w:p w14:paraId="656EFA68">
      <w:pPr>
        <w:pStyle w:val="2"/>
        <w:spacing w:before="320" w:after="12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2. LÊN KẾ HOẠCH KIỂM THỬ ĐƠN VỊ VÀ TÍCH HỢP</w:t>
      </w:r>
    </w:p>
    <w:p w14:paraId="6924A936">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2.1. Kế hoạch Kiểm thử Đơn vị (Unit Testing)</w:t>
      </w:r>
    </w:p>
    <w:p w14:paraId="54978A28">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a. Mục tiêu kiểm thử đơn vị</w:t>
      </w:r>
    </w:p>
    <w:p w14:paraId="4C983F5D">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Xác minh từng thành phần xử lý nghiệp vụ độc lập (các Class @Service trong package com.bookstore.book_sell_service.services) của hệ thống FBC Book Store hoạt động chính xác, đáp ứng đầy đủ yêu cầu nghiệp vụ khi được cô lập hoàn toàn khỏi cơ sở dữ liệu thật và môi trường mạng. Phát hiện và xử lý triệt để các lỗi logic, điều kiện biên và xử lý ngoại lệ ngay tại mức mã nguồn, ngăn chặn lỗi lan rộng sang các tầng kiểm thử tích hợp.</w:t>
      </w:r>
    </w:p>
    <w:p w14:paraId="28023887">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b. Đối tượng kiểm thử đơn vị</w:t>
      </w:r>
    </w:p>
    <w:p w14:paraId="4ADBBD67">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Các đối tượng kiểm thử đơn vị được ánh xạ trực tiếp từ cấu trúc mã nguồn dự án Book-Store-Service-main:</w:t>
      </w:r>
    </w:p>
    <w:p w14:paraId="61F688F8">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AuthenticationService:</w:t>
      </w:r>
      <w:r>
        <w:rPr>
          <w:rFonts w:hint="default" w:ascii="Times New Roman" w:hAnsi="Times New Roman" w:cs="Times New Roman"/>
          <w:sz w:val="28"/>
          <w:szCs w:val="28"/>
        </w:rPr>
        <w:t>Kiểm tra hàm authenticate(AuthenticationRequest) đăng nhập tài khoản KhachHang và NhanVien, kiểm tra introspect(IntrospectRequest) xác thực JWT token, và kiểm tra logout(LogoutRequest) ghi nhận token thu hồi.</w:t>
      </w:r>
    </w:p>
    <w:p w14:paraId="1AB30028">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KhachHangService:</w:t>
      </w:r>
      <w:r>
        <w:rPr>
          <w:rFonts w:hint="default" w:ascii="Times New Roman" w:hAnsi="Times New Roman" w:cs="Times New Roman"/>
          <w:sz w:val="28"/>
          <w:szCs w:val="28"/>
        </w:rPr>
        <w:t>Kiểm tra hàm createKhachHang(KhachHangCreationRequest) mã hóa mật khẩu BCrypt, kiểm tra updateKH, updatePassword, getMyInfo.</w:t>
      </w:r>
    </w:p>
    <w:p w14:paraId="0049DFFB">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NhanVienService:</w:t>
      </w:r>
      <w:r>
        <w:rPr>
          <w:rFonts w:hint="default" w:ascii="Times New Roman" w:hAnsi="Times New Roman" w:cs="Times New Roman"/>
          <w:sz w:val="28"/>
          <w:szCs w:val="28"/>
        </w:rPr>
        <w:t>Kiểm tra hàm createNhanVien, updateNhanVien, deleteNhanVien, phân quyền vai trò STAFF/ADMIN.</w:t>
      </w:r>
    </w:p>
    <w:p w14:paraId="20988E50">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SachService:</w:t>
      </w:r>
      <w:r>
        <w:rPr>
          <w:rFonts w:hint="default" w:ascii="Times New Roman" w:hAnsi="Times New Roman" w:cs="Times New Roman"/>
          <w:sz w:val="28"/>
          <w:szCs w:val="28"/>
        </w:rPr>
        <w:t>Kiểm tra hàm createSach (kiểm tra tồn tại tên sách, đồng bộ Elasticsearch qua SearchSyncService), updateSach, deleteSach, getSach, getSachsByLoai.</w:t>
      </w:r>
    </w:p>
    <w:p w14:paraId="1D9465EC">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GioHangService:</w:t>
      </w:r>
      <w:r>
        <w:rPr>
          <w:rFonts w:hint="default" w:ascii="Times New Roman" w:hAnsi="Times New Roman" w:cs="Times New Roman"/>
          <w:sz w:val="28"/>
          <w:szCs w:val="28"/>
        </w:rPr>
        <w:t>Kiểm tra hàm addSachGioHang (thêm sách mới, cập nhật tăng số lượng sách đã có), updateSoLuong, deleteSachFromGioHang, getGioHangByKhachHang.</w:t>
      </w:r>
    </w:p>
    <w:p w14:paraId="7DE9822F">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DonHangService:</w:t>
      </w:r>
      <w:r>
        <w:rPr>
          <w:rFonts w:hint="default" w:ascii="Times New Roman" w:hAnsi="Times New Roman" w:cs="Times New Roman"/>
          <w:sz w:val="28"/>
          <w:szCs w:val="28"/>
        </w:rPr>
        <w:t>Kiểm tra hàm createDonHang (tính tổng tiền, áp dụng chiết khấu mã giảm giá, kiểm tra điều kiện đơn hàng tối thiểu donHangToiThieu, tạo chi tiết đơn hàng, xóa rỗng giỏ hàng), kiểm tra updateTrangThai, updateTrangThaiKH.</w:t>
      </w:r>
    </w:p>
    <w:p w14:paraId="3F4A3931">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DanhGiaService &amp; GiamGiaService:</w:t>
      </w:r>
      <w:r>
        <w:rPr>
          <w:rFonts w:hint="default" w:ascii="Times New Roman" w:hAnsi="Times New Roman" w:cs="Times New Roman"/>
          <w:sz w:val="28"/>
          <w:szCs w:val="28"/>
        </w:rPr>
        <w:t>Kiểm tra tạo đánh giá sao (1-5 sao), kiểm tra hiệu lực thời gian và giá trị giảm giá.</w:t>
      </w:r>
    </w:p>
    <w:p w14:paraId="3B9ECCDA">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c. Chiến lược tạo dữ liệu kiểm thử và Mocking</w:t>
      </w:r>
    </w:p>
    <w:p w14:paraId="70FD6077">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Sử dụng framework Mockito 5 kết hợp JUnit 5. Tất cả các Repository phụ thuộc (SachRepository, KhachHangRepository, GioHangRepository, ChiTietGioHangRepository, DonHangRepository, ChiTietDHRepository, GiamGiaRepository, InvalidatedTokenRepository) đều được khai báo bằng annotation @Mock và tiêm vào Service thông qua @InjectMocks. Dữ liệu thử nghiệm được chia làm 3 nhóm rõ rệt:</w:t>
      </w:r>
    </w:p>
    <w:p w14:paraId="55427D27">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1. Dữ liệu Happy Path (Luồng chuẩn):</w:t>
      </w:r>
      <w:r>
        <w:rPr>
          <w:rFonts w:hint="default" w:ascii="Times New Roman" w:hAnsi="Times New Roman" w:cs="Times New Roman"/>
          <w:sz w:val="28"/>
          <w:szCs w:val="28"/>
        </w:rPr>
        <w:t>Giả lập Repository trả về Optional.of(Entity) hợp lệ, đối tượng có đầy đủ thuộc tính, kiểm tra luồng trả về kết quả thành công.</w:t>
      </w:r>
    </w:p>
    <w:p w14:paraId="724CB047">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2. Dữ liệu biên và dữ liệu không hợp lệ:</w:t>
      </w:r>
      <w:r>
        <w:rPr>
          <w:rFonts w:hint="default" w:ascii="Times New Roman" w:hAnsi="Times New Roman" w:cs="Times New Roman"/>
          <w:sz w:val="28"/>
          <w:szCs w:val="28"/>
        </w:rPr>
        <w:t>Giả lập truyền số lượng mua bằng 0 hoặc âm, mật khẩu không khớp, mã giảm giá hết hạn hoặc đơn hàng chưa đạt giá trị tối thiểu.</w:t>
      </w:r>
    </w:p>
    <w:p w14:paraId="7DD0F600">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3. Dữ liệu ngoại lệ (Exception Handling):</w:t>
      </w:r>
      <w:r>
        <w:rPr>
          <w:rFonts w:hint="default" w:ascii="Times New Roman" w:hAnsi="Times New Roman" w:cs="Times New Roman"/>
          <w:sz w:val="28"/>
          <w:szCs w:val="28"/>
        </w:rPr>
        <w:t>Sử dụng when(...).thenThrow(AppException / RuntimeException) để kiểm tra Service có ném đúng các ngoại lệ được cấu hình trong ErrorCode hay không.</w:t>
      </w:r>
    </w:p>
    <w:p w14:paraId="707C1836">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d. Danh sách Test Case Đơn vị tiêu biểu (Unit Test Cases)</w:t>
      </w:r>
    </w:p>
    <w:tbl>
      <w:tblPr>
        <w:tblStyle w:val="15"/>
        <w:tblW w:w="0" w:type="auto"/>
        <w:tblInd w:w="0" w:type="dxa"/>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670"/>
        <w:gridCol w:w="1954"/>
        <w:gridCol w:w="1770"/>
        <w:gridCol w:w="4851"/>
      </w:tblGrid>
      <w:tr w14:paraId="3981617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tblHeader/>
        </w:trPr>
        <w:tc>
          <w:tcPr>
            <w:tcW w:w="900" w:type="dxa"/>
            <w:shd w:val="clear" w:color="auto" w:fill="EAF2F8"/>
            <w:vAlign w:val="center"/>
          </w:tcPr>
          <w:p w14:paraId="699D7D78">
            <w:pPr>
              <w:widowControl w:val="0"/>
              <w:spacing w:before="80" w:after="80"/>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Mã</w:t>
            </w:r>
          </w:p>
        </w:tc>
        <w:tc>
          <w:tcPr>
            <w:tcW w:w="2100" w:type="dxa"/>
            <w:shd w:val="clear" w:color="auto" w:fill="EAF2F8"/>
            <w:vAlign w:val="center"/>
          </w:tcPr>
          <w:p w14:paraId="69C547EA">
            <w:pPr>
              <w:widowControl w:val="0"/>
              <w:spacing w:before="80" w:after="80"/>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Đối tượng (Service)</w:t>
            </w:r>
          </w:p>
        </w:tc>
        <w:tc>
          <w:tcPr>
            <w:tcW w:w="2800" w:type="dxa"/>
            <w:shd w:val="clear" w:color="auto" w:fill="EAF2F8"/>
            <w:vAlign w:val="center"/>
          </w:tcPr>
          <w:p w14:paraId="357315BB">
            <w:pPr>
              <w:widowControl w:val="0"/>
              <w:spacing w:before="80" w:after="80"/>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Nội dung kiểm thử (Test Scenario)</w:t>
            </w:r>
          </w:p>
        </w:tc>
        <w:tc>
          <w:tcPr>
            <w:tcW w:w="3200" w:type="dxa"/>
            <w:shd w:val="clear" w:color="auto" w:fill="EAF2F8"/>
            <w:vAlign w:val="center"/>
          </w:tcPr>
          <w:p w14:paraId="38BD7913">
            <w:pPr>
              <w:widowControl w:val="0"/>
              <w:spacing w:before="80" w:after="80"/>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Kết quả mong đợi (Expected Result)</w:t>
            </w:r>
          </w:p>
        </w:tc>
      </w:tr>
      <w:tr w14:paraId="2EAC3891">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22148915">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UT01</w:t>
            </w:r>
          </w:p>
        </w:tc>
        <w:tc>
          <w:tcPr>
            <w:tcW w:w="2100" w:type="dxa"/>
            <w:vAlign w:val="center"/>
          </w:tcPr>
          <w:p w14:paraId="65ECD41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AuthenticationService</w:t>
            </w:r>
          </w:p>
        </w:tc>
        <w:tc>
          <w:tcPr>
            <w:tcW w:w="2800" w:type="dxa"/>
            <w:vAlign w:val="center"/>
          </w:tcPr>
          <w:p w14:paraId="24913F5D">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Đăng nhập với UserName và Password chính xác của Khách hàng.</w:t>
            </w:r>
          </w:p>
        </w:tc>
        <w:tc>
          <w:tcPr>
            <w:tcW w:w="3200" w:type="dxa"/>
            <w:vAlign w:val="center"/>
          </w:tcPr>
          <w:p w14:paraId="74D56F5C">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AuthenticationResponse: authenticated = true, token JWT hợp lệ, roles chứa 'ROLE_USER'.</w:t>
            </w:r>
          </w:p>
        </w:tc>
      </w:tr>
      <w:tr w14:paraId="4A10642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09428163">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UT02</w:t>
            </w:r>
          </w:p>
        </w:tc>
        <w:tc>
          <w:tcPr>
            <w:tcW w:w="2100" w:type="dxa"/>
            <w:vAlign w:val="center"/>
          </w:tcPr>
          <w:p w14:paraId="465C563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AuthenticationService</w:t>
            </w:r>
          </w:p>
        </w:tc>
        <w:tc>
          <w:tcPr>
            <w:tcW w:w="2800" w:type="dxa"/>
            <w:vAlign w:val="center"/>
          </w:tcPr>
          <w:p w14:paraId="0E152180">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Đăng nhập với UserName đúng nhưng Password sai lệch.</w:t>
            </w:r>
          </w:p>
        </w:tc>
        <w:tc>
          <w:tcPr>
            <w:tcW w:w="3200" w:type="dxa"/>
            <w:vAlign w:val="center"/>
          </w:tcPr>
          <w:p w14:paraId="6850EFC0">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Ném ngoại lệ AppException với ErrorCode.UNAUTHENTICATED (Code 106 - unauthenticated).</w:t>
            </w:r>
          </w:p>
        </w:tc>
      </w:tr>
      <w:tr w14:paraId="417B1D06">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0BF3592E">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UT03</w:t>
            </w:r>
          </w:p>
        </w:tc>
        <w:tc>
          <w:tcPr>
            <w:tcW w:w="2100" w:type="dxa"/>
            <w:vAlign w:val="center"/>
          </w:tcPr>
          <w:p w14:paraId="0D1366CB">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AuthenticationService</w:t>
            </w:r>
          </w:p>
        </w:tc>
        <w:tc>
          <w:tcPr>
            <w:tcW w:w="2800" w:type="dxa"/>
            <w:vAlign w:val="center"/>
          </w:tcPr>
          <w:p w14:paraId="3F5A694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Đăng nhập với UserName không tồn tại trong cả bảng KhachHang và NhanVien.</w:t>
            </w:r>
          </w:p>
        </w:tc>
        <w:tc>
          <w:tcPr>
            <w:tcW w:w="3200" w:type="dxa"/>
            <w:vAlign w:val="center"/>
          </w:tcPr>
          <w:p w14:paraId="2439669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Ném ngoại lệ AppException với ErrorCode.USER_NOT_EXISTED (Code 105 - user not existed).</w:t>
            </w:r>
          </w:p>
        </w:tc>
      </w:tr>
      <w:tr w14:paraId="21E4C7A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46EB20BB">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UT04</w:t>
            </w:r>
          </w:p>
        </w:tc>
        <w:tc>
          <w:tcPr>
            <w:tcW w:w="2100" w:type="dxa"/>
            <w:vAlign w:val="center"/>
          </w:tcPr>
          <w:p w14:paraId="29B54EA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AuthenticationService</w:t>
            </w:r>
          </w:p>
        </w:tc>
        <w:tc>
          <w:tcPr>
            <w:tcW w:w="2800" w:type="dxa"/>
            <w:vAlign w:val="center"/>
          </w:tcPr>
          <w:p w14:paraId="573B829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Xác thực token JWT hết hạn (ExpirationTime &lt; hiện tại) qua introspect().</w:t>
            </w:r>
          </w:p>
        </w:tc>
        <w:tc>
          <w:tcPr>
            <w:tcW w:w="3200" w:type="dxa"/>
            <w:vAlign w:val="center"/>
          </w:tcPr>
          <w:p w14:paraId="08760F8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IntrospectResponse với thuộc tính valid = false.</w:t>
            </w:r>
          </w:p>
        </w:tc>
      </w:tr>
      <w:tr w14:paraId="64500EA6">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2D0F2917">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UT05</w:t>
            </w:r>
          </w:p>
        </w:tc>
        <w:tc>
          <w:tcPr>
            <w:tcW w:w="2100" w:type="dxa"/>
            <w:vAlign w:val="center"/>
          </w:tcPr>
          <w:p w14:paraId="2CFA0F3F">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KhachHangService</w:t>
            </w:r>
          </w:p>
        </w:tc>
        <w:tc>
          <w:tcPr>
            <w:tcW w:w="2800" w:type="dxa"/>
            <w:vAlign w:val="center"/>
          </w:tcPr>
          <w:p w14:paraId="2A117BC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Tạo khách hàng mới với dữ liệu hợp lệ (quận huyện hợp lệ, mật khẩu chuẩn).</w:t>
            </w:r>
          </w:p>
        </w:tc>
        <w:tc>
          <w:tcPr>
            <w:tcW w:w="3200" w:type="dxa"/>
            <w:vAlign w:val="center"/>
          </w:tcPr>
          <w:p w14:paraId="5010C4F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Mật khẩu được mã hóa bằng BCrypt, vai trò gán 'ROLE_USER', lưu Entity thành công vào Repository.</w:t>
            </w:r>
          </w:p>
        </w:tc>
      </w:tr>
      <w:tr w14:paraId="1E24DCD7">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7D32C633">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UT06</w:t>
            </w:r>
          </w:p>
        </w:tc>
        <w:tc>
          <w:tcPr>
            <w:tcW w:w="2100" w:type="dxa"/>
            <w:vAlign w:val="center"/>
          </w:tcPr>
          <w:p w14:paraId="1326D92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KhachHangService</w:t>
            </w:r>
          </w:p>
        </w:tc>
        <w:tc>
          <w:tcPr>
            <w:tcW w:w="2800" w:type="dxa"/>
            <w:vAlign w:val="center"/>
          </w:tcPr>
          <w:p w14:paraId="2D0EDDF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Tạo khách hàng với UserName/Email đã tồn tại trong CSDL.</w:t>
            </w:r>
          </w:p>
        </w:tc>
        <w:tc>
          <w:tcPr>
            <w:tcW w:w="3200" w:type="dxa"/>
            <w:vAlign w:val="center"/>
          </w:tcPr>
          <w:p w14:paraId="36B45CC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KhachHangRepository báo trùng, ném AppException(ErrorCode.DUPLICATE_ENTRY) (Code 110).</w:t>
            </w:r>
          </w:p>
        </w:tc>
      </w:tr>
      <w:tr w14:paraId="5859D45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3A1FB43A">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UT07</w:t>
            </w:r>
          </w:p>
        </w:tc>
        <w:tc>
          <w:tcPr>
            <w:tcW w:w="2100" w:type="dxa"/>
            <w:vAlign w:val="center"/>
          </w:tcPr>
          <w:p w14:paraId="0E24410D">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SachService</w:t>
            </w:r>
          </w:p>
        </w:tc>
        <w:tc>
          <w:tcPr>
            <w:tcW w:w="2800" w:type="dxa"/>
            <w:vAlign w:val="center"/>
          </w:tcPr>
          <w:p w14:paraId="4182C16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Thêm sách mới với tên sách đã tồn tại (existsByTenSach = true).</w:t>
            </w:r>
          </w:p>
        </w:tc>
        <w:tc>
          <w:tcPr>
            <w:tcW w:w="3200" w:type="dxa"/>
            <w:vAlign w:val="center"/>
          </w:tcPr>
          <w:p w14:paraId="0A5DFDA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Ném ngoại lệ RuntimeException với thông báo 'Da co sach nay'.</w:t>
            </w:r>
          </w:p>
        </w:tc>
      </w:tr>
      <w:tr w14:paraId="5F4FC239">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1F5EAE44">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UT08</w:t>
            </w:r>
          </w:p>
        </w:tc>
        <w:tc>
          <w:tcPr>
            <w:tcW w:w="2100" w:type="dxa"/>
            <w:vAlign w:val="center"/>
          </w:tcPr>
          <w:p w14:paraId="641E0B82">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SachService</w:t>
            </w:r>
          </w:p>
        </w:tc>
        <w:tc>
          <w:tcPr>
            <w:tcW w:w="2800" w:type="dxa"/>
            <w:vAlign w:val="center"/>
          </w:tcPr>
          <w:p w14:paraId="635C162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Thêm sách mới hợp lệ kèm NXB, Thể loại và danh sách Tác giả.</w:t>
            </w:r>
          </w:p>
        </w:tc>
        <w:tc>
          <w:tcPr>
            <w:tcW w:w="3200" w:type="dxa"/>
            <w:vAlign w:val="center"/>
          </w:tcPr>
          <w:p w14:paraId="72B6F92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Lưu Entity Sách thành công, gọi SearchSyncService.syncSach() đồng bộ Elasticsearch, trả về SachResponse.</w:t>
            </w:r>
          </w:p>
        </w:tc>
      </w:tr>
      <w:tr w14:paraId="58D8773E">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2AA90FBC">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UT09</w:t>
            </w:r>
          </w:p>
        </w:tc>
        <w:tc>
          <w:tcPr>
            <w:tcW w:w="2100" w:type="dxa"/>
            <w:vAlign w:val="center"/>
          </w:tcPr>
          <w:p w14:paraId="36EDBEA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SachService</w:t>
            </w:r>
          </w:p>
        </w:tc>
        <w:tc>
          <w:tcPr>
            <w:tcW w:w="2800" w:type="dxa"/>
            <w:vAlign w:val="center"/>
          </w:tcPr>
          <w:p w14:paraId="505B6A0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Xóa sách đang có liên kết khóa ngoại với đơn hàng hoặc giỏ hàng.</w:t>
            </w:r>
          </w:p>
        </w:tc>
        <w:tc>
          <w:tcPr>
            <w:tcW w:w="3200" w:type="dxa"/>
            <w:vAlign w:val="center"/>
          </w:tcPr>
          <w:p w14:paraId="5083CD4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Bị chặn bởi ràng buộc toàn vẹn dữ liệu CSDL, ném DataIntegrityViolationException.</w:t>
            </w:r>
          </w:p>
        </w:tc>
      </w:tr>
      <w:tr w14:paraId="1A4158F2">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2AAD88BE">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UT10</w:t>
            </w:r>
          </w:p>
        </w:tc>
        <w:tc>
          <w:tcPr>
            <w:tcW w:w="2100" w:type="dxa"/>
            <w:vAlign w:val="center"/>
          </w:tcPr>
          <w:p w14:paraId="605AC78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GioHangService</w:t>
            </w:r>
          </w:p>
        </w:tc>
        <w:tc>
          <w:tcPr>
            <w:tcW w:w="2800" w:type="dxa"/>
            <w:vAlign w:val="center"/>
          </w:tcPr>
          <w:p w14:paraId="5366BA7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Thêm một cuốn sách mới vào giỏ hàng chưa từng chứa sách này.</w:t>
            </w:r>
          </w:p>
        </w:tc>
        <w:tc>
          <w:tcPr>
            <w:tcW w:w="3200" w:type="dxa"/>
            <w:vAlign w:val="center"/>
          </w:tcPr>
          <w:p w14:paraId="51C1049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Tạo mới ChiTietGioHang với soLuongMua = soLuong yêu cầu (hoặc mặc định 1), lưu thành công.</w:t>
            </w:r>
          </w:p>
        </w:tc>
      </w:tr>
      <w:tr w14:paraId="02E1B7DD">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56064D6C">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UT11</w:t>
            </w:r>
          </w:p>
        </w:tc>
        <w:tc>
          <w:tcPr>
            <w:tcW w:w="2100" w:type="dxa"/>
            <w:vAlign w:val="center"/>
          </w:tcPr>
          <w:p w14:paraId="4663D3C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GioHangService</w:t>
            </w:r>
          </w:p>
        </w:tc>
        <w:tc>
          <w:tcPr>
            <w:tcW w:w="2800" w:type="dxa"/>
            <w:vAlign w:val="center"/>
          </w:tcPr>
          <w:p w14:paraId="08C6DE9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Thêm sách đã có sẵn trong giỏ hàng (ChiTietGioHang đã tồn tại).</w:t>
            </w:r>
          </w:p>
        </w:tc>
        <w:tc>
          <w:tcPr>
            <w:tcW w:w="3200" w:type="dxa"/>
            <w:vAlign w:val="center"/>
          </w:tcPr>
          <w:p w14:paraId="1A06ADC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Tìm thấy chi tiết giỏ hàng hiện tại, tăng số lượng mua thêm 1 (soLuongMua + 1), cập nhật bản ghi.</w:t>
            </w:r>
          </w:p>
        </w:tc>
      </w:tr>
      <w:tr w14:paraId="1F833E9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6C18C9B3">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UT12</w:t>
            </w:r>
          </w:p>
        </w:tc>
        <w:tc>
          <w:tcPr>
            <w:tcW w:w="2100" w:type="dxa"/>
            <w:vAlign w:val="center"/>
          </w:tcPr>
          <w:p w14:paraId="1D0FB51D">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DonHangService</w:t>
            </w:r>
          </w:p>
        </w:tc>
        <w:tc>
          <w:tcPr>
            <w:tcW w:w="2800" w:type="dxa"/>
            <w:vAlign w:val="center"/>
          </w:tcPr>
          <w:p w14:paraId="450A1FA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Thực hiện đặt hàng khi giỏ hàng của khách hàng đang trống rỗng.</w:t>
            </w:r>
          </w:p>
        </w:tc>
        <w:tc>
          <w:tcPr>
            <w:tcW w:w="3200" w:type="dxa"/>
            <w:vAlign w:val="center"/>
          </w:tcPr>
          <w:p w14:paraId="238F639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Ném ngoại lệ RuntimeException với thông báo 'Giỏ hàng rỗng'.</w:t>
            </w:r>
          </w:p>
        </w:tc>
      </w:tr>
      <w:tr w14:paraId="2FD8ADE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61EFB862">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UT13</w:t>
            </w:r>
          </w:p>
        </w:tc>
        <w:tc>
          <w:tcPr>
            <w:tcW w:w="2100" w:type="dxa"/>
            <w:vAlign w:val="center"/>
          </w:tcPr>
          <w:p w14:paraId="63F3C7F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DonHangService</w:t>
            </w:r>
          </w:p>
        </w:tc>
        <w:tc>
          <w:tcPr>
            <w:tcW w:w="2800" w:type="dxa"/>
            <w:vAlign w:val="center"/>
          </w:tcPr>
          <w:p w14:paraId="3A2A6FDB">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Tính tổng tiền đơn hàng có áp dụng Mã giảm giá hợp lệ và phí vận chuyển.</w:t>
            </w:r>
          </w:p>
        </w:tc>
        <w:tc>
          <w:tcPr>
            <w:tcW w:w="3200" w:type="dxa"/>
            <w:vAlign w:val="center"/>
          </w:tcPr>
          <w:p w14:paraId="173912B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Tổng tiền = Sum(Đơn giá * Số lượng) * (100 - % Chiết khấu)/100 + Phí giao hàng. Tính chính xác.</w:t>
            </w:r>
          </w:p>
        </w:tc>
      </w:tr>
      <w:tr w14:paraId="28216271">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14094800">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UT14</w:t>
            </w:r>
          </w:p>
        </w:tc>
        <w:tc>
          <w:tcPr>
            <w:tcW w:w="2100" w:type="dxa"/>
            <w:vAlign w:val="center"/>
          </w:tcPr>
          <w:p w14:paraId="39B828D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DonHangService</w:t>
            </w:r>
          </w:p>
        </w:tc>
        <w:tc>
          <w:tcPr>
            <w:tcW w:w="2800" w:type="dxa"/>
            <w:vAlign w:val="center"/>
          </w:tcPr>
          <w:p w14:paraId="18F59DA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Áp dụng mã giảm giá nhưng tổng tiền đơn hàng chưa đạt điều kiện 'donHangToiThieu'.</w:t>
            </w:r>
          </w:p>
        </w:tc>
        <w:tc>
          <w:tcPr>
            <w:tcW w:w="3200" w:type="dxa"/>
            <w:vAlign w:val="center"/>
          </w:tcPr>
          <w:p w14:paraId="1F0E742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Ném ngoại lệ RuntimeException: 'Đơn hàng chưa đạt giá trị tối thiểu... để dùng mã này.'</w:t>
            </w:r>
          </w:p>
        </w:tc>
      </w:tr>
      <w:tr w14:paraId="6FDE6F61">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61D06AF6">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UT15</w:t>
            </w:r>
          </w:p>
        </w:tc>
        <w:tc>
          <w:tcPr>
            <w:tcW w:w="2100" w:type="dxa"/>
            <w:vAlign w:val="center"/>
          </w:tcPr>
          <w:p w14:paraId="00C61E5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DonHangService</w:t>
            </w:r>
          </w:p>
        </w:tc>
        <w:tc>
          <w:tcPr>
            <w:tcW w:w="2800" w:type="dxa"/>
            <w:vAlign w:val="center"/>
          </w:tcPr>
          <w:p w14:paraId="1204E1E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Tạo đơn hàng thành công (Happy Path).</w:t>
            </w:r>
          </w:p>
        </w:tc>
        <w:tc>
          <w:tcPr>
            <w:tcW w:w="3200" w:type="dxa"/>
            <w:vAlign w:val="center"/>
          </w:tcPr>
          <w:p w14:paraId="14FDA3C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Tạo đơn trạng thái 'Chờ xác nhận', lưu tất cả ChiTietDH, gọi chiTietGioHangRepository.deleteByGioHang_MaGioHang xóa rỗng giỏ.</w:t>
            </w:r>
          </w:p>
        </w:tc>
      </w:tr>
      <w:tr w14:paraId="451D1C7D">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48B3BA40">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UT16</w:t>
            </w:r>
          </w:p>
        </w:tc>
        <w:tc>
          <w:tcPr>
            <w:tcW w:w="2100" w:type="dxa"/>
            <w:vAlign w:val="center"/>
          </w:tcPr>
          <w:p w14:paraId="1DA2E72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DanhGiaService</w:t>
            </w:r>
          </w:p>
        </w:tc>
        <w:tc>
          <w:tcPr>
            <w:tcW w:w="2800" w:type="dxa"/>
            <w:vAlign w:val="center"/>
          </w:tcPr>
          <w:p w14:paraId="31811EF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Tạo đánh giá sách với số sao hợp lệ từ 1 đến 5 sao.</w:t>
            </w:r>
          </w:p>
        </w:tc>
        <w:tc>
          <w:tcPr>
            <w:tcW w:w="3200" w:type="dxa"/>
            <w:vAlign w:val="center"/>
          </w:tcPr>
          <w:p w14:paraId="3454E69F">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Lưu bản ghi DanhGia thành công, liên kết đúng KhachHang và Sach.</w:t>
            </w:r>
          </w:p>
        </w:tc>
      </w:tr>
    </w:tbl>
    <w:p w14:paraId="6CD0B428">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e. Tiêu chí hoàn thành kiểm thử đơn vị (Exit Criteria)</w:t>
      </w:r>
    </w:p>
    <w:p w14:paraId="7C923AE9">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1. Tỷ lệ đạt (Pass Rate):</w:t>
      </w:r>
      <w:r>
        <w:rPr>
          <w:rFonts w:hint="default" w:ascii="Times New Roman" w:hAnsi="Times New Roman" w:cs="Times New Roman"/>
          <w:sz w:val="28"/>
          <w:szCs w:val="28"/>
        </w:rPr>
        <w:t>100% các Test Case đơn vị thực thi thành công, thanh trạng thái kiểm thử hiển thị màu xanh (Green Bar).</w:t>
      </w:r>
    </w:p>
    <w:p w14:paraId="4A3D4323">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2. Độ bao phủ mã nguồn (Code Coverage):</w:t>
      </w:r>
      <w:r>
        <w:rPr>
          <w:rFonts w:hint="default" w:ascii="Times New Roman" w:hAnsi="Times New Roman" w:cs="Times New Roman"/>
          <w:sz w:val="28"/>
          <w:szCs w:val="28"/>
        </w:rPr>
        <w:t>Độ bao phủ câu lệnh (Statement Coverage) của các Service cốt lõi đạt tối thiểu 80%, độ bao phủ nhánh rẽ (Branch Coverage) đạt tối thiểu 75%.</w:t>
      </w:r>
    </w:p>
    <w:p w14:paraId="7C282210">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3. Xử lý ngoại lệ chuẩn hóa:</w:t>
      </w:r>
      <w:r>
        <w:rPr>
          <w:rFonts w:hint="default" w:ascii="Times New Roman" w:hAnsi="Times New Roman" w:cs="Times New Roman"/>
          <w:sz w:val="28"/>
          <w:szCs w:val="28"/>
        </w:rPr>
        <w:t>Mọi ngoại lệ nghiệp vụ đều được đóng gói chuẩn xác thành AppException và ErrorCode tương ứng, không có lỗi Uncaught Exception nào làm crash hệ thống.</w:t>
      </w:r>
    </w:p>
    <w:p w14:paraId="347E845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4. Tính cô lập tuyệt đối:</w:t>
      </w:r>
      <w:r>
        <w:rPr>
          <w:rFonts w:hint="default" w:ascii="Times New Roman" w:hAnsi="Times New Roman" w:cs="Times New Roman"/>
          <w:sz w:val="28"/>
          <w:szCs w:val="28"/>
        </w:rPr>
        <w:t>Không có bất kỳ kết nối vật lý nào xuống MySQL hoặc Elasticsearch trong suốt quá trình chạy Unit Test.</w:t>
      </w:r>
    </w:p>
    <w:p w14:paraId="3D3DF658">
      <w:pPr>
        <w:pStyle w:val="3"/>
        <w:spacing w:before="240" w:after="100" w:line="240" w:lineRule="auto"/>
        <w:rPr>
          <w:rFonts w:hint="default" w:ascii="Times New Roman" w:hAnsi="Times New Roman" w:cs="Times New Roman"/>
          <w:b/>
          <w:bCs/>
          <w:color w:val="1155CC"/>
          <w:sz w:val="28"/>
          <w:szCs w:val="28"/>
        </w:rPr>
      </w:pPr>
      <w:r>
        <w:rPr>
          <w:rFonts w:hint="default" w:ascii="Times New Roman" w:hAnsi="Times New Roman" w:cs="Times New Roman"/>
          <w:b/>
          <w:bCs/>
          <w:color w:val="1155CC"/>
          <w:sz w:val="28"/>
          <w:szCs w:val="28"/>
        </w:rPr>
        <w:t>2.2. Kế hoạch Kiểm thử Tích hợp (Integration Testing)</w:t>
      </w:r>
    </w:p>
    <w:p w14:paraId="1BEF37DC">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a. Mục tiêu kiểm thử tích hợp</w:t>
      </w:r>
    </w:p>
    <w:p w14:paraId="0386D335">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Xác minh sự giao tiếp, trao đổi dữ liệu và đồng bộ trạng thái chính xác giữa các tầng kiến trúc: Client/Postman ↔ API Controller ↔ Service Layer ↔ JPA Repository ↔ CSDL MySQL 8.0 &amp; Search Engine Elasticsearch 8.x. Bảo đảm các giao dịch nghiệp vụ diễn ra trơn tru, toàn vẹn dữ liệu tuân thủ chuẩn ACID, và hệ thống phòng thủ vững chắc trước các hành vi tấn công từ Burp Suite.</w:t>
      </w:r>
    </w:p>
    <w:p w14:paraId="07BF5C53">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b. Phạm vi và Phương pháp tích hợp</w:t>
      </w:r>
    </w:p>
    <w:p w14:paraId="38416B7F">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Phương pháp tiếp cận: Tích hợp từ dưới lên xuyên suốt các lớp (End-to-End Across-Layer Integration):</w:t>
      </w:r>
    </w:p>
    <w:p w14:paraId="30F0F0EF">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Tích hợp Tầng 1 (Authentication &amp; Authorization):</w:t>
      </w:r>
      <w:r>
        <w:rPr>
          <w:rFonts w:hint="default" w:ascii="Times New Roman" w:hAnsi="Times New Roman" w:cs="Times New Roman"/>
          <w:sz w:val="28"/>
          <w:szCs w:val="28"/>
        </w:rPr>
        <w:t>Client ↔ /auth/token ↔ JwtDecoder ↔ UserDetails ↔ MySQL. Kiểm tra cấp phát, xác thực token và phân quyền các Role.</w:t>
      </w:r>
    </w:p>
    <w:p w14:paraId="4DF3FBAF">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Tích hợp Tầng 2 (Catalogue &amp; Search Sync):</w:t>
      </w:r>
      <w:r>
        <w:rPr>
          <w:rFonts w:hint="default" w:ascii="Times New Roman" w:hAnsi="Times New Roman" w:cs="Times New Roman"/>
          <w:sz w:val="28"/>
          <w:szCs w:val="28"/>
        </w:rPr>
        <w:t>Client ↔ SachController ↔ SachService ↔ MySQL ↔ SearchSyncService ↔ Elasticsearch Index (Port 9200). Đảm bảo sách thêm/sửa/xóa được phản ánh tức thì lên chỉ mục tìm kiếm.</w:t>
      </w:r>
    </w:p>
    <w:p w14:paraId="00F4637E">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 Tích hợp Tầng 3 (Cart &amp; Transactional Order Workflow):</w:t>
      </w:r>
      <w:r>
        <w:rPr>
          <w:rFonts w:hint="default" w:ascii="Times New Roman" w:hAnsi="Times New Roman" w:cs="Times New Roman"/>
          <w:sz w:val="28"/>
          <w:szCs w:val="28"/>
        </w:rPr>
        <w:t>Client ↔ /gh ↔ /don-hang ↔ DonHangService ↔ ChiTietDH ↔ MySQL Transaction. Đảm bảo toàn vẹn giao dịch: Tính tiền, trừ tồn kho, xóa giỏ hàng và rollback khi phát sinh lỗi.</w:t>
      </w:r>
    </w:p>
    <w:p w14:paraId="7116484F">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c. Danh sách Test Case Tích hợp tiêu biểu (Integration Test Cases)</w:t>
      </w:r>
    </w:p>
    <w:tbl>
      <w:tblPr>
        <w:tblStyle w:val="15"/>
        <w:tblW w:w="0" w:type="auto"/>
        <w:tblInd w:w="0" w:type="dxa"/>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603"/>
        <w:gridCol w:w="2658"/>
        <w:gridCol w:w="2187"/>
        <w:gridCol w:w="3797"/>
      </w:tblGrid>
      <w:tr w14:paraId="0910900C">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tblHeader/>
        </w:trPr>
        <w:tc>
          <w:tcPr>
            <w:tcW w:w="900" w:type="dxa"/>
            <w:shd w:val="clear" w:color="auto" w:fill="EAF2F8"/>
            <w:vAlign w:val="center"/>
          </w:tcPr>
          <w:p w14:paraId="12FB8437">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Mã</w:t>
            </w:r>
          </w:p>
        </w:tc>
        <w:tc>
          <w:tcPr>
            <w:tcW w:w="2200" w:type="dxa"/>
            <w:shd w:val="clear" w:color="auto" w:fill="EAF2F8"/>
            <w:vAlign w:val="center"/>
          </w:tcPr>
          <w:p w14:paraId="1AB153FB">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Thành phần &amp; Endpoint tích hợp</w:t>
            </w:r>
          </w:p>
        </w:tc>
        <w:tc>
          <w:tcPr>
            <w:tcW w:w="2700" w:type="dxa"/>
            <w:shd w:val="clear" w:color="auto" w:fill="EAF2F8"/>
            <w:vAlign w:val="center"/>
          </w:tcPr>
          <w:p w14:paraId="0F34C731">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Nội dung kiểm thử (Test Scenario)</w:t>
            </w:r>
          </w:p>
        </w:tc>
        <w:tc>
          <w:tcPr>
            <w:tcW w:w="3200" w:type="dxa"/>
            <w:shd w:val="clear" w:color="auto" w:fill="EAF2F8"/>
            <w:vAlign w:val="center"/>
          </w:tcPr>
          <w:p w14:paraId="1F94D722">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Kết quả mong đợi (Expected Result)</w:t>
            </w:r>
          </w:p>
        </w:tc>
      </w:tr>
      <w:tr w14:paraId="3AEC710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7BA56EFB">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IT01</w:t>
            </w:r>
          </w:p>
        </w:tc>
        <w:tc>
          <w:tcPr>
            <w:tcW w:w="2200" w:type="dxa"/>
            <w:vAlign w:val="center"/>
          </w:tcPr>
          <w:p w14:paraId="62EF1AC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 Controller ↔ DB</w:t>
            </w:r>
          </w:p>
          <w:p w14:paraId="2D5C959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/auth/token</w:t>
            </w:r>
          </w:p>
        </w:tc>
        <w:tc>
          <w:tcPr>
            <w:tcW w:w="2700" w:type="dxa"/>
            <w:vAlign w:val="center"/>
          </w:tcPr>
          <w:p w14:paraId="61F5D5C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Gửi request đăng nhập với thông tin tài khoản hợp lệ.</w:t>
            </w:r>
          </w:p>
        </w:tc>
        <w:tc>
          <w:tcPr>
            <w:tcW w:w="3200" w:type="dxa"/>
            <w:vAlign w:val="center"/>
          </w:tcPr>
          <w:p w14:paraId="586947A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200 OK kèm JSON chứa authenticated = true, token JWT và danh sách roles.</w:t>
            </w:r>
          </w:p>
        </w:tc>
      </w:tr>
      <w:tr w14:paraId="5634174E">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24ACF8A1">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IT02</w:t>
            </w:r>
          </w:p>
        </w:tc>
        <w:tc>
          <w:tcPr>
            <w:tcW w:w="2200" w:type="dxa"/>
            <w:vAlign w:val="center"/>
          </w:tcPr>
          <w:p w14:paraId="3C82027B">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API ↔ JwtAuthenticationEntryPoint</w:t>
            </w:r>
          </w:p>
          <w:p w14:paraId="2C7463C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GET /kh/myInfo</w:t>
            </w:r>
          </w:p>
        </w:tc>
        <w:tc>
          <w:tcPr>
            <w:tcW w:w="2700" w:type="dxa"/>
            <w:vAlign w:val="center"/>
          </w:tcPr>
          <w:p w14:paraId="7507826F">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Gửi request lấy thông tin cá nhân nhưng không gắn Bearer Token.</w:t>
            </w:r>
          </w:p>
        </w:tc>
        <w:tc>
          <w:tcPr>
            <w:tcW w:w="3200" w:type="dxa"/>
            <w:vAlign w:val="center"/>
          </w:tcPr>
          <w:p w14:paraId="7FE9FA4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401 Unauthorized, chặn truy cập và ném mã lỗi UNAUTHENTICATED.</w:t>
            </w:r>
          </w:p>
        </w:tc>
      </w:tr>
      <w:tr w14:paraId="3A6509BF">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10479AA5">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IT03</w:t>
            </w:r>
          </w:p>
        </w:tc>
        <w:tc>
          <w:tcPr>
            <w:tcW w:w="2200" w:type="dxa"/>
            <w:vAlign w:val="center"/>
          </w:tcPr>
          <w:p w14:paraId="734D4D0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Burp Intruder ↔ Auth Controller</w:t>
            </w:r>
          </w:p>
          <w:p w14:paraId="709DD4D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/auth/token</w:t>
            </w:r>
          </w:p>
        </w:tc>
        <w:tc>
          <w:tcPr>
            <w:tcW w:w="2700" w:type="dxa"/>
            <w:vAlign w:val="center"/>
          </w:tcPr>
          <w:p w14:paraId="070DA2CC">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Bắn 50 request thử sai mật khẩu liên tiếp vào API Login.</w:t>
            </w:r>
          </w:p>
        </w:tc>
        <w:tc>
          <w:tcPr>
            <w:tcW w:w="3200" w:type="dxa"/>
            <w:vAlign w:val="center"/>
          </w:tcPr>
          <w:p w14:paraId="0683909F">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Hệ thống phản hồi 401 ổn định, không làm crash Service hoặc rò rỉ stack trace lỗi CSDL.</w:t>
            </w:r>
          </w:p>
        </w:tc>
      </w:tr>
      <w:tr w14:paraId="3325081C">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4BFFB63A">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IT04</w:t>
            </w:r>
          </w:p>
        </w:tc>
        <w:tc>
          <w:tcPr>
            <w:tcW w:w="2200" w:type="dxa"/>
            <w:vAlign w:val="center"/>
          </w:tcPr>
          <w:p w14:paraId="60CDDB6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API ↔ Spring Security RBAC</w:t>
            </w:r>
          </w:p>
          <w:p w14:paraId="6A210DD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/sach</w:t>
            </w:r>
          </w:p>
        </w:tc>
        <w:tc>
          <w:tcPr>
            <w:tcW w:w="2700" w:type="dxa"/>
            <w:vAlign w:val="center"/>
          </w:tcPr>
          <w:p w14:paraId="03E8064B">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Khách hàng (ROLE_USER) gửi request tạo sách mới (chỉ cho ADMIN/STAFF).</w:t>
            </w:r>
          </w:p>
        </w:tc>
        <w:tc>
          <w:tcPr>
            <w:tcW w:w="3200" w:type="dxa"/>
            <w:vAlign w:val="center"/>
          </w:tcPr>
          <w:p w14:paraId="657F966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403 Forbidden, ném ngoại lệ UNAUTHORIZED (Code 109), CSDL không thay đổi.</w:t>
            </w:r>
          </w:p>
        </w:tc>
      </w:tr>
      <w:tr w14:paraId="0BA75F5E">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355426BE">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IT05</w:t>
            </w:r>
          </w:p>
        </w:tc>
        <w:tc>
          <w:tcPr>
            <w:tcW w:w="2200" w:type="dxa"/>
            <w:vAlign w:val="center"/>
          </w:tcPr>
          <w:p w14:paraId="2482F70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 GioHang ↔ DB</w:t>
            </w:r>
          </w:p>
          <w:p w14:paraId="3B7290BC">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/gh/addGH</w:t>
            </w:r>
          </w:p>
        </w:tc>
        <w:tc>
          <w:tcPr>
            <w:tcW w:w="2700" w:type="dxa"/>
            <w:vAlign w:val="center"/>
          </w:tcPr>
          <w:p w14:paraId="6D8AD6A2">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Gửi request thêm sách (maSach = 1, soLuong = 2) vào giỏ hàng.</w:t>
            </w:r>
          </w:p>
        </w:tc>
        <w:tc>
          <w:tcPr>
            <w:tcW w:w="3200" w:type="dxa"/>
            <w:vAlign w:val="center"/>
          </w:tcPr>
          <w:p w14:paraId="3267A25C">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200 OK, CSDL MySQL tạo mới hoặc cập nhật bản ghi trong bảng chi_tiet_gio_hang.</w:t>
            </w:r>
          </w:p>
        </w:tc>
      </w:tr>
      <w:tr w14:paraId="4A6BC6F9">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0C0FD228">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IT06</w:t>
            </w:r>
          </w:p>
        </w:tc>
        <w:tc>
          <w:tcPr>
            <w:tcW w:w="2200" w:type="dxa"/>
            <w:vAlign w:val="center"/>
          </w:tcPr>
          <w:p w14:paraId="5EFB9DD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 DonHang ↔ DB</w:t>
            </w:r>
          </w:p>
          <w:p w14:paraId="1376B99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/don-hang/createDH</w:t>
            </w:r>
          </w:p>
        </w:tc>
        <w:tc>
          <w:tcPr>
            <w:tcW w:w="2700" w:type="dxa"/>
            <w:vAlign w:val="center"/>
          </w:tcPr>
          <w:p w14:paraId="42AD1BD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Khách hàng gửi request checkout giỏ hàng tạo đơn hàng mới.</w:t>
            </w:r>
          </w:p>
        </w:tc>
        <w:tc>
          <w:tcPr>
            <w:tcW w:w="3200" w:type="dxa"/>
            <w:vAlign w:val="center"/>
          </w:tcPr>
          <w:p w14:paraId="7486B7B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200 OK kèm DHResponse, sinh bản ghi don_hang, chi_tiet_don_hang và xóa rỗng chi_tiet_gio_hang.</w:t>
            </w:r>
          </w:p>
        </w:tc>
      </w:tr>
      <w:tr w14:paraId="7DAAE22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1E7F38B8">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IT07</w:t>
            </w:r>
          </w:p>
        </w:tc>
        <w:tc>
          <w:tcPr>
            <w:tcW w:w="2200" w:type="dxa"/>
            <w:vAlign w:val="center"/>
          </w:tcPr>
          <w:p w14:paraId="755B29F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Burp Repeater ↔ Price Logic</w:t>
            </w:r>
          </w:p>
          <w:p w14:paraId="279357CB">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/don-hang/createDH</w:t>
            </w:r>
          </w:p>
        </w:tc>
        <w:tc>
          <w:tcPr>
            <w:tcW w:w="2700" w:type="dxa"/>
            <w:vAlign w:val="center"/>
          </w:tcPr>
          <w:p w14:paraId="18C4D56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Dùng Burp chặn request đặt hàng, cố tình sửa tổng tiền thành 1 VNĐ.</w:t>
            </w:r>
          </w:p>
        </w:tc>
        <w:tc>
          <w:tcPr>
            <w:tcW w:w="3200" w:type="dxa"/>
            <w:vAlign w:val="center"/>
          </w:tcPr>
          <w:p w14:paraId="28BC19C2">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Backend tự động tính lại tổng tiền từ CSDL (Đơn giá * Số lượng), không chấp nhận giá Client sửa.</w:t>
            </w:r>
          </w:p>
        </w:tc>
      </w:tr>
      <w:tr w14:paraId="1B9060B3">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2F5FEE92">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IT08</w:t>
            </w:r>
          </w:p>
        </w:tc>
        <w:tc>
          <w:tcPr>
            <w:tcW w:w="2200" w:type="dxa"/>
            <w:vAlign w:val="center"/>
          </w:tcPr>
          <w:p w14:paraId="17678B4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Burp Repeater ↔ IDOR Check</w:t>
            </w:r>
          </w:p>
          <w:p w14:paraId="2191727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PUT /don-hang/{maDH}/updateTTofKH</w:t>
            </w:r>
          </w:p>
        </w:tc>
        <w:tc>
          <w:tcPr>
            <w:tcW w:w="2700" w:type="dxa"/>
            <w:vAlign w:val="center"/>
          </w:tcPr>
          <w:p w14:paraId="2748A5D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Dùng Token của Khách hàng A gọi API cập nhật trạng thái đơn hàng của Khách hàng B.</w:t>
            </w:r>
          </w:p>
        </w:tc>
        <w:tc>
          <w:tcPr>
            <w:tcW w:w="3200" w:type="dxa"/>
            <w:vAlign w:val="center"/>
          </w:tcPr>
          <w:p w14:paraId="217AE5C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Phát hiện lỗi BOLA/IDOR: Ghi nhận defect vào báo cáo lỗi do Backend thiếu kiểm tra quyền sở hữu đơn.</w:t>
            </w:r>
          </w:p>
        </w:tc>
      </w:tr>
      <w:tr w14:paraId="52A30787">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64ED0AA4">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IT09</w:t>
            </w:r>
          </w:p>
        </w:tc>
        <w:tc>
          <w:tcPr>
            <w:tcW w:w="2200" w:type="dxa"/>
            <w:vAlign w:val="center"/>
          </w:tcPr>
          <w:p w14:paraId="6B78D6D0">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Order ↔ Transaction Rollback</w:t>
            </w:r>
          </w:p>
          <w:p w14:paraId="7EFFF2F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/don-hang/createDH</w:t>
            </w:r>
          </w:p>
        </w:tc>
        <w:tc>
          <w:tcPr>
            <w:tcW w:w="2700" w:type="dxa"/>
            <w:vAlign w:val="center"/>
          </w:tcPr>
          <w:p w14:paraId="4686F60C">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Gửi request đặt hàng nhưng cố tình kích hoạt lỗi CSDL giữa chừng.</w:t>
            </w:r>
          </w:p>
        </w:tc>
        <w:tc>
          <w:tcPr>
            <w:tcW w:w="3200" w:type="dxa"/>
            <w:vAlign w:val="center"/>
          </w:tcPr>
          <w:p w14:paraId="7FA0B0B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Toàn bộ giao dịch @Transactional tự động Rollback, không sinh đơn rác, giỏ hàng giữ nguyên vẹn.</w:t>
            </w:r>
          </w:p>
        </w:tc>
      </w:tr>
      <w:tr w14:paraId="29DEE097">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0B0C6EB5">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IT10</w:t>
            </w:r>
          </w:p>
        </w:tc>
        <w:tc>
          <w:tcPr>
            <w:tcW w:w="2200" w:type="dxa"/>
            <w:vAlign w:val="center"/>
          </w:tcPr>
          <w:p w14:paraId="0D746CD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Burp Repeater ↔ XSS Filter</w:t>
            </w:r>
          </w:p>
          <w:p w14:paraId="2E50144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/danh_gia</w:t>
            </w:r>
          </w:p>
        </w:tc>
        <w:tc>
          <w:tcPr>
            <w:tcW w:w="2700" w:type="dxa"/>
            <w:vAlign w:val="center"/>
          </w:tcPr>
          <w:p w14:paraId="229315C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Chèn payload JavaScript &lt;script&gt;alert(1)&lt;/script&gt; vào nội dung đánh giá sách.</w:t>
            </w:r>
          </w:p>
        </w:tc>
        <w:tc>
          <w:tcPr>
            <w:tcW w:w="3200" w:type="dxa"/>
            <w:vAlign w:val="center"/>
          </w:tcPr>
          <w:p w14:paraId="4605205F">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Payload được mã hóa an toàn (Sanitized), không thể thực thi mã độc trên trình duyệt người dùng.</w:t>
            </w:r>
          </w:p>
        </w:tc>
      </w:tr>
      <w:tr w14:paraId="6CF19726">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635E01E8">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IT11</w:t>
            </w:r>
          </w:p>
        </w:tc>
        <w:tc>
          <w:tcPr>
            <w:tcW w:w="2200" w:type="dxa"/>
            <w:vAlign w:val="center"/>
          </w:tcPr>
          <w:p w14:paraId="2E6B25A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Burp Intruder ↔ SQL Injection</w:t>
            </w:r>
          </w:p>
          <w:p w14:paraId="3E658730">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GET /sach/search</w:t>
            </w:r>
          </w:p>
        </w:tc>
        <w:tc>
          <w:tcPr>
            <w:tcW w:w="2700" w:type="dxa"/>
            <w:vAlign w:val="center"/>
          </w:tcPr>
          <w:p w14:paraId="120E9AD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Chèn payload SQL Injection (' OR 1=1 --) vào tham số keyword tìm kiếm.</w:t>
            </w:r>
          </w:p>
        </w:tc>
        <w:tc>
          <w:tcPr>
            <w:tcW w:w="3200" w:type="dxa"/>
            <w:vAlign w:val="center"/>
          </w:tcPr>
          <w:p w14:paraId="3F0F96D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Hibernate Parameterized Queries chặn đứng SQLi, hệ thống trả về HTTP 200 an toàn hoặc danh sách rỗng.</w:t>
            </w:r>
          </w:p>
        </w:tc>
      </w:tr>
      <w:tr w14:paraId="133E1DFA">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007508B5">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IT12</w:t>
            </w:r>
          </w:p>
        </w:tc>
        <w:tc>
          <w:tcPr>
            <w:tcW w:w="2200" w:type="dxa"/>
            <w:vAlign w:val="center"/>
          </w:tcPr>
          <w:p w14:paraId="559217D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 Elasticsearch 8.x</w:t>
            </w:r>
          </w:p>
          <w:p w14:paraId="371A056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GET /sach/suggest</w:t>
            </w:r>
          </w:p>
        </w:tc>
        <w:tc>
          <w:tcPr>
            <w:tcW w:w="2700" w:type="dxa"/>
            <w:vAlign w:val="center"/>
          </w:tcPr>
          <w:p w14:paraId="6816A66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Gọi API gợi ý tìm kiếm sách với từ khóa 'LapTrinh'.</w:t>
            </w:r>
          </w:p>
        </w:tc>
        <w:tc>
          <w:tcPr>
            <w:tcW w:w="3200" w:type="dxa"/>
            <w:vAlign w:val="center"/>
          </w:tcPr>
          <w:p w14:paraId="74AB477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200 OK kèm danh sách gợi ý từ khóa SachDocument lấy trực tiếp từ Elasticsearch 9200.</w:t>
            </w:r>
          </w:p>
        </w:tc>
      </w:tr>
      <w:tr w14:paraId="2C0D0E1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5F04A706">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IT13</w:t>
            </w:r>
          </w:p>
        </w:tc>
        <w:tc>
          <w:tcPr>
            <w:tcW w:w="2200" w:type="dxa"/>
            <w:vAlign w:val="center"/>
          </w:tcPr>
          <w:p w14:paraId="681A9E8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 Staff Controller</w:t>
            </w:r>
          </w:p>
          <w:p w14:paraId="2B08FF9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PUT /don-hang/{maDH}/updateTT</w:t>
            </w:r>
          </w:p>
        </w:tc>
        <w:tc>
          <w:tcPr>
            <w:tcW w:w="2700" w:type="dxa"/>
            <w:vAlign w:val="center"/>
          </w:tcPr>
          <w:p w14:paraId="4D67163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Nhân viên (ROLE_STAFF) cập nhật trạng thái đơn hàng sang DANG_GIAO.</w:t>
            </w:r>
          </w:p>
        </w:tc>
        <w:tc>
          <w:tcPr>
            <w:tcW w:w="3200" w:type="dxa"/>
            <w:vAlign w:val="center"/>
          </w:tcPr>
          <w:p w14:paraId="2DB8D36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Trả về HTTP 200 OK, CSDL cập nhật trạng thái và lưu ID nhân viên phụ trách xử lý đơn hàng.</w:t>
            </w:r>
          </w:p>
        </w:tc>
      </w:tr>
      <w:tr w14:paraId="462AF427">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0CDD6D9B">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IT14</w:t>
            </w:r>
          </w:p>
        </w:tc>
        <w:tc>
          <w:tcPr>
            <w:tcW w:w="2200" w:type="dxa"/>
            <w:vAlign w:val="center"/>
          </w:tcPr>
          <w:p w14:paraId="4500553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Burp Repeater ↔ Token Revocation</w:t>
            </w:r>
          </w:p>
          <w:p w14:paraId="0BD6867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/auth/logout</w:t>
            </w:r>
          </w:p>
        </w:tc>
        <w:tc>
          <w:tcPr>
            <w:tcW w:w="2700" w:type="dxa"/>
            <w:vAlign w:val="center"/>
          </w:tcPr>
          <w:p w14:paraId="0FDCBF9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Đăng xuất thành công, sau đó dùng lại Token cũ để gọi GET /kh/myInfo.</w:t>
            </w:r>
          </w:p>
        </w:tc>
        <w:tc>
          <w:tcPr>
            <w:tcW w:w="3200" w:type="dxa"/>
            <w:vAlign w:val="center"/>
          </w:tcPr>
          <w:p w14:paraId="4D0BA05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Token đã bị lưu vào bảng invalidated_token, hệ thống từ chối và trả về HTTP 401 Unauthorized.</w:t>
            </w:r>
          </w:p>
        </w:tc>
      </w:tr>
      <w:tr w14:paraId="6731C9E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58EB033A">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IT15</w:t>
            </w:r>
          </w:p>
        </w:tc>
        <w:tc>
          <w:tcPr>
            <w:tcW w:w="2200" w:type="dxa"/>
            <w:vAlign w:val="center"/>
          </w:tcPr>
          <w:p w14:paraId="15111CE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 Validation Filter</w:t>
            </w:r>
          </w:p>
          <w:p w14:paraId="52BBEBD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GET /sach?page=0&amp;size=-5</w:t>
            </w:r>
          </w:p>
        </w:tc>
        <w:tc>
          <w:tcPr>
            <w:tcW w:w="2700" w:type="dxa"/>
            <w:vAlign w:val="center"/>
          </w:tcPr>
          <w:p w14:paraId="201D8FD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Gửi tham số phân trang âm trong API lấy danh sách sách.</w:t>
            </w:r>
          </w:p>
        </w:tc>
        <w:tc>
          <w:tcPr>
            <w:tcW w:w="3200" w:type="dxa"/>
            <w:vAlign w:val="center"/>
          </w:tcPr>
          <w:p w14:paraId="1562A192">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GlobalExceptionHandler bắt lỗi MethodArgumentNotValid/IllegalArgument, trả về HTTP 400 Bad Request.</w:t>
            </w:r>
          </w:p>
        </w:tc>
      </w:tr>
      <w:tr w14:paraId="4018D1AA">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900" w:type="dxa"/>
            <w:vAlign w:val="center"/>
          </w:tcPr>
          <w:p w14:paraId="76FE14DB">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IT16</w:t>
            </w:r>
          </w:p>
        </w:tc>
        <w:tc>
          <w:tcPr>
            <w:tcW w:w="2200" w:type="dxa"/>
            <w:vAlign w:val="center"/>
          </w:tcPr>
          <w:p w14:paraId="1CFED19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Postman Runner ↔ Concurrency</w:t>
            </w:r>
          </w:p>
          <w:p w14:paraId="20272AC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POST /don-hang/createDH</w:t>
            </w:r>
          </w:p>
        </w:tc>
        <w:tc>
          <w:tcPr>
            <w:tcW w:w="2700" w:type="dxa"/>
            <w:vAlign w:val="center"/>
          </w:tcPr>
          <w:p w14:paraId="4D2DCA2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Gửi 2 request đặt mua đồng thời cuốn sách chỉ còn duy nhất 1 cuốn trong kho.</w:t>
            </w:r>
          </w:p>
        </w:tc>
        <w:tc>
          <w:tcPr>
            <w:tcW w:w="3200" w:type="dxa"/>
            <w:vAlign w:val="center"/>
          </w:tcPr>
          <w:p w14:paraId="5E21CE9E">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Hệ thống xử lý phân xử đồng thời: 1 đơn hàng thành công, 1 đơn hàng bị từ chối báo hết hàng.</w:t>
            </w:r>
          </w:p>
        </w:tc>
      </w:tr>
    </w:tbl>
    <w:p w14:paraId="5DB5E875">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d. Ma trận truy xuất Chiến lược kiểm thử &amp; Bộ 110 Test Cases (Traceability Matrix)</w:t>
      </w:r>
    </w:p>
    <w:p w14:paraId="3340D43B">
      <w:pPr>
        <w:spacing w:after="100" w:line="276" w:lineRule="auto"/>
        <w:ind w:firstLine="720"/>
        <w:rPr>
          <w:rFonts w:hint="default" w:ascii="Times New Roman" w:hAnsi="Times New Roman" w:cs="Times New Roman"/>
          <w:sz w:val="28"/>
          <w:szCs w:val="28"/>
        </w:rPr>
      </w:pPr>
      <w:r>
        <w:rPr>
          <w:rFonts w:hint="default" w:ascii="Times New Roman" w:hAnsi="Times New Roman" w:cs="Times New Roman"/>
          <w:sz w:val="28"/>
          <w:szCs w:val="28"/>
        </w:rPr>
        <w:t>Để đảm bảo tính nhất quán và bao phủ toàn diện giữa Chiến lược kiểm thử với Bộ kiểm thử thực tế (Book Store Test Suite), nhóm xây dựng Ma trận truy xuất liên kết 5 Chiến lược kiểm thử với 110 Test Cases (95 Functional API + 15 Security OWASP):</w:t>
      </w:r>
    </w:p>
    <w:tbl>
      <w:tblPr>
        <w:tblStyle w:val="15"/>
        <w:tblW w:w="0" w:type="auto"/>
        <w:tblInd w:w="0" w:type="dxa"/>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Layout w:type="autofit"/>
        <w:tblCellMar>
          <w:top w:w="0" w:type="dxa"/>
          <w:left w:w="108" w:type="dxa"/>
          <w:bottom w:w="0" w:type="dxa"/>
          <w:right w:w="108" w:type="dxa"/>
        </w:tblCellMar>
      </w:tblPr>
      <w:tblGrid>
        <w:gridCol w:w="2200"/>
        <w:gridCol w:w="1243"/>
        <w:gridCol w:w="3000"/>
        <w:gridCol w:w="2800"/>
      </w:tblGrid>
      <w:tr w14:paraId="36F8F625">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rPr>
          <w:tblHeader/>
        </w:trPr>
        <w:tc>
          <w:tcPr>
            <w:tcW w:w="2200" w:type="dxa"/>
            <w:shd w:val="clear" w:color="auto" w:fill="EAF2F8"/>
            <w:vAlign w:val="center"/>
          </w:tcPr>
          <w:p w14:paraId="77ABA105">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Phân nhóm Test Suite</w:t>
            </w:r>
          </w:p>
        </w:tc>
        <w:tc>
          <w:tcPr>
            <w:tcW w:w="1000" w:type="dxa"/>
            <w:shd w:val="clear" w:color="auto" w:fill="EAF2F8"/>
            <w:vAlign w:val="center"/>
          </w:tcPr>
          <w:p w14:paraId="5E9E18D4">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Số lượng TC</w:t>
            </w:r>
          </w:p>
        </w:tc>
        <w:tc>
          <w:tcPr>
            <w:tcW w:w="3000" w:type="dxa"/>
            <w:shd w:val="clear" w:color="auto" w:fill="EAF2F8"/>
            <w:vAlign w:val="center"/>
          </w:tcPr>
          <w:p w14:paraId="50A84665">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Phạm vi chức năng &amp; API</w:t>
            </w:r>
          </w:p>
        </w:tc>
        <w:tc>
          <w:tcPr>
            <w:tcW w:w="2800" w:type="dxa"/>
            <w:shd w:val="clear" w:color="auto" w:fill="EAF2F8"/>
            <w:vAlign w:val="center"/>
          </w:tcPr>
          <w:p w14:paraId="523560B9">
            <w:pPr>
              <w:widowControl w:val="0"/>
              <w:spacing w:before="80" w:after="80"/>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Chiến lược kiểm thử áp dụng</w:t>
            </w:r>
          </w:p>
        </w:tc>
      </w:tr>
      <w:tr w14:paraId="088EFF0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2200" w:type="dxa"/>
            <w:vAlign w:val="center"/>
          </w:tcPr>
          <w:p w14:paraId="1A2291B0">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Folder 1: Xác thực &amp; Phân quyền JWT</w:t>
            </w:r>
          </w:p>
        </w:tc>
        <w:tc>
          <w:tcPr>
            <w:tcW w:w="1000" w:type="dxa"/>
            <w:vAlign w:val="center"/>
          </w:tcPr>
          <w:p w14:paraId="268CAE1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20 TC</w:t>
            </w:r>
          </w:p>
          <w:p w14:paraId="6235D90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(TC_01 - TC_20)</w:t>
            </w:r>
          </w:p>
        </w:tc>
        <w:tc>
          <w:tcPr>
            <w:tcW w:w="3000" w:type="dxa"/>
            <w:vAlign w:val="center"/>
          </w:tcPr>
          <w:p w14:paraId="0D217800">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/auth/token, /auth/introspect, /auth/refresh, /auth/logout, /kh/myInfo, /nv/myInfo</w:t>
            </w:r>
          </w:p>
        </w:tc>
        <w:tc>
          <w:tcPr>
            <w:tcW w:w="2800" w:type="dxa"/>
            <w:vAlign w:val="center"/>
          </w:tcPr>
          <w:p w14:paraId="68B2283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Chiến lược Phân tích rủi ro P1, Chiến lược Methodical &amp; Security Authentication</w:t>
            </w:r>
          </w:p>
        </w:tc>
      </w:tr>
      <w:tr w14:paraId="42B5793C">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2200" w:type="dxa"/>
            <w:vAlign w:val="center"/>
          </w:tcPr>
          <w:p w14:paraId="32BE32B6">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Folder 2: Quản lý Sách &amp; Elasticsearch</w:t>
            </w:r>
          </w:p>
        </w:tc>
        <w:tc>
          <w:tcPr>
            <w:tcW w:w="1000" w:type="dxa"/>
            <w:vAlign w:val="center"/>
          </w:tcPr>
          <w:p w14:paraId="0A340416">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15 TC</w:t>
            </w:r>
          </w:p>
          <w:p w14:paraId="75292A7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(TC_21 - TC_35)</w:t>
            </w:r>
          </w:p>
        </w:tc>
        <w:tc>
          <w:tcPr>
            <w:tcW w:w="3000" w:type="dxa"/>
            <w:vAlign w:val="center"/>
          </w:tcPr>
          <w:p w14:paraId="0F924DB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/sach (CRUD), /sach/search, /sach/suggest, /sach/the-loai, /loai-sach, /tac-gia</w:t>
            </w:r>
          </w:p>
        </w:tc>
        <w:tc>
          <w:tcPr>
            <w:tcW w:w="2800" w:type="dxa"/>
            <w:vAlign w:val="center"/>
          </w:tcPr>
          <w:p w14:paraId="768C089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Chiến lược Methodical, BVA/EP, Integration Testing MySQL ↔ Elasticsearch</w:t>
            </w:r>
          </w:p>
        </w:tc>
      </w:tr>
      <w:tr w14:paraId="02D78E40">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2200" w:type="dxa"/>
            <w:vAlign w:val="center"/>
          </w:tcPr>
          <w:p w14:paraId="6682829C">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Folder 3: Giỏ hàng &amp; Đồng bộ CSDL</w:t>
            </w:r>
          </w:p>
        </w:tc>
        <w:tc>
          <w:tcPr>
            <w:tcW w:w="1000" w:type="dxa"/>
            <w:vAlign w:val="center"/>
          </w:tcPr>
          <w:p w14:paraId="149D905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20 TC</w:t>
            </w:r>
          </w:p>
          <w:p w14:paraId="068F290D">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(TC_36 - TC_55)</w:t>
            </w:r>
          </w:p>
        </w:tc>
        <w:tc>
          <w:tcPr>
            <w:tcW w:w="3000" w:type="dxa"/>
            <w:vAlign w:val="center"/>
          </w:tcPr>
          <w:p w14:paraId="38C693E2">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/gh/addGH, /gh (Update), /gh/delete-GH/{id}, /gh/GH_of_user</w:t>
            </w:r>
          </w:p>
        </w:tc>
        <w:tc>
          <w:tcPr>
            <w:tcW w:w="2800" w:type="dxa"/>
            <w:vAlign w:val="center"/>
          </w:tcPr>
          <w:p w14:paraId="67163B7C">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Chiến lược BVA/EP (Biên số lượng tồn kho), Chained Request Testing, CSDL ChiTietGioHang</w:t>
            </w:r>
          </w:p>
        </w:tc>
      </w:tr>
      <w:tr w14:paraId="66511BF1">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2200" w:type="dxa"/>
            <w:vAlign w:val="center"/>
          </w:tcPr>
          <w:p w14:paraId="4B02D968">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Folder 4: Đặt hàng &amp; Giao dịch CSDL</w:t>
            </w:r>
          </w:p>
        </w:tc>
        <w:tc>
          <w:tcPr>
            <w:tcW w:w="1000" w:type="dxa"/>
            <w:vAlign w:val="center"/>
          </w:tcPr>
          <w:p w14:paraId="1CF2150B">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15 TC</w:t>
            </w:r>
          </w:p>
          <w:p w14:paraId="03511079">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(TC_56 - TC_70)</w:t>
            </w:r>
          </w:p>
        </w:tc>
        <w:tc>
          <w:tcPr>
            <w:tcW w:w="3000" w:type="dxa"/>
            <w:vAlign w:val="center"/>
          </w:tcPr>
          <w:p w14:paraId="09B89538">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/don-hang/createDH, /giam-gia, /don-hang/don_hang_of_KH</w:t>
            </w:r>
          </w:p>
        </w:tc>
        <w:tc>
          <w:tcPr>
            <w:tcW w:w="2800" w:type="dxa"/>
            <w:vAlign w:val="center"/>
          </w:tcPr>
          <w:p w14:paraId="1FFD81A1">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Chiến lược Phân tích rủi ro P1, Transaction Rollback, Business Logic &amp; Mã giảm giá</w:t>
            </w:r>
          </w:p>
        </w:tc>
      </w:tr>
      <w:tr w14:paraId="32CC1C48">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2200" w:type="dxa"/>
            <w:vAlign w:val="center"/>
          </w:tcPr>
          <w:p w14:paraId="069B5191">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Folder 5: Quản trị Đơn hàng &amp; Admin/Staff</w:t>
            </w:r>
          </w:p>
        </w:tc>
        <w:tc>
          <w:tcPr>
            <w:tcW w:w="1000" w:type="dxa"/>
            <w:vAlign w:val="center"/>
          </w:tcPr>
          <w:p w14:paraId="1FEA8A1A">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25 TC</w:t>
            </w:r>
          </w:p>
          <w:p w14:paraId="1D305482">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(TC_71 - TC_95)</w:t>
            </w:r>
          </w:p>
        </w:tc>
        <w:tc>
          <w:tcPr>
            <w:tcW w:w="3000" w:type="dxa"/>
            <w:vAlign w:val="center"/>
          </w:tcPr>
          <w:p w14:paraId="698D42E4">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/don-hang/getALLDH, /don-hang/updateTT, /don-hang/updateTTofKH, /baocao_doanhthu, /nv</w:t>
            </w:r>
          </w:p>
        </w:tc>
        <w:tc>
          <w:tcPr>
            <w:tcW w:w="2800" w:type="dxa"/>
            <w:vAlign w:val="center"/>
          </w:tcPr>
          <w:p w14:paraId="450F4583">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Chiến lược BFLA Authorization, State Transition Đơn hàng, Methodical Reporting</w:t>
            </w:r>
          </w:p>
        </w:tc>
      </w:tr>
      <w:tr w14:paraId="0E8939BF">
        <w:tblPrEx>
          <w:tblBorders>
            <w:top w:val="single" w:color="D3D3D3" w:sz="4" w:space="0"/>
            <w:left w:val="single" w:color="D3D3D3" w:sz="4" w:space="0"/>
            <w:bottom w:val="single" w:color="D3D3D3" w:sz="4" w:space="0"/>
            <w:right w:val="single" w:color="D3D3D3" w:sz="4" w:space="0"/>
            <w:insideH w:val="single" w:color="E0E0E0" w:sz="4" w:space="0"/>
            <w:insideV w:val="single" w:color="E0E0E0" w:sz="4" w:space="0"/>
          </w:tblBorders>
          <w:tblCellMar>
            <w:top w:w="0" w:type="dxa"/>
            <w:left w:w="108" w:type="dxa"/>
            <w:bottom w:w="0" w:type="dxa"/>
            <w:right w:w="108" w:type="dxa"/>
          </w:tblCellMar>
        </w:tblPrEx>
        <w:tc>
          <w:tcPr>
            <w:tcW w:w="2200" w:type="dxa"/>
            <w:vAlign w:val="center"/>
          </w:tcPr>
          <w:p w14:paraId="631FC6EB">
            <w:pPr>
              <w:widowControl w:val="0"/>
              <w:spacing w:before="40" w:after="40"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t>Folder 6: Kịch bản Bảo mật Burp Suite</w:t>
            </w:r>
          </w:p>
        </w:tc>
        <w:tc>
          <w:tcPr>
            <w:tcW w:w="1000" w:type="dxa"/>
            <w:vAlign w:val="center"/>
          </w:tcPr>
          <w:p w14:paraId="315F2FA0">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15 TC</w:t>
            </w:r>
          </w:p>
          <w:p w14:paraId="2960E7F7">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(SEC_01 - SEC_15)</w:t>
            </w:r>
          </w:p>
        </w:tc>
        <w:tc>
          <w:tcPr>
            <w:tcW w:w="3000" w:type="dxa"/>
            <w:vAlign w:val="center"/>
          </w:tcPr>
          <w:p w14:paraId="525D380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OWASP API Security: BOLA/IDOR, JWT Attacks, Price Tampering, SQLi, XSS, Brute-Force</w:t>
            </w:r>
          </w:p>
        </w:tc>
        <w:tc>
          <w:tcPr>
            <w:tcW w:w="2800" w:type="dxa"/>
            <w:vAlign w:val="center"/>
          </w:tcPr>
          <w:p w14:paraId="71602E15">
            <w:pPr>
              <w:widowControl w:val="0"/>
              <w:spacing w:before="40" w:after="40" w:line="240" w:lineRule="auto"/>
              <w:jc w:val="left"/>
              <w:rPr>
                <w:rFonts w:hint="default" w:ascii="Times New Roman" w:hAnsi="Times New Roman" w:cs="Times New Roman"/>
                <w:sz w:val="28"/>
                <w:szCs w:val="28"/>
              </w:rPr>
            </w:pPr>
            <w:r>
              <w:rPr>
                <w:rFonts w:hint="default" w:ascii="Times New Roman" w:hAnsi="Times New Roman" w:cs="Times New Roman"/>
                <w:sz w:val="28"/>
                <w:szCs w:val="28"/>
              </w:rPr>
              <w:t>Chiến lược Phản ứng &amp; Tư vấn (Reactive/Consultative - White-hat Penetration Testing)</w:t>
            </w:r>
          </w:p>
        </w:tc>
      </w:tr>
    </w:tbl>
    <w:p w14:paraId="66E082CE">
      <w:pPr>
        <w:spacing w:before="160" w:after="60"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e. Quy trình kiểm tra sau tích hợp và Tiêu chí hoàn thành (Exit Criteria)</w:t>
      </w:r>
    </w:p>
    <w:p w14:paraId="79FA4AE6">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1. Quy trình đối chiếu chéo 4 bước (Cross-Verification Pipeline):</w:t>
      </w:r>
      <w:r>
        <w:rPr>
          <w:rFonts w:hint="default" w:ascii="Times New Roman" w:hAnsi="Times New Roman" w:cs="Times New Roman"/>
          <w:sz w:val="28"/>
          <w:szCs w:val="28"/>
        </w:rPr>
        <w:t>Mỗi kịch bản kiểm thử tích hợp đều tuân thủ nghiêm ngặt chu trình: Gửi HTTP Request qua Postman → Kiểm tra HTTP Status Code chuẩn → Kiểm tra cấu trúc JSON phản hồi ApiResponse → Chạy câu lệnh SQL SELECT trực tiếp vào MySQL (hoặc truy vấn Elasticsearch REST API 9200) để đối chiếu dữ liệu vật lý có khớp 100% với phản hồi hay không.</w:t>
      </w:r>
    </w:p>
    <w:p w14:paraId="62F48390">
      <w:pPr>
        <w:spacing w:after="80" w:line="260" w:lineRule="auto"/>
        <w:ind w:left="480" w:firstLine="0"/>
        <w:rPr>
          <w:rFonts w:hint="default" w:ascii="Times New Roman" w:hAnsi="Times New Roman" w:cs="Times New Roman"/>
          <w:sz w:val="28"/>
          <w:szCs w:val="28"/>
        </w:rPr>
      </w:pPr>
      <w:r>
        <w:rPr>
          <w:rFonts w:hint="default" w:ascii="Times New Roman" w:hAnsi="Times New Roman" w:cs="Times New Roman"/>
          <w:b/>
          <w:bCs/>
          <w:sz w:val="28"/>
          <w:szCs w:val="28"/>
        </w:rPr>
        <w:t>2. Tiêu chí hoàn thành (Exit Criteria):</w:t>
      </w:r>
      <w:r>
        <w:rPr>
          <w:rFonts w:hint="default" w:ascii="Times New Roman" w:hAnsi="Times New Roman" w:cs="Times New Roman"/>
          <w:sz w:val="28"/>
          <w:szCs w:val="28"/>
        </w:rPr>
        <w:t>100% luồng tích hợp xuyên lớp (End-to-End) vận hành chính xác không bị thất thoát dữ liệu. Các kịch bản giả mạo giá tiền và bypass token từ Burp Suite đều bị hệ thống đánh chặn thành công. Không có lỗi rò rỉ dữ liệu hoặc lỗi giao dịch dở dang (Orphaned Data). Toàn bộ 110 Test Cases được xuất báo cáo Newman HTMLExtra minh bạch.</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CA73F01-C68F-4026-86C1-1A997E0FE864}"/>
  </w:font>
  <w:font w:name="Arial">
    <w:panose1 w:val="020B0604020202020204"/>
    <w:charset w:val="00"/>
    <w:family w:val="swiss"/>
    <w:pitch w:val="default"/>
    <w:sig w:usb0="E0002EFF" w:usb1="C000785B" w:usb2="00000009" w:usb3="00000000" w:csb0="400001FF" w:csb1="FFFF0000"/>
    <w:embedRegular r:id="rId2" w:fontKey="{F678BD96-28E7-47D5-B0C5-17517EC8B89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2F54A9E-12DC-4C75-90DC-DF9AAF9E26E7}"/>
  </w:font>
  <w:font w:name="Wingdings">
    <w:panose1 w:val="05000000000000000000"/>
    <w:charset w:val="02"/>
    <w:family w:val="auto"/>
    <w:pitch w:val="default"/>
    <w:sig w:usb0="00000000" w:usb1="00000000" w:usb2="00000000" w:usb3="00000000" w:csb0="80000000" w:csb1="00000000"/>
    <w:embedRegular r:id="rId4" w:fontKey="{49AFEC21-2B72-4315-A14B-DCA5309CE3F7}"/>
  </w:font>
  <w:font w:name="Calibri">
    <w:panose1 w:val="020F0502020204030204"/>
    <w:charset w:val="00"/>
    <w:family w:val="swiss"/>
    <w:pitch w:val="default"/>
    <w:sig w:usb0="E4002EFF" w:usb1="C200247B" w:usb2="00000009" w:usb3="00000000" w:csb0="200001FF" w:csb1="00000000"/>
    <w:embedRegular r:id="rId5" w:fontKey="{8C803701-F56C-434F-AEB3-9BE0AEF14384}"/>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Lexen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8428BABF-6031-4B0B-8894-12967C079720}"/>
  </w:font>
  <w:font w:name="Consolas">
    <w:panose1 w:val="020B0609020204030204"/>
    <w:charset w:val="00"/>
    <w:family w:val="auto"/>
    <w:pitch w:val="default"/>
    <w:sig w:usb0="E00006FF" w:usb1="0000FCFF" w:usb2="00000001" w:usb3="00000000" w:csb0="6000019F" w:csb1="DFD70000"/>
    <w:embedRegular r:id="rId7" w:fontKey="{21C4EE2C-9AF0-4912-B526-9BD8733BC3A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pPr>
      <w:r>
        <w:separator/>
      </w:r>
    </w:p>
  </w:footnote>
  <w:footnote w:type="continuationSeparator" w:id="1">
    <w:p>
      <w:pPr>
        <w:spacing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BEC7D0B"/>
    <w:rsid w:val="0BFF003E"/>
    <w:rsid w:val="12D56763"/>
    <w:rsid w:val="1EEF10D1"/>
    <w:rsid w:val="4F0C2319"/>
    <w:rsid w:val="65736E7E"/>
    <w:rsid w:val="65E174B2"/>
    <w:rsid w:val="71433797"/>
    <w:rsid w:val="78A44C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12" w:lineRule="auto"/>
      <w:jc w:val="both"/>
    </w:pPr>
    <w:rPr>
      <w:rFonts w:ascii="Times New Roman" w:hAnsi="Times New Roman" w:eastAsia="Arial" w:cs="Arial"/>
      <w:sz w:val="26"/>
      <w:szCs w:val="22"/>
      <w:lang w:val="vi"/>
    </w:rPr>
  </w:style>
  <w:style w:type="paragraph" w:styleId="2">
    <w:name w:val="heading 1"/>
    <w:basedOn w:val="1"/>
    <w:next w:val="1"/>
    <w:qFormat/>
    <w:uiPriority w:val="0"/>
    <w:pPr>
      <w:keepNext/>
      <w:keepLines/>
      <w:pageBreakBefore w:val="0"/>
      <w:spacing w:before="400" w:after="120"/>
      <w:outlineLvl w:val="0"/>
    </w:pPr>
    <w:rPr>
      <w:b/>
      <w:sz w:val="40"/>
      <w:szCs w:val="40"/>
    </w:rPr>
  </w:style>
  <w:style w:type="paragraph" w:styleId="3">
    <w:name w:val="heading 2"/>
    <w:basedOn w:val="1"/>
    <w:next w:val="1"/>
    <w:qFormat/>
    <w:uiPriority w:val="0"/>
    <w:pPr>
      <w:keepNext/>
      <w:keepLines/>
      <w:pageBreakBefore w:val="0"/>
      <w:outlineLvl w:val="1"/>
    </w:pPr>
    <w:rPr>
      <w:b/>
      <w:sz w:val="32"/>
      <w:szCs w:val="32"/>
    </w:rPr>
  </w:style>
  <w:style w:type="paragraph" w:styleId="4">
    <w:name w:val="heading 3"/>
    <w:basedOn w:val="1"/>
    <w:next w:val="1"/>
    <w:qFormat/>
    <w:uiPriority w:val="0"/>
    <w:pPr>
      <w:keepNext/>
      <w:keepLines/>
      <w:pageBreakBefore w:val="0"/>
      <w:spacing w:before="320" w:after="80"/>
      <w:outlineLvl w:val="2"/>
    </w:pPr>
    <w:rPr>
      <w:b/>
      <w:i/>
      <w:color w:val="000000" w:themeColor="text1"/>
      <w:sz w:val="28"/>
      <w:szCs w:val="28"/>
      <w14:textFill>
        <w14:solidFill>
          <w14:schemeClr w14:val="tx1"/>
        </w14:solidFill>
      </w14:textFill>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qFormat/>
    <w:uiPriority w:val="0"/>
    <w:rPr>
      <w:rFonts w:ascii="Courier New" w:hAnsi="Courier New" w:cs="Courier New"/>
      <w:sz w:val="20"/>
      <w:szCs w:val="20"/>
    </w:rPr>
  </w:style>
  <w:style w:type="paragraph" w:styleId="12">
    <w:name w:val="Normal (Web)"/>
    <w:basedOn w:val="1"/>
    <w:qFormat/>
    <w:uiPriority w:val="0"/>
    <w:rPr>
      <w:sz w:val="24"/>
      <w:szCs w:val="24"/>
    </w:rPr>
  </w:style>
  <w:style w:type="character" w:styleId="13">
    <w:name w:val="Strong"/>
    <w:basedOn w:val="8"/>
    <w:qFormat/>
    <w:uiPriority w:val="0"/>
    <w:rPr>
      <w:b/>
      <w:bCs/>
    </w:rPr>
  </w:style>
  <w:style w:type="paragraph" w:styleId="14">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15</Pages>
  <Words>4545</Words>
  <Characters>21354</Characters>
  <TotalTime>8</TotalTime>
  <ScaleCrop>false</ScaleCrop>
  <LinksUpToDate>false</LinksUpToDate>
  <CharactersWithSpaces>25636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2026-10-03T11:32:00Z</dcterms:created>
  <dc:creator>cong</dc:creator>
  <cp:lastModifiedBy>Đào Văn Công</cp:lastModifiedBy>
  <dcterms:modified xsi:type="dcterms:W3CDTF">2026-10-20T14:49:15Z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eyJoZGlkIjoiZGNiZGJlOWRkYzRjZmE3ODYwZGIxMjE0OTE1NmRhMWUiLCJ1c2VySWQiOiIxMzkyMDc2MTg4NjgxIn0=</vt:lpwstr>
  </property>
  <property fmtid="{D5CDD505-2E9C-101B-9397-08002B2CF9AE}" pid="3" name="KSOProductBuildVer">
    <vt:lpwstr>1033-12.1.0.29162</vt:lpwstr>
  </property>
  <property fmtid="{D5CDD505-2E9C-101B-9397-08002B2CF9AE}" pid="4" name="ICV">
    <vt:lpwstr>1C8C8E3DA8A24A4884EDBA0D8B5D54D4_12</vt:lpwstr>
  </property>
</Properties>
</file>