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616056"/>
      <w:bookmarkEnd w:id="0"/>
      <w:r w:rsidRPr="004F3C1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Кафедра інформаційних систем та мереж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6D15F3">
        <w:t xml:space="preserve"> </w:t>
      </w:r>
      <w:r w:rsidRPr="006D15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Налаштування комп’ютерної мережі в ОС Microsoft Windows 7</w:t>
      </w:r>
      <w:r w:rsidRPr="004F3C18">
        <w:rPr>
          <w:rFonts w:ascii="Times New Roman" w:hAnsi="Times New Roman" w:cs="Times New Roman"/>
          <w:b/>
          <w:i/>
          <w:sz w:val="28"/>
          <w:szCs w:val="28"/>
          <w:lang w:val="uk-UA"/>
        </w:rPr>
        <w:t>”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Комп’ютерні мережі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Виконала: студентка групи СА-32</w:t>
      </w:r>
    </w:p>
    <w:p w:rsidR="006D15F3" w:rsidRPr="004F3C18" w:rsidRDefault="006D15F3" w:rsidP="006D15F3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Кубінська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В.</w:t>
      </w:r>
    </w:p>
    <w:p w:rsidR="006D15F3" w:rsidRPr="004F3C18" w:rsidRDefault="006D15F3" w:rsidP="006D15F3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F3C1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6D15F3" w:rsidRPr="004F3C18" w:rsidRDefault="006D15F3" w:rsidP="006D15F3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Завущак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15F3" w:rsidRPr="004F3C18" w:rsidRDefault="006D15F3" w:rsidP="006D15F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15F3" w:rsidRPr="004F3C18" w:rsidRDefault="006D15F3" w:rsidP="006D15F3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Львів </w:t>
      </w: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</w:p>
    <w:p w:rsidR="00393DE2" w:rsidRPr="00654BED" w:rsidRDefault="006304F8" w:rsidP="00302EB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A22AD">
        <w:rPr>
          <w:rFonts w:ascii="Times New Roman" w:hAnsi="Times New Roman" w:cs="Times New Roman"/>
          <w:b/>
          <w:i/>
          <w:sz w:val="28"/>
          <w:szCs w:val="24"/>
          <w:lang w:val="uk-UA"/>
        </w:rPr>
        <w:lastRenderedPageBreak/>
        <w:t>Мета роботи:</w:t>
      </w:r>
      <w:r w:rsidRPr="001817D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BE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4BED">
        <w:rPr>
          <w:rFonts w:ascii="Times New Roman" w:hAnsi="Times New Roman" w:cs="Times New Roman"/>
          <w:sz w:val="28"/>
          <w:szCs w:val="28"/>
          <w:lang w:val="uk-UA"/>
        </w:rPr>
        <w:t>навчитися підключати комп’ютер до локальної мережі та одержати навички налаштуванні мережевих компонентів комп’ютера.</w:t>
      </w:r>
    </w:p>
    <w:p w:rsidR="00BA4E57" w:rsidRPr="00DF77BD" w:rsidRDefault="00BA4E57" w:rsidP="00302EB7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Лабораторне завдання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47130F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BA4E57" w:rsidRPr="0047130F" w:rsidRDefault="00BA4E57" w:rsidP="00302EB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Перевірити фізичне з’єднання комп’ютера з локальною мережею.</w:t>
            </w:r>
          </w:p>
          <w:p w:rsidR="00BA4E57" w:rsidRPr="0047130F" w:rsidRDefault="00BA4E57" w:rsidP="00302EB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Ввести ідентифікаційну інформацію: ім’я комп’ютера, назву робочої групи (як назву робочої групи використати назву своєї навчальної групи.)</w:t>
            </w:r>
          </w:p>
          <w:p w:rsidR="00BA4E57" w:rsidRPr="0047130F" w:rsidRDefault="00BA4E57" w:rsidP="00302EB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Установити протокол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TCP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/</w:t>
            </w:r>
            <w:proofErr w:type="spellStart"/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IPv</w:t>
            </w:r>
            <w:proofErr w:type="spellEnd"/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4, вимкнувши інші протоколи обміну, та здійснити його налаштування: встановити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IP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-адресу 192.168.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.11, де 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 – порядковий номер студента у списку навчальної групи, та маску підмережі 255.255.255.0.</w:t>
            </w:r>
          </w:p>
          <w:p w:rsidR="00BA4E57" w:rsidRPr="0047130F" w:rsidRDefault="00BA4E57" w:rsidP="00302EB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У командному рядку переглянути всі налаштування мережевого адаптера.</w:t>
            </w:r>
          </w:p>
          <w:p w:rsidR="00BA4E57" w:rsidRPr="0047130F" w:rsidRDefault="00BA4E57" w:rsidP="00302EB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Налаштувати ще два комп’ютери, встановивши їм імена, однакову назву робочої групи,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en-US"/>
              </w:rPr>
              <w:t>IP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>-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адресу (192.168.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>.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ZZZ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, де 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YYY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</w:rPr>
              <w:t xml:space="preserve"> – 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порядковий номер студента у списку навчальної групи, </w:t>
            </w:r>
            <w:r w:rsidRPr="0047130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ZZZ</w:t>
            </w: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 = 12,13 відповідно) та маску (255.255.255.0).</w:t>
            </w:r>
          </w:p>
          <w:p w:rsidR="00BA4E57" w:rsidRPr="0047130F" w:rsidRDefault="00BA4E57" w:rsidP="00302EB7">
            <w:pPr>
              <w:pStyle w:val="a3"/>
              <w:numPr>
                <w:ilvl w:val="0"/>
                <w:numId w:val="12"/>
              </w:numPr>
              <w:spacing w:before="120"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i/>
                <w:sz w:val="28"/>
                <w:szCs w:val="24"/>
                <w:lang w:val="uk-UA"/>
              </w:rPr>
            </w:pPr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 xml:space="preserve">Використовуючи </w:t>
            </w:r>
            <w:proofErr w:type="spellStart"/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ехо</w:t>
            </w:r>
            <w:proofErr w:type="spellEnd"/>
            <w:r w:rsidRPr="0047130F">
              <w:rPr>
                <w:rFonts w:ascii="Times New Roman" w:hAnsi="Times New Roman" w:cs="Times New Roman"/>
                <w:b w:val="0"/>
                <w:i/>
                <w:color w:val="000000" w:themeColor="text1"/>
                <w:sz w:val="24"/>
                <w:szCs w:val="24"/>
                <w:lang w:val="uk-UA"/>
              </w:rPr>
              <w:t>-пакети, перевірити доступність різних вузлів мережі.</w:t>
            </w:r>
          </w:p>
        </w:tc>
      </w:tr>
    </w:tbl>
    <w:p w:rsidR="00654BED" w:rsidRPr="0047130F" w:rsidRDefault="00546AFB" w:rsidP="00302EB7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</w:p>
    <w:p w:rsidR="00654BED" w:rsidRPr="009B0054" w:rsidRDefault="0047130F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>Перевіряю з’єднання комп’ютера з локальною мережею</w:t>
      </w:r>
      <w:r w:rsidR="00B5669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(для цього скористаюся швидким пошуком налаштувань мережі)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54BED" w:rsidRDefault="009B0054" w:rsidP="00302EB7">
      <w:pPr>
        <w:spacing w:before="120" w:after="120" w:line="360" w:lineRule="auto"/>
        <w:ind w:left="53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6968E7F" wp14:editId="371EDD8C">
            <wp:extent cx="5133975" cy="39890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750"/>
                    <a:stretch/>
                  </pic:blipFill>
                  <pic:spPr bwMode="auto">
                    <a:xfrm>
                      <a:off x="0" y="0"/>
                      <a:ext cx="5133975" cy="39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72" w:rsidRPr="009B0054" w:rsidRDefault="009B0054" w:rsidP="00302EB7">
      <w:pPr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i/>
          <w:sz w:val="28"/>
          <w:szCs w:val="24"/>
          <w:lang w:val="uk-UA"/>
        </w:rPr>
        <w:t>Рис. 1. Перевірка підключення</w:t>
      </w:r>
    </w:p>
    <w:p w:rsidR="00FE2FDF" w:rsidRPr="009B0054" w:rsidRDefault="00301C72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lastRenderedPageBreak/>
        <w:t>Змінюю ідентифікаційні дані (ім’я та назву робочої групи комп’ютера, використовуючи назву своєї навчальної групи, як назву робочої групи). Для цього викликаю Панель керування, вибираю налаштування Системи, та змінюю необхідні дані:</w:t>
      </w:r>
    </w:p>
    <w:p w:rsidR="009B0054" w:rsidRDefault="00B85952" w:rsidP="00302EB7">
      <w:pPr>
        <w:pStyle w:val="a3"/>
        <w:tabs>
          <w:tab w:val="left" w:pos="2694"/>
        </w:tabs>
        <w:spacing w:before="120" w:after="120" w:line="360" w:lineRule="auto"/>
        <w:ind w:left="-284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</w:t>
      </w:r>
      <w:r w:rsidR="009B0054">
        <w:rPr>
          <w:noProof/>
          <w:lang w:eastAsia="ru-RU"/>
        </w:rPr>
        <w:drawing>
          <wp:inline distT="0" distB="0" distL="0" distR="0" wp14:anchorId="6E2C6144" wp14:editId="365EB9B9">
            <wp:extent cx="3570276" cy="2036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56"/>
                    <a:stretch/>
                  </pic:blipFill>
                  <pic:spPr bwMode="auto">
                    <a:xfrm>
                      <a:off x="0" y="0"/>
                      <a:ext cx="3579459" cy="204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0054">
        <w:rPr>
          <w:noProof/>
          <w:lang w:val="uk-UA" w:eastAsia="ru-RU"/>
        </w:rPr>
        <w:t xml:space="preserve">      </w:t>
      </w:r>
      <w:r>
        <w:rPr>
          <w:noProof/>
          <w:lang w:val="uk-UA" w:eastAsia="ru-RU"/>
        </w:rPr>
        <w:t xml:space="preserve">     </w:t>
      </w:r>
      <w:r w:rsidR="009B0054">
        <w:rPr>
          <w:noProof/>
          <w:lang w:eastAsia="ru-RU"/>
        </w:rPr>
        <w:drawing>
          <wp:inline distT="0" distB="0" distL="0" distR="0" wp14:anchorId="76220928" wp14:editId="592D2B8C">
            <wp:extent cx="2648499" cy="3124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810" cy="31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54" w:rsidRDefault="009B0054" w:rsidP="00302EB7">
      <w:pPr>
        <w:pStyle w:val="a3"/>
        <w:tabs>
          <w:tab w:val="left" w:pos="2694"/>
        </w:tabs>
        <w:spacing w:before="120" w:after="120" w:line="360" w:lineRule="auto"/>
        <w:ind w:left="-284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i/>
          <w:sz w:val="28"/>
          <w:szCs w:val="24"/>
          <w:lang w:val="uk-UA"/>
        </w:rPr>
        <w:t>Рис. 2. Зміна ідентифікаційних даних</w:t>
      </w:r>
    </w:p>
    <w:p w:rsidR="009B0054" w:rsidRPr="009B0054" w:rsidRDefault="009B0054" w:rsidP="00302EB7">
      <w:pPr>
        <w:pStyle w:val="a3"/>
        <w:tabs>
          <w:tab w:val="left" w:pos="2694"/>
        </w:tabs>
        <w:spacing w:before="120" w:after="120" w:line="360" w:lineRule="auto"/>
        <w:ind w:left="-284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</w:p>
    <w:p w:rsidR="00FE2FDF" w:rsidRPr="009B0054" w:rsidRDefault="001D07A0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>Установлюю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протокол TCP/IP4, 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вимикаю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інші протоколи обміну, та здійснити його налаштування: 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встановлюю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IP-адресу 192.168.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>1.11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670EC4" w:rsidRPr="009B0054">
        <w:rPr>
          <w:rFonts w:ascii="Times New Roman" w:hAnsi="Times New Roman" w:cs="Times New Roman"/>
          <w:sz w:val="28"/>
          <w:szCs w:val="24"/>
          <w:lang w:val="uk-UA"/>
        </w:rPr>
        <w:t>та маску підмер</w:t>
      </w:r>
      <w:r w:rsidR="00BB7DF6" w:rsidRPr="009B0054">
        <w:rPr>
          <w:rFonts w:ascii="Times New Roman" w:hAnsi="Times New Roman" w:cs="Times New Roman"/>
          <w:sz w:val="28"/>
          <w:szCs w:val="24"/>
          <w:lang w:val="uk-UA"/>
        </w:rPr>
        <w:t>ежі 255.255.255.0.</w:t>
      </w:r>
    </w:p>
    <w:p w:rsidR="00F8779C" w:rsidRPr="009B0054" w:rsidRDefault="00F8779C" w:rsidP="00302EB7">
      <w:pPr>
        <w:pStyle w:val="a3"/>
        <w:spacing w:before="120" w:after="120" w:line="360" w:lineRule="auto"/>
        <w:ind w:left="52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Для цього викликаю знову </w:t>
      </w:r>
      <w:r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Панель керування</w:t>
      </w:r>
      <w:r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, знаходжу </w:t>
      </w:r>
      <w:r w:rsidR="00670EC4"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Центр мережевих підключень та спільного доступу</w:t>
      </w:r>
      <w:r w:rsidR="00670EC4" w:rsidRPr="009B0054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7647D4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 вибираю </w:t>
      </w:r>
      <w:r w:rsidR="007647D4"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Зміну настройок адаптера</w:t>
      </w:r>
      <w:r w:rsidR="007647D4" w:rsidRPr="009B0054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="007647D4" w:rsidRPr="009B0054">
        <w:rPr>
          <w:rFonts w:ascii="Times New Roman" w:hAnsi="Times New Roman" w:cs="Times New Roman"/>
          <w:b/>
          <w:i/>
          <w:sz w:val="28"/>
          <w:szCs w:val="24"/>
          <w:lang w:val="uk-UA"/>
        </w:rPr>
        <w:t>Властивості</w:t>
      </w:r>
      <w:r w:rsidR="007647D4" w:rsidRPr="009B0054">
        <w:rPr>
          <w:rFonts w:ascii="Times New Roman" w:hAnsi="Times New Roman" w:cs="Times New Roman"/>
          <w:sz w:val="28"/>
          <w:szCs w:val="24"/>
          <w:lang w:val="uk-UA"/>
        </w:rPr>
        <w:t>, та встановлюю нові параметри:</w:t>
      </w:r>
    </w:p>
    <w:p w:rsidR="00BB7DF6" w:rsidRDefault="000155FA" w:rsidP="00302EB7">
      <w:pPr>
        <w:spacing w:line="360" w:lineRule="auto"/>
        <w:ind w:firstLine="708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EC980F" wp14:editId="3C831A6B">
            <wp:extent cx="2648618" cy="3019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615" cy="30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A" w:rsidRPr="000155FA" w:rsidRDefault="000155FA" w:rsidP="00302EB7">
      <w:pPr>
        <w:spacing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155FA">
        <w:rPr>
          <w:rFonts w:ascii="Times New Roman" w:hAnsi="Times New Roman" w:cs="Times New Roman"/>
          <w:i/>
          <w:sz w:val="28"/>
          <w:szCs w:val="28"/>
          <w:lang w:val="uk-UA"/>
        </w:rPr>
        <w:t>Рис. 3. Налаштування протоколу TCP/IPv4</w:t>
      </w:r>
    </w:p>
    <w:p w:rsidR="00A3627A" w:rsidRDefault="00A3627A" w:rsidP="00302EB7">
      <w:pPr>
        <w:spacing w:line="360" w:lineRule="auto"/>
        <w:ind w:firstLine="708"/>
        <w:rPr>
          <w:lang w:val="uk-UA"/>
        </w:rPr>
      </w:pPr>
    </w:p>
    <w:p w:rsidR="00571DD3" w:rsidRPr="000155FA" w:rsidRDefault="00C74E79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155FA">
        <w:rPr>
          <w:rFonts w:ascii="Times New Roman" w:hAnsi="Times New Roman" w:cs="Times New Roman"/>
          <w:sz w:val="28"/>
          <w:szCs w:val="24"/>
          <w:lang w:val="uk-UA"/>
        </w:rPr>
        <w:t xml:space="preserve">Тепер за допомогою командного рядка перевіряю налаштування змінених параметрів мережевого адаптера (для цього запускаю командний рядок, та ввожу команду </w:t>
      </w:r>
      <w:r w:rsidRPr="000155FA">
        <w:rPr>
          <w:rFonts w:ascii="Times New Roman" w:hAnsi="Times New Roman" w:cs="Times New Roman"/>
          <w:sz w:val="28"/>
          <w:szCs w:val="24"/>
          <w:lang w:val="en-US"/>
        </w:rPr>
        <w:t>ipconfig</w:t>
      </w:r>
      <w:r w:rsidRPr="000155FA">
        <w:rPr>
          <w:rFonts w:ascii="Times New Roman" w:hAnsi="Times New Roman" w:cs="Times New Roman"/>
          <w:sz w:val="28"/>
          <w:szCs w:val="24"/>
          <w:lang w:val="uk-UA"/>
        </w:rPr>
        <w:t>, що відображає інформацію про кожне мережеве з’єднання комп’ютера ):</w:t>
      </w:r>
    </w:p>
    <w:p w:rsidR="00571DD3" w:rsidRPr="00EF5E76" w:rsidRDefault="00EF5E76" w:rsidP="00302EB7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FCE72D5" wp14:editId="68CBA9D5">
            <wp:extent cx="5467350" cy="126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D3" w:rsidRPr="00EF5E76" w:rsidRDefault="00EF5E76" w:rsidP="00302EB7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>Рис. 4. Перевірка параметрів мережевого адаптера</w:t>
      </w:r>
    </w:p>
    <w:p w:rsidR="00571DD3" w:rsidRDefault="00A36BD7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F5E76">
        <w:rPr>
          <w:rFonts w:ascii="Times New Roman" w:hAnsi="Times New Roman" w:cs="Times New Roman"/>
          <w:sz w:val="28"/>
          <w:szCs w:val="24"/>
          <w:lang w:val="uk-UA"/>
        </w:rPr>
        <w:t xml:space="preserve">Налаштовую ще один комп’ютер, встановлюючи нову назву робочої групи, та аналогічно змінюю параметри </w:t>
      </w:r>
      <w:proofErr w:type="spellStart"/>
      <w:r w:rsidRPr="00EF5E76">
        <w:rPr>
          <w:rFonts w:ascii="Times New Roman" w:hAnsi="Times New Roman" w:cs="Times New Roman"/>
          <w:sz w:val="28"/>
          <w:szCs w:val="24"/>
          <w:lang w:val="uk-UA"/>
        </w:rPr>
        <w:t>протокола</w:t>
      </w:r>
      <w:proofErr w:type="spellEnd"/>
      <w:r w:rsidRPr="00EF5E76">
        <w:rPr>
          <w:rFonts w:ascii="Times New Roman" w:hAnsi="Times New Roman" w:cs="Times New Roman"/>
          <w:sz w:val="28"/>
          <w:szCs w:val="24"/>
          <w:lang w:val="uk-UA"/>
        </w:rPr>
        <w:t xml:space="preserve"> TCP/IPv4, тільки тепер IP- адреса – 192.168.1.12, а маска 255.255.255.0</w:t>
      </w:r>
    </w:p>
    <w:p w:rsidR="00EF5E76" w:rsidRPr="00EF5E76" w:rsidRDefault="00EF5E76" w:rsidP="00302EB7">
      <w:pPr>
        <w:pStyle w:val="a3"/>
        <w:spacing w:before="120" w:after="120" w:line="360" w:lineRule="auto"/>
        <w:ind w:left="527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CDD456" wp14:editId="4BC8CBA7">
            <wp:extent cx="3771900" cy="4362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D" w:rsidRPr="00EF5E76" w:rsidRDefault="00EF5E76" w:rsidP="00302EB7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5. Зміна імені робочої групи та налаштування </w:t>
      </w:r>
      <w:proofErr w:type="spellStart"/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>протокола</w:t>
      </w:r>
      <w:proofErr w:type="spellEnd"/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TCP/IPv4</w:t>
      </w:r>
    </w:p>
    <w:p w:rsidR="00A36BD7" w:rsidRDefault="00BE2DAD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F5E76">
        <w:rPr>
          <w:rFonts w:ascii="Times New Roman" w:hAnsi="Times New Roman" w:cs="Times New Roman"/>
          <w:sz w:val="28"/>
          <w:szCs w:val="24"/>
          <w:lang w:val="uk-UA"/>
        </w:rPr>
        <w:t>Перед тим, як перевірити доступність різних вузлів мережі, налаштовую параметри доступу:</w:t>
      </w:r>
    </w:p>
    <w:p w:rsidR="00EF5E76" w:rsidRPr="00EF5E76" w:rsidRDefault="00EF5E76" w:rsidP="00302EB7">
      <w:pPr>
        <w:spacing w:before="120" w:after="120" w:line="360" w:lineRule="auto"/>
        <w:ind w:left="17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743FDFB" wp14:editId="02F6184C">
            <wp:extent cx="6645910" cy="2566035"/>
            <wp:effectExtent l="0" t="0" r="254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D7" w:rsidRPr="00EF5E76" w:rsidRDefault="00EF5E76" w:rsidP="00302EB7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5E76">
        <w:rPr>
          <w:rFonts w:ascii="Times New Roman" w:hAnsi="Times New Roman" w:cs="Times New Roman"/>
          <w:i/>
          <w:sz w:val="28"/>
          <w:szCs w:val="28"/>
          <w:lang w:val="uk-UA"/>
        </w:rPr>
        <w:t>Рис. 6. Налаштування додаткових параметрів спільного доступу</w:t>
      </w:r>
    </w:p>
    <w:p w:rsidR="00A36BD7" w:rsidRPr="00EF5E76" w:rsidRDefault="006E2901" w:rsidP="00302EB7">
      <w:pPr>
        <w:pStyle w:val="a3"/>
        <w:numPr>
          <w:ilvl w:val="0"/>
          <w:numId w:val="13"/>
        </w:numPr>
        <w:spacing w:before="120" w:after="120" w:line="360" w:lineRule="auto"/>
        <w:ind w:left="527" w:hanging="35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F5E76">
        <w:rPr>
          <w:rFonts w:ascii="Times New Roman" w:hAnsi="Times New Roman" w:cs="Times New Roman"/>
          <w:sz w:val="28"/>
          <w:szCs w:val="24"/>
          <w:lang w:val="uk-UA"/>
        </w:rPr>
        <w:t>Тепер перевіряю доступність різних вузлів мережі (існуючого та не існуючого вузлів)</w:t>
      </w:r>
      <w:r w:rsidR="003B5F61" w:rsidRPr="00EF5E76">
        <w:rPr>
          <w:rFonts w:ascii="Times New Roman" w:hAnsi="Times New Roman" w:cs="Times New Roman"/>
          <w:sz w:val="28"/>
          <w:szCs w:val="24"/>
          <w:lang w:val="uk-UA"/>
        </w:rPr>
        <w:t xml:space="preserve">, використовуючи команду </w:t>
      </w:r>
      <w:r w:rsidR="003B5F61" w:rsidRPr="00EF5E76">
        <w:rPr>
          <w:rFonts w:ascii="Times New Roman" w:hAnsi="Times New Roman" w:cs="Times New Roman"/>
          <w:sz w:val="28"/>
          <w:szCs w:val="24"/>
          <w:lang w:val="en-US"/>
        </w:rPr>
        <w:t>ping</w:t>
      </w:r>
      <w:r w:rsidR="003B5F61" w:rsidRPr="00EF5E76">
        <w:rPr>
          <w:rFonts w:ascii="Times New Roman" w:hAnsi="Times New Roman" w:cs="Times New Roman"/>
          <w:sz w:val="28"/>
          <w:szCs w:val="24"/>
          <w:lang w:val="uk-UA"/>
        </w:rPr>
        <w:t xml:space="preserve">, що надсилає </w:t>
      </w:r>
      <w:proofErr w:type="spellStart"/>
      <w:r w:rsidR="003B5F61" w:rsidRPr="00EF5E76">
        <w:rPr>
          <w:rFonts w:ascii="Times New Roman" w:hAnsi="Times New Roman" w:cs="Times New Roman"/>
          <w:sz w:val="28"/>
          <w:szCs w:val="24"/>
          <w:lang w:val="uk-UA"/>
        </w:rPr>
        <w:t>ехо</w:t>
      </w:r>
      <w:proofErr w:type="spellEnd"/>
      <w:r w:rsidR="003B5F61" w:rsidRPr="00EF5E76">
        <w:rPr>
          <w:rFonts w:ascii="Times New Roman" w:hAnsi="Times New Roman" w:cs="Times New Roman"/>
          <w:sz w:val="28"/>
          <w:szCs w:val="24"/>
          <w:lang w:val="uk-UA"/>
        </w:rPr>
        <w:t>-пакети на вказаний вузол, визначаючи таким чином його доступність чи недоступність</w:t>
      </w:r>
      <w:r w:rsidRPr="00EF5E76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E2901" w:rsidRDefault="00EF5E76" w:rsidP="00302EB7">
      <w:pPr>
        <w:spacing w:line="36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4928" behindDoc="1" locked="0" layoutInCell="1" allowOverlap="1" wp14:anchorId="2424D255" wp14:editId="33A5D7A7">
            <wp:simplePos x="0" y="0"/>
            <wp:positionH relativeFrom="column">
              <wp:posOffset>387350</wp:posOffset>
            </wp:positionH>
            <wp:positionV relativeFrom="paragraph">
              <wp:posOffset>20320</wp:posOffset>
            </wp:positionV>
            <wp:extent cx="6120765" cy="1506220"/>
            <wp:effectExtent l="0" t="0" r="0" b="0"/>
            <wp:wrapTight wrapText="bothSides">
              <wp:wrapPolygon edited="0">
                <wp:start x="0" y="0"/>
                <wp:lineTo x="0" y="21309"/>
                <wp:lineTo x="21513" y="21309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D7" w:rsidRDefault="00A36BD7" w:rsidP="00302EB7">
      <w:pPr>
        <w:spacing w:line="360" w:lineRule="auto"/>
        <w:rPr>
          <w:lang w:val="uk-UA"/>
        </w:rPr>
      </w:pP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EF5E76">
        <w:rPr>
          <w:noProof/>
          <w:sz w:val="24"/>
          <w:lang w:eastAsia="ru-RU"/>
        </w:rPr>
        <w:drawing>
          <wp:anchor distT="0" distB="0" distL="114300" distR="114300" simplePos="0" relativeHeight="251639808" behindDoc="1" locked="0" layoutInCell="1" allowOverlap="1" wp14:anchorId="361A0405" wp14:editId="1F18F754">
            <wp:simplePos x="0" y="0"/>
            <wp:positionH relativeFrom="column">
              <wp:posOffset>390525</wp:posOffset>
            </wp:positionH>
            <wp:positionV relativeFrom="paragraph">
              <wp:posOffset>179070</wp:posOffset>
            </wp:positionV>
            <wp:extent cx="612076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13" y="21240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6" b="44356"/>
                    <a:stretch/>
                  </pic:blipFill>
                  <pic:spPr bwMode="auto">
                    <a:xfrm>
                      <a:off x="0" y="0"/>
                      <a:ext cx="612076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EF5E76">
        <w:rPr>
          <w:noProof/>
          <w:sz w:val="24"/>
          <w:lang w:eastAsia="ru-RU"/>
        </w:rPr>
        <w:drawing>
          <wp:anchor distT="0" distB="0" distL="114300" distR="114300" simplePos="0" relativeHeight="251682816" behindDoc="1" locked="0" layoutInCell="1" allowOverlap="1" wp14:anchorId="44A0E1CF" wp14:editId="6B03AD58">
            <wp:simplePos x="0" y="0"/>
            <wp:positionH relativeFrom="column">
              <wp:posOffset>390525</wp:posOffset>
            </wp:positionH>
            <wp:positionV relativeFrom="paragraph">
              <wp:posOffset>286385</wp:posOffset>
            </wp:positionV>
            <wp:extent cx="6120765" cy="895350"/>
            <wp:effectExtent l="0" t="0" r="0" b="0"/>
            <wp:wrapTight wrapText="bothSides">
              <wp:wrapPolygon edited="0">
                <wp:start x="0" y="0"/>
                <wp:lineTo x="0" y="21140"/>
                <wp:lineTo x="21513" y="21140"/>
                <wp:lineTo x="2151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00" b="11029"/>
                    <a:stretch/>
                  </pic:blipFill>
                  <pic:spPr bwMode="auto">
                    <a:xfrm>
                      <a:off x="0" y="0"/>
                      <a:ext cx="612076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Default="00DF77BD" w:rsidP="00302E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</w:p>
    <w:p w:rsidR="00DF77BD" w:rsidRPr="00DF77BD" w:rsidRDefault="00DF77BD" w:rsidP="00302EB7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DF77BD">
        <w:rPr>
          <w:rFonts w:ascii="Times New Roman" w:hAnsi="Times New Roman" w:cs="Times New Roman"/>
          <w:i/>
          <w:sz w:val="28"/>
          <w:szCs w:val="24"/>
          <w:lang w:val="uk-UA"/>
        </w:rPr>
        <w:t>Рис. 7. Перевірка доступності вузла,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r w:rsidRPr="00DF77BD">
        <w:rPr>
          <w:rFonts w:ascii="Times New Roman" w:hAnsi="Times New Roman" w:cs="Times New Roman"/>
          <w:i/>
          <w:sz w:val="28"/>
          <w:szCs w:val="24"/>
          <w:lang w:val="uk-UA"/>
        </w:rPr>
        <w:t>першого, другого, третього комп’ютера</w:t>
      </w:r>
    </w:p>
    <w:p w:rsidR="00A3627A" w:rsidRPr="003B5F61" w:rsidRDefault="00A9527D" w:rsidP="00302EB7">
      <w:pPr>
        <w:spacing w:line="360" w:lineRule="auto"/>
        <w:jc w:val="both"/>
        <w:rPr>
          <w:lang w:val="uk-UA"/>
        </w:rPr>
      </w:pPr>
      <w:r w:rsidRPr="00DF7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  <w:r w:rsidR="00EA22AD" w:rsidRPr="00DF77BD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EA22AD" w:rsidRPr="00DF77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F77BD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</w:t>
      </w:r>
      <w:r w:rsidR="005C0B2F" w:rsidRPr="00DF77BD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я вивчила</w:t>
      </w:r>
      <w:r w:rsidRPr="00DF7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B2F" w:rsidRPr="00DF77BD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підключення комп’ютера до локальної мережі, навчилася налаштовувати мережеві компоненти комп’ютера. Також я ознайомилася з поняттям протокол (набір правил обміну інформацією між комп’ютерами). Дізналася, що для роботи комп’ютера в мережі він повинен мати визначені параметри (ім’я, робочу групу та мережевий протокол). Навчилася змінювати ідентифікаційні дані комп’ютера та параметри мережевого адаптера. </w:t>
      </w:r>
    </w:p>
    <w:sectPr w:rsidR="00A3627A" w:rsidRPr="003B5F61" w:rsidSect="00EA2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4B54" w:rsidRDefault="00B24B54" w:rsidP="00C53F56">
      <w:pPr>
        <w:spacing w:after="0" w:line="240" w:lineRule="auto"/>
      </w:pPr>
      <w:r>
        <w:separator/>
      </w:r>
    </w:p>
  </w:endnote>
  <w:endnote w:type="continuationSeparator" w:id="0">
    <w:p w:rsidR="00B24B54" w:rsidRDefault="00B24B54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4B54" w:rsidRDefault="00B24B54" w:rsidP="00C53F56">
      <w:pPr>
        <w:spacing w:after="0" w:line="240" w:lineRule="auto"/>
      </w:pPr>
      <w:r>
        <w:separator/>
      </w:r>
    </w:p>
  </w:footnote>
  <w:footnote w:type="continuationSeparator" w:id="0">
    <w:p w:rsidR="00B24B54" w:rsidRDefault="00B24B54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155FA"/>
    <w:rsid w:val="00030A0F"/>
    <w:rsid w:val="000750B7"/>
    <w:rsid w:val="000808CF"/>
    <w:rsid w:val="000908BD"/>
    <w:rsid w:val="00093956"/>
    <w:rsid w:val="000F4EFE"/>
    <w:rsid w:val="001325B6"/>
    <w:rsid w:val="00132D41"/>
    <w:rsid w:val="001467C3"/>
    <w:rsid w:val="001569C9"/>
    <w:rsid w:val="001575A5"/>
    <w:rsid w:val="00174A54"/>
    <w:rsid w:val="001817D4"/>
    <w:rsid w:val="0018670F"/>
    <w:rsid w:val="001D07A0"/>
    <w:rsid w:val="001F6244"/>
    <w:rsid w:val="00206F18"/>
    <w:rsid w:val="00206F5A"/>
    <w:rsid w:val="00240E6F"/>
    <w:rsid w:val="0027028B"/>
    <w:rsid w:val="00301C72"/>
    <w:rsid w:val="00302EB7"/>
    <w:rsid w:val="003231E9"/>
    <w:rsid w:val="00393DE2"/>
    <w:rsid w:val="003B5F61"/>
    <w:rsid w:val="003D5EBC"/>
    <w:rsid w:val="00413029"/>
    <w:rsid w:val="00425D80"/>
    <w:rsid w:val="00435404"/>
    <w:rsid w:val="00471181"/>
    <w:rsid w:val="0047130F"/>
    <w:rsid w:val="00473D40"/>
    <w:rsid w:val="0048667E"/>
    <w:rsid w:val="004A677C"/>
    <w:rsid w:val="004B1E82"/>
    <w:rsid w:val="004B20E0"/>
    <w:rsid w:val="004E18B4"/>
    <w:rsid w:val="00506636"/>
    <w:rsid w:val="00512142"/>
    <w:rsid w:val="005136F5"/>
    <w:rsid w:val="00543DF0"/>
    <w:rsid w:val="00546AFB"/>
    <w:rsid w:val="00571DD3"/>
    <w:rsid w:val="00594B01"/>
    <w:rsid w:val="00597F7C"/>
    <w:rsid w:val="005B4240"/>
    <w:rsid w:val="005C0B2F"/>
    <w:rsid w:val="005F52A5"/>
    <w:rsid w:val="00623FCC"/>
    <w:rsid w:val="006304F8"/>
    <w:rsid w:val="00654BED"/>
    <w:rsid w:val="00670EC4"/>
    <w:rsid w:val="006739E4"/>
    <w:rsid w:val="006D15F3"/>
    <w:rsid w:val="006E2901"/>
    <w:rsid w:val="007056F9"/>
    <w:rsid w:val="007325D0"/>
    <w:rsid w:val="00733F5A"/>
    <w:rsid w:val="0074763E"/>
    <w:rsid w:val="007647D4"/>
    <w:rsid w:val="007A089B"/>
    <w:rsid w:val="00807AE9"/>
    <w:rsid w:val="00835AB5"/>
    <w:rsid w:val="00877B1D"/>
    <w:rsid w:val="00886ED4"/>
    <w:rsid w:val="008A3CAB"/>
    <w:rsid w:val="009044BF"/>
    <w:rsid w:val="00924328"/>
    <w:rsid w:val="0092740E"/>
    <w:rsid w:val="0093329E"/>
    <w:rsid w:val="00936EB4"/>
    <w:rsid w:val="00951474"/>
    <w:rsid w:val="009641A8"/>
    <w:rsid w:val="00981287"/>
    <w:rsid w:val="0099104E"/>
    <w:rsid w:val="009A5518"/>
    <w:rsid w:val="009B0054"/>
    <w:rsid w:val="009B3281"/>
    <w:rsid w:val="009D26F7"/>
    <w:rsid w:val="009F725F"/>
    <w:rsid w:val="00A24AEA"/>
    <w:rsid w:val="00A3627A"/>
    <w:rsid w:val="00A36BD7"/>
    <w:rsid w:val="00A529F2"/>
    <w:rsid w:val="00A71528"/>
    <w:rsid w:val="00A9527D"/>
    <w:rsid w:val="00AB0240"/>
    <w:rsid w:val="00AD0B19"/>
    <w:rsid w:val="00AD2B7D"/>
    <w:rsid w:val="00AD6D19"/>
    <w:rsid w:val="00B24B54"/>
    <w:rsid w:val="00B56696"/>
    <w:rsid w:val="00B60F84"/>
    <w:rsid w:val="00B709A2"/>
    <w:rsid w:val="00B74EFA"/>
    <w:rsid w:val="00B83596"/>
    <w:rsid w:val="00B85952"/>
    <w:rsid w:val="00BA4E57"/>
    <w:rsid w:val="00BB00F3"/>
    <w:rsid w:val="00BB7DF6"/>
    <w:rsid w:val="00BE2DAD"/>
    <w:rsid w:val="00BE30F8"/>
    <w:rsid w:val="00BF0861"/>
    <w:rsid w:val="00C06E2A"/>
    <w:rsid w:val="00C53F56"/>
    <w:rsid w:val="00C74E79"/>
    <w:rsid w:val="00C83E50"/>
    <w:rsid w:val="00C94681"/>
    <w:rsid w:val="00CE41C6"/>
    <w:rsid w:val="00D14A94"/>
    <w:rsid w:val="00D2530E"/>
    <w:rsid w:val="00D437C5"/>
    <w:rsid w:val="00D54BDB"/>
    <w:rsid w:val="00D600DF"/>
    <w:rsid w:val="00D72BA0"/>
    <w:rsid w:val="00D82EBC"/>
    <w:rsid w:val="00DA7AC8"/>
    <w:rsid w:val="00DD5F64"/>
    <w:rsid w:val="00DF77BD"/>
    <w:rsid w:val="00E654AD"/>
    <w:rsid w:val="00EA22AD"/>
    <w:rsid w:val="00EA5673"/>
    <w:rsid w:val="00EE71D9"/>
    <w:rsid w:val="00EF5E76"/>
    <w:rsid w:val="00F2027D"/>
    <w:rsid w:val="00F61F48"/>
    <w:rsid w:val="00F64AE6"/>
    <w:rsid w:val="00F77E96"/>
    <w:rsid w:val="00F8779C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3F35"/>
  <w15:docId w15:val="{E56D8233-57EA-46C2-9864-A5ABD5F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CD48-513B-4ACF-A35B-8FC6DF6F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2303</Words>
  <Characters>1313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79</cp:revision>
  <dcterms:created xsi:type="dcterms:W3CDTF">2016-09-11T13:15:00Z</dcterms:created>
  <dcterms:modified xsi:type="dcterms:W3CDTF">2020-05-20T08:41:00Z</dcterms:modified>
</cp:coreProperties>
</file>