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:rsidR="006304F8" w:rsidRPr="00DD4A74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ІСМ</w:t>
      </w: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DD4A74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DD4A74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DD4A74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  <w:r w:rsidRPr="00DD4A74">
        <w:rPr>
          <w:rFonts w:cs="Times New Roman"/>
          <w:sz w:val="28"/>
          <w:szCs w:val="28"/>
          <w:lang w:val="uk-UA"/>
        </w:rPr>
        <w:t>ЗВІТ</w:t>
      </w:r>
    </w:p>
    <w:p w:rsidR="00B01F22" w:rsidRPr="00DD4A74" w:rsidRDefault="006304F8" w:rsidP="00B01F22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654BED" w:rsidRPr="00DD4A74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F4058E" w:rsidRPr="00DD4A74">
        <w:rPr>
          <w:rFonts w:ascii="Times New Roman" w:hAnsi="Times New Roman" w:cs="Times New Roman"/>
          <w:sz w:val="28"/>
          <w:szCs w:val="28"/>
        </w:rPr>
        <w:t>5</w:t>
      </w:r>
    </w:p>
    <w:p w:rsidR="00E66FFF" w:rsidRPr="00DD4A74" w:rsidRDefault="006304F8" w:rsidP="00B01F22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B01F22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330DC" w:rsidRPr="00DD4A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Налаштування з’єднання з комутатором </w:t>
      </w:r>
      <w:r w:rsidR="00B059F7" w:rsidRPr="00DD4A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</w:t>
      </w:r>
    </w:p>
    <w:p w:rsidR="006304F8" w:rsidRPr="00DD4A74" w:rsidRDefault="00B059F7" w:rsidP="00B01F22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D4A74">
        <w:rPr>
          <w:rFonts w:ascii="Times New Roman" w:hAnsi="Times New Roman" w:cs="Times New Roman"/>
          <w:i/>
          <w:sz w:val="28"/>
          <w:szCs w:val="28"/>
          <w:lang w:val="en-US"/>
        </w:rPr>
        <w:t>Packet</w:t>
      </w: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D4A74">
        <w:rPr>
          <w:rFonts w:ascii="Times New Roman" w:hAnsi="Times New Roman" w:cs="Times New Roman"/>
          <w:i/>
          <w:sz w:val="28"/>
          <w:szCs w:val="28"/>
          <w:lang w:val="en-US"/>
        </w:rPr>
        <w:t>Tracer</w:t>
      </w:r>
      <w:r w:rsidR="006304F8" w:rsidRPr="00DD4A7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DD4A74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877B1D" w:rsidRPr="00DD4A74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</w:p>
    <w:p w:rsidR="006304F8" w:rsidRPr="00DD4A74" w:rsidRDefault="00B60F8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ст. гр. СА-3</w:t>
      </w:r>
      <w:r w:rsidR="00F533D7" w:rsidRPr="00DD4A74">
        <w:rPr>
          <w:rFonts w:ascii="Times New Roman" w:hAnsi="Times New Roman" w:cs="Times New Roman"/>
          <w:sz w:val="28"/>
          <w:szCs w:val="28"/>
        </w:rPr>
        <w:t>2</w:t>
      </w:r>
    </w:p>
    <w:p w:rsidR="006304F8" w:rsidRPr="00DD4A74" w:rsidRDefault="00F533D7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Кравченко А.В.</w:t>
      </w: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DD4A74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6304F8" w:rsidRPr="00DD4A7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6E2A" w:rsidRPr="00DD4A74" w:rsidRDefault="0043540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B60F84" w:rsidRPr="00DD4A74" w:rsidRDefault="00F533D7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Нич Л.Я</w:t>
      </w:r>
      <w:r w:rsidR="00435404" w:rsidRPr="00DD4A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DD4A74" w:rsidRDefault="00F533D7" w:rsidP="00DD4A74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Львів-2019</w:t>
      </w:r>
    </w:p>
    <w:p w:rsidR="00393DE2" w:rsidRPr="00DD4A74" w:rsidRDefault="006304F8" w:rsidP="00654B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</w:t>
      </w:r>
      <w:r w:rsidR="00B059F7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9330DC" w:rsidRPr="00DD4A74">
        <w:rPr>
          <w:rFonts w:ascii="Times New Roman" w:hAnsi="Times New Roman" w:cs="Times New Roman"/>
          <w:sz w:val="28"/>
          <w:szCs w:val="28"/>
          <w:lang w:val="uk-UA"/>
        </w:rPr>
        <w:t>призначенням та роботою комутатора, виконати його налаштування у консольному режимі.</w:t>
      </w:r>
    </w:p>
    <w:p w:rsidR="0074763E" w:rsidRPr="00DD4A74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DD4A74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DD4A74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1820F7" w:rsidRPr="00DD4A74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Запустити програму і створити новий проект мережі. Проект назвати згідно такого формату: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Lab</w:t>
            </w:r>
            <w:r w:rsidR="009330DC"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="009330DC"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9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Прізвище-Група-Рік.</w:t>
            </w:r>
          </w:p>
          <w:p w:rsidR="00B059F7" w:rsidRPr="00DD4A74" w:rsidRDefault="00B059F7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 у проект </w:t>
            </w:r>
            <w:r w:rsidR="009330DC"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4 робочі станції та комутатор, з’єднати комп’ютери з комутатором скрученою парою.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Для комп’ютерів налаштувати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-адреси (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192.168.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.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групи, 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=1,2,3,…)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маску (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255.255.255.0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).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Один із комп’ютерів з’єднати з комутатором ще й консольним кабелем. Підключитись до комутатора через консоль.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Встановити власний пароль на привілейований режим.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Створити власного користувача.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Встановити авторизацію на з’єднання через консоль.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Встановити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адресу комутатора (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адреса комутатора має бути з того ж діапазону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адрес, що й комп’ютери).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Встановити віддалене з’єднання по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telnet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та увімкнути віддалену авторизацію.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Перевірити доступність комутатора для будь-якого вузла мережі (за допомогою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ping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запиту).</w:t>
            </w:r>
          </w:p>
          <w:p w:rsidR="009330DC" w:rsidRPr="00DD4A74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Зберегти проект мережі.</w:t>
            </w:r>
          </w:p>
        </w:tc>
      </w:tr>
    </w:tbl>
    <w:p w:rsidR="00BA4E57" w:rsidRPr="00DD4A74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DD4A74" w:rsidRDefault="00546AFB" w:rsidP="0047130F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691A82" w:rsidRPr="00DD4A74" w:rsidRDefault="00691A82" w:rsidP="0047130F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7D0D" w:rsidRPr="00DD4A74" w:rsidRDefault="00691A82" w:rsidP="00691A82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Створивши новий проект додаю 4 робочі станції та комутатор (серія 2960). З’єдную комп’ютери з комутатором скрученою парою:</w:t>
      </w:r>
    </w:p>
    <w:p w:rsidR="00691A82" w:rsidRPr="00DD4A74" w:rsidRDefault="00F533D7" w:rsidP="00691A82">
      <w:pPr>
        <w:pStyle w:val="a3"/>
        <w:spacing w:before="120" w:after="120"/>
        <w:ind w:left="890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4F1166" wp14:editId="355B4E05">
            <wp:extent cx="46482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D7" w:rsidRPr="00DD4A74" w:rsidRDefault="00F533D7" w:rsidP="00F533D7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1. Результат з’єднання робочих станцій та комутатора</w:t>
      </w:r>
    </w:p>
    <w:p w:rsidR="00F533D7" w:rsidRPr="00DD4A74" w:rsidRDefault="00F533D7" w:rsidP="00F533D7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1A82" w:rsidRPr="00DD4A74" w:rsidRDefault="00691A82" w:rsidP="00691A82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Налаштовую  IP-адреси  комп’ютерів (192.168 1.1(2,3,4)) та маску підмережі (255.255.255.0).</w:t>
      </w:r>
    </w:p>
    <w:p w:rsidR="00F533D7" w:rsidRPr="00DD4A74" w:rsidRDefault="00F533D7" w:rsidP="00691A82">
      <w:pPr>
        <w:tabs>
          <w:tab w:val="left" w:pos="109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CCF91A" wp14:editId="747D0168">
            <wp:extent cx="6120765" cy="3128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82" w:rsidRPr="00DD4A74" w:rsidRDefault="00F533D7" w:rsidP="00F533D7">
      <w:pPr>
        <w:tabs>
          <w:tab w:val="left" w:pos="1094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2. Приклад налаштування IP-адреси для комп’ютерів</w:t>
      </w:r>
    </w:p>
    <w:p w:rsidR="00691A82" w:rsidRPr="00DD4A74" w:rsidRDefault="00691A82" w:rsidP="00C91953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консольний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кабель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з’єдную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перший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через порт RS-232 та ко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мутатор через порт Консоль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1953" w:rsidRPr="00DD4A74" w:rsidRDefault="00F533D7" w:rsidP="00C91953">
      <w:pPr>
        <w:pStyle w:val="a3"/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BDE00" wp14:editId="2E70A382">
            <wp:extent cx="45910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D7" w:rsidRPr="00DD4A74" w:rsidRDefault="00F533D7" w:rsidP="00F533D7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D4A74">
        <w:rPr>
          <w:rFonts w:ascii="Times New Roman" w:hAnsi="Times New Roman" w:cs="Times New Roman"/>
          <w:i/>
          <w:sz w:val="28"/>
          <w:szCs w:val="28"/>
        </w:rPr>
        <w:t>Рис. 3. Результат з’єднання комп’ютера з комутатором через консольний кабель</w:t>
      </w:r>
    </w:p>
    <w:p w:rsidR="00C91953" w:rsidRPr="00DD4A74" w:rsidRDefault="00C91953" w:rsidP="00C91953">
      <w:pPr>
        <w:pStyle w:val="a3"/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</w:rPr>
      </w:pPr>
    </w:p>
    <w:p w:rsidR="00C91953" w:rsidRPr="00DD4A74" w:rsidRDefault="00C91953" w:rsidP="00C91953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Переходжу на закладку </w:t>
      </w: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Desktop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і вибираю пункт </w:t>
      </w: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Terminal</w:t>
      </w:r>
      <w:r w:rsidRPr="00DD4A74">
        <w:rPr>
          <w:rFonts w:ascii="Times New Roman" w:hAnsi="Times New Roman" w:cs="Times New Roman"/>
          <w:sz w:val="28"/>
          <w:szCs w:val="28"/>
        </w:rPr>
        <w:t>:</w:t>
      </w:r>
    </w:p>
    <w:p w:rsidR="00BA2A1D" w:rsidRPr="00DD4A74" w:rsidRDefault="00BA2A1D" w:rsidP="00DD4A7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D6F4B" wp14:editId="79E36B81">
            <wp:extent cx="6120765" cy="21805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4" w:rsidRDefault="00DD4A74" w:rsidP="00DD4A74">
      <w:pPr>
        <w:spacing w:before="120" w:after="12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4A74" w:rsidRPr="00DD4A74" w:rsidRDefault="00BA2A1D" w:rsidP="00DD4A7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A03D35" wp14:editId="3258F225">
            <wp:extent cx="6120765" cy="324866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D" w:rsidRPr="00DD4A74" w:rsidRDefault="00BA2A1D" w:rsidP="00BA2A1D">
      <w:pPr>
        <w:spacing w:before="120" w:after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4. Відкриття вікна Terminal</w:t>
      </w:r>
    </w:p>
    <w:p w:rsidR="00C91953" w:rsidRPr="00DD4A74" w:rsidRDefault="00FA4416" w:rsidP="00A15DC9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Виконую команду </w:t>
      </w: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Switch&gt;enable 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для переходу в привілейований режим. Перед тим, як почати налаштування комутатора, переходжу в режим глобальних налаштувань, виконавши команду </w:t>
      </w: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Switch#configure terminal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Для забезпечення </w:t>
      </w:r>
      <w:r w:rsidR="00A15DC9" w:rsidRPr="00DD4A74">
        <w:rPr>
          <w:rFonts w:ascii="Times New Roman" w:hAnsi="Times New Roman" w:cs="Times New Roman"/>
          <w:sz w:val="28"/>
          <w:szCs w:val="28"/>
          <w:lang w:val="uk-UA"/>
        </w:rPr>
        <w:t>безпеки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задаю пароль доступу в привілейований режим, використовуючи команду </w:t>
      </w: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Switch(config)#enable password &lt;пароль&gt;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15DC9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Захищаю пароль ввівши наступну команду </w:t>
      </w:r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Switch(config)#enable secret</w:t>
      </w:r>
      <w:r w:rsidR="00A15DC9" w:rsidRPr="00DD4A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5DC9" w:rsidRPr="00DD4A74" w:rsidRDefault="00BA2A1D" w:rsidP="00BA2A1D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E51C1" wp14:editId="6CA32A8F">
            <wp:extent cx="6120765" cy="2901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AE" w:rsidRPr="00DD4A74" w:rsidRDefault="00BA2A1D" w:rsidP="00BA2A1D">
      <w:pPr>
        <w:spacing w:before="120" w:after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5. Встановлення власного пароля на привілейований режим</w:t>
      </w:r>
    </w:p>
    <w:p w:rsidR="004004AE" w:rsidRPr="00DD4A74" w:rsidRDefault="004004AE" w:rsidP="004004AE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Для створення користувача в локальній базі даних використовую таку команду:</w:t>
      </w:r>
    </w:p>
    <w:p w:rsidR="00A1305E" w:rsidRDefault="004004AE" w:rsidP="00BA2A1D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Switch(config)#username &lt;користвувач&gt; privilege &lt;рівень&gt; password &lt;пароль&gt;</w:t>
      </w:r>
    </w:p>
    <w:p w:rsidR="00DD4A74" w:rsidRPr="00DD4A74" w:rsidRDefault="00DD4A74" w:rsidP="00BA2A1D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BA2A1D" w:rsidRPr="00DD4A74" w:rsidRDefault="00BA2A1D" w:rsidP="00DD4A74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A49ACC" wp14:editId="27D35ED9">
            <wp:extent cx="6383480" cy="528809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9165" cy="5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5E" w:rsidRPr="00DD4A74" w:rsidRDefault="00BA2A1D" w:rsidP="00DD4A74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6. Створення користувача</w:t>
      </w:r>
    </w:p>
    <w:p w:rsidR="004004AE" w:rsidRPr="00DD4A74" w:rsidRDefault="00A1305E" w:rsidP="00A1305E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авторизації ввожу команду </w:t>
      </w: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Switch(config-line)#line console 0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. Встановлення режиму авторизації з локальної бази даних виконую наступною командою:</w:t>
      </w:r>
    </w:p>
    <w:p w:rsidR="00A1305E" w:rsidRPr="00DD4A74" w:rsidRDefault="00A1305E" w:rsidP="00A1305E">
      <w:pPr>
        <w:pStyle w:val="a3"/>
        <w:spacing w:before="120" w:after="120"/>
        <w:ind w:left="890"/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Switch(config-line)#login local</w:t>
      </w:r>
    </w:p>
    <w:p w:rsidR="00BA2A1D" w:rsidRPr="00DD4A74" w:rsidRDefault="00BA2A1D" w:rsidP="00BA2A1D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A8365" wp14:editId="29BFAE5B">
            <wp:extent cx="6211274" cy="969485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4826" cy="10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5E" w:rsidRPr="00DD4A74" w:rsidRDefault="00BA2A1D" w:rsidP="002F40EC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Рис.7.Встановлення авторизації на з’єднання через консоль</w:t>
      </w:r>
    </w:p>
    <w:p w:rsidR="00A1305E" w:rsidRPr="00DD4A74" w:rsidRDefault="00A1305E" w:rsidP="00A1305E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Переходжу в режим інтерфейсів за допомогою такої команди: </w:t>
      </w: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Switch(config-if)#interface Vlan1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Встановлюю IP-адресу комутатору наступною командою: </w:t>
      </w: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Switch(config-if)#ip address &lt;IP-адреса&gt; &lt;маска&gt;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Для того, щоб переконатись чи інтерфейс комутатора включений виконую команду </w:t>
      </w:r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Switch(config-if)#no shutdown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. На екрані з’являється повідомлення про успішне підняття інтерфейсу.</w:t>
      </w:r>
    </w:p>
    <w:p w:rsidR="002F40EC" w:rsidRPr="00DD4A74" w:rsidRDefault="002F40EC" w:rsidP="002F40EC">
      <w:pPr>
        <w:pStyle w:val="a3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40EC" w:rsidRPr="00DD4A74" w:rsidRDefault="002F40EC" w:rsidP="002F40EC">
      <w:pPr>
        <w:pStyle w:val="a3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0ABDB" wp14:editId="7E1DBF61">
            <wp:extent cx="6120765" cy="9950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5E" w:rsidRPr="00DD4A74" w:rsidRDefault="002F40EC" w:rsidP="002F40EC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8. Встановлення IP-адреси</w:t>
      </w:r>
    </w:p>
    <w:p w:rsidR="00A1305E" w:rsidRPr="00DD4A74" w:rsidRDefault="003B428A" w:rsidP="000B6A1B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віртуального терміналу </w:t>
      </w:r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заходжу в режим налаштування термінальних ліній, використовуючи команду </w:t>
      </w:r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Switch(configline)#line vty 0 4</w:t>
      </w:r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визначаю транспортний протокол для лінії, використовуючи команду </w:t>
      </w:r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Switch(config-line)#transport input telnet</w:t>
      </w:r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Для встановлення локальної бази даних виконаю </w:t>
      </w:r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Switch(config-line)#login local</w:t>
      </w:r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Виходжу з режиму налаштувань і зберігаю налаштування командою </w:t>
      </w:r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Switch#write memory</w:t>
      </w:r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A1B" w:rsidRPr="00DD4A74" w:rsidRDefault="002F40EC" w:rsidP="00DD4A7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43EFBD" wp14:editId="0750F71C">
            <wp:extent cx="6120925" cy="2908453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0244" cy="29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EC" w:rsidRPr="00DD4A74" w:rsidRDefault="002F40EC" w:rsidP="002F40EC">
      <w:pPr>
        <w:spacing w:before="120" w:after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9. Встановлення віддаленого з’єднання та увімкнення віддаленої авторизації</w:t>
      </w:r>
    </w:p>
    <w:p w:rsidR="000B6A1B" w:rsidRPr="00DD4A74" w:rsidRDefault="000B6A1B" w:rsidP="000B6A1B">
      <w:pPr>
        <w:pStyle w:val="a3"/>
        <w:spacing w:before="120" w:after="120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6A1B" w:rsidRPr="00DD4A74" w:rsidRDefault="000B6A1B" w:rsidP="000B6A1B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Перевіряю доступність комутатора для будь-якого вузла мережі та перевіряю з’єднання з комутатором на основі протоколу </w:t>
      </w:r>
      <w:r w:rsidRPr="00DD4A74">
        <w:rPr>
          <w:rFonts w:ascii="Times New Roman" w:hAnsi="Times New Roman" w:cs="Times New Roman"/>
          <w:i/>
          <w:sz w:val="28"/>
          <w:szCs w:val="28"/>
          <w:lang w:val="en-US"/>
        </w:rPr>
        <w:t>telnet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6A1B" w:rsidRPr="00DD4A74" w:rsidRDefault="00E2373A" w:rsidP="00DD4A74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24B1A8" wp14:editId="42C0549F">
            <wp:extent cx="5883008" cy="318921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7902" cy="32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1B" w:rsidRPr="00DD4A74" w:rsidRDefault="00E2373A" w:rsidP="00E2373A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10. Перевірка доступності та з’єднання</w:t>
      </w:r>
    </w:p>
    <w:p w:rsidR="00DF356C" w:rsidRPr="00DD4A74" w:rsidRDefault="00DF356C" w:rsidP="002F40E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2F40EC" w:rsidRPr="00DD4A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F40EC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даної лабораторної роботи вивчено 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>особливості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налаштування комутатора через </w:t>
      </w:r>
      <w:r w:rsidRPr="00DD4A74">
        <w:rPr>
          <w:rFonts w:ascii="Times New Roman" w:hAnsi="Times New Roman" w:cs="Times New Roman"/>
          <w:i/>
          <w:sz w:val="28"/>
          <w:szCs w:val="28"/>
          <w:lang w:val="en-US"/>
        </w:rPr>
        <w:t>Terminal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, види комутатора та його призначення в мережі</w:t>
      </w:r>
      <w:r w:rsidRPr="00DD4A74">
        <w:rPr>
          <w:rFonts w:ascii="Times New Roman" w:hAnsi="Times New Roman" w:cs="Times New Roman"/>
          <w:sz w:val="28"/>
          <w:szCs w:val="28"/>
        </w:rPr>
        <w:t xml:space="preserve">. 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Вивчено основні команди керування налаштуваннями. Виконано практичну реалізацію команди переходу в режим привілейованості,  створення нового користувача, введення захищеного паролю, встановлення віддаленого з’єднання, встановлення нової </w:t>
      </w:r>
      <w:r w:rsidR="00707C06" w:rsidRPr="00DD4A74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707C06" w:rsidRPr="00DD4A74">
        <w:rPr>
          <w:rFonts w:ascii="Times New Roman" w:hAnsi="Times New Roman" w:cs="Times New Roman"/>
          <w:sz w:val="28"/>
          <w:szCs w:val="28"/>
        </w:rPr>
        <w:t>-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адреси та перевірка доступності комутатора як через команду </w:t>
      </w:r>
      <w:r w:rsidR="00707C06" w:rsidRPr="00DD4A7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, так через перевірку з’єднання з комутатором на основі протоколу </w:t>
      </w:r>
      <w:r w:rsidR="00707C06" w:rsidRPr="00DD4A74">
        <w:rPr>
          <w:rFonts w:ascii="Times New Roman" w:hAnsi="Times New Roman" w:cs="Times New Roman"/>
          <w:i/>
          <w:sz w:val="28"/>
          <w:szCs w:val="28"/>
          <w:lang w:val="en-US"/>
        </w:rPr>
        <w:t>telnet</w:t>
      </w:r>
      <w:r w:rsidR="00707C06" w:rsidRPr="00DD4A74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DF356C" w:rsidRPr="00DD4A74" w:rsidRDefault="00DF356C" w:rsidP="000B6A1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F356C" w:rsidRPr="00DD4A74" w:rsidSect="00DD4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A08" w:rsidRDefault="00A05A08" w:rsidP="00C53F56">
      <w:pPr>
        <w:spacing w:after="0" w:line="240" w:lineRule="auto"/>
      </w:pPr>
      <w:r>
        <w:separator/>
      </w:r>
    </w:p>
  </w:endnote>
  <w:endnote w:type="continuationSeparator" w:id="0">
    <w:p w:rsidR="00A05A08" w:rsidRDefault="00A05A08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A08" w:rsidRDefault="00A05A08" w:rsidP="00C53F56">
      <w:pPr>
        <w:spacing w:after="0" w:line="240" w:lineRule="auto"/>
      </w:pPr>
      <w:r>
        <w:separator/>
      </w:r>
    </w:p>
  </w:footnote>
  <w:footnote w:type="continuationSeparator" w:id="0">
    <w:p w:rsidR="00A05A08" w:rsidRDefault="00A05A08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899" w:hanging="360"/>
      </w:p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1CBB71D6"/>
    <w:multiLevelType w:val="hybridMultilevel"/>
    <w:tmpl w:val="3A42539A"/>
    <w:lvl w:ilvl="0" w:tplc="9D065A1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21236A"/>
    <w:multiLevelType w:val="hybridMultilevel"/>
    <w:tmpl w:val="A6B278E0"/>
    <w:lvl w:ilvl="0" w:tplc="B58E9DC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1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14"/>
  </w:num>
  <w:num w:numId="5">
    <w:abstractNumId w:val="13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6"/>
  </w:num>
  <w:num w:numId="11">
    <w:abstractNumId w:val="9"/>
  </w:num>
  <w:num w:numId="12">
    <w:abstractNumId w:val="11"/>
  </w:num>
  <w:num w:numId="13">
    <w:abstractNumId w:val="4"/>
  </w:num>
  <w:num w:numId="14">
    <w:abstractNumId w:val="18"/>
  </w:num>
  <w:num w:numId="15">
    <w:abstractNumId w:val="7"/>
  </w:num>
  <w:num w:numId="16">
    <w:abstractNumId w:val="15"/>
  </w:num>
  <w:num w:numId="17">
    <w:abstractNumId w:val="10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F8"/>
    <w:rsid w:val="00030A0F"/>
    <w:rsid w:val="0007146D"/>
    <w:rsid w:val="000750B7"/>
    <w:rsid w:val="000808CF"/>
    <w:rsid w:val="000908BD"/>
    <w:rsid w:val="00093956"/>
    <w:rsid w:val="00095983"/>
    <w:rsid w:val="000B6A1B"/>
    <w:rsid w:val="000F4EFE"/>
    <w:rsid w:val="001325B6"/>
    <w:rsid w:val="00132D41"/>
    <w:rsid w:val="0013752D"/>
    <w:rsid w:val="001467C3"/>
    <w:rsid w:val="001569C9"/>
    <w:rsid w:val="001575A5"/>
    <w:rsid w:val="00174A54"/>
    <w:rsid w:val="001817D4"/>
    <w:rsid w:val="001820F7"/>
    <w:rsid w:val="0018670F"/>
    <w:rsid w:val="001D07A0"/>
    <w:rsid w:val="001D0FE6"/>
    <w:rsid w:val="00206F18"/>
    <w:rsid w:val="00206F5A"/>
    <w:rsid w:val="00240E6F"/>
    <w:rsid w:val="0027028B"/>
    <w:rsid w:val="002F40EC"/>
    <w:rsid w:val="003010CD"/>
    <w:rsid w:val="00301C72"/>
    <w:rsid w:val="00322B8D"/>
    <w:rsid w:val="003231E9"/>
    <w:rsid w:val="00341D60"/>
    <w:rsid w:val="00362BAD"/>
    <w:rsid w:val="0038527F"/>
    <w:rsid w:val="00386FC5"/>
    <w:rsid w:val="00393DE2"/>
    <w:rsid w:val="003B428A"/>
    <w:rsid w:val="003B5F61"/>
    <w:rsid w:val="003C71C3"/>
    <w:rsid w:val="003D5EBC"/>
    <w:rsid w:val="003F7C0B"/>
    <w:rsid w:val="004004AE"/>
    <w:rsid w:val="00413029"/>
    <w:rsid w:val="0042094F"/>
    <w:rsid w:val="00425D80"/>
    <w:rsid w:val="00435404"/>
    <w:rsid w:val="00471181"/>
    <w:rsid w:val="0047130F"/>
    <w:rsid w:val="00473D40"/>
    <w:rsid w:val="0048667E"/>
    <w:rsid w:val="004A677C"/>
    <w:rsid w:val="004B05C7"/>
    <w:rsid w:val="004B1E82"/>
    <w:rsid w:val="004B20E0"/>
    <w:rsid w:val="004B2309"/>
    <w:rsid w:val="004E18B4"/>
    <w:rsid w:val="00506636"/>
    <w:rsid w:val="00512142"/>
    <w:rsid w:val="005136F5"/>
    <w:rsid w:val="00543DF0"/>
    <w:rsid w:val="00546AFB"/>
    <w:rsid w:val="00571DD3"/>
    <w:rsid w:val="00597F7C"/>
    <w:rsid w:val="005B00C6"/>
    <w:rsid w:val="005B06FF"/>
    <w:rsid w:val="005B4240"/>
    <w:rsid w:val="005C0B2F"/>
    <w:rsid w:val="005F52A5"/>
    <w:rsid w:val="00600682"/>
    <w:rsid w:val="006225C2"/>
    <w:rsid w:val="00623FCC"/>
    <w:rsid w:val="006304B6"/>
    <w:rsid w:val="006304F8"/>
    <w:rsid w:val="00654BED"/>
    <w:rsid w:val="00670EC4"/>
    <w:rsid w:val="006739E4"/>
    <w:rsid w:val="00691A82"/>
    <w:rsid w:val="006A1A79"/>
    <w:rsid w:val="006B1209"/>
    <w:rsid w:val="006B243A"/>
    <w:rsid w:val="006E2901"/>
    <w:rsid w:val="006F1773"/>
    <w:rsid w:val="007056F9"/>
    <w:rsid w:val="00707C06"/>
    <w:rsid w:val="007325D0"/>
    <w:rsid w:val="00733F5A"/>
    <w:rsid w:val="0074763E"/>
    <w:rsid w:val="007647D4"/>
    <w:rsid w:val="00780869"/>
    <w:rsid w:val="007A089B"/>
    <w:rsid w:val="007F4218"/>
    <w:rsid w:val="007F605D"/>
    <w:rsid w:val="00807AE9"/>
    <w:rsid w:val="00835AB5"/>
    <w:rsid w:val="00877B1D"/>
    <w:rsid w:val="00886ED4"/>
    <w:rsid w:val="008A3CAB"/>
    <w:rsid w:val="008C12D5"/>
    <w:rsid w:val="008D29EF"/>
    <w:rsid w:val="008E52CE"/>
    <w:rsid w:val="009044BF"/>
    <w:rsid w:val="00924328"/>
    <w:rsid w:val="0092740E"/>
    <w:rsid w:val="009330DC"/>
    <w:rsid w:val="0093329E"/>
    <w:rsid w:val="00934755"/>
    <w:rsid w:val="00936EB4"/>
    <w:rsid w:val="00946C80"/>
    <w:rsid w:val="00951474"/>
    <w:rsid w:val="009641A8"/>
    <w:rsid w:val="00981287"/>
    <w:rsid w:val="0099104E"/>
    <w:rsid w:val="00995542"/>
    <w:rsid w:val="009A5518"/>
    <w:rsid w:val="009B3281"/>
    <w:rsid w:val="009D26F7"/>
    <w:rsid w:val="009F725F"/>
    <w:rsid w:val="00A05A08"/>
    <w:rsid w:val="00A1305E"/>
    <w:rsid w:val="00A15DC9"/>
    <w:rsid w:val="00A24AEA"/>
    <w:rsid w:val="00A335F7"/>
    <w:rsid w:val="00A3627A"/>
    <w:rsid w:val="00A36BD7"/>
    <w:rsid w:val="00A529F2"/>
    <w:rsid w:val="00A71528"/>
    <w:rsid w:val="00A83257"/>
    <w:rsid w:val="00A9527D"/>
    <w:rsid w:val="00AB0240"/>
    <w:rsid w:val="00AC1924"/>
    <w:rsid w:val="00AD0B19"/>
    <w:rsid w:val="00AD2B7D"/>
    <w:rsid w:val="00AD6D19"/>
    <w:rsid w:val="00AE0E2A"/>
    <w:rsid w:val="00B01F22"/>
    <w:rsid w:val="00B059F7"/>
    <w:rsid w:val="00B56696"/>
    <w:rsid w:val="00B57BA3"/>
    <w:rsid w:val="00B60F84"/>
    <w:rsid w:val="00B709A2"/>
    <w:rsid w:val="00B74EFA"/>
    <w:rsid w:val="00B83596"/>
    <w:rsid w:val="00BA2A1D"/>
    <w:rsid w:val="00BA4E57"/>
    <w:rsid w:val="00BB00F3"/>
    <w:rsid w:val="00BB7DF6"/>
    <w:rsid w:val="00BC02BC"/>
    <w:rsid w:val="00BE2DAD"/>
    <w:rsid w:val="00BE30F8"/>
    <w:rsid w:val="00BF0861"/>
    <w:rsid w:val="00BF1867"/>
    <w:rsid w:val="00BF3651"/>
    <w:rsid w:val="00C06E2A"/>
    <w:rsid w:val="00C11742"/>
    <w:rsid w:val="00C2468F"/>
    <w:rsid w:val="00C52336"/>
    <w:rsid w:val="00C53F56"/>
    <w:rsid w:val="00C74E79"/>
    <w:rsid w:val="00C83E50"/>
    <w:rsid w:val="00C91953"/>
    <w:rsid w:val="00C94681"/>
    <w:rsid w:val="00CE41C6"/>
    <w:rsid w:val="00D14A94"/>
    <w:rsid w:val="00D2197B"/>
    <w:rsid w:val="00D2530E"/>
    <w:rsid w:val="00D3130F"/>
    <w:rsid w:val="00D437C5"/>
    <w:rsid w:val="00D51C86"/>
    <w:rsid w:val="00D54BDB"/>
    <w:rsid w:val="00D600DF"/>
    <w:rsid w:val="00D62572"/>
    <w:rsid w:val="00D72BA0"/>
    <w:rsid w:val="00D82EBC"/>
    <w:rsid w:val="00DA0FAA"/>
    <w:rsid w:val="00DA19F9"/>
    <w:rsid w:val="00DA7AC8"/>
    <w:rsid w:val="00DD2E20"/>
    <w:rsid w:val="00DD4A74"/>
    <w:rsid w:val="00DD5F64"/>
    <w:rsid w:val="00DF356C"/>
    <w:rsid w:val="00E2373A"/>
    <w:rsid w:val="00E42866"/>
    <w:rsid w:val="00E654AD"/>
    <w:rsid w:val="00E66FFF"/>
    <w:rsid w:val="00E77D0D"/>
    <w:rsid w:val="00EA5673"/>
    <w:rsid w:val="00EE0E78"/>
    <w:rsid w:val="00EE6759"/>
    <w:rsid w:val="00EE71D9"/>
    <w:rsid w:val="00F00B7D"/>
    <w:rsid w:val="00F02C4F"/>
    <w:rsid w:val="00F2027D"/>
    <w:rsid w:val="00F4058E"/>
    <w:rsid w:val="00F46C55"/>
    <w:rsid w:val="00F533D7"/>
    <w:rsid w:val="00F57164"/>
    <w:rsid w:val="00F64AE6"/>
    <w:rsid w:val="00F77E96"/>
    <w:rsid w:val="00F8779C"/>
    <w:rsid w:val="00FA4416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F34DA-4A28-4148-AE19-0828B159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41E19-C718-4CCD-8079-0F950464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ASUS</cp:lastModifiedBy>
  <cp:revision>135</cp:revision>
  <dcterms:created xsi:type="dcterms:W3CDTF">2016-09-11T13:15:00Z</dcterms:created>
  <dcterms:modified xsi:type="dcterms:W3CDTF">2019-03-16T15:09:00Z</dcterms:modified>
</cp:coreProperties>
</file>