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6F10" w14:textId="77777777" w:rsidR="00F612B7" w:rsidRDefault="00000000">
      <w:pPr>
        <w:pStyle w:val="a4"/>
      </w:pPr>
      <w:r>
        <w:t>МИНИСТЕРСТВО</w:t>
      </w:r>
      <w:r>
        <w:rPr>
          <w:spacing w:val="-4"/>
        </w:rPr>
        <w:t xml:space="preserve"> </w:t>
      </w:r>
      <w:r>
        <w:t>ПРОСВЕЩЕНИЯ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rPr>
          <w:spacing w:val="-2"/>
        </w:rPr>
        <w:t>ФЕДЕРАЦИИ</w:t>
      </w:r>
    </w:p>
    <w:p w14:paraId="59BC6B50" w14:textId="77777777" w:rsidR="00F612B7" w:rsidRDefault="00000000">
      <w:pPr>
        <w:pStyle w:val="a4"/>
        <w:spacing w:before="240" w:line="276" w:lineRule="auto"/>
        <w:ind w:right="137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 «РОССИЙСКИЙ ГОСУДАРСТВЕННЫЙ ПЕДАГОГИЧЕСКИЙ УНИВЕРСИТЕТ им. А. И. ГЕРЦЕНА»</w:t>
      </w:r>
    </w:p>
    <w:p w14:paraId="2C6DC63D" w14:textId="77777777" w:rsidR="00F612B7" w:rsidRDefault="00000000">
      <w:pPr>
        <w:spacing w:before="204"/>
        <w:ind w:left="1046" w:right="1049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9"/>
        </w:rPr>
        <w:t xml:space="preserve"> </w:t>
      </w:r>
      <w:r>
        <w:rPr>
          <w:b/>
        </w:rPr>
        <w:t>информационных</w:t>
      </w:r>
      <w:r>
        <w:rPr>
          <w:b/>
          <w:spacing w:val="-8"/>
        </w:rPr>
        <w:t xml:space="preserve"> </w:t>
      </w:r>
      <w:r>
        <w:rPr>
          <w:b/>
        </w:rPr>
        <w:t>технологий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технологического</w:t>
      </w:r>
      <w:r>
        <w:rPr>
          <w:b/>
          <w:spacing w:val="-6"/>
        </w:rPr>
        <w:t xml:space="preserve"> </w:t>
      </w:r>
      <w:r>
        <w:rPr>
          <w:b/>
        </w:rPr>
        <w:t>образования Кафедра информационных технологий и электронного обучения</w:t>
      </w:r>
    </w:p>
    <w:p w14:paraId="0A5AD466" w14:textId="77777777" w:rsidR="00F612B7" w:rsidRDefault="00000000">
      <w:pPr>
        <w:pStyle w:val="a3"/>
        <w:spacing w:before="248"/>
        <w:ind w:left="133" w:right="132"/>
        <w:jc w:val="center"/>
      </w:pPr>
      <w:r>
        <w:t>по</w:t>
      </w:r>
      <w:r>
        <w:rPr>
          <w:spacing w:val="-8"/>
        </w:rPr>
        <w:t xml:space="preserve"> </w:t>
      </w:r>
      <w:r>
        <w:t>направлению</w:t>
      </w:r>
      <w:r>
        <w:rPr>
          <w:spacing w:val="-5"/>
        </w:rPr>
        <w:t xml:space="preserve"> </w:t>
      </w:r>
      <w:r>
        <w:t>«09.03.01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59931669" w14:textId="77777777" w:rsidR="00F612B7" w:rsidRDefault="00000000">
      <w:pPr>
        <w:pStyle w:val="a3"/>
        <w:spacing w:before="40"/>
        <w:ind w:left="133" w:right="136"/>
        <w:jc w:val="center"/>
      </w:pPr>
      <w:r>
        <w:t>(профиль:</w:t>
      </w:r>
      <w:r>
        <w:rPr>
          <w:spacing w:val="-6"/>
        </w:rPr>
        <w:t xml:space="preserve"> </w:t>
      </w:r>
      <w:r>
        <w:t>«Технологии</w:t>
      </w:r>
      <w:r>
        <w:rPr>
          <w:spacing w:val="-6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8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больших</w:t>
      </w:r>
      <w:r>
        <w:rPr>
          <w:spacing w:val="-8"/>
        </w:rPr>
        <w:t xml:space="preserve"> </w:t>
      </w:r>
      <w:r>
        <w:rPr>
          <w:spacing w:val="-2"/>
        </w:rPr>
        <w:t>данных»)</w:t>
      </w:r>
    </w:p>
    <w:p w14:paraId="7ACF8D50" w14:textId="77777777" w:rsidR="00F612B7" w:rsidRDefault="00F612B7">
      <w:pPr>
        <w:pStyle w:val="a3"/>
        <w:spacing w:before="41"/>
      </w:pPr>
    </w:p>
    <w:p w14:paraId="076D27BC" w14:textId="77777777" w:rsidR="00F612B7" w:rsidRDefault="00000000">
      <w:pPr>
        <w:spacing w:line="251" w:lineRule="exact"/>
        <w:ind w:right="137"/>
        <w:jc w:val="right"/>
        <w:rPr>
          <w:b/>
          <w:i/>
        </w:rPr>
      </w:pPr>
      <w:r>
        <w:rPr>
          <w:b/>
          <w:i/>
          <w:spacing w:val="-2"/>
        </w:rPr>
        <w:t>Утверждаю</w:t>
      </w:r>
    </w:p>
    <w:p w14:paraId="0199F98B" w14:textId="77777777" w:rsidR="00F612B7" w:rsidRDefault="00000000">
      <w:pPr>
        <w:pStyle w:val="a3"/>
        <w:spacing w:line="251" w:lineRule="exact"/>
        <w:ind w:right="139"/>
        <w:jc w:val="right"/>
      </w:pPr>
      <w:r>
        <w:t>Зав.</w:t>
      </w:r>
      <w:r>
        <w:rPr>
          <w:spacing w:val="-4"/>
        </w:rPr>
        <w:t xml:space="preserve"> </w:t>
      </w:r>
      <w:r>
        <w:t>кафедрой</w:t>
      </w:r>
      <w:r>
        <w:rPr>
          <w:spacing w:val="47"/>
        </w:rPr>
        <w:t xml:space="preserve"> </w:t>
      </w:r>
      <w:r>
        <w:t>д.п.н.,</w:t>
      </w:r>
      <w:r>
        <w:rPr>
          <w:spacing w:val="-3"/>
        </w:rPr>
        <w:t xml:space="preserve"> </w:t>
      </w:r>
      <w:r>
        <w:rPr>
          <w:spacing w:val="-4"/>
        </w:rPr>
        <w:t>проф.</w:t>
      </w:r>
    </w:p>
    <w:p w14:paraId="0B06FD5A" w14:textId="77777777" w:rsidR="00F612B7" w:rsidRDefault="00000000">
      <w:pPr>
        <w:pStyle w:val="a3"/>
        <w:spacing w:before="5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481B41" wp14:editId="574A798F">
                <wp:simplePos x="0" y="0"/>
                <wp:positionH relativeFrom="page">
                  <wp:posOffset>5135245</wp:posOffset>
                </wp:positionH>
                <wp:positionV relativeFrom="paragraph">
                  <wp:posOffset>157380</wp:posOffset>
                </wp:positionV>
                <wp:extent cx="18872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>
                              <a:moveTo>
                                <a:pt x="0" y="0"/>
                              </a:moveTo>
                              <a:lnTo>
                                <a:pt x="1886639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A452" id="Graphic 1" o:spid="_x0000_s1026" style="position:absolute;margin-left:404.35pt;margin-top:12.4pt;width:148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" path="m,l1886639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26320D7C" w14:textId="77777777" w:rsidR="00F612B7" w:rsidRDefault="00000000">
      <w:pPr>
        <w:pStyle w:val="a3"/>
        <w:ind w:right="138"/>
        <w:jc w:val="right"/>
      </w:pPr>
      <w:r>
        <w:rPr>
          <w:spacing w:val="-2"/>
        </w:rPr>
        <w:t>Е.З.Власова</w:t>
      </w:r>
    </w:p>
    <w:p w14:paraId="693C1E55" w14:textId="77777777" w:rsidR="00F612B7" w:rsidRDefault="00000000">
      <w:pPr>
        <w:pStyle w:val="a3"/>
        <w:tabs>
          <w:tab w:val="left" w:pos="386"/>
          <w:tab w:val="left" w:pos="2142"/>
          <w:tab w:val="left" w:pos="2745"/>
        </w:tabs>
        <w:spacing w:before="1"/>
        <w:ind w:right="136"/>
        <w:jc w:val="right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426481A0" w14:textId="77777777" w:rsidR="00F612B7" w:rsidRDefault="00F612B7">
      <w:pPr>
        <w:pStyle w:val="a3"/>
      </w:pPr>
    </w:p>
    <w:p w14:paraId="24CDB816" w14:textId="77777777" w:rsidR="00F612B7" w:rsidRDefault="00F612B7">
      <w:pPr>
        <w:pStyle w:val="a3"/>
        <w:spacing w:before="4"/>
      </w:pPr>
    </w:p>
    <w:p w14:paraId="031BD91F" w14:textId="77777777" w:rsidR="00F612B7" w:rsidRDefault="00000000">
      <w:pPr>
        <w:ind w:left="455" w:right="565"/>
        <w:jc w:val="center"/>
        <w:rPr>
          <w:b/>
        </w:rPr>
      </w:pPr>
      <w:r>
        <w:rPr>
          <w:b/>
        </w:rPr>
        <w:t>З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Д</w:t>
      </w:r>
      <w:r>
        <w:rPr>
          <w:b/>
          <w:spacing w:val="-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Н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Е</w:t>
      </w:r>
    </w:p>
    <w:p w14:paraId="5E65256B" w14:textId="77777777" w:rsidR="00F612B7" w:rsidRDefault="00000000">
      <w:pPr>
        <w:spacing w:before="1" w:line="252" w:lineRule="exact"/>
        <w:ind w:left="450" w:right="565"/>
        <w:jc w:val="center"/>
        <w:rPr>
          <w:b/>
        </w:rPr>
      </w:pP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УЧЕБНУЮ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ПРАКТИКУ</w:t>
      </w:r>
    </w:p>
    <w:p w14:paraId="69596BB0" w14:textId="77777777" w:rsidR="00F612B7" w:rsidRDefault="00000000">
      <w:pPr>
        <w:spacing w:line="252" w:lineRule="exact"/>
        <w:ind w:left="-1" w:right="112"/>
        <w:jc w:val="center"/>
        <w:rPr>
          <w:b/>
        </w:rPr>
      </w:pPr>
      <w:r>
        <w:rPr>
          <w:b/>
          <w:spacing w:val="-2"/>
        </w:rPr>
        <w:t>технологическая</w:t>
      </w:r>
      <w:r>
        <w:rPr>
          <w:b/>
          <w:spacing w:val="33"/>
        </w:rPr>
        <w:t xml:space="preserve"> </w:t>
      </w:r>
      <w:r>
        <w:rPr>
          <w:b/>
          <w:spacing w:val="-2"/>
        </w:rPr>
        <w:t>(проектно-технологическая)</w:t>
      </w:r>
    </w:p>
    <w:p w14:paraId="26852C69" w14:textId="77777777" w:rsidR="00F612B7" w:rsidRDefault="00F612B7">
      <w:pPr>
        <w:pStyle w:val="a3"/>
        <w:rPr>
          <w:b/>
        </w:rPr>
      </w:pPr>
    </w:p>
    <w:p w14:paraId="5E057A14" w14:textId="77777777" w:rsidR="00F612B7" w:rsidRDefault="00F612B7">
      <w:pPr>
        <w:pStyle w:val="a3"/>
        <w:spacing w:before="249"/>
        <w:rPr>
          <w:b/>
        </w:rPr>
      </w:pPr>
    </w:p>
    <w:p w14:paraId="13294B7A" w14:textId="4EDDA60A" w:rsidR="00F612B7" w:rsidRDefault="00000000">
      <w:pPr>
        <w:pStyle w:val="a3"/>
        <w:tabs>
          <w:tab w:val="left" w:pos="3602"/>
          <w:tab w:val="left" w:pos="9831"/>
        </w:tabs>
        <w:spacing w:line="250" w:lineRule="exact"/>
        <w:ind w:left="140"/>
      </w:pPr>
      <w:r>
        <w:t>Студента</w:t>
      </w:r>
      <w:r>
        <w:rPr>
          <w:spacing w:val="80"/>
        </w:rPr>
        <w:t xml:space="preserve"> </w:t>
      </w:r>
      <w:r>
        <w:rPr>
          <w:u w:val="thick"/>
        </w:rPr>
        <w:tab/>
      </w:r>
      <w:r w:rsidR="00A05FB5">
        <w:rPr>
          <w:u w:val="thick"/>
        </w:rPr>
        <w:t>Тоц Леонид Александровича</w:t>
      </w:r>
      <w:r>
        <w:rPr>
          <w:u w:val="thick"/>
        </w:rPr>
        <w:tab/>
      </w:r>
    </w:p>
    <w:p w14:paraId="3241449D" w14:textId="77777777" w:rsidR="00F612B7" w:rsidRDefault="00000000">
      <w:pPr>
        <w:spacing w:line="158" w:lineRule="exact"/>
        <w:ind w:right="565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студента)</w:t>
      </w:r>
    </w:p>
    <w:p w14:paraId="0CF204D8" w14:textId="77777777" w:rsidR="00F612B7" w:rsidRDefault="00000000">
      <w:pPr>
        <w:tabs>
          <w:tab w:val="left" w:pos="9838"/>
        </w:tabs>
        <w:spacing w:before="94" w:line="275" w:lineRule="exact"/>
        <w:ind w:left="140"/>
        <w:rPr>
          <w:sz w:val="24"/>
        </w:rPr>
      </w:pPr>
      <w:r>
        <w:t>Руководитель</w:t>
      </w:r>
      <w:r>
        <w:rPr>
          <w:spacing w:val="-5"/>
        </w:rPr>
        <w:t xml:space="preserve"> </w:t>
      </w:r>
      <w:r>
        <w:rPr>
          <w:spacing w:val="49"/>
          <w:u w:val="single"/>
        </w:rPr>
        <w:t xml:space="preserve">  </w:t>
      </w:r>
      <w:r>
        <w:rPr>
          <w:u w:val="single"/>
        </w:rPr>
        <w:t>Жуков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Николай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Николаевич,</w:t>
      </w:r>
      <w:r>
        <w:rPr>
          <w:spacing w:val="-4"/>
          <w:u w:val="single"/>
        </w:rPr>
        <w:t xml:space="preserve"> </w:t>
      </w:r>
      <w:r>
        <w:rPr>
          <w:sz w:val="24"/>
          <w:u w:val="single"/>
        </w:rPr>
        <w:t>кандидат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физ.-мат.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наук,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доцент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кафедры</w:t>
      </w:r>
      <w:r>
        <w:rPr>
          <w:spacing w:val="-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ИТиЭО</w:t>
      </w:r>
      <w:r>
        <w:rPr>
          <w:sz w:val="24"/>
          <w:u w:val="single"/>
        </w:rPr>
        <w:tab/>
      </w:r>
    </w:p>
    <w:p w14:paraId="3BB082B9" w14:textId="77777777" w:rsidR="00F612B7" w:rsidRDefault="00000000">
      <w:pPr>
        <w:spacing w:line="160" w:lineRule="exact"/>
        <w:ind w:left="133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5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5"/>
          <w:sz w:val="14"/>
        </w:rPr>
        <w:t xml:space="preserve"> </w:t>
      </w:r>
      <w:r>
        <w:rPr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должность)</w:t>
      </w:r>
    </w:p>
    <w:p w14:paraId="7D93CC25" w14:textId="77777777" w:rsidR="00F612B7" w:rsidRDefault="00F612B7">
      <w:pPr>
        <w:pStyle w:val="a3"/>
        <w:rPr>
          <w:sz w:val="14"/>
        </w:rPr>
      </w:pPr>
    </w:p>
    <w:p w14:paraId="2A0B9896" w14:textId="77777777" w:rsidR="00F612B7" w:rsidRDefault="00F612B7">
      <w:pPr>
        <w:pStyle w:val="a3"/>
        <w:spacing w:before="28"/>
        <w:rPr>
          <w:sz w:val="14"/>
        </w:rPr>
      </w:pPr>
    </w:p>
    <w:p w14:paraId="19E970C3" w14:textId="77777777" w:rsidR="00F612B7" w:rsidRDefault="00000000">
      <w:pPr>
        <w:pStyle w:val="a3"/>
        <w:ind w:left="140"/>
      </w:pPr>
      <w:r>
        <w:t>Утверждено</w:t>
      </w:r>
      <w:r>
        <w:rPr>
          <w:spacing w:val="-4"/>
        </w:rPr>
        <w:t xml:space="preserve"> </w:t>
      </w:r>
      <w:r>
        <w:t>приказом</w:t>
      </w:r>
      <w:r>
        <w:rPr>
          <w:spacing w:val="49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«РГПУ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5"/>
        </w:rPr>
        <w:t xml:space="preserve"> </w:t>
      </w:r>
      <w:r>
        <w:t>№</w:t>
      </w:r>
      <w:r>
        <w:rPr>
          <w:u w:val="single"/>
        </w:rPr>
        <w:t>0104-923/03пр</w:t>
      </w:r>
      <w:r>
        <w:rPr>
          <w:spacing w:val="-3"/>
        </w:rPr>
        <w:t xml:space="preserve"> </w:t>
      </w:r>
      <w:r>
        <w:t>«04»</w:t>
      </w:r>
      <w:r>
        <w:rPr>
          <w:spacing w:val="-5"/>
        </w:rPr>
        <w:t xml:space="preserve"> </w:t>
      </w:r>
      <w:r>
        <w:rPr>
          <w:u w:val="single"/>
        </w:rPr>
        <w:t>августа</w:t>
      </w:r>
      <w:r>
        <w:rPr>
          <w:spacing w:val="-3"/>
        </w:rPr>
        <w:t xml:space="preserve"> </w:t>
      </w:r>
      <w:r>
        <w:t>2025</w:t>
      </w:r>
      <w:r>
        <w:rPr>
          <w:spacing w:val="49"/>
        </w:rPr>
        <w:t xml:space="preserve"> </w:t>
      </w:r>
      <w:r>
        <w:rPr>
          <w:spacing w:val="-5"/>
        </w:rPr>
        <w:t>г.</w:t>
      </w:r>
    </w:p>
    <w:p w14:paraId="2B979A25" w14:textId="77777777" w:rsidR="00F612B7" w:rsidRDefault="00000000">
      <w:pPr>
        <w:tabs>
          <w:tab w:val="left" w:pos="7243"/>
          <w:tab w:val="left" w:pos="9663"/>
        </w:tabs>
        <w:spacing w:before="2"/>
        <w:ind w:left="140"/>
      </w:pPr>
      <w:r>
        <w:rPr>
          <w:b/>
        </w:rPr>
        <w:t>Срок</w:t>
      </w:r>
      <w:r>
        <w:rPr>
          <w:b/>
          <w:spacing w:val="-3"/>
        </w:rPr>
        <w:t xml:space="preserve"> </w:t>
      </w:r>
      <w:r>
        <w:rPr>
          <w:b/>
        </w:rPr>
        <w:t>представления</w:t>
      </w:r>
      <w:r>
        <w:rPr>
          <w:b/>
          <w:spacing w:val="-3"/>
        </w:rPr>
        <w:t xml:space="preserve"> </w:t>
      </w:r>
      <w:r>
        <w:t>студентом</w:t>
      </w:r>
      <w:r>
        <w:rPr>
          <w:spacing w:val="-3"/>
        </w:rPr>
        <w:t xml:space="preserve"> </w:t>
      </w:r>
      <w:r>
        <w:rPr>
          <w:b/>
        </w:rPr>
        <w:t>отчета</w:t>
      </w:r>
      <w:r>
        <w:rPr>
          <w:b/>
          <w:spacing w:val="-3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практике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кафедру</w:t>
      </w:r>
      <w:r>
        <w:rPr>
          <w:b/>
          <w:spacing w:val="-3"/>
        </w:rPr>
        <w:t xml:space="preserve"> </w:t>
      </w:r>
      <w:r>
        <w:rPr>
          <w:u w:val="double"/>
        </w:rPr>
        <w:tab/>
      </w:r>
      <w:r>
        <w:rPr>
          <w:spacing w:val="-2"/>
          <w:u w:val="double"/>
        </w:rPr>
        <w:t>27.09.2025</w:t>
      </w:r>
      <w:r>
        <w:rPr>
          <w:u w:val="double"/>
        </w:rPr>
        <w:tab/>
      </w:r>
    </w:p>
    <w:p w14:paraId="720144D8" w14:textId="77777777" w:rsidR="00F612B7" w:rsidRDefault="00F612B7">
      <w:pPr>
        <w:pStyle w:val="a3"/>
      </w:pPr>
    </w:p>
    <w:p w14:paraId="35BB16A5" w14:textId="77777777" w:rsidR="00F612B7" w:rsidRDefault="00F612B7">
      <w:pPr>
        <w:pStyle w:val="a3"/>
        <w:spacing w:before="4"/>
      </w:pPr>
    </w:p>
    <w:p w14:paraId="65607B4D" w14:textId="77777777" w:rsidR="00F612B7" w:rsidRDefault="00000000">
      <w:pPr>
        <w:ind w:left="133" w:right="135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9"/>
        </w:rPr>
        <w:t xml:space="preserve"> </w:t>
      </w:r>
      <w:r>
        <w:rPr>
          <w:b/>
        </w:rPr>
        <w:t>план</w:t>
      </w:r>
      <w:r>
        <w:rPr>
          <w:b/>
          <w:spacing w:val="-5"/>
        </w:rPr>
        <w:t xml:space="preserve"> </w:t>
      </w:r>
      <w:r>
        <w:rPr>
          <w:b/>
        </w:rPr>
        <w:t>прохождения</w:t>
      </w:r>
      <w:r>
        <w:rPr>
          <w:b/>
          <w:spacing w:val="-6"/>
        </w:rPr>
        <w:t xml:space="preserve"> </w:t>
      </w:r>
      <w:r>
        <w:rPr>
          <w:b/>
        </w:rPr>
        <w:t>учебной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практики:</w:t>
      </w:r>
    </w:p>
    <w:p w14:paraId="41671E20" w14:textId="77777777" w:rsidR="00F612B7" w:rsidRDefault="00F612B7">
      <w:pPr>
        <w:pStyle w:val="a3"/>
        <w:spacing w:before="25"/>
        <w:rPr>
          <w:b/>
          <w:sz w:val="20"/>
        </w:r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694D764F" w14:textId="77777777">
        <w:trPr>
          <w:trHeight w:val="458"/>
        </w:trPr>
        <w:tc>
          <w:tcPr>
            <w:tcW w:w="4537" w:type="dxa"/>
            <w:vMerge w:val="restart"/>
          </w:tcPr>
          <w:p w14:paraId="2BFB93B5" w14:textId="77777777" w:rsidR="00F612B7" w:rsidRDefault="00000000">
            <w:pPr>
              <w:pStyle w:val="TableParagraph"/>
              <w:spacing w:line="223" w:lineRule="exact"/>
              <w:ind w:left="100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2552" w:type="dxa"/>
            <w:vMerge w:val="restart"/>
          </w:tcPr>
          <w:p w14:paraId="6D5E57AD" w14:textId="77777777" w:rsidR="00F612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отчетности</w:t>
            </w:r>
          </w:p>
        </w:tc>
        <w:tc>
          <w:tcPr>
            <w:tcW w:w="2634" w:type="dxa"/>
            <w:gridSpan w:val="2"/>
          </w:tcPr>
          <w:p w14:paraId="57566847" w14:textId="77777777" w:rsidR="00F612B7" w:rsidRDefault="00000000">
            <w:pPr>
              <w:pStyle w:val="TableParagraph"/>
              <w:spacing w:line="223" w:lineRule="exact"/>
              <w:ind w:left="12" w:right="3"/>
              <w:jc w:val="center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  <w:p w14:paraId="28EB634E" w14:textId="77777777" w:rsidR="00F612B7" w:rsidRDefault="00000000"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работы</w:t>
            </w:r>
          </w:p>
        </w:tc>
      </w:tr>
      <w:tr w:rsidR="00F612B7" w14:paraId="7CA3B23A" w14:textId="77777777">
        <w:trPr>
          <w:trHeight w:val="230"/>
        </w:trPr>
        <w:tc>
          <w:tcPr>
            <w:tcW w:w="4537" w:type="dxa"/>
            <w:vMerge/>
            <w:tcBorders>
              <w:top w:val="nil"/>
            </w:tcBorders>
          </w:tcPr>
          <w:p w14:paraId="5BC09FC5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07BE3810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27797C14" w14:textId="77777777" w:rsidR="00F612B7" w:rsidRDefault="00000000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плану</w:t>
            </w:r>
          </w:p>
        </w:tc>
        <w:tc>
          <w:tcPr>
            <w:tcW w:w="1498" w:type="dxa"/>
          </w:tcPr>
          <w:p w14:paraId="7A99E2EE" w14:textId="77777777" w:rsidR="00F612B7" w:rsidRDefault="00000000">
            <w:pPr>
              <w:pStyle w:val="TableParagraph"/>
              <w:spacing w:line="210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 w:rsidR="00F612B7" w14:paraId="2FCA9732" w14:textId="77777777">
        <w:trPr>
          <w:trHeight w:val="602"/>
        </w:trPr>
        <w:tc>
          <w:tcPr>
            <w:tcW w:w="9723" w:type="dxa"/>
            <w:gridSpan w:val="4"/>
          </w:tcPr>
          <w:p w14:paraId="2EF95F52" w14:textId="77777777" w:rsidR="00F612B7" w:rsidRDefault="00000000">
            <w:pPr>
              <w:pStyle w:val="TableParagraph"/>
              <w:tabs>
                <w:tab w:val="left" w:pos="1188"/>
              </w:tabs>
              <w:spacing w:line="275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</w:tr>
      <w:tr w:rsidR="00F612B7" w14:paraId="12D254B6" w14:textId="77777777">
        <w:trPr>
          <w:trHeight w:val="4089"/>
        </w:trPr>
        <w:tc>
          <w:tcPr>
            <w:tcW w:w="4537" w:type="dxa"/>
          </w:tcPr>
          <w:p w14:paraId="0A171ACE" w14:textId="77777777" w:rsidR="00F612B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69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Подготовить обзор программного продукта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применяемого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 организации, где вы проходите практику.</w:t>
            </w:r>
          </w:p>
          <w:p w14:paraId="336C08CF" w14:textId="77777777" w:rsidR="00F612B7" w:rsidRDefault="00000000">
            <w:pPr>
              <w:pStyle w:val="TableParagraph"/>
              <w:spacing w:before="271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обзора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продукта:</w:t>
            </w:r>
          </w:p>
          <w:p w14:paraId="529ABAF9" w14:textId="77777777" w:rsidR="00F612B7" w:rsidRDefault="00F612B7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1503D121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7"/>
              </w:tabs>
              <w:spacing w:line="293" w:lineRule="exact"/>
              <w:ind w:left="827" w:hanging="359"/>
              <w:jc w:val="bot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характеристика;</w:t>
            </w:r>
          </w:p>
          <w:p w14:paraId="4E7A9D54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2" w:line="237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необходимое для работы программное и аппаратное </w:t>
            </w:r>
            <w:r>
              <w:rPr>
                <w:spacing w:val="-2"/>
                <w:sz w:val="24"/>
              </w:rPr>
              <w:t>обеспечение;</w:t>
            </w:r>
          </w:p>
          <w:p w14:paraId="50F27E26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5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функции (создание проекта, кодирование, форматирование кода,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отладка,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запуск,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компиляция,</w:t>
            </w:r>
          </w:p>
          <w:p w14:paraId="01DE6175" w14:textId="77777777" w:rsidR="00F612B7" w:rsidRDefault="00000000">
            <w:pPr>
              <w:pStyle w:val="TableParagraph"/>
              <w:spacing w:line="273" w:lineRule="exact"/>
              <w:ind w:left="828"/>
              <w:rPr>
                <w:sz w:val="24"/>
              </w:rPr>
            </w:pPr>
            <w:r>
              <w:rPr>
                <w:sz w:val="24"/>
              </w:rPr>
              <w:t>версионирование,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публикация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552" w:type="dxa"/>
          </w:tcPr>
          <w:p w14:paraId="4B4D7D5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Представить в виде </w:t>
            </w:r>
            <w:r>
              <w:rPr>
                <w:spacing w:val="-2"/>
                <w:sz w:val="24"/>
              </w:rPr>
              <w:t xml:space="preserve">конспекта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6CDBF5B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4E32ED9C" w14:textId="77777777" w:rsidR="00F612B7" w:rsidRDefault="00F612B7">
            <w:pPr>
              <w:pStyle w:val="TableParagraph"/>
              <w:ind w:left="0"/>
            </w:pPr>
          </w:p>
        </w:tc>
      </w:tr>
    </w:tbl>
    <w:p w14:paraId="2A089832" w14:textId="77777777" w:rsidR="00F612B7" w:rsidRDefault="00F612B7">
      <w:pPr>
        <w:pStyle w:val="TableParagraph"/>
        <w:sectPr w:rsidR="00F612B7">
          <w:type w:val="continuous"/>
          <w:pgSz w:w="11910" w:h="16840"/>
          <w:pgMar w:top="760" w:right="708" w:bottom="961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E92A282" w14:textId="77777777">
        <w:trPr>
          <w:trHeight w:val="515"/>
        </w:trPr>
        <w:tc>
          <w:tcPr>
            <w:tcW w:w="4537" w:type="dxa"/>
          </w:tcPr>
          <w:p w14:paraId="26C373FB" w14:textId="77777777" w:rsidR="00F612B7" w:rsidRDefault="00000000">
            <w:pPr>
              <w:pStyle w:val="TableParagraph"/>
              <w:spacing w:line="270" w:lineRule="exact"/>
              <w:ind w:left="828"/>
              <w:rPr>
                <w:sz w:val="24"/>
              </w:rPr>
            </w:pPr>
            <w:r>
              <w:rPr>
                <w:sz w:val="24"/>
              </w:rPr>
              <w:lastRenderedPageBreak/>
              <w:t>репозитории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д.).</w:t>
            </w:r>
          </w:p>
        </w:tc>
        <w:tc>
          <w:tcPr>
            <w:tcW w:w="2552" w:type="dxa"/>
          </w:tcPr>
          <w:p w14:paraId="33453867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0191A78E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4BD5A7C9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1C3C42A3" w14:textId="77777777">
        <w:trPr>
          <w:trHeight w:val="3587"/>
        </w:trPr>
        <w:tc>
          <w:tcPr>
            <w:tcW w:w="4537" w:type="dxa"/>
          </w:tcPr>
          <w:p w14:paraId="3A714E63" w14:textId="77777777" w:rsidR="00F612B7" w:rsidRDefault="00000000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1.2. Принять участие в практической деятельности по установке и настройке прикладного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обеспечения и утилит в компьютерных аудиториях кафедры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 электронного обучения.</w:t>
            </w:r>
          </w:p>
        </w:tc>
        <w:tc>
          <w:tcPr>
            <w:tcW w:w="2552" w:type="dxa"/>
          </w:tcPr>
          <w:p w14:paraId="27D8FACB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описанием </w:t>
            </w:r>
            <w:r>
              <w:rPr>
                <w:sz w:val="24"/>
              </w:rPr>
              <w:t xml:space="preserve">выполненных задач, листингом кода в скрипте для </w:t>
            </w:r>
            <w:r>
              <w:rPr>
                <w:spacing w:val="-2"/>
                <w:sz w:val="24"/>
              </w:rPr>
              <w:t xml:space="preserve">автоматизации установки, </w:t>
            </w:r>
            <w:r>
              <w:rPr>
                <w:sz w:val="24"/>
              </w:rPr>
              <w:t xml:space="preserve">комментариями по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>электронном</w:t>
            </w:r>
          </w:p>
          <w:p w14:paraId="4A19F485" w14:textId="77777777" w:rsidR="00F612B7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0C663B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35EB3AD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66FD1A6D" w14:textId="77777777">
        <w:trPr>
          <w:trHeight w:val="5093"/>
        </w:trPr>
        <w:tc>
          <w:tcPr>
            <w:tcW w:w="4537" w:type="dxa"/>
          </w:tcPr>
          <w:p w14:paraId="4ED53178" w14:textId="77777777" w:rsidR="00F612B7" w:rsidRDefault="00000000">
            <w:pPr>
              <w:pStyle w:val="TableParagraph"/>
              <w:tabs>
                <w:tab w:val="left" w:pos="2134"/>
                <w:tab w:val="left" w:pos="3145"/>
                <w:tab w:val="left" w:pos="4296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1.3. Изучить и проанализировать </w:t>
            </w:r>
            <w:r>
              <w:rPr>
                <w:spacing w:val="-2"/>
                <w:sz w:val="24"/>
              </w:rPr>
              <w:t>аппаратное,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информационное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обеспечение </w:t>
            </w:r>
            <w:r>
              <w:rPr>
                <w:sz w:val="24"/>
              </w:rPr>
              <w:t>автоматизированного рабочего места специалиста в конкретной предметной области («управление проектами»).</w:t>
            </w:r>
          </w:p>
          <w:p w14:paraId="63D7A2A8" w14:textId="77777777" w:rsidR="00F612B7" w:rsidRDefault="00000000">
            <w:pPr>
              <w:pStyle w:val="TableParagraph"/>
              <w:tabs>
                <w:tab w:val="left" w:pos="2223"/>
                <w:tab w:val="left" w:pos="3512"/>
              </w:tabs>
              <w:spacing w:before="194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</w:t>
            </w:r>
            <w:r>
              <w:rPr>
                <w:spacing w:val="-2"/>
                <w:sz w:val="24"/>
              </w:rPr>
              <w:t>отслеживание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задач,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создание </w:t>
            </w:r>
            <w:r>
              <w:rPr>
                <w:sz w:val="24"/>
              </w:rPr>
              <w:t>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</w:tcPr>
          <w:p w14:paraId="6287ED9B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Текстовый документ 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13B346B4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5FAC106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756FC847" w14:textId="77777777">
        <w:trPr>
          <w:trHeight w:val="551"/>
        </w:trPr>
        <w:tc>
          <w:tcPr>
            <w:tcW w:w="9723" w:type="dxa"/>
            <w:gridSpan w:val="4"/>
          </w:tcPr>
          <w:p w14:paraId="16EBA27D" w14:textId="77777777" w:rsidR="00F612B7" w:rsidRDefault="00000000">
            <w:pPr>
              <w:pStyle w:val="TableParagraph"/>
              <w:tabs>
                <w:tab w:val="left" w:pos="1188"/>
                <w:tab w:val="left" w:pos="2873"/>
                <w:tab w:val="left" w:pos="4967"/>
                <w:tab w:val="left" w:pos="5936"/>
                <w:tab w:val="left" w:pos="7188"/>
                <w:tab w:val="left" w:pos="7922"/>
                <w:tab w:val="left" w:pos="8392"/>
                <w:tab w:val="left" w:pos="9502"/>
              </w:tabs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II.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4"/>
              </w:rPr>
              <w:t>Вариативная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самостоятельная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работа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(выбрать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одно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из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заданий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с</w:t>
            </w:r>
          </w:p>
          <w:p w14:paraId="68C5558C" w14:textId="77777777" w:rsidR="00F612B7" w:rsidRDefault="00000000">
            <w:pPr>
              <w:pStyle w:val="TableParagraph"/>
              <w:spacing w:line="259" w:lineRule="exact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номерами)</w:t>
            </w:r>
          </w:p>
        </w:tc>
      </w:tr>
      <w:tr w:rsidR="00F612B7" w14:paraId="41A85CD5" w14:textId="77777777">
        <w:trPr>
          <w:trHeight w:val="4831"/>
        </w:trPr>
        <w:tc>
          <w:tcPr>
            <w:tcW w:w="4537" w:type="dxa"/>
          </w:tcPr>
          <w:p w14:paraId="5C6345A0" w14:textId="77777777" w:rsidR="00F612B7" w:rsidRDefault="00000000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2.1. Подобрать удобный для себя инструмент управления личным временем (тайм-менеджмента) и использовав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спланировать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над заданиями практики.</w:t>
            </w:r>
          </w:p>
          <w:p w14:paraId="6772F273" w14:textId="77777777" w:rsidR="00F612B7" w:rsidRDefault="00000000"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Отобразить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использования инструмента,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3FCC1220" w14:textId="77777777" w:rsidR="00F612B7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документ</w:t>
            </w:r>
          </w:p>
          <w:p w14:paraId="12E02221" w14:textId="77777777" w:rsidR="00F612B7" w:rsidRDefault="00000000">
            <w:pPr>
              <w:pStyle w:val="TableParagraph"/>
              <w:spacing w:before="201" w:line="276" w:lineRule="auto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опубликовать в электронном портфолио, QR-код в </w:t>
            </w:r>
            <w:r>
              <w:rPr>
                <w:spacing w:val="-2"/>
                <w:sz w:val="24"/>
              </w:rPr>
              <w:t>отчете.</w:t>
            </w:r>
          </w:p>
        </w:tc>
        <w:tc>
          <w:tcPr>
            <w:tcW w:w="1136" w:type="dxa"/>
          </w:tcPr>
          <w:p w14:paraId="3B8A10EC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3AB80BC5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2FE302B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331F0A14" w14:textId="77777777">
        <w:trPr>
          <w:trHeight w:val="3676"/>
        </w:trPr>
        <w:tc>
          <w:tcPr>
            <w:tcW w:w="4537" w:type="dxa"/>
          </w:tcPr>
          <w:p w14:paraId="1C8AC4D4" w14:textId="77777777" w:rsidR="00F612B7" w:rsidRDefault="00F612B7">
            <w:pPr>
              <w:pStyle w:val="TableParagraph"/>
              <w:spacing w:before="231"/>
              <w:ind w:left="0"/>
              <w:rPr>
                <w:b/>
                <w:sz w:val="24"/>
              </w:rPr>
            </w:pPr>
          </w:p>
          <w:p w14:paraId="12ADBF60" w14:textId="77777777" w:rsidR="00F612B7" w:rsidRDefault="00000000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2E938EDB" w14:textId="77777777" w:rsidR="00F612B7" w:rsidRDefault="00000000">
            <w:pPr>
              <w:pStyle w:val="TableParagraph"/>
              <w:spacing w:before="203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6DDC3E4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354CFD29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6598D48D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7A463AAC" w14:textId="77777777">
        <w:trPr>
          <w:trHeight w:val="8226"/>
        </w:trPr>
        <w:tc>
          <w:tcPr>
            <w:tcW w:w="4537" w:type="dxa"/>
          </w:tcPr>
          <w:p w14:paraId="48D26779" w14:textId="77777777" w:rsidR="00F612B7" w:rsidRDefault="00000000">
            <w:pPr>
              <w:pStyle w:val="TableParagraph"/>
              <w:tabs>
                <w:tab w:val="left" w:pos="2027"/>
                <w:tab w:val="left" w:pos="290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2.2. На основе предоставленных </w:t>
            </w:r>
            <w:r>
              <w:rPr>
                <w:spacing w:val="-2"/>
                <w:sz w:val="24"/>
              </w:rPr>
              <w:t>материалов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рекомендаций, </w:t>
            </w:r>
            <w:r>
              <w:rPr>
                <w:sz w:val="24"/>
              </w:rPr>
              <w:t>представленных в курсе Moodle, необходимо настроить и развернуть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4AD86E5D" w14:textId="77777777" w:rsidR="00F612B7" w:rsidRDefault="00000000">
            <w:pPr>
              <w:pStyle w:val="TableParagraph"/>
              <w:spacing w:before="192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      </w:r>
          </w:p>
        </w:tc>
        <w:tc>
          <w:tcPr>
            <w:tcW w:w="2552" w:type="dxa"/>
          </w:tcPr>
          <w:p w14:paraId="6C0EC4B8" w14:textId="77777777" w:rsidR="00F612B7" w:rsidRDefault="00000000">
            <w:pPr>
              <w:pStyle w:val="TableParagraph"/>
              <w:ind w:right="49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 виде ipynb-файла (Jupyter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Notebook) с описанием</w:t>
            </w:r>
          </w:p>
          <w:p w14:paraId="0D9DA602" w14:textId="77777777" w:rsidR="00F612B7" w:rsidRDefault="00000000">
            <w:pPr>
              <w:pStyle w:val="TableParagraph"/>
              <w:ind w:right="331"/>
              <w:rPr>
                <w:sz w:val="24"/>
              </w:rPr>
            </w:pPr>
            <w:r>
              <w:rPr>
                <w:sz w:val="24"/>
              </w:rPr>
              <w:t>выполненных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шагов с настройкой среды и решением одной научной задачи </w:t>
            </w:r>
            <w:r>
              <w:rPr>
                <w:spacing w:val="-2"/>
                <w:sz w:val="24"/>
              </w:rPr>
              <w:t>(проекта).</w:t>
            </w:r>
          </w:p>
          <w:p w14:paraId="73F64236" w14:textId="77777777" w:rsidR="00F612B7" w:rsidRDefault="00F612B7">
            <w:pPr>
              <w:pStyle w:val="TableParagraph"/>
              <w:ind w:left="0"/>
              <w:rPr>
                <w:b/>
                <w:sz w:val="24"/>
              </w:rPr>
            </w:pPr>
          </w:p>
          <w:p w14:paraId="49570741" w14:textId="77777777" w:rsidR="00F612B7" w:rsidRDefault="00F612B7">
            <w:pPr>
              <w:pStyle w:val="TableParagraph"/>
              <w:ind w:left="0"/>
              <w:rPr>
                <w:b/>
                <w:sz w:val="24"/>
              </w:rPr>
            </w:pPr>
          </w:p>
          <w:p w14:paraId="2ABE2959" w14:textId="77777777" w:rsidR="00F612B7" w:rsidRDefault="00F612B7"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 w14:paraId="5C4501EA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Аннотированный </w:t>
            </w:r>
            <w:r>
              <w:rPr>
                <w:sz w:val="24"/>
              </w:rPr>
              <w:t>список статей:</w:t>
            </w:r>
          </w:p>
          <w:p w14:paraId="5E674BE4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7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статьи</w:t>
            </w:r>
          </w:p>
          <w:p w14:paraId="3BD75A85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/>
              <w:rPr>
                <w:rFonts w:ascii="Symbol" w:hAnsi="Symbol"/>
                <w:sz w:val="20"/>
              </w:rPr>
            </w:pPr>
            <w:r>
              <w:rPr>
                <w:spacing w:val="-2"/>
                <w:sz w:val="24"/>
              </w:rPr>
              <w:t>автор</w:t>
            </w:r>
          </w:p>
          <w:p w14:paraId="4FB88159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 w:line="261" w:lineRule="auto"/>
              <w:ind w:right="215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ссылка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статью, оформленная с </w:t>
            </w:r>
            <w:r>
              <w:rPr>
                <w:spacing w:val="-2"/>
                <w:sz w:val="24"/>
              </w:rPr>
              <w:t>действующим ГОСТом (электронный ресурс)</w:t>
            </w:r>
          </w:p>
          <w:p w14:paraId="744715C9" w14:textId="77777777" w:rsidR="00F612B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line="269" w:lineRule="exact"/>
              <w:rPr>
                <w:rFonts w:ascii="Symbol" w:hAnsi="Symbol"/>
                <w:color w:val="545454"/>
                <w:sz w:val="20"/>
              </w:rPr>
            </w:pPr>
            <w:r>
              <w:rPr>
                <w:sz w:val="24"/>
              </w:rPr>
              <w:t>краткая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аннотация</w:t>
            </w:r>
          </w:p>
          <w:p w14:paraId="661BB3C8" w14:textId="77777777" w:rsidR="00F612B7" w:rsidRDefault="00F612B7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FCCF1EC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опубликовать в электронном портфолио, QR-код в</w:t>
            </w:r>
          </w:p>
          <w:p w14:paraId="0469C4A7" w14:textId="77777777" w:rsidR="00F612B7" w:rsidRDefault="00000000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8A9ECF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59F3D52E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6533B534" w14:textId="77777777">
        <w:trPr>
          <w:trHeight w:val="3035"/>
        </w:trPr>
        <w:tc>
          <w:tcPr>
            <w:tcW w:w="4537" w:type="dxa"/>
          </w:tcPr>
          <w:p w14:paraId="7345C713" w14:textId="77777777" w:rsidR="00F612B7" w:rsidRDefault="00000000">
            <w:pPr>
              <w:pStyle w:val="TableParagraph"/>
              <w:tabs>
                <w:tab w:val="left" w:pos="2432"/>
                <w:tab w:val="left" w:pos="4205"/>
              </w:tabs>
              <w:spacing w:line="27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2.3. Исследовать возможности на выбор одного из клиентов для работы с Git при выполнении наиболее распространенных команд,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продемонстрировать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выполнение команд, особенности конкретного инструмента. Выбор инструмента </w:t>
            </w:r>
            <w:r>
              <w:rPr>
                <w:spacing w:val="-2"/>
                <w:sz w:val="24"/>
              </w:rPr>
              <w:t>осуществляется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студентом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из </w:t>
            </w:r>
            <w:r>
              <w:rPr>
                <w:sz w:val="24"/>
              </w:rPr>
              <w:t>альтернатив: GitHub Desktop</w:t>
            </w:r>
          </w:p>
        </w:tc>
        <w:tc>
          <w:tcPr>
            <w:tcW w:w="2552" w:type="dxa"/>
          </w:tcPr>
          <w:p w14:paraId="56F32800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Скринкаст или 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демонстрацией выполненных </w:t>
            </w:r>
            <w:r>
              <w:rPr>
                <w:sz w:val="24"/>
              </w:rPr>
              <w:t>действий и комментариями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 QR-код в</w:t>
            </w:r>
          </w:p>
          <w:p w14:paraId="49526AD5" w14:textId="77777777" w:rsidR="00F612B7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9D9374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1D29BC91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BBB8461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C29AA57" w14:textId="77777777">
        <w:trPr>
          <w:trHeight w:val="2385"/>
        </w:trPr>
        <w:tc>
          <w:tcPr>
            <w:tcW w:w="4537" w:type="dxa"/>
          </w:tcPr>
          <w:p w14:paraId="33D233B6" w14:textId="77777777" w:rsidR="00F612B7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2.3. </w:t>
            </w:r>
            <w:r>
              <w:rPr>
                <w:spacing w:val="-2"/>
                <w:sz w:val="24"/>
              </w:rPr>
              <w:t>Sourcetree</w:t>
            </w:r>
          </w:p>
          <w:p w14:paraId="2216A8FB" w14:textId="77777777" w:rsidR="00F612B7" w:rsidRDefault="00000000">
            <w:pPr>
              <w:pStyle w:val="TableParagraph"/>
              <w:spacing w:before="240"/>
              <w:rPr>
                <w:sz w:val="24"/>
              </w:rPr>
            </w:pPr>
            <w:r>
              <w:rPr>
                <w:sz w:val="24"/>
              </w:rPr>
              <w:t xml:space="preserve">2.3. </w:t>
            </w:r>
            <w:r>
              <w:rPr>
                <w:spacing w:val="-2"/>
                <w:sz w:val="24"/>
              </w:rPr>
              <w:t>GitKraken</w:t>
            </w:r>
          </w:p>
          <w:p w14:paraId="5A5D732F" w14:textId="77777777" w:rsidR="00F612B7" w:rsidRDefault="00000000">
            <w:pPr>
              <w:pStyle w:val="TableParagraph"/>
              <w:spacing w:before="243" w:line="276" w:lineRule="auto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Терминал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(Terminal)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Командная строка (или Command Shell Git)</w:t>
            </w:r>
          </w:p>
          <w:p w14:paraId="4E18AF49" w14:textId="77777777" w:rsidR="00F612B7" w:rsidRDefault="00000000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Встроенные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2552" w:type="dxa"/>
          </w:tcPr>
          <w:p w14:paraId="24095BDD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136" w:type="dxa"/>
          </w:tcPr>
          <w:p w14:paraId="1615E6AF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613F804B" w14:textId="77777777" w:rsidR="00F612B7" w:rsidRDefault="00F612B7">
            <w:pPr>
              <w:pStyle w:val="TableParagraph"/>
              <w:ind w:left="0"/>
            </w:pPr>
          </w:p>
        </w:tc>
      </w:tr>
      <w:tr w:rsidR="00F612B7" w14:paraId="21960B4E" w14:textId="77777777">
        <w:trPr>
          <w:trHeight w:val="7728"/>
        </w:trPr>
        <w:tc>
          <w:tcPr>
            <w:tcW w:w="4537" w:type="dxa"/>
          </w:tcPr>
          <w:p w14:paraId="4578B76D" w14:textId="77777777" w:rsidR="00F612B7" w:rsidRDefault="00000000">
            <w:pPr>
              <w:pStyle w:val="TableParagraph"/>
              <w:spacing w:line="278" w:lineRule="auto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 по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52" w:type="dxa"/>
          </w:tcPr>
          <w:p w14:paraId="4321B90C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Веб-портфолио </w:t>
            </w:r>
            <w:r>
              <w:rPr>
                <w:sz w:val="24"/>
              </w:rPr>
              <w:t>формируется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Git- репозиторий и содержит все загруженные в него </w:t>
            </w:r>
            <w:r>
              <w:rPr>
                <w:spacing w:val="-2"/>
                <w:sz w:val="24"/>
              </w:rPr>
              <w:t xml:space="preserve">результаты </w:t>
            </w:r>
            <w:r>
              <w:rPr>
                <w:sz w:val="24"/>
              </w:rPr>
              <w:t>выполнения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заданий, включая слайды.</w:t>
            </w:r>
          </w:p>
          <w:p w14:paraId="7FC4E32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Пример репозитория: </w:t>
            </w:r>
            <w:hyperlink r:id="rId5">
              <w:r>
                <w:rPr>
                  <w:color w:val="1154CC"/>
                  <w:spacing w:val="-2"/>
                  <w:sz w:val="24"/>
                  <w:u w:val="single" w:color="1154CC"/>
                </w:rPr>
                <w:t>https://git.herzen.spb.ru</w:t>
              </w:r>
            </w:hyperlink>
          </w:p>
          <w:p w14:paraId="3F4AB77E" w14:textId="77777777" w:rsidR="00F612B7" w:rsidRDefault="00000000">
            <w:pPr>
              <w:pStyle w:val="TableParagraph"/>
              <w:ind w:right="111"/>
              <w:rPr>
                <w:sz w:val="24"/>
              </w:rPr>
            </w:pPr>
            <w:hyperlink r:id="rId6">
              <w:r>
                <w:rPr>
                  <w:color w:val="1154CC"/>
                  <w:spacing w:val="-2"/>
                  <w:sz w:val="24"/>
                  <w:u w:val="single" w:color="1154CC"/>
                </w:rPr>
                <w:t>/igossoudarev/clouds</w:t>
              </w:r>
            </w:hyperlink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Ссылка на </w:t>
            </w:r>
            <w:r>
              <w:rPr>
                <w:spacing w:val="-2"/>
                <w:sz w:val="24"/>
              </w:rPr>
              <w:t xml:space="preserve">репозиторий </w:t>
            </w:r>
            <w:r>
              <w:rPr>
                <w:sz w:val="24"/>
              </w:rPr>
              <w:t xml:space="preserve">дублируется в курсе </w:t>
            </w:r>
            <w:r>
              <w:rPr>
                <w:spacing w:val="-2"/>
                <w:sz w:val="24"/>
              </w:rPr>
              <w:t xml:space="preserve">Moodle 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https://moodle.herzen.s</w:t>
            </w:r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pb.ru/course/view.php?i</w:t>
            </w:r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d=20206</w:t>
            </w:r>
            <w:r>
              <w:rPr>
                <w:color w:val="1154CC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разделе, </w:t>
            </w:r>
            <w:r>
              <w:rPr>
                <w:spacing w:val="-2"/>
                <w:sz w:val="24"/>
              </w:rPr>
              <w:t xml:space="preserve">посвящённом </w:t>
            </w:r>
            <w:r>
              <w:rPr>
                <w:sz w:val="24"/>
              </w:rPr>
              <w:t>результатам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практики, а также в отчёте.</w:t>
            </w:r>
          </w:p>
          <w:p w14:paraId="306E2754" w14:textId="77777777" w:rsidR="00F612B7" w:rsidRDefault="00000000">
            <w:pPr>
              <w:pStyle w:val="TableParagraph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Отчет (текстовый документ). Отчет должен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все выполненные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и QR-код на </w:t>
            </w:r>
            <w:r>
              <w:rPr>
                <w:spacing w:val="-2"/>
                <w:sz w:val="24"/>
              </w:rPr>
              <w:t>электронное портфолио.</w:t>
            </w:r>
          </w:p>
        </w:tc>
        <w:tc>
          <w:tcPr>
            <w:tcW w:w="1136" w:type="dxa"/>
          </w:tcPr>
          <w:p w14:paraId="0CE79118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2AB5F573" w14:textId="77777777" w:rsidR="00F612B7" w:rsidRDefault="00F612B7">
            <w:pPr>
              <w:pStyle w:val="TableParagraph"/>
              <w:ind w:left="0"/>
            </w:pPr>
          </w:p>
        </w:tc>
      </w:tr>
    </w:tbl>
    <w:p w14:paraId="143C709A" w14:textId="77777777" w:rsidR="00F612B7" w:rsidRDefault="00F612B7">
      <w:pPr>
        <w:pStyle w:val="a3"/>
        <w:rPr>
          <w:b/>
          <w:sz w:val="20"/>
        </w:rPr>
      </w:pPr>
    </w:p>
    <w:p w14:paraId="6DB87F70" w14:textId="77777777" w:rsidR="00F612B7" w:rsidRDefault="00F612B7">
      <w:pPr>
        <w:pStyle w:val="a3"/>
        <w:spacing w:before="8"/>
        <w:rPr>
          <w:b/>
          <w:sz w:val="20"/>
        </w:rPr>
      </w:pPr>
    </w:p>
    <w:p w14:paraId="59FDCE11" w14:textId="77777777" w:rsidR="00F612B7" w:rsidRDefault="00000000">
      <w:pPr>
        <w:tabs>
          <w:tab w:val="left" w:pos="5414"/>
        </w:tabs>
        <w:spacing w:line="228" w:lineRule="exact"/>
        <w:ind w:left="140"/>
        <w:rPr>
          <w:sz w:val="20"/>
        </w:rPr>
      </w:pPr>
      <w:r>
        <w:rPr>
          <w:sz w:val="20"/>
        </w:rPr>
        <w:t>Руководитель практики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8D74F0B" w14:textId="77777777" w:rsidR="00F612B7" w:rsidRDefault="00000000">
      <w:pPr>
        <w:spacing w:line="148" w:lineRule="exact"/>
        <w:ind w:left="3021"/>
        <w:rPr>
          <w:sz w:val="13"/>
        </w:rPr>
      </w:pPr>
      <w:r>
        <w:rPr>
          <w:sz w:val="13"/>
        </w:rPr>
        <w:t>(подпись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руководителя)</w:t>
      </w:r>
    </w:p>
    <w:p w14:paraId="77005646" w14:textId="77777777" w:rsidR="00F612B7" w:rsidRDefault="00000000">
      <w:pPr>
        <w:tabs>
          <w:tab w:val="left" w:pos="3294"/>
          <w:tab w:val="left" w:pos="4442"/>
          <w:tab w:val="left" w:pos="4993"/>
          <w:tab w:val="left" w:pos="8820"/>
        </w:tabs>
        <w:spacing w:before="85" w:line="227" w:lineRule="exact"/>
        <w:ind w:left="140"/>
        <w:rPr>
          <w:sz w:val="20"/>
        </w:rPr>
      </w:pPr>
      <w:r>
        <w:rPr>
          <w:sz w:val="20"/>
        </w:rPr>
        <w:t>Задание</w:t>
      </w:r>
      <w:r>
        <w:rPr>
          <w:spacing w:val="-6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«</w:t>
      </w:r>
      <w:r>
        <w:rPr>
          <w:sz w:val="20"/>
          <w:u w:val="single"/>
        </w:rPr>
        <w:tab/>
      </w:r>
      <w:r>
        <w:rPr>
          <w:sz w:val="20"/>
        </w:rPr>
        <w:t xml:space="preserve">» </w:t>
      </w:r>
      <w:r>
        <w:rPr>
          <w:sz w:val="20"/>
          <w:u w:val="single"/>
        </w:rPr>
        <w:tab/>
      </w:r>
      <w:r>
        <w:rPr>
          <w:spacing w:val="-5"/>
          <w:sz w:val="20"/>
        </w:rPr>
        <w:t>20</w:t>
      </w:r>
      <w:r>
        <w:rPr>
          <w:sz w:val="20"/>
          <w:u w:val="single"/>
        </w:rPr>
        <w:tab/>
      </w:r>
      <w:r>
        <w:rPr>
          <w:sz w:val="20"/>
        </w:rPr>
        <w:t>г.</w:t>
      </w:r>
      <w:r>
        <w:rPr>
          <w:spacing w:val="51"/>
          <w:sz w:val="20"/>
        </w:rPr>
        <w:t xml:space="preserve"> </w:t>
      </w:r>
      <w:r>
        <w:rPr>
          <w:sz w:val="20"/>
          <w:u w:val="single"/>
        </w:rPr>
        <w:tab/>
      </w:r>
    </w:p>
    <w:p w14:paraId="62FAB03E" w14:textId="77777777" w:rsidR="00F612B7" w:rsidRDefault="00000000">
      <w:pPr>
        <w:spacing w:line="146" w:lineRule="exact"/>
        <w:ind w:right="1698"/>
        <w:jc w:val="right"/>
        <w:rPr>
          <w:sz w:val="13"/>
        </w:rPr>
      </w:pPr>
      <w:r>
        <w:rPr>
          <w:spacing w:val="-2"/>
          <w:sz w:val="13"/>
        </w:rPr>
        <w:t>(подпись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студента)</w:t>
      </w:r>
    </w:p>
    <w:sectPr w:rsidR="00F612B7">
      <w:type w:val="continuous"/>
      <w:pgSz w:w="11910" w:h="16840"/>
      <w:pgMar w:top="8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2453"/>
    <w:multiLevelType w:val="hybridMultilevel"/>
    <w:tmpl w:val="E0A6D1B0"/>
    <w:lvl w:ilvl="0" w:tplc="0E122B42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CFD2333E">
      <w:numFmt w:val="bullet"/>
      <w:lvlText w:val="•"/>
      <w:lvlJc w:val="left"/>
      <w:pPr>
        <w:ind w:left="686" w:hanging="360"/>
      </w:pPr>
      <w:rPr>
        <w:rFonts w:hint="default"/>
        <w:lang w:val="ru-RU" w:eastAsia="en-US" w:bidi="ar-SA"/>
      </w:rPr>
    </w:lvl>
    <w:lvl w:ilvl="2" w:tplc="396C6FD8">
      <w:numFmt w:val="bullet"/>
      <w:lvlText w:val="•"/>
      <w:lvlJc w:val="left"/>
      <w:pPr>
        <w:ind w:left="892" w:hanging="360"/>
      </w:pPr>
      <w:rPr>
        <w:rFonts w:hint="default"/>
        <w:lang w:val="ru-RU" w:eastAsia="en-US" w:bidi="ar-SA"/>
      </w:rPr>
    </w:lvl>
    <w:lvl w:ilvl="3" w:tplc="43407D16">
      <w:numFmt w:val="bullet"/>
      <w:lvlText w:val="•"/>
      <w:lvlJc w:val="left"/>
      <w:pPr>
        <w:ind w:left="1098" w:hanging="360"/>
      </w:pPr>
      <w:rPr>
        <w:rFonts w:hint="default"/>
        <w:lang w:val="ru-RU" w:eastAsia="en-US" w:bidi="ar-SA"/>
      </w:rPr>
    </w:lvl>
    <w:lvl w:ilvl="4" w:tplc="295C1CB4">
      <w:numFmt w:val="bullet"/>
      <w:lvlText w:val="•"/>
      <w:lvlJc w:val="left"/>
      <w:pPr>
        <w:ind w:left="1304" w:hanging="360"/>
      </w:pPr>
      <w:rPr>
        <w:rFonts w:hint="default"/>
        <w:lang w:val="ru-RU" w:eastAsia="en-US" w:bidi="ar-SA"/>
      </w:rPr>
    </w:lvl>
    <w:lvl w:ilvl="5" w:tplc="8E9C7614">
      <w:numFmt w:val="bullet"/>
      <w:lvlText w:val="•"/>
      <w:lvlJc w:val="left"/>
      <w:pPr>
        <w:ind w:left="1511" w:hanging="360"/>
      </w:pPr>
      <w:rPr>
        <w:rFonts w:hint="default"/>
        <w:lang w:val="ru-RU" w:eastAsia="en-US" w:bidi="ar-SA"/>
      </w:rPr>
    </w:lvl>
    <w:lvl w:ilvl="6" w:tplc="621C3828">
      <w:numFmt w:val="bullet"/>
      <w:lvlText w:val="•"/>
      <w:lvlJc w:val="left"/>
      <w:pPr>
        <w:ind w:left="1717" w:hanging="360"/>
      </w:pPr>
      <w:rPr>
        <w:rFonts w:hint="default"/>
        <w:lang w:val="ru-RU" w:eastAsia="en-US" w:bidi="ar-SA"/>
      </w:rPr>
    </w:lvl>
    <w:lvl w:ilvl="7" w:tplc="E08CE9FA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8" w:tplc="C0BEE28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ECD45F9"/>
    <w:multiLevelType w:val="multilevel"/>
    <w:tmpl w:val="6302A9C2"/>
    <w:lvl w:ilvl="0">
      <w:start w:val="1"/>
      <w:numFmt w:val="decimal"/>
      <w:lvlText w:val="%1"/>
      <w:lvlJc w:val="left"/>
      <w:pPr>
        <w:ind w:left="107" w:hanging="56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5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9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703" w:hanging="360"/>
      </w:pPr>
      <w:rPr>
        <w:rFonts w:hint="default"/>
        <w:lang w:val="ru-RU" w:eastAsia="en-US" w:bidi="ar-SA"/>
      </w:rPr>
    </w:lvl>
  </w:abstractNum>
  <w:num w:numId="1" w16cid:durableId="407654854">
    <w:abstractNumId w:val="0"/>
  </w:num>
  <w:num w:numId="2" w16cid:durableId="4344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B7"/>
    <w:rsid w:val="00404212"/>
    <w:rsid w:val="00A05FB5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267E"/>
  <w15:docId w15:val="{3B8E11B2-21F6-4D79-AB26-73E1415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8"/>
      <w:ind w:left="133" w:right="135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Тоц</cp:lastModifiedBy>
  <cp:revision>2</cp:revision>
  <dcterms:created xsi:type="dcterms:W3CDTF">2025-09-02T13:29:00Z</dcterms:created>
  <dcterms:modified xsi:type="dcterms:W3CDTF">2025-09-02T13:35:00Z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