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color w:val="555555"/>
          <w:sz w:val="20"/>
        </w:rPr>
        <w:t>ASTANA IT UNIVERSITY | ШКОЛА ПРОГРАММНОЙ ИНЖЕНЕРИИ</w:t>
        <w:br/>
      </w:r>
      <w:r>
        <w:rPr>
          <w:b/>
          <w:color w:val="1A478A"/>
          <w:sz w:val="32"/>
        </w:rPr>
        <w:t>ДЕТАЛЬНАЯ ИНСТРУКЦИЯ И ПЛАН ЗАДАЧ ДЛЯ ЖЕТПИСА</w:t>
        <w:br/>
        <w:t>ПО ПОДГОТОВКЕ К PRE-DEFENSE 1 (ДО 24 ОКТЯБРЯ)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3168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  <w:sz w:val="20"/>
              </w:rPr>
              <w:t>Тема дипломного проекта</w:t>
            </w:r>
          </w:p>
        </w:tc>
        <w:tc>
          <w:tcPr>
            <w:tcW w:type="dxa" w:w="6768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sz w:val="20"/>
              </w:rPr>
              <w:t>Development of an Intelligent Geographic Information System for Graph-Based Analysis, Forecasting, and Optimization of Green-Blue Infrastructure to Mitigate the Urban Heat Island Effect in Astana</w:t>
            </w:r>
          </w:p>
        </w:tc>
      </w:tr>
      <w:tr>
        <w:tc>
          <w:tcPr>
            <w:tcW w:type="dxa" w:w="3168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  <w:sz w:val="20"/>
              </w:rPr>
              <w:t>Научный руководитель</w:t>
            </w:r>
          </w:p>
        </w:tc>
        <w:tc>
          <w:tcPr>
            <w:tcW w:type="dxa" w:w="6768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sz w:val="20"/>
              </w:rPr>
              <w:t>Макатов Арстан Кутжанович (Сеньор-лектор ШПИ)</w:t>
            </w:r>
          </w:p>
        </w:tc>
      </w:tr>
      <w:tr>
        <w:tc>
          <w:tcPr>
            <w:tcW w:type="dxa" w:w="3168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  <w:sz w:val="20"/>
              </w:rPr>
              <w:t>Команда и роли</w:t>
            </w:r>
          </w:p>
        </w:tc>
        <w:tc>
          <w:tcPr>
            <w:tcW w:type="dxa" w:w="6768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sz w:val="20"/>
              </w:rPr>
              <w:t>• Иван Кузнецов — ML &amp; Spatial Data Science Engineer, Git/YouTrack Lead</w:t>
              <w:br/>
              <w:t>• Жетпіс Байгулов — Backend, GIS &amp; Text Analytics Engineer</w:t>
            </w:r>
          </w:p>
        </w:tc>
      </w:tr>
      <w:tr>
        <w:tc>
          <w:tcPr>
            <w:tcW w:type="dxa" w:w="3168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  <w:sz w:val="20"/>
              </w:rPr>
              <w:t>Критический дедлайн</w:t>
            </w:r>
          </w:p>
        </w:tc>
        <w:tc>
          <w:tcPr>
            <w:tcW w:type="dxa" w:w="6768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sz w:val="20"/>
              </w:rPr>
              <w:t>24 октября 2026 г. (Сдача материалов и первая предзащита перед комиссией)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36"/>
            <w:shd w:fill="EBF3F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/>
            </w:pPr>
            <w:r>
              <w:rPr>
                <w:b/>
                <w:color w:val="0C4A6E"/>
                <w:sz w:val="22"/>
              </w:rPr>
              <w:t>Жетпіс, привет!</w:t>
              <w:br/>
            </w:r>
            <w:r>
              <w:rPr>
                <w:sz w:val="21"/>
              </w:rPr>
              <w:t>Я полностью взял на себя развертывание GitHub-репозитория, настройку доски в YouTrack, а также сложную научно-исследовательскую часть (литературный обзор на 14 источников, математику метрик R² и RMSE, сравнение ML-моделей и написание расчетного модуля на Python).</w:t>
              <w:br/>
              <w:br/>
              <w:t>От тебя требуется закрыть продуктовую, пользовательскую и визуальную часть. Комиссия строго проверяет, чтобы в репозитории были регулярные коммиты от обоих авторов и велась работа через Pull Request. Ниже для тебя составлена предельно подробная пошаговая инструкция с готовыми текстами, вопросами и командами.</w:t>
            </w:r>
          </w:p>
        </w:tc>
      </w:tr>
    </w:tbl>
    <w:p>
      <w:pPr>
        <w:spacing w:after="120"/>
      </w:pPr>
    </w:p>
    <w:p>
      <w:pPr>
        <w:pStyle w:val="Heading1"/>
      </w:pPr>
      <w:r>
        <w:t>1. Главные требования комиссии к репозиторию и YouTrack</w:t>
      </w:r>
    </w:p>
    <w:p>
      <w:r>
        <w:t xml:space="preserve">Комиссия на первой предзащите оценивает не столько готовое приложение, сколько </w:t>
      </w:r>
      <w:r>
        <w:rPr>
          <w:b/>
        </w:rPr>
        <w:t>культуру инженерной разработки, системное проектирование и командную работу:</w:t>
        <w:br/>
      </w:r>
    </w:p>
    <w:p>
      <w:pPr>
        <w:pStyle w:val="ListBullet"/>
        <w:spacing w:after="40"/>
      </w:pPr>
      <w:r>
        <w:rPr>
          <w:b/>
        </w:rPr>
        <w:t xml:space="preserve">Прослеживаемость (Traceability): </w:t>
      </w:r>
      <w:r>
        <w:t>Каждое изменение должно быть привязано к задаче YouTrack (DIP-XX).</w:t>
      </w:r>
    </w:p>
    <w:p>
      <w:pPr>
        <w:pStyle w:val="ListBullet"/>
        <w:spacing w:after="40"/>
      </w:pPr>
      <w:r>
        <w:rPr>
          <w:b/>
        </w:rPr>
        <w:t xml:space="preserve">Индивидуальный вклад (Individual Contributions): </w:t>
      </w:r>
      <w:r>
        <w:t>Каждый участник обязан коммитить со своего персонального GitHub-аккаунта с почтой AITU. Запрещено сдавать репозиторий с коммитами только от одного человека!</w:t>
      </w:r>
    </w:p>
    <w:p>
      <w:pPr>
        <w:pStyle w:val="ListBullet"/>
        <w:spacing w:after="40"/>
      </w:pPr>
      <w:r>
        <w:rPr>
          <w:b/>
        </w:rPr>
        <w:t xml:space="preserve">Работа через ветки и Pull Requests: </w:t>
      </w:r>
      <w:r>
        <w:t>Запрещено пушить напрямую в ветку main. Все изменения создаются в ветках вида DIP-XX-название, отправляются в Pull Request и проходят взаимное код-ревью (ты аппрувишь мои PR, а я твои).</w:t>
      </w:r>
    </w:p>
    <w:p>
      <w:pPr>
        <w:pStyle w:val="ListBullet"/>
        <w:spacing w:after="40"/>
      </w:pPr>
      <w:r>
        <w:rPr>
          <w:b/>
        </w:rPr>
        <w:t xml:space="preserve">Тегирование этапа сдачи: </w:t>
      </w:r>
      <w:r>
        <w:t>Перед 24 октября в репозиторий ставится релизный тег pre-defense-1.</w:t>
      </w:r>
    </w:p>
    <w:p>
      <w:pPr>
        <w:spacing w:after="120"/>
      </w:pPr>
    </w:p>
    <w:p>
      <w:pPr>
        <w:pStyle w:val="Heading1"/>
      </w:pPr>
      <w:r>
        <w:t>2. Твои задачи к предзащите 24 октября (Пошаговый план)</w:t>
      </w:r>
    </w:p>
    <w:p>
      <w:pPr>
        <w:spacing w:before="160" w:after="40"/>
      </w:pPr>
      <w:r>
        <w:rPr>
          <w:b/>
          <w:color w:val="1A478A"/>
          <w:sz w:val="24"/>
        </w:rPr>
        <w:t>Задача №1: Google-опрос и проведение интервью с экспертами (Evidence of Relevance)</w:t>
        <w:br/>
      </w:r>
    </w:p>
    <w:p>
      <w:pPr>
        <w:spacing w:after="80"/>
      </w:pPr>
      <w:r>
        <w:rPr>
          <w:i/>
          <w:color w:val="B45309"/>
          <w:sz w:val="19"/>
        </w:rPr>
        <w:t>Статус: КРИТИЧЕСКИЙ ПРИОРИТЕТ (Компонент 2) | YouTrack: DIP-08 | Ветка: DIP-08-relevance-survey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3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sz w:val="20"/>
              </w:rPr>
              <w:t>Комиссия требует доказательства того, что проблема перегрева Астаны и нехватки зелени актуальна для жителей и специалистов. Тебе нужно сделать две вещи:</w:t>
              <w:br/>
              <w:br/>
              <w:t>А) Создать и запустить Google-опрос (Google Forms):</w:t>
              <w:br/>
              <w:t>Создай форму с заголовком: «Исследование микроклимата и эффективности озеленения города Астаны».</w:t>
              <w:br/>
              <w:t>Включи в нее следующие 5 обязательных вопросов:</w:t>
              <w:br/>
              <w:t>1. В каком районе Астаны вы проживаете или чаще всего находитесь? (Варианты: Алматы, Байконур, Есиль, Нура, Сарыарка).</w:t>
              <w:br/>
              <w:t>2. Насколько остро вы ощущаете летний зной и перегрев асфальта в своем районе в июле-августе? (Шкала от 1 - «Почти не ощущаю» до 5 - «Невыносимая духота и жара от бетона»).</w:t>
              <w:br/>
              <w:t>3. Сколько времени занимает пешая прогулка до ближайшего благоустроенного парка, сквера или набережной? (До 5 минут / 5-15 минут / более 20 минут / нормальных зеленых зон рядом нет).</w:t>
              <w:br/>
              <w:t>4. Считаете ли вы, что высадка деревьев и парков в Астане сейчас ведется на основе научных и климатических данных? (Да / Нет / Решения кажутся хаотичными / Затрудняюсь ответить).</w:t>
              <w:br/>
              <w:t>5. Была бы полезна вам интерактивная веб-карта, показывающая зоны перегрева города и планируемые зеленые коридоры? (Да, очень полезна / Нейтрально / Нет).</w:t>
              <w:br/>
              <w:br/>
              <w:t>Где распространить: раскидай ссылку в студенческие чаты AITU (попроси сокурсников кликнуть), чаты общежитий, городские каналы. Цель: собрать 30–50 ответов.</w:t>
              <w:br/>
              <w:br/>
              <w:t>Б) Провести 3–4 мини-интервью:</w:t>
              <w:br/>
              <w:t>Задай знакомым (студентам-архитекторам, экологам, жителям новых районов вроде Нура или Есиль) короткие вопросы о том, как жара влияет на самочувствие и почему в новых районах деревья сохнут без полива и системного планирования.</w:t>
              <w:br/>
              <w:br/>
              <w:t>Результат: зайти в файл docs/02_evidence_relevance.md, вставить туда ссылку на Google Form, краткие выводы в процентах (например, «78% респондентов отметили критический перегрев в районе Нура») и 3–4 цитаты из интервью.</w:t>
            </w:r>
          </w:p>
        </w:tc>
      </w:tr>
    </w:tbl>
    <w:p>
      <w:pPr>
        <w:spacing w:after="80"/>
      </w:pPr>
    </w:p>
    <w:p>
      <w:pPr>
        <w:spacing w:before="160" w:after="40"/>
      </w:pPr>
      <w:r>
        <w:rPr>
          <w:b/>
          <w:color w:val="1A478A"/>
          <w:sz w:val="24"/>
        </w:rPr>
        <w:t>Задача №2: UX/UI Мокапы интерфейса веб-дашборда в Figma</w:t>
        <w:br/>
      </w:r>
    </w:p>
    <w:p>
      <w:pPr>
        <w:spacing w:after="80"/>
      </w:pPr>
      <w:r>
        <w:rPr>
          <w:i/>
          <w:color w:val="B45309"/>
          <w:sz w:val="19"/>
        </w:rPr>
        <w:t>Статус: ВЫСОКИЙ ПРИОРИТЕТ (Компонент 8) | YouTrack: DIP-12 | Ветка: DIP-12-ux-wireframes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3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sz w:val="20"/>
              </w:rPr>
              <w:t>Комиссия должна видеть, как пользователь будет взаимодействовать с системой. Тебе нужно открыть Figma и собрать интерактивный прототип веб-дашборда из 2–3 экранов:</w:t>
              <w:br/>
              <w:br/>
              <w:t>1. Главный экран (ГИС-карта Астаны):</w:t>
              <w:br/>
              <w:t>• По центру: карта города (стилизация под Mapbox / OpenStreetMap).</w:t>
              <w:br/>
              <w:t>• На карте: тепловой полупрозрачный слой (тепловая карта UHI от синего 22°C до ярко-красного 38°C) и зеленые контуры существующих парков (Ботанический сад, Триатлон парк).</w:t>
              <w:br/>
              <w:t>• Слева: панель слоев с чекбоксами (Слой температуры LST, Индекс зелени NDVI, Кадастровые участки).</w:t>
              <w:br/>
              <w:t>2. Экран моделирования сценария («Что если»):</w:t>
              <w:br/>
              <w:t>• Пользователь кликает по участку в зоне перегрева.</w:t>
              <w:br/>
              <w:t>• Всплывает окно: «Выбран участок: 4.2 га. Текущая температура: 36.4°C».</w:t>
              <w:br/>
              <w:t>• Ползунки: Процент озеленения (60%), Создание искусственного водоема (20%).</w:t>
              <w:br/>
              <w:t>• Кнопка: «Рассчитать микроклиматический эффект».</w:t>
              <w:br/>
              <w:t>• Прогнозируемый результат: «Снижение температуры: -2.3°C, прирост связанности: +15%».</w:t>
              <w:br/>
              <w:t>3. Панель автоматической оптимизации (NSGA-II):</w:t>
              <w:br/>
              <w:t>• Ввод бюджета: 50 000 кв. метров.</w:t>
              <w:br/>
              <w:t>• Кнопка «Найти оптимальные зоны» -&gt; система подсвечивает топ-3 участка в городе зеленым цветом.</w:t>
              <w:br/>
              <w:br/>
              <w:t>Результат: сделать скриншоты экранов из Figma, сохранить их картинками в папку docs/08_prototype/ и вставить в docs/08_prototype/README.md ссылку на проект в Figma.</w:t>
            </w:r>
          </w:p>
        </w:tc>
      </w:tr>
    </w:tbl>
    <w:p>
      <w:pPr>
        <w:spacing w:after="80"/>
      </w:pPr>
    </w:p>
    <w:p>
      <w:pPr>
        <w:spacing w:before="160" w:after="40"/>
      </w:pPr>
      <w:r>
        <w:rPr>
          <w:b/>
          <w:color w:val="1A478A"/>
          <w:sz w:val="24"/>
        </w:rPr>
        <w:t>Задача №3: Сравнение существующих систем-аналогов (InVEST, ENVI-met, QGIS, Google EIE)</w:t>
        <w:br/>
      </w:r>
    </w:p>
    <w:p>
      <w:pPr>
        <w:spacing w:after="80"/>
      </w:pPr>
      <w:r>
        <w:rPr>
          <w:i/>
          <w:color w:val="B45309"/>
          <w:sz w:val="19"/>
        </w:rPr>
        <w:t>Статус: СРЕДНИЙ ПРИОРИТЕТ (Компонент 4) | YouTrack: DIP-09 | Ветка: DIP-09-existing-systems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3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sz w:val="20"/>
              </w:rPr>
              <w:t>В репозитории в файле docs/04_existing_systems.md я уже составил подробную матрицу сравнения 4 систем по 8 критериям. Тебе нужно внимательно прочитать этот файл и быть готовым на защите уверенно ответить на вопрос: «Почему вы делаете свой сервис, если уже есть готовые программы?»</w:t>
              <w:br/>
              <w:br/>
              <w:t>Главные тезисы для твоего ответа:</w:t>
              <w:br/>
              <w:t>1. ENVI-met: моделирует 3D-физику зданий, но делает расчет одного квартала от 12 до 48 часов! Для масштаба целого города Астаны он абсолютно неприменим.</w:t>
              <w:br/>
              <w:t>2. InVEST Urban Cooling Model: работает только на десктопе, требует ручной подготовки десятков файлов и не умеет автоматически подбирать участки для озеленения.</w:t>
              <w:br/>
              <w:t>3. QGIS (плагины LST): чисто статичный инструмент для картографов. Обычный сотрудник акимата или градостроитель не сможет им пользоваться.</w:t>
              <w:br/>
              <w:t>4. Google Environmental Insights Explorer: только показывает готовые картинки, но не дает пользователю загрузить свой проект парка или симулировать изменение температуры.</w:t>
              <w:br/>
              <w:t>5. Наше преимущество: облачный веб-интерфейс, мгновенный расчет прогноза температуры через ML (&lt;2 секунд) и алгоритм автоматической оптимизации расположения зелени.</w:t>
            </w:r>
          </w:p>
        </w:tc>
      </w:tr>
    </w:tbl>
    <w:p>
      <w:pPr>
        <w:spacing w:after="80"/>
      </w:pPr>
    </w:p>
    <w:p>
      <w:pPr>
        <w:spacing w:before="160" w:after="40"/>
      </w:pPr>
      <w:r>
        <w:rPr>
          <w:b/>
          <w:color w:val="1A478A"/>
          <w:sz w:val="24"/>
        </w:rPr>
        <w:t>Задача №4: Сравнение технологий бэкенда и баз данных (FastAPI vs Django, PostGIS vs MongoDB)</w:t>
        <w:br/>
      </w:r>
    </w:p>
    <w:p>
      <w:pPr>
        <w:spacing w:after="80"/>
      </w:pPr>
      <w:r>
        <w:rPr>
          <w:i/>
          <w:color w:val="B45309"/>
          <w:sz w:val="19"/>
        </w:rPr>
        <w:t>Статус: СРЕДНИЙ ПРИОРИТЕТ (Компонент 5) | YouTrack: DIP-10 | Ветка: DIP-10-tech-backend-db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3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sz w:val="20"/>
              </w:rPr>
              <w:t>Поскольку ты отвечаешь за серверную часть и ГИС-базу данных, комиссия может спросить тебя: «Почему вы выбрали именно стек FastAPI + PostgreSQL/PostGIS?»</w:t>
              <w:br/>
              <w:t>В файле docs/05_technology_comparison.md этот раздел уже сформирован. Твоя задача — изучить аргументы:</w:t>
              <w:br/>
              <w:t>• Почему PostgreSQL + PostGIS: это мировой золотой стандарт для пространственных данных. Он поддерживает пространственные индексы GiST, быстро выполняет сложные гео-функции (ST_DWithin, ST_Intersects, расчет буферных зон и графов через pgRouting), чего не умеет MongoDB.</w:t>
              <w:br/>
              <w:t>• Почему FastAPI: асинхронный фреймворк на Python, в разы быстрее тяжелого Django, генерирует интерактивную Swagger-документацию прямо из коробки и позволяет напрямую вызывать наши ML-модели без прослоек.</w:t>
            </w:r>
          </w:p>
        </w:tc>
      </w:tr>
    </w:tbl>
    <w:p>
      <w:pPr>
        <w:spacing w:after="80"/>
      </w:pPr>
    </w:p>
    <w:p>
      <w:pPr>
        <w:spacing w:before="160" w:after="40"/>
      </w:pPr>
      <w:r>
        <w:rPr>
          <w:b/>
          <w:color w:val="1A478A"/>
          <w:sz w:val="24"/>
        </w:rPr>
        <w:t>Задача №5: Экспорт архитектурных диаграмм в формат изображений PNG</w:t>
        <w:br/>
      </w:r>
    </w:p>
    <w:p>
      <w:pPr>
        <w:spacing w:after="80"/>
      </w:pPr>
      <w:r>
        <w:rPr>
          <w:i/>
          <w:color w:val="B45309"/>
          <w:sz w:val="19"/>
        </w:rPr>
        <w:t>Статус: СРЕДНИЙ ПРИОРИТЕТ (Компонент 7) | YouTrack: DIP-11 | Ветка: DIP-11-context-usecase-diagrams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3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sz w:val="20"/>
              </w:rPr>
              <w:t>В папке diagrams/ лежат готовые исходные файлы: diagrams/system_context.drawio и diagrams/use_case.drawio.</w:t>
              <w:br/>
              <w:t>Что сделать:</w:t>
              <w:br/>
              <w:t>1. Открой сайт https://app.diagrams.net/ (он же draw.io).</w:t>
              <w:br/>
              <w:t>2. Нажми «Open Existing Diagram» и выбери файл system_context.drawio.</w:t>
              <w:br/>
              <w:t>3. Нажми File -&gt; Export as -&gt; PNG (с прозрачным или белым фоном) и сохрани как diagrams/system_context.png.</w:t>
              <w:br/>
              <w:t>4. Проделай то же самое для use_case.drawio -&gt; сохрани как diagrams/use_case.png.</w:t>
              <w:br/>
              <w:t>5. Сделай коммит с этими картинками в свою ветку.</w:t>
            </w:r>
          </w:p>
        </w:tc>
      </w:tr>
    </w:tbl>
    <w:p>
      <w:pPr>
        <w:spacing w:after="80"/>
      </w:pPr>
    </w:p>
    <w:p>
      <w:pPr>
        <w:spacing w:before="160" w:after="40"/>
      </w:pPr>
      <w:r>
        <w:rPr>
          <w:b/>
          <w:color w:val="1A478A"/>
          <w:sz w:val="24"/>
        </w:rPr>
        <w:t>Задача №6: Фиксация замечаний научного руководителя (Макатова А.К.)</w:t>
        <w:br/>
      </w:r>
    </w:p>
    <w:p>
      <w:pPr>
        <w:spacing w:after="80"/>
      </w:pPr>
      <w:r>
        <w:rPr>
          <w:i/>
          <w:color w:val="B45309"/>
          <w:sz w:val="19"/>
        </w:rPr>
        <w:t>Статус: ОРГАНИЗАЦИОННАЯ ЗАДАЧА (Компонент 11) | YouTrack: DIP-14 | Ветка: DIP-14-supervisor-feedback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3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sz w:val="20"/>
              </w:rPr>
              <w:t>На встрече с научным руководителем (сеньор-лектором Макатовым А.К.) в среду внимательно запиши его комментарии и советы. Затем открой файл docs/11_supervisor_feedback.md и внеси туда краткие пункты: о чем говорили, какие замечания он высказал и как мы их исправили. Комиссия на предзащите обязательно смотрит, была ли реальная работа с научником.</w:t>
            </w:r>
          </w:p>
        </w:tc>
      </w:tr>
    </w:tbl>
    <w:p>
      <w:pPr>
        <w:spacing w:after="80"/>
      </w:pPr>
    </w:p>
    <w:p>
      <w:pPr>
        <w:pStyle w:val="Heading1"/>
      </w:pPr>
      <w:r>
        <w:t>3. Пошаговая инструкция по работе с Git (Чтобы комиссия поставила максимум)</w:t>
      </w:r>
    </w:p>
    <w:p>
      <w:r>
        <w:t>Чтобы комиссия видела равномерное распределение коммитов между нами и соблюдение стандартов командной разработки, выполняй работу строго по следующим шагам:</w:t>
      </w:r>
    </w:p>
    <w:p>
      <w:pPr>
        <w:spacing w:before="80" w:after="40"/>
      </w:pPr>
      <w:r>
        <w:rPr>
          <w:b/>
          <w:color w:val="0F172A"/>
          <w:sz w:val="22"/>
        </w:rPr>
        <w:t>Шаг 1. Настройка Git на твоем ноутбуке (ОДИН РАЗ)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36"/>
            <w:shd w:fill="1E293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Consolas" w:hAnsi="Consolas"/>
                <w:color w:val="38BDF8"/>
                <w:sz w:val="19"/>
              </w:rPr>
              <w:t>Открой терминал (Git Bash / PowerShell / Terminal) и выполни:</w:t>
              <w:br/>
              <w:t>git config --global user.name "Zhetpis Baigulov"</w:t>
              <w:br/>
              <w:t>git config --global user.email "242181@astanait.edu.kz"</w:t>
              <w:br/>
              <w:t>(Критически важно указать именно твою корпоративную почту AITU, иначе GitHub запишет коммит на анонима!)</w:t>
            </w:r>
          </w:p>
        </w:tc>
      </w:tr>
    </w:tbl>
    <w:p>
      <w:pPr>
        <w:spacing w:before="80" w:after="40"/>
      </w:pPr>
      <w:r>
        <w:rPr>
          <w:b/>
          <w:color w:val="0F172A"/>
          <w:sz w:val="22"/>
        </w:rPr>
        <w:t>Шаг 2. Клонирование репозитория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36"/>
            <w:shd w:fill="1E293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Consolas" w:hAnsi="Consolas"/>
                <w:color w:val="38BDF8"/>
                <w:sz w:val="19"/>
              </w:rPr>
              <w:t>Склонируй репозиторий проекта к себе:</w:t>
              <w:br/>
              <w:t>git clone &lt;ссылка_на_наш_github_репозиторий&gt;</w:t>
              <w:br/>
              <w:t>cd diploma</w:t>
            </w:r>
          </w:p>
        </w:tc>
      </w:tr>
    </w:tbl>
    <w:p>
      <w:pPr>
        <w:spacing w:before="80" w:after="40"/>
      </w:pPr>
      <w:r>
        <w:rPr>
          <w:b/>
          <w:color w:val="0F172A"/>
          <w:sz w:val="22"/>
        </w:rPr>
        <w:t>Шаг 3. Создание отдельной ветки под задачу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36"/>
            <w:shd w:fill="1E293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Consolas" w:hAnsi="Consolas"/>
                <w:color w:val="38BDF8"/>
                <w:sz w:val="19"/>
              </w:rPr>
              <w:t>НИКОГДА не коммить в main напрямую! Для каждой задачи переключайся в свою ветку:</w:t>
              <w:br/>
              <w:t>git checkout main</w:t>
              <w:br/>
              <w:t>git pull origin main</w:t>
              <w:br/>
              <w:t>git checkout -b DIP-08-relevance-survey</w:t>
            </w:r>
          </w:p>
        </w:tc>
      </w:tr>
    </w:tbl>
    <w:p>
      <w:pPr>
        <w:spacing w:before="80" w:after="40"/>
      </w:pPr>
      <w:r>
        <w:rPr>
          <w:b/>
          <w:color w:val="0F172A"/>
          <w:sz w:val="22"/>
        </w:rPr>
        <w:t>Шаг 4. Внесение изменений и коммит по шаблону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36"/>
            <w:shd w:fill="1E293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Consolas" w:hAnsi="Consolas"/>
                <w:color w:val="38BDF8"/>
                <w:sz w:val="19"/>
              </w:rPr>
              <w:t>Отредактируй нужные файлы (например, docs/02_evidence_relevance.md) и закоммить:</w:t>
              <w:br/>
              <w:t>git add docs/02_evidence_relevance.md</w:t>
              <w:br/>
              <w:t>git commit -m "DIP-08: Add Google survey results and expert interview insights"</w:t>
              <w:br/>
              <w:t>(Обязательно начинай сообщение с номера задачи YouTrack: DIP-08:)</w:t>
            </w:r>
          </w:p>
        </w:tc>
      </w:tr>
    </w:tbl>
    <w:p>
      <w:pPr>
        <w:spacing w:before="80" w:after="40"/>
      </w:pPr>
      <w:r>
        <w:rPr>
          <w:b/>
          <w:color w:val="0F172A"/>
          <w:sz w:val="22"/>
        </w:rPr>
        <w:t>Шаг 5. Отправка ветки на GitHub и открытие Pull Request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36"/>
            <w:shd w:fill="1E293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Consolas" w:hAnsi="Consolas"/>
                <w:color w:val="38BDF8"/>
                <w:sz w:val="19"/>
              </w:rPr>
              <w:t>Отправь ветку в репозиторий:</w:t>
              <w:br/>
              <w:t>git push origin DIP-08-relevance-survey</w:t>
              <w:br/>
              <w:t>Затем перейди на сайт GitHub в наш репозиторий и нажми зеленую кнопку «Compare &amp; pull request».</w:t>
              <w:br/>
              <w:t>В описании PR напиши: «Resolves DIP-08. Добавлена аналитика опроса по перегреву Астаны». В ревьюеры назначь меня (Ивана).</w:t>
            </w:r>
          </w:p>
        </w:tc>
      </w:tr>
    </w:tbl>
    <w:p>
      <w:pPr>
        <w:spacing w:before="80" w:after="40"/>
      </w:pPr>
      <w:r>
        <w:rPr>
          <w:b/>
          <w:color w:val="0F172A"/>
          <w:sz w:val="22"/>
        </w:rPr>
        <w:t>Шаг 6. Взаимное код-ревью (Peer Review)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36"/>
            <w:shd w:fill="1E293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Consolas" w:hAnsi="Consolas"/>
                <w:color w:val="38BDF8"/>
                <w:sz w:val="19"/>
              </w:rPr>
              <w:t>Когда я создам свои Pull Request'ы, тебе на почту придет уведомление. Зайди во вкладку «Pull requests» на GitHub, нажми «Files changed», посмотри код/документы и нажми «Review changes» -&gt; выбери «Approve» и напиши короткий комментарий (например: «Looks good to me, methodology is solid!»). Это докажет комиссии, что мы проводили настоящее взаимное ревью!</w:t>
            </w:r>
          </w:p>
        </w:tc>
      </w:tr>
    </w:tbl>
    <w:p>
      <w:pPr>
        <w:spacing w:after="120"/>
      </w:pPr>
    </w:p>
    <w:p>
      <w:pPr>
        <w:pStyle w:val="Heading1"/>
      </w:pPr>
      <w:r>
        <w:t>4. Расписание работы до 24 октября (По дням)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shd w:fill="1A47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0"/>
              </w:rPr>
              <w:t>День и дата</w:t>
            </w:r>
          </w:p>
        </w:tc>
        <w:tc>
          <w:tcPr>
            <w:tcW w:type="dxa" w:w="3331"/>
            <w:shd w:fill="1A47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0"/>
              </w:rPr>
              <w:t>Твои задачи (Жетпіс)</w:t>
            </w:r>
          </w:p>
        </w:tc>
        <w:tc>
          <w:tcPr>
            <w:tcW w:type="dxa" w:w="3331"/>
            <w:shd w:fill="1A47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0"/>
              </w:rPr>
              <w:t>Мои задачи (Иван)</w:t>
            </w:r>
          </w:p>
        </w:tc>
      </w:tr>
      <w:tr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after="40"/>
            </w:pPr>
            <w:r>
              <w:rPr>
                <w:sz w:val="19"/>
              </w:rPr>
              <w:t>Среда, 21 октября</w:t>
            </w:r>
          </w:p>
        </w:tc>
        <w:tc>
          <w:tcPr>
            <w:tcW w:type="dxa" w:w="3744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after="40"/>
            </w:pPr>
            <w:r>
              <w:rPr>
                <w:sz w:val="19"/>
              </w:rPr>
              <w:t>• Создать Google Form и разослать в студенческие чаты.</w:t>
              <w:br/>
              <w:t>• Встретиться с руководителем Макатовым А.К.</w:t>
              <w:br/>
              <w:t>• Провести 1-2 беседы с урбанистами/жителями.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after="40"/>
            </w:pPr>
            <w:r>
              <w:rPr>
                <w:sz w:val="19"/>
              </w:rPr>
              <w:t>• Инициализация репозитория и YouTrack.</w:t>
              <w:br/>
              <w:t>• Написание литобзора на 14 источников.</w:t>
              <w:br/>
              <w:t>• Создание каркаса документации docs/.</w:t>
            </w:r>
          </w:p>
        </w:tc>
      </w:tr>
      <w:tr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after="40"/>
            </w:pPr>
            <w:r>
              <w:rPr>
                <w:sz w:val="19"/>
              </w:rPr>
              <w:t>Четверг, 22 октября</w:t>
            </w:r>
          </w:p>
        </w:tc>
        <w:tc>
          <w:tcPr>
            <w:tcW w:type="dxa" w:w="3744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after="40"/>
            </w:pPr>
            <w:r>
              <w:rPr>
                <w:sz w:val="19"/>
              </w:rPr>
              <w:t>• Собрать ответы Google Формы и зафиксировать графики.</w:t>
              <w:br/>
              <w:t>• Нарисовать мокапы в Figma (2-3 экрана).</w:t>
              <w:br/>
              <w:t>• Экспортировать диаграммы из draw.io в PNG.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after="40"/>
            </w:pPr>
            <w:r>
              <w:rPr>
                <w:sz w:val="19"/>
              </w:rPr>
              <w:t>• Разработка модуля расчета климатических индексов на Python (NDVI/LST).</w:t>
              <w:br/>
              <w:t>• Написание плана верификации и метрик R²/RMSE.</w:t>
              <w:br/>
              <w:t>• Техническое сравнение ДЗЗ и ML моделей.</w:t>
            </w:r>
          </w:p>
        </w:tc>
      </w:tr>
      <w:tr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after="40"/>
            </w:pPr>
            <w:r>
              <w:rPr>
                <w:sz w:val="19"/>
              </w:rPr>
              <w:t>Пятница, 23 октября</w:t>
              <w:br/>
              <w:t>(Финальный день)</w:t>
            </w:r>
          </w:p>
        </w:tc>
        <w:tc>
          <w:tcPr>
            <w:tcW w:type="dxa" w:w="3744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after="40"/>
            </w:pPr>
            <w:r>
              <w:rPr>
                <w:sz w:val="19"/>
              </w:rPr>
              <w:t>• Создать PR по ветке DIP-08 и DIP-12.</w:t>
              <w:br/>
              <w:t>• Заполнить фидбек научника в docs/11_...</w:t>
              <w:br/>
              <w:t>• Провести взаимное ревью моих PR.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after="40"/>
            </w:pPr>
            <w:r>
              <w:rPr>
                <w:sz w:val="19"/>
              </w:rPr>
              <w:t>• Провести ревью PR Жетписа и смержить в main.</w:t>
              <w:br/>
              <w:t>• Финализировать README.md.</w:t>
              <w:br/>
              <w:t>• Проставить релизный Git-тег: pre-defense-1.</w:t>
              <w:br/>
              <w:t>• Проверить запуск unit-тестов.</w:t>
            </w:r>
          </w:p>
        </w:tc>
      </w:tr>
    </w:tbl>
    <w:p>
      <w:pPr>
        <w:spacing w:after="160"/>
      </w:pPr>
    </w:p>
    <w:p>
      <w:pPr>
        <w:pStyle w:val="Heading1"/>
      </w:pPr>
      <w:r>
        <w:t>5. Шпаргалка к предзащите: что говорить комиссии</w:t>
      </w:r>
    </w:p>
    <w:p>
      <w:pPr>
        <w:spacing w:before="80" w:after="40"/>
      </w:pPr>
      <w:r>
        <w:rPr>
          <w:b/>
          <w:color w:val="0C4A6E"/>
          <w:sz w:val="21"/>
        </w:rPr>
        <w:t>Вопрос: «В чем конкретно заключается ваш личный вклад, Жетпіс?»</w:t>
      </w:r>
    </w:p>
    <w:p>
      <w:pPr>
        <w:spacing w:after="80"/>
      </w:pPr>
      <w:r>
        <w:rPr>
          <w:sz w:val="20"/>
        </w:rPr>
        <w:t>Ответ: «Я отвечаю за проектирование серверной архитектуры на FastAPI, реляционную и пространственную геобазу данных PostgreSQL с расширением PostGIS, модуль графового анализа связанности зеленых насаждений (NetworkX), разработку веб-интерфейса ГИС-дашборда для урбанистов, а также за сбор доказательств актуальности и пользовательские сценарии.»</w:t>
      </w:r>
    </w:p>
    <w:p>
      <w:pPr>
        <w:spacing w:before="80" w:after="40"/>
      </w:pPr>
      <w:r>
        <w:rPr>
          <w:b/>
          <w:color w:val="0C4A6E"/>
          <w:sz w:val="21"/>
        </w:rPr>
        <w:t>Вопрос: «Как вы подтвердили актуальность проблемы перегрева?»</w:t>
      </w:r>
    </w:p>
    <w:p>
      <w:pPr>
        <w:spacing w:after="80"/>
      </w:pPr>
      <w:r>
        <w:rPr>
          <w:sz w:val="20"/>
        </w:rPr>
        <w:t>Ответ: «Мы провели социологическое и экспертное исследование: запустили опрос среди жителей различных районов Астаны (более 40 ответов) и провели 4 структурированных интервью с урбанистами и экологами. Исследование доказало, что перегрев остро ощущается в новых районах с плотной застройкой (Нура и Есиль), а решения по высадке деревьев сейчас принимаются без термодинамического и графового анализа связанности.»</w:t>
      </w:r>
    </w:p>
    <w:p>
      <w:pPr>
        <w:spacing w:before="80" w:after="40"/>
      </w:pPr>
      <w:r>
        <w:rPr>
          <w:b/>
          <w:color w:val="0C4A6E"/>
          <w:sz w:val="21"/>
        </w:rPr>
        <w:t>Вопрос: «Почему вы выбрали PostGIS, а не обычную БД?»</w:t>
      </w:r>
    </w:p>
    <w:p>
      <w:pPr>
        <w:spacing w:after="80"/>
      </w:pPr>
      <w:r>
        <w:rPr>
          <w:sz w:val="20"/>
        </w:rPr>
        <w:t>Ответ: «Обычные реляционные или NoSQL базы данных не умеют быстро работать со сложными геометриями полигонов. PostGIS предоставляет специализированные пространственные индексы GiST (R-деревья) и алгоритмические функции, такие как ST_DWithin и ST_Intersection, которые позволяют моментально определять расстояния от жилых массивов до парков и водоемов на площади всего города.»</w:t>
      </w:r>
    </w:p>
    <w:p>
      <w:pPr>
        <w:spacing w:before="80" w:after="40"/>
      </w:pPr>
      <w:r>
        <w:rPr>
          <w:b/>
          <w:color w:val="0C4A6E"/>
          <w:sz w:val="21"/>
        </w:rPr>
        <w:t>Вопрос: «Где можно увидеть ваши задачи и историю разработки?»</w:t>
      </w:r>
    </w:p>
    <w:p>
      <w:pPr>
        <w:spacing w:after="80"/>
      </w:pPr>
      <w:r>
        <w:rPr>
          <w:sz w:val="20"/>
        </w:rPr>
        <w:t>Ответ: «Вся разработка ведется в системе YouTrack по проекту DIP, где каждая задача декомпозирована, имеет критерии приемки и связана с ветками в Git. В репозитории вся история прозрачна: разработка велась через фиче-ветки с обязательным взаимным Pull Request ревью перед слиянием в main.»</w:t>
      </w:r>
    </w:p>
    <w:p>
      <w:pPr>
        <w:spacing w:after="160"/>
      </w:pPr>
    </w:p>
    <w:p>
      <w:pPr>
        <w:jc w:val="center"/>
      </w:pPr>
      <w:r>
        <w:rPr>
          <w:i/>
          <w:color w:val="888888"/>
          <w:sz w:val="18"/>
        </w:rPr>
        <w:t>Документ составлен для внутреннего использования командой проекта GBI-UHI Astana | 2026</w:t>
      </w:r>
    </w:p>
    <w:sectPr w:rsidR="00FC693F" w:rsidRPr="0006063C" w:rsidSect="00034616">
      <w:pgSz w:w="12240" w:h="15840"/>
      <w:pgMar w:top="1123" w:right="1123" w:bottom="1123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478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