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3D624">
      <w:pPr>
        <w:spacing w:after="156" w:afterLines="50" w:line="560" w:lineRule="exact"/>
        <w:jc w:val="center"/>
        <w:rPr>
          <w:rFonts w:ascii="方正小标宋_GBK" w:hAnsi="方正小标宋_GBK" w:eastAsia="方正小标宋_GBK" w:cs="方正小标宋_GBK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</w:rPr>
        <w:t>松材线虫病疫木加工板材定点加工企业申请表</w:t>
      </w:r>
    </w:p>
    <w:p w14:paraId="2A869350">
      <w:pPr>
        <w:wordWrap w:val="0"/>
        <w:ind w:right="400"/>
        <w:rPr>
          <w:rFonts w:ascii="宋体" w:hAnsi="宋体"/>
          <w:sz w:val="21"/>
          <w:szCs w:val="22"/>
        </w:rPr>
      </w:pPr>
      <w:r>
        <w:rPr>
          <w:rFonts w:hint="eastAsia" w:ascii="宋体" w:hAnsi="宋体"/>
          <w:sz w:val="21"/>
          <w:szCs w:val="22"/>
          <w:lang w:eastAsia="zh-CN"/>
        </w:rPr>
        <w:t>□</w:t>
      </w:r>
      <w:r>
        <w:rPr>
          <w:rFonts w:hint="eastAsia" w:ascii="宋体" w:hAnsi="宋体"/>
          <w:sz w:val="21"/>
          <w:szCs w:val="22"/>
        </w:rPr>
        <w:t xml:space="preserve">新申请       □延续          </w:t>
      </w:r>
      <w:r>
        <w:rPr>
          <w:rFonts w:hint="eastAsia" w:ascii="宋体" w:hAnsi="宋体"/>
          <w:sz w:val="21"/>
          <w:szCs w:val="22"/>
          <w:lang w:eastAsia="zh-CN"/>
        </w:rPr>
        <w:t>☑</w:t>
      </w:r>
      <w:r>
        <w:rPr>
          <w:rFonts w:hint="eastAsia" w:ascii="宋体" w:hAnsi="宋体"/>
          <w:sz w:val="21"/>
          <w:szCs w:val="22"/>
        </w:rPr>
        <w:t>变更         申请日期：      年   月   日</w:t>
      </w:r>
    </w:p>
    <w:tbl>
      <w:tblPr>
        <w:tblStyle w:val="5"/>
        <w:tblW w:w="90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688"/>
        <w:gridCol w:w="3221"/>
        <w:gridCol w:w="109"/>
        <w:gridCol w:w="3277"/>
      </w:tblGrid>
      <w:tr w14:paraId="04EA2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4823D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  <w:t>申请单位名称</w:t>
            </w:r>
          </w:p>
        </w:tc>
        <w:tc>
          <w:tcPr>
            <w:tcW w:w="3221" w:type="dxa"/>
            <w:vAlign w:val="center"/>
          </w:tcPr>
          <w:p w14:paraId="225990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X X X木材加工企业</w:t>
            </w:r>
          </w:p>
        </w:tc>
        <w:tc>
          <w:tcPr>
            <w:tcW w:w="3386" w:type="dxa"/>
            <w:gridSpan w:val="2"/>
            <w:vMerge w:val="restart"/>
            <w:vAlign w:val="center"/>
          </w:tcPr>
          <w:p w14:paraId="60FA1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  <w:t>　　本表所填内容真实；严格遵守松材线虫病疫木加工板材定点加工企业管理的有关规定。特此声明。</w:t>
            </w:r>
          </w:p>
          <w:p w14:paraId="7642B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firstLine="1080"/>
              <w:jc w:val="left"/>
              <w:textAlignment w:val="auto"/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  <w:t>（签章）</w:t>
            </w:r>
          </w:p>
          <w:p w14:paraId="7959CB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  <w:t xml:space="preserve">   　 　年   月   日</w:t>
            </w:r>
          </w:p>
        </w:tc>
      </w:tr>
      <w:tr w14:paraId="266A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25BE7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  <w:t>统一社会信用代码</w:t>
            </w:r>
          </w:p>
        </w:tc>
        <w:tc>
          <w:tcPr>
            <w:tcW w:w="3221" w:type="dxa"/>
            <w:vAlign w:val="center"/>
          </w:tcPr>
          <w:p w14:paraId="176976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据实填写</w:t>
            </w:r>
          </w:p>
        </w:tc>
        <w:tc>
          <w:tcPr>
            <w:tcW w:w="3386" w:type="dxa"/>
            <w:gridSpan w:val="2"/>
            <w:vMerge w:val="continue"/>
            <w:vAlign w:val="center"/>
          </w:tcPr>
          <w:p w14:paraId="44059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firstLine="326"/>
              <w:jc w:val="left"/>
              <w:textAlignment w:val="auto"/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</w:pPr>
          </w:p>
        </w:tc>
      </w:tr>
      <w:tr w14:paraId="4977B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6211A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单位注册地址（邮编）</w:t>
            </w:r>
          </w:p>
        </w:tc>
        <w:tc>
          <w:tcPr>
            <w:tcW w:w="3221" w:type="dxa"/>
            <w:vAlign w:val="center"/>
          </w:tcPr>
          <w:p w14:paraId="5B22C32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据实填写</w:t>
            </w:r>
          </w:p>
        </w:tc>
        <w:tc>
          <w:tcPr>
            <w:tcW w:w="3386" w:type="dxa"/>
            <w:gridSpan w:val="2"/>
            <w:vMerge w:val="continue"/>
            <w:vAlign w:val="center"/>
          </w:tcPr>
          <w:p w14:paraId="5FA49F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firstLine="326"/>
              <w:jc w:val="left"/>
              <w:textAlignment w:val="auto"/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</w:pPr>
          </w:p>
        </w:tc>
      </w:tr>
      <w:tr w14:paraId="2C795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10BA3A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  <w:t>法定代表人</w:t>
            </w:r>
          </w:p>
        </w:tc>
        <w:tc>
          <w:tcPr>
            <w:tcW w:w="3221" w:type="dxa"/>
            <w:vAlign w:val="center"/>
          </w:tcPr>
          <w:p w14:paraId="536E5F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bookmarkStart w:id="2" w:name="_GoBack"/>
            <w:bookmarkEnd w:id="2"/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张X X</w:t>
            </w:r>
          </w:p>
        </w:tc>
        <w:tc>
          <w:tcPr>
            <w:tcW w:w="3386" w:type="dxa"/>
            <w:gridSpan w:val="2"/>
            <w:vMerge w:val="continue"/>
            <w:vAlign w:val="center"/>
          </w:tcPr>
          <w:p w14:paraId="4C567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ind w:firstLine="326"/>
              <w:jc w:val="left"/>
              <w:textAlignment w:val="auto"/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</w:pPr>
          </w:p>
        </w:tc>
      </w:tr>
      <w:tr w14:paraId="03872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4549A7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法定代表人身份证号和联系电话</w:t>
            </w:r>
          </w:p>
        </w:tc>
        <w:tc>
          <w:tcPr>
            <w:tcW w:w="6607" w:type="dxa"/>
            <w:gridSpan w:val="3"/>
            <w:vAlign w:val="center"/>
          </w:tcPr>
          <w:p w14:paraId="35A12E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bookmarkStart w:id="0" w:name="OLE_LINK3"/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身份证号：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XXXXXXX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       联系</w:t>
            </w:r>
            <w:r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  <w:t>电话：</w:t>
            </w:r>
            <w:bookmarkEnd w:id="0"/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139 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XXXXXXXX</w:t>
            </w:r>
          </w:p>
        </w:tc>
      </w:tr>
      <w:tr w14:paraId="4C507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735DC66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疫木加工企业地址</w:t>
            </w:r>
          </w:p>
        </w:tc>
        <w:tc>
          <w:tcPr>
            <w:tcW w:w="6607" w:type="dxa"/>
            <w:gridSpan w:val="3"/>
            <w:vAlign w:val="center"/>
          </w:tcPr>
          <w:p w14:paraId="6F91ED7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>安徽省XX市XX县XX乡（镇、街道）XX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号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>（详细地址）</w:t>
            </w:r>
          </w:p>
        </w:tc>
      </w:tr>
      <w:tr w14:paraId="45EEB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45D37F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疫木加工企业联系人及电话</w:t>
            </w:r>
          </w:p>
        </w:tc>
        <w:tc>
          <w:tcPr>
            <w:tcW w:w="6607" w:type="dxa"/>
            <w:gridSpan w:val="3"/>
            <w:vAlign w:val="center"/>
          </w:tcPr>
          <w:p w14:paraId="5DD816C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联系人：张X X　　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联系</w:t>
            </w:r>
            <w:r>
              <w:rPr>
                <w:rFonts w:hint="default" w:ascii="Times New Roman" w:hAnsi="Times New Roman" w:eastAsia="方正仿宋_GBK" w:cs="Times New Roman"/>
                <w:kern w:val="0"/>
                <w:sz w:val="24"/>
                <w:szCs w:val="24"/>
              </w:rPr>
              <w:t>电话：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填写手机和固定电话</w:t>
            </w:r>
          </w:p>
        </w:tc>
      </w:tr>
      <w:tr w14:paraId="5C4CD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71A559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疫木来源区域</w:t>
            </w:r>
          </w:p>
        </w:tc>
        <w:tc>
          <w:tcPr>
            <w:tcW w:w="6607" w:type="dxa"/>
            <w:gridSpan w:val="3"/>
            <w:vAlign w:val="center"/>
          </w:tcPr>
          <w:p w14:paraId="6F599F9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>安徽省XX市XX县</w:t>
            </w:r>
          </w:p>
        </w:tc>
      </w:tr>
      <w:tr w14:paraId="096F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0B9E964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疫木除害处理后的产品类型</w:t>
            </w:r>
          </w:p>
        </w:tc>
        <w:tc>
          <w:tcPr>
            <w:tcW w:w="6607" w:type="dxa"/>
            <w:gridSpan w:val="3"/>
            <w:vAlign w:val="center"/>
          </w:tcPr>
          <w:p w14:paraId="5DF7E0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据实填写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val="en-US" w:eastAsia="zh-CN"/>
              </w:rPr>
              <w:t>如包装木材、电（光）缆盘、家具、室内装修等</w:t>
            </w:r>
          </w:p>
        </w:tc>
      </w:tr>
      <w:tr w14:paraId="3A773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415" w:type="dxa"/>
            <w:gridSpan w:val="2"/>
            <w:vAlign w:val="center"/>
          </w:tcPr>
          <w:p w14:paraId="18E266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除害处理方式</w:t>
            </w:r>
          </w:p>
        </w:tc>
        <w:tc>
          <w:tcPr>
            <w:tcW w:w="6607" w:type="dxa"/>
            <w:gridSpan w:val="3"/>
            <w:vAlign w:val="center"/>
          </w:tcPr>
          <w:p w14:paraId="40849C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热处理 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           </w:t>
            </w:r>
          </w:p>
        </w:tc>
      </w:tr>
      <w:tr w14:paraId="7FD3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745" w:type="dxa"/>
            <w:gridSpan w:val="4"/>
            <w:vAlign w:val="center"/>
          </w:tcPr>
          <w:p w14:paraId="0AA288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疫木加工能力（立方米/月）</w:t>
            </w:r>
          </w:p>
        </w:tc>
        <w:tc>
          <w:tcPr>
            <w:tcW w:w="3277" w:type="dxa"/>
            <w:vAlign w:val="center"/>
          </w:tcPr>
          <w:p w14:paraId="186543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据实填写</w:t>
            </w:r>
          </w:p>
        </w:tc>
      </w:tr>
      <w:tr w14:paraId="3A018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745" w:type="dxa"/>
            <w:gridSpan w:val="4"/>
            <w:vAlign w:val="center"/>
          </w:tcPr>
          <w:p w14:paraId="01A2A84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bookmarkStart w:id="1" w:name="OLE_LINK4"/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是否具有符合疫木加工板材要求和标准的生产设施</w:t>
            </w:r>
            <w:bookmarkEnd w:id="1"/>
          </w:p>
        </w:tc>
        <w:tc>
          <w:tcPr>
            <w:tcW w:w="3277" w:type="dxa"/>
            <w:vAlign w:val="center"/>
          </w:tcPr>
          <w:p w14:paraId="581F0B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是  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  　否  □</w:t>
            </w:r>
          </w:p>
        </w:tc>
      </w:tr>
      <w:tr w14:paraId="2735B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745" w:type="dxa"/>
            <w:gridSpan w:val="4"/>
            <w:vAlign w:val="center"/>
          </w:tcPr>
          <w:p w14:paraId="67040B7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是否有健全的疫木板材加工管理措施和制度</w:t>
            </w:r>
          </w:p>
        </w:tc>
        <w:tc>
          <w:tcPr>
            <w:tcW w:w="3277" w:type="dxa"/>
            <w:vAlign w:val="center"/>
          </w:tcPr>
          <w:p w14:paraId="21391DB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是  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　  否  □</w:t>
            </w:r>
          </w:p>
        </w:tc>
      </w:tr>
      <w:tr w14:paraId="1D092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745" w:type="dxa"/>
            <w:gridSpan w:val="4"/>
            <w:vAlign w:val="center"/>
          </w:tcPr>
          <w:p w14:paraId="531AD4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是否在堆放场所设有防止疫情传播扩散的措施</w:t>
            </w:r>
          </w:p>
        </w:tc>
        <w:tc>
          <w:tcPr>
            <w:tcW w:w="3277" w:type="dxa"/>
            <w:vAlign w:val="center"/>
          </w:tcPr>
          <w:p w14:paraId="474780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是  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　  否  □</w:t>
            </w:r>
          </w:p>
        </w:tc>
      </w:tr>
      <w:tr w14:paraId="5D8A7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5745" w:type="dxa"/>
            <w:gridSpan w:val="4"/>
            <w:vAlign w:val="center"/>
          </w:tcPr>
          <w:p w14:paraId="0417BE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是否在疫木加工厂安装可监控生产全过程的监控系统</w:t>
            </w:r>
          </w:p>
        </w:tc>
        <w:tc>
          <w:tcPr>
            <w:tcW w:w="3277" w:type="dxa"/>
            <w:vAlign w:val="center"/>
          </w:tcPr>
          <w:p w14:paraId="1DEB0E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是  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  <w:lang w:eastAsia="zh-CN"/>
              </w:rPr>
              <w:t>☑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 xml:space="preserve"> 　 否  □</w:t>
            </w:r>
          </w:p>
        </w:tc>
      </w:tr>
      <w:tr w14:paraId="2BA9D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1" w:hRule="atLeast"/>
          <w:jc w:val="center"/>
        </w:trPr>
        <w:tc>
          <w:tcPr>
            <w:tcW w:w="1727" w:type="dxa"/>
            <w:vAlign w:val="center"/>
          </w:tcPr>
          <w:p w14:paraId="2482EC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center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备    注</w:t>
            </w:r>
          </w:p>
        </w:tc>
        <w:tc>
          <w:tcPr>
            <w:tcW w:w="7295" w:type="dxa"/>
            <w:gridSpan w:val="4"/>
            <w:vAlign w:val="center"/>
          </w:tcPr>
          <w:p w14:paraId="5DF17CB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注明疫木加工板材企业所在的县级行政区为松材线虫病发生区；</w:t>
            </w:r>
          </w:p>
          <w:p w14:paraId="4DB81FD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440" w:lineRule="exact"/>
              <w:jc w:val="left"/>
              <w:textAlignment w:val="auto"/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方正仿宋_GBK" w:cs="Times New Roman"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hint="default" w:ascii="Times New Roman" w:hAnsi="Times New Roman" w:eastAsia="方正仿宋_GBK" w:cs="Times New Roman"/>
                <w:sz w:val="24"/>
                <w:szCs w:val="24"/>
              </w:rPr>
              <w:t>申请变更的内容，如：法定代表人由张X X变更为李X X等。</w:t>
            </w:r>
          </w:p>
        </w:tc>
      </w:tr>
    </w:tbl>
    <w:p w14:paraId="57BFCB30"/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03A74338-E3A2-4FB6-B4A7-CA24CBAFA306}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B3D77F10-EB83-4508-A2A1-0C57B324D88A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BA8CC9AD-A3F6-495D-A9C4-AD22C411800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60D5F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F7DF3"/>
    <w:rsid w:val="0002145F"/>
    <w:rsid w:val="0003322C"/>
    <w:rsid w:val="002D2F77"/>
    <w:rsid w:val="00347BDA"/>
    <w:rsid w:val="004227E2"/>
    <w:rsid w:val="00424D1F"/>
    <w:rsid w:val="004E1B82"/>
    <w:rsid w:val="005E1243"/>
    <w:rsid w:val="0068578D"/>
    <w:rsid w:val="007D01F7"/>
    <w:rsid w:val="00A954A4"/>
    <w:rsid w:val="00A96991"/>
    <w:rsid w:val="00AE7B78"/>
    <w:rsid w:val="00D86D3E"/>
    <w:rsid w:val="00DF767D"/>
    <w:rsid w:val="00E40969"/>
    <w:rsid w:val="00EE560E"/>
    <w:rsid w:val="05B2719F"/>
    <w:rsid w:val="0EB14497"/>
    <w:rsid w:val="372F62FF"/>
    <w:rsid w:val="3CA040E7"/>
    <w:rsid w:val="43122789"/>
    <w:rsid w:val="5F7D1977"/>
    <w:rsid w:val="6DFFC079"/>
    <w:rsid w:val="7B5F308D"/>
    <w:rsid w:val="7FBB3E57"/>
    <w:rsid w:val="7FF6A687"/>
    <w:rsid w:val="BFDF7DF3"/>
    <w:rsid w:val="EF6DDB0D"/>
    <w:rsid w:val="EFDDEDDF"/>
    <w:rsid w:val="F95ED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方正仿宋_GBK" w:hAnsi="方正仿宋_GBK" w:eastAsia="方正仿宋_GBK" w:cs="Times New Roman"/>
      <w:kern w:val="2"/>
      <w:sz w:val="30"/>
      <w:szCs w:val="30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qFormat/>
    <w:uiPriority w:val="0"/>
    <w:pPr>
      <w:spacing w:after="0" w:line="240" w:lineRule="auto"/>
    </w:pPr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customStyle="1" w:styleId="7">
    <w:name w:val="Revision"/>
    <w:hidden/>
    <w:unhideWhenUsed/>
    <w:qFormat/>
    <w:uiPriority w:val="99"/>
    <w:rPr>
      <w:rFonts w:ascii="方正仿宋_GBK" w:hAnsi="方正仿宋_GBK" w:eastAsia="方正仿宋_GBK" w:cs="Times New Roman"/>
      <w:kern w:val="2"/>
      <w:sz w:val="30"/>
      <w:szCs w:val="30"/>
      <w:lang w:val="en-US" w:eastAsia="zh-CN" w:bidi="ar-SA"/>
    </w:rPr>
  </w:style>
  <w:style w:type="character" w:customStyle="1" w:styleId="8">
    <w:name w:val="批注框文本 Char"/>
    <w:basedOn w:val="6"/>
    <w:link w:val="2"/>
    <w:uiPriority w:val="0"/>
    <w:rPr>
      <w:rFonts w:ascii="方正仿宋_GBK" w:hAnsi="方正仿宋_GBK" w:eastAsia="方正仿宋_GBK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464</Words>
  <Characters>487</Characters>
  <Lines>4</Lines>
  <Paragraphs>1</Paragraphs>
  <TotalTime>114</TotalTime>
  <ScaleCrop>false</ScaleCrop>
  <LinksUpToDate>false</LinksUpToDate>
  <CharactersWithSpaces>606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2025-07-15T02:21:00Z</dcterms:created>
  <dc:creator>gjlcjbgw</dc:creator>
  <cp:lastModifiedBy>林书豪</cp:lastModifiedBy>
  <dcterms:modified xsi:type="dcterms:W3CDTF">2025-09-03T08:28:32Z</dcterms:modified>
  <dc:title>附件2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eyJoZGlkIjoiODc0Zjg4Y2M2M2I5Y2Y1MTE4NzEyMDM4NWEzYjg2NGUiLCJ1c2VySWQiOiI1NTQ4MjkwMjAifQ==</vt:lpwstr>
  </property>
  <property fmtid="{D5CDD505-2E9C-101B-9397-08002B2CF9AE}" pid="4" name="ICV">
    <vt:lpwstr>6EBB85C320004C07B95F29DD4ED49ED2_12</vt:lpwstr>
  </property>
</Properties>
</file>