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Хулер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Оюн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Инсталлировал приложения pandoc и TexLive, следуя инструкциям из лабораторного задания.</w:t>
      </w:r>
    </w:p>
    <w:p>
      <w:pPr>
        <w:pStyle w:val="BodyText"/>
      </w:pPr>
      <w:r>
        <w:t xml:space="preserve">Переместился в директорию, созданную в ходе третьей лабораторной работы, и оттуда в папку с образцом отчёта для этой же работы.</w:t>
      </w:r>
    </w:p>
    <w:p>
      <w:pPr>
        <w:pStyle w:val="BodyText"/>
      </w:pPr>
      <w:r>
        <w:t xml:space="preserve">Выполнил сборку образца, используя Makefile, путем введения команды make.</w:t>
      </w:r>
    </w:p>
    <w:p>
      <w:pPr>
        <w:pStyle w:val="BodyText"/>
      </w:pPr>
      <w:r>
        <w:t xml:space="preserve">Создание PDF-файла потребовало нескольких попыток и установки дополнительных шрифтов.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660179"/>
            <wp:effectExtent b="0" l="0" r="0" t="0"/>
            <wp:docPr descr="Figure 1: Make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0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Make шаблона</w:t>
      </w:r>
    </w:p>
    <w:bookmarkEnd w:id="0"/>
    <w:p>
      <w:pPr>
        <w:pStyle w:val="BodyText"/>
      </w:pPr>
      <w:r>
        <w:t xml:space="preserve">После успешной сборки должны были создаться файлы report.pdf и report.docx, которые я проверил..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145494"/>
            <wp:effectExtent b="0" l="0" r="0" t="0"/>
            <wp:docPr descr="Figure 2: файл в docx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5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файл в docx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740977"/>
            <wp:effectExtent b="0" l="0" r="0" t="0"/>
            <wp:docPr descr="Figure 3: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0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в pdf</w:t>
      </w:r>
    </w:p>
    <w:bookmarkEnd w:id="0"/>
    <w:p>
      <w:pPr>
        <w:pStyle w:val="BodyText"/>
      </w:pPr>
      <w:r>
        <w:t xml:space="preserve">С помощью Makefile удалил сгенерированные файлы, применив команду make clean, и убедился в их удалении.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003335"/>
            <wp:effectExtent b="0" l="0" r="0" t="0"/>
            <wp:docPr descr="Figure 4: Удалены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3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Удалены docx и pdf</w:t>
      </w:r>
    </w:p>
    <w:bookmarkEnd w:id="0"/>
    <w:p>
      <w:pPr>
        <w:pStyle w:val="BodyText"/>
      </w:pPr>
      <w:r>
        <w:t xml:space="preserve">Открыл файл report.md в текстовом редакторе, например, в gedit, и подробно ознакомился с его структурой.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361534"/>
            <wp:effectExtent b="0" l="0" r="0" t="0"/>
            <wp:docPr descr="Figure 5: Шаблон отчет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1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Шаблон отчета</w:t>
      </w:r>
    </w:p>
    <w:bookmarkEnd w:id="0"/>
    <w:p>
      <w:pPr>
        <w:pStyle w:val="BodyText"/>
      </w:pPr>
      <w:r>
        <w:t xml:space="preserve">Заполнил отчет, следуя указаниям.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422724"/>
            <wp:effectExtent b="0" l="0" r="0" t="0"/>
            <wp:docPr descr="Figure 6: 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2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Заполним шаблон для отчета</w:t>
      </w:r>
    </w:p>
    <w:bookmarkEnd w:id="0"/>
    <w:p>
      <w:pPr>
        <w:pStyle w:val="BodyText"/>
      </w:pPr>
      <w:r>
        <w:t xml:space="preserve">Также подготовил отчет для второй лабораторной работы, как было указано.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728564"/>
            <wp:effectExtent b="0" l="0" r="0" t="0"/>
            <wp:docPr descr="Figure 7: Заполним шаблон для отчет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8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Заполним шаблон для отчета</w:t>
      </w:r>
    </w:p>
    <w:bookmarkEnd w:id="0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Хулер Александрович Оюн</dc:creator>
  <dc:language>ru-RU</dc:language>
  <cp:keywords/>
  <dcterms:created xsi:type="dcterms:W3CDTF">2023-12-28T07:36:34Z</dcterms:created>
  <dcterms:modified xsi:type="dcterms:W3CDTF">2023-12-28T07:36:34Z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