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Minute Meeting 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22/03/2024</w:t>
        <w:br w:type="textWrapping"/>
      </w:r>
      <w:r w:rsidDel="00000000" w:rsidR="00000000" w:rsidRPr="00000000">
        <w:rPr>
          <w:b w:val="1"/>
          <w:rtl w:val="0"/>
        </w:rPr>
        <w:t xml:space="preserve">Time:</w:t>
      </w:r>
      <w:r w:rsidDel="00000000" w:rsidR="00000000" w:rsidRPr="00000000">
        <w:rPr>
          <w:rtl w:val="0"/>
        </w:rPr>
        <w:t xml:space="preserve"> 18:00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Alex, Seb, Sunil, Sumit, George, Marco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Post TA meeting: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features were working properly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little things missing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on car comparison for the new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Alex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Find a branch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Marco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Check out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Sunil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Check in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Sumit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Check out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Seb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Find a branch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George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Check in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For next meeting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Vehicle: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Car availability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branch ids to each car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more vehicles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bluetooth spec in car detail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Branch: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Filter by branch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unique ids for each branch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renting a car put an option to choose branch for check in and check out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Check out: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Put checkbox instead of X in checkout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Check in: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confirmation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in send information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Documentation: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task time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meeting minutes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Sequence diagrams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