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（经分析21-24年江西行测真题得出，做其他省份的真题时，主要练这几种题型即可）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这个模块感觉整体上和申论关系挺大的，申论也讲究用词准确，结构合理。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后文选择“悲观”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后文选择“支持”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后文选择并列或递进“不能腐”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t>解题步骤</w:t>
      </w:r>
    </w:p>
    <w:p w14:paraId="6F74E300" w14:textId="0ACD1961"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看第一空，字数少就看完上下文，字数很多就看上下文一两句。四个选项排除掉不可能的几项，一般此时可以排除两项</w:t>
      </w:r>
    </w:p>
    <w:p w14:paraId="79534832" w14:textId="6721B759"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看第二空，只看未被排除的，看上下文的方式和上文一致。选择最合适的哪个</w:t>
      </w:r>
    </w:p>
    <w:p w14:paraId="2DE6DBC5" w14:textId="4C77D493" w:rsidR="000833F0" w:rsidRP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如第二空都不合适，则看看其他选项的第二空，如有很合适的，则反过头看看该选项第一空是否误判</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032C46C7" w:rsidR="00BA4909" w:rsidRPr="00BA4909" w:rsidRDefault="00BA4909" w:rsidP="00BA4909">
      <w:pPr>
        <w:pStyle w:val="af"/>
        <w:spacing w:after="0" w:line="240" w:lineRule="auto"/>
        <w:ind w:left="578"/>
        <w:rPr>
          <w:rFonts w:hint="eastAsia"/>
        </w:rPr>
      </w:pPr>
      <w:r>
        <w:rPr>
          <w:rFonts w:hint="eastAsia"/>
        </w:rPr>
        <w:t>例1：</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w:t>
      </w:r>
      <w:r w:rsidRPr="00BA4909">
        <w:rPr>
          <w:rFonts w:hint="eastAsia"/>
        </w:rPr>
        <w:lastRenderedPageBreak/>
        <w:t>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依次填入画横线处最恰当的一项是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2C6E2E0" w:rsidR="00BA4909" w:rsidRPr="00BA4909" w:rsidRDefault="001B67B6" w:rsidP="00BA4909">
      <w:pPr>
        <w:pStyle w:val="af"/>
        <w:spacing w:after="0" w:line="240" w:lineRule="auto"/>
        <w:ind w:left="578"/>
        <w:rPr>
          <w:rFonts w:hint="eastAsia"/>
        </w:rPr>
      </w:pPr>
      <w:r>
        <w:rPr>
          <w:rFonts w:hint="eastAsia"/>
        </w:rPr>
        <w:t>例2</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r w:rsidR="001B67B6">
        <w:t>”</w:t>
      </w:r>
      <w:r w:rsidR="001B67B6">
        <w:rPr>
          <w:rFonts w:hint="eastAsia"/>
        </w:rPr>
        <w:t>_____</w:t>
      </w:r>
      <w:r w:rsidRPr="00BA4909">
        <w:rPr>
          <w:rFonts w:hint="eastAsia"/>
        </w:rPr>
        <w:t>“</w:t>
      </w:r>
      <w:r w:rsidR="001B67B6">
        <w:rPr>
          <w:rFonts w:hint="eastAsia"/>
        </w:rPr>
        <w:t>，现</w:t>
      </w:r>
      <w:r w:rsidRPr="00BA4909">
        <w:rPr>
          <w:rFonts w:hint="eastAsia"/>
        </w:rPr>
        <w:t>代坦克在战场上越来越难以藏身。对此，现代坦克当然不会“</w:t>
      </w:r>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让对手对自己庞大的身躯视若无睹”依次填入画横线部分最恰当的一项是: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Pr="00BA4909" w:rsidRDefault="00BA4909" w:rsidP="00BA4909">
      <w:pPr>
        <w:pStyle w:val="af"/>
        <w:spacing w:after="0" w:line="240" w:lineRule="auto"/>
        <w:ind w:left="578"/>
        <w:rPr>
          <w:rFonts w:hint="eastAsia"/>
        </w:rPr>
      </w:pPr>
      <w:r w:rsidRPr="00BA4909">
        <w:rPr>
          <w:rFonts w:hint="eastAsia"/>
        </w:rPr>
        <w:t>明察秋毫 知难而退 多管齐下</w:t>
      </w:r>
    </w:p>
    <w:p w14:paraId="5CB51F55" w14:textId="77777777" w:rsidR="00BA4909" w:rsidRPr="00BA4909" w:rsidRDefault="00BA4909"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Default="00151337">
      <w:pPr>
        <w:spacing w:line="360" w:lineRule="exact"/>
        <w:ind w:left="221" w:firstLineChars="100" w:firstLine="240"/>
        <w:rPr>
          <w:rFonts w:hint="eastAsia"/>
          <w:sz w:val="24"/>
          <w:szCs w:val="28"/>
        </w:rPr>
      </w:pPr>
      <w:r>
        <w:rPr>
          <w:rFonts w:hint="eastAsia"/>
          <w:sz w:val="24"/>
          <w:szCs w:val="28"/>
        </w:rPr>
        <w:t>按语义将材料分区，空在哪个区，就选符合哪个区的含义的选项</w:t>
      </w:r>
    </w:p>
    <w:p w14:paraId="3387B8C6" w14:textId="788CC340" w:rsidR="004777E1" w:rsidRDefault="00037670" w:rsidP="004777E1">
      <w:pPr>
        <w:spacing w:line="360" w:lineRule="exact"/>
        <w:ind w:left="221" w:firstLineChars="100" w:firstLine="280"/>
        <w:outlineLvl w:val="2"/>
        <w:rPr>
          <w:rFonts w:hint="eastAsia"/>
          <w:sz w:val="24"/>
          <w:szCs w:val="28"/>
        </w:rPr>
      </w:pPr>
      <w:r w:rsidRPr="00DE6B7A">
        <w:rPr>
          <w:rFonts w:hint="eastAsia"/>
          <w:b/>
          <w:bCs/>
          <w:sz w:val="28"/>
          <w:szCs w:val="32"/>
        </w:rPr>
        <w:t>空在开头</w:t>
      </w:r>
    </w:p>
    <w:p w14:paraId="5A321746" w14:textId="4E3071BA" w:rsidR="00037670" w:rsidRPr="00182143" w:rsidRDefault="00037670" w:rsidP="004777E1">
      <w:pPr>
        <w:spacing w:line="360" w:lineRule="exact"/>
        <w:ind w:left="329" w:firstLineChars="100" w:firstLine="240"/>
        <w:rPr>
          <w:rFonts w:hint="eastAsia"/>
          <w:strike/>
          <w:sz w:val="24"/>
          <w:szCs w:val="28"/>
        </w:rPr>
      </w:pPr>
      <w:r w:rsidRPr="00182143">
        <w:rPr>
          <w:rFonts w:hint="eastAsia"/>
          <w:strike/>
          <w:sz w:val="24"/>
          <w:szCs w:val="28"/>
        </w:rPr>
        <w:t>和乘上启下差不多，就是要</w:t>
      </w:r>
      <w:r w:rsidR="00DE6B7A" w:rsidRPr="00182143">
        <w:rPr>
          <w:rFonts w:hint="eastAsia"/>
          <w:strike/>
          <w:sz w:val="24"/>
          <w:szCs w:val="28"/>
        </w:rPr>
        <w:t>启下，和下一句顺畅衔接起来，逻辑链条通畅，</w:t>
      </w:r>
      <w:bookmarkStart w:id="1" w:name="_Hlk213501837"/>
      <w:r w:rsidR="00DE6B7A" w:rsidRPr="00182143">
        <w:rPr>
          <w:rFonts w:hint="eastAsia"/>
          <w:strike/>
          <w:sz w:val="24"/>
          <w:szCs w:val="28"/>
        </w:rPr>
        <w:t>概括或引出整个段落的核心内容，提出的内容是后文阐述论证的核心。</w:t>
      </w:r>
    </w:p>
    <w:bookmarkEnd w:id="1"/>
    <w:p w14:paraId="79B00FDB" w14:textId="0F1107E2" w:rsidR="00DE6B7A" w:rsidRDefault="00DE6B7A" w:rsidP="000C4888">
      <w:pPr>
        <w:pStyle w:val="af"/>
        <w:numPr>
          <w:ilvl w:val="1"/>
          <w:numId w:val="11"/>
        </w:numPr>
        <w:spacing w:line="360" w:lineRule="exact"/>
        <w:rPr>
          <w:rFonts w:hint="eastAsia"/>
          <w:sz w:val="24"/>
          <w:szCs w:val="28"/>
        </w:rPr>
      </w:pPr>
      <w:r>
        <w:rPr>
          <w:rFonts w:hint="eastAsia"/>
          <w:sz w:val="24"/>
          <w:szCs w:val="28"/>
        </w:rPr>
        <w:t>总领全段：</w:t>
      </w:r>
      <w:r w:rsidRPr="00DE6B7A">
        <w:rPr>
          <w:rFonts w:hint="eastAsia"/>
          <w:sz w:val="24"/>
          <w:szCs w:val="28"/>
        </w:rPr>
        <w:t>概括或</w:t>
      </w:r>
      <w:r w:rsidR="00D34D2F">
        <w:rPr>
          <w:rFonts w:hint="eastAsia"/>
          <w:sz w:val="24"/>
          <w:szCs w:val="28"/>
        </w:rPr>
        <w:t>提出</w:t>
      </w:r>
      <w:r w:rsidRPr="00DE6B7A">
        <w:rPr>
          <w:rFonts w:hint="eastAsia"/>
          <w:sz w:val="24"/>
          <w:szCs w:val="28"/>
        </w:rPr>
        <w:t>整个段落的核心内容</w:t>
      </w:r>
      <w:r w:rsidR="009205BD">
        <w:rPr>
          <w:rFonts w:hint="eastAsia"/>
          <w:sz w:val="24"/>
          <w:szCs w:val="28"/>
        </w:rPr>
        <w:t>、主题</w:t>
      </w:r>
      <w:r w:rsidRPr="00DE6B7A">
        <w:rPr>
          <w:rFonts w:hint="eastAsia"/>
          <w:sz w:val="24"/>
          <w:szCs w:val="28"/>
        </w:rPr>
        <w:t>，</w:t>
      </w:r>
      <w:r w:rsidR="00D34D2F">
        <w:rPr>
          <w:rFonts w:hint="eastAsia"/>
          <w:sz w:val="24"/>
          <w:szCs w:val="28"/>
        </w:rPr>
        <w:t>后文都是围绕着</w:t>
      </w:r>
      <w:r w:rsidR="00025E2F">
        <w:rPr>
          <w:rFonts w:hint="eastAsia"/>
          <w:sz w:val="24"/>
          <w:szCs w:val="28"/>
        </w:rPr>
        <w:t>这个核心内容</w:t>
      </w:r>
      <w:r w:rsidR="002843C6">
        <w:rPr>
          <w:rFonts w:hint="eastAsia"/>
          <w:sz w:val="24"/>
          <w:szCs w:val="28"/>
        </w:rPr>
        <w:t>或</w:t>
      </w:r>
      <w:r w:rsidR="00025E2F">
        <w:rPr>
          <w:rFonts w:hint="eastAsia"/>
          <w:sz w:val="24"/>
          <w:szCs w:val="28"/>
        </w:rPr>
        <w:t>主题</w:t>
      </w:r>
      <w:r w:rsidR="00D34D2F">
        <w:rPr>
          <w:rFonts w:hint="eastAsia"/>
          <w:sz w:val="24"/>
          <w:szCs w:val="28"/>
        </w:rPr>
        <w:t>来进行阐述</w:t>
      </w:r>
      <w:r w:rsidRPr="00DE6B7A">
        <w:rPr>
          <w:rFonts w:hint="eastAsia"/>
          <w:sz w:val="24"/>
          <w:szCs w:val="28"/>
        </w:rPr>
        <w:t>。</w:t>
      </w:r>
      <w:r w:rsidRPr="00D34D2F">
        <w:rPr>
          <w:rFonts w:hint="eastAsia"/>
          <w:strike/>
          <w:sz w:val="24"/>
          <w:szCs w:val="28"/>
        </w:rPr>
        <w:t>多为</w:t>
      </w:r>
      <w:r w:rsidR="00EF2BA5" w:rsidRPr="00D34D2F">
        <w:rPr>
          <w:rFonts w:hint="eastAsia"/>
          <w:strike/>
          <w:sz w:val="24"/>
          <w:szCs w:val="28"/>
        </w:rPr>
        <w:t>背景、</w:t>
      </w:r>
      <w:r w:rsidR="004B7BC7">
        <w:rPr>
          <w:rFonts w:hint="eastAsia"/>
          <w:strike/>
          <w:sz w:val="24"/>
          <w:szCs w:val="28"/>
        </w:rPr>
        <w:t>观点、定义</w:t>
      </w:r>
      <w:r w:rsidRPr="00D34D2F">
        <w:rPr>
          <w:rFonts w:hint="eastAsia"/>
          <w:strike/>
          <w:sz w:val="24"/>
          <w:szCs w:val="28"/>
        </w:rPr>
        <w:t>。</w:t>
      </w:r>
    </w:p>
    <w:p w14:paraId="393E764B" w14:textId="5EF4858E" w:rsidR="000D4573" w:rsidRPr="000D4573" w:rsidRDefault="000D4573" w:rsidP="000C4888">
      <w:pPr>
        <w:pStyle w:val="af"/>
        <w:numPr>
          <w:ilvl w:val="1"/>
          <w:numId w:val="11"/>
        </w:numPr>
        <w:spacing w:line="360" w:lineRule="exact"/>
        <w:rPr>
          <w:rFonts w:hint="eastAsia"/>
          <w:sz w:val="24"/>
          <w:szCs w:val="28"/>
        </w:rPr>
      </w:pPr>
      <w:r>
        <w:rPr>
          <w:rFonts w:hint="eastAsia"/>
          <w:sz w:val="24"/>
          <w:szCs w:val="28"/>
        </w:rPr>
        <w:t>启下：和乘上启下差不多，就是要启下，和下一句顺畅衔接起来，逻辑链条通畅</w:t>
      </w:r>
      <w:r w:rsidR="00523364">
        <w:rPr>
          <w:rFonts w:hint="eastAsia"/>
          <w:sz w:val="24"/>
          <w:szCs w:val="28"/>
        </w:rPr>
        <w:t>。（）</w:t>
      </w:r>
    </w:p>
    <w:p w14:paraId="1667FED8" w14:textId="01C94ABC" w:rsidR="00DE6B7A" w:rsidRDefault="00DE6B7A" w:rsidP="00DE6B7A">
      <w:pPr>
        <w:spacing w:line="360" w:lineRule="exact"/>
        <w:ind w:left="440"/>
        <w:rPr>
          <w:rFonts w:hint="eastAsia"/>
          <w:sz w:val="24"/>
          <w:szCs w:val="28"/>
        </w:rPr>
      </w:pPr>
      <w:r w:rsidRPr="00DE6B7A">
        <w:rPr>
          <w:rFonts w:hint="eastAsia"/>
          <w:sz w:val="24"/>
          <w:szCs w:val="28"/>
        </w:rPr>
        <w:t>例如申论大作文</w:t>
      </w:r>
      <w:r>
        <w:rPr>
          <w:rFonts w:hint="eastAsia"/>
          <w:sz w:val="24"/>
          <w:szCs w:val="28"/>
        </w:rPr>
        <w:t>各段</w:t>
      </w:r>
      <w:r w:rsidRPr="00DE6B7A">
        <w:rPr>
          <w:rFonts w:hint="eastAsia"/>
          <w:sz w:val="24"/>
          <w:szCs w:val="28"/>
        </w:rPr>
        <w:t>的开头，</w:t>
      </w:r>
      <w:r>
        <w:rPr>
          <w:rFonts w:hint="eastAsia"/>
          <w:sz w:val="24"/>
          <w:szCs w:val="28"/>
        </w:rPr>
        <w:t>是一个观点，后面的段落都是围绕这个观点展开。</w:t>
      </w:r>
      <w:r w:rsidR="000D4573">
        <w:rPr>
          <w:rFonts w:hint="eastAsia"/>
          <w:sz w:val="24"/>
          <w:szCs w:val="28"/>
        </w:rPr>
        <w:t>也不能太生硬，不够启下。</w:t>
      </w:r>
    </w:p>
    <w:p w14:paraId="2244CF7D" w14:textId="76EAD188" w:rsidR="000D4573" w:rsidRDefault="000D4573" w:rsidP="00DE6B7A">
      <w:pPr>
        <w:spacing w:line="360" w:lineRule="exact"/>
        <w:ind w:left="440"/>
        <w:rPr>
          <w:rFonts w:hint="eastAsia"/>
          <w:sz w:val="24"/>
          <w:szCs w:val="28"/>
        </w:rPr>
      </w:pPr>
      <w:r>
        <w:rPr>
          <w:rFonts w:hint="eastAsia"/>
          <w:sz w:val="24"/>
          <w:szCs w:val="28"/>
        </w:rPr>
        <w:t>包括引入，分析，亮观点也符合总领全段和启下</w:t>
      </w:r>
    </w:p>
    <w:p w14:paraId="297532F6" w14:textId="734F918B" w:rsidR="000D4573" w:rsidRDefault="000D4573" w:rsidP="00DE6B7A">
      <w:pPr>
        <w:spacing w:line="360" w:lineRule="exact"/>
        <w:ind w:left="440"/>
        <w:rPr>
          <w:rFonts w:hint="eastAsia"/>
          <w:sz w:val="24"/>
          <w:szCs w:val="28"/>
        </w:rPr>
      </w:pPr>
      <w:r>
        <w:rPr>
          <w:rFonts w:hint="eastAsia"/>
          <w:sz w:val="24"/>
          <w:szCs w:val="28"/>
        </w:rPr>
        <w:t>总结、升华、展望号召也基本符合。升华和展望号召都是围绕总结来的，写的时候也要注意启下性，逻辑链条通畅。</w:t>
      </w:r>
    </w:p>
    <w:p w14:paraId="7D896E3F" w14:textId="6B5F55F3" w:rsidR="00394A49" w:rsidRDefault="00394A49" w:rsidP="00DE6B7A">
      <w:pPr>
        <w:spacing w:line="360" w:lineRule="exact"/>
        <w:ind w:left="440"/>
        <w:rPr>
          <w:rFonts w:hint="eastAsia"/>
          <w:sz w:val="24"/>
          <w:szCs w:val="28"/>
        </w:rPr>
      </w:pPr>
      <w:r>
        <w:rPr>
          <w:rFonts w:hint="eastAsia"/>
          <w:sz w:val="24"/>
          <w:szCs w:val="28"/>
        </w:rPr>
        <w:lastRenderedPageBreak/>
        <w:t>做题时，是不是先排除不启下的，然后选一个最统领全文的？</w:t>
      </w:r>
    </w:p>
    <w:p w14:paraId="59F1BB24" w14:textId="1C9E376F" w:rsidR="004777E1" w:rsidRDefault="00525D6C" w:rsidP="004777E1">
      <w:pPr>
        <w:spacing w:line="360" w:lineRule="exact"/>
        <w:ind w:left="442"/>
        <w:outlineLvl w:val="2"/>
        <w:rPr>
          <w:rFonts w:hint="eastAsia"/>
          <w:b/>
          <w:bCs/>
          <w:color w:val="FF0000"/>
          <w:sz w:val="28"/>
          <w:szCs w:val="32"/>
        </w:rPr>
      </w:pPr>
      <w:r w:rsidRPr="00525D6C">
        <w:rPr>
          <w:rFonts w:hint="eastAsia"/>
          <w:b/>
          <w:bCs/>
          <w:color w:val="FF0000"/>
          <w:sz w:val="28"/>
          <w:szCs w:val="32"/>
        </w:rPr>
        <w:t>主旨分析</w:t>
      </w:r>
    </w:p>
    <w:p w14:paraId="4E8F6D2B" w14:textId="4B2B5F3E" w:rsidR="00B55FB7" w:rsidRDefault="00B55FB7" w:rsidP="00DE6B7A">
      <w:pPr>
        <w:spacing w:line="360" w:lineRule="exact"/>
        <w:ind w:left="440"/>
        <w:rPr>
          <w:rFonts w:hint="eastAsia"/>
          <w:color w:val="FF0000"/>
          <w:sz w:val="24"/>
          <w:szCs w:val="28"/>
        </w:rPr>
      </w:pPr>
      <w:r w:rsidRPr="00525D6C">
        <w:rPr>
          <w:rFonts w:hint="eastAsia"/>
          <w:color w:val="FF0000"/>
          <w:sz w:val="24"/>
          <w:szCs w:val="28"/>
        </w:rPr>
        <w:t>因为开头有总领全段的功能，后文都围绕着这个展开，所以“这段文字意在说明，这段文字想说的是”一般都和开头有关，但后文只是围绕开头展开，后文也会提到重要的，关键的部分，所以该题型的答案不一定只包含开头。</w:t>
      </w:r>
    </w:p>
    <w:p w14:paraId="4AF4CB5A" w14:textId="1640A78C" w:rsidR="0065642A" w:rsidRDefault="0065642A" w:rsidP="00DE6B7A">
      <w:pPr>
        <w:spacing w:line="360" w:lineRule="exact"/>
        <w:ind w:left="440"/>
        <w:rPr>
          <w:rFonts w:hint="eastAsia"/>
          <w:color w:val="FF0000"/>
          <w:sz w:val="24"/>
          <w:szCs w:val="28"/>
        </w:rPr>
      </w:pPr>
      <w:r w:rsidRPr="0065642A">
        <w:rPr>
          <w:rFonts w:hint="eastAsia"/>
          <w:color w:val="FF0000"/>
          <w:sz w:val="24"/>
          <w:szCs w:val="28"/>
        </w:rPr>
        <w:t>所以我们在梳理后文的时候，是不是可以依托开头为主干？</w:t>
      </w:r>
      <w:r w:rsidR="00DB03F7">
        <w:rPr>
          <w:rFonts w:hint="eastAsia"/>
          <w:color w:val="FF0000"/>
          <w:sz w:val="24"/>
          <w:szCs w:val="28"/>
        </w:rPr>
        <w:t>对，没错，依托首局为主干，将后文的重点，首句没提到的部分填充进去，就可以轻易获得中心思想。</w:t>
      </w:r>
    </w:p>
    <w:p w14:paraId="0A1E98BC" w14:textId="044165A0" w:rsidR="00B011AA" w:rsidRDefault="00B011AA" w:rsidP="00DE6B7A">
      <w:pPr>
        <w:spacing w:line="360" w:lineRule="exact"/>
        <w:ind w:left="440"/>
        <w:rPr>
          <w:rFonts w:hint="eastAsia"/>
          <w:color w:val="FF0000"/>
          <w:sz w:val="24"/>
          <w:szCs w:val="28"/>
        </w:rPr>
      </w:pPr>
      <w:r>
        <w:rPr>
          <w:rFonts w:hint="eastAsia"/>
          <w:color w:val="FF0000"/>
          <w:sz w:val="24"/>
          <w:szCs w:val="28"/>
        </w:rPr>
        <w:t>这类题型好像往往不给绝对的最佳答案，需要互相比较，选出一个相对最合适的</w:t>
      </w:r>
    </w:p>
    <w:p w14:paraId="5BE45A54" w14:textId="4E6A8D90" w:rsidR="00042685" w:rsidRDefault="00042685" w:rsidP="00DE6B7A">
      <w:pPr>
        <w:spacing w:line="360" w:lineRule="exact"/>
        <w:ind w:left="440"/>
        <w:rPr>
          <w:rFonts w:hint="eastAsia"/>
          <w:color w:val="FF0000"/>
          <w:sz w:val="24"/>
          <w:szCs w:val="28"/>
        </w:rPr>
      </w:pPr>
      <w:r>
        <w:rPr>
          <w:rFonts w:hint="eastAsia"/>
          <w:color w:val="FF0000"/>
          <w:sz w:val="24"/>
          <w:szCs w:val="28"/>
        </w:rPr>
        <w:t>以上是利用中心思想做题的快速方法，要想极大的提高准确率，还是得中心思想，核心观点，作者意图三位一体</w:t>
      </w:r>
      <w:r w:rsidR="003E71EF">
        <w:rPr>
          <w:rFonts w:hint="eastAsia"/>
          <w:color w:val="FF0000"/>
          <w:sz w:val="24"/>
          <w:szCs w:val="28"/>
        </w:rPr>
        <w:t>。先得出中心思想，然后核心观点和作者意图也就出来了</w:t>
      </w:r>
    </w:p>
    <w:p w14:paraId="3B4D2F25" w14:textId="5CB20CBB" w:rsidR="0002621D" w:rsidRDefault="0002621D" w:rsidP="00DE6B7A">
      <w:pPr>
        <w:spacing w:line="360" w:lineRule="exact"/>
        <w:ind w:left="440"/>
        <w:rPr>
          <w:rFonts w:hint="eastAsia"/>
          <w:color w:val="FF0000"/>
          <w:sz w:val="24"/>
          <w:szCs w:val="28"/>
        </w:rPr>
      </w:pPr>
      <w:r>
        <w:rPr>
          <w:rFonts w:hint="eastAsia"/>
          <w:color w:val="FF0000"/>
          <w:sz w:val="24"/>
          <w:szCs w:val="28"/>
        </w:rPr>
        <w:t>结构性阅读，按语义分区每部分都画个括号，次要的部分如举例，指向主体，次要部分是枝叶，可融入主干中</w:t>
      </w:r>
    </w:p>
    <w:p w14:paraId="0F0B1E9E" w14:textId="5E95186E" w:rsidR="0002621D" w:rsidRDefault="0002621D" w:rsidP="00DE6B7A">
      <w:pPr>
        <w:spacing w:line="360" w:lineRule="exact"/>
        <w:ind w:left="440"/>
        <w:rPr>
          <w:rFonts w:hint="eastAsia"/>
          <w:color w:val="FF0000"/>
          <w:sz w:val="24"/>
          <w:szCs w:val="28"/>
        </w:rPr>
      </w:pPr>
      <w:r>
        <w:rPr>
          <w:rFonts w:hint="eastAsia"/>
          <w:color w:val="FF0000"/>
          <w:sz w:val="24"/>
          <w:szCs w:val="28"/>
        </w:rPr>
        <w:t>分区重点部分画直线标记，便于理解记忆</w:t>
      </w:r>
    </w:p>
    <w:p w14:paraId="3B1AD1B4" w14:textId="4B6CABF8" w:rsidR="0002621D" w:rsidRDefault="0002621D" w:rsidP="00DE6B7A">
      <w:pPr>
        <w:spacing w:line="360" w:lineRule="exact"/>
        <w:ind w:left="440"/>
        <w:rPr>
          <w:rFonts w:hint="eastAsia"/>
          <w:color w:val="FF0000"/>
          <w:sz w:val="24"/>
          <w:szCs w:val="28"/>
        </w:rPr>
      </w:pPr>
      <w:r>
        <w:rPr>
          <w:rFonts w:hint="eastAsia"/>
          <w:color w:val="FF0000"/>
          <w:sz w:val="24"/>
          <w:szCs w:val="28"/>
        </w:rPr>
        <w:t>看到核心观点直接画波浪线</w:t>
      </w:r>
    </w:p>
    <w:p w14:paraId="708FDA4B" w14:textId="3429B01E" w:rsidR="0002621D" w:rsidRDefault="0002621D" w:rsidP="00DE6B7A">
      <w:pPr>
        <w:spacing w:line="360" w:lineRule="exact"/>
        <w:ind w:left="440"/>
        <w:rPr>
          <w:rFonts w:hint="eastAsia"/>
          <w:color w:val="FF0000"/>
          <w:sz w:val="24"/>
          <w:szCs w:val="28"/>
        </w:rPr>
      </w:pPr>
      <w:r>
        <w:rPr>
          <w:rFonts w:hint="eastAsia"/>
          <w:color w:val="FF0000"/>
          <w:sz w:val="24"/>
          <w:szCs w:val="28"/>
        </w:rPr>
        <w:t>如选项中最贴近中心思想的也只有部分满足中心思想，但可以全满足核心观点，则选核心观点</w:t>
      </w:r>
      <w:r w:rsidR="00E9651B">
        <w:rPr>
          <w:rFonts w:hint="eastAsia"/>
          <w:color w:val="FF0000"/>
          <w:sz w:val="24"/>
          <w:szCs w:val="28"/>
        </w:rPr>
        <w:t xml:space="preserve">          如材料文字意思有多部分，则可以理解后用一句话概括，这就是最符合的答案</w:t>
      </w:r>
    </w:p>
    <w:p w14:paraId="08D91B35" w14:textId="4295FB87" w:rsidR="0002621D" w:rsidRPr="0002621D" w:rsidRDefault="00DE36CA" w:rsidP="00DE6B7A">
      <w:pPr>
        <w:spacing w:line="360" w:lineRule="exact"/>
        <w:ind w:left="440"/>
        <w:rPr>
          <w:rFonts w:hint="eastAsia"/>
          <w:color w:val="FF0000"/>
          <w:sz w:val="24"/>
          <w:szCs w:val="28"/>
        </w:rPr>
      </w:pPr>
      <w:r>
        <w:rPr>
          <w:rFonts w:hint="eastAsia"/>
          <w:color w:val="FF0000"/>
          <w:sz w:val="24"/>
          <w:szCs w:val="28"/>
        </w:rPr>
        <w:t>什么情况选择作者意图？</w:t>
      </w:r>
    </w:p>
    <w:p w14:paraId="483C51E3" w14:textId="77777777" w:rsidR="0002621D" w:rsidRPr="0065642A" w:rsidRDefault="0002621D" w:rsidP="00DE6B7A">
      <w:pPr>
        <w:spacing w:line="360" w:lineRule="exact"/>
        <w:ind w:left="440"/>
        <w:rPr>
          <w:rFonts w:hint="eastAsia"/>
          <w:color w:val="FF0000"/>
        </w:rPr>
      </w:pPr>
    </w:p>
    <w:p w14:paraId="65AB9A4D" w14:textId="77777777" w:rsidR="004777E1" w:rsidRDefault="00525D6C" w:rsidP="004777E1">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1FFEDA81" w14:textId="234DB135" w:rsidR="00DE6B7A" w:rsidRDefault="00DE6B7A" w:rsidP="004777E1">
      <w:pPr>
        <w:pStyle w:val="ds-markdown-paragraph"/>
        <w:shd w:val="clear" w:color="auto" w:fill="FFFFFF"/>
        <w:spacing w:before="0" w:beforeAutospacing="0" w:after="0" w:afterAutospacing="0"/>
        <w:ind w:left="720"/>
        <w:rPr>
          <w:rFonts w:ascii="Segoe UI" w:hAnsi="Segoe UI" w:cs="Segoe UI"/>
          <w:color w:val="0F1115"/>
        </w:rPr>
      </w:pPr>
      <w:r>
        <w:rPr>
          <w:rStyle w:val="af2"/>
          <w:rFonts w:ascii="Segoe UI" w:hAnsi="Segoe UI" w:cs="Segoe UI"/>
          <w:color w:val="0F1115"/>
        </w:rPr>
        <w:t>选标题</w:t>
      </w:r>
      <w:r>
        <w:rPr>
          <w:rFonts w:ascii="Segoe UI" w:hAnsi="Segoe UI" w:cs="Segoe UI"/>
          <w:color w:val="0F1115"/>
        </w:rPr>
        <w:t>重在</w:t>
      </w:r>
      <w:r>
        <w:rPr>
          <w:rFonts w:ascii="Segoe UI" w:hAnsi="Segoe UI" w:cs="Segoe UI"/>
          <w:color w:val="0F1115"/>
        </w:rPr>
        <w:t> </w:t>
      </w:r>
      <w:r>
        <w:rPr>
          <w:rStyle w:val="af2"/>
          <w:rFonts w:ascii="Segoe UI" w:hAnsi="Segoe UI" w:cs="Segoe UI"/>
          <w:color w:val="0F1115"/>
        </w:rPr>
        <w:t>“</w:t>
      </w:r>
      <w:r w:rsidR="00A07498">
        <w:rPr>
          <w:rStyle w:val="af2"/>
          <w:rFonts w:ascii="Segoe UI" w:hAnsi="Segoe UI" w:cs="Segoe UI" w:hint="eastAsia"/>
          <w:color w:val="0F1115"/>
        </w:rPr>
        <w:t>精炼</w:t>
      </w:r>
      <w:r>
        <w:rPr>
          <w:rStyle w:val="af2"/>
          <w:rFonts w:ascii="Segoe UI" w:hAnsi="Segoe UI" w:cs="Segoe UI"/>
          <w:color w:val="0F1115"/>
        </w:rPr>
        <w:t>”</w:t>
      </w:r>
      <w:r>
        <w:rPr>
          <w:rFonts w:ascii="Segoe UI" w:hAnsi="Segoe UI" w:cs="Segoe UI"/>
          <w:color w:val="0F1115"/>
        </w:rPr>
        <w:t> </w:t>
      </w:r>
      <w:r>
        <w:rPr>
          <w:rFonts w:ascii="Segoe UI" w:hAnsi="Segoe UI" w:cs="Segoe UI"/>
          <w:color w:val="0F1115"/>
        </w:rPr>
        <w:t>和</w:t>
      </w:r>
      <w:r>
        <w:rPr>
          <w:rFonts w:ascii="Segoe UI" w:hAnsi="Segoe UI" w:cs="Segoe UI"/>
          <w:color w:val="0F1115"/>
        </w:rPr>
        <w:t> </w:t>
      </w:r>
      <w:r>
        <w:rPr>
          <w:rStyle w:val="af2"/>
          <w:rFonts w:ascii="Segoe UI" w:hAnsi="Segoe UI" w:cs="Segoe UI"/>
          <w:color w:val="0F1115"/>
        </w:rPr>
        <w:t>“</w:t>
      </w:r>
      <w:r>
        <w:rPr>
          <w:rStyle w:val="af2"/>
          <w:rFonts w:ascii="Segoe UI" w:hAnsi="Segoe UI" w:cs="Segoe UI"/>
          <w:color w:val="0F1115"/>
        </w:rPr>
        <w:t>吸引</w:t>
      </w:r>
      <w:r>
        <w:rPr>
          <w:rStyle w:val="af2"/>
          <w:rFonts w:ascii="Segoe UI" w:hAnsi="Segoe UI" w:cs="Segoe UI"/>
          <w:color w:val="0F1115"/>
        </w:rPr>
        <w:t>”</w:t>
      </w:r>
      <w:r>
        <w:rPr>
          <w:rFonts w:ascii="Segoe UI" w:hAnsi="Segoe UI" w:cs="Segoe UI"/>
          <w:color w:val="0F1115"/>
        </w:rPr>
        <w:t> </w:t>
      </w:r>
      <w:r>
        <w:rPr>
          <w:rFonts w:ascii="Segoe UI" w:hAnsi="Segoe UI" w:cs="Segoe UI"/>
          <w:color w:val="0F1115"/>
        </w:rPr>
        <w:t>，关注它对</w:t>
      </w:r>
      <w:r>
        <w:rPr>
          <w:rStyle w:val="af2"/>
          <w:rFonts w:ascii="Segoe UI" w:hAnsi="Segoe UI" w:cs="Segoe UI"/>
          <w:color w:val="0F1115"/>
        </w:rPr>
        <w:t>全文</w:t>
      </w:r>
      <w:r>
        <w:rPr>
          <w:rFonts w:ascii="Segoe UI" w:hAnsi="Segoe UI" w:cs="Segoe UI"/>
          <w:color w:val="0F1115"/>
        </w:rPr>
        <w:t>核心内容的提炼</w:t>
      </w:r>
      <w:r w:rsidR="006C320D">
        <w:rPr>
          <w:rFonts w:ascii="Segoe UI" w:hAnsi="Segoe UI" w:cs="Segoe UI" w:hint="eastAsia"/>
          <w:color w:val="0F1115"/>
        </w:rPr>
        <w:t>，比总领全段更精炼</w:t>
      </w:r>
      <w:r>
        <w:rPr>
          <w:rFonts w:ascii="Segoe UI" w:hAnsi="Segoe UI" w:cs="Segoe UI"/>
          <w:color w:val="0F1115"/>
        </w:rPr>
        <w:t>。</w:t>
      </w:r>
      <w:r w:rsidR="006C320D">
        <w:rPr>
          <w:rFonts w:ascii="Segoe UI" w:hAnsi="Segoe UI" w:cs="Segoe UI" w:hint="eastAsia"/>
          <w:color w:val="0F1115"/>
        </w:rPr>
        <w:t>然后</w:t>
      </w:r>
      <w:r w:rsidR="000F5F6E">
        <w:rPr>
          <w:rFonts w:ascii="Segoe UI" w:hAnsi="Segoe UI" w:cs="Segoe UI" w:hint="eastAsia"/>
          <w:color w:val="0F1115"/>
        </w:rPr>
        <w:t>没有</w:t>
      </w:r>
      <w:r>
        <w:rPr>
          <w:rFonts w:ascii="Segoe UI" w:hAnsi="Segoe UI" w:cs="Segoe UI" w:hint="eastAsia"/>
          <w:color w:val="0F1115"/>
        </w:rPr>
        <w:t>要启下的要求了，多了个吸引读者的要求</w:t>
      </w:r>
    </w:p>
    <w:p w14:paraId="22ADCD99" w14:textId="77777777" w:rsidR="00DE6B7A" w:rsidRPr="00DE6B7A" w:rsidRDefault="00DE6B7A" w:rsidP="00037670">
      <w:pPr>
        <w:spacing w:line="360" w:lineRule="exact"/>
        <w:ind w:left="221" w:firstLineChars="100" w:firstLine="240"/>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w:t>
      </w:r>
      <w:r w:rsidR="003E71EF" w:rsidRPr="003E71EF">
        <w:rPr>
          <w:rFonts w:hint="eastAsia"/>
          <w:color w:val="FF0000"/>
          <w:sz w:val="24"/>
          <w:szCs w:val="28"/>
        </w:rPr>
        <w:lastRenderedPageBreak/>
        <w:t>上一句和下一句的选项，不要纯靠感觉，见例题2）</w:t>
      </w: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EF2BA5">
      <w:pPr>
        <w:pStyle w:val="af"/>
        <w:numPr>
          <w:ilvl w:val="1"/>
          <w:numId w:val="2"/>
        </w:numPr>
        <w:spacing w:line="360" w:lineRule="exact"/>
        <w:rPr>
          <w:rFonts w:hint="eastAsia"/>
        </w:rPr>
      </w:pPr>
      <w:r w:rsidRPr="00C16EA3">
        <w:rPr>
          <w:rFonts w:hint="eastAsia"/>
          <w:sz w:val="24"/>
          <w:szCs w:val="28"/>
        </w:rPr>
        <w:t>总结全文：总结全文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Default="00EF2BA5" w:rsidP="00EF2BA5">
      <w:pPr>
        <w:pStyle w:val="af"/>
        <w:numPr>
          <w:ilvl w:val="1"/>
          <w:numId w:val="2"/>
        </w:numPr>
        <w:spacing w:line="360" w:lineRule="exact"/>
        <w:rPr>
          <w:rFonts w:hint="eastAsia"/>
          <w:sz w:val="24"/>
          <w:szCs w:val="28"/>
        </w:rPr>
      </w:pPr>
      <w:r w:rsidRPr="00C16EA3">
        <w:rPr>
          <w:rFonts w:hint="eastAsia"/>
          <w:sz w:val="24"/>
          <w:szCs w:val="28"/>
        </w:rPr>
        <w:t>承上：逻辑链条要畅通</w:t>
      </w:r>
    </w:p>
    <w:p w14:paraId="0B7DC732" w14:textId="77777777" w:rsidR="00B55FB7" w:rsidRPr="00C16EA3" w:rsidRDefault="00B55FB7" w:rsidP="00EF2BA5">
      <w:pPr>
        <w:pStyle w:val="af"/>
        <w:numPr>
          <w:ilvl w:val="1"/>
          <w:numId w:val="2"/>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t xml:space="preserve"> </w:t>
      </w:r>
      <w:r>
        <w:rPr>
          <w:sz w:val="24"/>
          <w:szCs w:val="28"/>
        </w:rPr>
        <w:t>D</w:t>
      </w:r>
      <w:r>
        <w:rPr>
          <w:rFonts w:hint="eastAsia"/>
          <w:sz w:val="24"/>
          <w:szCs w:val="28"/>
        </w:rPr>
        <w:t>eep</w:t>
      </w:r>
      <w:r>
        <w:rPr>
          <w:sz w:val="24"/>
          <w:szCs w:val="28"/>
        </w:rPr>
        <w:t>seek</w:t>
      </w:r>
      <w:r>
        <w:rPr>
          <w:rFonts w:hint="eastAsia"/>
          <w:sz w:val="24"/>
          <w:szCs w:val="28"/>
        </w:rPr>
        <w:t>意见，总结全文，多为结论或对策</w:t>
      </w:r>
    </w:p>
    <w:p w14:paraId="030EB8D2" w14:textId="30B58CAB" w:rsidR="00281B7F" w:rsidRDefault="00281B7F">
      <w:pPr>
        <w:spacing w:line="360" w:lineRule="exact"/>
        <w:ind w:left="221" w:firstLineChars="100" w:firstLine="240"/>
        <w:rPr>
          <w:rFonts w:hint="eastAsia"/>
          <w:sz w:val="24"/>
          <w:szCs w:val="28"/>
        </w:rPr>
      </w:pPr>
    </w:p>
    <w:p w14:paraId="3FE23BBC" w14:textId="345274DD" w:rsidR="003E71EF" w:rsidRDefault="003E71EF">
      <w:pPr>
        <w:spacing w:line="360" w:lineRule="exact"/>
        <w:ind w:left="221" w:firstLineChars="100" w:firstLine="240"/>
        <w:rPr>
          <w:rFonts w:hint="eastAsia"/>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r w:rsidRPr="00281B7F">
        <w:rPr>
          <w:rFonts w:hint="eastAsia"/>
          <w:sz w:val="24"/>
          <w:szCs w:val="28"/>
        </w:rPr>
        <w:t>填入画横线部分最恰当的一项是：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填入画横线部分最恰当的一项是：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lastRenderedPageBreak/>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。立案标准部分比A更符合下一句，保障合法权益与上句立改是为了保障诉权关联了。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Default="002B1461" w:rsidP="004777E1">
      <w:pPr>
        <w:spacing w:line="360" w:lineRule="exact"/>
        <w:ind w:left="221" w:firstLineChars="100" w:firstLine="240"/>
        <w:outlineLvl w:val="2"/>
        <w:rPr>
          <w:rFonts w:hint="eastAsia"/>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顺着前文逻辑走，不跑偏，不回头，不原地踏步，不</w:t>
      </w:r>
      <w:r w:rsidR="00D02964">
        <w:rPr>
          <w:rFonts w:hint="eastAsia"/>
          <w:sz w:val="24"/>
          <w:szCs w:val="28"/>
        </w:rPr>
        <w:t>闭合</w:t>
      </w:r>
    </w:p>
    <w:p w14:paraId="685FE499" w14:textId="5CCF630E"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6BEB73EF" w14:textId="39578B3F" w:rsidR="00552649" w:rsidRDefault="00552649" w:rsidP="00654AA6">
      <w:pPr>
        <w:spacing w:line="360" w:lineRule="exact"/>
        <w:ind w:left="221" w:firstLineChars="100" w:firstLine="320"/>
        <w:rPr>
          <w:rFonts w:hint="eastAsia"/>
          <w:sz w:val="24"/>
          <w:szCs w:val="28"/>
        </w:rPr>
      </w:pPr>
      <w:r w:rsidRPr="0070135F">
        <w:rPr>
          <w:rFonts w:hint="eastAsia"/>
          <w:b/>
          <w:bCs/>
          <w:sz w:val="32"/>
          <w:szCs w:val="36"/>
        </w:rPr>
        <w:t>不跑偏</w:t>
      </w:r>
      <w:r>
        <w:rPr>
          <w:rFonts w:hint="eastAsia"/>
          <w:sz w:val="24"/>
          <w:szCs w:val="28"/>
        </w:rPr>
        <w:t>：</w:t>
      </w:r>
      <w:r w:rsidR="00F006D1">
        <w:rPr>
          <w:rFonts w:hint="eastAsia"/>
          <w:sz w:val="24"/>
          <w:szCs w:val="28"/>
        </w:rPr>
        <w:t>围绕着该段材料的主题</w:t>
      </w:r>
    </w:p>
    <w:p w14:paraId="1BE0EA08" w14:textId="10BBC638"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p>
    <w:p w14:paraId="14FB3703" w14:textId="13540159"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不原地踏步</w:t>
      </w:r>
      <w:r>
        <w:rPr>
          <w:rFonts w:hint="eastAsia"/>
          <w:sz w:val="24"/>
          <w:szCs w:val="28"/>
        </w:rPr>
        <w:t>：要今天逻辑的推动，不要重复说同类型的话</w:t>
      </w:r>
    </w:p>
    <w:p w14:paraId="4055B422" w14:textId="32C3C80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lastRenderedPageBreak/>
        <w:t>除了不闭合，其他都适用“空在结尾”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A68F985" w14:textId="150E36B8" w:rsidR="00072D1D" w:rsidRDefault="00072D1D" w:rsidP="00654AA6">
      <w:pPr>
        <w:spacing w:line="360" w:lineRule="exact"/>
        <w:ind w:left="221" w:firstLineChars="100" w:firstLine="240"/>
        <w:rPr>
          <w:rFonts w:hint="eastAsia"/>
          <w:sz w:val="24"/>
          <w:szCs w:val="28"/>
        </w:rPr>
      </w:pPr>
      <w:r>
        <w:rPr>
          <w:rFonts w:hint="eastAsia"/>
          <w:sz w:val="24"/>
          <w:szCs w:val="28"/>
        </w:rPr>
        <w:t>标题就是要比空在开头更精简更</w:t>
      </w:r>
      <w:r w:rsidR="00FC75DB">
        <w:rPr>
          <w:rFonts w:hint="eastAsia"/>
          <w:sz w:val="24"/>
          <w:szCs w:val="28"/>
        </w:rPr>
        <w:t>吸引人一点</w:t>
      </w:r>
    </w:p>
    <w:p w14:paraId="524799B0" w14:textId="77777777" w:rsidR="00552649" w:rsidRDefault="00552649" w:rsidP="00654AA6">
      <w:pPr>
        <w:spacing w:line="360" w:lineRule="exact"/>
        <w:ind w:left="221" w:firstLineChars="100" w:firstLine="240"/>
        <w:rPr>
          <w:rFonts w:hint="eastAsia"/>
          <w:sz w:val="24"/>
          <w:szCs w:val="28"/>
        </w:rPr>
      </w:pPr>
    </w:p>
    <w:p w14:paraId="40163FF4" w14:textId="77777777" w:rsidR="002B1461" w:rsidRPr="002B1461" w:rsidRDefault="002B1461" w:rsidP="002B1461">
      <w:pPr>
        <w:numPr>
          <w:ilvl w:val="0"/>
          <w:numId w:val="12"/>
        </w:numPr>
        <w:spacing w:line="360" w:lineRule="exact"/>
        <w:ind w:firstLineChars="100" w:firstLine="240"/>
        <w:rPr>
          <w:rFonts w:hint="eastAsia"/>
          <w:sz w:val="24"/>
          <w:szCs w:val="28"/>
        </w:rPr>
      </w:pPr>
      <w:r w:rsidRPr="002B1461">
        <w:rPr>
          <w:sz w:val="24"/>
          <w:szCs w:val="28"/>
        </w:rPr>
        <w:t>结尾填空：选项是「闭合式」—— 填完文段就 “说完了”，不用再补。</w:t>
      </w:r>
    </w:p>
    <w:p w14:paraId="30A0520D" w14:textId="2776E200" w:rsidR="002B1461" w:rsidRPr="002B1461" w:rsidRDefault="002B1461" w:rsidP="002B1461">
      <w:pPr>
        <w:numPr>
          <w:ilvl w:val="0"/>
          <w:numId w:val="12"/>
        </w:numPr>
        <w:spacing w:line="360" w:lineRule="exact"/>
        <w:ind w:firstLineChars="100" w:firstLine="240"/>
        <w:rPr>
          <w:rFonts w:hint="eastAsia"/>
          <w:sz w:val="24"/>
          <w:szCs w:val="28"/>
        </w:rPr>
      </w:pPr>
      <w:r w:rsidRPr="002B1461">
        <w:rPr>
          <w:sz w:val="24"/>
          <w:szCs w:val="28"/>
        </w:rPr>
        <w:t>下文推断：选项是「开放式」—— 填完文段才 “刚展开”，还能续着说。</w:t>
      </w:r>
      <w:r>
        <w:rPr>
          <w:rFonts w:hint="eastAsia"/>
          <w:sz w:val="24"/>
          <w:szCs w:val="28"/>
        </w:rPr>
        <w:t>一般不会闭合。</w:t>
      </w:r>
    </w:p>
    <w:p w14:paraId="11789178" w14:textId="77777777" w:rsidR="002B1461" w:rsidRPr="002B1461" w:rsidRDefault="002B1461" w:rsidP="002B1461">
      <w:pPr>
        <w:spacing w:line="360" w:lineRule="exact"/>
        <w:ind w:left="221" w:firstLineChars="100" w:firstLine="240"/>
        <w:rPr>
          <w:rFonts w:hint="eastAsia"/>
          <w:sz w:val="24"/>
          <w:szCs w:val="28"/>
        </w:rPr>
      </w:pPr>
      <w:r w:rsidRPr="002B1461">
        <w:rPr>
          <w:sz w:val="24"/>
          <w:szCs w:val="28"/>
        </w:rPr>
        <w:t>比如同样围绕 “人工智能医疗应用”：</w:t>
      </w:r>
    </w:p>
    <w:p w14:paraId="59716CC7" w14:textId="77777777" w:rsidR="002B1461" w:rsidRPr="002B1461" w:rsidRDefault="002B1461" w:rsidP="002B1461">
      <w:pPr>
        <w:numPr>
          <w:ilvl w:val="0"/>
          <w:numId w:val="13"/>
        </w:numPr>
        <w:spacing w:line="360" w:lineRule="exact"/>
        <w:ind w:firstLineChars="100" w:firstLine="240"/>
        <w:rPr>
          <w:rFonts w:hint="eastAsia"/>
          <w:sz w:val="24"/>
          <w:szCs w:val="28"/>
        </w:rPr>
      </w:pPr>
      <w:r w:rsidRPr="002B1461">
        <w:rPr>
          <w:sz w:val="24"/>
          <w:szCs w:val="28"/>
        </w:rPr>
        <w:t>结尾填空选：「人工智能已成为医疗行业不可或缺的助力」（总结收尾，闭合话题）；</w:t>
      </w:r>
    </w:p>
    <w:p w14:paraId="6F66F35E" w14:textId="77777777" w:rsidR="002B1461" w:rsidRDefault="002B1461" w:rsidP="002B1461">
      <w:pPr>
        <w:numPr>
          <w:ilvl w:val="0"/>
          <w:numId w:val="13"/>
        </w:numPr>
        <w:spacing w:line="360" w:lineRule="exact"/>
        <w:ind w:firstLineChars="100" w:firstLine="240"/>
        <w:rPr>
          <w:rFonts w:hint="eastAsia"/>
          <w:sz w:val="24"/>
          <w:szCs w:val="28"/>
        </w:rPr>
      </w:pPr>
      <w:r w:rsidRPr="002B1461">
        <w:rPr>
          <w:sz w:val="24"/>
          <w:szCs w:val="28"/>
        </w:rPr>
        <w:t>下文推断选：「人工智能在肿瘤筛查中的应用准确率已达到 90% 以上」（拓展细节，开启新话题）。</w:t>
      </w:r>
    </w:p>
    <w:p w14:paraId="386B0EEE" w14:textId="77777777" w:rsidR="00552649" w:rsidRPr="002B1461" w:rsidRDefault="00552649" w:rsidP="002B1461">
      <w:pPr>
        <w:numPr>
          <w:ilvl w:val="0"/>
          <w:numId w:val="13"/>
        </w:numPr>
        <w:spacing w:line="360" w:lineRule="exact"/>
        <w:ind w:firstLineChars="100" w:firstLine="240"/>
        <w:rPr>
          <w:rFonts w:hint="eastAsia"/>
          <w:sz w:val="24"/>
          <w:szCs w:val="28"/>
        </w:rPr>
      </w:pPr>
    </w:p>
    <w:p w14:paraId="0443FBD1" w14:textId="47401B6F" w:rsidR="003E71EF" w:rsidRPr="002B1461" w:rsidRDefault="008E3057">
      <w:pPr>
        <w:spacing w:line="360" w:lineRule="exact"/>
        <w:ind w:left="221" w:firstLineChars="100" w:firstLine="240"/>
        <w:rPr>
          <w:rFonts w:hint="eastAsia"/>
          <w:sz w:val="24"/>
          <w:szCs w:val="28"/>
        </w:rPr>
      </w:pPr>
      <w:r w:rsidRPr="008E3057">
        <w:rPr>
          <w:b/>
          <w:bCs/>
          <w:sz w:val="24"/>
          <w:szCs w:val="28"/>
        </w:rPr>
        <w:t>下文必须紧扣前文最后落脚点（核心话题），不偏离、不新增无关内容，能自然开启新的论述</w:t>
      </w:r>
      <w:r w:rsidRPr="008E3057">
        <w:rPr>
          <w:sz w:val="24"/>
          <w:szCs w:val="28"/>
        </w:rPr>
        <w:t>。</w:t>
      </w:r>
      <w:r w:rsidR="006A14A9">
        <w:rPr>
          <w:rFonts w:hint="eastAsia"/>
          <w:sz w:val="24"/>
          <w:szCs w:val="28"/>
        </w:rPr>
        <w:t xml:space="preserve"> 相对结尾填空来说，就是要承上但不闭合</w:t>
      </w:r>
    </w:p>
    <w:p w14:paraId="1B2D0329" w14:textId="77777777" w:rsidR="0002004D" w:rsidRPr="00B759FD" w:rsidRDefault="00151337" w:rsidP="000C4888">
      <w:pPr>
        <w:pStyle w:val="af"/>
        <w:numPr>
          <w:ilvl w:val="0"/>
          <w:numId w:val="11"/>
        </w:numPr>
        <w:spacing w:line="240" w:lineRule="auto"/>
        <w:outlineLvl w:val="0"/>
        <w:rPr>
          <w:rFonts w:hint="eastAsia"/>
          <w:b/>
          <w:bCs/>
          <w:strike/>
          <w:sz w:val="32"/>
          <w:szCs w:val="36"/>
        </w:rPr>
      </w:pPr>
      <w:r w:rsidRPr="00B759FD">
        <w:rPr>
          <w:rFonts w:hint="eastAsia"/>
          <w:b/>
          <w:bCs/>
          <w:strike/>
          <w:sz w:val="32"/>
          <w:szCs w:val="36"/>
        </w:rPr>
        <w:t>主旨分析</w:t>
      </w:r>
    </w:p>
    <w:p w14:paraId="28DF0EB1" w14:textId="77777777" w:rsidR="0002004D" w:rsidRDefault="00151337" w:rsidP="004777E1">
      <w:pPr>
        <w:pStyle w:val="af"/>
        <w:numPr>
          <w:ilvl w:val="0"/>
          <w:numId w:val="5"/>
        </w:numPr>
        <w:spacing w:beforeLines="50" w:before="156" w:after="0" w:line="240" w:lineRule="auto"/>
        <w:rPr>
          <w:rFonts w:hint="eastAsia"/>
          <w:sz w:val="28"/>
          <w:szCs w:val="32"/>
        </w:rPr>
      </w:pPr>
      <w:r>
        <w:rPr>
          <w:rFonts w:hint="eastAsia"/>
          <w:sz w:val="28"/>
          <w:szCs w:val="32"/>
        </w:rPr>
        <w:t>解题技巧</w:t>
      </w:r>
    </w:p>
    <w:p w14:paraId="10436B21" w14:textId="77777777" w:rsidR="0002004D" w:rsidRDefault="00151337" w:rsidP="004777E1">
      <w:pPr>
        <w:pStyle w:val="af"/>
        <w:spacing w:beforeLines="50" w:before="156" w:after="0" w:line="240" w:lineRule="auto"/>
        <w:ind w:left="640"/>
        <w:rPr>
          <w:rFonts w:hint="eastAsia"/>
          <w:b/>
          <w:bCs/>
        </w:rPr>
      </w:pPr>
      <w:r>
        <w:rPr>
          <w:rFonts w:hint="eastAsia"/>
          <w:b/>
          <w:bCs/>
        </w:rPr>
        <w:t>注：不同省受制于出题人思路或出题人水平的影响，言语理解的解题思路不完全一致，且可能互相矛盾（以下解题技巧适用于近三到四年联考或国考的解题思路）（湖南不在其中，建议总结或刷题时用国考卷来，联考卷只剩24年用来练手的没做了）</w:t>
      </w:r>
    </w:p>
    <w:p w14:paraId="057187C4" w14:textId="77777777" w:rsidR="0002004D" w:rsidRPr="003D6D9F" w:rsidRDefault="00151337" w:rsidP="004777E1">
      <w:pPr>
        <w:pStyle w:val="af"/>
        <w:spacing w:beforeLines="50" w:before="156" w:after="0" w:line="240" w:lineRule="auto"/>
        <w:ind w:left="640"/>
        <w:rPr>
          <w:rFonts w:hint="eastAsia"/>
          <w:b/>
          <w:bCs/>
          <w:strike/>
          <w:color w:val="FF0000"/>
          <w:sz w:val="32"/>
          <w:szCs w:val="36"/>
        </w:rPr>
      </w:pPr>
      <w:r>
        <w:rPr>
          <w:rFonts w:hint="eastAsia"/>
          <w:b/>
          <w:bCs/>
          <w:color w:val="FF0000"/>
          <w:sz w:val="32"/>
          <w:szCs w:val="36"/>
        </w:rPr>
        <w:t>2025/3/10 感觉总结出来的方法有问题。可能需要重</w:t>
      </w:r>
      <w:r w:rsidRPr="003D6D9F">
        <w:rPr>
          <w:rFonts w:hint="eastAsia"/>
          <w:b/>
          <w:bCs/>
          <w:strike/>
          <w:color w:val="FF0000"/>
          <w:sz w:val="32"/>
          <w:szCs w:val="36"/>
        </w:rPr>
        <w:t>新总结！！</w:t>
      </w:r>
    </w:p>
    <w:p w14:paraId="6F721536" w14:textId="77777777" w:rsidR="0002004D" w:rsidRPr="003D6D9F" w:rsidRDefault="00151337" w:rsidP="004777E1">
      <w:pPr>
        <w:pStyle w:val="af"/>
        <w:spacing w:beforeLines="50" w:before="156" w:after="0" w:line="240" w:lineRule="auto"/>
        <w:ind w:left="640"/>
        <w:rPr>
          <w:rFonts w:ascii="Segoe UI" w:eastAsia="宋体" w:hAnsi="Segoe UI" w:cs="Segoe UI"/>
          <w:b/>
          <w:bCs/>
          <w:strike/>
          <w:color w:val="FF0000"/>
          <w:sz w:val="32"/>
          <w:szCs w:val="32"/>
        </w:rPr>
      </w:pPr>
      <w:r w:rsidRPr="003D6D9F">
        <w:rPr>
          <w:rFonts w:hint="eastAsia"/>
          <w:b/>
          <w:bCs/>
          <w:strike/>
          <w:color w:val="FF0000"/>
          <w:sz w:val="32"/>
          <w:szCs w:val="36"/>
        </w:rPr>
        <w:t>目前就按照</w:t>
      </w:r>
      <w:r w:rsidRPr="003D6D9F">
        <w:rPr>
          <w:rFonts w:ascii="Segoe UI" w:eastAsia="Segoe UI" w:hAnsi="Segoe UI" w:cs="Segoe UI"/>
          <w:b/>
          <w:bCs/>
          <w:strike/>
          <w:color w:val="FF0000"/>
          <w:sz w:val="32"/>
          <w:szCs w:val="32"/>
        </w:rPr>
        <w:t>主旨分析的关键在于抓住文段的核心观点，避免被细节干扰。通过分析结构、关键词和逻辑关系，可以更准确地概括主旨。</w:t>
      </w:r>
      <w:r w:rsidRPr="003D6D9F">
        <w:rPr>
          <w:rFonts w:ascii="Segoe UI" w:eastAsia="宋体" w:hAnsi="Segoe UI" w:cs="Segoe UI" w:hint="eastAsia"/>
          <w:b/>
          <w:bCs/>
          <w:strike/>
          <w:color w:val="FF0000"/>
          <w:sz w:val="32"/>
          <w:szCs w:val="32"/>
        </w:rPr>
        <w:t>这句话靠感觉来</w:t>
      </w:r>
      <w:r w:rsidRPr="003D6D9F">
        <w:rPr>
          <w:rFonts w:ascii="Segoe UI" w:eastAsia="宋体" w:hAnsi="Segoe UI" w:cs="Segoe UI" w:hint="eastAsia"/>
          <w:b/>
          <w:bCs/>
          <w:strike/>
          <w:color w:val="FF0000"/>
          <w:sz w:val="32"/>
          <w:szCs w:val="32"/>
        </w:rPr>
        <w:lastRenderedPageBreak/>
        <w:t>写！！</w:t>
      </w:r>
    </w:p>
    <w:p w14:paraId="06A49C80" w14:textId="77777777" w:rsidR="0002004D" w:rsidRPr="003D6D9F" w:rsidRDefault="0002004D" w:rsidP="004777E1">
      <w:pPr>
        <w:pStyle w:val="af"/>
        <w:spacing w:beforeLines="50" w:before="156" w:after="0" w:line="240" w:lineRule="auto"/>
        <w:ind w:left="640"/>
        <w:rPr>
          <w:rFonts w:ascii="Segoe UI" w:eastAsia="宋体" w:hAnsi="Segoe UI" w:cs="Segoe UI"/>
          <w:b/>
          <w:bCs/>
          <w:strike/>
          <w:color w:val="FF0000"/>
          <w:sz w:val="32"/>
          <w:szCs w:val="32"/>
        </w:rPr>
      </w:pPr>
    </w:p>
    <w:p w14:paraId="741492EB" w14:textId="77777777" w:rsidR="0002004D" w:rsidRPr="003D6D9F" w:rsidRDefault="00151337" w:rsidP="004777E1">
      <w:pPr>
        <w:pStyle w:val="af"/>
        <w:spacing w:beforeLines="50" w:before="156" w:after="0" w:line="240" w:lineRule="auto"/>
        <w:ind w:left="640"/>
        <w:rPr>
          <w:rFonts w:ascii="Segoe UI" w:eastAsia="宋体" w:hAnsi="Segoe UI" w:cs="Segoe UI"/>
          <w:b/>
          <w:bCs/>
          <w:strike/>
          <w:color w:val="FF0000"/>
          <w:sz w:val="32"/>
          <w:szCs w:val="32"/>
        </w:rPr>
      </w:pPr>
      <w:r w:rsidRPr="003D6D9F">
        <w:rPr>
          <w:rFonts w:ascii="Segoe UI" w:eastAsia="宋体" w:hAnsi="Segoe UI" w:cs="Segoe UI" w:hint="eastAsia"/>
          <w:b/>
          <w:bCs/>
          <w:strike/>
          <w:color w:val="FF0000"/>
          <w:sz w:val="32"/>
          <w:szCs w:val="32"/>
        </w:rPr>
        <w:t>从写材料的人出发，设身处地的去想，他写这个文字是想表达什么内容</w:t>
      </w:r>
    </w:p>
    <w:p w14:paraId="545538F5" w14:textId="77777777" w:rsidR="0002004D" w:rsidRDefault="00151337" w:rsidP="004777E1">
      <w:pPr>
        <w:spacing w:after="0" w:line="360" w:lineRule="exact"/>
        <w:rPr>
          <w:rFonts w:hint="eastAsia"/>
          <w:sz w:val="24"/>
          <w:szCs w:val="28"/>
        </w:rPr>
      </w:pPr>
      <w:r>
        <w:rPr>
          <w:rFonts w:hint="eastAsia"/>
          <w:sz w:val="24"/>
          <w:szCs w:val="28"/>
        </w:rPr>
        <w:t>总结解题技巧：</w:t>
      </w:r>
    </w:p>
    <w:p w14:paraId="6476E4F2" w14:textId="77777777" w:rsidR="0002004D" w:rsidRDefault="00151337" w:rsidP="004777E1">
      <w:pPr>
        <w:pStyle w:val="af"/>
        <w:numPr>
          <w:ilvl w:val="0"/>
          <w:numId w:val="6"/>
        </w:numPr>
        <w:spacing w:after="0" w:line="360" w:lineRule="exact"/>
        <w:rPr>
          <w:rFonts w:hint="eastAsia"/>
          <w:sz w:val="24"/>
          <w:szCs w:val="28"/>
        </w:rPr>
      </w:pPr>
      <w:r>
        <w:rPr>
          <w:rFonts w:hint="eastAsia"/>
          <w:sz w:val="24"/>
          <w:szCs w:val="28"/>
        </w:rPr>
        <w:t>抓住重点，提高速度：</w:t>
      </w:r>
      <w:r>
        <w:rPr>
          <w:sz w:val="24"/>
          <w:szCs w:val="28"/>
        </w:rPr>
        <w:br/>
        <w:t xml:space="preserve">  </w:t>
      </w:r>
      <w:r>
        <w:rPr>
          <w:rFonts w:hint="eastAsia"/>
          <w:sz w:val="24"/>
          <w:szCs w:val="28"/>
        </w:rPr>
        <w:t>阅读时抓重点，不重要的部分略读（如一些修饰用语和案例）</w:t>
      </w:r>
    </w:p>
    <w:p w14:paraId="4039FEDE" w14:textId="77777777" w:rsidR="0002004D" w:rsidRDefault="00151337" w:rsidP="004777E1">
      <w:pPr>
        <w:pStyle w:val="af"/>
        <w:numPr>
          <w:ilvl w:val="0"/>
          <w:numId w:val="6"/>
        </w:numPr>
        <w:spacing w:after="0" w:line="360" w:lineRule="exact"/>
        <w:rPr>
          <w:rFonts w:hint="eastAsia"/>
          <w:sz w:val="24"/>
          <w:szCs w:val="28"/>
        </w:rPr>
      </w:pPr>
      <w:r>
        <w:rPr>
          <w:rFonts w:hint="eastAsia"/>
          <w:sz w:val="24"/>
          <w:szCs w:val="28"/>
        </w:rPr>
        <w:t>分区总结：</w:t>
      </w:r>
      <w:r>
        <w:rPr>
          <w:sz w:val="24"/>
          <w:szCs w:val="28"/>
        </w:rPr>
        <w:br/>
      </w:r>
      <w:r>
        <w:rPr>
          <w:rFonts w:hint="eastAsia"/>
          <w:sz w:val="24"/>
          <w:szCs w:val="28"/>
        </w:rPr>
        <w:t xml:space="preserve"> </w:t>
      </w:r>
      <w:r>
        <w:rPr>
          <w:sz w:val="24"/>
          <w:szCs w:val="28"/>
        </w:rPr>
        <w:t xml:space="preserve"> </w:t>
      </w:r>
      <w:r>
        <w:rPr>
          <w:rFonts w:hint="eastAsia"/>
          <w:sz w:val="24"/>
          <w:szCs w:val="28"/>
        </w:rPr>
        <w:t>将材料按文意分区，每个区用简短的话概括</w:t>
      </w:r>
    </w:p>
    <w:p w14:paraId="0BF35428" w14:textId="77777777" w:rsidR="0002004D" w:rsidRDefault="00151337" w:rsidP="004777E1">
      <w:pPr>
        <w:pStyle w:val="af"/>
        <w:spacing w:after="0" w:line="360" w:lineRule="exact"/>
        <w:ind w:left="990" w:firstLine="110"/>
        <w:rPr>
          <w:rFonts w:hint="eastAsia"/>
          <w:sz w:val="24"/>
          <w:szCs w:val="28"/>
        </w:rPr>
      </w:pPr>
      <w:r>
        <w:rPr>
          <w:rFonts w:hint="eastAsia"/>
          <w:sz w:val="24"/>
          <w:szCs w:val="28"/>
        </w:rPr>
        <w:t>注：分区不要太细了，保证每个区含义相同的前提下尽量粗一点</w:t>
      </w:r>
    </w:p>
    <w:p w14:paraId="10F03D47" w14:textId="77777777" w:rsidR="0002004D" w:rsidRDefault="00151337" w:rsidP="004777E1">
      <w:pPr>
        <w:pStyle w:val="af"/>
        <w:numPr>
          <w:ilvl w:val="0"/>
          <w:numId w:val="6"/>
        </w:numPr>
        <w:spacing w:after="0" w:line="360" w:lineRule="exact"/>
        <w:rPr>
          <w:rFonts w:hint="eastAsia"/>
          <w:sz w:val="24"/>
          <w:szCs w:val="28"/>
        </w:rPr>
      </w:pPr>
      <w:r>
        <w:rPr>
          <w:rFonts w:hint="eastAsia"/>
          <w:sz w:val="24"/>
          <w:szCs w:val="28"/>
        </w:rPr>
        <w:t>找主旨句：</w:t>
      </w:r>
      <w:r>
        <w:rPr>
          <w:sz w:val="24"/>
          <w:szCs w:val="28"/>
        </w:rPr>
        <w:br/>
        <w:t xml:space="preserve">  </w:t>
      </w:r>
      <w:r>
        <w:rPr>
          <w:rFonts w:hint="eastAsia"/>
          <w:sz w:val="24"/>
          <w:szCs w:val="28"/>
        </w:rPr>
        <w:t>利用以上分区结果，找出主旨句（看各区之间的关联关系</w:t>
      </w:r>
      <w:r>
        <w:rPr>
          <w:rFonts w:hint="eastAsia"/>
          <w:strike/>
          <w:sz w:val="24"/>
          <w:szCs w:val="28"/>
        </w:rPr>
        <w:t>，被其他句子所服务的一般就是主旨句</w:t>
      </w:r>
      <w:r>
        <w:rPr>
          <w:rFonts w:hint="eastAsia"/>
          <w:sz w:val="24"/>
          <w:szCs w:val="28"/>
        </w:rPr>
        <w:t>）</w:t>
      </w:r>
    </w:p>
    <w:p w14:paraId="6B6B8FDA" w14:textId="77777777" w:rsidR="0002004D" w:rsidRDefault="00151337" w:rsidP="004777E1">
      <w:pPr>
        <w:pStyle w:val="af"/>
        <w:spacing w:after="0" w:line="360" w:lineRule="exact"/>
        <w:ind w:left="770" w:firstLine="110"/>
        <w:rPr>
          <w:rFonts w:hint="eastAsia"/>
          <w:strike/>
          <w:sz w:val="24"/>
          <w:szCs w:val="28"/>
        </w:rPr>
      </w:pPr>
      <w:r>
        <w:rPr>
          <w:rFonts w:hint="eastAsia"/>
          <w:strike/>
          <w:sz w:val="24"/>
          <w:szCs w:val="28"/>
        </w:rPr>
        <w:t>例如论据是为论点服务的。递进式的话是前面为后面服务。所以、然而、但是、因此、才能 都是前文为后文服务。还有补充，解释型的话都是为被补充，被解释的话服务的。</w:t>
      </w:r>
    </w:p>
    <w:p w14:paraId="187A8DD7" w14:textId="77777777" w:rsidR="0002004D" w:rsidRDefault="00151337" w:rsidP="004777E1">
      <w:pPr>
        <w:pStyle w:val="af"/>
        <w:spacing w:after="0" w:line="360" w:lineRule="exact"/>
        <w:ind w:left="770" w:firstLine="110"/>
        <w:rPr>
          <w:rFonts w:hint="eastAsia"/>
          <w:strike/>
          <w:sz w:val="24"/>
          <w:szCs w:val="28"/>
        </w:rPr>
      </w:pPr>
      <w:r>
        <w:rPr>
          <w:rFonts w:hint="eastAsia"/>
          <w:strike/>
          <w:sz w:val="24"/>
          <w:szCs w:val="28"/>
        </w:rPr>
        <w:t>总结来说就是，服务的句子就是为了让被服务的句子更好的出现才出现的，如引出被服务的句子，解释、完善被服务的句子，证明被服务的句子</w:t>
      </w:r>
    </w:p>
    <w:p w14:paraId="30A03D75" w14:textId="77777777" w:rsidR="0002004D" w:rsidRDefault="00151337" w:rsidP="004777E1">
      <w:pPr>
        <w:pStyle w:val="af"/>
        <w:spacing w:after="0" w:line="360" w:lineRule="exact"/>
        <w:ind w:left="770" w:firstLine="110"/>
        <w:rPr>
          <w:rFonts w:hint="eastAsia"/>
          <w:strike/>
          <w:sz w:val="24"/>
          <w:szCs w:val="28"/>
        </w:rPr>
      </w:pPr>
      <w:r>
        <w:rPr>
          <w:rFonts w:hint="eastAsia"/>
          <w:strike/>
          <w:sz w:val="24"/>
          <w:szCs w:val="28"/>
        </w:rPr>
        <w:t>例：</w:t>
      </w:r>
      <w:r>
        <w:rPr>
          <w:rFonts w:ascii="Segoe UI" w:eastAsia="宋体" w:hAnsi="Segoe UI" w:cs="Segoe UI" w:hint="eastAsia"/>
          <w:strike/>
          <w:color w:val="3C464F"/>
          <w:kern w:val="0"/>
          <w:sz w:val="24"/>
          <w14:ligatures w14:val="none"/>
        </w:rPr>
        <w:t>不断加大文物保护力度，让我们城市建筑更好体现地域特征</w:t>
      </w:r>
      <w:r>
        <w:rPr>
          <w:rFonts w:hint="eastAsia"/>
          <w:strike/>
          <w:sz w:val="24"/>
          <w:szCs w:val="28"/>
        </w:rPr>
        <w:t>。后一句可改为才能让我们城市建筑更好体现地域特征，才能的前面是前置条件，后面是结果，所以前面为后面服务 2025/3/9总结的有问题，太片面了</w:t>
      </w:r>
    </w:p>
    <w:p w14:paraId="0E628EDE" w14:textId="77777777" w:rsidR="0002004D" w:rsidRDefault="00151337" w:rsidP="004777E1">
      <w:pPr>
        <w:pStyle w:val="af"/>
        <w:spacing w:after="0" w:line="360" w:lineRule="exact"/>
        <w:ind w:left="770" w:firstLine="110"/>
        <w:rPr>
          <w:rFonts w:hint="eastAsia"/>
          <w:sz w:val="24"/>
          <w:szCs w:val="28"/>
        </w:rPr>
      </w:pPr>
      <w:r>
        <w:rPr>
          <w:rFonts w:hint="eastAsia"/>
          <w:sz w:val="24"/>
          <w:szCs w:val="28"/>
        </w:rPr>
        <w:t>2025/3/10补充：首先整体解题流程是被验证过有效的，但怎么用分区结果来找主旨句？2024/11写文档的时候有个恰好符合的思路，所以觉得这个都不必说。但随着时间推移，思路发生了变化，此处必须完善一下</w:t>
      </w:r>
    </w:p>
    <w:p w14:paraId="760F9A8F" w14:textId="77777777" w:rsidR="0002004D" w:rsidRDefault="00151337" w:rsidP="004777E1">
      <w:pPr>
        <w:pStyle w:val="af"/>
        <w:spacing w:after="0" w:line="360" w:lineRule="exact"/>
        <w:ind w:left="770" w:firstLine="110"/>
        <w:rPr>
          <w:rFonts w:hint="eastAsia"/>
          <w:sz w:val="24"/>
          <w:szCs w:val="28"/>
        </w:rPr>
      </w:pPr>
      <w:r>
        <w:rPr>
          <w:rFonts w:hint="eastAsia"/>
          <w:sz w:val="24"/>
          <w:szCs w:val="28"/>
        </w:rPr>
        <w:t xml:space="preserve"> 主旨分析，分析的是文章的主旨，一段话给了我们这么多信息，哪个才是这段话最想告诉我们，最想强调的话？</w:t>
      </w:r>
    </w:p>
    <w:p w14:paraId="4FA95DD4" w14:textId="77777777" w:rsidR="0002004D" w:rsidRDefault="00151337" w:rsidP="004777E1">
      <w:pPr>
        <w:pStyle w:val="af"/>
        <w:spacing w:after="0" w:line="360" w:lineRule="exact"/>
        <w:ind w:left="770" w:firstLine="110"/>
        <w:rPr>
          <w:rFonts w:hint="eastAsia"/>
          <w:sz w:val="24"/>
          <w:szCs w:val="28"/>
        </w:rPr>
      </w:pPr>
      <w:r>
        <w:rPr>
          <w:rFonts w:hint="eastAsia"/>
          <w:sz w:val="24"/>
          <w:szCs w:val="28"/>
        </w:rPr>
        <w:t xml:space="preserve"> 那就要看每句话的目的是什么。如第一段，按照我打字时的思路，我说解题流程是被验证过有效的 目的是什么？仅按我打字时的内心所想，我是想引出后面一句话，怎么用分区结果来找主旨句。</w:t>
      </w:r>
    </w:p>
    <w:p w14:paraId="2F816DDA" w14:textId="77777777" w:rsidR="0002004D" w:rsidRDefault="00151337" w:rsidP="004777E1">
      <w:pPr>
        <w:pStyle w:val="af"/>
        <w:spacing w:after="0" w:line="360" w:lineRule="exact"/>
        <w:ind w:left="770" w:firstLineChars="150" w:firstLine="360"/>
        <w:rPr>
          <w:rFonts w:hint="eastAsia"/>
          <w:sz w:val="24"/>
          <w:szCs w:val="28"/>
        </w:rPr>
      </w:pPr>
      <w:r>
        <w:rPr>
          <w:rFonts w:hint="eastAsia"/>
          <w:sz w:val="24"/>
          <w:szCs w:val="28"/>
        </w:rPr>
        <w:t>所以无论是举例子，还是进一步解释，并不一定是为前文“提出概念”服务的。如果举例子后，开始进一步对这个例子进行描述，则“提出概念”是为了引出这个例子，“提出概念”的目的是为了例子。解释也是如此</w:t>
      </w:r>
    </w:p>
    <w:p w14:paraId="136003E3" w14:textId="77777777" w:rsidR="0002004D" w:rsidRDefault="00151337" w:rsidP="004777E1">
      <w:pPr>
        <w:pStyle w:val="af"/>
        <w:numPr>
          <w:ilvl w:val="0"/>
          <w:numId w:val="6"/>
        </w:numPr>
        <w:spacing w:after="0" w:line="360" w:lineRule="exact"/>
        <w:rPr>
          <w:rFonts w:hint="eastAsia"/>
          <w:sz w:val="24"/>
          <w:szCs w:val="28"/>
        </w:rPr>
      </w:pPr>
      <w:r>
        <w:rPr>
          <w:rFonts w:hint="eastAsia"/>
          <w:sz w:val="24"/>
          <w:szCs w:val="28"/>
        </w:rPr>
        <w:lastRenderedPageBreak/>
        <w:t>找核心主旨：</w:t>
      </w:r>
      <w:r>
        <w:rPr>
          <w:sz w:val="24"/>
          <w:szCs w:val="28"/>
        </w:rPr>
        <w:br/>
        <w:t xml:space="preserve">  </w:t>
      </w:r>
      <w:r>
        <w:rPr>
          <w:rFonts w:hint="eastAsia"/>
          <w:sz w:val="24"/>
          <w:szCs w:val="28"/>
        </w:rPr>
        <w:t>如主旨句包含多个含义，且待选项中要求选其中一个</w:t>
      </w:r>
      <w:r>
        <w:rPr>
          <w:sz w:val="24"/>
          <w:szCs w:val="28"/>
        </w:rPr>
        <w:br/>
        <w:t xml:space="preserve">   </w:t>
      </w:r>
      <w:r>
        <w:rPr>
          <w:rFonts w:hint="eastAsia"/>
          <w:sz w:val="24"/>
          <w:szCs w:val="28"/>
        </w:rPr>
        <w:t>Ⅰ.</w:t>
      </w:r>
      <w:r>
        <w:rPr>
          <w:sz w:val="24"/>
          <w:szCs w:val="28"/>
        </w:rPr>
        <w:t xml:space="preserve"> </w:t>
      </w:r>
      <w:r>
        <w:rPr>
          <w:rFonts w:hint="eastAsia"/>
          <w:sz w:val="24"/>
          <w:szCs w:val="28"/>
        </w:rPr>
        <w:t>看主旨句中各含义的关联关系，找出最终的核心的主旨（递进关系的末尾）。</w:t>
      </w:r>
      <w:r>
        <w:rPr>
          <w:sz w:val="24"/>
          <w:szCs w:val="28"/>
        </w:rPr>
        <w:br/>
        <w:t xml:space="preserve">   </w:t>
      </w:r>
      <w:r>
        <w:rPr>
          <w:rFonts w:hint="eastAsia"/>
          <w:sz w:val="24"/>
          <w:szCs w:val="28"/>
        </w:rPr>
        <w:t>Ⅱ.</w:t>
      </w:r>
      <w:r>
        <w:rPr>
          <w:sz w:val="24"/>
          <w:szCs w:val="28"/>
        </w:rPr>
        <w:t xml:space="preserve"> </w:t>
      </w:r>
      <w:r>
        <w:rPr>
          <w:rFonts w:hint="eastAsia"/>
          <w:sz w:val="24"/>
          <w:szCs w:val="28"/>
        </w:rPr>
        <w:t>如无明显关联关系，则看材料中对哪个含义描述、铺垫更多，则哪个就是核心主旨。</w:t>
      </w:r>
      <w:r>
        <w:rPr>
          <w:sz w:val="24"/>
          <w:szCs w:val="28"/>
        </w:rPr>
        <w:br/>
      </w:r>
      <w:r>
        <w:rPr>
          <w:rFonts w:hint="eastAsia"/>
          <w:sz w:val="24"/>
          <w:szCs w:val="28"/>
        </w:rPr>
        <w:t xml:space="preserve"> </w:t>
      </w:r>
      <w:r>
        <w:rPr>
          <w:sz w:val="24"/>
          <w:szCs w:val="28"/>
        </w:rPr>
        <w:t xml:space="preserve">  </w:t>
      </w:r>
      <w:r>
        <w:rPr>
          <w:rFonts w:hint="eastAsia"/>
          <w:sz w:val="24"/>
          <w:szCs w:val="28"/>
        </w:rPr>
        <w:t>Ⅲ.（优先选待选项中</w:t>
      </w:r>
      <w:r>
        <w:rPr>
          <w:rFonts w:hint="eastAsia"/>
          <w:color w:val="FF0000"/>
          <w:sz w:val="24"/>
          <w:szCs w:val="28"/>
        </w:rPr>
        <w:t>正确</w:t>
      </w:r>
      <w:r>
        <w:rPr>
          <w:rFonts w:hint="eastAsia"/>
          <w:sz w:val="24"/>
          <w:szCs w:val="28"/>
        </w:rPr>
        <w:t>提到</w:t>
      </w:r>
      <w:r>
        <w:rPr>
          <w:rFonts w:hint="eastAsia"/>
          <w:color w:val="FF0000"/>
          <w:sz w:val="24"/>
          <w:szCs w:val="28"/>
        </w:rPr>
        <w:t>核心主旨</w:t>
      </w:r>
      <w:r>
        <w:rPr>
          <w:rFonts w:hint="eastAsia"/>
          <w:sz w:val="24"/>
          <w:szCs w:val="28"/>
        </w:rPr>
        <w:t>的选项）</w:t>
      </w:r>
    </w:p>
    <w:p w14:paraId="6581DE13" w14:textId="77777777" w:rsidR="0002004D" w:rsidRDefault="00151337" w:rsidP="004777E1">
      <w:pPr>
        <w:pStyle w:val="af"/>
        <w:spacing w:after="0" w:line="360" w:lineRule="exact"/>
        <w:ind w:left="550" w:firstLine="110"/>
        <w:rPr>
          <w:rFonts w:hint="eastAsia"/>
          <w:strike/>
          <w:sz w:val="24"/>
          <w:szCs w:val="28"/>
        </w:rPr>
      </w:pPr>
      <w:r>
        <w:rPr>
          <w:noProof/>
          <w:sz w:val="24"/>
          <w:szCs w:val="28"/>
        </w:rPr>
        <w:drawing>
          <wp:anchor distT="0" distB="0" distL="114300" distR="114300" simplePos="0" relativeHeight="251665408" behindDoc="0" locked="0" layoutInCell="1" allowOverlap="1" wp14:anchorId="3A44D629" wp14:editId="7DD8BD8E">
            <wp:simplePos x="0" y="0"/>
            <wp:positionH relativeFrom="column">
              <wp:posOffset>1480185</wp:posOffset>
            </wp:positionH>
            <wp:positionV relativeFrom="paragraph">
              <wp:posOffset>-377190</wp:posOffset>
            </wp:positionV>
            <wp:extent cx="1712595" cy="3881120"/>
            <wp:effectExtent l="0" t="0" r="5080" b="1905"/>
            <wp:wrapTopAndBottom/>
            <wp:docPr id="6" name="图片 6" descr="纸质做题方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纸质做题方法"/>
                    <pic:cNvPicPr>
                      <a:picLocks noChangeAspect="1"/>
                    </pic:cNvPicPr>
                  </pic:nvPicPr>
                  <pic:blipFill>
                    <a:blip r:embed="rId8"/>
                    <a:srcRect l="15363" r="25772"/>
                    <a:stretch>
                      <a:fillRect/>
                    </a:stretch>
                  </pic:blipFill>
                  <pic:spPr>
                    <a:xfrm rot="16200000">
                      <a:off x="0" y="0"/>
                      <a:ext cx="1712595" cy="3881120"/>
                    </a:xfrm>
                    <a:prstGeom prst="rect">
                      <a:avLst/>
                    </a:prstGeom>
                  </pic:spPr>
                </pic:pic>
              </a:graphicData>
            </a:graphic>
          </wp:anchor>
        </w:drawing>
      </w:r>
      <w:r>
        <w:rPr>
          <w:rFonts w:hint="eastAsia"/>
          <w:sz w:val="24"/>
          <w:szCs w:val="28"/>
        </w:rPr>
        <w:t xml:space="preserve">2025/3/9补充：在做纸质试题时，不要画线，不方便。直接画括号和箭头就行，如下图。  </w:t>
      </w:r>
      <w:r>
        <w:rPr>
          <w:rFonts w:hint="eastAsia"/>
          <w:strike/>
          <w:sz w:val="24"/>
          <w:szCs w:val="28"/>
        </w:rPr>
        <w:t>另外，按此方法，好像有的服务句的内容都不用看</w:t>
      </w:r>
    </w:p>
    <w:p w14:paraId="42316B19" w14:textId="77777777" w:rsidR="0002004D" w:rsidRDefault="0002004D" w:rsidP="004777E1">
      <w:pPr>
        <w:pStyle w:val="af"/>
        <w:spacing w:after="0" w:line="360" w:lineRule="exact"/>
        <w:ind w:left="550" w:firstLine="110"/>
        <w:rPr>
          <w:rFonts w:hint="eastAsia"/>
          <w:sz w:val="24"/>
          <w:szCs w:val="28"/>
        </w:rPr>
      </w:pPr>
    </w:p>
    <w:p w14:paraId="7CE68302" w14:textId="77777777" w:rsidR="0002004D" w:rsidRDefault="0002004D" w:rsidP="004777E1">
      <w:pPr>
        <w:pStyle w:val="af"/>
        <w:spacing w:after="0" w:line="360" w:lineRule="exact"/>
        <w:ind w:left="0"/>
        <w:rPr>
          <w:rFonts w:hint="eastAsia"/>
          <w:sz w:val="24"/>
          <w:szCs w:val="28"/>
        </w:rPr>
      </w:pPr>
    </w:p>
    <w:p w14:paraId="323CD744" w14:textId="77777777" w:rsidR="0002004D" w:rsidRDefault="0002004D" w:rsidP="004777E1">
      <w:pPr>
        <w:pStyle w:val="af"/>
        <w:spacing w:after="0" w:line="360" w:lineRule="exact"/>
        <w:ind w:left="0"/>
        <w:rPr>
          <w:rFonts w:hint="eastAsia"/>
          <w:sz w:val="24"/>
          <w:szCs w:val="28"/>
        </w:rPr>
      </w:pPr>
    </w:p>
    <w:p w14:paraId="631B2923" w14:textId="77777777" w:rsidR="0002004D" w:rsidRDefault="0002004D" w:rsidP="004777E1">
      <w:pPr>
        <w:pStyle w:val="af"/>
        <w:spacing w:after="0" w:line="360" w:lineRule="exact"/>
        <w:ind w:left="0"/>
        <w:rPr>
          <w:rFonts w:hint="eastAsia"/>
          <w:sz w:val="24"/>
          <w:szCs w:val="28"/>
        </w:rPr>
      </w:pPr>
    </w:p>
    <w:p w14:paraId="240610F6" w14:textId="77777777" w:rsidR="0002004D" w:rsidRDefault="0002004D" w:rsidP="004777E1">
      <w:pPr>
        <w:pStyle w:val="af"/>
        <w:spacing w:after="0" w:line="360" w:lineRule="exact"/>
        <w:ind w:left="0"/>
        <w:rPr>
          <w:rFonts w:hint="eastAsia"/>
          <w:sz w:val="24"/>
          <w:szCs w:val="28"/>
        </w:rPr>
      </w:pPr>
    </w:p>
    <w:p w14:paraId="17C580C4" w14:textId="77777777" w:rsidR="0002004D" w:rsidRDefault="0002004D" w:rsidP="004777E1">
      <w:pPr>
        <w:pStyle w:val="af"/>
        <w:spacing w:after="0" w:line="360" w:lineRule="exact"/>
        <w:ind w:left="0"/>
        <w:rPr>
          <w:rFonts w:hint="eastAsia"/>
          <w:sz w:val="24"/>
          <w:szCs w:val="28"/>
        </w:rPr>
      </w:pPr>
    </w:p>
    <w:p w14:paraId="0EE9990D" w14:textId="77777777" w:rsidR="0002004D" w:rsidRDefault="0002004D" w:rsidP="004777E1">
      <w:pPr>
        <w:pStyle w:val="af"/>
        <w:spacing w:after="0" w:line="360" w:lineRule="exact"/>
        <w:ind w:left="0"/>
        <w:rPr>
          <w:rFonts w:hint="eastAsia"/>
          <w:sz w:val="24"/>
          <w:szCs w:val="28"/>
        </w:rPr>
      </w:pPr>
    </w:p>
    <w:p w14:paraId="32A143E4" w14:textId="77777777" w:rsidR="0002004D" w:rsidRDefault="0002004D"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115AA3C" w14:textId="77777777" w:rsidR="0002004D" w:rsidRDefault="00151337" w:rsidP="004777E1">
      <w:pPr>
        <w:spacing w:after="0" w:line="360" w:lineRule="exact"/>
        <w:ind w:firstLineChars="200" w:firstLine="480"/>
        <w:rPr>
          <w:rFonts w:hint="eastAsia"/>
          <w:sz w:val="24"/>
          <w:szCs w:val="28"/>
        </w:rPr>
      </w:pPr>
      <w:r>
        <w:rPr>
          <w:rFonts w:hint="eastAsia"/>
          <w:sz w:val="24"/>
          <w:szCs w:val="28"/>
        </w:rPr>
        <w:t>怪题1：有时候乍一看有个选择项符合主旨句的核心主旨，但其实这个选项表述并不准确，缺少了几个关键字，导致这个选项的根本意义不对了，那这时得放弃这个选项，选其他几个选项中错的最少的那个了（偏题、怪题，如例4）</w:t>
      </w:r>
    </w:p>
    <w:p w14:paraId="77309330" w14:textId="77777777" w:rsidR="0002004D" w:rsidRDefault="00151337" w:rsidP="004777E1">
      <w:pPr>
        <w:spacing w:after="0" w:line="360" w:lineRule="exact"/>
        <w:ind w:firstLineChars="200" w:firstLine="480"/>
        <w:rPr>
          <w:rFonts w:hint="eastAsia"/>
          <w:sz w:val="24"/>
          <w:szCs w:val="28"/>
        </w:rPr>
      </w:pPr>
      <w:r>
        <w:rPr>
          <w:rFonts w:hint="eastAsia"/>
          <w:sz w:val="24"/>
          <w:szCs w:val="28"/>
        </w:rPr>
        <w:t>怪题2：选项对材料的总结或描述不完全准确，有本质的含义偏差，这种题需要判断选项和材料之前是否有强关联关系（考的较少，其实已经不是主旨分析了，简单的材料内容判断，考察点估计更偏向选项是否符合材料）</w:t>
      </w:r>
    </w:p>
    <w:p w14:paraId="1D8B9F03" w14:textId="77777777" w:rsidR="0002004D" w:rsidRDefault="0002004D" w:rsidP="004777E1">
      <w:pPr>
        <w:spacing w:after="0" w:line="360" w:lineRule="exact"/>
        <w:ind w:firstLineChars="200" w:firstLine="480"/>
        <w:rPr>
          <w:rFonts w:hint="eastAsia"/>
          <w:sz w:val="24"/>
          <w:szCs w:val="28"/>
        </w:rPr>
      </w:pPr>
    </w:p>
    <w:p w14:paraId="105FF243" w14:textId="77777777" w:rsidR="0002004D" w:rsidRDefault="00151337" w:rsidP="004777E1">
      <w:pPr>
        <w:spacing w:after="0" w:line="360" w:lineRule="exact"/>
        <w:rPr>
          <w:rFonts w:hint="eastAsia"/>
          <w:b/>
          <w:bCs/>
          <w:sz w:val="24"/>
          <w:szCs w:val="28"/>
        </w:rPr>
      </w:pPr>
      <w:r>
        <w:rPr>
          <w:sz w:val="24"/>
          <w:szCs w:val="28"/>
        </w:rPr>
        <w:tab/>
      </w:r>
      <w:r>
        <w:rPr>
          <w:sz w:val="24"/>
          <w:szCs w:val="28"/>
        </w:rPr>
        <w:tab/>
      </w:r>
      <w:r>
        <w:rPr>
          <w:sz w:val="24"/>
          <w:szCs w:val="28"/>
        </w:rPr>
        <w:tab/>
      </w:r>
      <w:r>
        <w:rPr>
          <w:b/>
          <w:bCs/>
          <w:sz w:val="24"/>
          <w:szCs w:val="28"/>
        </w:rPr>
        <w:tab/>
      </w:r>
      <w:r>
        <w:rPr>
          <w:rFonts w:hint="eastAsia"/>
          <w:b/>
          <w:bCs/>
          <w:sz w:val="24"/>
          <w:szCs w:val="28"/>
        </w:rPr>
        <w:t>注：遇到材料晦涩难懂的，可以适当多花点时用来理解，两到三分钟也值得</w:t>
      </w:r>
    </w:p>
    <w:p w14:paraId="4BDDA258" w14:textId="77777777" w:rsidR="0002004D" w:rsidRDefault="0002004D" w:rsidP="004777E1">
      <w:pPr>
        <w:spacing w:after="0" w:line="360" w:lineRule="exact"/>
        <w:ind w:firstLineChars="200" w:firstLine="480"/>
        <w:rPr>
          <w:rFonts w:hint="eastAsia"/>
          <w:sz w:val="24"/>
          <w:szCs w:val="28"/>
        </w:rPr>
      </w:pPr>
    </w:p>
    <w:p w14:paraId="10A9F80B" w14:textId="77777777"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 xml:space="preserve">例1（验证整体解题技巧，验证找核心主旨中的第Ⅱ点 </w:t>
      </w:r>
      <w:r>
        <w:rPr>
          <w:rFonts w:ascii="Segoe UI" w:hAnsi="Segoe UI" w:cs="Segoe UI"/>
          <w:color w:val="3C464F"/>
        </w:rPr>
        <w:t>高空气球技术取得进展的同时，航空和航天技术也迎来了飞速发展时期。在大气层内，飞机是更便</w:t>
      </w:r>
      <w:r>
        <w:rPr>
          <w:rFonts w:ascii="Segoe UI" w:hAnsi="Segoe UI" w:cs="Segoe UI"/>
          <w:color w:val="3C464F"/>
        </w:rPr>
        <w:lastRenderedPageBreak/>
        <w:t>捷的飞行工具，而对于那些需要在大气层之上进行的科学研究，卫星提供了更加理想的环境。然而，高空气球这种历久弥新的工具却没有走出人们的视野，目前仍然是重要的科学研究工具。</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3F02129" w14:textId="77777777" w:rsidR="0002004D" w:rsidRDefault="0002004D" w:rsidP="004777E1">
      <w:pPr>
        <w:tabs>
          <w:tab w:val="left" w:pos="2016"/>
        </w:tabs>
        <w:spacing w:after="0" w:line="360" w:lineRule="exact"/>
        <w:rPr>
          <w:rFonts w:hint="eastAsia"/>
          <w:sz w:val="24"/>
          <w:szCs w:val="28"/>
        </w:rPr>
      </w:pPr>
    </w:p>
    <w:p w14:paraId="5E351F9F" w14:textId="77777777" w:rsidR="0002004D" w:rsidRDefault="00151337" w:rsidP="004777E1">
      <w:pPr>
        <w:spacing w:after="0" w:line="360" w:lineRule="exact"/>
        <w:rPr>
          <w:rFonts w:hint="eastAsia"/>
          <w:sz w:val="24"/>
          <w:szCs w:val="28"/>
        </w:rPr>
      </w:pPr>
      <w:r>
        <w:rPr>
          <w:rFonts w:hint="eastAsia"/>
          <w:sz w:val="24"/>
          <w:szCs w:val="28"/>
        </w:rPr>
        <w:t>材料根据解题技巧①②点可得，材料可分区为</w:t>
      </w:r>
    </w:p>
    <w:p w14:paraId="370B0F2C" w14:textId="77777777" w:rsidR="0002004D" w:rsidRDefault="00151337" w:rsidP="004777E1">
      <w:pPr>
        <w:spacing w:after="0" w:line="360" w:lineRule="exact"/>
        <w:ind w:firstLineChars="200" w:firstLine="480"/>
        <w:rPr>
          <w:rFonts w:hint="eastAsia"/>
          <w:sz w:val="24"/>
          <w:szCs w:val="28"/>
        </w:rPr>
      </w:pPr>
      <w:r>
        <w:rPr>
          <w:rFonts w:hint="eastAsia"/>
          <w:sz w:val="24"/>
          <w:szCs w:val="28"/>
        </w:rPr>
        <w:t>1.高空气球技术和航通航天技术同步发展</w:t>
      </w:r>
    </w:p>
    <w:p w14:paraId="3E51E0DA" w14:textId="77777777" w:rsidR="0002004D" w:rsidRDefault="00151337" w:rsidP="004777E1">
      <w:pPr>
        <w:spacing w:after="0" w:line="360" w:lineRule="exact"/>
        <w:ind w:firstLineChars="200" w:firstLine="480"/>
        <w:rPr>
          <w:rFonts w:hint="eastAsia"/>
          <w:sz w:val="24"/>
          <w:szCs w:val="28"/>
        </w:rPr>
      </w:pPr>
      <w:r>
        <w:rPr>
          <w:rFonts w:hint="eastAsia"/>
          <w:sz w:val="24"/>
          <w:szCs w:val="28"/>
        </w:rPr>
        <w:t>2.大气层内飞机好，大气层外卫星好</w:t>
      </w:r>
    </w:p>
    <w:p w14:paraId="662BEB2D" w14:textId="77777777" w:rsidR="0002004D" w:rsidRDefault="00151337" w:rsidP="004777E1">
      <w:pPr>
        <w:spacing w:after="0" w:line="360" w:lineRule="exact"/>
        <w:ind w:firstLineChars="200" w:firstLine="480"/>
        <w:rPr>
          <w:rFonts w:hint="eastAsia"/>
          <w:sz w:val="24"/>
          <w:szCs w:val="28"/>
        </w:rPr>
      </w:pPr>
      <w:r>
        <w:rPr>
          <w:rFonts w:hint="eastAsia"/>
          <w:sz w:val="24"/>
          <w:szCs w:val="28"/>
        </w:rPr>
        <w:t>3.高空气球历久弥新，对科研仍很重要</w:t>
      </w:r>
    </w:p>
    <w:p w14:paraId="3DEA1156" w14:textId="77777777" w:rsidR="0002004D" w:rsidRDefault="00151337" w:rsidP="004777E1">
      <w:pPr>
        <w:spacing w:after="0" w:line="360" w:lineRule="exact"/>
        <w:rPr>
          <w:rFonts w:hint="eastAsia"/>
          <w:sz w:val="24"/>
          <w:szCs w:val="28"/>
        </w:rPr>
      </w:pPr>
      <w:r>
        <w:rPr>
          <w:sz w:val="24"/>
          <w:szCs w:val="28"/>
        </w:rPr>
        <w:tab/>
      </w:r>
      <w:r>
        <w:rPr>
          <w:rFonts w:hint="eastAsia"/>
          <w:sz w:val="24"/>
          <w:szCs w:val="28"/>
        </w:rPr>
        <w:t xml:space="preserve">根据以上及解题技巧第③点，可得主旨句是高空气球历久弥新，对科研仍很重要， </w:t>
      </w:r>
      <w:r>
        <w:rPr>
          <w:sz w:val="24"/>
          <w:szCs w:val="28"/>
        </w:rPr>
        <w:t xml:space="preserve">  </w:t>
      </w:r>
      <w:r>
        <w:rPr>
          <w:rFonts w:hint="eastAsia"/>
          <w:sz w:val="24"/>
          <w:szCs w:val="28"/>
        </w:rPr>
        <w:t>那核心主旨是高空气球历久弥新 还是 目前高空气球是重要的科学研究工具（前面说了大气层上和内都有更好的，后面加了个然而仍是重要工具，故可以合理引申出高空气球有独特优势）？</w:t>
      </w:r>
    </w:p>
    <w:p w14:paraId="57A7F0F9" w14:textId="77777777" w:rsidR="0002004D" w:rsidRDefault="0002004D" w:rsidP="004777E1">
      <w:pPr>
        <w:spacing w:after="0" w:line="360" w:lineRule="exact"/>
        <w:rPr>
          <w:rFonts w:hint="eastAsia"/>
          <w:sz w:val="24"/>
          <w:szCs w:val="28"/>
        </w:rPr>
      </w:pPr>
    </w:p>
    <w:p w14:paraId="60D46D67" w14:textId="77777777" w:rsidR="0002004D" w:rsidRDefault="00151337" w:rsidP="004777E1">
      <w:pPr>
        <w:spacing w:after="0" w:line="360" w:lineRule="exact"/>
        <w:rPr>
          <w:rFonts w:hint="eastAsia"/>
          <w:sz w:val="24"/>
          <w:szCs w:val="28"/>
        </w:rPr>
      </w:pPr>
      <w:r>
        <w:rPr>
          <w:rFonts w:hint="eastAsia"/>
          <w:sz w:val="24"/>
          <w:szCs w:val="28"/>
        </w:rPr>
        <w:t>根据解题技巧第④点可得，高空气</w:t>
      </w:r>
      <w:r>
        <w:rPr>
          <w:sz w:val="24"/>
          <w:szCs w:val="28"/>
        </w:rPr>
        <w:tab/>
      </w:r>
      <w:r>
        <w:rPr>
          <w:rFonts w:hint="eastAsia"/>
          <w:sz w:val="24"/>
          <w:szCs w:val="28"/>
        </w:rPr>
        <w:t>球历久弥新只有开头和结尾提到了一点，中间大段的飞机和卫星的例子是为了引出 然而高空气球仍是重要的科学研究工具 。所以文章的主旨是高空气球有独特优势（即使有更好的，但他还是重要的研究工具）</w:t>
      </w:r>
    </w:p>
    <w:p w14:paraId="5075E64D" w14:textId="77777777" w:rsidR="0002004D" w:rsidRDefault="00151337" w:rsidP="004777E1">
      <w:pPr>
        <w:spacing w:after="0" w:line="360" w:lineRule="exact"/>
        <w:ind w:firstLineChars="200" w:firstLine="480"/>
        <w:rPr>
          <w:rFonts w:hint="eastAsia"/>
          <w:sz w:val="24"/>
          <w:szCs w:val="28"/>
        </w:rPr>
      </w:pPr>
      <w:r>
        <w:rPr>
          <w:sz w:val="24"/>
          <w:szCs w:val="28"/>
        </w:rPr>
        <w:t xml:space="preserve"> </w:t>
      </w:r>
    </w:p>
    <w:p w14:paraId="561108AA"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例2（验证找核心主旨中的第Ⅰ点和第Ⅲ点）：</w:t>
      </w:r>
      <w:r>
        <w:rPr>
          <w:rFonts w:ascii="Segoe UI" w:hAnsi="Segoe UI" w:cs="Segoe UI"/>
          <w:color w:val="3C464F"/>
        </w:rPr>
        <w:br/>
      </w:r>
      <w:r>
        <w:rPr>
          <w:rFonts w:ascii="Segoe UI" w:eastAsia="宋体" w:hAnsi="Segoe UI" w:cs="Segoe UI"/>
          <w:color w:val="3C464F"/>
          <w:kern w:val="0"/>
          <w:sz w:val="24"/>
          <w14:ligatures w14:val="none"/>
        </w:rPr>
        <w:t>叙事医学是一种具有叙事能力的医学实践，而叙事能力是指能够吸收、解释并被疾病的故事所感动的能力。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作出正确的疾病诊断，提出最适合病人的决策建议，最后和患方共同作出首先保障病人利益，又能平衡各方权益的诊疗选择。</w:t>
      </w:r>
    </w:p>
    <w:p w14:paraId="668642C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4777E1">
      <w:pPr>
        <w:spacing w:after="0" w:line="360" w:lineRule="exact"/>
        <w:ind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4777E1">
      <w:pPr>
        <w:spacing w:after="0" w:line="360" w:lineRule="exact"/>
        <w:ind w:firstLineChars="200" w:firstLine="440"/>
        <w:rPr>
          <w:rFonts w:hint="eastAsia"/>
          <w:sz w:val="24"/>
          <w:szCs w:val="28"/>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lastRenderedPageBreak/>
        <w:t>例3（验证找核心主旨中的第Ⅰ点和第Ⅲ点）：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A虽然提到的内容范围比D广，还提到了之前的关系是竞争，但最核心的主旨是共同构建，所以相对来说D的答案最优</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例4（验证找核心主旨中的第Ⅲ点和怪题1）：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r>
        <w:rPr>
          <w:rFonts w:hint="eastAsia"/>
          <w:sz w:val="24"/>
          <w:szCs w:val="28"/>
        </w:rPr>
        <w:lastRenderedPageBreak/>
        <w:t>乍一看，C项目是最符合核心主旨的，但仔细一看，这选项有问题，事宜、稳定的自然环境才是人类文明存在的基础，不适宜不稳定只会导致人类生存受阻。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（验证找</w:t>
      </w:r>
      <w:r>
        <w:rPr>
          <w:rFonts w:hint="eastAsia"/>
          <w:sz w:val="24"/>
          <w:szCs w:val="28"/>
        </w:rPr>
        <w:t>核心主旨第Ⅲ点和怪题Ⅰ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绝妙与糟糕，是人生中不断涌现的高峰与低谷，我们被生活的铁拳一次次打倒在地，又凭借蕴藏在体内的强大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A. 要在童年为孩子筑牢“复原力”的基础</w:t>
      </w:r>
    </w:p>
    <w:p w14:paraId="688A5A87" w14:textId="77777777" w:rsidR="0002004D" w:rsidRDefault="00151337" w:rsidP="004777E1">
      <w:pPr>
        <w:spacing w:after="0" w:line="360" w:lineRule="exact"/>
        <w:ind w:firstLineChars="200" w:firstLine="480"/>
        <w:rPr>
          <w:rFonts w:hint="eastAsia"/>
          <w:sz w:val="24"/>
          <w:szCs w:val="28"/>
        </w:rPr>
      </w:pPr>
      <w:r>
        <w:rPr>
          <w:sz w:val="24"/>
          <w:szCs w:val="28"/>
        </w:rPr>
        <w:t>B.“复原力”是父母给予孩子的重要宝藏</w:t>
      </w:r>
    </w:p>
    <w:p w14:paraId="1EBFCFE0" w14:textId="77777777" w:rsidR="0002004D" w:rsidRDefault="00151337" w:rsidP="004777E1">
      <w:pPr>
        <w:spacing w:after="0" w:line="360" w:lineRule="exact"/>
        <w:ind w:firstLineChars="200" w:firstLine="480"/>
        <w:rPr>
          <w:rFonts w:hint="eastAsia"/>
          <w:sz w:val="24"/>
          <w:szCs w:val="28"/>
        </w:rPr>
      </w:pPr>
      <w:r>
        <w:rPr>
          <w:sz w:val="24"/>
          <w:szCs w:val="28"/>
        </w:rPr>
        <w:t>C. 激发强大“复原力”才有勇气面对生活</w:t>
      </w:r>
    </w:p>
    <w:p w14:paraId="3F968E41" w14:textId="77777777" w:rsidR="0002004D" w:rsidRDefault="00151337" w:rsidP="004777E1">
      <w:pPr>
        <w:spacing w:after="0" w:line="360" w:lineRule="exact"/>
        <w:ind w:firstLineChars="200" w:firstLine="480"/>
        <w:rPr>
          <w:rFonts w:hint="eastAsia"/>
          <w:sz w:val="24"/>
          <w:szCs w:val="28"/>
        </w:rPr>
      </w:pPr>
      <w:r>
        <w:rPr>
          <w:sz w:val="24"/>
          <w:szCs w:val="28"/>
        </w:rPr>
        <w:t>D.“复原力”的养成取决于多种复杂因素</w:t>
      </w:r>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按找核心主旨第Ⅲ点和怪题Ⅰ可以勉强对这题做出解释，D没有正确提到核心主旨，没有明确是童年期“复原力”的养成，光“复原力的养成”扩大了范围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t>2025/3/9新思路。第一区</w:t>
      </w:r>
      <w:r>
        <w:rPr>
          <w:rFonts w:ascii="Segoe UI" w:hAnsi="Segoe UI" w:cs="Segoe UI"/>
          <w:color w:val="3C464F"/>
          <w:sz w:val="20"/>
          <w:szCs w:val="21"/>
        </w:rPr>
        <w:t>绝妙与糟糕，是人生中不断涌现的高峰与低谷，我们被生活的铁拳一次次打倒在地，又凭借蕴藏在体内的强大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是引入复原力这个概念。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第四区</w:t>
      </w:r>
      <w:r>
        <w:rPr>
          <w:rFonts w:ascii="Segoe UI" w:hAnsi="Segoe UI" w:cs="Segoe UI"/>
          <w:color w:val="3C464F"/>
        </w:rPr>
        <w:t>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w:t>
      </w:r>
      <w:r>
        <w:rPr>
          <w:rFonts w:hint="eastAsia"/>
          <w:sz w:val="24"/>
          <w:szCs w:val="28"/>
        </w:rPr>
        <w:lastRenderedPageBreak/>
        <w:t>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要在童年为孩子筑牢“复原力”的基础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例7（正常解题方法的引申，主旨句中存在误导。或者用找核心主旨的第Ⅲ点或怪题1可以解释）：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石窟造像和刻经在千百年风吹日晒等自然营力影响下，由于卸荷裂隙、风化裂隙切穿石窟岩体，裂隙成为水的渗流通道。降雨时，雨水沿裂隙进入石窟内，水沿经文岩体石壁漫流，对经文题刻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年内这处经窟将风化不存。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lastRenderedPageBreak/>
        <w:t xml:space="preserve">文章的核心主旨是 </w:t>
      </w:r>
      <w:r>
        <w:rPr>
          <w:rFonts w:asciiTheme="minorHAnsi" w:eastAsiaTheme="minorEastAsia" w:hAnsiTheme="minorHAnsi" w:cstheme="minorBidi"/>
          <w:kern w:val="2"/>
          <w:szCs w:val="28"/>
          <w14:ligatures w14:val="standardContextual"/>
        </w:rPr>
        <w:t>若再不进行科学抢险大修，20年内这处经窟将风化不存。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文章主旨是再不进行科学抢险大修，20年内这处经窟将风化不存。但可选项中无相关答案，BD经过分析可得，风化和渗水都是问题，风化是渗水导致的，本质还是渗水问题，所以总的来说，还是选渗水比较好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该现象可能源于一种叫脑源性神经营养因子（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活跃在前额叶和海马体区域，前额叶掌控着决策、注意力以及人格；海马体具备形成及存储长时记忆的重要功能。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填入画横线部分最恰当的一项是：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填空题，填的内容应该是运动的好处，去后面的材料里找运动的好处‘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标黄部分是解释这个好处的原因，标绿部分是阐释原因的一些其他性质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可以看材料的同时瞄一下问题就知道了，这种题就不用按照上面的方法去逐个分区进行总结了，争对问题对材料的重点部分进行分析理解即可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62D21035" w14:textId="2565B2FD"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2FC4B0C0" w14:textId="19BDC109" w:rsidR="0002004D" w:rsidRPr="00877A20" w:rsidRDefault="00877A20" w:rsidP="00877A20">
      <w:pPr>
        <w:pStyle w:val="af"/>
        <w:spacing w:after="0" w:line="360" w:lineRule="exact"/>
        <w:ind w:left="329" w:firstLine="108"/>
        <w:rPr>
          <w:rFonts w:hint="eastAsia"/>
          <w:sz w:val="24"/>
          <w:szCs w:val="28"/>
        </w:rPr>
      </w:pPr>
      <w:r w:rsidRPr="00877A20">
        <w:rPr>
          <w:rFonts w:hint="eastAsia"/>
          <w:sz w:val="24"/>
          <w:szCs w:val="28"/>
        </w:rPr>
        <w:t>看选项有几种首句，把不可能的首句选项排除</w:t>
      </w:r>
    </w:p>
    <w:p w14:paraId="1A321F22" w14:textId="53CA0BF1" w:rsidR="003871EE" w:rsidRDefault="008677DC" w:rsidP="00877A20">
      <w:pPr>
        <w:pStyle w:val="af"/>
        <w:spacing w:after="0" w:line="360" w:lineRule="exact"/>
        <w:ind w:left="329" w:firstLine="108"/>
        <w:rPr>
          <w:rFonts w:hint="eastAsia"/>
          <w:sz w:val="24"/>
          <w:szCs w:val="28"/>
        </w:rPr>
      </w:pPr>
      <w:r>
        <w:rPr>
          <w:rFonts w:hint="eastAsia"/>
          <w:sz w:val="24"/>
          <w:szCs w:val="28"/>
        </w:rPr>
        <w:t>根据“空在开头”的规则，</w:t>
      </w:r>
      <w:r w:rsidR="003871EE">
        <w:rPr>
          <w:rFonts w:hint="eastAsia"/>
          <w:sz w:val="24"/>
          <w:szCs w:val="28"/>
        </w:rPr>
        <w:t>要统领全文+启下</w:t>
      </w:r>
      <w:r>
        <w:rPr>
          <w:rFonts w:hint="eastAsia"/>
          <w:sz w:val="24"/>
          <w:szCs w:val="28"/>
        </w:rPr>
        <w:t>，统领全文更重要，确保后文都是围绕首句来进行阐述的。</w:t>
      </w:r>
    </w:p>
    <w:p w14:paraId="711CE6FB" w14:textId="4394AC5E" w:rsidR="002C76FE" w:rsidRPr="002C76FE" w:rsidRDefault="001C4904" w:rsidP="002C76FE">
      <w:pPr>
        <w:pStyle w:val="af"/>
        <w:spacing w:after="0" w:line="360" w:lineRule="exact"/>
        <w:ind w:left="329" w:firstLine="108"/>
        <w:rPr>
          <w:rFonts w:hint="eastAsia"/>
          <w:sz w:val="24"/>
          <w:szCs w:val="28"/>
        </w:rPr>
      </w:pPr>
      <w:r>
        <w:rPr>
          <w:rFonts w:hint="eastAsia"/>
          <w:sz w:val="24"/>
          <w:szCs w:val="28"/>
        </w:rPr>
        <w:t>几种首句选择，对比着来看</w:t>
      </w:r>
    </w:p>
    <w:p w14:paraId="18B1EDD8" w14:textId="1B4CF319" w:rsidR="00216A84" w:rsidRDefault="00BC3AF8" w:rsidP="00877A20">
      <w:pPr>
        <w:pStyle w:val="af"/>
        <w:spacing w:after="0" w:line="360" w:lineRule="exact"/>
        <w:ind w:left="329" w:firstLine="108"/>
        <w:rPr>
          <w:rFonts w:hint="eastAsia"/>
          <w:sz w:val="24"/>
          <w:szCs w:val="28"/>
        </w:rPr>
      </w:pPr>
      <w:r>
        <w:rPr>
          <w:rFonts w:hint="eastAsia"/>
          <w:sz w:val="24"/>
          <w:szCs w:val="28"/>
        </w:rPr>
        <w:t xml:space="preserve">  </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52ACA4B0" w14:textId="77777777" w:rsidR="00A31B72" w:rsidRPr="002C76FE" w:rsidRDefault="00A31B72" w:rsidP="00A31B72">
      <w:pPr>
        <w:pStyle w:val="af"/>
        <w:spacing w:after="0" w:line="360" w:lineRule="exact"/>
        <w:ind w:left="329" w:firstLine="108"/>
        <w:rPr>
          <w:rFonts w:hint="eastAsia"/>
          <w:b/>
          <w:bCs/>
          <w:sz w:val="24"/>
          <w:szCs w:val="28"/>
        </w:rPr>
      </w:pPr>
      <w:r w:rsidRPr="002C76FE">
        <w:rPr>
          <w:rFonts w:hint="eastAsia"/>
          <w:b/>
          <w:bCs/>
          <w:sz w:val="24"/>
          <w:szCs w:val="28"/>
        </w:rPr>
        <w:t xml:space="preserve">统领全文： </w:t>
      </w:r>
    </w:p>
    <w:p w14:paraId="16BFB43E" w14:textId="4C28C223" w:rsidR="00A31B72" w:rsidRDefault="00A31B72" w:rsidP="00A31B72">
      <w:pPr>
        <w:pStyle w:val="af"/>
        <w:spacing w:after="0" w:line="360" w:lineRule="exact"/>
        <w:ind w:left="329" w:firstLine="108"/>
        <w:rPr>
          <w:rFonts w:hint="eastAsia"/>
          <w:sz w:val="24"/>
          <w:szCs w:val="28"/>
        </w:rPr>
      </w:pPr>
      <w:r w:rsidRPr="00A31B72">
        <w:rPr>
          <w:rFonts w:hint="eastAsia"/>
          <w:sz w:val="24"/>
          <w:szCs w:val="28"/>
        </w:rPr>
        <w:t>本质上是逻辑的起点</w:t>
      </w:r>
    </w:p>
    <w:p w14:paraId="79DEB179" w14:textId="4016AB3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首先排除不可能的首句（这类句子必须要有首句）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指代词开头（这xxxx，那xxxx，此观点不被大多数人接受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1F664770" w14:textId="27598E5C"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7CE62E81" w14:textId="77777777" w:rsidR="0011760C" w:rsidRPr="0011760C" w:rsidRDefault="0011760C" w:rsidP="00A31B72">
      <w:pPr>
        <w:pStyle w:val="af"/>
        <w:spacing w:after="0" w:line="360" w:lineRule="exact"/>
        <w:ind w:left="329" w:firstLine="108"/>
        <w:rPr>
          <w:rFonts w:hint="eastAsia"/>
          <w:sz w:val="24"/>
          <w:szCs w:val="28"/>
        </w:rPr>
      </w:pPr>
    </w:p>
    <w:p w14:paraId="618E5C42" w14:textId="77777777" w:rsidR="00A31B72" w:rsidRDefault="00A31B72" w:rsidP="00877A20">
      <w:pPr>
        <w:pStyle w:val="af"/>
        <w:spacing w:after="0" w:line="360" w:lineRule="exact"/>
        <w:ind w:left="329" w:firstLine="108"/>
        <w:rPr>
          <w:rFonts w:hint="eastAsia"/>
          <w:sz w:val="24"/>
          <w:szCs w:val="28"/>
        </w:rPr>
      </w:pPr>
      <w:r>
        <w:rPr>
          <w:rFonts w:hint="eastAsia"/>
          <w:sz w:val="24"/>
          <w:szCs w:val="28"/>
        </w:rPr>
        <w:t xml:space="preserve">表现形式有三类 </w:t>
      </w:r>
    </w:p>
    <w:p w14:paraId="2B4B7049" w14:textId="77777777" w:rsidR="00A31B72" w:rsidRDefault="00A31B72" w:rsidP="00A31B72">
      <w:pPr>
        <w:pStyle w:val="af"/>
        <w:spacing w:after="0" w:line="360" w:lineRule="exact"/>
        <w:ind w:left="552" w:firstLine="108"/>
        <w:rPr>
          <w:rFonts w:hint="eastAsia"/>
          <w:b/>
          <w:bCs/>
          <w:sz w:val="24"/>
          <w:szCs w:val="28"/>
        </w:rPr>
      </w:pPr>
      <w:r w:rsidRPr="00D066A0">
        <w:rPr>
          <w:rFonts w:hint="eastAsia"/>
          <w:b/>
          <w:bCs/>
          <w:sz w:val="24"/>
          <w:szCs w:val="28"/>
        </w:rPr>
        <w:t xml:space="preserve">背景引入（含两个变种） </w:t>
      </w:r>
    </w:p>
    <w:p w14:paraId="440682DC" w14:textId="478AEEDD" w:rsidR="007C2295" w:rsidRPr="00D066A0" w:rsidRDefault="007C2295" w:rsidP="00A31B72">
      <w:pPr>
        <w:pStyle w:val="af"/>
        <w:spacing w:after="0" w:line="360" w:lineRule="exact"/>
        <w:ind w:left="552" w:firstLine="108"/>
        <w:rPr>
          <w:rFonts w:hint="eastAsia"/>
          <w:b/>
          <w:bCs/>
          <w:sz w:val="24"/>
          <w:szCs w:val="28"/>
        </w:rPr>
      </w:pPr>
      <w:r>
        <w:rPr>
          <w:b/>
          <w:bCs/>
          <w:sz w:val="24"/>
          <w:szCs w:val="28"/>
        </w:rPr>
        <w:tab/>
      </w:r>
      <w:r>
        <w:rPr>
          <w:b/>
          <w:bCs/>
          <w:sz w:val="24"/>
          <w:szCs w:val="28"/>
        </w:rPr>
        <w:tab/>
      </w:r>
      <w:r>
        <w:rPr>
          <w:rFonts w:hint="eastAsia"/>
          <w:b/>
          <w:bCs/>
          <w:sz w:val="24"/>
          <w:szCs w:val="28"/>
        </w:rPr>
        <w:t>客观现状只是基础，主要看是否能引出所有后文</w:t>
      </w:r>
    </w:p>
    <w:p w14:paraId="56B7F182" w14:textId="597B0A6E" w:rsidR="00A31B72" w:rsidRDefault="00A31B72" w:rsidP="00A31B72">
      <w:pPr>
        <w:pStyle w:val="af"/>
        <w:spacing w:after="0" w:line="360" w:lineRule="exact"/>
        <w:ind w:left="552" w:firstLine="108"/>
        <w:rPr>
          <w:rFonts w:hint="eastAsia"/>
          <w:sz w:val="24"/>
          <w:szCs w:val="28"/>
        </w:rPr>
      </w:pPr>
      <w:r>
        <w:rPr>
          <w:sz w:val="24"/>
          <w:szCs w:val="28"/>
        </w:rPr>
        <w:tab/>
      </w:r>
      <w:r>
        <w:rPr>
          <w:sz w:val="24"/>
          <w:szCs w:val="28"/>
        </w:rPr>
        <w:tab/>
      </w:r>
      <w:r>
        <w:rPr>
          <w:rFonts w:hint="eastAsia"/>
          <w:sz w:val="24"/>
          <w:szCs w:val="28"/>
        </w:rPr>
        <w:t>设问引入：</w:t>
      </w:r>
    </w:p>
    <w:p w14:paraId="61AFB421" w14:textId="75358BF4" w:rsidR="00A31B72" w:rsidRDefault="00A31B72" w:rsidP="00A31B72">
      <w:pPr>
        <w:pStyle w:val="af"/>
        <w:spacing w:after="0" w:line="360" w:lineRule="exact"/>
        <w:ind w:left="552" w:firstLine="108"/>
        <w:rPr>
          <w:rFonts w:hint="eastAsia"/>
          <w:sz w:val="24"/>
          <w:szCs w:val="28"/>
        </w:rPr>
      </w:pPr>
      <w:r>
        <w:rPr>
          <w:sz w:val="24"/>
          <w:szCs w:val="28"/>
        </w:rPr>
        <w:tab/>
      </w:r>
      <w:r>
        <w:rPr>
          <w:sz w:val="24"/>
          <w:szCs w:val="28"/>
        </w:rPr>
        <w:tab/>
      </w:r>
      <w:r>
        <w:rPr>
          <w:rFonts w:hint="eastAsia"/>
          <w:sz w:val="24"/>
          <w:szCs w:val="28"/>
        </w:rPr>
        <w:t>现象列举</w:t>
      </w:r>
    </w:p>
    <w:p w14:paraId="39753ACE" w14:textId="77777777" w:rsidR="00A31B72" w:rsidRPr="00D066A0" w:rsidRDefault="00A31B72" w:rsidP="00A31B72">
      <w:pPr>
        <w:pStyle w:val="af"/>
        <w:spacing w:after="0" w:line="360" w:lineRule="exact"/>
        <w:ind w:left="552" w:firstLine="108"/>
        <w:rPr>
          <w:rFonts w:hint="eastAsia"/>
          <w:b/>
          <w:bCs/>
          <w:sz w:val="24"/>
          <w:szCs w:val="28"/>
        </w:rPr>
      </w:pPr>
      <w:r w:rsidRPr="00D066A0">
        <w:rPr>
          <w:rFonts w:hint="eastAsia"/>
          <w:b/>
          <w:bCs/>
          <w:sz w:val="24"/>
          <w:szCs w:val="28"/>
        </w:rPr>
        <w:t xml:space="preserve">核心观点 </w:t>
      </w:r>
    </w:p>
    <w:p w14:paraId="629D49E7" w14:textId="77777777" w:rsidR="00A31B72" w:rsidRPr="00D066A0" w:rsidRDefault="00A31B72" w:rsidP="00A31B72">
      <w:pPr>
        <w:pStyle w:val="af"/>
        <w:spacing w:after="0" w:line="360" w:lineRule="exact"/>
        <w:ind w:left="552" w:firstLine="108"/>
        <w:rPr>
          <w:rFonts w:hint="eastAsia"/>
          <w:b/>
          <w:bCs/>
          <w:sz w:val="24"/>
          <w:szCs w:val="28"/>
        </w:rPr>
      </w:pPr>
      <w:r w:rsidRPr="00D066A0">
        <w:rPr>
          <w:rFonts w:hint="eastAsia"/>
          <w:b/>
          <w:bCs/>
          <w:sz w:val="24"/>
          <w:szCs w:val="28"/>
        </w:rPr>
        <w:t>定义阐释</w:t>
      </w:r>
    </w:p>
    <w:p w14:paraId="61861440" w14:textId="615DB2B2" w:rsidR="00A31B72" w:rsidRDefault="00A31B72" w:rsidP="00A31B72">
      <w:pPr>
        <w:pStyle w:val="af"/>
        <w:spacing w:after="0" w:line="360" w:lineRule="exact"/>
        <w:ind w:left="552" w:firstLine="108"/>
        <w:rPr>
          <w:sz w:val="24"/>
          <w:szCs w:val="28"/>
        </w:rPr>
      </w:pPr>
      <w:r>
        <w:rPr>
          <w:rFonts w:hint="eastAsia"/>
          <w:sz w:val="24"/>
          <w:szCs w:val="28"/>
        </w:rPr>
        <w:t xml:space="preserve">  </w:t>
      </w:r>
    </w:p>
    <w:p w14:paraId="64200E41" w14:textId="77777777" w:rsidR="00845715" w:rsidRDefault="00845715" w:rsidP="00A31B72">
      <w:pPr>
        <w:pStyle w:val="af"/>
        <w:spacing w:after="0" w:line="360" w:lineRule="exact"/>
        <w:ind w:left="552" w:firstLine="108"/>
        <w:rPr>
          <w:sz w:val="24"/>
          <w:szCs w:val="28"/>
        </w:rPr>
      </w:pPr>
    </w:p>
    <w:p w14:paraId="095D28DD" w14:textId="77777777" w:rsidR="00845715" w:rsidRDefault="00845715" w:rsidP="00A31B72">
      <w:pPr>
        <w:pStyle w:val="af"/>
        <w:spacing w:after="0" w:line="360" w:lineRule="exact"/>
        <w:ind w:left="552" w:firstLine="108"/>
        <w:rPr>
          <w:sz w:val="24"/>
          <w:szCs w:val="28"/>
        </w:rPr>
      </w:pPr>
    </w:p>
    <w:p w14:paraId="4139573C" w14:textId="77777777" w:rsidR="00845715" w:rsidRDefault="00845715" w:rsidP="00A31B72">
      <w:pPr>
        <w:pStyle w:val="af"/>
        <w:spacing w:after="0" w:line="360" w:lineRule="exact"/>
        <w:ind w:left="552" w:firstLine="108"/>
        <w:rPr>
          <w:sz w:val="24"/>
          <w:szCs w:val="28"/>
        </w:rPr>
      </w:pPr>
    </w:p>
    <w:p w14:paraId="24E56163" w14:textId="77777777" w:rsidR="00845715" w:rsidRDefault="00845715" w:rsidP="00A31B72">
      <w:pPr>
        <w:pStyle w:val="af"/>
        <w:spacing w:after="0" w:line="360" w:lineRule="exact"/>
        <w:ind w:left="552" w:firstLine="108"/>
        <w:rPr>
          <w:sz w:val="24"/>
          <w:szCs w:val="28"/>
        </w:rPr>
      </w:pPr>
    </w:p>
    <w:p w14:paraId="3E85FC8B" w14:textId="7B34DFC8" w:rsidR="00845715" w:rsidRPr="002C76FE" w:rsidRDefault="00845715" w:rsidP="00A31B72">
      <w:pPr>
        <w:pStyle w:val="af"/>
        <w:spacing w:after="0" w:line="360" w:lineRule="exact"/>
        <w:ind w:left="552" w:firstLine="108"/>
        <w:rPr>
          <w:b/>
          <w:bCs/>
          <w:sz w:val="24"/>
          <w:szCs w:val="28"/>
        </w:rPr>
      </w:pPr>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r>
        <w:rPr>
          <w:rFonts w:hint="eastAsia"/>
          <w:sz w:val="24"/>
          <w:szCs w:val="28"/>
        </w:rPr>
        <w:t>。</w:t>
      </w:r>
    </w:p>
    <w:p w14:paraId="7F4489BC" w14:textId="46EF7BF3" w:rsidR="00845715" w:rsidRDefault="00845715" w:rsidP="00AA6415">
      <w:pPr>
        <w:pStyle w:val="af"/>
        <w:spacing w:after="0" w:line="360" w:lineRule="exact"/>
        <w:ind w:left="880" w:firstLine="110"/>
        <w:rPr>
          <w:sz w:val="24"/>
          <w:szCs w:val="28"/>
        </w:rPr>
      </w:pPr>
      <w:r>
        <w:rPr>
          <w:rFonts w:hint="eastAsia"/>
          <w:sz w:val="24"/>
          <w:szCs w:val="28"/>
        </w:rPr>
        <w:t>判断是否需要铺垫的范围限定在材料内，不然基本没有完全不需要铺</w:t>
      </w:r>
      <w:r>
        <w:rPr>
          <w:rFonts w:hint="eastAsia"/>
          <w:sz w:val="24"/>
          <w:szCs w:val="28"/>
        </w:rPr>
        <w:lastRenderedPageBreak/>
        <w:t>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2" w:name="OLE_LINK1"/>
      <w:r>
        <w:rPr>
          <w:rFonts w:hint="eastAsia"/>
          <w:sz w:val="24"/>
          <w:szCs w:val="28"/>
        </w:rPr>
        <w:t>在句子排序中，在可能的首句中</w:t>
      </w:r>
      <w:r w:rsidR="005B1EDE">
        <w:rPr>
          <w:rFonts w:hint="eastAsia"/>
          <w:sz w:val="24"/>
          <w:szCs w:val="28"/>
        </w:rPr>
        <w:t>唯一一个没有能给他铺垫的句子的句子</w:t>
      </w:r>
      <w:r>
        <w:rPr>
          <w:rFonts w:hint="eastAsia"/>
          <w:sz w:val="24"/>
          <w:szCs w:val="28"/>
        </w:rPr>
        <w:t>，那</w:t>
      </w:r>
      <w:r w:rsidR="007F6799">
        <w:rPr>
          <w:rFonts w:hint="eastAsia"/>
          <w:sz w:val="24"/>
          <w:szCs w:val="28"/>
        </w:rPr>
        <w:t>大概率</w:t>
      </w:r>
      <w:r>
        <w:rPr>
          <w:rFonts w:hint="eastAsia"/>
          <w:sz w:val="24"/>
          <w:szCs w:val="28"/>
        </w:rPr>
        <w:t>是核心话题起点</w:t>
      </w:r>
      <w:bookmarkEnd w:id="2"/>
      <w:r w:rsidR="00E510D3">
        <w:rPr>
          <w:rFonts w:hint="eastAsia"/>
          <w:sz w:val="24"/>
          <w:szCs w:val="28"/>
        </w:rPr>
        <w:t>（不然就进入下一环节）</w:t>
      </w:r>
    </w:p>
    <w:p w14:paraId="5C91A5B9" w14:textId="5B2D4771" w:rsidR="00845715" w:rsidRPr="002C76FE" w:rsidRDefault="00845715" w:rsidP="00A31B72">
      <w:pPr>
        <w:pStyle w:val="af"/>
        <w:spacing w:after="0" w:line="360" w:lineRule="exact"/>
        <w:ind w:left="552" w:firstLine="108"/>
        <w:rPr>
          <w:b/>
          <w:bCs/>
          <w:sz w:val="24"/>
          <w:szCs w:val="28"/>
        </w:rPr>
      </w:pPr>
      <w:r w:rsidRPr="002C76FE">
        <w:rPr>
          <w:rFonts w:hint="eastAsia"/>
          <w:b/>
          <w:bCs/>
          <w:sz w:val="24"/>
          <w:szCs w:val="28"/>
        </w:rPr>
        <w:t>2. 覆盖核心话题起点</w:t>
      </w:r>
    </w:p>
    <w:p w14:paraId="689B23F0" w14:textId="4276866B" w:rsidR="00845715" w:rsidRDefault="0084571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sidR="001B4461">
        <w:rPr>
          <w:rFonts w:hint="eastAsia"/>
          <w:sz w:val="24"/>
          <w:szCs w:val="28"/>
        </w:rPr>
        <w:t>首句提到了当前材料的主题或核心话题的起点，起点覆盖就符合要求，全景覆盖则更好。</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sz w:val="24"/>
          <w:szCs w:val="28"/>
        </w:rPr>
      </w:pPr>
      <w:r>
        <w:rPr>
          <w:rFonts w:hint="eastAsia"/>
          <w:sz w:val="24"/>
          <w:szCs w:val="28"/>
        </w:rPr>
        <w:t>3. 全局逻辑通畅</w:t>
      </w:r>
    </w:p>
    <w:p w14:paraId="1ED845EC" w14:textId="0C69E762" w:rsidR="00845715" w:rsidRDefault="0084571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r>
        <w:rPr>
          <w:rFonts w:hint="eastAsia"/>
          <w:sz w:val="24"/>
          <w:szCs w:val="28"/>
        </w:rPr>
        <w:t>不断档</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p w14:paraId="12951534" w14:textId="77777777" w:rsidR="00845715" w:rsidRPr="00845715" w:rsidRDefault="00845715" w:rsidP="00A31B72">
      <w:pPr>
        <w:pStyle w:val="af"/>
        <w:spacing w:after="0" w:line="360" w:lineRule="exact"/>
        <w:ind w:left="552" w:firstLine="108"/>
        <w:rPr>
          <w:rFonts w:hint="eastAsia"/>
          <w:sz w:val="24"/>
          <w:szCs w:val="28"/>
        </w:rPr>
      </w:pPr>
    </w:p>
    <w:p w14:paraId="7E2EF27A" w14:textId="4851F092" w:rsidR="00845715" w:rsidRDefault="00845715" w:rsidP="00A31B72">
      <w:pPr>
        <w:pStyle w:val="af"/>
        <w:spacing w:after="0" w:line="360" w:lineRule="exact"/>
        <w:ind w:left="552" w:firstLine="108"/>
        <w:rPr>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50CC31F1" w14:textId="77777777" w:rsidR="00845715" w:rsidRDefault="00845715" w:rsidP="00A31B72">
      <w:pPr>
        <w:pStyle w:val="af"/>
        <w:spacing w:after="0" w:line="360" w:lineRule="exact"/>
        <w:ind w:left="552" w:firstLine="108"/>
        <w:rPr>
          <w:rFonts w:hint="eastAsia"/>
          <w:sz w:val="24"/>
          <w:szCs w:val="28"/>
        </w:rPr>
      </w:pPr>
    </w:p>
    <w:p w14:paraId="63CB0F64" w14:textId="298C4120" w:rsidR="00845715" w:rsidRDefault="001B4461" w:rsidP="00A31B72">
      <w:pPr>
        <w:pStyle w:val="af"/>
        <w:spacing w:after="0" w:line="360" w:lineRule="exact"/>
        <w:ind w:left="552" w:firstLine="108"/>
        <w:rPr>
          <w:rFonts w:hint="eastAsia"/>
          <w:sz w:val="24"/>
          <w:szCs w:val="28"/>
        </w:rPr>
      </w:pPr>
      <w:r>
        <w:rPr>
          <w:rFonts w:hint="eastAsia"/>
          <w:sz w:val="24"/>
          <w:szCs w:val="28"/>
        </w:rPr>
        <w:t>话题不跑偏：全文都是围绕着一个主题来阐述。语句排序不会出现这个情况，一般是末尾填空和下文推断</w:t>
      </w:r>
      <w:r w:rsidR="00A2736E">
        <w:rPr>
          <w:rFonts w:hint="eastAsia"/>
          <w:sz w:val="24"/>
          <w:szCs w:val="28"/>
        </w:rPr>
        <w:t>的干扰项</w:t>
      </w:r>
      <w:r>
        <w:rPr>
          <w:rFonts w:hint="eastAsia"/>
          <w:sz w:val="24"/>
          <w:szCs w:val="28"/>
        </w:rPr>
        <w:t>会有？</w:t>
      </w:r>
      <w:r w:rsidR="00A2736E">
        <w:rPr>
          <w:rFonts w:hint="eastAsia"/>
          <w:sz w:val="24"/>
          <w:szCs w:val="28"/>
        </w:rPr>
        <w:t xml:space="preserve">  </w:t>
      </w:r>
    </w:p>
    <w:p w14:paraId="0D3ED3BC" w14:textId="77777777" w:rsidR="00845715" w:rsidRDefault="00845715" w:rsidP="00A31B72">
      <w:pPr>
        <w:pStyle w:val="af"/>
        <w:spacing w:after="0" w:line="360" w:lineRule="exact"/>
        <w:ind w:left="552" w:firstLine="108"/>
        <w:rPr>
          <w:rFonts w:hint="eastAsia"/>
          <w:sz w:val="24"/>
          <w:szCs w:val="28"/>
        </w:rPr>
      </w:pPr>
    </w:p>
    <w:p w14:paraId="334A97EF" w14:textId="458547C0" w:rsidR="00A31B72" w:rsidRDefault="00845715" w:rsidP="00877A20">
      <w:pPr>
        <w:pStyle w:val="af"/>
        <w:spacing w:after="0" w:line="360" w:lineRule="exact"/>
        <w:ind w:left="329" w:firstLine="108"/>
        <w:rPr>
          <w:rFonts w:hint="eastAsia"/>
          <w:sz w:val="24"/>
          <w:szCs w:val="28"/>
        </w:rPr>
      </w:pPr>
      <w:r>
        <w:rPr>
          <w:rFonts w:hint="eastAsia"/>
          <w:sz w:val="24"/>
          <w:szCs w:val="28"/>
        </w:rPr>
        <w:t xml:space="preserve"> </w:t>
      </w:r>
    </w:p>
    <w:p w14:paraId="75046023" w14:textId="77777777" w:rsidR="007C7A6F" w:rsidRDefault="007C7A6F" w:rsidP="007C7A6F">
      <w:pPr>
        <w:spacing w:after="0" w:line="360" w:lineRule="exact"/>
        <w:rPr>
          <w:rFonts w:hint="eastAsia"/>
          <w:sz w:val="24"/>
          <w:szCs w:val="28"/>
        </w:rPr>
      </w:pPr>
    </w:p>
    <w:p w14:paraId="48EB7579" w14:textId="156E7AE3" w:rsidR="007C7A6F" w:rsidRDefault="007C7A6F" w:rsidP="007C7A6F">
      <w:pPr>
        <w:spacing w:after="0" w:line="360" w:lineRule="exact"/>
        <w:ind w:left="330"/>
        <w:rPr>
          <w:rFonts w:hint="eastAsia"/>
          <w:sz w:val="24"/>
          <w:szCs w:val="28"/>
        </w:rPr>
      </w:pPr>
      <w:r>
        <w:rPr>
          <w:rFonts w:hint="eastAsia"/>
          <w:sz w:val="24"/>
          <w:szCs w:val="28"/>
        </w:rPr>
        <w:t>覆盖是触发（引出的）基础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前提：言语理解题出题的时候会对逻辑链设置边界，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不会出现以下情况，逻辑链非常长，导致逻辑链太长了，脱出边界了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国矛盾加剧-&gt;引发民众对战争的担忧</w:t>
      </w:r>
    </w:p>
    <w:p w14:paraId="67BB8136" w14:textId="77777777" w:rsidR="00A31B72" w:rsidRDefault="00A31B72" w:rsidP="00877A20">
      <w:pPr>
        <w:pStyle w:val="af"/>
        <w:spacing w:after="0" w:line="360" w:lineRule="exact"/>
        <w:ind w:left="329" w:firstLine="108"/>
        <w:rPr>
          <w:rFonts w:hint="eastAsia"/>
          <w:sz w:val="24"/>
          <w:szCs w:val="28"/>
        </w:rPr>
      </w:pPr>
    </w:p>
    <w:p w14:paraId="3BECED83" w14:textId="77777777" w:rsidR="00216A84" w:rsidRDefault="00216A84" w:rsidP="00877A20">
      <w:pPr>
        <w:pStyle w:val="af"/>
        <w:spacing w:after="0" w:line="360" w:lineRule="exact"/>
        <w:ind w:left="329" w:firstLine="108"/>
        <w:rPr>
          <w:rFonts w:hint="eastAsia"/>
          <w:sz w:val="24"/>
          <w:szCs w:val="28"/>
        </w:rPr>
      </w:pP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 xml:space="preserve">最后验证「后文是否能无断层衔接」：逻辑起点后接的句子，必须是 </w:t>
      </w:r>
      <w:r w:rsidRPr="004B7BC7">
        <w:rPr>
          <w:sz w:val="24"/>
          <w:szCs w:val="28"/>
        </w:rPr>
        <w:lastRenderedPageBreak/>
        <w:t>“顺理成章的推导”（如③→④是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Pr="00877A20" w:rsidRDefault="001C4904"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剩余选项的差异部分整体读一遍，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sz w:val="24"/>
          <w:szCs w:val="28"/>
        </w:rPr>
      </w:pPr>
    </w:p>
    <w:p w14:paraId="42114EDA" w14:textId="77777777" w:rsidR="00ED27E9" w:rsidRDefault="00ED27E9" w:rsidP="00BA41D5">
      <w:pPr>
        <w:pStyle w:val="af"/>
        <w:spacing w:after="0" w:line="360" w:lineRule="exact"/>
        <w:ind w:left="329" w:firstLine="108"/>
        <w:rPr>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lastRenderedPageBreak/>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sz w:val="24"/>
          <w:szCs w:val="28"/>
        </w:rPr>
      </w:pPr>
    </w:p>
    <w:p w14:paraId="2106CE7D" w14:textId="77777777" w:rsidR="00D16E57" w:rsidRDefault="00D16E57" w:rsidP="002C76FE">
      <w:pPr>
        <w:spacing w:after="0" w:line="360" w:lineRule="exact"/>
        <w:rPr>
          <w:sz w:val="24"/>
          <w:szCs w:val="28"/>
        </w:rPr>
      </w:pPr>
    </w:p>
    <w:p w14:paraId="476C9DDA" w14:textId="77777777" w:rsidR="00D16E57" w:rsidRDefault="00D16E57" w:rsidP="002C76FE">
      <w:pPr>
        <w:spacing w:after="0" w:line="360" w:lineRule="exact"/>
        <w:rPr>
          <w:sz w:val="24"/>
          <w:szCs w:val="28"/>
        </w:rPr>
      </w:pPr>
    </w:p>
    <w:p w14:paraId="2246AF4C" w14:textId="77777777" w:rsidR="00D16E57" w:rsidRDefault="00D16E57" w:rsidP="002C76FE">
      <w:pPr>
        <w:spacing w:after="0" w:line="360" w:lineRule="exact"/>
        <w:rPr>
          <w:sz w:val="24"/>
          <w:szCs w:val="28"/>
        </w:rPr>
      </w:pPr>
    </w:p>
    <w:p w14:paraId="352B4345" w14:textId="6419736F" w:rsidR="00D16E57" w:rsidRDefault="00D16E57" w:rsidP="002C76FE">
      <w:pPr>
        <w:spacing w:after="0" w:line="360" w:lineRule="exact"/>
        <w:rPr>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④①②⑤③⑥</w:t>
      </w:r>
      <w:r>
        <w:rPr>
          <w:rFonts w:hint="eastAsia"/>
          <w:sz w:val="24"/>
          <w:szCs w:val="28"/>
        </w:rPr>
        <w:t xml:space="preserve">  </w:t>
      </w:r>
      <w:r w:rsidRPr="00D16E57">
        <w:rPr>
          <w:rFonts w:hint="eastAsia"/>
          <w:sz w:val="24"/>
          <w:szCs w:val="28"/>
        </w:rPr>
        <w:t>B.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sz w:val="24"/>
          <w:szCs w:val="28"/>
        </w:rPr>
      </w:pPr>
    </w:p>
    <w:p w14:paraId="63D23479" w14:textId="77777777" w:rsidR="009B1084" w:rsidRDefault="009B1084" w:rsidP="00D16E57">
      <w:pPr>
        <w:spacing w:after="0" w:line="360" w:lineRule="exact"/>
        <w:rPr>
          <w:sz w:val="24"/>
          <w:szCs w:val="28"/>
        </w:rPr>
      </w:pPr>
    </w:p>
    <w:p w14:paraId="6E2583DC" w14:textId="1F01E78C" w:rsidR="009B1084" w:rsidRDefault="009B1084" w:rsidP="00D16E57">
      <w:pPr>
        <w:spacing w:after="0" w:line="360" w:lineRule="exact"/>
        <w:rPr>
          <w:sz w:val="24"/>
          <w:szCs w:val="28"/>
        </w:rPr>
      </w:pPr>
      <w:r>
        <w:rPr>
          <w:rFonts w:hint="eastAsia"/>
          <w:sz w:val="24"/>
          <w:szCs w:val="28"/>
        </w:rPr>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t>你的解题逻辑「划分逻辑整体→判断整体优先级→验证模块间承接流畅度」，其实是「高阶解题思路」—— 不被单个句子的细节束缚，而是从「文段整体逻辑框架」入手，效率更高、更灵活：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sz w:val="24"/>
          <w:szCs w:val="28"/>
        </w:rPr>
      </w:pPr>
    </w:p>
    <w:p w14:paraId="632C4497" w14:textId="77777777" w:rsidR="00443EEE" w:rsidRDefault="00443EEE" w:rsidP="009B1084">
      <w:pPr>
        <w:spacing w:after="0" w:line="360" w:lineRule="exact"/>
        <w:rPr>
          <w:sz w:val="24"/>
          <w:szCs w:val="28"/>
        </w:rPr>
      </w:pPr>
    </w:p>
    <w:p w14:paraId="034FF203" w14:textId="77777777" w:rsidR="00443EEE" w:rsidRDefault="00443EEE" w:rsidP="009B1084">
      <w:pPr>
        <w:spacing w:after="0" w:line="360" w:lineRule="exact"/>
        <w:rPr>
          <w:sz w:val="24"/>
          <w:szCs w:val="28"/>
        </w:rPr>
      </w:pPr>
    </w:p>
    <w:p w14:paraId="104CD8BB" w14:textId="2C078D63" w:rsidR="00443EEE" w:rsidRDefault="00443EEE" w:rsidP="009B1084">
      <w:pPr>
        <w:spacing w:after="0" w:line="360" w:lineRule="exact"/>
        <w:rPr>
          <w:sz w:val="24"/>
          <w:szCs w:val="28"/>
        </w:rPr>
      </w:pPr>
      <w:r>
        <w:rPr>
          <w:rFonts w:hint="eastAsia"/>
          <w:sz w:val="24"/>
          <w:szCs w:val="28"/>
        </w:rPr>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lastRenderedPageBreak/>
        <w:t>②波斯波利斯始建于公元前约518年，主要建筑包括万国门、觐见厅、百柱宫、阿帕达纳宫、薛西斯宫殿、书房、金库等，整个宫殿建筑群历经3个朝代才得以完成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Pr="00825A3D" w:rsidRDefault="00443EEE" w:rsidP="00443EEE">
      <w:pPr>
        <w:spacing w:after="0" w:line="360" w:lineRule="exact"/>
        <w:rPr>
          <w:rFonts w:hint="eastAsia"/>
          <w:sz w:val="24"/>
          <w:szCs w:val="28"/>
        </w:rPr>
      </w:pPr>
      <w:r w:rsidRPr="00443EEE">
        <w:rPr>
          <w:rFonts w:hint="eastAsia"/>
          <w:sz w:val="24"/>
          <w:szCs w:val="28"/>
        </w:rPr>
        <w:t>全局逻辑通畅：56绑定   25绑定  14绑定  只有B了</w:t>
      </w:r>
    </w:p>
    <w:sectPr w:rsidR="00443EEE" w:rsidRPr="00825A3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AF812" w14:textId="77777777" w:rsidR="00D0625F" w:rsidRDefault="00D0625F">
      <w:pPr>
        <w:spacing w:line="240" w:lineRule="auto"/>
        <w:rPr>
          <w:rFonts w:hint="eastAsia"/>
        </w:rPr>
      </w:pPr>
      <w:r>
        <w:separator/>
      </w:r>
    </w:p>
  </w:endnote>
  <w:endnote w:type="continuationSeparator" w:id="0">
    <w:p w14:paraId="4D24163A" w14:textId="77777777" w:rsidR="00D0625F" w:rsidRDefault="00D0625F">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D317F" w14:textId="77777777" w:rsidR="00D0625F" w:rsidRDefault="00D0625F">
      <w:pPr>
        <w:spacing w:after="0"/>
        <w:rPr>
          <w:rFonts w:hint="eastAsia"/>
        </w:rPr>
      </w:pPr>
      <w:r>
        <w:separator/>
      </w:r>
    </w:p>
  </w:footnote>
  <w:footnote w:type="continuationSeparator" w:id="0">
    <w:p w14:paraId="443651E4" w14:textId="77777777" w:rsidR="00D0625F" w:rsidRDefault="00D0625F">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6"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7"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0"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4"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8"/>
  </w:num>
  <w:num w:numId="2" w16cid:durableId="1636325435">
    <w:abstractNumId w:val="14"/>
  </w:num>
  <w:num w:numId="3" w16cid:durableId="2039113856">
    <w:abstractNumId w:val="9"/>
  </w:num>
  <w:num w:numId="4" w16cid:durableId="459350252">
    <w:abstractNumId w:val="5"/>
  </w:num>
  <w:num w:numId="5" w16cid:durableId="1225065829">
    <w:abstractNumId w:val="0"/>
  </w:num>
  <w:num w:numId="6" w16cid:durableId="356389384">
    <w:abstractNumId w:val="13"/>
  </w:num>
  <w:num w:numId="7" w16cid:durableId="951126798">
    <w:abstractNumId w:val="6"/>
  </w:num>
  <w:num w:numId="8" w16cid:durableId="57024163">
    <w:abstractNumId w:val="7"/>
  </w:num>
  <w:num w:numId="9" w16cid:durableId="1175191974">
    <w:abstractNumId w:val="12"/>
  </w:num>
  <w:num w:numId="10" w16cid:durableId="367533582">
    <w:abstractNumId w:val="1"/>
  </w:num>
  <w:num w:numId="11" w16cid:durableId="568810659">
    <w:abstractNumId w:val="10"/>
  </w:num>
  <w:num w:numId="12" w16cid:durableId="1109816667">
    <w:abstractNumId w:val="4"/>
  </w:num>
  <w:num w:numId="13" w16cid:durableId="1492135527">
    <w:abstractNumId w:val="11"/>
  </w:num>
  <w:num w:numId="14" w16cid:durableId="2144301960">
    <w:abstractNumId w:val="3"/>
  </w:num>
  <w:num w:numId="15" w16cid:durableId="5410137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16BF6"/>
    <w:rsid w:val="0002004D"/>
    <w:rsid w:val="00024C15"/>
    <w:rsid w:val="00025E2F"/>
    <w:rsid w:val="0002621D"/>
    <w:rsid w:val="00031F0A"/>
    <w:rsid w:val="0003509E"/>
    <w:rsid w:val="00037670"/>
    <w:rsid w:val="000412CE"/>
    <w:rsid w:val="00042685"/>
    <w:rsid w:val="000539E4"/>
    <w:rsid w:val="00054E62"/>
    <w:rsid w:val="00056EA7"/>
    <w:rsid w:val="00067B1B"/>
    <w:rsid w:val="00072D1D"/>
    <w:rsid w:val="00082258"/>
    <w:rsid w:val="000833F0"/>
    <w:rsid w:val="00087F72"/>
    <w:rsid w:val="000A57F3"/>
    <w:rsid w:val="000A63AE"/>
    <w:rsid w:val="000C4888"/>
    <w:rsid w:val="000C598E"/>
    <w:rsid w:val="000D096C"/>
    <w:rsid w:val="000D4573"/>
    <w:rsid w:val="000F5F6E"/>
    <w:rsid w:val="0011760C"/>
    <w:rsid w:val="001205D5"/>
    <w:rsid w:val="00144301"/>
    <w:rsid w:val="00146B28"/>
    <w:rsid w:val="00151337"/>
    <w:rsid w:val="00160AD3"/>
    <w:rsid w:val="00166645"/>
    <w:rsid w:val="00182143"/>
    <w:rsid w:val="001B1F57"/>
    <w:rsid w:val="001B4461"/>
    <w:rsid w:val="001B67B6"/>
    <w:rsid w:val="001C4904"/>
    <w:rsid w:val="001E3E0E"/>
    <w:rsid w:val="00201173"/>
    <w:rsid w:val="002127F9"/>
    <w:rsid w:val="00214F02"/>
    <w:rsid w:val="00216A84"/>
    <w:rsid w:val="00222144"/>
    <w:rsid w:val="002257A1"/>
    <w:rsid w:val="00225DF1"/>
    <w:rsid w:val="00231171"/>
    <w:rsid w:val="0023210F"/>
    <w:rsid w:val="00243409"/>
    <w:rsid w:val="00261F2C"/>
    <w:rsid w:val="00264741"/>
    <w:rsid w:val="0027083F"/>
    <w:rsid w:val="00281B7F"/>
    <w:rsid w:val="00284208"/>
    <w:rsid w:val="002843C6"/>
    <w:rsid w:val="002855B6"/>
    <w:rsid w:val="002931A2"/>
    <w:rsid w:val="002A0CBE"/>
    <w:rsid w:val="002A2C48"/>
    <w:rsid w:val="002A6DEC"/>
    <w:rsid w:val="002B1461"/>
    <w:rsid w:val="002C76FE"/>
    <w:rsid w:val="003042F0"/>
    <w:rsid w:val="003069DC"/>
    <w:rsid w:val="0031412B"/>
    <w:rsid w:val="00343886"/>
    <w:rsid w:val="00351CAA"/>
    <w:rsid w:val="003604DA"/>
    <w:rsid w:val="00365750"/>
    <w:rsid w:val="00372342"/>
    <w:rsid w:val="003871EE"/>
    <w:rsid w:val="00394A49"/>
    <w:rsid w:val="003A03ED"/>
    <w:rsid w:val="003A1EEC"/>
    <w:rsid w:val="003B5D29"/>
    <w:rsid w:val="003C0209"/>
    <w:rsid w:val="003C4E23"/>
    <w:rsid w:val="003D49D4"/>
    <w:rsid w:val="003D6D9F"/>
    <w:rsid w:val="003E71EF"/>
    <w:rsid w:val="003F2761"/>
    <w:rsid w:val="003F43C5"/>
    <w:rsid w:val="004026CE"/>
    <w:rsid w:val="00402760"/>
    <w:rsid w:val="004346AF"/>
    <w:rsid w:val="00443CF3"/>
    <w:rsid w:val="00443EEE"/>
    <w:rsid w:val="00450D03"/>
    <w:rsid w:val="0045494C"/>
    <w:rsid w:val="00463EBE"/>
    <w:rsid w:val="0046576A"/>
    <w:rsid w:val="004675E7"/>
    <w:rsid w:val="00477690"/>
    <w:rsid w:val="004777E1"/>
    <w:rsid w:val="00487114"/>
    <w:rsid w:val="004909A8"/>
    <w:rsid w:val="004B7BC7"/>
    <w:rsid w:val="004C0DAD"/>
    <w:rsid w:val="004E02F0"/>
    <w:rsid w:val="004F0310"/>
    <w:rsid w:val="00500F35"/>
    <w:rsid w:val="005070B7"/>
    <w:rsid w:val="0051248D"/>
    <w:rsid w:val="005209DF"/>
    <w:rsid w:val="00523364"/>
    <w:rsid w:val="00525D6C"/>
    <w:rsid w:val="00534403"/>
    <w:rsid w:val="005429F0"/>
    <w:rsid w:val="00546F2C"/>
    <w:rsid w:val="00552649"/>
    <w:rsid w:val="005748FD"/>
    <w:rsid w:val="005766C2"/>
    <w:rsid w:val="005851C3"/>
    <w:rsid w:val="005B1EDE"/>
    <w:rsid w:val="005B2C6A"/>
    <w:rsid w:val="005B3F43"/>
    <w:rsid w:val="005C4739"/>
    <w:rsid w:val="005D3E9D"/>
    <w:rsid w:val="005D706B"/>
    <w:rsid w:val="005E2D89"/>
    <w:rsid w:val="005E5191"/>
    <w:rsid w:val="006054FC"/>
    <w:rsid w:val="00631433"/>
    <w:rsid w:val="00636578"/>
    <w:rsid w:val="00654AA6"/>
    <w:rsid w:val="0065642A"/>
    <w:rsid w:val="00661287"/>
    <w:rsid w:val="00663008"/>
    <w:rsid w:val="00665AAF"/>
    <w:rsid w:val="00665F0C"/>
    <w:rsid w:val="00676081"/>
    <w:rsid w:val="00681245"/>
    <w:rsid w:val="006820E7"/>
    <w:rsid w:val="006A14A9"/>
    <w:rsid w:val="006B1E89"/>
    <w:rsid w:val="006C320D"/>
    <w:rsid w:val="006C44C3"/>
    <w:rsid w:val="006D2AF8"/>
    <w:rsid w:val="006D49EB"/>
    <w:rsid w:val="006D5797"/>
    <w:rsid w:val="006F204F"/>
    <w:rsid w:val="006F5405"/>
    <w:rsid w:val="0070135F"/>
    <w:rsid w:val="007261E4"/>
    <w:rsid w:val="00731938"/>
    <w:rsid w:val="00764585"/>
    <w:rsid w:val="00765FE8"/>
    <w:rsid w:val="00776AFE"/>
    <w:rsid w:val="00777BB5"/>
    <w:rsid w:val="007810E1"/>
    <w:rsid w:val="007A6B16"/>
    <w:rsid w:val="007B0750"/>
    <w:rsid w:val="007C1C35"/>
    <w:rsid w:val="007C2295"/>
    <w:rsid w:val="007C7A6F"/>
    <w:rsid w:val="007D167A"/>
    <w:rsid w:val="007E07F1"/>
    <w:rsid w:val="007F536B"/>
    <w:rsid w:val="007F6799"/>
    <w:rsid w:val="007F6D12"/>
    <w:rsid w:val="00812E7F"/>
    <w:rsid w:val="00820359"/>
    <w:rsid w:val="00825A3D"/>
    <w:rsid w:val="00845715"/>
    <w:rsid w:val="00855964"/>
    <w:rsid w:val="0085694D"/>
    <w:rsid w:val="00857BB7"/>
    <w:rsid w:val="0086758E"/>
    <w:rsid w:val="008677DC"/>
    <w:rsid w:val="00871A99"/>
    <w:rsid w:val="00873EFC"/>
    <w:rsid w:val="00874106"/>
    <w:rsid w:val="00877A20"/>
    <w:rsid w:val="00886A46"/>
    <w:rsid w:val="008A10BB"/>
    <w:rsid w:val="008A3C12"/>
    <w:rsid w:val="008B1F04"/>
    <w:rsid w:val="008B3DB0"/>
    <w:rsid w:val="008C1295"/>
    <w:rsid w:val="008E3057"/>
    <w:rsid w:val="008E6A2D"/>
    <w:rsid w:val="00902CEC"/>
    <w:rsid w:val="009205BD"/>
    <w:rsid w:val="00921D88"/>
    <w:rsid w:val="0092316E"/>
    <w:rsid w:val="009301FD"/>
    <w:rsid w:val="0094326C"/>
    <w:rsid w:val="00966D89"/>
    <w:rsid w:val="009759B6"/>
    <w:rsid w:val="00981304"/>
    <w:rsid w:val="009822BE"/>
    <w:rsid w:val="00995AB6"/>
    <w:rsid w:val="00997468"/>
    <w:rsid w:val="009B1084"/>
    <w:rsid w:val="009E1029"/>
    <w:rsid w:val="009E4721"/>
    <w:rsid w:val="009F2DC2"/>
    <w:rsid w:val="00A0350C"/>
    <w:rsid w:val="00A06A84"/>
    <w:rsid w:val="00A07498"/>
    <w:rsid w:val="00A2736E"/>
    <w:rsid w:val="00A31B72"/>
    <w:rsid w:val="00A4237F"/>
    <w:rsid w:val="00A54A72"/>
    <w:rsid w:val="00A735D1"/>
    <w:rsid w:val="00A90ECB"/>
    <w:rsid w:val="00A976AA"/>
    <w:rsid w:val="00AA6415"/>
    <w:rsid w:val="00AB4F4F"/>
    <w:rsid w:val="00AD1924"/>
    <w:rsid w:val="00AD70B1"/>
    <w:rsid w:val="00AE382D"/>
    <w:rsid w:val="00AE3947"/>
    <w:rsid w:val="00AE5CAB"/>
    <w:rsid w:val="00AE734D"/>
    <w:rsid w:val="00AF1812"/>
    <w:rsid w:val="00AF4345"/>
    <w:rsid w:val="00B011AA"/>
    <w:rsid w:val="00B27479"/>
    <w:rsid w:val="00B35989"/>
    <w:rsid w:val="00B35D57"/>
    <w:rsid w:val="00B55FB7"/>
    <w:rsid w:val="00B62FE8"/>
    <w:rsid w:val="00B640AC"/>
    <w:rsid w:val="00B67E64"/>
    <w:rsid w:val="00B759FD"/>
    <w:rsid w:val="00B85EBD"/>
    <w:rsid w:val="00BA027C"/>
    <w:rsid w:val="00BA12F7"/>
    <w:rsid w:val="00BA41D5"/>
    <w:rsid w:val="00BA4909"/>
    <w:rsid w:val="00BB3874"/>
    <w:rsid w:val="00BC3AF8"/>
    <w:rsid w:val="00BC60A5"/>
    <w:rsid w:val="00BD1175"/>
    <w:rsid w:val="00BD1D2E"/>
    <w:rsid w:val="00BE0DE4"/>
    <w:rsid w:val="00BE1CF4"/>
    <w:rsid w:val="00BE2AE6"/>
    <w:rsid w:val="00C04756"/>
    <w:rsid w:val="00C069C8"/>
    <w:rsid w:val="00C16EA3"/>
    <w:rsid w:val="00C527A5"/>
    <w:rsid w:val="00C55FF0"/>
    <w:rsid w:val="00C651C4"/>
    <w:rsid w:val="00C66E5A"/>
    <w:rsid w:val="00C8574A"/>
    <w:rsid w:val="00C91A42"/>
    <w:rsid w:val="00C944FA"/>
    <w:rsid w:val="00C97902"/>
    <w:rsid w:val="00CA1E2E"/>
    <w:rsid w:val="00CA4C07"/>
    <w:rsid w:val="00CC456B"/>
    <w:rsid w:val="00CC70BE"/>
    <w:rsid w:val="00CD6E4F"/>
    <w:rsid w:val="00CE0D76"/>
    <w:rsid w:val="00CE6D2F"/>
    <w:rsid w:val="00CF5605"/>
    <w:rsid w:val="00CF56A0"/>
    <w:rsid w:val="00D02964"/>
    <w:rsid w:val="00D05A83"/>
    <w:rsid w:val="00D0625F"/>
    <w:rsid w:val="00D066A0"/>
    <w:rsid w:val="00D079EF"/>
    <w:rsid w:val="00D07A66"/>
    <w:rsid w:val="00D10E1F"/>
    <w:rsid w:val="00D16E57"/>
    <w:rsid w:val="00D221AC"/>
    <w:rsid w:val="00D312A8"/>
    <w:rsid w:val="00D34D2F"/>
    <w:rsid w:val="00D36BAD"/>
    <w:rsid w:val="00D43FCC"/>
    <w:rsid w:val="00D45D50"/>
    <w:rsid w:val="00D528DF"/>
    <w:rsid w:val="00D75E0F"/>
    <w:rsid w:val="00D83599"/>
    <w:rsid w:val="00D8407C"/>
    <w:rsid w:val="00D858FF"/>
    <w:rsid w:val="00DA02FC"/>
    <w:rsid w:val="00DA7D06"/>
    <w:rsid w:val="00DB03F7"/>
    <w:rsid w:val="00DB76C2"/>
    <w:rsid w:val="00DC4511"/>
    <w:rsid w:val="00DD2ACE"/>
    <w:rsid w:val="00DE36CA"/>
    <w:rsid w:val="00DE6B7A"/>
    <w:rsid w:val="00E05D52"/>
    <w:rsid w:val="00E40EDE"/>
    <w:rsid w:val="00E4597D"/>
    <w:rsid w:val="00E508C4"/>
    <w:rsid w:val="00E510D3"/>
    <w:rsid w:val="00E6243D"/>
    <w:rsid w:val="00E70A02"/>
    <w:rsid w:val="00E76695"/>
    <w:rsid w:val="00E9651B"/>
    <w:rsid w:val="00EB0AA3"/>
    <w:rsid w:val="00EB75CE"/>
    <w:rsid w:val="00ED27E9"/>
    <w:rsid w:val="00ED7B80"/>
    <w:rsid w:val="00EE7491"/>
    <w:rsid w:val="00EF2BA5"/>
    <w:rsid w:val="00EF4803"/>
    <w:rsid w:val="00F006D1"/>
    <w:rsid w:val="00F20A09"/>
    <w:rsid w:val="00F266BC"/>
    <w:rsid w:val="00F403BF"/>
    <w:rsid w:val="00F54225"/>
    <w:rsid w:val="00F667F5"/>
    <w:rsid w:val="00F84B04"/>
    <w:rsid w:val="00F85CF1"/>
    <w:rsid w:val="00F86DA7"/>
    <w:rsid w:val="00F915DA"/>
    <w:rsid w:val="00FA1041"/>
    <w:rsid w:val="00FA113E"/>
    <w:rsid w:val="00FB417C"/>
    <w:rsid w:val="00FB6A82"/>
    <w:rsid w:val="00FC077F"/>
    <w:rsid w:val="00FC3DA1"/>
    <w:rsid w:val="00FC505E"/>
    <w:rsid w:val="00FC5B80"/>
    <w:rsid w:val="00FC75DB"/>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8C3FEE7A-E2FB-4442-84F4-A53BFE680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597D"/>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3865</TotalTime>
  <Pages>22</Pages>
  <Words>5253</Words>
  <Characters>9090</Characters>
  <Application>Microsoft Office Word</Application>
  <DocSecurity>0</DocSecurity>
  <Lines>454</Lines>
  <Paragraphs>462</Paragraphs>
  <ScaleCrop>false</ScaleCrop>
  <Company/>
  <LinksUpToDate>false</LinksUpToDate>
  <CharactersWithSpaces>13881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jiaxiang hu</dc:creator>
  <cp:lastModifiedBy>jiaxiang hu</cp:lastModifiedBy>
  <cp:revision>503</cp:revision>
  <dcterms:created xsi:type="dcterms:W3CDTF">2024-11-28T06:04:00Z</dcterms:created>
  <dcterms:modified xsi:type="dcterms:W3CDTF">2025-11-27T08:15:00Z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