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sz w:val="24"/>
          <w:szCs w:val="28"/>
        </w:rPr>
      </w:pPr>
      <w:r>
        <w:rPr>
          <w:sz w:val="24"/>
          <w:szCs w:val="28"/>
        </w:rPr>
        <w:tab/>
      </w:r>
      <w:r>
        <w:rPr>
          <w:rFonts w:hint="eastAsia"/>
          <w:sz w:val="24"/>
          <w:szCs w:val="28"/>
        </w:rPr>
        <w:t>一笔画</w:t>
      </w:r>
    </w:p>
    <w:p w14:paraId="70C611D6" w14:textId="59454A46" w:rsidR="00AE544C" w:rsidRDefault="00AE544C">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lastRenderedPageBreak/>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17C7304D">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4D3A9B8D" w14:textId="77777777" w:rsidR="00D13568" w:rsidRDefault="00000000">
      <w:pPr>
        <w:pStyle w:val="ae"/>
        <w:spacing w:line="360" w:lineRule="exact"/>
        <w:ind w:left="640"/>
        <w:rPr>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r w:rsidR="00D13568">
        <w:rPr>
          <w:rFonts w:hint="eastAsia"/>
          <w:sz w:val="24"/>
          <w:szCs w:val="28"/>
        </w:rPr>
        <w:t xml:space="preserve">。   </w:t>
      </w:r>
    </w:p>
    <w:p w14:paraId="14667E78" w14:textId="09887E43" w:rsidR="00E631FA" w:rsidRDefault="000C1135" w:rsidP="00D13568">
      <w:pPr>
        <w:pStyle w:val="ae"/>
        <w:spacing w:line="360" w:lineRule="exact"/>
        <w:ind w:left="640" w:firstLineChars="100" w:firstLine="240"/>
        <w:rPr>
          <w:rFonts w:hint="eastAsia"/>
          <w:sz w:val="24"/>
          <w:szCs w:val="28"/>
        </w:rPr>
      </w:pPr>
      <w:r>
        <w:rPr>
          <w:rFonts w:hint="eastAsia"/>
          <w:sz w:val="24"/>
          <w:szCs w:val="28"/>
        </w:rPr>
        <w:t>20251016加：</w:t>
      </w:r>
      <w:r w:rsidR="00D13568">
        <w:rPr>
          <w:rFonts w:hint="eastAsia"/>
          <w:sz w:val="24"/>
          <w:szCs w:val="28"/>
        </w:rPr>
        <w:t>给每个面进行编号，组装成完整的六面体，看选项中哪个</w:t>
      </w:r>
      <w:r>
        <w:rPr>
          <w:rFonts w:hint="eastAsia"/>
          <w:sz w:val="24"/>
          <w:szCs w:val="28"/>
        </w:rPr>
        <w:t>符合</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lastRenderedPageBreak/>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lastRenderedPageBreak/>
        <w:t>读完定义内容后，心中并没有理解定义主体 后视错觉 的概念。（但好在定义内容并不是十分抽象，单独的每句话还是看得懂的。如果定义内容十分抽象，也是这个流程）这时别再试图继续理解定义主体了。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66BEABD9"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先按语感判断，找出</w:t>
      </w:r>
      <w:r w:rsidR="004F54D7">
        <w:rPr>
          <w:rFonts w:hint="eastAsia"/>
          <w:sz w:val="24"/>
          <w:szCs w:val="28"/>
        </w:rPr>
        <w:t>题目各词之间的关系</w:t>
      </w:r>
    </w:p>
    <w:p w14:paraId="7462CAE6" w14:textId="65151973"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对应关系 语法关系</w:t>
      </w:r>
      <w:r>
        <w:rPr>
          <w:rFonts w:hint="eastAsia"/>
          <w:sz w:val="24"/>
          <w:szCs w:val="28"/>
        </w:rPr>
        <w:t>。</w:t>
      </w:r>
      <w:r w:rsidR="00C35AE7">
        <w:rPr>
          <w:rFonts w:hint="eastAsia"/>
          <w:sz w:val="24"/>
          <w:szCs w:val="28"/>
        </w:rPr>
        <w:t>（熟练之后基本不用套了）</w:t>
      </w:r>
    </w:p>
    <w:p w14:paraId="7DB16E1A" w14:textId="5C304BAA" w:rsidR="004F54D7" w:rsidRDefault="004F54D7">
      <w:pPr>
        <w:pStyle w:val="ae"/>
        <w:spacing w:beforeLines="50" w:before="156" w:after="0" w:line="360" w:lineRule="exact"/>
        <w:ind w:left="799"/>
        <w:rPr>
          <w:rFonts w:hint="eastAsia"/>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rFonts w:hint="eastAsia"/>
          <w:b/>
          <w:bCs/>
          <w:sz w:val="24"/>
          <w:szCs w:val="28"/>
        </w:rPr>
      </w:pPr>
      <w:r>
        <w:rPr>
          <w:rFonts w:hint="eastAsia"/>
          <w:b/>
          <w:bCs/>
          <w:sz w:val="24"/>
          <w:szCs w:val="28"/>
        </w:rPr>
        <w:t>对应关系：</w:t>
      </w:r>
      <w:r w:rsidR="00A73D20">
        <w:rPr>
          <w:rFonts w:hint="eastAsia"/>
          <w:b/>
          <w:bCs/>
          <w:sz w:val="24"/>
          <w:szCs w:val="28"/>
        </w:rPr>
        <w:t>（）</w:t>
      </w:r>
    </w:p>
    <w:p w14:paraId="4B514F4D" w14:textId="25C2D9CF"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p>
    <w:p w14:paraId="0460041C" w14:textId="0EF9FE20"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顺序关系：</w:t>
      </w:r>
      <w:r w:rsidR="00A73D20" w:rsidRPr="00A73D20">
        <w:rPr>
          <w:rFonts w:hint="eastAsia"/>
          <w:sz w:val="24"/>
          <w:szCs w:val="28"/>
        </w:rPr>
        <w:t>时间，流程或逻辑上的顺序。必须满足第一个发生了，后面一个才有可能发生。</w:t>
      </w:r>
      <w:r w:rsidR="00A73D20">
        <w:rPr>
          <w:rFonts w:hint="eastAsia"/>
          <w:sz w:val="24"/>
          <w:szCs w:val="28"/>
        </w:rPr>
        <w:t>用法：只有XX才能XX</w:t>
      </w:r>
    </w:p>
    <w:p w14:paraId="55B0D03C" w14:textId="249DF819"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p>
    <w:p w14:paraId="57AFD7A5" w14:textId="76044D42"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46B0CC7B" w14:textId="07A16247"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CD64120"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0438A0F2" w14:textId="76864AF5" w:rsidR="00C35AE7" w:rsidRDefault="00C35AE7" w:rsidP="00C35AE7">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lastRenderedPageBreak/>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w:t>
      </w:r>
      <w:r>
        <w:rPr>
          <w:rFonts w:hint="eastAsia"/>
          <w:sz w:val="24"/>
          <w:szCs w:val="28"/>
        </w:rPr>
        <w:lastRenderedPageBreak/>
        <w:t>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lastRenderedPageBreak/>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rFonts w:hint="eastAsia"/>
          <w:sz w:val="24"/>
          <w:szCs w:val="28"/>
        </w:rPr>
      </w:pPr>
    </w:p>
    <w:p w14:paraId="337EAFF2" w14:textId="77777777" w:rsidR="00B72D94" w:rsidRDefault="00B72D94" w:rsidP="00B72D94">
      <w:pPr>
        <w:pStyle w:val="ae"/>
        <w:spacing w:beforeLines="50" w:before="156" w:after="0" w:line="360" w:lineRule="exact"/>
        <w:ind w:left="641"/>
        <w:rPr>
          <w:rFonts w:hint="eastAsia"/>
          <w:sz w:val="24"/>
          <w:szCs w:val="28"/>
        </w:rPr>
      </w:pPr>
      <w:r>
        <w:rPr>
          <w:rFonts w:hint="eastAsia"/>
          <w:sz w:val="24"/>
          <w:szCs w:val="28"/>
        </w:rPr>
        <w:t>例11：</w:t>
      </w:r>
    </w:p>
    <w:p w14:paraId="07FFC962" w14:textId="428CED76" w:rsidR="00B72D94" w:rsidRPr="00B72D94" w:rsidRDefault="00B72D94" w:rsidP="00B72D94">
      <w:pPr>
        <w:pStyle w:val="ae"/>
        <w:spacing w:beforeLines="50" w:before="156" w:after="0" w:line="360" w:lineRule="exact"/>
        <w:ind w:left="641"/>
        <w:rPr>
          <w:rFonts w:hint="eastAsia"/>
          <w:sz w:val="24"/>
          <w:szCs w:val="28"/>
        </w:rPr>
      </w:pPr>
      <w:r w:rsidRPr="00B72D94">
        <w:rPr>
          <w:rFonts w:hint="eastAsia"/>
          <w:sz w:val="24"/>
          <w:szCs w:val="28"/>
        </w:rPr>
        <w:t>放养过密：饲喂不当：鱼病发生</w:t>
      </w:r>
    </w:p>
    <w:p w14:paraId="2CA3865C" w14:textId="7DE4DBFC"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A任务繁重：临时加班：积劳成疾</w:t>
      </w:r>
    </w:p>
    <w:p w14:paraId="10108836" w14:textId="273FC973"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B材料审核：实地考核：评估通过</w:t>
      </w:r>
    </w:p>
    <w:p w14:paraId="112E675A" w14:textId="0D600CB7"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C地基下沉：结构老化：房屋倾斜</w:t>
      </w:r>
    </w:p>
    <w:p w14:paraId="1076E5EB" w14:textId="78F9142D" w:rsid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D市场饱和：利润下降：分红减少</w:t>
      </w:r>
    </w:p>
    <w:p w14:paraId="48F1BC36" w14:textId="03218DEC" w:rsidR="00B72D94" w:rsidRDefault="00B72D94" w:rsidP="000435D5">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0C312368" w14:textId="5428019B" w:rsidR="00B72D94" w:rsidRPr="00B72D94" w:rsidRDefault="00B72D94" w:rsidP="00B72D94">
      <w:pPr>
        <w:spacing w:beforeLines="50" w:before="156" w:after="0" w:line="360" w:lineRule="exact"/>
        <w:rPr>
          <w:rFonts w:hint="eastAsia"/>
          <w:sz w:val="24"/>
          <w:szCs w:val="28"/>
        </w:rPr>
      </w:pPr>
      <w:r>
        <w:rPr>
          <w:sz w:val="24"/>
          <w:szCs w:val="28"/>
        </w:rPr>
        <w:tab/>
      </w:r>
    </w:p>
    <w:p w14:paraId="136E69BB" w14:textId="6A6E1A46" w:rsidR="00B72D94" w:rsidRDefault="00B72D94" w:rsidP="00B72D94">
      <w:pPr>
        <w:spacing w:beforeLines="50" w:before="156" w:after="0" w:line="360" w:lineRule="exact"/>
        <w:rPr>
          <w:rFonts w:hint="eastAsia"/>
          <w:sz w:val="24"/>
          <w:szCs w:val="28"/>
        </w:rPr>
      </w:pPr>
      <w:r>
        <w:rPr>
          <w:sz w:val="24"/>
          <w:szCs w:val="28"/>
        </w:rPr>
        <w:tab/>
      </w:r>
      <w:r w:rsidR="000435D5">
        <w:rPr>
          <w:rFonts w:hint="eastAsia"/>
          <w:sz w:val="24"/>
          <w:szCs w:val="28"/>
        </w:rPr>
        <w:t xml:space="preserve">  例12：</w:t>
      </w:r>
    </w:p>
    <w:p w14:paraId="1A32F3FC" w14:textId="29EC448F" w:rsidR="000435D5" w:rsidRPr="000435D5" w:rsidRDefault="000435D5" w:rsidP="000435D5">
      <w:pPr>
        <w:spacing w:beforeLines="50" w:before="156" w:after="0" w:line="360" w:lineRule="exact"/>
        <w:rPr>
          <w:rFonts w:hint="eastAsia"/>
          <w:sz w:val="24"/>
          <w:szCs w:val="28"/>
        </w:rPr>
      </w:pPr>
      <w:r>
        <w:rPr>
          <w:sz w:val="24"/>
          <w:szCs w:val="28"/>
        </w:rPr>
        <w:tab/>
      </w:r>
      <w:r>
        <w:rPr>
          <w:rFonts w:hint="eastAsia"/>
          <w:sz w:val="24"/>
          <w:szCs w:val="28"/>
        </w:rPr>
        <w:t xml:space="preserve">  </w:t>
      </w:r>
      <w:r w:rsidRPr="000435D5">
        <w:rPr>
          <w:rFonts w:hint="eastAsia"/>
          <w:sz w:val="24"/>
          <w:szCs w:val="28"/>
        </w:rPr>
        <w:t>质证：法庭</w:t>
      </w:r>
    </w:p>
    <w:p w14:paraId="223675A2" w14:textId="40BA852F"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A缴费：窗口</w:t>
      </w:r>
    </w:p>
    <w:p w14:paraId="58D5C2D7" w14:textId="6B6299FE"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B监狱：拘役</w:t>
      </w:r>
    </w:p>
    <w:p w14:paraId="7EBA73D4" w14:textId="095A61B2"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C监考：考场</w:t>
      </w:r>
    </w:p>
    <w:p w14:paraId="7308F232" w14:textId="470E442E" w:rsidR="000435D5" w:rsidRDefault="000435D5" w:rsidP="000435D5">
      <w:pPr>
        <w:spacing w:after="0" w:line="360" w:lineRule="exact"/>
        <w:ind w:left="420" w:firstLine="420"/>
        <w:rPr>
          <w:rFonts w:hint="eastAsia"/>
          <w:sz w:val="24"/>
          <w:szCs w:val="28"/>
        </w:rPr>
      </w:pPr>
      <w:r w:rsidRPr="000435D5">
        <w:rPr>
          <w:rFonts w:hint="eastAsia"/>
          <w:sz w:val="24"/>
          <w:szCs w:val="28"/>
        </w:rPr>
        <w:t>D采访：现场</w:t>
      </w:r>
    </w:p>
    <w:p w14:paraId="424CC43D" w14:textId="4E305412"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7C70CB8E" w14:textId="42B21664"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ACD都符合。</w:t>
      </w:r>
    </w:p>
    <w:p w14:paraId="57DD091A" w14:textId="17F108C4" w:rsidR="000435D5" w:rsidRPr="00B72D94" w:rsidRDefault="000435D5" w:rsidP="000435D5">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2996702B" w14:textId="77777777" w:rsidR="00B72D94" w:rsidRDefault="00B72D94">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lastRenderedPageBreak/>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w:t>
      </w:r>
      <w:r>
        <w:rPr>
          <w:rFonts w:ascii="Segoe UI" w:eastAsia="宋体" w:hAnsi="Segoe UI" w:cs="Segoe UI"/>
          <w:color w:val="3C464F"/>
          <w:kern w:val="0"/>
          <w:sz w:val="24"/>
          <w14:ligatures w14:val="none"/>
        </w:rPr>
        <w:lastRenderedPageBreak/>
        <w:t>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lastRenderedPageBreak/>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lastRenderedPageBreak/>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lastRenderedPageBreak/>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lastRenderedPageBreak/>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405EA0E4" wp14:editId="62E8CB2C">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lastRenderedPageBreak/>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lastRenderedPageBreak/>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w:t>
      </w:r>
      <w:r>
        <w:rPr>
          <w:rFonts w:ascii="Segoe UI" w:eastAsia="宋体" w:hAnsi="Segoe UI" w:cs="Segoe UI"/>
          <w:color w:val="3C464F"/>
          <w:kern w:val="0"/>
          <w:sz w:val="24"/>
          <w14:ligatures w14:val="none"/>
        </w:rPr>
        <w:lastRenderedPageBreak/>
        <w:t>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625C0D74"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71B3A956" w14:textId="77777777" w:rsidR="00E631FA" w:rsidRDefault="00E631FA">
      <w:pPr>
        <w:rPr>
          <w:rFonts w:hint="eastAsia"/>
        </w:rPr>
      </w:pPr>
    </w:p>
    <w:sectPr w:rsidR="00E63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5F751" w14:textId="77777777" w:rsidR="00C7224A" w:rsidRDefault="00C7224A">
      <w:pPr>
        <w:spacing w:line="240" w:lineRule="auto"/>
        <w:rPr>
          <w:rFonts w:hint="eastAsia"/>
        </w:rPr>
      </w:pPr>
      <w:r>
        <w:separator/>
      </w:r>
    </w:p>
  </w:endnote>
  <w:endnote w:type="continuationSeparator" w:id="0">
    <w:p w14:paraId="0F9320D8" w14:textId="77777777" w:rsidR="00C7224A" w:rsidRDefault="00C7224A">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75BC3" w14:textId="77777777" w:rsidR="00C7224A" w:rsidRDefault="00C7224A">
      <w:pPr>
        <w:spacing w:after="0"/>
        <w:rPr>
          <w:rFonts w:hint="eastAsia"/>
        </w:rPr>
      </w:pPr>
      <w:r>
        <w:separator/>
      </w:r>
    </w:p>
  </w:footnote>
  <w:footnote w:type="continuationSeparator" w:id="0">
    <w:p w14:paraId="12C6F372" w14:textId="77777777" w:rsidR="00C7224A" w:rsidRDefault="00C7224A">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121BB"/>
    <w:rsid w:val="000207AE"/>
    <w:rsid w:val="00022DF5"/>
    <w:rsid w:val="00030345"/>
    <w:rsid w:val="00031F0A"/>
    <w:rsid w:val="000343BC"/>
    <w:rsid w:val="000435D5"/>
    <w:rsid w:val="00044627"/>
    <w:rsid w:val="00047D08"/>
    <w:rsid w:val="00052CD1"/>
    <w:rsid w:val="000539C7"/>
    <w:rsid w:val="00060A52"/>
    <w:rsid w:val="000649BE"/>
    <w:rsid w:val="000714DC"/>
    <w:rsid w:val="00083146"/>
    <w:rsid w:val="00090A0D"/>
    <w:rsid w:val="000927A6"/>
    <w:rsid w:val="000960CB"/>
    <w:rsid w:val="000A160F"/>
    <w:rsid w:val="000A1BB9"/>
    <w:rsid w:val="000A3B1A"/>
    <w:rsid w:val="000A608C"/>
    <w:rsid w:val="000A7C92"/>
    <w:rsid w:val="000B4534"/>
    <w:rsid w:val="000C1135"/>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B6163"/>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2E5C"/>
    <w:rsid w:val="00336AE2"/>
    <w:rsid w:val="00346ACE"/>
    <w:rsid w:val="00352909"/>
    <w:rsid w:val="003547CC"/>
    <w:rsid w:val="00355C67"/>
    <w:rsid w:val="00355DAC"/>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0046"/>
    <w:rsid w:val="004B68D4"/>
    <w:rsid w:val="004C1847"/>
    <w:rsid w:val="004D7138"/>
    <w:rsid w:val="004E6040"/>
    <w:rsid w:val="004F54D7"/>
    <w:rsid w:val="004F7CC4"/>
    <w:rsid w:val="00507BED"/>
    <w:rsid w:val="00522A8C"/>
    <w:rsid w:val="00523840"/>
    <w:rsid w:val="00552E97"/>
    <w:rsid w:val="00563260"/>
    <w:rsid w:val="00563A73"/>
    <w:rsid w:val="005676B5"/>
    <w:rsid w:val="005713E1"/>
    <w:rsid w:val="00580424"/>
    <w:rsid w:val="00592A64"/>
    <w:rsid w:val="005B3140"/>
    <w:rsid w:val="005B317C"/>
    <w:rsid w:val="005B362E"/>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234"/>
    <w:rsid w:val="007A271B"/>
    <w:rsid w:val="007A5056"/>
    <w:rsid w:val="007C5B09"/>
    <w:rsid w:val="007E10BC"/>
    <w:rsid w:val="007F2399"/>
    <w:rsid w:val="007F6E46"/>
    <w:rsid w:val="00816406"/>
    <w:rsid w:val="00821D62"/>
    <w:rsid w:val="008267B1"/>
    <w:rsid w:val="008461B7"/>
    <w:rsid w:val="00851F20"/>
    <w:rsid w:val="00853053"/>
    <w:rsid w:val="00854167"/>
    <w:rsid w:val="0085660E"/>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A72DD"/>
    <w:rsid w:val="009B234C"/>
    <w:rsid w:val="009B3AD1"/>
    <w:rsid w:val="009C1E62"/>
    <w:rsid w:val="009C431C"/>
    <w:rsid w:val="009C64B7"/>
    <w:rsid w:val="009E13A5"/>
    <w:rsid w:val="009E2934"/>
    <w:rsid w:val="009F0D85"/>
    <w:rsid w:val="009F7B58"/>
    <w:rsid w:val="009F7CFB"/>
    <w:rsid w:val="00A02BD8"/>
    <w:rsid w:val="00A1085C"/>
    <w:rsid w:val="00A14214"/>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E544C"/>
    <w:rsid w:val="00AF0B1F"/>
    <w:rsid w:val="00B036CC"/>
    <w:rsid w:val="00B04DC7"/>
    <w:rsid w:val="00B13ABA"/>
    <w:rsid w:val="00B21451"/>
    <w:rsid w:val="00B21B93"/>
    <w:rsid w:val="00B24D9F"/>
    <w:rsid w:val="00B32185"/>
    <w:rsid w:val="00B4359F"/>
    <w:rsid w:val="00B443D3"/>
    <w:rsid w:val="00B63BAB"/>
    <w:rsid w:val="00B72341"/>
    <w:rsid w:val="00B72D94"/>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35AE7"/>
    <w:rsid w:val="00C4601C"/>
    <w:rsid w:val="00C46FBB"/>
    <w:rsid w:val="00C545B5"/>
    <w:rsid w:val="00C631EA"/>
    <w:rsid w:val="00C7118A"/>
    <w:rsid w:val="00C7224A"/>
    <w:rsid w:val="00C76015"/>
    <w:rsid w:val="00C81E3B"/>
    <w:rsid w:val="00C97AC2"/>
    <w:rsid w:val="00CB1052"/>
    <w:rsid w:val="00CB226D"/>
    <w:rsid w:val="00CC456B"/>
    <w:rsid w:val="00CD0FF0"/>
    <w:rsid w:val="00CD443A"/>
    <w:rsid w:val="00CF53EA"/>
    <w:rsid w:val="00D039D6"/>
    <w:rsid w:val="00D05EB1"/>
    <w:rsid w:val="00D11C1C"/>
    <w:rsid w:val="00D13568"/>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31FA"/>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67659"/>
    <w:rsid w:val="00F73CB7"/>
    <w:rsid w:val="00F83420"/>
    <w:rsid w:val="00F8581C"/>
    <w:rsid w:val="00F92B56"/>
    <w:rsid w:val="00FA0FAA"/>
    <w:rsid w:val="00FA1856"/>
    <w:rsid w:val="00FA37A7"/>
    <w:rsid w:val="00FA5F50"/>
    <w:rsid w:val="00FC727F"/>
    <w:rsid w:val="00FE0553"/>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331910">
      <w:bodyDiv w:val="1"/>
      <w:marLeft w:val="0"/>
      <w:marRight w:val="0"/>
      <w:marTop w:val="0"/>
      <w:marBottom w:val="0"/>
      <w:divBdr>
        <w:top w:val="none" w:sz="0" w:space="0" w:color="auto"/>
        <w:left w:val="none" w:sz="0" w:space="0" w:color="auto"/>
        <w:bottom w:val="none" w:sz="0" w:space="0" w:color="auto"/>
        <w:right w:val="none" w:sz="0" w:space="0" w:color="auto"/>
      </w:divBdr>
      <w:divsChild>
        <w:div w:id="1347444830">
          <w:marLeft w:val="0"/>
          <w:marRight w:val="180"/>
          <w:marTop w:val="0"/>
          <w:marBottom w:val="0"/>
          <w:divBdr>
            <w:top w:val="none" w:sz="0" w:space="0" w:color="auto"/>
            <w:left w:val="none" w:sz="0" w:space="0" w:color="auto"/>
            <w:bottom w:val="none" w:sz="0" w:space="0" w:color="auto"/>
            <w:right w:val="none" w:sz="0" w:space="0" w:color="auto"/>
          </w:divBdr>
        </w:div>
        <w:div w:id="263465184">
          <w:marLeft w:val="0"/>
          <w:marRight w:val="180"/>
          <w:marTop w:val="0"/>
          <w:marBottom w:val="0"/>
          <w:divBdr>
            <w:top w:val="none" w:sz="0" w:space="0" w:color="auto"/>
            <w:left w:val="none" w:sz="0" w:space="0" w:color="auto"/>
            <w:bottom w:val="none" w:sz="0" w:space="0" w:color="auto"/>
            <w:right w:val="none" w:sz="0" w:space="0" w:color="auto"/>
          </w:divBdr>
        </w:div>
        <w:div w:id="905185657">
          <w:marLeft w:val="0"/>
          <w:marRight w:val="180"/>
          <w:marTop w:val="0"/>
          <w:marBottom w:val="0"/>
          <w:divBdr>
            <w:top w:val="none" w:sz="0" w:space="0" w:color="auto"/>
            <w:left w:val="none" w:sz="0" w:space="0" w:color="auto"/>
            <w:bottom w:val="none" w:sz="0" w:space="0" w:color="auto"/>
            <w:right w:val="none" w:sz="0" w:space="0" w:color="auto"/>
          </w:divBdr>
        </w:div>
        <w:div w:id="1588340469">
          <w:marLeft w:val="0"/>
          <w:marRight w:val="180"/>
          <w:marTop w:val="0"/>
          <w:marBottom w:val="0"/>
          <w:divBdr>
            <w:top w:val="none" w:sz="0" w:space="0" w:color="auto"/>
            <w:left w:val="none" w:sz="0" w:space="0" w:color="auto"/>
            <w:bottom w:val="none" w:sz="0" w:space="0" w:color="auto"/>
            <w:right w:val="none" w:sz="0" w:space="0" w:color="auto"/>
          </w:divBdr>
        </w:div>
      </w:divsChild>
    </w:div>
    <w:div w:id="500656669">
      <w:bodyDiv w:val="1"/>
      <w:marLeft w:val="0"/>
      <w:marRight w:val="0"/>
      <w:marTop w:val="0"/>
      <w:marBottom w:val="0"/>
      <w:divBdr>
        <w:top w:val="none" w:sz="0" w:space="0" w:color="auto"/>
        <w:left w:val="none" w:sz="0" w:space="0" w:color="auto"/>
        <w:bottom w:val="none" w:sz="0" w:space="0" w:color="auto"/>
        <w:right w:val="none" w:sz="0" w:space="0" w:color="auto"/>
      </w:divBdr>
      <w:divsChild>
        <w:div w:id="1240094430">
          <w:marLeft w:val="0"/>
          <w:marRight w:val="180"/>
          <w:marTop w:val="0"/>
          <w:marBottom w:val="0"/>
          <w:divBdr>
            <w:top w:val="none" w:sz="0" w:space="0" w:color="auto"/>
            <w:left w:val="none" w:sz="0" w:space="0" w:color="auto"/>
            <w:bottom w:val="none" w:sz="0" w:space="0" w:color="auto"/>
            <w:right w:val="none" w:sz="0" w:space="0" w:color="auto"/>
          </w:divBdr>
        </w:div>
        <w:div w:id="428893827">
          <w:marLeft w:val="0"/>
          <w:marRight w:val="180"/>
          <w:marTop w:val="0"/>
          <w:marBottom w:val="0"/>
          <w:divBdr>
            <w:top w:val="none" w:sz="0" w:space="0" w:color="auto"/>
            <w:left w:val="none" w:sz="0" w:space="0" w:color="auto"/>
            <w:bottom w:val="none" w:sz="0" w:space="0" w:color="auto"/>
            <w:right w:val="none" w:sz="0" w:space="0" w:color="auto"/>
          </w:divBdr>
        </w:div>
        <w:div w:id="1593657730">
          <w:marLeft w:val="0"/>
          <w:marRight w:val="180"/>
          <w:marTop w:val="0"/>
          <w:marBottom w:val="0"/>
          <w:divBdr>
            <w:top w:val="none" w:sz="0" w:space="0" w:color="auto"/>
            <w:left w:val="none" w:sz="0" w:space="0" w:color="auto"/>
            <w:bottom w:val="none" w:sz="0" w:space="0" w:color="auto"/>
            <w:right w:val="none" w:sz="0" w:space="0" w:color="auto"/>
          </w:divBdr>
        </w:div>
        <w:div w:id="395787542">
          <w:marLeft w:val="0"/>
          <w:marRight w:val="180"/>
          <w:marTop w:val="0"/>
          <w:marBottom w:val="0"/>
          <w:divBdr>
            <w:top w:val="none" w:sz="0" w:space="0" w:color="auto"/>
            <w:left w:val="none" w:sz="0" w:space="0" w:color="auto"/>
            <w:bottom w:val="none" w:sz="0" w:space="0" w:color="auto"/>
            <w:right w:val="none" w:sz="0" w:space="0" w:color="auto"/>
          </w:divBdr>
        </w:div>
      </w:divsChild>
    </w:div>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565591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102">
          <w:marLeft w:val="0"/>
          <w:marRight w:val="180"/>
          <w:marTop w:val="0"/>
          <w:marBottom w:val="0"/>
          <w:divBdr>
            <w:top w:val="none" w:sz="0" w:space="0" w:color="auto"/>
            <w:left w:val="none" w:sz="0" w:space="0" w:color="auto"/>
            <w:bottom w:val="none" w:sz="0" w:space="0" w:color="auto"/>
            <w:right w:val="none" w:sz="0" w:space="0" w:color="auto"/>
          </w:divBdr>
        </w:div>
        <w:div w:id="303238609">
          <w:marLeft w:val="0"/>
          <w:marRight w:val="180"/>
          <w:marTop w:val="0"/>
          <w:marBottom w:val="0"/>
          <w:divBdr>
            <w:top w:val="none" w:sz="0" w:space="0" w:color="auto"/>
            <w:left w:val="none" w:sz="0" w:space="0" w:color="auto"/>
            <w:bottom w:val="none" w:sz="0" w:space="0" w:color="auto"/>
            <w:right w:val="none" w:sz="0" w:space="0" w:color="auto"/>
          </w:divBdr>
        </w:div>
        <w:div w:id="526258603">
          <w:marLeft w:val="0"/>
          <w:marRight w:val="180"/>
          <w:marTop w:val="0"/>
          <w:marBottom w:val="0"/>
          <w:divBdr>
            <w:top w:val="none" w:sz="0" w:space="0" w:color="auto"/>
            <w:left w:val="none" w:sz="0" w:space="0" w:color="auto"/>
            <w:bottom w:val="none" w:sz="0" w:space="0" w:color="auto"/>
            <w:right w:val="none" w:sz="0" w:space="0" w:color="auto"/>
          </w:divBdr>
        </w:div>
        <w:div w:id="1696887535">
          <w:marLeft w:val="0"/>
          <w:marRight w:val="180"/>
          <w:marTop w:val="0"/>
          <w:marBottom w:val="0"/>
          <w:divBdr>
            <w:top w:val="none" w:sz="0" w:space="0" w:color="auto"/>
            <w:left w:val="none" w:sz="0" w:space="0" w:color="auto"/>
            <w:bottom w:val="none" w:sz="0" w:space="0" w:color="auto"/>
            <w:right w:val="none" w:sz="0" w:space="0" w:color="auto"/>
          </w:divBdr>
        </w:div>
      </w:divsChild>
    </w:div>
    <w:div w:id="1457866358">
      <w:bodyDiv w:val="1"/>
      <w:marLeft w:val="0"/>
      <w:marRight w:val="0"/>
      <w:marTop w:val="0"/>
      <w:marBottom w:val="0"/>
      <w:divBdr>
        <w:top w:val="none" w:sz="0" w:space="0" w:color="auto"/>
        <w:left w:val="none" w:sz="0" w:space="0" w:color="auto"/>
        <w:bottom w:val="none" w:sz="0" w:space="0" w:color="auto"/>
        <w:right w:val="none" w:sz="0" w:space="0" w:color="auto"/>
      </w:divBdr>
      <w:divsChild>
        <w:div w:id="1538083631">
          <w:marLeft w:val="0"/>
          <w:marRight w:val="180"/>
          <w:marTop w:val="0"/>
          <w:marBottom w:val="0"/>
          <w:divBdr>
            <w:top w:val="none" w:sz="0" w:space="0" w:color="auto"/>
            <w:left w:val="none" w:sz="0" w:space="0" w:color="auto"/>
            <w:bottom w:val="none" w:sz="0" w:space="0" w:color="auto"/>
            <w:right w:val="none" w:sz="0" w:space="0" w:color="auto"/>
          </w:divBdr>
        </w:div>
        <w:div w:id="2050490383">
          <w:marLeft w:val="0"/>
          <w:marRight w:val="180"/>
          <w:marTop w:val="0"/>
          <w:marBottom w:val="0"/>
          <w:divBdr>
            <w:top w:val="none" w:sz="0" w:space="0" w:color="auto"/>
            <w:left w:val="none" w:sz="0" w:space="0" w:color="auto"/>
            <w:bottom w:val="none" w:sz="0" w:space="0" w:color="auto"/>
            <w:right w:val="none" w:sz="0" w:space="0" w:color="auto"/>
          </w:divBdr>
        </w:div>
        <w:div w:id="1366249964">
          <w:marLeft w:val="0"/>
          <w:marRight w:val="180"/>
          <w:marTop w:val="0"/>
          <w:marBottom w:val="0"/>
          <w:divBdr>
            <w:top w:val="none" w:sz="0" w:space="0" w:color="auto"/>
            <w:left w:val="none" w:sz="0" w:space="0" w:color="auto"/>
            <w:bottom w:val="none" w:sz="0" w:space="0" w:color="auto"/>
            <w:right w:val="none" w:sz="0" w:space="0" w:color="auto"/>
          </w:divBdr>
        </w:div>
        <w:div w:id="1784034420">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663318815">
      <w:bodyDiv w:val="1"/>
      <w:marLeft w:val="0"/>
      <w:marRight w:val="0"/>
      <w:marTop w:val="0"/>
      <w:marBottom w:val="0"/>
      <w:divBdr>
        <w:top w:val="none" w:sz="0" w:space="0" w:color="auto"/>
        <w:left w:val="none" w:sz="0" w:space="0" w:color="auto"/>
        <w:bottom w:val="none" w:sz="0" w:space="0" w:color="auto"/>
        <w:right w:val="none" w:sz="0" w:space="0" w:color="auto"/>
      </w:divBdr>
      <w:divsChild>
        <w:div w:id="1987469370">
          <w:marLeft w:val="0"/>
          <w:marRight w:val="180"/>
          <w:marTop w:val="0"/>
          <w:marBottom w:val="0"/>
          <w:divBdr>
            <w:top w:val="none" w:sz="0" w:space="0" w:color="auto"/>
            <w:left w:val="none" w:sz="0" w:space="0" w:color="auto"/>
            <w:bottom w:val="none" w:sz="0" w:space="0" w:color="auto"/>
            <w:right w:val="none" w:sz="0" w:space="0" w:color="auto"/>
          </w:divBdr>
        </w:div>
        <w:div w:id="622611184">
          <w:marLeft w:val="0"/>
          <w:marRight w:val="180"/>
          <w:marTop w:val="0"/>
          <w:marBottom w:val="0"/>
          <w:divBdr>
            <w:top w:val="none" w:sz="0" w:space="0" w:color="auto"/>
            <w:left w:val="none" w:sz="0" w:space="0" w:color="auto"/>
            <w:bottom w:val="none" w:sz="0" w:space="0" w:color="auto"/>
            <w:right w:val="none" w:sz="0" w:space="0" w:color="auto"/>
          </w:divBdr>
        </w:div>
        <w:div w:id="1758594802">
          <w:marLeft w:val="0"/>
          <w:marRight w:val="180"/>
          <w:marTop w:val="0"/>
          <w:marBottom w:val="0"/>
          <w:divBdr>
            <w:top w:val="none" w:sz="0" w:space="0" w:color="auto"/>
            <w:left w:val="none" w:sz="0" w:space="0" w:color="auto"/>
            <w:bottom w:val="none" w:sz="0" w:space="0" w:color="auto"/>
            <w:right w:val="none" w:sz="0" w:space="0" w:color="auto"/>
          </w:divBdr>
        </w:div>
        <w:div w:id="208105265">
          <w:marLeft w:val="0"/>
          <w:marRight w:val="180"/>
          <w:marTop w:val="0"/>
          <w:marBottom w:val="0"/>
          <w:divBdr>
            <w:top w:val="none" w:sz="0" w:space="0" w:color="auto"/>
            <w:left w:val="none" w:sz="0" w:space="0" w:color="auto"/>
            <w:bottom w:val="none" w:sz="0" w:space="0" w:color="auto"/>
            <w:right w:val="none" w:sz="0" w:space="0" w:color="auto"/>
          </w:divBdr>
        </w:div>
      </w:divsChild>
    </w:div>
    <w:div w:id="1751274755">
      <w:bodyDiv w:val="1"/>
      <w:marLeft w:val="0"/>
      <w:marRight w:val="0"/>
      <w:marTop w:val="0"/>
      <w:marBottom w:val="0"/>
      <w:divBdr>
        <w:top w:val="none" w:sz="0" w:space="0" w:color="auto"/>
        <w:left w:val="none" w:sz="0" w:space="0" w:color="auto"/>
        <w:bottom w:val="none" w:sz="0" w:space="0" w:color="auto"/>
        <w:right w:val="none" w:sz="0" w:space="0" w:color="auto"/>
      </w:divBdr>
      <w:divsChild>
        <w:div w:id="1960069196">
          <w:marLeft w:val="0"/>
          <w:marRight w:val="180"/>
          <w:marTop w:val="0"/>
          <w:marBottom w:val="0"/>
          <w:divBdr>
            <w:top w:val="none" w:sz="0" w:space="0" w:color="auto"/>
            <w:left w:val="none" w:sz="0" w:space="0" w:color="auto"/>
            <w:bottom w:val="none" w:sz="0" w:space="0" w:color="auto"/>
            <w:right w:val="none" w:sz="0" w:space="0" w:color="auto"/>
          </w:divBdr>
        </w:div>
        <w:div w:id="728117438">
          <w:marLeft w:val="0"/>
          <w:marRight w:val="180"/>
          <w:marTop w:val="0"/>
          <w:marBottom w:val="0"/>
          <w:divBdr>
            <w:top w:val="none" w:sz="0" w:space="0" w:color="auto"/>
            <w:left w:val="none" w:sz="0" w:space="0" w:color="auto"/>
            <w:bottom w:val="none" w:sz="0" w:space="0" w:color="auto"/>
            <w:right w:val="none" w:sz="0" w:space="0" w:color="auto"/>
          </w:divBdr>
        </w:div>
        <w:div w:id="182476019">
          <w:marLeft w:val="0"/>
          <w:marRight w:val="180"/>
          <w:marTop w:val="0"/>
          <w:marBottom w:val="0"/>
          <w:divBdr>
            <w:top w:val="none" w:sz="0" w:space="0" w:color="auto"/>
            <w:left w:val="none" w:sz="0" w:space="0" w:color="auto"/>
            <w:bottom w:val="none" w:sz="0" w:space="0" w:color="auto"/>
            <w:right w:val="none" w:sz="0" w:space="0" w:color="auto"/>
          </w:divBdr>
        </w:div>
        <w:div w:id="1902322633">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1702</TotalTime>
  <Pages>34</Pages>
  <Words>8650</Words>
  <Characters>10294</Characters>
  <Application>Microsoft Office Word</Application>
  <DocSecurity>0</DocSecurity>
  <Lines>1715</Lines>
  <Paragraphs>2367</Paragraphs>
  <ScaleCrop>false</ScaleCrop>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353</cp:revision>
  <dcterms:created xsi:type="dcterms:W3CDTF">2024-12-20T06:12:00Z</dcterms:created>
  <dcterms:modified xsi:type="dcterms:W3CDTF">2025-10-16T08:02:00Z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