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47B39">
      <w:pPr>
        <w:pStyle w:val="6"/>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eastAsia"/>
          <w:b/>
          <w:bCs/>
          <w:sz w:val="32"/>
          <w:szCs w:val="36"/>
          <w:lang w:val="en-US" w:eastAsia="zh-CN"/>
        </w:rPr>
      </w:pPr>
      <w:r>
        <w:rPr>
          <w:rFonts w:hint="eastAsia"/>
          <w:b/>
          <w:bCs/>
          <w:sz w:val="32"/>
          <w:szCs w:val="36"/>
          <w:lang w:val="en-US" w:eastAsia="zh-CN"/>
        </w:rPr>
        <w:t>做题技巧</w:t>
      </w:r>
    </w:p>
    <w:p w14:paraId="4106AC8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1. 做题原则（所有申论小题都是这样）</w:t>
      </w:r>
    </w:p>
    <w:p w14:paraId="67BF6479">
      <w:pPr>
        <w:pStyle w:val="6"/>
        <w:numPr>
          <w:ilvl w:val="0"/>
          <w:numId w:val="0"/>
        </w:numPr>
        <w:spacing w:after="0" w:line="240" w:lineRule="auto"/>
        <w:ind w:leftChars="0" w:firstLine="420" w:firstLineChars="0"/>
        <w:contextualSpacing w:val="0"/>
        <w:outlineLvl w:val="0"/>
        <w:rPr>
          <w:rFonts w:hint="eastAsia" w:asciiTheme="minorHAnsi" w:hAnsiTheme="minorHAnsi" w:eastAsiaTheme="minorEastAsia" w:cstheme="minorBidi"/>
          <w:kern w:val="2"/>
          <w:sz w:val="24"/>
          <w:szCs w:val="28"/>
          <w:lang w:val="en-US" w:eastAsia="zh-CN" w:bidi="ar-SA"/>
        </w:rPr>
      </w:pPr>
      <w:r>
        <w:rPr>
          <w:rFonts w:hint="eastAsia" w:cstheme="minorBidi"/>
          <w:b/>
          <w:bCs/>
          <w:kern w:val="2"/>
          <w:sz w:val="24"/>
          <w:szCs w:val="28"/>
          <w:lang w:val="en-US" w:eastAsia="zh-CN" w:bidi="ar-SA"/>
        </w:rPr>
        <w:t>①</w:t>
      </w:r>
      <w:r>
        <w:rPr>
          <w:rFonts w:hint="eastAsia" w:asciiTheme="minorHAnsi" w:hAnsiTheme="minorHAnsi" w:eastAsiaTheme="minorEastAsia" w:cstheme="minorBidi"/>
          <w:b/>
          <w:bCs/>
          <w:kern w:val="2"/>
          <w:sz w:val="24"/>
          <w:szCs w:val="28"/>
          <w:lang w:val="en-US" w:eastAsia="zh-CN" w:bidi="ar-SA"/>
        </w:rPr>
        <w:t>问啥答啥，有啥写啥</w:t>
      </w:r>
    </w:p>
    <w:p w14:paraId="7C4A0CD9">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问什么就回答什么，完全按照作答内容来。不符合作答内容的材料部分不要。</w:t>
      </w:r>
    </w:p>
    <w:p w14:paraId="6F8D23D5">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回答时只写材料中有的，不要随意扩展。只根据材料中有的来判断是否符合作答内容，不要随意联想、推测。尽量使用材料中的原词原句</w:t>
      </w:r>
    </w:p>
    <w:p w14:paraId="021534A9">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如材料中没提到“怎么办”，也不要自己去编怎么办。除非题目明确要你给对策。</w:t>
      </w:r>
    </w:p>
    <w:p w14:paraId="19AE853A">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②</w:t>
      </w:r>
      <w:r>
        <w:rPr>
          <w:rFonts w:hint="eastAsia" w:asciiTheme="minorHAnsi" w:hAnsiTheme="minorHAnsi" w:eastAsiaTheme="minorEastAsia" w:cstheme="minorBidi"/>
          <w:b/>
          <w:bCs/>
          <w:kern w:val="2"/>
          <w:sz w:val="24"/>
          <w:szCs w:val="28"/>
          <w:lang w:val="en-US" w:eastAsia="zh-CN" w:bidi="ar-SA"/>
        </w:rPr>
        <w:t>理解语义，技巧辅助</w:t>
      </w:r>
    </w:p>
    <w:p w14:paraId="12FF990C">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420"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（将文字描述的场景在脑子中复现出来，把自己代入进去感受。当然了，材料中不重要的部分就不用复现了，粗略过一下就行）</w:t>
      </w:r>
    </w:p>
    <w:p w14:paraId="553F2A00">
      <w:pPr>
        <w:numPr>
          <w:ilvl w:val="0"/>
          <w:numId w:val="0"/>
        </w:numPr>
        <w:ind w:leftChars="100" w:firstLine="418" w:firstLineChars="0"/>
        <w:rPr>
          <w:rFonts w:hint="eastAsia"/>
          <w:lang w:val="en-US" w:eastAsia="zh-CN"/>
        </w:rPr>
      </w:pPr>
      <w:r>
        <w:rPr>
          <w:rFonts w:hint="eastAsia"/>
          <w:lang w:val="en-US" w:eastAsia="zh-CN"/>
        </w:rPr>
        <w:t xml:space="preserve">  </w:t>
      </w:r>
      <w:r>
        <w:rPr>
          <w:rFonts w:hint="eastAsia" w:asciiTheme="minorHAnsi" w:hAnsiTheme="minorHAnsi" w:eastAsiaTheme="minorEastAsia" w:cstheme="minorBidi"/>
          <w:kern w:val="2"/>
          <w:sz w:val="24"/>
          <w:szCs w:val="28"/>
          <w:lang w:val="en-US" w:eastAsia="zh-CN" w:bidi="ar-SA"/>
        </w:rPr>
        <w:t>技巧那只是辅助或增加效率的，具体材料</w:t>
      </w:r>
      <w:r>
        <w:rPr>
          <w:rFonts w:hint="eastAsia" w:cstheme="minorBidi"/>
          <w:kern w:val="2"/>
          <w:sz w:val="24"/>
          <w:szCs w:val="28"/>
          <w:lang w:val="en-US" w:eastAsia="zh-CN" w:bidi="ar-SA"/>
        </w:rPr>
        <w:t>的含义</w:t>
      </w:r>
      <w:r>
        <w:rPr>
          <w:rFonts w:hint="eastAsia" w:asciiTheme="minorHAnsi" w:hAnsiTheme="minorHAnsi" w:eastAsiaTheme="minorEastAsia" w:cstheme="minorBidi"/>
          <w:kern w:val="2"/>
          <w:sz w:val="24"/>
          <w:szCs w:val="28"/>
          <w:lang w:val="en-US" w:eastAsia="zh-CN" w:bidi="ar-SA"/>
        </w:rPr>
        <w:t>是啥，</w:t>
      </w:r>
      <w:r>
        <w:rPr>
          <w:rFonts w:hint="eastAsia" w:cstheme="minorBidi"/>
          <w:kern w:val="2"/>
          <w:sz w:val="24"/>
          <w:szCs w:val="28"/>
          <w:lang w:val="en-US" w:eastAsia="zh-CN" w:bidi="ar-SA"/>
        </w:rPr>
        <w:t>材料内容符不符合作答内容，</w:t>
      </w:r>
      <w:r>
        <w:rPr>
          <w:rFonts w:hint="eastAsia" w:asciiTheme="minorHAnsi" w:hAnsiTheme="minorHAnsi" w:eastAsiaTheme="minorEastAsia" w:cstheme="minorBidi"/>
          <w:kern w:val="2"/>
          <w:sz w:val="24"/>
          <w:szCs w:val="28"/>
          <w:lang w:val="en-US" w:eastAsia="zh-CN" w:bidi="ar-SA"/>
        </w:rPr>
        <w:t>题目问的是啥，还是得看文章的语义。第一次学主旨分析就只靠技巧，结果很惨</w:t>
      </w:r>
    </w:p>
    <w:p w14:paraId="23AF81AA">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因为技巧是从实际中总结抽象出来的，很难有技巧能同时满足所有情况</w:t>
      </w:r>
    </w:p>
    <w:p w14:paraId="04B60EBD">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③</w:t>
      </w:r>
      <w:r>
        <w:rPr>
          <w:rFonts w:hint="eastAsia" w:asciiTheme="minorHAnsi" w:hAnsiTheme="minorHAnsi" w:eastAsiaTheme="minorEastAsia" w:cstheme="minorBidi"/>
          <w:b/>
          <w:bCs/>
          <w:kern w:val="2"/>
          <w:sz w:val="24"/>
          <w:szCs w:val="28"/>
          <w:lang w:val="en-US" w:eastAsia="zh-CN" w:bidi="ar-SA"/>
        </w:rPr>
        <w:t>读出层次，找对大哥</w:t>
      </w:r>
    </w:p>
    <w:p w14:paraId="7CF2CF3B">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也就是找重点，有点类似于言语理解中的中心思想（提取主干）。</w:t>
      </w:r>
    </w:p>
    <w:p w14:paraId="37C61FCC">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将材料转为答案，就是将选中的、相关性很强的材料的主干提取出来</w:t>
      </w:r>
    </w:p>
    <w:p w14:paraId="70377EF3">
      <w:pPr>
        <w:pStyle w:val="6"/>
        <w:numPr>
          <w:ilvl w:val="0"/>
          <w:numId w:val="0"/>
        </w:numPr>
        <w:spacing w:after="0" w:line="240" w:lineRule="auto"/>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一般归纳概括是总分结构，主干中的重点（也就是大哥）（也就是主干是围绕什么来写的）最好写在总里面去</w:t>
      </w:r>
    </w:p>
    <w:p w14:paraId="1F8CE23E">
      <w:pPr>
        <w:pStyle w:val="6"/>
        <w:numPr>
          <w:ilvl w:val="0"/>
          <w:numId w:val="0"/>
        </w:numPr>
        <w:spacing w:after="0" w:line="240" w:lineRule="auto"/>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碰到字数要求特别低的，且要点数又比较多的。那就灵活处理，不一定主干整体都要保留，保留最重要的部分即可。</w:t>
      </w:r>
    </w:p>
    <w:p w14:paraId="24C71452">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④</w:t>
      </w:r>
      <w:r>
        <w:rPr>
          <w:rFonts w:hint="eastAsia" w:asciiTheme="minorHAnsi" w:hAnsiTheme="minorHAnsi" w:eastAsiaTheme="minorEastAsia" w:cstheme="minorBidi"/>
          <w:b/>
          <w:bCs/>
          <w:kern w:val="2"/>
          <w:sz w:val="24"/>
          <w:szCs w:val="28"/>
          <w:lang w:val="en-US" w:eastAsia="zh-CN" w:bidi="ar-SA"/>
        </w:rPr>
        <w:t>书写规范，形意结合</w:t>
      </w:r>
    </w:p>
    <w:p w14:paraId="0D1C129E">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例如分4段写，每段的结构都类似，这就是形。一般每个分点，第一句是总结性的，接下来是</w:t>
      </w:r>
      <w:r>
        <w:rPr>
          <w:rFonts w:hint="default" w:asciiTheme="minorAscii" w:hAnsiTheme="minorAscii" w:eastAsiaTheme="minorEastAsia" w:cstheme="minorBidi"/>
          <w:strike/>
          <w:dstrike w:val="0"/>
          <w:kern w:val="2"/>
          <w:sz w:val="24"/>
          <w:szCs w:val="28"/>
          <w:lang w:val="en-US" w:eastAsia="zh-CN" w:bidi="ar-SA"/>
        </w:rPr>
        <w:t>解释和细节性的</w:t>
      </w:r>
      <w:r>
        <w:rPr>
          <w:rFonts w:hint="default" w:asciiTheme="minorAscii" w:hAnsiTheme="minorAscii" w:eastAsiaTheme="minorEastAsia" w:cstheme="minorBidi"/>
          <w:strike w:val="0"/>
          <w:dstrike w:val="0"/>
          <w:kern w:val="2"/>
          <w:sz w:val="24"/>
          <w:szCs w:val="28"/>
          <w:lang w:val="en-US" w:eastAsia="zh-CN" w:bidi="ar-SA"/>
        </w:rPr>
        <w:t>次总结性或细节性的</w:t>
      </w:r>
      <w:r>
        <w:rPr>
          <w:rFonts w:hint="eastAsia" w:cstheme="minorBidi"/>
          <w:kern w:val="2"/>
          <w:sz w:val="24"/>
          <w:szCs w:val="28"/>
          <w:lang w:val="en-US" w:eastAsia="zh-CN" w:bidi="ar-SA"/>
        </w:rPr>
        <w:t>（总分结构）</w:t>
      </w:r>
    </w:p>
    <w:p w14:paraId="5CCD465C">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3CE5BA9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2. 应用文特点</w:t>
      </w:r>
    </w:p>
    <w:p w14:paraId="5F49E638">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1"/>
          <w:szCs w:val="22"/>
          <w:lang w:val="en-US" w:eastAsia="zh-CN"/>
        </w:rPr>
      </w:pPr>
      <w:r>
        <w:rPr>
          <w:rFonts w:hint="eastAsia"/>
          <w:b/>
          <w:bCs/>
          <w:sz w:val="21"/>
          <w:szCs w:val="22"/>
          <w:lang w:val="en-US" w:eastAsia="zh-CN"/>
        </w:rPr>
        <w:t>相比其它小题型，应用文有以下几个特点</w:t>
      </w:r>
    </w:p>
    <w:p w14:paraId="3E0B44B3">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660" w:firstLineChars="30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①格式规范</w:t>
      </w:r>
    </w:p>
    <w:p w14:paraId="62D7C88B">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660" w:firstLineChars="30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②结构完整</w:t>
      </w:r>
    </w:p>
    <w:p w14:paraId="1E609A71">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660" w:firstLineChars="30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③内容充实</w:t>
      </w:r>
    </w:p>
    <w:p w14:paraId="44687A1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注：</w:t>
      </w:r>
      <w:r>
        <w:rPr>
          <w:rFonts w:hint="eastAsia"/>
          <w:b/>
          <w:bCs/>
          <w:sz w:val="22"/>
          <w:szCs w:val="24"/>
          <w:lang w:val="en-US" w:eastAsia="zh-CN"/>
        </w:rPr>
        <w:t>用来用的文（应用文都有明显目的。不像其他小题，答案主要是将材料内容分析整合。应用文有很强的应用、实用价值，所以比其他小题型都更需要三境界。</w:t>
      </w:r>
      <w:r>
        <w:rPr>
          <w:rFonts w:hint="eastAsia"/>
          <w:b w:val="0"/>
          <w:bCs w:val="0"/>
          <w:sz w:val="22"/>
          <w:szCs w:val="24"/>
          <w:lang w:val="en-US" w:eastAsia="zh-CN"/>
        </w:rPr>
        <w:t>）</w:t>
      </w:r>
    </w:p>
    <w:p w14:paraId="27D19030">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p>
    <w:p w14:paraId="01E20B1B">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2"/>
          <w:szCs w:val="24"/>
          <w:lang w:val="en-US" w:eastAsia="zh-CN"/>
        </w:rPr>
      </w:pPr>
      <w:r>
        <w:rPr>
          <w:rFonts w:hint="eastAsia"/>
          <w:b/>
          <w:bCs/>
          <w:sz w:val="22"/>
          <w:szCs w:val="24"/>
          <w:lang w:val="en-US" w:eastAsia="zh-CN"/>
        </w:rPr>
        <w:t>题型判断</w:t>
      </w:r>
    </w:p>
    <w:p w14:paraId="358C2F2A">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 xml:space="preserve">  如题目中指定了量词和文种，如写一篇倡议书，写一封公开信，这题考的就是应用文。</w:t>
      </w:r>
    </w:p>
    <w:p w14:paraId="238C5BAE">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p>
    <w:p w14:paraId="45752AA2">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2"/>
          <w:szCs w:val="24"/>
          <w:lang w:val="en-US" w:eastAsia="zh-CN"/>
        </w:rPr>
      </w:pPr>
      <w:r>
        <w:rPr>
          <w:rFonts w:hint="eastAsia"/>
          <w:b/>
          <w:bCs/>
          <w:sz w:val="22"/>
          <w:szCs w:val="24"/>
          <w:lang w:val="en-US" w:eastAsia="zh-CN"/>
        </w:rPr>
        <w:t>难点</w:t>
      </w:r>
    </w:p>
    <w:p w14:paraId="0F852715">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 xml:space="preserve">  相对于其他小题型，感觉应用文难就难在他的切入点没那么明确，每种应用文好像写法都不一样。</w:t>
      </w:r>
    </w:p>
    <w:p w14:paraId="3D5C6A50">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val="0"/>
          <w:bCs w:val="0"/>
          <w:sz w:val="22"/>
          <w:szCs w:val="24"/>
          <w:lang w:val="en-US" w:eastAsia="zh-CN"/>
        </w:rPr>
      </w:pPr>
      <w:r>
        <w:rPr>
          <w:rFonts w:hint="eastAsia"/>
          <w:b w:val="0"/>
          <w:bCs w:val="0"/>
          <w:sz w:val="22"/>
          <w:szCs w:val="24"/>
          <w:lang w:val="en-US" w:eastAsia="zh-CN"/>
        </w:rPr>
        <w:t>提纲：提纲是精简，有条理的文体。要按照归纳概括那种格式写</w:t>
      </w:r>
    </w:p>
    <w:p w14:paraId="08AC6C5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218" w:leftChars="104" w:firstLine="220" w:firstLineChars="100"/>
        <w:contextualSpacing w:val="0"/>
        <w:jc w:val="left"/>
        <w:textAlignment w:val="auto"/>
        <w:outlineLvl w:val="0"/>
        <w:rPr>
          <w:rFonts w:hint="default"/>
          <w:b w:val="0"/>
          <w:bCs w:val="0"/>
          <w:sz w:val="22"/>
          <w:szCs w:val="24"/>
          <w:lang w:val="en-US" w:eastAsia="zh-CN"/>
        </w:rPr>
      </w:pPr>
      <w:r>
        <w:rPr>
          <w:rFonts w:hint="eastAsia"/>
          <w:b w:val="0"/>
          <w:bCs w:val="0"/>
          <w:sz w:val="22"/>
          <w:szCs w:val="24"/>
          <w:lang w:val="en-US" w:eastAsia="zh-CN"/>
        </w:rPr>
        <w:t>报道：是给民众看的，要写的流畅、丝滑。   演讲稿等发言稿应该也是这样，不然没法读。</w:t>
      </w:r>
    </w:p>
    <w:p w14:paraId="17D07846">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218" w:leftChars="104" w:firstLine="220" w:firstLineChars="100"/>
        <w:contextualSpacing w:val="0"/>
        <w:jc w:val="left"/>
        <w:textAlignment w:val="auto"/>
        <w:outlineLvl w:val="0"/>
        <w:rPr>
          <w:rFonts w:hint="default"/>
          <w:b w:val="0"/>
          <w:bCs w:val="0"/>
          <w:sz w:val="22"/>
          <w:szCs w:val="24"/>
          <w:lang w:val="en-US" w:eastAsia="zh-CN"/>
        </w:rPr>
      </w:pPr>
      <w:r>
        <w:rPr>
          <w:rFonts w:hint="eastAsia"/>
          <w:b w:val="0"/>
          <w:bCs w:val="0"/>
          <w:sz w:val="22"/>
          <w:szCs w:val="24"/>
          <w:lang w:val="en-US" w:eastAsia="zh-CN"/>
        </w:rPr>
        <w:t>倡议书：除了开头和结尾，就是倡议目标群体去做 什么，一些无关的东西不要写进来，如倡议的发起人要做什么，要对目标群体做什么，这和倡议书无关。</w:t>
      </w:r>
    </w:p>
    <w:p w14:paraId="25BFAEC1">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contextualSpacing w:val="0"/>
        <w:jc w:val="left"/>
        <w:textAlignment w:val="auto"/>
        <w:outlineLvl w:val="0"/>
        <w:rPr>
          <w:rFonts w:hint="default"/>
          <w:b w:val="0"/>
          <w:bCs w:val="0"/>
          <w:sz w:val="22"/>
          <w:szCs w:val="24"/>
          <w:lang w:val="en-US" w:eastAsia="zh-CN"/>
        </w:rPr>
      </w:pPr>
    </w:p>
    <w:p w14:paraId="0186D25E">
      <w:pPr>
        <w:pStyle w:val="6"/>
        <w:keepNext w:val="0"/>
        <w:keepLines w:val="0"/>
        <w:pageBreakBefore w:val="0"/>
        <w:widowControl w:val="0"/>
        <w:numPr>
          <w:ilvl w:val="0"/>
          <w:numId w:val="0"/>
        </w:numPr>
        <w:kinsoku/>
        <w:wordWrap/>
        <w:overflowPunct/>
        <w:topLinePunct w:val="0"/>
        <w:autoSpaceDE/>
        <w:autoSpaceDN/>
        <w:bidi w:val="0"/>
        <w:adjustRightInd/>
        <w:snapToGrid/>
        <w:spacing w:before="313" w:beforeLines="100"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3. 答题结构</w:t>
      </w:r>
    </w:p>
    <w:p w14:paraId="43F3A00B">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663" w:firstLineChars="300"/>
        <w:contextualSpacing w:val="0"/>
        <w:jc w:val="left"/>
        <w:textAlignment w:val="auto"/>
        <w:outlineLvl w:val="0"/>
        <w:rPr>
          <w:rFonts w:hint="default"/>
          <w:b/>
          <w:bCs/>
          <w:sz w:val="22"/>
          <w:szCs w:val="24"/>
          <w:lang w:val="en-US" w:eastAsia="zh-CN"/>
        </w:rPr>
      </w:pPr>
      <w:r>
        <w:rPr>
          <w:rFonts w:hint="eastAsia"/>
          <w:b/>
          <w:bCs/>
          <w:sz w:val="22"/>
          <w:szCs w:val="24"/>
          <w:lang w:val="en-US" w:eastAsia="zh-CN"/>
        </w:rPr>
        <w:t>①写作格式</w:t>
      </w:r>
    </w:p>
    <w:p w14:paraId="2A956E6F">
      <w:pPr>
        <w:pStyle w:val="6"/>
        <w:numPr>
          <w:ilvl w:val="0"/>
          <w:numId w:val="0"/>
        </w:numPr>
        <w:spacing w:after="0" w:line="240" w:lineRule="auto"/>
        <w:ind w:firstLine="420" w:firstLineChars="0"/>
        <w:contextualSpacing w:val="0"/>
        <w:jc w:val="center"/>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标题:关于+主题词+的+文种</w:t>
      </w:r>
    </w:p>
    <w:p w14:paraId="781030B3">
      <w:pPr>
        <w:pStyle w:val="6"/>
        <w:numPr>
          <w:ilvl w:val="0"/>
          <w:numId w:val="0"/>
        </w:numPr>
        <w:spacing w:after="0" w:line="240" w:lineRule="auto"/>
        <w:ind w:firstLine="420" w:firstLineChars="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主送或称呼:</w:t>
      </w:r>
    </w:p>
    <w:p w14:paraId="612B98C8">
      <w:pPr>
        <w:pStyle w:val="6"/>
        <w:numPr>
          <w:ilvl w:val="0"/>
          <w:numId w:val="0"/>
        </w:numPr>
        <w:spacing w:after="0" w:line="240" w:lineRule="auto"/>
        <w:ind w:firstLine="720" w:firstLineChars="30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一、背景、问题或成绩;(高度概括)</w:t>
      </w:r>
    </w:p>
    <w:p w14:paraId="5AED510A">
      <w:pPr>
        <w:pStyle w:val="6"/>
        <w:numPr>
          <w:ilvl w:val="0"/>
          <w:numId w:val="0"/>
        </w:numPr>
        <w:spacing w:after="0" w:line="240" w:lineRule="auto"/>
        <w:ind w:firstLine="720" w:firstLineChars="30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二、原因、危害或意义;(简化分析)</w:t>
      </w:r>
    </w:p>
    <w:p w14:paraId="097C507A">
      <w:pPr>
        <w:pStyle w:val="6"/>
        <w:numPr>
          <w:ilvl w:val="0"/>
          <w:numId w:val="0"/>
        </w:numPr>
        <w:spacing w:after="0" w:line="240" w:lineRule="auto"/>
        <w:ind w:firstLine="720" w:firstLineChars="30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三、对策:绝大多数应用文以对策为主;(细化具体)</w:t>
      </w:r>
    </w:p>
    <w:p w14:paraId="076C35D5">
      <w:pPr>
        <w:pStyle w:val="6"/>
        <w:numPr>
          <w:ilvl w:val="0"/>
          <w:numId w:val="0"/>
        </w:numPr>
        <w:spacing w:after="0" w:line="240" w:lineRule="auto"/>
        <w:ind w:firstLine="720" w:firstLineChars="30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四、结尾:号召、展望、总结评价。</w:t>
      </w:r>
    </w:p>
    <w:p w14:paraId="7E5582FB">
      <w:pPr>
        <w:pStyle w:val="6"/>
        <w:numPr>
          <w:ilvl w:val="0"/>
          <w:numId w:val="0"/>
        </w:numPr>
        <w:spacing w:after="0" w:line="240" w:lineRule="auto"/>
        <w:ind w:firstLine="720" w:firstLineChars="300"/>
        <w:contextualSpacing w:val="0"/>
        <w:outlineLvl w:val="0"/>
        <w:rPr>
          <w:rFonts w:hint="eastAsia" w:cstheme="minorBidi"/>
          <w:color w:val="00B050"/>
          <w:kern w:val="2"/>
          <w:sz w:val="24"/>
          <w:szCs w:val="28"/>
          <w:u w:val="single"/>
          <w:lang w:val="en-US" w:eastAsia="zh-CN" w:bidi="ar-SA"/>
        </w:rPr>
      </w:pPr>
      <w:r>
        <w:rPr>
          <w:rFonts w:hint="eastAsia" w:cstheme="minorBidi"/>
          <w:color w:val="00B050"/>
          <w:kern w:val="2"/>
          <w:sz w:val="24"/>
          <w:szCs w:val="28"/>
          <w:lang w:val="en-US" w:eastAsia="zh-CN" w:bidi="ar-SA"/>
        </w:rPr>
        <w:t>（</w:t>
      </w:r>
      <w:r>
        <w:rPr>
          <w:rFonts w:hint="eastAsia" w:cstheme="minorBidi"/>
          <w:color w:val="00B050"/>
          <w:kern w:val="2"/>
          <w:sz w:val="24"/>
          <w:szCs w:val="28"/>
          <w:u w:val="single"/>
          <w:lang w:val="en-US" w:eastAsia="zh-CN" w:bidi="ar-SA"/>
        </w:rPr>
        <w:t>正文暂时记为总分总）</w:t>
      </w:r>
    </w:p>
    <w:p w14:paraId="4BE3D69A">
      <w:pPr>
        <w:pStyle w:val="6"/>
        <w:numPr>
          <w:ilvl w:val="0"/>
          <w:numId w:val="0"/>
        </w:numPr>
        <w:spacing w:after="0" w:line="240" w:lineRule="auto"/>
        <w:ind w:firstLine="720" w:firstLineChars="300"/>
        <w:contextualSpacing w:val="0"/>
        <w:outlineLvl w:val="0"/>
        <w:rPr>
          <w:rFonts w:hint="default" w:cstheme="minorBidi"/>
          <w:color w:val="00B050"/>
          <w:kern w:val="2"/>
          <w:sz w:val="24"/>
          <w:szCs w:val="28"/>
          <w:u w:val="single"/>
          <w:lang w:val="en-US" w:eastAsia="zh-CN" w:bidi="ar-SA"/>
        </w:rPr>
      </w:pPr>
      <w:r>
        <w:rPr>
          <w:rFonts w:hint="eastAsia" w:cstheme="minorBidi"/>
          <w:color w:val="00B050"/>
          <w:kern w:val="2"/>
          <w:sz w:val="24"/>
          <w:szCs w:val="28"/>
          <w:u w:val="single"/>
          <w:lang w:val="en-US" w:eastAsia="zh-CN" w:bidi="ar-SA"/>
        </w:rPr>
        <w:t>（总分总要包含所有作答内容，具体什么写法看情况）</w:t>
      </w:r>
    </w:p>
    <w:p w14:paraId="791950A7">
      <w:pPr>
        <w:pStyle w:val="6"/>
        <w:numPr>
          <w:ilvl w:val="0"/>
          <w:numId w:val="0"/>
        </w:numPr>
        <w:spacing w:after="0" w:line="240" w:lineRule="auto"/>
        <w:ind w:left="6300" w:leftChars="0" w:firstLine="420" w:firstLineChars="0"/>
        <w:contextualSpacing w:val="0"/>
        <w:outlineLvl w:val="0"/>
        <w:rPr>
          <w:rFonts w:hint="eastAsia" w:cstheme="minorBidi"/>
          <w:color w:val="00B050"/>
          <w:kern w:val="2"/>
          <w:sz w:val="24"/>
          <w:szCs w:val="28"/>
          <w:lang w:val="en-US" w:eastAsia="zh-CN" w:bidi="ar-SA"/>
        </w:rPr>
      </w:pPr>
      <w:r>
        <w:rPr>
          <w:rFonts w:hint="eastAsia" w:cstheme="minorBidi"/>
          <w:color w:val="00B050"/>
          <w:kern w:val="2"/>
          <w:sz w:val="24"/>
          <w:szCs w:val="28"/>
          <w:lang w:val="en-US" w:eastAsia="zh-CN" w:bidi="ar-SA"/>
        </w:rPr>
        <w:t xml:space="preserve">发文者(身份)  </w:t>
      </w:r>
    </w:p>
    <w:p w14:paraId="5012DDE6">
      <w:pPr>
        <w:pStyle w:val="6"/>
        <w:numPr>
          <w:ilvl w:val="0"/>
          <w:numId w:val="0"/>
        </w:numPr>
        <w:spacing w:after="0" w:line="240" w:lineRule="auto"/>
        <w:ind w:firstLine="6484" w:firstLineChars="2702"/>
        <w:contextualSpacing w:val="0"/>
        <w:outlineLvl w:val="0"/>
        <w:rPr>
          <w:rFonts w:hint="eastAsia" w:cstheme="minorBidi"/>
          <w:kern w:val="2"/>
          <w:sz w:val="24"/>
          <w:szCs w:val="28"/>
          <w:lang w:val="en-US" w:eastAsia="zh-CN" w:bidi="ar-SA"/>
        </w:rPr>
      </w:pPr>
      <w:r>
        <w:rPr>
          <w:rFonts w:hint="eastAsia" w:cstheme="minorBidi"/>
          <w:color w:val="00B050"/>
          <w:kern w:val="2"/>
          <w:sz w:val="24"/>
          <w:szCs w:val="28"/>
          <w:lang w:val="en-US" w:eastAsia="zh-CN" w:bidi="ar-SA"/>
        </w:rPr>
        <w:t>XX年XX月XX日</w:t>
      </w:r>
    </w:p>
    <w:p w14:paraId="49B548C5">
      <w:pPr>
        <w:pStyle w:val="6"/>
        <w:numPr>
          <w:ilvl w:val="0"/>
          <w:numId w:val="0"/>
        </w:numPr>
        <w:spacing w:after="0" w:line="240" w:lineRule="auto"/>
        <w:ind w:firstLine="6484" w:firstLineChars="2702"/>
        <w:contextualSpacing w:val="0"/>
        <w:outlineLvl w:val="0"/>
        <w:rPr>
          <w:rFonts w:hint="eastAsia" w:cstheme="minorBidi"/>
          <w:kern w:val="2"/>
          <w:sz w:val="24"/>
          <w:szCs w:val="28"/>
          <w:lang w:val="en-US" w:eastAsia="zh-CN" w:bidi="ar-SA"/>
        </w:rPr>
      </w:pPr>
    </w:p>
    <w:p w14:paraId="5E3DE979">
      <w:pPr>
        <w:pStyle w:val="6"/>
        <w:numPr>
          <w:ilvl w:val="0"/>
          <w:numId w:val="0"/>
        </w:numPr>
        <w:spacing w:after="0" w:line="240" w:lineRule="auto"/>
        <w:ind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注：以上格式是完全体结构，不一定每块格式都要用上，看情况而定。（类似于综合分析的三要素不一定全要写）</w:t>
      </w:r>
    </w:p>
    <w:p w14:paraId="5C9259F2">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注：应用文格式比较重要，该换行就换行</w:t>
      </w:r>
    </w:p>
    <w:p w14:paraId="0C1AFD43">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注：空格自然也算字数，改卷人只看试卷上的字数标记</w:t>
      </w:r>
    </w:p>
    <w:p w14:paraId="472DE70A">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注：如没给落款时间，直接写XXXX年XX月XX日</w:t>
      </w:r>
    </w:p>
    <w:p w14:paraId="7A09556A">
      <w:pPr>
        <w:pStyle w:val="6"/>
        <w:numPr>
          <w:ilvl w:val="0"/>
          <w:numId w:val="0"/>
        </w:numPr>
        <w:spacing w:after="0" w:line="240" w:lineRule="auto"/>
        <w:ind w:firstLine="420" w:firstLineChars="0"/>
        <w:contextualSpacing w:val="0"/>
        <w:outlineLvl w:val="0"/>
        <w:rPr>
          <w:rFonts w:hint="eastAsia" w:cstheme="minorBidi"/>
          <w:kern w:val="2"/>
          <w:sz w:val="24"/>
          <w:szCs w:val="28"/>
          <w:lang w:val="en-US" w:eastAsia="zh-CN" w:bidi="ar-SA"/>
        </w:rPr>
      </w:pPr>
    </w:p>
    <w:p w14:paraId="67356502">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663" w:firstLineChars="300"/>
        <w:contextualSpacing w:val="0"/>
        <w:jc w:val="left"/>
        <w:textAlignment w:val="auto"/>
        <w:outlineLvl w:val="0"/>
        <w:rPr>
          <w:rFonts w:hint="default"/>
          <w:b/>
          <w:bCs/>
          <w:sz w:val="22"/>
          <w:szCs w:val="24"/>
          <w:lang w:val="en-US" w:eastAsia="zh-CN"/>
        </w:rPr>
      </w:pPr>
      <w:r>
        <w:rPr>
          <w:rFonts w:hint="eastAsia"/>
          <w:b/>
          <w:bCs/>
          <w:sz w:val="22"/>
          <w:szCs w:val="24"/>
          <w:lang w:val="en-US" w:eastAsia="zh-CN"/>
        </w:rPr>
        <w:t>②文种清单</w:t>
      </w:r>
    </w:p>
    <w:p w14:paraId="3F1D16C1">
      <w:pPr>
        <w:pStyle w:val="6"/>
        <w:numPr>
          <w:ilvl w:val="0"/>
          <w:numId w:val="0"/>
        </w:numPr>
        <w:spacing w:after="0" w:line="240" w:lineRule="auto"/>
        <w:contextualSpacing w:val="0"/>
        <w:outlineLvl w:val="0"/>
        <w:rPr>
          <w:rFonts w:hint="eastAsia" w:cstheme="minorBidi"/>
          <w:kern w:val="2"/>
          <w:sz w:val="24"/>
          <w:szCs w:val="28"/>
          <w:lang w:val="en-US" w:eastAsia="zh-CN" w:bidi="ar-SA"/>
        </w:rPr>
      </w:pPr>
      <w:r>
        <w:drawing>
          <wp:inline distT="0" distB="0" distL="114300" distR="114300">
            <wp:extent cx="4352925" cy="2200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52925" cy="2200275"/>
                    </a:xfrm>
                    <a:prstGeom prst="rect">
                      <a:avLst/>
                    </a:prstGeom>
                    <a:noFill/>
                    <a:ln>
                      <a:noFill/>
                    </a:ln>
                  </pic:spPr>
                </pic:pic>
              </a:graphicData>
            </a:graphic>
          </wp:inline>
        </w:drawing>
      </w:r>
    </w:p>
    <w:p w14:paraId="5E828559">
      <w:pPr>
        <w:pStyle w:val="6"/>
        <w:numPr>
          <w:ilvl w:val="0"/>
          <w:numId w:val="0"/>
        </w:numPr>
        <w:spacing w:after="0" w:line="240" w:lineRule="auto"/>
        <w:ind w:firstLine="420" w:firstLineChars="0"/>
        <w:contextualSpacing w:val="0"/>
        <w:outlineLvl w:val="0"/>
        <w:rPr>
          <w:rFonts w:hint="eastAsia" w:cstheme="minorBidi"/>
          <w:b/>
          <w:bCs/>
          <w:kern w:val="2"/>
          <w:sz w:val="22"/>
          <w:szCs w:val="24"/>
          <w:lang w:val="en-US" w:eastAsia="zh-CN" w:bidi="ar-SA"/>
        </w:rPr>
      </w:pPr>
      <w:r>
        <w:rPr>
          <w:rFonts w:hint="eastAsia" w:cstheme="minorBidi"/>
          <w:b/>
          <w:bCs/>
          <w:kern w:val="2"/>
          <w:sz w:val="22"/>
          <w:szCs w:val="24"/>
          <w:lang w:val="en-US" w:eastAsia="zh-CN" w:bidi="ar-SA"/>
        </w:rPr>
        <w:t>标题写法</w:t>
      </w:r>
    </w:p>
    <w:p w14:paraId="4A21FC1F">
      <w:pPr>
        <w:pStyle w:val="6"/>
        <w:numPr>
          <w:ilvl w:val="0"/>
          <w:numId w:val="0"/>
        </w:numPr>
        <w:spacing w:after="0" w:line="240" w:lineRule="auto"/>
        <w:ind w:left="420" w:leftChars="0" w:firstLine="420" w:firstLineChars="0"/>
        <w:contextualSpacing w:val="0"/>
        <w:jc w:val="left"/>
        <w:outlineLvl w:val="0"/>
        <w:rPr>
          <w:rFonts w:hint="eastAsia" w:cstheme="minorBidi"/>
          <w:b/>
          <w:bCs/>
          <w:kern w:val="2"/>
          <w:sz w:val="22"/>
          <w:szCs w:val="24"/>
          <w:lang w:val="en-US" w:eastAsia="zh-CN" w:bidi="ar-SA"/>
        </w:rPr>
      </w:pPr>
      <w:r>
        <w:rPr>
          <w:rFonts w:hint="eastAsia" w:cstheme="minorBidi"/>
          <w:kern w:val="2"/>
          <w:sz w:val="21"/>
          <w:szCs w:val="22"/>
          <w:lang w:val="en-US" w:eastAsia="zh-CN" w:bidi="ar-SA"/>
        </w:rPr>
        <w:t>标题写了就两分，不管写的好不好。所以不用过度纠结。</w:t>
      </w:r>
    </w:p>
    <w:p w14:paraId="681FE6C9">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2C935F63">
      <w:pPr>
        <w:pStyle w:val="6"/>
        <w:numPr>
          <w:ilvl w:val="0"/>
          <w:numId w:val="0"/>
        </w:numPr>
        <w:spacing w:after="0" w:line="240" w:lineRule="auto"/>
        <w:ind w:firstLine="420" w:firstLineChars="0"/>
        <w:contextualSpacing w:val="0"/>
        <w:outlineLvl w:val="0"/>
        <w:rPr>
          <w:rFonts w:hint="eastAsia" w:cstheme="minorBidi"/>
          <w:b/>
          <w:bCs/>
          <w:kern w:val="2"/>
          <w:sz w:val="22"/>
          <w:szCs w:val="24"/>
          <w:lang w:val="en-US" w:eastAsia="zh-CN" w:bidi="ar-SA"/>
        </w:rPr>
      </w:pPr>
      <w:r>
        <w:rPr>
          <w:rFonts w:hint="eastAsia" w:cstheme="minorBidi"/>
          <w:b/>
          <w:bCs/>
          <w:kern w:val="2"/>
          <w:sz w:val="22"/>
          <w:szCs w:val="24"/>
          <w:lang w:val="en-US" w:eastAsia="zh-CN" w:bidi="ar-SA"/>
        </w:rPr>
        <w:t>称谓、落款写法</w:t>
      </w:r>
    </w:p>
    <w:p w14:paraId="5C266C24">
      <w:pPr>
        <w:pStyle w:val="6"/>
        <w:numPr>
          <w:ilvl w:val="0"/>
          <w:numId w:val="0"/>
        </w:numPr>
        <w:spacing w:after="0" w:line="240" w:lineRule="auto"/>
        <w:ind w:left="420" w:leftChars="0" w:firstLine="420" w:firstLineChars="0"/>
        <w:contextualSpacing w:val="0"/>
        <w:outlineLvl w:val="0"/>
        <w:rPr>
          <w:rFonts w:hint="eastAsia" w:cstheme="minorBidi"/>
          <w:b w:val="0"/>
          <w:bCs w:val="0"/>
          <w:kern w:val="2"/>
          <w:sz w:val="22"/>
          <w:szCs w:val="24"/>
          <w:lang w:val="en-US" w:eastAsia="zh-CN" w:bidi="ar-SA"/>
        </w:rPr>
      </w:pPr>
      <w:r>
        <w:rPr>
          <w:rFonts w:hint="eastAsia" w:cstheme="minorBidi"/>
          <w:b w:val="0"/>
          <w:bCs w:val="0"/>
          <w:kern w:val="2"/>
          <w:sz w:val="22"/>
          <w:szCs w:val="24"/>
          <w:lang w:val="en-US" w:eastAsia="zh-CN" w:bidi="ar-SA"/>
        </w:rPr>
        <w:t>这两块要不要写，取决于当前文体需不需要这两块。</w:t>
      </w:r>
    </w:p>
    <w:p w14:paraId="1A7333EE">
      <w:pPr>
        <w:pStyle w:val="6"/>
        <w:numPr>
          <w:ilvl w:val="0"/>
          <w:numId w:val="0"/>
        </w:numPr>
        <w:spacing w:after="0" w:line="240" w:lineRule="auto"/>
        <w:ind w:left="420" w:leftChars="0" w:firstLine="420" w:firstLineChars="0"/>
        <w:contextualSpacing w:val="0"/>
        <w:outlineLvl w:val="0"/>
        <w:rPr>
          <w:rFonts w:hint="default" w:cstheme="minorBidi"/>
          <w:b w:val="0"/>
          <w:bCs w:val="0"/>
          <w:kern w:val="2"/>
          <w:sz w:val="22"/>
          <w:szCs w:val="24"/>
          <w:u w:val="single"/>
          <w:lang w:val="en-US" w:eastAsia="zh-CN" w:bidi="ar-SA"/>
        </w:rPr>
      </w:pPr>
      <w:r>
        <w:rPr>
          <w:rFonts w:hint="eastAsia" w:cstheme="minorBidi"/>
          <w:b w:val="0"/>
          <w:bCs w:val="0"/>
          <w:kern w:val="2"/>
          <w:sz w:val="22"/>
          <w:szCs w:val="24"/>
          <w:u w:val="single"/>
          <w:lang w:val="en-US" w:eastAsia="zh-CN" w:bidi="ar-SA"/>
        </w:rPr>
        <w:t>一是判断当前文体需不需要表明目标对象和该应用文的发起方与发起时间来完善该应用文的功能</w:t>
      </w:r>
    </w:p>
    <w:p w14:paraId="12205DD3">
      <w:pPr>
        <w:pStyle w:val="6"/>
        <w:numPr>
          <w:ilvl w:val="0"/>
          <w:numId w:val="0"/>
        </w:numPr>
        <w:spacing w:after="0" w:line="240" w:lineRule="auto"/>
        <w:ind w:left="420" w:leftChars="0" w:firstLine="420" w:firstLineChars="0"/>
        <w:contextualSpacing w:val="0"/>
        <w:outlineLvl w:val="0"/>
        <w:rPr>
          <w:rFonts w:hint="default" w:cstheme="minorBidi"/>
          <w:b w:val="0"/>
          <w:bCs w:val="0"/>
          <w:kern w:val="2"/>
          <w:sz w:val="22"/>
          <w:szCs w:val="24"/>
          <w:lang w:val="en-US" w:eastAsia="zh-CN" w:bidi="ar-SA"/>
        </w:rPr>
      </w:pPr>
      <w:r>
        <w:rPr>
          <w:rFonts w:hint="eastAsia" w:cstheme="minorBidi"/>
          <w:b w:val="0"/>
          <w:bCs w:val="0"/>
          <w:kern w:val="2"/>
          <w:sz w:val="22"/>
          <w:szCs w:val="24"/>
          <w:lang w:val="en-US" w:eastAsia="zh-CN" w:bidi="ar-SA"/>
        </w:rPr>
        <w:t xml:space="preserve">  如倡议书，需要指明目标对象，不然不知道是向谁倡议的，倡议书就不完整了。也需要指明发起方和发起时间，发起方能让目标对象辅助判断该篇倡议的可靠性、重要性等，发起时间能让目标对象判断要不要，什么时候要响应这项倡议。</w:t>
      </w:r>
    </w:p>
    <w:p w14:paraId="445E9486">
      <w:pPr>
        <w:pStyle w:val="6"/>
        <w:numPr>
          <w:ilvl w:val="0"/>
          <w:numId w:val="0"/>
        </w:numPr>
        <w:spacing w:after="0" w:line="240" w:lineRule="auto"/>
        <w:ind w:left="420" w:leftChars="0" w:firstLine="420" w:firstLineChars="0"/>
        <w:contextualSpacing w:val="0"/>
        <w:outlineLvl w:val="0"/>
        <w:rPr>
          <w:rFonts w:hint="default" w:cstheme="minorBidi"/>
          <w:b w:val="0"/>
          <w:bCs w:val="0"/>
          <w:kern w:val="2"/>
          <w:sz w:val="22"/>
          <w:szCs w:val="24"/>
          <w:lang w:val="en-US" w:eastAsia="zh-CN" w:bidi="ar-SA"/>
        </w:rPr>
      </w:pPr>
      <w:r>
        <w:rPr>
          <w:rFonts w:hint="eastAsia" w:cstheme="minorBidi"/>
          <w:b w:val="0"/>
          <w:bCs w:val="0"/>
          <w:kern w:val="2"/>
          <w:sz w:val="22"/>
          <w:szCs w:val="24"/>
          <w:lang w:val="en-US" w:eastAsia="zh-CN" w:bidi="ar-SA"/>
        </w:rPr>
        <w:t>如短评，目标对象是谁，无法区分，三岁小孩肯定不是吧？能简洁的把所有目标对象列举出来吗？不行。所以短评不写称谓，没法写。</w:t>
      </w:r>
    </w:p>
    <w:p w14:paraId="1C36C734">
      <w:pPr>
        <w:pStyle w:val="6"/>
        <w:numPr>
          <w:ilvl w:val="0"/>
          <w:numId w:val="0"/>
        </w:numPr>
        <w:spacing w:after="0" w:line="240" w:lineRule="auto"/>
        <w:ind w:left="420" w:leftChars="0" w:firstLine="420" w:firstLineChars="0"/>
        <w:contextualSpacing w:val="0"/>
        <w:outlineLvl w:val="0"/>
        <w:rPr>
          <w:rFonts w:hint="default" w:cstheme="minorBidi"/>
          <w:b w:val="0"/>
          <w:bCs w:val="0"/>
          <w:kern w:val="2"/>
          <w:sz w:val="22"/>
          <w:szCs w:val="24"/>
          <w:u w:val="single"/>
          <w:lang w:val="en-US" w:eastAsia="zh-CN" w:bidi="ar-SA"/>
        </w:rPr>
      </w:pPr>
      <w:r>
        <w:rPr>
          <w:rFonts w:hint="eastAsia" w:cstheme="minorBidi"/>
          <w:b w:val="0"/>
          <w:bCs w:val="0"/>
          <w:kern w:val="2"/>
          <w:sz w:val="22"/>
          <w:szCs w:val="24"/>
          <w:u w:val="single"/>
          <w:lang w:val="en-US" w:eastAsia="zh-CN" w:bidi="ar-SA"/>
        </w:rPr>
        <w:t>二是判断这两块信息要不要写到该应用文中</w:t>
      </w:r>
    </w:p>
    <w:p w14:paraId="2F3F1D34">
      <w:pPr>
        <w:pStyle w:val="6"/>
        <w:numPr>
          <w:ilvl w:val="0"/>
          <w:numId w:val="0"/>
        </w:numPr>
        <w:spacing w:after="0" w:line="240" w:lineRule="auto"/>
        <w:ind w:left="84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如演讲稿，需不需要告诉听众自己是谁，有必要，主持人不一定会介绍，即使介绍了也有必要详细说说自己是谁。但演讲的时候总不能把落款也念出来，所以可以放到正文里去介绍。</w:t>
      </w:r>
    </w:p>
    <w:p w14:paraId="031E65A3">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78EBA9DE">
      <w:pPr>
        <w:pStyle w:val="6"/>
        <w:numPr>
          <w:ilvl w:val="0"/>
          <w:numId w:val="0"/>
        </w:numPr>
        <w:spacing w:after="0" w:line="240" w:lineRule="auto"/>
        <w:ind w:firstLine="420" w:firstLineChars="0"/>
        <w:contextualSpacing w:val="0"/>
        <w:outlineLvl w:val="0"/>
        <w:rPr>
          <w:rFonts w:hint="eastAsia" w:cstheme="minorBidi"/>
          <w:b/>
          <w:bCs/>
          <w:kern w:val="2"/>
          <w:sz w:val="22"/>
          <w:szCs w:val="24"/>
          <w:lang w:val="en-US" w:eastAsia="zh-CN" w:bidi="ar-SA"/>
        </w:rPr>
      </w:pPr>
      <w:r>
        <w:rPr>
          <w:rFonts w:hint="eastAsia" w:cstheme="minorBidi"/>
          <w:b/>
          <w:bCs/>
          <w:kern w:val="2"/>
          <w:sz w:val="22"/>
          <w:szCs w:val="24"/>
          <w:lang w:val="en-US" w:eastAsia="zh-CN" w:bidi="ar-SA"/>
        </w:rPr>
        <w:t>分析各文体作用以及格式</w:t>
      </w:r>
    </w:p>
    <w:p w14:paraId="5A266A02">
      <w:pPr>
        <w:pStyle w:val="6"/>
        <w:numPr>
          <w:ilvl w:val="0"/>
          <w:numId w:val="0"/>
        </w:numPr>
        <w:spacing w:after="0" w:line="240" w:lineRule="auto"/>
        <w:ind w:firstLine="420" w:firstLineChars="0"/>
        <w:contextualSpacing w:val="0"/>
        <w:outlineLvl w:val="0"/>
        <w:rPr>
          <w:rFonts w:hint="eastAsia" w:cstheme="minorBidi"/>
          <w:b/>
          <w:bCs/>
          <w:kern w:val="2"/>
          <w:sz w:val="22"/>
          <w:szCs w:val="24"/>
          <w:lang w:val="en-US" w:eastAsia="zh-CN" w:bidi="ar-SA"/>
        </w:rPr>
      </w:pPr>
      <w:r>
        <w:rPr>
          <w:rFonts w:hint="eastAsia" w:cstheme="minorBidi"/>
          <w:b/>
          <w:bCs/>
          <w:kern w:val="2"/>
          <w:sz w:val="22"/>
          <w:szCs w:val="24"/>
          <w:lang w:val="en-US" w:eastAsia="zh-CN" w:bidi="ar-SA"/>
        </w:rPr>
        <w:t xml:space="preserve">  注：分析文体目的需要结合应用文具体内容，此处暂不分析</w:t>
      </w:r>
    </w:p>
    <w:p w14:paraId="070B5D9F">
      <w:pPr>
        <w:pStyle w:val="6"/>
        <w:numPr>
          <w:ilvl w:val="0"/>
          <w:numId w:val="0"/>
        </w:numPr>
        <w:spacing w:after="0" w:line="240" w:lineRule="auto"/>
        <w:ind w:firstLine="420" w:firstLineChars="0"/>
        <w:contextualSpacing w:val="0"/>
        <w:outlineLvl w:val="0"/>
        <w:rPr>
          <w:rFonts w:hint="default" w:cstheme="minorBidi"/>
          <w:b/>
          <w:bCs/>
          <w:kern w:val="2"/>
          <w:sz w:val="22"/>
          <w:szCs w:val="24"/>
          <w:lang w:val="en-US" w:eastAsia="zh-CN" w:bidi="ar-SA"/>
        </w:rPr>
      </w:pPr>
      <w:r>
        <w:rPr>
          <w:rFonts w:hint="eastAsia" w:cstheme="minorBidi"/>
          <w:b/>
          <w:bCs/>
          <w:kern w:val="2"/>
          <w:sz w:val="22"/>
          <w:szCs w:val="24"/>
          <w:lang w:val="en-US" w:eastAsia="zh-CN" w:bidi="ar-SA"/>
        </w:rPr>
        <w:t xml:space="preserve">  注：不同文体的写作手法也不一样，后面估计需要总结分析一下，如报道肯定比提纲需要更偏口语化，流畅，连贯，没那么死板。</w:t>
      </w:r>
    </w:p>
    <w:p w14:paraId="27DD35A5">
      <w:pPr>
        <w:pStyle w:val="6"/>
        <w:numPr>
          <w:ilvl w:val="0"/>
          <w:numId w:val="0"/>
        </w:numPr>
        <w:spacing w:after="0" w:line="240" w:lineRule="auto"/>
        <w:ind w:firstLine="632" w:firstLineChars="300"/>
        <w:contextualSpacing w:val="0"/>
        <w:jc w:val="left"/>
        <w:outlineLvl w:val="0"/>
        <w:rPr>
          <w:rFonts w:hint="eastAsia" w:cstheme="minorBidi"/>
          <w:b/>
          <w:bCs/>
          <w:kern w:val="2"/>
          <w:sz w:val="21"/>
          <w:szCs w:val="22"/>
          <w:lang w:val="en-US" w:eastAsia="zh-CN" w:bidi="ar-SA"/>
        </w:rPr>
      </w:pPr>
      <w:r>
        <w:rPr>
          <w:rFonts w:hint="eastAsia" w:cstheme="minorBidi"/>
          <w:b/>
          <w:bCs/>
          <w:kern w:val="2"/>
          <w:sz w:val="21"/>
          <w:szCs w:val="22"/>
          <w:lang w:val="en-US" w:eastAsia="zh-CN" w:bidi="ar-SA"/>
        </w:rPr>
        <w:t>发言类稿（发言稿，演说稿，讲解稿）：</w:t>
      </w:r>
    </w:p>
    <w:p w14:paraId="762021B1">
      <w:pPr>
        <w:pStyle w:val="6"/>
        <w:numPr>
          <w:ilvl w:val="0"/>
          <w:numId w:val="0"/>
        </w:numPr>
        <w:spacing w:after="0" w:line="240" w:lineRule="auto"/>
        <w:ind w:firstLine="840" w:firstLineChars="400"/>
        <w:contextualSpacing w:val="0"/>
        <w:jc w:val="left"/>
        <w:outlineLvl w:val="0"/>
        <w:rPr>
          <w:rFonts w:hint="default" w:cstheme="minorBidi"/>
          <w:b/>
          <w:bCs/>
          <w:kern w:val="2"/>
          <w:sz w:val="21"/>
          <w:szCs w:val="22"/>
          <w:lang w:val="en-US" w:eastAsia="zh-CN" w:bidi="ar-SA"/>
        </w:rPr>
      </w:pPr>
      <w:r>
        <w:rPr>
          <w:rFonts w:hint="eastAsia" w:cstheme="minorBidi"/>
          <w:b w:val="0"/>
          <w:bCs w:val="0"/>
          <w:kern w:val="2"/>
          <w:sz w:val="21"/>
          <w:szCs w:val="22"/>
          <w:lang w:val="en-US" w:eastAsia="zh-CN" w:bidi="ar-SA"/>
        </w:rPr>
        <w:t>作用：给发言的人拿着念的稿子。</w:t>
      </w:r>
    </w:p>
    <w:p w14:paraId="784C79C5">
      <w:pPr>
        <w:pStyle w:val="6"/>
        <w:numPr>
          <w:ilvl w:val="0"/>
          <w:numId w:val="0"/>
        </w:numPr>
        <w:spacing w:after="0" w:line="240" w:lineRule="auto"/>
        <w:ind w:firstLine="840" w:firstLineChars="400"/>
        <w:contextualSpacing w:val="0"/>
        <w:jc w:val="left"/>
        <w:outlineLvl w:val="0"/>
        <w:rPr>
          <w:rFonts w:hint="default" w:cstheme="minorBidi"/>
          <w:b w:val="0"/>
          <w:bCs w:val="0"/>
          <w:kern w:val="2"/>
          <w:sz w:val="21"/>
          <w:szCs w:val="22"/>
          <w:lang w:val="en-US" w:eastAsia="zh-CN" w:bidi="ar-SA"/>
        </w:rPr>
      </w:pPr>
      <w:r>
        <w:rPr>
          <w:rFonts w:hint="eastAsia" w:cstheme="minorBidi"/>
          <w:b w:val="0"/>
          <w:bCs w:val="0"/>
          <w:kern w:val="2"/>
          <w:sz w:val="21"/>
          <w:szCs w:val="22"/>
          <w:lang w:val="en-US" w:eastAsia="zh-CN" w:bidi="ar-SA"/>
        </w:rPr>
        <w:t>需要称谓：例如通过电视、广播做演讲，需要表明、提醒谁应该注意听这个发言。   现场发言，虽然台下基本都是目标对象，但也需要表明目标对象，过滤掉少数不需要听的人。</w:t>
      </w:r>
    </w:p>
    <w:p w14:paraId="24AFDCEA">
      <w:pPr>
        <w:pStyle w:val="6"/>
        <w:numPr>
          <w:ilvl w:val="0"/>
          <w:numId w:val="0"/>
        </w:numPr>
        <w:spacing w:after="0" w:line="240" w:lineRule="auto"/>
        <w:ind w:firstLine="632" w:firstLineChars="300"/>
        <w:contextualSpacing w:val="0"/>
        <w:jc w:val="left"/>
        <w:outlineLvl w:val="0"/>
        <w:rPr>
          <w:rFonts w:hint="eastAsia" w:cstheme="minorBidi"/>
          <w:b w:val="0"/>
          <w:bCs w:val="0"/>
          <w:kern w:val="2"/>
          <w:sz w:val="21"/>
          <w:szCs w:val="22"/>
          <w:lang w:val="en-US" w:eastAsia="zh-CN" w:bidi="ar-SA"/>
        </w:rPr>
      </w:pPr>
      <w:r>
        <w:rPr>
          <w:rFonts w:hint="eastAsia" w:cstheme="minorBidi"/>
          <w:b/>
          <w:bCs/>
          <w:kern w:val="2"/>
          <w:sz w:val="21"/>
          <w:szCs w:val="22"/>
          <w:lang w:val="en-US" w:eastAsia="zh-CN" w:bidi="ar-SA"/>
        </w:rPr>
        <w:t xml:space="preserve">  </w:t>
      </w:r>
      <w:r>
        <w:rPr>
          <w:rFonts w:hint="eastAsia" w:cstheme="minorBidi"/>
          <w:b w:val="0"/>
          <w:bCs w:val="0"/>
          <w:kern w:val="2"/>
          <w:sz w:val="21"/>
          <w:szCs w:val="22"/>
          <w:lang w:val="en-US" w:eastAsia="zh-CN" w:bidi="ar-SA"/>
        </w:rPr>
        <w:t>不需要落款：发言人发言时有必要介绍下自己，不然听众可能对后文的真实性、有效性产生怀疑，不利于听众接受后面的发言。就算之前主持人介绍了，自己再详细的介绍下也是有必要的。但发言人应该是在开头介绍自己，而不是发完言后去念落款，所以发言稿不需要落款。 发言是现场或直播，所以也不需要可以表明时间。</w:t>
      </w:r>
    </w:p>
    <w:p w14:paraId="00BACC55">
      <w:pPr>
        <w:pStyle w:val="6"/>
        <w:numPr>
          <w:ilvl w:val="0"/>
          <w:numId w:val="0"/>
        </w:numPr>
        <w:spacing w:after="0" w:line="240" w:lineRule="auto"/>
        <w:ind w:firstLine="630" w:firstLineChars="300"/>
        <w:contextualSpacing w:val="0"/>
        <w:jc w:val="left"/>
        <w:outlineLvl w:val="0"/>
        <w:rPr>
          <w:rFonts w:hint="default" w:cstheme="minorBidi"/>
          <w:b w:val="0"/>
          <w:bCs w:val="0"/>
          <w:kern w:val="2"/>
          <w:sz w:val="21"/>
          <w:szCs w:val="22"/>
          <w:lang w:val="en-US" w:eastAsia="zh-CN" w:bidi="ar-SA"/>
        </w:rPr>
      </w:pPr>
      <w:r>
        <w:rPr>
          <w:rFonts w:hint="eastAsia" w:cstheme="minorBidi"/>
          <w:b w:val="0"/>
          <w:bCs w:val="0"/>
          <w:kern w:val="2"/>
          <w:sz w:val="21"/>
          <w:szCs w:val="22"/>
          <w:lang w:val="en-US" w:eastAsia="zh-CN" w:bidi="ar-SA"/>
        </w:rPr>
        <w:t>发言转为新闻，格式又该如何？</w:t>
      </w:r>
    </w:p>
    <w:p w14:paraId="51BECF69">
      <w:pPr>
        <w:pStyle w:val="6"/>
        <w:numPr>
          <w:ilvl w:val="0"/>
          <w:numId w:val="0"/>
        </w:numPr>
        <w:spacing w:after="0" w:line="240" w:lineRule="auto"/>
        <w:ind w:firstLine="632" w:firstLineChars="300"/>
        <w:contextualSpacing w:val="0"/>
        <w:jc w:val="left"/>
        <w:outlineLvl w:val="0"/>
        <w:rPr>
          <w:rFonts w:hint="eastAsia" w:cstheme="minorBidi"/>
          <w:b/>
          <w:bCs/>
          <w:kern w:val="2"/>
          <w:sz w:val="21"/>
          <w:szCs w:val="22"/>
          <w:lang w:val="en-US" w:eastAsia="zh-CN" w:bidi="ar-SA"/>
        </w:rPr>
      </w:pPr>
      <w:r>
        <w:rPr>
          <w:rFonts w:hint="eastAsia" w:cstheme="minorBidi"/>
          <w:b/>
          <w:bCs/>
          <w:kern w:val="2"/>
          <w:sz w:val="21"/>
          <w:szCs w:val="22"/>
          <w:lang w:val="en-US" w:eastAsia="zh-CN" w:bidi="ar-SA"/>
        </w:rPr>
        <w:t>新闻稿、短评：</w:t>
      </w:r>
    </w:p>
    <w:p w14:paraId="1EC33E19">
      <w:pPr>
        <w:pStyle w:val="6"/>
        <w:numPr>
          <w:ilvl w:val="0"/>
          <w:numId w:val="0"/>
        </w:numPr>
        <w:spacing w:after="0" w:line="240" w:lineRule="auto"/>
        <w:contextualSpacing w:val="0"/>
        <w:jc w:val="left"/>
        <w:outlineLvl w:val="0"/>
        <w:rPr>
          <w:rFonts w:hint="default" w:eastAsia="宋体" w:cstheme="minorBidi"/>
          <w:b/>
          <w:bCs/>
          <w:kern w:val="2"/>
          <w:sz w:val="21"/>
          <w:szCs w:val="22"/>
          <w:lang w:val="en-US" w:eastAsia="zh-CN" w:bidi="ar-SA"/>
        </w:rPr>
      </w:pPr>
      <w:r>
        <w:rPr>
          <w:rFonts w:hint="eastAsia" w:cstheme="minorBidi"/>
          <w:b/>
          <w:bCs/>
          <w:kern w:val="2"/>
          <w:sz w:val="21"/>
          <w:szCs w:val="22"/>
          <w:lang w:val="en-US" w:eastAsia="zh-CN" w:bidi="ar-SA"/>
        </w:rPr>
        <w:t xml:space="preserve">      </w:t>
      </w:r>
      <w:r>
        <w:rPr>
          <w:rFonts w:hint="eastAsia" w:cstheme="minorBidi"/>
          <w:b w:val="0"/>
          <w:bCs w:val="0"/>
          <w:kern w:val="2"/>
          <w:sz w:val="21"/>
          <w:szCs w:val="22"/>
          <w:lang w:val="en-US" w:eastAsia="zh-CN" w:bidi="ar-SA"/>
        </w:rPr>
        <w:t xml:space="preserve">  作用：</w:t>
      </w:r>
      <w:r>
        <w:rPr>
          <w:rFonts w:ascii="Arial" w:hAnsi="Arial" w:eastAsia="Arial" w:cs="Arial"/>
          <w:i w:val="0"/>
          <w:iCs w:val="0"/>
          <w:caps w:val="0"/>
          <w:color w:val="333333"/>
          <w:spacing w:val="0"/>
          <w:sz w:val="24"/>
          <w:szCs w:val="24"/>
          <w:shd w:val="clear" w:fill="FFFFFF"/>
        </w:rPr>
        <w:t>利用有新闻价值的消息作为题材创作出来的</w:t>
      </w:r>
      <w:r>
        <w:rPr>
          <w:rFonts w:hint="eastAsia" w:ascii="Arial" w:hAnsi="Arial" w:eastAsia="宋体" w:cs="Arial"/>
          <w:i w:val="0"/>
          <w:iCs w:val="0"/>
          <w:caps w:val="0"/>
          <w:color w:val="333333"/>
          <w:spacing w:val="0"/>
          <w:sz w:val="24"/>
          <w:szCs w:val="24"/>
          <w:shd w:val="clear" w:fill="FFFFFF"/>
          <w:lang w:val="en-US" w:eastAsia="zh-CN"/>
        </w:rPr>
        <w:t>文章。新闻稿是客观的报道事实，传递信息。短评是带有主观色彩的表达观点，分析评价。</w:t>
      </w:r>
    </w:p>
    <w:p w14:paraId="6E41BB1A">
      <w:pPr>
        <w:pStyle w:val="6"/>
        <w:numPr>
          <w:ilvl w:val="0"/>
          <w:numId w:val="0"/>
        </w:numPr>
        <w:spacing w:after="0" w:line="240" w:lineRule="auto"/>
        <w:ind w:firstLine="880" w:firstLineChars="400"/>
        <w:contextualSpacing w:val="0"/>
        <w:jc w:val="left"/>
        <w:outlineLvl w:val="0"/>
        <w:rPr>
          <w:rFonts w:hint="eastAsia" w:cstheme="minorBidi"/>
          <w:b w:val="0"/>
          <w:bCs w:val="0"/>
          <w:kern w:val="2"/>
          <w:sz w:val="22"/>
          <w:szCs w:val="24"/>
          <w:lang w:val="en-US" w:eastAsia="zh-CN" w:bidi="ar-SA"/>
        </w:rPr>
      </w:pPr>
      <w:r>
        <w:rPr>
          <w:rFonts w:hint="eastAsia" w:cstheme="minorBidi"/>
          <w:b w:val="0"/>
          <w:bCs w:val="0"/>
          <w:kern w:val="2"/>
          <w:sz w:val="22"/>
          <w:szCs w:val="24"/>
          <w:lang w:val="en-US" w:eastAsia="zh-CN" w:bidi="ar-SA"/>
        </w:rPr>
        <w:t>不需要称谓：目标对象是谁，无法区分，三岁小孩肯定不是吧？能简洁的把所有目标对象列举出来吗？不行。所以这两者不写称谓，没法写。</w:t>
      </w:r>
    </w:p>
    <w:p w14:paraId="74DAED3A">
      <w:pPr>
        <w:pStyle w:val="6"/>
        <w:numPr>
          <w:ilvl w:val="0"/>
          <w:numId w:val="0"/>
        </w:numPr>
        <w:spacing w:after="0" w:line="240" w:lineRule="auto"/>
        <w:ind w:firstLine="630" w:firstLineChars="300"/>
        <w:contextualSpacing w:val="0"/>
        <w:jc w:val="left"/>
        <w:outlineLvl w:val="0"/>
        <w:rPr>
          <w:rFonts w:hint="default" w:cstheme="minorBidi"/>
          <w:kern w:val="2"/>
          <w:sz w:val="21"/>
          <w:szCs w:val="22"/>
          <w:lang w:val="en-US" w:eastAsia="zh-CN" w:bidi="ar-SA"/>
        </w:rPr>
      </w:pPr>
      <w:r>
        <w:rPr>
          <w:rFonts w:hint="eastAsia" w:cstheme="minorBidi"/>
          <w:kern w:val="2"/>
          <w:sz w:val="21"/>
          <w:szCs w:val="22"/>
          <w:lang w:val="en-US" w:eastAsia="zh-CN" w:bidi="ar-SA"/>
        </w:rPr>
        <w:t xml:space="preserve">  不需要落款：平常听新闻的时候也经常会听到某台某某记者报道。这里只表示信息来源，不表示责任归属，和落款不是一个概念。</w:t>
      </w:r>
    </w:p>
    <w:p w14:paraId="62A7AAC4">
      <w:pPr>
        <w:pStyle w:val="6"/>
        <w:numPr>
          <w:ilvl w:val="0"/>
          <w:numId w:val="0"/>
        </w:numPr>
        <w:spacing w:after="0" w:line="240" w:lineRule="auto"/>
        <w:ind w:firstLine="632" w:firstLineChars="300"/>
        <w:contextualSpacing w:val="0"/>
        <w:jc w:val="left"/>
        <w:outlineLvl w:val="0"/>
        <w:rPr>
          <w:rFonts w:hint="default" w:cstheme="minorBidi"/>
          <w:kern w:val="2"/>
          <w:sz w:val="21"/>
          <w:szCs w:val="22"/>
          <w:lang w:val="en-US" w:eastAsia="zh-CN" w:bidi="ar-SA"/>
        </w:rPr>
      </w:pPr>
      <w:r>
        <w:rPr>
          <w:rFonts w:hint="eastAsia" w:cstheme="minorBidi"/>
          <w:b/>
          <w:bCs/>
          <w:kern w:val="2"/>
          <w:sz w:val="21"/>
          <w:szCs w:val="22"/>
          <w:lang w:val="en-US" w:eastAsia="zh-CN" w:bidi="ar-SA"/>
        </w:rPr>
        <w:t>提纲：</w:t>
      </w:r>
      <w:r>
        <w:rPr>
          <w:rFonts w:hint="eastAsia" w:cstheme="minorBidi"/>
          <w:kern w:val="2"/>
          <w:sz w:val="21"/>
          <w:szCs w:val="22"/>
          <w:lang w:val="en-US" w:eastAsia="zh-CN" w:bidi="ar-SA"/>
        </w:rPr>
        <w:t>这就</w:t>
      </w:r>
      <w:r>
        <w:rPr>
          <w:rFonts w:hint="eastAsia" w:cstheme="minorBidi"/>
          <w:kern w:val="2"/>
          <w:sz w:val="22"/>
          <w:szCs w:val="24"/>
          <w:lang w:val="en-US" w:eastAsia="zh-CN" w:bidi="ar-SA"/>
        </w:rPr>
        <w:t>是把一个东西的要点提取出来，既然是提取要点，那称谓，落款这些非核心重点，自然就不用写了。</w:t>
      </w:r>
    </w:p>
    <w:p w14:paraId="45BCDB82">
      <w:pPr>
        <w:pStyle w:val="6"/>
        <w:numPr>
          <w:ilvl w:val="0"/>
          <w:numId w:val="0"/>
        </w:numPr>
        <w:spacing w:after="0" w:line="240" w:lineRule="auto"/>
        <w:ind w:firstLine="632" w:firstLineChars="300"/>
        <w:contextualSpacing w:val="0"/>
        <w:jc w:val="left"/>
        <w:outlineLvl w:val="0"/>
        <w:rPr>
          <w:rFonts w:hint="eastAsia" w:cstheme="minorBidi"/>
          <w:kern w:val="2"/>
          <w:sz w:val="21"/>
          <w:szCs w:val="22"/>
          <w:lang w:val="en-US" w:eastAsia="zh-CN" w:bidi="ar-SA"/>
        </w:rPr>
      </w:pPr>
      <w:r>
        <w:rPr>
          <w:rFonts w:hint="eastAsia" w:cstheme="minorBidi"/>
          <w:b/>
          <w:bCs/>
          <w:kern w:val="2"/>
          <w:sz w:val="21"/>
          <w:szCs w:val="22"/>
          <w:lang w:val="en-US" w:eastAsia="zh-CN" w:bidi="ar-SA"/>
        </w:rPr>
        <w:t>倡议书、公开信、宣传稿：</w:t>
      </w:r>
      <w:r>
        <w:rPr>
          <w:rFonts w:hint="eastAsia" w:cstheme="minorBidi"/>
          <w:kern w:val="2"/>
          <w:sz w:val="21"/>
          <w:szCs w:val="22"/>
          <w:lang w:val="en-US" w:eastAsia="zh-CN" w:bidi="ar-SA"/>
        </w:rPr>
        <w:t>向某某群体倡议什么事，向某某群体传达什么信息，向某某群体宣传一件事，这三个文体明显是需要指定目标对象的，不然就不完整了，文体的作用也就达不到了。</w:t>
      </w:r>
    </w:p>
    <w:p w14:paraId="642B4FB6">
      <w:pPr>
        <w:pStyle w:val="6"/>
        <w:numPr>
          <w:ilvl w:val="0"/>
          <w:numId w:val="0"/>
        </w:numPr>
        <w:spacing w:after="0" w:line="240" w:lineRule="auto"/>
        <w:ind w:firstLine="630" w:firstLineChars="300"/>
        <w:contextualSpacing w:val="0"/>
        <w:jc w:val="left"/>
        <w:outlineLvl w:val="0"/>
        <w:rPr>
          <w:rFonts w:hint="eastAsia" w:cstheme="minorBidi"/>
          <w:kern w:val="2"/>
          <w:sz w:val="21"/>
          <w:szCs w:val="22"/>
          <w:lang w:val="en-US" w:eastAsia="zh-CN" w:bidi="ar-SA"/>
        </w:rPr>
      </w:pPr>
      <w:r>
        <w:rPr>
          <w:rFonts w:hint="eastAsia" w:cstheme="minorBidi"/>
          <w:kern w:val="2"/>
          <w:sz w:val="21"/>
          <w:szCs w:val="22"/>
          <w:lang w:val="en-US" w:eastAsia="zh-CN" w:bidi="ar-SA"/>
        </w:rPr>
        <w:t>同时也需要落款向目标群体表示发起人和发起时间，不同的发起人会让目标群体做出不同措施，不同的发起时间也会让目标群体做出不同措施，所以落款是很有必要的。</w:t>
      </w:r>
    </w:p>
    <w:p w14:paraId="19303853">
      <w:pPr>
        <w:pStyle w:val="6"/>
        <w:numPr>
          <w:ilvl w:val="0"/>
          <w:numId w:val="0"/>
        </w:numPr>
        <w:spacing w:after="0" w:line="240" w:lineRule="auto"/>
        <w:ind w:firstLine="632" w:firstLineChars="300"/>
        <w:contextualSpacing w:val="0"/>
        <w:jc w:val="left"/>
        <w:outlineLvl w:val="0"/>
        <w:rPr>
          <w:rFonts w:hint="eastAsia" w:cstheme="minorBidi"/>
          <w:b/>
          <w:bCs/>
          <w:kern w:val="2"/>
          <w:sz w:val="21"/>
          <w:szCs w:val="22"/>
          <w:lang w:val="en-US" w:eastAsia="zh-CN" w:bidi="ar-SA"/>
        </w:rPr>
      </w:pPr>
      <w:r>
        <w:rPr>
          <w:rFonts w:hint="eastAsia" w:cstheme="minorBidi"/>
          <w:b/>
          <w:bCs/>
          <w:kern w:val="2"/>
          <w:sz w:val="21"/>
          <w:szCs w:val="22"/>
          <w:lang w:val="en-US" w:eastAsia="zh-CN" w:bidi="ar-SA"/>
        </w:rPr>
        <w:t>报告、通告、意见、通知：</w:t>
      </w:r>
    </w:p>
    <w:p w14:paraId="5F3E3AD3">
      <w:pPr>
        <w:pStyle w:val="6"/>
        <w:numPr>
          <w:ilvl w:val="0"/>
          <w:numId w:val="0"/>
        </w:numPr>
        <w:spacing w:after="0" w:line="240" w:lineRule="auto"/>
        <w:ind w:firstLine="840" w:firstLineChars="400"/>
        <w:contextualSpacing w:val="0"/>
        <w:jc w:val="left"/>
        <w:outlineLvl w:val="0"/>
        <w:rPr>
          <w:rFonts w:hint="default" w:cstheme="minorBidi"/>
          <w:b w:val="0"/>
          <w:bCs w:val="0"/>
          <w:kern w:val="2"/>
          <w:sz w:val="21"/>
          <w:szCs w:val="22"/>
          <w:lang w:val="en-US" w:eastAsia="zh-CN" w:bidi="ar-SA"/>
        </w:rPr>
      </w:pPr>
      <w:r>
        <w:rPr>
          <w:rFonts w:hint="eastAsia" w:cstheme="minorBidi"/>
          <w:b w:val="0"/>
          <w:bCs w:val="0"/>
          <w:kern w:val="2"/>
          <w:sz w:val="21"/>
          <w:szCs w:val="22"/>
          <w:lang w:val="en-US" w:eastAsia="zh-CN" w:bidi="ar-SA"/>
        </w:rPr>
        <w:t>作用：单位发布的比较严肃的公文，需要符合发文格式</w:t>
      </w:r>
    </w:p>
    <w:p w14:paraId="02286451">
      <w:pPr>
        <w:pStyle w:val="6"/>
        <w:numPr>
          <w:ilvl w:val="0"/>
          <w:numId w:val="0"/>
        </w:numPr>
        <w:spacing w:after="0" w:line="240" w:lineRule="auto"/>
        <w:ind w:firstLine="840" w:firstLineChars="400"/>
        <w:contextualSpacing w:val="0"/>
        <w:jc w:val="left"/>
        <w:outlineLvl w:val="0"/>
        <w:rPr>
          <w:rFonts w:hint="default" w:cstheme="minorBidi"/>
          <w:b w:val="0"/>
          <w:bCs w:val="0"/>
          <w:kern w:val="2"/>
          <w:sz w:val="21"/>
          <w:szCs w:val="22"/>
          <w:lang w:val="en-US" w:eastAsia="zh-CN" w:bidi="ar-SA"/>
        </w:rPr>
      </w:pPr>
      <w:r>
        <w:rPr>
          <w:rFonts w:hint="eastAsia" w:cstheme="minorBidi"/>
          <w:b w:val="0"/>
          <w:bCs w:val="0"/>
          <w:kern w:val="2"/>
          <w:sz w:val="21"/>
          <w:szCs w:val="22"/>
          <w:lang w:val="en-US" w:eastAsia="zh-CN" w:bidi="ar-SA"/>
        </w:rPr>
        <w:t>需要称谓和落款</w:t>
      </w:r>
    </w:p>
    <w:p w14:paraId="4A6C84C4">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593F5ECD">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3. 解题流程</w:t>
      </w:r>
    </w:p>
    <w:p w14:paraId="46DC9710">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①分析题目</w:t>
      </w:r>
    </w:p>
    <w:p w14:paraId="6D0DF3AA">
      <w:pPr>
        <w:pStyle w:val="6"/>
        <w:numPr>
          <w:ilvl w:val="0"/>
          <w:numId w:val="0"/>
        </w:numPr>
        <w:spacing w:after="0" w:line="240" w:lineRule="auto"/>
        <w:ind w:left="420" w:leftChars="0" w:firstLine="420" w:firstLineChars="0"/>
        <w:contextualSpacing w:val="0"/>
        <w:outlineLvl w:val="0"/>
        <w:rPr>
          <w:rFonts w:hint="eastAsia" w:cstheme="minorBidi"/>
          <w:color w:val="FF0000"/>
          <w:kern w:val="2"/>
          <w:sz w:val="24"/>
          <w:szCs w:val="28"/>
          <w:lang w:val="en-US" w:eastAsia="zh-CN" w:bidi="ar-SA"/>
        </w:rPr>
      </w:pPr>
      <w:r>
        <w:rPr>
          <w:rFonts w:hint="eastAsia" w:cstheme="minorBidi"/>
          <w:color w:val="FF0000"/>
          <w:kern w:val="2"/>
          <w:sz w:val="24"/>
          <w:szCs w:val="28"/>
          <w:lang w:val="en-US" w:eastAsia="zh-CN" w:bidi="ar-SA"/>
        </w:rPr>
        <w:t xml:space="preserve">  分析这篇应用文的作用和目的</w:t>
      </w:r>
    </w:p>
    <w:p w14:paraId="62059884">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②标记材料</w:t>
      </w:r>
    </w:p>
    <w:p w14:paraId="344FC1CE">
      <w:pPr>
        <w:pStyle w:val="6"/>
        <w:numPr>
          <w:ilvl w:val="0"/>
          <w:numId w:val="0"/>
        </w:numPr>
        <w:spacing w:after="0" w:line="240" w:lineRule="auto"/>
        <w:ind w:left="659" w:leftChars="314" w:firstLine="240" w:firstLineChars="10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将材料中和“作用”、“目的”有关的部分标记出来</w:t>
      </w:r>
    </w:p>
    <w:p w14:paraId="4639985E">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③整合材料，形成答案</w:t>
      </w:r>
    </w:p>
    <w:p w14:paraId="7C6149A2">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w:t>
      </w:r>
    </w:p>
    <w:p w14:paraId="09B45D15">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问：为什么第一题要写一个看似无用的总，第二题不写</w:t>
      </w:r>
    </w:p>
    <w:p w14:paraId="42A7E821">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答：因为第一题是倡议书，最后的总也是在倡议，在前面细节的倡议后提了个总的倡议，很能提升应用文的作用，符合第三境界</w:t>
      </w:r>
    </w:p>
    <w:p w14:paraId="32CCAE08">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第二题写个总好像就没啥意义了，都是虚的，对同志来说，没啥借鉴价值价值。总分总是个整体框架，是提供思路的，不一定全都要有。</w:t>
      </w:r>
    </w:p>
    <w:p w14:paraId="2D2D161D">
      <w:pPr>
        <w:pStyle w:val="6"/>
        <w:numPr>
          <w:ilvl w:val="0"/>
          <w:numId w:val="0"/>
        </w:numPr>
        <w:spacing w:after="0" w:line="240" w:lineRule="auto"/>
        <w:ind w:left="420" w:leftChars="0" w:firstLine="420" w:firstLineChars="0"/>
        <w:contextualSpacing w:val="0"/>
        <w:outlineLvl w:val="0"/>
        <w:rPr>
          <w:rFonts w:hint="default" w:cstheme="minorBidi"/>
          <w:b/>
          <w:bCs/>
          <w:kern w:val="2"/>
          <w:sz w:val="24"/>
          <w:szCs w:val="28"/>
          <w:lang w:val="en-US" w:eastAsia="zh-CN" w:bidi="ar-SA"/>
        </w:rPr>
      </w:pPr>
    </w:p>
    <w:p w14:paraId="5339C6FD">
      <w:pPr>
        <w:pStyle w:val="6"/>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default"/>
          <w:b/>
          <w:bCs/>
          <w:sz w:val="32"/>
          <w:szCs w:val="36"/>
          <w:lang w:val="en-US" w:eastAsia="zh-CN"/>
        </w:rPr>
      </w:pPr>
      <w:r>
        <w:rPr>
          <w:rFonts w:hint="eastAsia"/>
          <w:b/>
          <w:bCs/>
          <w:sz w:val="32"/>
          <w:szCs w:val="36"/>
          <w:lang w:val="en-US" w:eastAsia="zh-CN"/>
        </w:rPr>
        <w:t>案例分析</w:t>
      </w:r>
    </w:p>
    <w:p w14:paraId="59572EAD">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r>
        <w:rPr>
          <w:rFonts w:hint="eastAsia"/>
          <w:b/>
          <w:bCs/>
          <w:sz w:val="28"/>
          <w:szCs w:val="32"/>
          <w:lang w:val="en-US" w:eastAsia="zh-CN"/>
        </w:rPr>
        <w:t>注：每段后以绿色字体总结出该段的主题</w:t>
      </w:r>
      <w:r>
        <w:rPr>
          <w:rFonts w:hint="eastAsia"/>
          <w:b/>
          <w:bCs/>
          <w:sz w:val="32"/>
          <w:szCs w:val="36"/>
          <w:lang w:val="en-US" w:eastAsia="zh-CN"/>
        </w:rPr>
        <w:br w:type="textWrapping"/>
      </w:r>
      <w:r>
        <w:rPr>
          <w:rFonts w:hint="eastAsia"/>
          <w:b/>
          <w:bCs/>
          <w:sz w:val="32"/>
          <w:szCs w:val="36"/>
          <w:lang w:val="en-US" w:eastAsia="zh-CN"/>
        </w:rPr>
        <w:tab/>
      </w:r>
      <w:r>
        <w:rPr>
          <w:rFonts w:hint="eastAsia"/>
          <w:b/>
          <w:bCs/>
          <w:sz w:val="24"/>
          <w:szCs w:val="28"/>
          <w:lang w:val="en-US" w:eastAsia="zh-CN"/>
        </w:rPr>
        <w:t>案例1</w:t>
      </w:r>
    </w:p>
    <w:p w14:paraId="2E6EFE3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假如你是某市团委工作人员，根据“给定资料5~6”，针对目前部分年轻人精神生活状况，围绕“充实学习生活，明确人生方向”，写一篇倡议书。(25分)</w:t>
      </w:r>
    </w:p>
    <w:p w14:paraId="5A84FEC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要求:格式正确，语言恰当，表述得体。不超过300字</w:t>
      </w:r>
    </w:p>
    <w:p w14:paraId="48B6B69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3806E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材料5</w:t>
      </w:r>
      <w:r>
        <w:rPr>
          <w:rFonts w:hint="eastAsia" w:ascii="Segoe UI" w:hAnsi="Segoe UI" w:eastAsia="宋体" w:cs="Segoe UI"/>
          <w:color w:val="3C464F"/>
          <w:kern w:val="0"/>
          <w:sz w:val="24"/>
          <w:lang w:val="en-US" w:eastAsia="zh-CN"/>
          <w14:ligatures w14:val="none"/>
        </w:rPr>
        <w:t xml:space="preserve"> （三个明确人生方向，充实学习生活的例子）</w:t>
      </w:r>
    </w:p>
    <w:p w14:paraId="673588F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当你年迈，步履蹒跚，你会选择怎样的生活方式?浙江的一对老夫妻选择了“一直在路上”，退休后开始自驾游。3年，1辆小汽车，走遍31个省市区老人还把自驾游经历写成一本35万字的书。</w:t>
      </w:r>
      <w:r>
        <w:rPr>
          <w:rFonts w:hint="default" w:ascii="Segoe UI" w:hAnsi="Segoe UI" w:eastAsia="宋体" w:cs="Segoe UI"/>
          <w:color w:val="3C464F"/>
          <w:kern w:val="0"/>
          <w:sz w:val="24"/>
          <w:lang w:val="en-US" w:eastAsia="zh-CN"/>
          <w14:ligatures w14:val="none"/>
        </w:rPr>
        <w:t>其实老人没接受过写作训练，没过文字，但他从小就很喜欢历史、地理。每次游玩，他都会把小本子带在身边他每天都坚持到图书馆写4000多字，两个月就完成了25万字的初稿，接着对初稿修改、补充，大约花了半年时间完成全书。书稿都是手写的，他就让女儿打印装订;怕有别字病句，他就抱着打印稿找文联帮忙作最后的修改。最后，书终于出版了。在后记中，他说:“我跟他们说我驾车出游是因为我和老伴年纪不小了，趁现在还走得动，赶快走一走。我们是越走越想走啊。”现在他以自驾游西藏为主要内容的书稿，也已经完成了5万多字。</w:t>
      </w:r>
      <w:r>
        <w:rPr>
          <w:rFonts w:hint="eastAsia" w:ascii="Segoe UI" w:hAnsi="Segoe UI" w:eastAsia="宋体" w:cs="Segoe UI"/>
          <w:color w:val="00B050"/>
          <w:kern w:val="0"/>
          <w:sz w:val="24"/>
          <w:lang w:val="en-US" w:eastAsia="zh-CN"/>
          <w14:ligatures w14:val="none"/>
        </w:rPr>
        <w:t>（老夫妻自驾游，并把经历写成书。）</w:t>
      </w:r>
    </w:p>
    <w:p w14:paraId="20EDBFC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若你曾折翼，是否依然选择飞翔?15年前，安德鲁在登山中因被暴风雪所困而不幸截肢，但他并没有因此而消沉。装上义肢后，他每天都努力康复，不但适应了新的生活，还参加了铁人三项比赛，并在友人的帮助下，靠着绳索攀登了阿尔卑斯山脉中海拔高达4478米的马特宏峰。现在，以他为原型的纪录片《截肢登山家》已在英国播出</w:t>
      </w:r>
      <w:r>
        <w:rPr>
          <w:rFonts w:hint="eastAsia" w:ascii="Segoe UI" w:hAnsi="Segoe UI" w:eastAsia="宋体" w:cs="Segoe UI"/>
          <w:color w:val="00B050"/>
          <w:kern w:val="0"/>
          <w:sz w:val="24"/>
          <w:lang w:val="en-US" w:eastAsia="zh-CN"/>
          <w14:ligatures w14:val="none"/>
        </w:rPr>
        <w:t>（被截肢仍参加铁人三项，成功爬山，励志）</w:t>
      </w:r>
    </w:p>
    <w:p w14:paraId="021184E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u w:val="single"/>
          <w:lang w:val="en-US" w:eastAsia="zh-CN"/>
          <w14:ligatures w14:val="none"/>
        </w:rPr>
        <w:t>如果你在一开始落后，是奋起直追还是甘居下游</w:t>
      </w:r>
      <w:r>
        <w:rPr>
          <w:rFonts w:hint="default" w:ascii="Segoe UI" w:hAnsi="Segoe UI" w:eastAsia="宋体" w:cs="Segoe UI"/>
          <w:color w:val="3C464F"/>
          <w:kern w:val="0"/>
          <w:sz w:val="24"/>
          <w:lang w:val="en-US" w:eastAsia="zh-CN"/>
          <w14:ligatures w14:val="none"/>
        </w:rPr>
        <w:t>?一个做同声传译的嘉宾在节目中大聊行业内幕:“忙、累、压力大!每20分钟就要休息一次，但收入确实丰厚。这行吃的不是青春饭，我有的同事都60岁了。”而对自己能胜任这份工作的秘诀，他也很直接地表示:“</w:t>
      </w:r>
      <w:r>
        <w:rPr>
          <w:rFonts w:hint="default" w:ascii="Segoe UI" w:hAnsi="Segoe UI" w:eastAsia="宋体" w:cs="Segoe UI"/>
          <w:color w:val="3C464F"/>
          <w:kern w:val="0"/>
          <w:sz w:val="24"/>
          <w:u w:val="single"/>
          <w:lang w:val="en-US" w:eastAsia="zh-CN"/>
          <w14:ligatures w14:val="none"/>
        </w:rPr>
        <w:t>其实没什么秘诀，</w:t>
      </w:r>
      <w:r>
        <w:rPr>
          <w:rFonts w:hint="default" w:ascii="Segoe UI" w:hAnsi="Segoe UI" w:eastAsia="宋体" w:cs="Segoe UI"/>
          <w:color w:val="FF0000"/>
          <w:kern w:val="0"/>
          <w:sz w:val="24"/>
          <w:u w:val="single"/>
          <w:lang w:val="en-US" w:eastAsia="zh-CN"/>
          <w14:ligatures w14:val="none"/>
        </w:rPr>
        <w:t>首先是热爱，其次是</w:t>
      </w:r>
      <w:r>
        <w:rPr>
          <w:rFonts w:hint="default" w:ascii="Segoe UI" w:hAnsi="Segoe UI" w:eastAsia="宋体" w:cs="Segoe UI"/>
          <w:b/>
          <w:bCs/>
          <w:color w:val="FF0000"/>
          <w:kern w:val="0"/>
          <w:sz w:val="24"/>
          <w:u w:val="single"/>
          <w:lang w:val="en-US" w:eastAsia="zh-CN"/>
          <w14:ligatures w14:val="none"/>
        </w:rPr>
        <w:t>勤奋</w:t>
      </w:r>
      <w:r>
        <w:rPr>
          <w:rFonts w:hint="default" w:ascii="Segoe UI" w:hAnsi="Segoe UI" w:eastAsia="宋体" w:cs="Segoe UI"/>
          <w:color w:val="00B050"/>
          <w:kern w:val="0"/>
          <w:sz w:val="24"/>
          <w:lang w:val="en-US" w:eastAsia="zh-CN"/>
          <w14:ligatures w14:val="none"/>
        </w:rPr>
        <w:t>。</w:t>
      </w:r>
      <w:r>
        <w:rPr>
          <w:rFonts w:hint="default" w:ascii="Segoe UI" w:hAnsi="Segoe UI" w:eastAsia="宋体" w:cs="Segoe UI"/>
          <w:color w:val="3C464F"/>
          <w:kern w:val="0"/>
          <w:sz w:val="24"/>
          <w:lang w:val="en-US" w:eastAsia="zh-CN"/>
          <w14:ligatures w14:val="none"/>
        </w:rPr>
        <w:t>坦自地说，我记忆力不好，语言天赋也不高，出生农村，直到初中才开始接触到外语。初中时每次期末考，英语都是倒数几名。</w:t>
      </w:r>
      <w:r>
        <w:rPr>
          <w:rFonts w:hint="default" w:ascii="Segoe UI" w:hAnsi="Segoe UI" w:eastAsia="宋体" w:cs="Segoe UI"/>
          <w:color w:val="3C464F"/>
          <w:kern w:val="0"/>
          <w:sz w:val="24"/>
          <w:u w:val="single"/>
          <w:lang w:val="en-US" w:eastAsia="zh-CN"/>
          <w14:ligatures w14:val="none"/>
        </w:rPr>
        <w:t>关键是一步一步自己找方法</w:t>
      </w:r>
      <w:r>
        <w:rPr>
          <w:rFonts w:hint="default" w:ascii="Segoe UI" w:hAnsi="Segoe UI" w:eastAsia="宋体" w:cs="Segoe UI"/>
          <w:color w:val="3C464F"/>
          <w:kern w:val="0"/>
          <w:sz w:val="24"/>
          <w:lang w:val="en-US" w:eastAsia="zh-CN"/>
          <w14:ligatures w14:val="none"/>
        </w:rPr>
        <w:t>，其实学习和生活一样，就是为了不那么辛苦而辛苦。"同时，他坦白自己也有觉得坚持不下去的时候，那怎么办呢?想想自己于这行的甜头呗:比如每年只需要工作一个月就能赚够这一年的钱，剩下的时间就可以当个懒汉，优哉游哉地充电学习、旅行、品美食、思考人生…</w:t>
      </w:r>
      <w:r>
        <w:rPr>
          <w:rFonts w:hint="eastAsia" w:ascii="Segoe UI" w:hAnsi="Segoe UI" w:eastAsia="宋体" w:cs="Segoe UI"/>
          <w:color w:val="00B050"/>
          <w:kern w:val="0"/>
          <w:sz w:val="24"/>
          <w:lang w:val="en-US" w:eastAsia="zh-CN"/>
          <w14:ligatures w14:val="none"/>
        </w:rPr>
        <w:t>（同声传译人分享行业内幕与个人看法）</w:t>
      </w:r>
    </w:p>
    <w:p w14:paraId="39AD919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61ACC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B3FD81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材料6</w:t>
      </w:r>
      <w:r>
        <w:rPr>
          <w:rFonts w:hint="eastAsia" w:ascii="Segoe UI" w:hAnsi="Segoe UI" w:eastAsia="宋体" w:cs="Segoe UI"/>
          <w:color w:val="3C464F"/>
          <w:kern w:val="0"/>
          <w:sz w:val="24"/>
          <w:lang w:val="en-US" w:eastAsia="zh-CN"/>
          <w14:ligatures w14:val="none"/>
        </w:rPr>
        <w:t>（当代年轻人的精神现状，以及杰出人士的成功原因）</w:t>
      </w:r>
    </w:p>
    <w:p w14:paraId="799C28C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以下是几位网友的陈述</w:t>
      </w:r>
    </w:p>
    <w:p w14:paraId="4F2EDCD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网友A:昨晚打游戏到半夜，9点钟才起来，在激烈的思想斗争后，我没有逃课。课件太多，看不过来，笔记等到期末复习前再复印别人的吧。午饭后和舍友看美剧，看了一半就打瞌睡，那些英文左耳进、右耳出，听起来和四级考试没什么关系……躺在床上刷刷微博，看看新闻，和舍友八卦一下，差不多到吃晚饭的时间了……上晚自习，拿出课本强灌硬塞地背了一通，没好方法，要记住不容易啊，这样我能学到什么呢?将来又有什么用呢?希望期末考试能过关吧9点半回到宿舍，大家打游戏的打游戏，看球的看球，宿舍环境不适合看书。早早洗漱，打开电脑，开始了一天真正的战斗…凌晨1点半有欧冠，不能错过</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（随意而迷茫的一天）</w:t>
      </w:r>
    </w:p>
    <w:p w14:paraId="14CB10E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网友B:和其他人一样，朝九晚五、双休。7:00，穿衣、洗、出门。去公司要经过25站，耗时80分钟。9:00-12:00，工作，按部就班地搜集资料。其实我压根儿没有想好今天的选题，那就到网上搜搜呗，顺便上上网。好吧，其实是上上网，顺便搜搜选题。12:01，订外卖!这是一天最开心的事。我不会做饭外卖不营养，却方便省事。12:30-13:25，午休，和同事们年纪相仿，大家有很多共同话题。13:30-17:00，撰稿，改稿，定稿。老板老说“编辑决定了读者阅读的质量”，拜托，我只是一个小编，哪有那样的本事和能量!17:01，下班，回家。夜幕降临，华灯初上，有时还是会惆怅。18:30，随意找个地方吃饭，偶尔约上朋友，来个小聚。离家很远，有时会想家。22:30，不知怎么地就到了这个时间，休息，听歌，玩玩手机电脑。困了，便睡觉。书架上那本《会计基础知识》实在来不及看啊。明天继续，加薪升职遥遥无期。</w:t>
      </w:r>
      <w:r>
        <w:rPr>
          <w:rFonts w:hint="eastAsia" w:ascii="Segoe UI" w:hAnsi="Segoe UI" w:eastAsia="宋体" w:cs="Segoe UI"/>
          <w:color w:val="00B050"/>
          <w:kern w:val="0"/>
          <w:sz w:val="24"/>
          <w:lang w:val="en-US" w:eastAsia="zh-CN"/>
          <w14:ligatures w14:val="none"/>
        </w:rPr>
        <w:t>（没有目标没有上进心的一天）</w:t>
      </w:r>
    </w:p>
    <w:p w14:paraId="0585A7E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网友C:在一系列磕磕碰碰后总算找到了工作，工资还行，算是衣食无忧了，就是缺乏激情。每每碰到工作中的困难就想着要逃避，不想去思考，不想去改变，逃避惯了便成了大家口中的“老油条”。感情生活一片疮痍，喜欢的人看不上自己，看得上自己的不喜欢，家里人也着急，不断介绍对象。自己平时也就喜欢打打球、拍拍照，感觉对身边的很多事儿都提不起兴趣，自己也厌恶这样的状态</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（没有目标没有上进心的一天）</w:t>
      </w:r>
    </w:p>
    <w:p w14:paraId="580460D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网友D:从进入大学开始，我的生活就是一个字--忙。忙得太身不由己以前是为了“60分万岁”，现在是为了那点可怜的薪水。我很努力，每天搞到自己身心俱疲。我觉得只要够忙碌够辛苦，仿佛就可以心安理得地不去思考未来，不去规划方向。每天工作，一半时间在上网，我也不知道我上网干嘛了</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一旦下班，时间就被种种鸡毛蒜皮的娱乐、发呆、刷微博给消磨掉了。我也不想这样，曾经也琢磨过改行、读研，但是一想到自己已经26岁“高龄”，怕是没有多少时间和机会重走青春路了……心很累，唯一闲得发霉的只有大脑。</w:t>
      </w:r>
      <w:r>
        <w:rPr>
          <w:rFonts w:hint="eastAsia" w:ascii="Segoe UI" w:hAnsi="Segoe UI" w:eastAsia="宋体" w:cs="Segoe UI"/>
          <w:color w:val="00B050"/>
          <w:kern w:val="0"/>
          <w:sz w:val="24"/>
          <w:lang w:val="en-US" w:eastAsia="zh-CN"/>
          <w14:ligatures w14:val="none"/>
        </w:rPr>
        <w:t>（忙但是没有目标没有计划）</w:t>
      </w:r>
    </w:p>
    <w:p w14:paraId="4D6F84D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据调查访问，</w:t>
      </w:r>
      <w:r>
        <w:rPr>
          <w:rFonts w:hint="default" w:ascii="Segoe UI" w:hAnsi="Segoe UI" w:eastAsia="宋体" w:cs="Segoe UI"/>
          <w:color w:val="FF0000"/>
          <w:kern w:val="0"/>
          <w:sz w:val="24"/>
          <w:lang w:val="en-US" w:eastAsia="zh-CN"/>
          <w14:ligatures w14:val="none"/>
        </w:rPr>
        <w:t>“忙”、“累”、“迷茫”已成为年轻人形容自己的高频词</w:t>
      </w:r>
      <w:r>
        <w:rPr>
          <w:rFonts w:hint="default" w:ascii="Segoe UI" w:hAnsi="Segoe UI" w:eastAsia="宋体" w:cs="Segoe UI"/>
          <w:color w:val="3C464F"/>
          <w:kern w:val="0"/>
          <w:sz w:val="24"/>
          <w:lang w:val="en-US" w:eastAsia="zh-CN"/>
          <w14:ligatures w14:val="none"/>
        </w:rPr>
        <w:t>。似</w:t>
      </w:r>
      <w:r>
        <w:rPr>
          <w:rFonts w:hint="default" w:ascii="Segoe UI" w:hAnsi="Segoe UI" w:eastAsia="宋体" w:cs="Segoe UI"/>
          <w:color w:val="FF0000"/>
          <w:kern w:val="0"/>
          <w:sz w:val="24"/>
          <w:lang w:val="en-US" w:eastAsia="zh-CN"/>
          <w14:ligatures w14:val="none"/>
        </w:rPr>
        <w:t>乎忙然又茫然是</w:t>
      </w:r>
      <w:r>
        <w:rPr>
          <w:rFonts w:hint="default" w:ascii="Segoe UI" w:hAnsi="Segoe UI" w:eastAsia="宋体" w:cs="Segoe UI"/>
          <w:color w:val="3C464F"/>
          <w:kern w:val="0"/>
          <w:sz w:val="24"/>
          <w:lang w:val="en-US" w:eastAsia="zh-CN"/>
          <w14:ligatures w14:val="none"/>
        </w:rPr>
        <w:t>他们的常态。</w:t>
      </w:r>
    </w:p>
    <w:p w14:paraId="34B0522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若干年前，美国一位著名心理学家对世界100位各个领域的杰出人士做了一项问卷调查，其中61%的人承认，他们所从事的职业，并不是他们最喜欢的，至少不是最理想的。一个人竟然能够</w:t>
      </w:r>
      <w:r>
        <w:rPr>
          <w:rFonts w:hint="default" w:ascii="Segoe UI" w:hAnsi="Segoe UI" w:eastAsia="宋体" w:cs="Segoe UI"/>
          <w:color w:val="FF0000"/>
          <w:kern w:val="0"/>
          <w:sz w:val="24"/>
          <w:lang w:val="en-US" w:eastAsia="zh-CN"/>
          <w14:ligatures w14:val="none"/>
        </w:rPr>
        <w:t>在自己不太理想的领域里，取得不俗成就，除了天赋和勤奋，还有什么呢?</w:t>
      </w:r>
      <w:r>
        <w:rPr>
          <w:rFonts w:hint="default" w:ascii="Segoe UI" w:hAnsi="Segoe UI" w:eastAsia="宋体" w:cs="Segoe UI"/>
          <w:color w:val="3C464F"/>
          <w:kern w:val="0"/>
          <w:sz w:val="24"/>
          <w:lang w:val="en-US" w:eastAsia="zh-CN"/>
          <w14:ligatures w14:val="none"/>
        </w:rPr>
        <w:t>纽约证券公司的金领苏珊给了他满意的答案:因为我在那个位置上，那里有我</w:t>
      </w:r>
      <w:r>
        <w:rPr>
          <w:rFonts w:hint="default" w:ascii="Segoe UI" w:hAnsi="Segoe UI" w:eastAsia="宋体" w:cs="Segoe UI"/>
          <w:color w:val="FF0000"/>
          <w:kern w:val="0"/>
          <w:sz w:val="24"/>
          <w:lang w:val="en-US" w:eastAsia="zh-CN"/>
          <w14:ligatures w14:val="none"/>
        </w:rPr>
        <w:t>应尽的职责，我必须认真对待不管喜欢与否，都必须尽心尽力，那是对工作的负责，也是对自己负责。</w:t>
      </w:r>
      <w:r>
        <w:rPr>
          <w:rFonts w:hint="eastAsia" w:ascii="Segoe UI" w:hAnsi="Segoe UI" w:eastAsia="宋体" w:cs="Segoe UI"/>
          <w:color w:val="FF0000"/>
          <w:kern w:val="0"/>
          <w:sz w:val="24"/>
          <w:lang w:val="en-US" w:eastAsia="zh-CN"/>
          <w14:ligatures w14:val="none"/>
        </w:rPr>
        <w:t>（面对不理想的职业，怎么获得成功）</w:t>
      </w:r>
    </w:p>
    <w:p w14:paraId="53BC353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B8E0D4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1588F965">
      <w:pPr>
        <w:pStyle w:val="6"/>
        <w:keepNext w:val="0"/>
        <w:keepLines w:val="0"/>
        <w:pageBreakBefore w:val="0"/>
        <w:widowControl/>
        <w:numPr>
          <w:ilvl w:val="0"/>
          <w:numId w:val="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读了前两段，感觉符合作答内容，但是不知道怎么将其整合起来。</w:t>
      </w:r>
    </w:p>
    <w:p w14:paraId="6EAC4648">
      <w:pPr>
        <w:pStyle w:val="6"/>
        <w:keepNext w:val="0"/>
        <w:keepLines w:val="0"/>
        <w:pageBreakBefore w:val="0"/>
        <w:widowControl/>
        <w:numPr>
          <w:ilvl w:val="0"/>
          <w:numId w:val="2"/>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p>
    <w:p w14:paraId="549E296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6898E7B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对应材料：材料5，材料6</w:t>
      </w:r>
    </w:p>
    <w:p w14:paraId="6E2A3F5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w:t>
      </w:r>
      <w:r>
        <w:rPr>
          <w:rFonts w:hint="default" w:ascii="Segoe UI" w:hAnsi="Segoe UI" w:eastAsia="宋体" w:cs="Segoe UI"/>
          <w:color w:val="0000FF"/>
          <w:kern w:val="0"/>
          <w:sz w:val="24"/>
          <w:lang w:val="en-US" w:eastAsia="zh-CN"/>
          <w14:ligatures w14:val="none"/>
        </w:rPr>
        <w:t>充实学习生活，明确人生方向</w:t>
      </w:r>
      <w:r>
        <w:rPr>
          <w:rFonts w:hint="eastAsia" w:ascii="Segoe UI" w:hAnsi="Segoe UI" w:eastAsia="宋体" w:cs="Segoe UI"/>
          <w:color w:val="0000FF"/>
          <w:kern w:val="0"/>
          <w:sz w:val="24"/>
          <w:lang w:val="en-US" w:eastAsia="zh-CN"/>
          <w14:ligatures w14:val="none"/>
        </w:rPr>
        <w:t xml:space="preserve"> 针对年轻人精神生活现状</w:t>
      </w:r>
    </w:p>
    <w:p w14:paraId="033602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作答要求：300字内</w:t>
      </w:r>
    </w:p>
    <w:p w14:paraId="4A3CBF1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6DC3D62">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判断答案格式</w:t>
      </w:r>
    </w:p>
    <w:p w14:paraId="49ED932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需要称呼和落款，倡议书中需要体现是写给谁的，是谁写的，这两点都会影响目标群体的接受度。</w:t>
      </w:r>
    </w:p>
    <w:p w14:paraId="2F86844C">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标记材料相关内容</w:t>
      </w:r>
    </w:p>
    <w:p w14:paraId="31525683">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7C43ED8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42CD288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094"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充实学习生活，明确人生方向</w:t>
      </w:r>
    </w:p>
    <w:p w14:paraId="21452D7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0" w:firstLine="839" w:firstLineChars="0"/>
        <w:jc w:val="left"/>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各位年轻朋友：</w:t>
      </w:r>
    </w:p>
    <w:p w14:paraId="622955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想必你们都有这样的感受，每天感觉</w:t>
      </w:r>
      <w:r>
        <w:rPr>
          <w:rFonts w:hint="default" w:ascii="Segoe UI" w:hAnsi="Segoe UI" w:eastAsia="宋体" w:cs="Segoe UI"/>
          <w:color w:val="0000FF"/>
          <w:kern w:val="0"/>
          <w:sz w:val="24"/>
          <w:lang w:val="en-US" w:eastAsia="zh-CN"/>
          <w14:ligatures w14:val="none"/>
        </w:rPr>
        <w:t>忙然又茫然</w:t>
      </w:r>
      <w:r>
        <w:rPr>
          <w:rFonts w:hint="eastAsia" w:ascii="Segoe UI" w:hAnsi="Segoe UI" w:eastAsia="宋体" w:cs="Segoe UI"/>
          <w:color w:val="0000FF"/>
          <w:kern w:val="0"/>
          <w:sz w:val="24"/>
          <w:lang w:val="en-US" w:eastAsia="zh-CN"/>
          <w14:ligatures w14:val="none"/>
        </w:rPr>
        <w:t xml:space="preserve">，这到底是怎么造成的呢？我们又该如何摆脱这个困局？      </w:t>
      </w:r>
      <w:r>
        <w:rPr>
          <w:rFonts w:hint="eastAsia" w:ascii="Segoe UI" w:hAnsi="Segoe UI" w:eastAsia="宋体" w:cs="Segoe UI"/>
          <w:color w:val="00B050"/>
          <w:kern w:val="0"/>
          <w:sz w:val="24"/>
          <w:lang w:val="en-US" w:eastAsia="zh-CN"/>
          <w14:ligatures w14:val="none"/>
        </w:rPr>
        <w:t>背景（描述问题）：年轻人的精神现状（高度概括）</w:t>
      </w:r>
    </w:p>
    <w:p w14:paraId="5AE3884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在学习和工作中，看似非常充实，但其中不少时间在敷衍了事。想追求上进，但总有各种各样的借口来逃避努力。  许多人以经常以</w:t>
      </w:r>
      <w:r>
        <w:rPr>
          <w:rFonts w:hint="default" w:ascii="Segoe UI" w:hAnsi="Segoe UI" w:eastAsia="宋体" w:cs="Segoe UI"/>
          <w:color w:val="0000FF"/>
          <w:kern w:val="0"/>
          <w:sz w:val="24"/>
          <w:lang w:val="en-US" w:eastAsia="zh-CN"/>
          <w14:ligatures w14:val="none"/>
        </w:rPr>
        <w:t>“忙”、“累”、“迷茫”</w:t>
      </w:r>
      <w:r>
        <w:rPr>
          <w:rFonts w:hint="eastAsia" w:ascii="Segoe UI" w:hAnsi="Segoe UI" w:eastAsia="宋体" w:cs="Segoe UI"/>
          <w:color w:val="0000FF"/>
          <w:kern w:val="0"/>
          <w:sz w:val="24"/>
          <w:lang w:val="en-US" w:eastAsia="zh-CN"/>
          <w14:ligatures w14:val="none"/>
        </w:rPr>
        <w:t>来形容自己。这些都不是借口！</w:t>
      </w:r>
    </w:p>
    <w:p w14:paraId="4A3EA6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每段有共同点，也有特殊点。想将他们概括起来好难啊</w:t>
      </w:r>
    </w:p>
    <w:p w14:paraId="170E827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eastAsia"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分（详细描述问题）</w:t>
      </w:r>
    </w:p>
    <w:p w14:paraId="3CEA724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浙江一对老夫妻，三年走完31省，没有</w:t>
      </w:r>
      <w:r>
        <w:rPr>
          <w:rFonts w:hint="default" w:ascii="Segoe UI" w:hAnsi="Segoe UI" w:eastAsia="宋体" w:cs="Segoe UI"/>
          <w:color w:val="0000FF"/>
          <w:kern w:val="0"/>
          <w:sz w:val="24"/>
          <w:lang w:val="en-US" w:eastAsia="zh-CN"/>
          <w14:ligatures w14:val="none"/>
        </w:rPr>
        <w:t>接受过写作训练</w:t>
      </w:r>
      <w:r>
        <w:rPr>
          <w:rFonts w:hint="eastAsia" w:ascii="Segoe UI" w:hAnsi="Segoe UI" w:eastAsia="宋体" w:cs="Segoe UI"/>
          <w:color w:val="0000FF"/>
          <w:kern w:val="0"/>
          <w:sz w:val="24"/>
          <w:lang w:val="en-US" w:eastAsia="zh-CN"/>
          <w14:ligatures w14:val="none"/>
        </w:rPr>
        <w:t>的老人，带着小本子每天坚持去图书馆写四千字。被</w:t>
      </w:r>
      <w:r>
        <w:rPr>
          <w:rFonts w:hint="default" w:ascii="Segoe UI" w:hAnsi="Segoe UI" w:eastAsia="宋体" w:cs="Segoe UI"/>
          <w:color w:val="3C464F"/>
          <w:kern w:val="0"/>
          <w:sz w:val="24"/>
          <w:lang w:val="en-US" w:eastAsia="zh-CN"/>
          <w14:ligatures w14:val="none"/>
        </w:rPr>
        <w:t>截肢</w:t>
      </w:r>
      <w:r>
        <w:rPr>
          <w:rFonts w:hint="eastAsia" w:ascii="Segoe UI" w:hAnsi="Segoe UI" w:eastAsia="宋体" w:cs="Segoe UI"/>
          <w:color w:val="3C464F"/>
          <w:kern w:val="0"/>
          <w:sz w:val="24"/>
          <w:lang w:val="en-US" w:eastAsia="zh-CN"/>
          <w14:ligatures w14:val="none"/>
        </w:rPr>
        <w:t>的安德鲁，在朋友的帮助下，成功完成铁人三项和</w:t>
      </w:r>
      <w:r>
        <w:rPr>
          <w:rFonts w:hint="default" w:ascii="Segoe UI" w:hAnsi="Segoe UI" w:eastAsia="宋体" w:cs="Segoe UI"/>
          <w:color w:val="3C464F"/>
          <w:kern w:val="0"/>
          <w:sz w:val="24"/>
          <w:lang w:val="en-US" w:eastAsia="zh-CN"/>
          <w14:ligatures w14:val="none"/>
        </w:rPr>
        <w:t>马特宏峰</w:t>
      </w:r>
      <w:r>
        <w:rPr>
          <w:rFonts w:hint="eastAsia" w:ascii="Segoe UI" w:hAnsi="Segoe UI" w:eastAsia="宋体" w:cs="Segoe UI"/>
          <w:color w:val="3C464F"/>
          <w:kern w:val="0"/>
          <w:sz w:val="24"/>
          <w:lang w:val="en-US" w:eastAsia="zh-CN"/>
          <w14:ligatures w14:val="none"/>
        </w:rPr>
        <w:t>的攀登。</w:t>
      </w:r>
      <w:r>
        <w:rPr>
          <w:rFonts w:hint="default" w:ascii="Segoe UI" w:hAnsi="Segoe UI" w:eastAsia="宋体" w:cs="Segoe UI"/>
          <w:color w:val="3C464F"/>
          <w:kern w:val="0"/>
          <w:sz w:val="24"/>
          <w:lang w:val="en-US" w:eastAsia="zh-CN"/>
          <w14:ligatures w14:val="none"/>
        </w:rPr>
        <w:t>同声传译</w:t>
      </w:r>
      <w:r>
        <w:rPr>
          <w:rFonts w:hint="eastAsia" w:ascii="Segoe UI" w:hAnsi="Segoe UI" w:eastAsia="宋体" w:cs="Segoe UI"/>
          <w:color w:val="3C464F"/>
          <w:kern w:val="0"/>
          <w:sz w:val="24"/>
          <w:lang w:val="en-US" w:eastAsia="zh-CN"/>
          <w14:ligatures w14:val="none"/>
        </w:rPr>
        <w:t>的工作人员，</w:t>
      </w:r>
      <w:r>
        <w:rPr>
          <w:rFonts w:hint="default" w:ascii="Segoe UI" w:hAnsi="Segoe UI" w:eastAsia="宋体" w:cs="Segoe UI"/>
          <w:color w:val="3C464F"/>
          <w:kern w:val="0"/>
          <w:sz w:val="24"/>
          <w:lang w:val="en-US" w:eastAsia="zh-CN"/>
          <w14:ligatures w14:val="none"/>
        </w:rPr>
        <w:t>记忆力不好，语言天赋也不高</w:t>
      </w:r>
      <w:r>
        <w:rPr>
          <w:rFonts w:hint="eastAsia" w:ascii="Segoe UI" w:hAnsi="Segoe UI" w:eastAsia="宋体" w:cs="Segoe UI"/>
          <w:color w:val="3C464F"/>
          <w:kern w:val="0"/>
          <w:sz w:val="24"/>
          <w:lang w:val="en-US" w:eastAsia="zh-CN"/>
          <w14:ligatures w14:val="none"/>
        </w:rPr>
        <w:t>，但坚持学习，保持进步，最终成功胜任这项工作。</w:t>
      </w:r>
    </w:p>
    <w:p w14:paraId="63C1B40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三个励志的案例，我该怎么提高层级，将他写进来？</w:t>
      </w:r>
    </w:p>
    <w:p w14:paraId="7EEA7F4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eastAsia"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分（描述几个身残志坚的案例）</w:t>
      </w:r>
    </w:p>
    <w:p w14:paraId="25B42E9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这些人没有干事的先天条件，但都如此热爱，如此坚持，你们还有什么道理不努力起来？要想在自己的领域取得成就，m</w:t>
      </w:r>
      <w:r>
        <w:rPr>
          <w:rFonts w:hint="default" w:ascii="Segoe UI" w:hAnsi="Segoe UI" w:eastAsia="宋体" w:cs="Segoe UI"/>
          <w:color w:val="0000FF"/>
          <w:kern w:val="0"/>
          <w:sz w:val="24"/>
          <w:lang w:val="en-US" w:eastAsia="zh-CN"/>
          <w14:ligatures w14:val="none"/>
        </w:rPr>
        <w:t>必须认真对待不管喜欢与否，都必须尽心尽力，那是对工作的负责，也是对自己负责。</w:t>
      </w:r>
    </w:p>
    <w:p w14:paraId="449D3A9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w:t>
      </w:r>
      <w:r>
        <w:rPr>
          <w:rFonts w:hint="default" w:ascii="Segoe UI" w:hAnsi="Segoe UI" w:eastAsia="宋体" w:cs="Segoe UI"/>
          <w:color w:val="0000FF"/>
          <w:kern w:val="0"/>
          <w:sz w:val="24"/>
          <w:lang w:val="en-US" w:eastAsia="zh-CN"/>
          <w14:ligatures w14:val="none"/>
        </w:rPr>
        <w:t>认真对待不管喜欢与否，都必须尽心尽力，那是对工作的负责，也是对自己负责。</w:t>
      </w:r>
      <w:r>
        <w:rPr>
          <w:rFonts w:hint="eastAsia" w:ascii="Segoe UI" w:hAnsi="Segoe UI" w:eastAsia="宋体" w:cs="Segoe UI"/>
          <w:color w:val="0000FF"/>
          <w:kern w:val="0"/>
          <w:sz w:val="24"/>
          <w:lang w:val="en-US" w:eastAsia="zh-CN"/>
          <w14:ligatures w14:val="none"/>
        </w:rPr>
        <w:t>）</w:t>
      </w:r>
    </w:p>
    <w:p w14:paraId="6A0DDF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69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某市团委</w:t>
      </w:r>
    </w:p>
    <w:p w14:paraId="78FE1B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35AF035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77C1DB5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761236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1929135C">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感觉无处下手，没东西可以抄，不知道写啥。可能是需要对材料高度概括。或理解材料含义，用自己的话整理出来。不知道咋组织语言。</w:t>
      </w:r>
    </w:p>
    <w:p w14:paraId="66724B8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547D5DDD">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每段之间很不流畅</w:t>
      </w:r>
    </w:p>
    <w:p w14:paraId="21E2BB4F">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措辞感觉不太恰当（归纳的不到位）</w:t>
      </w:r>
    </w:p>
    <w:p w14:paraId="5C8FD42C">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问题和正面案例怎么衔接到一起？</w:t>
      </w:r>
    </w:p>
    <w:p w14:paraId="215A00FB">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“这些都不是借口”很好的启下，但不适合前文</w:t>
      </w:r>
    </w:p>
    <w:p w14:paraId="4CEFA029">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时间要不要写。（这种文体要写，但是材料没给）</w:t>
      </w:r>
    </w:p>
    <w:p w14:paraId="2B53D49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总结：这题很多是需要自己根据文意去措辞，没法抄，头疼</w:t>
      </w:r>
    </w:p>
    <w:p w14:paraId="2788A6F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2682A64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372E2B6D">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小马哥答案</w:t>
      </w:r>
    </w:p>
    <w:p w14:paraId="099336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094"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争做有为青年，让青春无悔</w:t>
      </w:r>
    </w:p>
    <w:p w14:paraId="4752DF3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0" w:firstLine="839" w:firstLineChars="0"/>
        <w:jc w:val="left"/>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广大青年朋友们:</w:t>
      </w:r>
    </w:p>
    <w:p w14:paraId="2B229BD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当前，一些年轻人学习上不求上进，缺乏方法;工作上缺乏激情和兴趣逃避困难;生活上感情疮痍，忙，累，迷茫成为常态。为此，我们倡议:</w:t>
      </w:r>
    </w:p>
    <w:p w14:paraId="40A0BE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一、积极生活:培养兴趣爱好，坚持不懈，及时行动，追求极致。二、越挫越勇:努力适应新生活，勇于挑战。三、不甘落后:热爱工作，勤奋进取，找准方法，吃苦耐劳，寻找工作动力，享受工作成果。四、认真负责对工作和自己负责，尽心尽力。</w:t>
      </w:r>
    </w:p>
    <w:p w14:paraId="0858B8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青年们，让我们挥酒青春汗水，实现人生价值!</w:t>
      </w:r>
    </w:p>
    <w:p w14:paraId="5252CBB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280"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XX市团委</w:t>
      </w:r>
    </w:p>
    <w:p w14:paraId="75617C9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280"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XxX年XX月X</w:t>
      </w:r>
    </w:p>
    <w:p w14:paraId="4E30CAB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default" w:ascii="Segoe UI" w:hAnsi="Segoe UI" w:eastAsia="宋体" w:cs="Segoe UI"/>
          <w:color w:val="3C464F"/>
          <w:kern w:val="0"/>
          <w:sz w:val="24"/>
          <w:lang w:val="en-US" w:eastAsia="zh-CN"/>
          <w14:ligatures w14:val="none"/>
        </w:rPr>
        <w:br w:type="textWrapping"/>
      </w:r>
      <w:r>
        <w:rPr>
          <w:rFonts w:hint="eastAsia" w:ascii="Segoe UI" w:hAnsi="Segoe UI" w:eastAsia="宋体" w:cs="Segoe UI"/>
          <w:color w:val="0000FF"/>
          <w:kern w:val="0"/>
          <w:sz w:val="24"/>
          <w:lang w:val="en-US" w:eastAsia="zh-CN"/>
          <w14:ligatures w14:val="none"/>
        </w:rPr>
        <w:tab/>
      </w:r>
      <w:r>
        <w:rPr>
          <w:rFonts w:hint="eastAsia" w:ascii="Segoe UI" w:hAnsi="Segoe UI" w:eastAsia="宋体" w:cs="Segoe UI"/>
          <w:color w:val="0000FF"/>
          <w:kern w:val="0"/>
          <w:sz w:val="24"/>
          <w:lang w:val="en-US" w:eastAsia="zh-CN"/>
          <w14:ligatures w14:val="none"/>
        </w:rPr>
        <w:t>我答案的问题：</w:t>
      </w:r>
    </w:p>
    <w:p w14:paraId="61E5DF49">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问候没有小马哥好，经验不足，多做就好了</w:t>
      </w:r>
    </w:p>
    <w:p w14:paraId="4724D408">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背景没有小马哥归纳的全面，有条理。我背景的两个问句感觉是凑字数的，没意义。（所以这题也是要贴合材料，不要过多自己发挥？是的，申论题都是这样）</w:t>
      </w:r>
    </w:p>
    <w:p w14:paraId="49D2B778">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对策这块，小马哥有点抽象，怎么从材料中归纳出来的？（小马哥把正面案例的关键部分抽离出来了。我是抽象层级很低的概括了下正面案例）</w:t>
      </w:r>
    </w:p>
    <w:p w14:paraId="70F51A5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感觉有点像对策题，总中提出的问题，都一一在分中给了对策，并对对策做了层级的提升，使其更有条理。</w:t>
      </w:r>
    </w:p>
    <w:p w14:paraId="093A964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小马哥是每个案例都抽象出来了一条对策，按物理位置来的，没有互相融合，为什么？（不需要融合，每个案例都有一个大主题，其中具体做法都可以归到这个主题下）</w:t>
      </w:r>
    </w:p>
    <w:p w14:paraId="366F1787">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总结部分是瞎编的，但呼应了题目，符合第三境界。</w:t>
      </w:r>
    </w:p>
    <w:p w14:paraId="7E7A55E2">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小马哥的倡议是不是太生硬了</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赤裸裸的就提出来了，没有举身残志坚的案例对年轻人触动性强</w:t>
      </w:r>
      <w:r>
        <w:rPr>
          <w:rFonts w:hint="eastAsia" w:ascii="Segoe UI" w:hAnsi="Segoe UI" w:eastAsia="宋体" w:cs="Segoe UI"/>
          <w:color w:val="0000FF"/>
          <w:kern w:val="0"/>
          <w:sz w:val="24"/>
          <w:lang w:val="en-US" w:eastAsia="zh-CN"/>
          <w14:ligatures w14:val="none"/>
        </w:rPr>
        <w:t>。虽</w:t>
      </w:r>
      <w:r>
        <w:rPr>
          <w:rFonts w:hint="default" w:ascii="Segoe UI" w:hAnsi="Segoe UI" w:eastAsia="宋体" w:cs="Segoe UI"/>
          <w:color w:val="0000FF"/>
          <w:kern w:val="0"/>
          <w:sz w:val="24"/>
          <w:lang w:val="en-US" w:eastAsia="zh-CN"/>
          <w14:ligatures w14:val="none"/>
        </w:rPr>
        <w:t>我这个写法符合，</w:t>
      </w:r>
      <w:r>
        <w:rPr>
          <w:rFonts w:hint="eastAsia" w:ascii="Segoe UI" w:hAnsi="Segoe UI" w:eastAsia="宋体" w:cs="Segoe UI"/>
          <w:color w:val="0000FF"/>
          <w:kern w:val="0"/>
          <w:sz w:val="24"/>
          <w:lang w:val="en-US" w:eastAsia="zh-CN"/>
          <w14:ligatures w14:val="none"/>
        </w:rPr>
        <w:t>但</w:t>
      </w:r>
      <w:r>
        <w:rPr>
          <w:rFonts w:hint="default" w:ascii="Segoe UI" w:hAnsi="Segoe UI" w:eastAsia="宋体" w:cs="Segoe UI"/>
          <w:color w:val="0000FF"/>
          <w:kern w:val="0"/>
          <w:sz w:val="24"/>
          <w:lang w:val="en-US" w:eastAsia="zh-CN"/>
          <w14:ligatures w14:val="none"/>
        </w:rPr>
        <w:t>又很难进行归纳，最后</w:t>
      </w:r>
      <w:r>
        <w:rPr>
          <w:rFonts w:hint="eastAsia" w:ascii="Segoe UI" w:hAnsi="Segoe UI" w:eastAsia="宋体" w:cs="Segoe UI"/>
          <w:color w:val="0000FF"/>
          <w:kern w:val="0"/>
          <w:sz w:val="24"/>
          <w:lang w:val="en-US" w:eastAsia="zh-CN"/>
          <w14:ligatures w14:val="none"/>
        </w:rPr>
        <w:t>导致</w:t>
      </w:r>
      <w:r>
        <w:rPr>
          <w:rFonts w:hint="default" w:ascii="Segoe UI" w:hAnsi="Segoe UI" w:eastAsia="宋体" w:cs="Segoe UI"/>
          <w:color w:val="0000FF"/>
          <w:kern w:val="0"/>
          <w:sz w:val="24"/>
          <w:lang w:val="en-US" w:eastAsia="zh-CN"/>
          <w14:ligatures w14:val="none"/>
        </w:rPr>
        <w:t>文章条理性不好</w:t>
      </w:r>
    </w:p>
    <w:p w14:paraId="5FFB9CD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答：字数不够是一方面，除去必要格式，就只剩200字了。写下概括后的当代年轻人的精神状态（问题），再写下四个正面案例提炼出来的做法、对策，差不多字数就够了。 几个正面案例有很多不同点，很难将他们高度概括起来，如果这些正面案例都提到背景的话，字数势必会非常多，很罗嗦，不好写。</w:t>
      </w:r>
    </w:p>
    <w:p w14:paraId="30AA2B86">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小马哥的答案是不是离材料有点远了</w:t>
      </w:r>
    </w:p>
    <w:p w14:paraId="0640BB6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答：不远，除了最后一段，都是出自材料，只不过是根据文章意思。自己措辞了。基本没有原词可以抄，搞得我之前总结的大法没用了。</w:t>
      </w:r>
    </w:p>
    <w:p w14:paraId="4DEA525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8ABC6DE"/>
    <w:p w14:paraId="11CF9A5A"/>
    <w:p w14:paraId="384B1B90">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32"/>
          <w:szCs w:val="36"/>
          <w:lang w:val="en-US" w:eastAsia="zh-CN"/>
        </w:rPr>
        <w:tab/>
      </w:r>
      <w:r>
        <w:rPr>
          <w:rFonts w:hint="eastAsia"/>
          <w:b/>
          <w:bCs/>
          <w:sz w:val="24"/>
          <w:szCs w:val="28"/>
          <w:lang w:val="en-US" w:eastAsia="zh-CN"/>
        </w:rPr>
        <w:t>案例2</w:t>
      </w:r>
    </w:p>
    <w:p w14:paraId="1E8697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省里召开扶贫工作座谈会邀请小赵介绍发展花椒酱产业的经验。根据“给定资料2”，请为小赵写一份发言提纲。(20分)</w:t>
      </w:r>
    </w:p>
    <w:p w14:paraId="15E4EF0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w:t>
      </w:r>
    </w:p>
    <w:p w14:paraId="24EFAA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(1)紧扣资料，内容具体;</w:t>
      </w:r>
    </w:p>
    <w:p w14:paraId="65E0E8E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(2)语言简明，有逻辑性;</w:t>
      </w:r>
    </w:p>
    <w:p w14:paraId="59D0993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不超过400字。</w:t>
      </w:r>
    </w:p>
    <w:p w14:paraId="525F06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320FB0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材料2</w:t>
      </w:r>
    </w:p>
    <w:p w14:paraId="3CEEEF7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小赵是省派驻村干部，2015年远赴大山深处的池口村担任村党支部第一书记。下面是他讲的“脱贫攻坚”故事</w:t>
      </w:r>
      <w:r>
        <w:rPr>
          <w:rFonts w:hint="eastAsia" w:ascii="Segoe UI" w:hAnsi="Segoe UI" w:eastAsia="宋体" w:cs="Segoe UI"/>
          <w:color w:val="3C464F"/>
          <w:kern w:val="0"/>
          <w:sz w:val="24"/>
          <w:lang w:val="en-US" w:eastAsia="zh-CN"/>
          <w14:ligatures w14:val="none"/>
        </w:rPr>
        <w:t xml:space="preserve">: </w:t>
      </w:r>
      <w:r>
        <w:rPr>
          <w:rFonts w:hint="eastAsia" w:ascii="Segoe UI" w:hAnsi="Segoe UI" w:eastAsia="宋体" w:cs="Segoe UI"/>
          <w:color w:val="00B050"/>
          <w:kern w:val="0"/>
          <w:sz w:val="24"/>
          <w:lang w:val="en-US" w:eastAsia="zh-CN"/>
          <w14:ligatures w14:val="none"/>
        </w:rPr>
        <w:t>(背景_引入下文)</w:t>
      </w:r>
    </w:p>
    <w:p w14:paraId="115966A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r>
        <w:rPr>
          <w:rFonts w:hint="default" w:ascii="Segoe UI" w:hAnsi="Segoe UI" w:eastAsia="宋体" w:cs="Segoe UI"/>
          <w:color w:val="3C464F"/>
          <w:kern w:val="0"/>
          <w:sz w:val="24"/>
          <w:lang w:val="en-US" w:eastAsia="zh-CN"/>
          <w14:ligatures w14:val="none"/>
        </w:rPr>
        <w:t>我从省城出发，颠簸了10多个小时，才到了池口村。跳下车，映入眼帘的是光秃秃的石甸山。村支书老韩招呼我在村口吃了一碗石甸花椒酱面。虽然花椒麻得嘴好久没有感觉，但是花椒酱独特的鲜香口感让我赞不绝口。老韩在旁边笑着说:“石甸花椒酱可是咱这里的宝贝。”吃完饭，放下行李，老韩陪着我到村里走了走。刚开始我还挺乐观的，看上去这村子不穷啊，但是越往村里走，我的心就越凉。村民老左家的房子没有门，房间里没有家具、家电，屋子的一角堆着一堆杂粮，炕上的被子已经看不出颜色。老左告诉我:池口村地薄、种粮食收成低，只够糊口。除了种地，自己也不知道还能干些啥。现在家里穷，一天只能吃两顿饭。像他这样的人家，村里还有好几户</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池口村</w:t>
      </w:r>
      <w:r>
        <w:rPr>
          <w:rFonts w:hint="eastAsia" w:ascii="Segoe UI" w:hAnsi="Segoe UI" w:eastAsia="宋体" w:cs="Segoe UI"/>
          <w:color w:val="00B050"/>
          <w:kern w:val="0"/>
          <w:sz w:val="24"/>
          <w:lang w:val="en-US" w:eastAsia="zh-CN"/>
          <w14:ligatures w14:val="none"/>
        </w:rPr>
        <w:t>穷，但</w:t>
      </w:r>
      <w:r>
        <w:rPr>
          <w:rFonts w:hint="default" w:ascii="Segoe UI" w:hAnsi="Segoe UI" w:eastAsia="宋体" w:cs="Segoe UI"/>
          <w:color w:val="00B050"/>
          <w:kern w:val="0"/>
          <w:sz w:val="24"/>
          <w:lang w:val="en-US" w:eastAsia="zh-CN"/>
          <w14:ligatures w14:val="none"/>
        </w:rPr>
        <w:t>花椒酱</w:t>
      </w:r>
      <w:r>
        <w:rPr>
          <w:rFonts w:hint="eastAsia" w:ascii="Segoe UI" w:hAnsi="Segoe UI" w:eastAsia="宋体" w:cs="Segoe UI"/>
          <w:color w:val="00B050"/>
          <w:kern w:val="0"/>
          <w:sz w:val="24"/>
          <w:lang w:val="en-US" w:eastAsia="zh-CN"/>
          <w14:ligatures w14:val="none"/>
        </w:rPr>
        <w:t>好）</w:t>
      </w:r>
    </w:p>
    <w:p w14:paraId="75227DF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回村部的路上，老韩指着周边的大山说:"我们是</w:t>
      </w:r>
      <w:r>
        <w:rPr>
          <w:rFonts w:hint="default" w:ascii="Segoe UI" w:hAnsi="Segoe UI" w:eastAsia="宋体" w:cs="Segoe UI"/>
          <w:color w:val="FF0000"/>
          <w:kern w:val="0"/>
          <w:sz w:val="24"/>
          <w:lang w:val="en-US" w:eastAsia="zh-CN"/>
          <w14:ligatures w14:val="none"/>
        </w:rPr>
        <w:t>守着金娃娃挨穷呀!你看，石山上1000多亩地，已经荒了十几年了</w:t>
      </w:r>
      <w:r>
        <w:rPr>
          <w:rFonts w:hint="default" w:ascii="Segoe UI" w:hAnsi="Segoe UI" w:eastAsia="宋体" w:cs="Segoe UI"/>
          <w:color w:val="3C464F"/>
          <w:kern w:val="0"/>
          <w:sz w:val="24"/>
          <w:lang w:val="en-US" w:eastAsia="zh-CN"/>
          <w14:ligatures w14:val="none"/>
        </w:rPr>
        <w:t>，如果能把这地开发好，起码吃饭就不用愁了。接下来一个多月，我挨家挨户到农户家走访，一直在想，贫困地区缺什么?种植、养殖技术老百姓都会，但是“</w:t>
      </w:r>
      <w:r>
        <w:rPr>
          <w:rFonts w:hint="default" w:ascii="Segoe UI" w:hAnsi="Segoe UI" w:eastAsia="宋体" w:cs="Segoe UI"/>
          <w:b/>
          <w:bCs/>
          <w:color w:val="FF0000"/>
          <w:kern w:val="0"/>
          <w:sz w:val="24"/>
          <w:lang w:val="en-US" w:eastAsia="zh-CN"/>
          <w14:ligatures w14:val="none"/>
        </w:rPr>
        <w:t>应该做什么、怎么做、怎么能卖出去</w:t>
      </w:r>
      <w:r>
        <w:rPr>
          <w:rFonts w:hint="default" w:ascii="Segoe UI" w:hAnsi="Segoe UI" w:eastAsia="宋体" w:cs="Segoe UI"/>
          <w:color w:val="3C464F"/>
          <w:kern w:val="0"/>
          <w:sz w:val="24"/>
          <w:lang w:val="en-US" w:eastAsia="zh-CN"/>
          <w14:ligatures w14:val="none"/>
        </w:rPr>
        <w:t>”，这些问题不解决，村子就难以摆脱贫困。问题找到了，怎么破题呢?我想到了石甸花椒酱。这</w:t>
      </w:r>
      <w:r>
        <w:rPr>
          <w:rFonts w:hint="default" w:ascii="Segoe UI" w:hAnsi="Segoe UI" w:eastAsia="宋体" w:cs="Segoe UI"/>
          <w:color w:val="FF0000"/>
          <w:kern w:val="0"/>
          <w:sz w:val="24"/>
          <w:lang w:val="en-US" w:eastAsia="zh-CN"/>
          <w14:ligatures w14:val="none"/>
        </w:rPr>
        <w:t>十里八村的家家户户都喜欢用花椒制作花椒酱，一日三餐都离不开它</w:t>
      </w:r>
      <w:r>
        <w:rPr>
          <w:rFonts w:hint="default" w:ascii="Segoe UI" w:hAnsi="Segoe UI" w:eastAsia="宋体" w:cs="Segoe UI"/>
          <w:color w:val="3C464F"/>
          <w:kern w:val="0"/>
          <w:sz w:val="24"/>
          <w:lang w:val="en-US" w:eastAsia="zh-CN"/>
          <w14:ligatures w14:val="none"/>
        </w:rPr>
        <w:t>。既然本地这么多人吃，是不是能</w:t>
      </w:r>
      <w:r>
        <w:rPr>
          <w:rFonts w:hint="default" w:ascii="Segoe UI" w:hAnsi="Segoe UI" w:eastAsia="宋体" w:cs="Segoe UI"/>
          <w:color w:val="FF0000"/>
          <w:kern w:val="0"/>
          <w:sz w:val="24"/>
          <w:lang w:val="en-US" w:eastAsia="zh-CN"/>
          <w14:ligatures w14:val="none"/>
        </w:rPr>
        <w:t>产业化，做成一个产品</w:t>
      </w:r>
      <w:r>
        <w:rPr>
          <w:rFonts w:hint="default" w:ascii="Segoe UI" w:hAnsi="Segoe UI" w:eastAsia="宋体" w:cs="Segoe UI"/>
          <w:color w:val="3C464F"/>
          <w:kern w:val="0"/>
          <w:sz w:val="24"/>
          <w:lang w:val="en-US" w:eastAsia="zh-CN"/>
          <w14:ligatures w14:val="none"/>
        </w:rPr>
        <w:t>呢?同时，制作花椒酱对花椒的需求量特别大，也能带动</w:t>
      </w:r>
      <w:r>
        <w:rPr>
          <w:rFonts w:hint="default" w:ascii="Segoe UI" w:hAnsi="Segoe UI" w:eastAsia="宋体" w:cs="Segoe UI"/>
          <w:color w:val="FF0000"/>
          <w:kern w:val="0"/>
          <w:sz w:val="24"/>
          <w:lang w:val="en-US" w:eastAsia="zh-CN"/>
          <w14:ligatures w14:val="none"/>
        </w:rPr>
        <w:t>花椒种植</w:t>
      </w:r>
      <w:r>
        <w:rPr>
          <w:rFonts w:hint="default" w:ascii="Segoe UI" w:hAnsi="Segoe UI" w:eastAsia="宋体" w:cs="Segoe UI"/>
          <w:color w:val="3C464F"/>
          <w:kern w:val="0"/>
          <w:sz w:val="24"/>
          <w:lang w:val="en-US" w:eastAsia="zh-CN"/>
          <w14:ligatures w14:val="none"/>
        </w:rPr>
        <w:t>。2015年当年，我几乎走遍了省内的大型超市、批发市场，发现</w:t>
      </w:r>
      <w:r>
        <w:rPr>
          <w:rFonts w:hint="default" w:ascii="Segoe UI" w:hAnsi="Segoe UI" w:eastAsia="宋体" w:cs="Segoe UI"/>
          <w:color w:val="FF0000"/>
          <w:kern w:val="0"/>
          <w:sz w:val="24"/>
          <w:lang w:val="en-US" w:eastAsia="zh-CN"/>
          <w14:ligatures w14:val="none"/>
        </w:rPr>
        <w:t>和目前市场上的花椒酱不同，我们石甸花椒酱麻辣鲜香、口感独特，不仅在本地有市场，还有可能</w:t>
      </w:r>
      <w:r>
        <w:rPr>
          <w:rFonts w:hint="default" w:ascii="Segoe UI" w:hAnsi="Segoe UI" w:eastAsia="宋体" w:cs="Segoe UI"/>
          <w:b/>
          <w:bCs/>
          <w:color w:val="FF0000"/>
          <w:kern w:val="0"/>
          <w:sz w:val="24"/>
          <w:lang w:val="en-US" w:eastAsia="zh-CN"/>
          <w14:ligatures w14:val="none"/>
        </w:rPr>
        <w:t>借助电商扶贫政策</w:t>
      </w:r>
      <w:r>
        <w:rPr>
          <w:rFonts w:hint="default" w:ascii="Segoe UI" w:hAnsi="Segoe UI" w:eastAsia="宋体" w:cs="Segoe UI"/>
          <w:color w:val="FF0000"/>
          <w:kern w:val="0"/>
          <w:sz w:val="24"/>
          <w:lang w:val="en-US" w:eastAsia="zh-CN"/>
          <w14:ligatures w14:val="none"/>
        </w:rPr>
        <w:t>卖到全国去。</w:t>
      </w:r>
      <w:r>
        <w:rPr>
          <w:rFonts w:hint="eastAsia" w:ascii="Segoe UI" w:hAnsi="Segoe UI" w:eastAsia="宋体" w:cs="Segoe UI"/>
          <w:color w:val="00B050"/>
          <w:kern w:val="0"/>
          <w:sz w:val="24"/>
          <w:lang w:val="en-US" w:eastAsia="zh-CN"/>
          <w14:ligatures w14:val="none"/>
        </w:rPr>
        <w:t>（分析</w:t>
      </w:r>
      <w:r>
        <w:rPr>
          <w:rFonts w:hint="default" w:ascii="Segoe UI" w:hAnsi="Segoe UI" w:eastAsia="宋体" w:cs="Segoe UI"/>
          <w:color w:val="00B050"/>
          <w:kern w:val="0"/>
          <w:sz w:val="24"/>
          <w:lang w:val="en-US" w:eastAsia="zh-CN"/>
          <w14:ligatures w14:val="none"/>
        </w:rPr>
        <w:t>池口村</w:t>
      </w:r>
      <w:r>
        <w:rPr>
          <w:rFonts w:hint="eastAsia" w:ascii="Segoe UI" w:hAnsi="Segoe UI" w:eastAsia="宋体" w:cs="Segoe UI"/>
          <w:color w:val="00B050"/>
          <w:kern w:val="0"/>
          <w:sz w:val="24"/>
          <w:lang w:val="en-US" w:eastAsia="zh-CN"/>
          <w14:ligatures w14:val="none"/>
        </w:rPr>
        <w:t>优势和发展方向）</w:t>
      </w:r>
    </w:p>
    <w:p w14:paraId="73A465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有了想法，还要有办法。听说要开发石甸花椒酱，不仅是村民，许多村干部也都不相信。老韩说:“万一卖不出去怎么办?咱们可赔不起啊!"为此，我带着村干部不但到周边县区了解情况，</w:t>
      </w:r>
      <w:r>
        <w:rPr>
          <w:rFonts w:hint="default" w:ascii="Segoe UI" w:hAnsi="Segoe UI" w:eastAsia="宋体" w:cs="Segoe UI"/>
          <w:color w:val="FF0000"/>
          <w:kern w:val="0"/>
          <w:sz w:val="24"/>
          <w:lang w:val="en-US" w:eastAsia="zh-CN"/>
          <w14:ligatures w14:val="none"/>
        </w:rPr>
        <w:t>还专程到省食品研究院咨询石甸花椒酱产业化的可行性，请教生产加工、质量检验以及食品安全等问题，排除了花椒酱存在有害成分和菌群超标的可能性</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FF0000"/>
          <w:kern w:val="0"/>
          <w:sz w:val="24"/>
          <w:lang w:val="en-US" w:eastAsia="zh-CN"/>
          <w14:ligatures w14:val="none"/>
        </w:rPr>
        <w:t>这次调研，统一了大家的思想。</w:t>
      </w:r>
      <w:r>
        <w:rPr>
          <w:rFonts w:hint="default" w:ascii="Segoe UI" w:hAnsi="Segoe UI" w:eastAsia="宋体" w:cs="Segoe UI"/>
          <w:color w:val="3C464F"/>
          <w:kern w:val="0"/>
          <w:sz w:val="24"/>
          <w:lang w:val="en-US" w:eastAsia="zh-CN"/>
          <w14:ligatures w14:val="none"/>
        </w:rPr>
        <w:t>老韩说:“小赵书记，咱们村干部都认定你了，今后我们跟着你好好干!”2016年10月，</w:t>
      </w:r>
      <w:r>
        <w:rPr>
          <w:rFonts w:hint="default" w:ascii="Segoe UI" w:hAnsi="Segoe UI" w:eastAsia="宋体" w:cs="Segoe UI"/>
          <w:color w:val="FF0000"/>
          <w:kern w:val="0"/>
          <w:sz w:val="24"/>
          <w:lang w:val="en-US" w:eastAsia="zh-CN"/>
          <w14:ligatures w14:val="none"/>
        </w:rPr>
        <w:t>当地第一家村集体企业池口农副产品开发有限责任公司挂牌，村民可以技术入股或半成品入股。</w:t>
      </w:r>
      <w:r>
        <w:rPr>
          <w:rFonts w:hint="default" w:ascii="Segoe UI" w:hAnsi="Segoe UI" w:eastAsia="宋体" w:cs="Segoe UI"/>
          <w:color w:val="3C464F"/>
          <w:kern w:val="0"/>
          <w:sz w:val="24"/>
          <w:lang w:val="en-US" w:eastAsia="zh-CN"/>
          <w14:ligatures w14:val="none"/>
        </w:rPr>
        <w:t>我代表公司与省食品研究院、省中小企业公共服务平台签订合作协议，共同开发、推广石甸花椒酱。2017年初，第一批石甸花椒酱上市后，短短几天就销售一空，村民们都乐坏了。仅靠石甸花椒酱一项，去年村集体就实现了66万元的收入。</w:t>
      </w:r>
      <w:r>
        <w:rPr>
          <w:rFonts w:hint="eastAsia" w:ascii="Segoe UI" w:hAnsi="Segoe UI" w:eastAsia="宋体" w:cs="Segoe UI"/>
          <w:color w:val="00B050"/>
          <w:kern w:val="0"/>
          <w:sz w:val="24"/>
          <w:lang w:val="en-US" w:eastAsia="zh-CN"/>
          <w14:ligatures w14:val="none"/>
        </w:rPr>
        <w:t>（探索开发</w:t>
      </w:r>
      <w:r>
        <w:rPr>
          <w:rFonts w:hint="default" w:ascii="Segoe UI" w:hAnsi="Segoe UI" w:eastAsia="宋体" w:cs="Segoe UI"/>
          <w:color w:val="00B050"/>
          <w:kern w:val="0"/>
          <w:sz w:val="24"/>
          <w:lang w:val="en-US" w:eastAsia="zh-CN"/>
          <w14:ligatures w14:val="none"/>
        </w:rPr>
        <w:t>石甸花椒酱</w:t>
      </w:r>
      <w:r>
        <w:rPr>
          <w:rFonts w:hint="eastAsia" w:ascii="Segoe UI" w:hAnsi="Segoe UI" w:eastAsia="宋体" w:cs="Segoe UI"/>
          <w:color w:val="00B050"/>
          <w:kern w:val="0"/>
          <w:sz w:val="24"/>
          <w:lang w:val="en-US" w:eastAsia="zh-CN"/>
          <w14:ligatures w14:val="none"/>
        </w:rPr>
        <w:t>可行性，</w:t>
      </w:r>
      <w:r>
        <w:rPr>
          <w:rFonts w:hint="default" w:ascii="Segoe UI" w:hAnsi="Segoe UI" w:eastAsia="宋体" w:cs="Segoe UI"/>
          <w:color w:val="00B050"/>
          <w:kern w:val="0"/>
          <w:sz w:val="24"/>
          <w:lang w:val="en-US" w:eastAsia="zh-CN"/>
          <w14:ligatures w14:val="none"/>
        </w:rPr>
        <w:t>石甸花椒酱</w:t>
      </w:r>
      <w:r>
        <w:rPr>
          <w:rFonts w:hint="eastAsia" w:ascii="Segoe UI" w:hAnsi="Segoe UI" w:eastAsia="宋体" w:cs="Segoe UI"/>
          <w:color w:val="00B050"/>
          <w:kern w:val="0"/>
          <w:sz w:val="24"/>
          <w:lang w:val="en-US" w:eastAsia="zh-CN"/>
          <w14:ligatures w14:val="none"/>
        </w:rPr>
        <w:t>取得初步成功）</w:t>
      </w:r>
    </w:p>
    <w:p w14:paraId="291090C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r>
        <w:rPr>
          <w:rFonts w:hint="default" w:ascii="Segoe UI" w:hAnsi="Segoe UI" w:eastAsia="宋体" w:cs="Segoe UI"/>
          <w:color w:val="3C464F"/>
          <w:kern w:val="0"/>
          <w:sz w:val="24"/>
          <w:lang w:val="en-US" w:eastAsia="zh-CN"/>
          <w14:ligatures w14:val="none"/>
        </w:rPr>
        <w:t>我始终没有忘记老韩说的石甸山，没事就上去转悠，考虑到底该怎么开发。2015年外出做市场调研时，我看到梅花椒价格非常高，就</w:t>
      </w:r>
      <w:r>
        <w:rPr>
          <w:rFonts w:hint="default" w:ascii="Segoe UI" w:hAnsi="Segoe UI" w:eastAsia="宋体" w:cs="Segoe UI"/>
          <w:color w:val="FF0000"/>
          <w:kern w:val="0"/>
          <w:sz w:val="24"/>
          <w:lang w:val="en-US" w:eastAsia="zh-CN"/>
          <w14:ligatures w14:val="none"/>
        </w:rPr>
        <w:t>帮着村里申请到“惠农贷款”</w:t>
      </w:r>
      <w:r>
        <w:rPr>
          <w:rFonts w:hint="default" w:ascii="Segoe UI" w:hAnsi="Segoe UI" w:eastAsia="宋体" w:cs="Segoe UI"/>
          <w:color w:val="3C464F"/>
          <w:kern w:val="0"/>
          <w:sz w:val="24"/>
          <w:lang w:val="en-US" w:eastAsia="zh-CN"/>
          <w14:ligatures w14:val="none"/>
        </w:rPr>
        <w:t>，买了1000棵树苗，种到山上。现在，石甸山已经种植梅花椒500多亩，成为池口村的“绿色银行”。现如今，我不管到谁家，都留我吃饭，谁家杀鸡或者杀羊，都会想着我。老韩风趣地说:“小赵书记，你现在是我们这的"狗不叫干部’，乡亲们的狗见了你不但不叫，还直摇尾巴哩。</w:t>
      </w:r>
      <w:r>
        <w:rPr>
          <w:rFonts w:hint="eastAsia" w:ascii="Segoe UI" w:hAnsi="Segoe UI" w:eastAsia="宋体" w:cs="Segoe UI"/>
          <w:color w:val="00B050"/>
          <w:kern w:val="0"/>
          <w:sz w:val="24"/>
          <w:lang w:val="en-US" w:eastAsia="zh-CN"/>
          <w14:ligatures w14:val="none"/>
        </w:rPr>
        <w:t>（开发</w:t>
      </w:r>
      <w:r>
        <w:rPr>
          <w:rFonts w:hint="default" w:ascii="Segoe UI" w:hAnsi="Segoe UI" w:eastAsia="宋体" w:cs="Segoe UI"/>
          <w:color w:val="00B050"/>
          <w:kern w:val="0"/>
          <w:sz w:val="24"/>
          <w:lang w:val="en-US" w:eastAsia="zh-CN"/>
          <w14:ligatures w14:val="none"/>
        </w:rPr>
        <w:t>石甸山</w:t>
      </w:r>
      <w:r>
        <w:rPr>
          <w:rFonts w:hint="eastAsia" w:ascii="Segoe UI" w:hAnsi="Segoe UI" w:eastAsia="宋体" w:cs="Segoe UI"/>
          <w:color w:val="00B050"/>
          <w:kern w:val="0"/>
          <w:sz w:val="24"/>
          <w:lang w:val="en-US" w:eastAsia="zh-CN"/>
          <w14:ligatures w14:val="none"/>
        </w:rPr>
        <w:t>花椒种植，小赵获得村民认可）</w:t>
      </w:r>
    </w:p>
    <w:p w14:paraId="6BE72C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p>
    <w:p w14:paraId="44ED26B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p>
    <w:p w14:paraId="79F9AC4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对应材料：材料2</w:t>
      </w:r>
    </w:p>
    <w:p w14:paraId="1114A94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作答内容：发言提纲   花</w:t>
      </w:r>
      <w:r>
        <w:rPr>
          <w:rFonts w:hint="default" w:ascii="Segoe UI" w:hAnsi="Segoe UI" w:eastAsia="宋体" w:cs="Segoe UI"/>
          <w:color w:val="0000FF"/>
          <w:kern w:val="0"/>
          <w:sz w:val="24"/>
          <w:lang w:val="en-US" w:eastAsia="zh-CN"/>
          <w14:ligatures w14:val="none"/>
        </w:rPr>
        <w:t>椒酱产业的经验</w:t>
      </w:r>
    </w:p>
    <w:p w14:paraId="4A6CA3D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作答要求：400字内</w:t>
      </w:r>
    </w:p>
    <w:p w14:paraId="6A47A09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790E6AB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问：发言稿和发言稿提纲是一回事吗？要不要写称谓</w:t>
      </w:r>
    </w:p>
    <w:p w14:paraId="3312C04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答：我觉得要写，虽然提纲小马哥说不用写称谓，虽然发言提纲理论比发言稿要更精简，但毕竟给了400字，且称谓没多少字，应该没必要省略掉。</w:t>
      </w:r>
    </w:p>
    <w:p w14:paraId="721A658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2DAD386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草稿：</w:t>
      </w:r>
    </w:p>
    <w:p w14:paraId="324A30D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总：介绍背景（同时也把问题提出来了）</w:t>
      </w:r>
    </w:p>
    <w:p w14:paraId="2C46E07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有很多地，花椒酱好吃且独特，人很穷，村民不知道如何发展</w:t>
      </w:r>
    </w:p>
    <w:p w14:paraId="4D7960C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分：遇到什么困难，怎么解决</w:t>
      </w:r>
    </w:p>
    <w:p w14:paraId="7055004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解决按方案：1. 调研市场 2. 利用政策 3. 请教专业人士，统一思想 4. 开办公司，村民入股  5. 与相关机构签订合作协议 6.开发石甸山</w:t>
      </w:r>
    </w:p>
    <w:p w14:paraId="190D668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要点太多了，看是不是提高层级，合并几个？</w:t>
      </w:r>
    </w:p>
    <w:p w14:paraId="3C5F76C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这个案例是发展花椒酱的，题目也是要求分享发展花椒酱的经验。要的是分享在池口村发展花椒酱的经验，没说让给其他地区提对策，所以不需要普适性，说池口村的情况就行。</w:t>
      </w:r>
    </w:p>
    <w:p w14:paraId="6CD9556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总：总结性的，只要努力钻研，就能取得成功，获得村民爱戴（把材料中和作答内容无关，但符合第三境界的内容提到一嘴，不一定加分，但肯定不会错）</w:t>
      </w:r>
    </w:p>
    <w:p w14:paraId="579FF3C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34F3C22E">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判断答案格式</w:t>
      </w:r>
    </w:p>
    <w:p w14:paraId="6386BFD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需要称谓不需要落款</w:t>
      </w:r>
    </w:p>
    <w:p w14:paraId="6B4EFF86">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标记材料相关内容</w:t>
      </w:r>
    </w:p>
    <w:p w14:paraId="42E2DC79">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5704EA2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关于</w:t>
      </w:r>
      <w:r>
        <w:rPr>
          <w:rFonts w:hint="default" w:ascii="Segoe UI" w:hAnsi="Segoe UI" w:eastAsia="宋体" w:cs="Segoe UI"/>
          <w:color w:val="0000FF"/>
          <w:kern w:val="0"/>
          <w:sz w:val="24"/>
          <w:lang w:val="en-US" w:eastAsia="zh-CN"/>
          <w14:ligatures w14:val="none"/>
        </w:rPr>
        <w:t>介绍发展花椒酱产业的经验</w:t>
      </w:r>
      <w:r>
        <w:rPr>
          <w:rFonts w:hint="eastAsia" w:ascii="Segoe UI" w:hAnsi="Segoe UI" w:eastAsia="宋体" w:cs="Segoe UI"/>
          <w:color w:val="0000FF"/>
          <w:kern w:val="0"/>
          <w:sz w:val="24"/>
          <w:lang w:val="en-US" w:eastAsia="zh-CN"/>
          <w14:ligatures w14:val="none"/>
        </w:rPr>
        <w:t>的发言提纲</w:t>
      </w:r>
    </w:p>
    <w:p w14:paraId="6CF4F72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各位同事：</w:t>
      </w:r>
    </w:p>
    <w:p w14:paraId="27D5852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在我初到</w:t>
      </w:r>
      <w:r>
        <w:rPr>
          <w:rFonts w:hint="default" w:ascii="Segoe UI" w:hAnsi="Segoe UI" w:eastAsia="宋体" w:cs="Segoe UI"/>
          <w:color w:val="0000FF"/>
          <w:kern w:val="0"/>
          <w:sz w:val="24"/>
          <w:lang w:val="en-US" w:eastAsia="zh-CN"/>
          <w14:ligatures w14:val="none"/>
        </w:rPr>
        <w:t>池口村</w:t>
      </w:r>
      <w:r>
        <w:rPr>
          <w:rFonts w:hint="eastAsia" w:ascii="Segoe UI" w:hAnsi="Segoe UI" w:eastAsia="宋体" w:cs="Segoe UI"/>
          <w:color w:val="0000FF"/>
          <w:kern w:val="0"/>
          <w:sz w:val="24"/>
          <w:lang w:val="en-US" w:eastAsia="zh-CN"/>
          <w14:ligatures w14:val="none"/>
        </w:rPr>
        <w:t>的时候，其</w:t>
      </w:r>
      <w:r>
        <w:rPr>
          <w:rFonts w:hint="default" w:ascii="Segoe UI" w:hAnsi="Segoe UI" w:eastAsia="宋体" w:cs="Segoe UI"/>
          <w:color w:val="0000FF"/>
          <w:kern w:val="0"/>
          <w:sz w:val="24"/>
          <w:lang w:val="en-US" w:eastAsia="zh-CN"/>
          <w14:ligatures w14:val="none"/>
        </w:rPr>
        <w:t>花椒酱独特的鲜香口感让我赞不绝口</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石山上荒了十几年1000多亩地</w:t>
      </w:r>
      <w:r>
        <w:rPr>
          <w:rFonts w:hint="eastAsia" w:ascii="Segoe UI" w:hAnsi="Segoe UI" w:eastAsia="宋体" w:cs="Segoe UI"/>
          <w:color w:val="0000FF"/>
          <w:kern w:val="0"/>
          <w:sz w:val="24"/>
          <w:lang w:val="en-US" w:eastAsia="zh-CN"/>
          <w14:ligatures w14:val="none"/>
        </w:rPr>
        <w:t>让村书记觉得惋惜（轻微过度引申，在非归纳概括里应该都是允许的）。本以为这个村子不穷，但不少村民的生活十分窘迫，有些甚至一天只能吃两顿饭。为了改善村民的生活状况，我做了以下几点工作。</w:t>
      </w:r>
    </w:p>
    <w:p w14:paraId="5A2534C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b w:val="0"/>
          <w:bCs w:val="0"/>
          <w:color w:val="0000FF"/>
          <w:kern w:val="0"/>
          <w:sz w:val="24"/>
          <w:lang w:val="en-US" w:eastAsia="zh-CN"/>
          <w14:ligatures w14:val="none"/>
        </w:rPr>
        <w:t>一、调研市场：走遍省内超市、市场，发掘</w:t>
      </w:r>
      <w:r>
        <w:rPr>
          <w:rFonts w:hint="default" w:ascii="Segoe UI" w:hAnsi="Segoe UI" w:eastAsia="宋体" w:cs="Segoe UI"/>
          <w:b w:val="0"/>
          <w:bCs w:val="0"/>
          <w:color w:val="0000FF"/>
          <w:kern w:val="0"/>
          <w:sz w:val="24"/>
          <w:lang w:val="en-US" w:eastAsia="zh-CN"/>
          <w14:ligatures w14:val="none"/>
        </w:rPr>
        <w:t>石甸花椒酱</w:t>
      </w:r>
      <w:r>
        <w:rPr>
          <w:rFonts w:hint="eastAsia" w:ascii="Segoe UI" w:hAnsi="Segoe UI" w:eastAsia="宋体" w:cs="Segoe UI"/>
          <w:b w:val="0"/>
          <w:bCs w:val="0"/>
          <w:color w:val="0000FF"/>
          <w:kern w:val="0"/>
          <w:sz w:val="24"/>
          <w:lang w:val="en-US" w:eastAsia="zh-CN"/>
          <w14:ligatures w14:val="none"/>
        </w:rPr>
        <w:t>优势，分析</w:t>
      </w:r>
      <w:r>
        <w:rPr>
          <w:rFonts w:hint="default" w:ascii="Segoe UI" w:hAnsi="Segoe UI" w:eastAsia="宋体" w:cs="Segoe UI"/>
          <w:b w:val="0"/>
          <w:bCs w:val="0"/>
          <w:color w:val="0000FF"/>
          <w:kern w:val="0"/>
          <w:sz w:val="24"/>
          <w:lang w:val="en-US" w:eastAsia="zh-CN"/>
          <w14:ligatures w14:val="none"/>
        </w:rPr>
        <w:t>电商扶贫政策</w:t>
      </w:r>
      <w:r>
        <w:rPr>
          <w:rFonts w:hint="eastAsia" w:ascii="Segoe UI" w:hAnsi="Segoe UI" w:eastAsia="宋体" w:cs="Segoe UI"/>
          <w:b w:val="0"/>
          <w:bCs w:val="0"/>
          <w:color w:val="0000FF"/>
          <w:kern w:val="0"/>
          <w:sz w:val="24"/>
          <w:lang w:val="en-US" w:eastAsia="zh-CN"/>
          <w14:ligatures w14:val="none"/>
        </w:rPr>
        <w:t>，制定未来规划。</w:t>
      </w:r>
      <w:r>
        <w:rPr>
          <w:rFonts w:hint="eastAsia" w:ascii="Segoe UI" w:hAnsi="Segoe UI" w:eastAsia="宋体" w:cs="Segoe UI"/>
          <w:color w:val="0000FF"/>
          <w:kern w:val="0"/>
          <w:sz w:val="24"/>
          <w:lang w:val="en-US" w:eastAsia="zh-CN"/>
          <w14:ligatures w14:val="none"/>
        </w:rPr>
        <w:t>二、统一思想：找专业人士</w:t>
      </w:r>
      <w:r>
        <w:rPr>
          <w:rFonts w:hint="default" w:ascii="Segoe UI" w:hAnsi="Segoe UI" w:eastAsia="宋体" w:cs="Segoe UI"/>
          <w:color w:val="0000FF"/>
          <w:kern w:val="0"/>
          <w:sz w:val="24"/>
          <w:lang w:val="en-US" w:eastAsia="zh-CN"/>
          <w14:ligatures w14:val="none"/>
        </w:rPr>
        <w:t>咨询花椒酱产业化可行性</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请教生产加工、质验</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食品安全等</w:t>
      </w:r>
      <w:r>
        <w:rPr>
          <w:rFonts w:hint="eastAsia" w:ascii="Segoe UI" w:hAnsi="Segoe UI" w:eastAsia="宋体" w:cs="Segoe UI"/>
          <w:color w:val="0000FF"/>
          <w:kern w:val="0"/>
          <w:sz w:val="24"/>
          <w:lang w:val="en-US" w:eastAsia="zh-CN"/>
          <w14:ligatures w14:val="none"/>
        </w:rPr>
        <w:t>相关问题，排除大家疑虑，统一思想。三、开办企业：开办</w:t>
      </w:r>
      <w:r>
        <w:rPr>
          <w:rFonts w:hint="default" w:ascii="Segoe UI" w:hAnsi="Segoe UI" w:eastAsia="宋体" w:cs="Segoe UI"/>
          <w:color w:val="0000FF"/>
          <w:kern w:val="0"/>
          <w:sz w:val="24"/>
          <w:lang w:val="en-US" w:eastAsia="zh-CN"/>
          <w14:ligatures w14:val="none"/>
        </w:rPr>
        <w:t>村集体企业</w:t>
      </w:r>
      <w:r>
        <w:rPr>
          <w:rFonts w:hint="eastAsia" w:ascii="Segoe UI" w:hAnsi="Segoe UI" w:eastAsia="宋体" w:cs="Segoe UI"/>
          <w:color w:val="0000FF"/>
          <w:kern w:val="0"/>
          <w:sz w:val="24"/>
          <w:lang w:val="en-US" w:eastAsia="zh-CN"/>
          <w14:ligatures w14:val="none"/>
        </w:rPr>
        <w:t>，支持村民入股，与相关机构签订合作协议。四、种植花椒：</w:t>
      </w:r>
      <w:r>
        <w:rPr>
          <w:rFonts w:hint="default" w:ascii="Segoe UI" w:hAnsi="Segoe UI" w:eastAsia="宋体" w:cs="Segoe UI"/>
          <w:color w:val="0000FF"/>
          <w:kern w:val="0"/>
          <w:sz w:val="24"/>
          <w:lang w:val="en-US" w:eastAsia="zh-CN"/>
          <w14:ligatures w14:val="none"/>
        </w:rPr>
        <w:t>申请“惠农贷款”</w:t>
      </w:r>
      <w:r>
        <w:rPr>
          <w:rFonts w:hint="eastAsia" w:ascii="Segoe UI" w:hAnsi="Segoe UI" w:eastAsia="宋体" w:cs="Segoe UI"/>
          <w:color w:val="0000FF"/>
          <w:kern w:val="0"/>
          <w:sz w:val="24"/>
          <w:lang w:val="en-US" w:eastAsia="zh-CN"/>
          <w14:ligatures w14:val="none"/>
        </w:rPr>
        <w:t>，利用</w:t>
      </w:r>
      <w:r>
        <w:rPr>
          <w:rFonts w:hint="default" w:ascii="Segoe UI" w:hAnsi="Segoe UI" w:eastAsia="宋体" w:cs="Segoe UI"/>
          <w:color w:val="0000FF"/>
          <w:kern w:val="0"/>
          <w:sz w:val="24"/>
          <w:lang w:val="en-US" w:eastAsia="zh-CN"/>
          <w14:ligatures w14:val="none"/>
        </w:rPr>
        <w:t>石甸</w:t>
      </w:r>
      <w:r>
        <w:rPr>
          <w:rFonts w:hint="eastAsia" w:ascii="Segoe UI" w:hAnsi="Segoe UI" w:eastAsia="宋体" w:cs="Segoe UI"/>
          <w:color w:val="0000FF"/>
          <w:kern w:val="0"/>
          <w:sz w:val="24"/>
          <w:lang w:val="en-US" w:eastAsia="zh-CN"/>
          <w14:ligatures w14:val="none"/>
        </w:rPr>
        <w:t>山荒废地种植花椒</w:t>
      </w:r>
      <w:r>
        <w:rPr>
          <w:rFonts w:hint="default" w:ascii="Segoe UI" w:hAnsi="Segoe UI" w:eastAsia="宋体" w:cs="Segoe UI"/>
          <w:color w:val="0000FF"/>
          <w:kern w:val="0"/>
          <w:sz w:val="24"/>
          <w:lang w:val="en-US" w:eastAsia="zh-CN"/>
          <w14:ligatures w14:val="none"/>
        </w:rPr>
        <w:t>树苗</w:t>
      </w:r>
      <w:r>
        <w:rPr>
          <w:rFonts w:hint="eastAsia" w:ascii="Segoe UI" w:hAnsi="Segoe UI" w:eastAsia="宋体" w:cs="Segoe UI"/>
          <w:color w:val="0000FF"/>
          <w:kern w:val="0"/>
          <w:sz w:val="24"/>
          <w:lang w:val="en-US" w:eastAsia="zh-CN"/>
          <w14:ligatures w14:val="none"/>
        </w:rPr>
        <w:t>。</w:t>
      </w:r>
    </w:p>
    <w:p w14:paraId="24E14DB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只要我们全心全意为群众服务，就一定能获得他们认可。</w:t>
      </w:r>
    </w:p>
    <w:p w14:paraId="58D0369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3D825D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2D7F662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答案自我赏析：1.材料中不符合作答内容的部分，我也顺带提了一嘴，好好好，写进“论如何写好申论”里。</w:t>
      </w:r>
    </w:p>
    <w:p w14:paraId="719901A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2.“有些甚至一天只能吃两顿饭”锦上添花，用来强调窘迫的程度。非必写，但字数充足的情况可以加上。</w:t>
      </w:r>
    </w:p>
    <w:p w14:paraId="1334F78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3.对策“调研市场”里有一些内容不是做法，是做法的效果，不属于对策。但这题不是严格的对策启示题目，问题不大。（我把效果全改成了做法的形式）</w:t>
      </w:r>
    </w:p>
    <w:p w14:paraId="210A789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4. 最后的总结好像有点生硬。</w:t>
      </w:r>
    </w:p>
    <w:p w14:paraId="18190D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6060A96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四、小马哥答案</w:t>
      </w:r>
    </w:p>
    <w:p w14:paraId="7B02137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675"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关于发展花椒酱产业的发言提纲</w:t>
      </w:r>
    </w:p>
    <w:p w14:paraId="03FF1B8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大家好!我是池口村党支部第一书记小赵，我村地处偏远、条件恶劣，生活贫困</w:t>
      </w:r>
      <w:r>
        <w:rPr>
          <w:rFonts w:hint="eastAsia" w:ascii="Segoe UI" w:hAnsi="Segoe UI" w:eastAsia="宋体" w:cs="Segoe UI"/>
          <w:color w:val="auto"/>
          <w:kern w:val="0"/>
          <w:sz w:val="24"/>
          <w:lang w:val="en-US" w:eastAsia="zh-CN"/>
          <w14:ligatures w14:val="none"/>
        </w:rPr>
        <w:t>。</w:t>
      </w:r>
      <w:r>
        <w:rPr>
          <w:rFonts w:hint="default" w:ascii="Segoe UI" w:hAnsi="Segoe UI" w:eastAsia="宋体" w:cs="Segoe UI"/>
          <w:color w:val="auto"/>
          <w:kern w:val="0"/>
          <w:sz w:val="24"/>
          <w:lang w:val="en-US" w:eastAsia="zh-CN"/>
          <w14:ligatures w14:val="none"/>
        </w:rPr>
        <w:t>我村通过发展花椒酱产业，去年村集体实现了66万元的收入。</w:t>
      </w:r>
    </w:p>
    <w:p w14:paraId="77517DB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一是调研市场，定位产品:通过走访农户找准问题，同时充分了解花椒酱市场规模与竞争及相关政策情况，确定开发花椒酱</w:t>
      </w:r>
    </w:p>
    <w:p w14:paraId="4C57373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二是科学论证，统一思想:我带着村干部到周边县区和省食品研究院咨询花椒酱产业化的可行性，请教生产加工、质检以及食品安全等问题，排除了花椒酱存在有害成分和菌群超标的可能性。</w:t>
      </w:r>
    </w:p>
    <w:p w14:paraId="1A436A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三是成立公司，合作开发:成立村集体企业池口农副产品开发有限责任公司，村民可以技术入股或半成品入股。同时与省食品研究院、省中小企业公共服务平台签订合作协议，共同开发、推广花椒酱</w:t>
      </w:r>
    </w:p>
    <w:p w14:paraId="6A4CDC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四是借力政策，降低成本:梅花椒价格非常高我们通过申请“惠农贷款”种植了500多亩梅花椒，保证了原材料供应，降低了成本。(362字)</w:t>
      </w:r>
    </w:p>
    <w:p w14:paraId="5C86B9F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p>
    <w:p w14:paraId="551B90D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3063B98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1.小马哥是总分结构，先总体概括文章主要内容，再分个描述四个对策。不符合他自己设置的答题结构，为什么？</w:t>
      </w:r>
    </w:p>
    <w:p w14:paraId="0D391A1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2.小马哥没写称谓和落款，但在演讲稿提纲里介绍了自己，为什么？ 演讲稿提纲更偏向提纲而非演讲稿？</w:t>
      </w:r>
    </w:p>
    <w:p w14:paraId="3FCA357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答：发言稿提纲不是发言稿，是要把发言稿中的主要内容精简的提炼出来。既然是提炼要点，那称谓就不要了。只需要一些要点。</w:t>
      </w:r>
    </w:p>
    <w:p w14:paraId="1D0501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为了第三境界，介绍下自己，让台下同志知道台上是谁，成功的案例是在哪里发生的，用来和自己的情况对比。但我觉得主持人应该会提前介绍，这点保留意见。</w:t>
      </w:r>
    </w:p>
    <w:p w14:paraId="41F3E06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问：那如果这题要我们写的是发言稿，除了要写称谓外，还有什么不同吗？</w:t>
      </w:r>
    </w:p>
    <w:p w14:paraId="3BA79D6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答：应该没有。毕竟材料固定，字数限制又在这里，写法没啥可变化的空间。</w:t>
      </w:r>
    </w:p>
    <w:p w14:paraId="2948B42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3.小马哥答案总 到 分之间，不丝滑，感觉有点生硬。</w:t>
      </w:r>
    </w:p>
    <w:p w14:paraId="7DEF6EA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4. “</w:t>
      </w:r>
      <w:r>
        <w:rPr>
          <w:rFonts w:hint="default" w:ascii="Segoe UI" w:hAnsi="Segoe UI" w:eastAsia="宋体" w:cs="Segoe UI"/>
          <w:color w:val="0000FF"/>
          <w:kern w:val="0"/>
          <w:sz w:val="24"/>
          <w:lang w:val="en-US" w:eastAsia="zh-CN"/>
          <w14:ligatures w14:val="none"/>
        </w:rPr>
        <w:t>石甸花椒酱一项，去年村集体就实现了66万元的收入</w:t>
      </w:r>
      <w:r>
        <w:rPr>
          <w:rFonts w:hint="eastAsia" w:ascii="Segoe UI" w:hAnsi="Segoe UI" w:eastAsia="宋体" w:cs="Segoe UI"/>
          <w:color w:val="0000FF"/>
          <w:kern w:val="0"/>
          <w:sz w:val="24"/>
          <w:lang w:val="en-US" w:eastAsia="zh-CN"/>
          <w14:ligatures w14:val="none"/>
        </w:rPr>
        <w:t>”，这是对策的效果，不是对策，但感觉比较符合第三境界，可以很有效的证明你这个对策的有效性，非常有利于向同志推广经验，也很值得放到开办企业这个要点中去。    写在开头好像更好，在你推广经验之前说出这个效果，让他们觉得你后面要讲的对策都很厉害</w:t>
      </w:r>
    </w:p>
    <w:p w14:paraId="0575276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5. 内容占比：按第三境界，这发言稿应该更多的是讲对策，给各位同志提供参考，但我背景和对策各占一半，最好是多写点对策。</w:t>
      </w:r>
    </w:p>
    <w:p w14:paraId="2FE7884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6. 走访村民也是个做法，应该要写，但是我没写</w:t>
      </w:r>
    </w:p>
    <w:p w14:paraId="18AAB31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7.</w:t>
      </w:r>
      <w:r>
        <w:rPr>
          <w:rFonts w:hint="default" w:ascii="Segoe UI" w:hAnsi="Segoe UI" w:eastAsia="宋体" w:cs="Segoe UI"/>
          <w:color w:val="0000FF"/>
          <w:kern w:val="0"/>
          <w:sz w:val="24"/>
          <w:lang w:val="en-US" w:eastAsia="zh-CN"/>
          <w14:ligatures w14:val="none"/>
        </w:rPr>
        <w:t>借力政策，降低成本</w:t>
      </w:r>
      <w:r>
        <w:rPr>
          <w:rFonts w:hint="eastAsia" w:ascii="Segoe UI" w:hAnsi="Segoe UI" w:eastAsia="宋体" w:cs="Segoe UI"/>
          <w:color w:val="0000FF"/>
          <w:kern w:val="0"/>
          <w:sz w:val="24"/>
          <w:lang w:val="en-US" w:eastAsia="zh-CN"/>
          <w14:ligatures w14:val="none"/>
        </w:rPr>
        <w:t>我不认可。种</w:t>
      </w:r>
      <w:r>
        <w:rPr>
          <w:rFonts w:hint="default" w:ascii="Segoe UI" w:hAnsi="Segoe UI" w:eastAsia="宋体" w:cs="Segoe UI"/>
          <w:color w:val="0000FF"/>
          <w:kern w:val="0"/>
          <w:sz w:val="24"/>
          <w:lang w:val="en-US" w:eastAsia="zh-CN"/>
          <w14:ligatures w14:val="none"/>
        </w:rPr>
        <w:t>梅花椒</w:t>
      </w:r>
      <w:r>
        <w:rPr>
          <w:rFonts w:hint="eastAsia" w:ascii="Segoe UI" w:hAnsi="Segoe UI" w:eastAsia="宋体" w:cs="Segoe UI"/>
          <w:color w:val="0000FF"/>
          <w:kern w:val="0"/>
          <w:sz w:val="24"/>
          <w:lang w:val="en-US" w:eastAsia="zh-CN"/>
          <w14:ligatures w14:val="none"/>
        </w:rPr>
        <w:t xml:space="preserve">一定是给自己的花椒酱做原材料吗？材料没提，那也可能是直接拿去卖钱呢？小马哥有点过度引申。  好处是这个总的普适性高点，更有利于同志借鉴。 </w:t>
      </w:r>
    </w:p>
    <w:p w14:paraId="03265D6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FF0000"/>
          <w:kern w:val="0"/>
          <w:sz w:val="24"/>
          <w:lang w:val="en-US" w:eastAsia="zh-CN"/>
          <w14:ligatures w14:val="none"/>
        </w:rPr>
        <w:t>8. “我做了以下几点工作。”不要写“我”，不要把功劳都捞到自己身上，明明是大家一起协作的，虽然“我”是主导。体制内比较反感个人色彩。 直接写为了xxxx，共做了以下几点工作。或者写本村共做了几点工作（事实上也是和村里人一起做的这些事）</w:t>
      </w:r>
    </w:p>
    <w:p w14:paraId="303481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其他地方差不多</w:t>
      </w:r>
    </w:p>
    <w:p w14:paraId="2D2441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AI评分：我17分  小马哥18分</w:t>
      </w:r>
    </w:p>
    <w:p w14:paraId="6E70D6D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eastAsia" w:ascii="Segoe UI" w:hAnsi="Segoe UI" w:eastAsia="宋体" w:cs="Segoe UI"/>
          <w:color w:val="3C464F"/>
          <w:kern w:val="0"/>
          <w:sz w:val="24"/>
          <w:lang w:val="en-US" w:eastAsia="zh-CN"/>
          <w14:ligatures w14:val="none"/>
        </w:rPr>
      </w:pPr>
    </w:p>
    <w:p w14:paraId="345DB30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3C464F"/>
          <w:kern w:val="0"/>
          <w:sz w:val="24"/>
          <w:lang w:val="en-US" w:eastAsia="zh-CN"/>
          <w14:ligatures w14:val="none"/>
        </w:rPr>
      </w:pPr>
    </w:p>
    <w:p w14:paraId="332C47F9"/>
    <w:p w14:paraId="015CF8C5"/>
    <w:p w14:paraId="7BB17B1C">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32"/>
          <w:szCs w:val="36"/>
          <w:lang w:val="en-US" w:eastAsia="zh-CN"/>
        </w:rPr>
        <w:tab/>
      </w:r>
      <w:r>
        <w:rPr>
          <w:rFonts w:hint="eastAsia"/>
          <w:b/>
          <w:bCs/>
          <w:sz w:val="24"/>
          <w:szCs w:val="28"/>
          <w:lang w:val="en-US" w:eastAsia="zh-CN"/>
        </w:rPr>
        <w:t>案例3</w:t>
      </w:r>
    </w:p>
    <w:p w14:paraId="5AD1BC7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S市将举办“城市样板工程展示会”，请你根据给定资料5，就其中地下管廊建设情况撰写一份讲解稿。(20分)</w:t>
      </w:r>
    </w:p>
    <w:p w14:paraId="5F4B243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w:t>
      </w:r>
      <w:r>
        <w:rPr>
          <w:rFonts w:hint="eastAsia" w:ascii="Segoe UI" w:hAnsi="Segoe UI" w:eastAsia="宋体" w:cs="Segoe UI"/>
          <w:color w:val="3C464F"/>
          <w:kern w:val="0"/>
          <w:sz w:val="24"/>
          <w:lang w:val="en-US" w:eastAsia="zh-CN"/>
          <w14:ligatures w14:val="none"/>
        </w:rPr>
        <w:t>:</w:t>
      </w:r>
    </w:p>
    <w:p w14:paraId="2F2A733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(1)紧扣资料，内容全面</w:t>
      </w:r>
    </w:p>
    <w:p w14:paraId="2501B8B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2)逻辑清晰，语言准确</w:t>
      </w:r>
    </w:p>
    <w:p w14:paraId="689084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(3)不超过400字</w:t>
      </w:r>
    </w:p>
    <w:p w14:paraId="41890B8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3D6D4F9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材料5</w:t>
      </w:r>
    </w:p>
    <w:p w14:paraId="2FBAC55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走进独墅湖月亮湾商务区，你会发现，这里的道路格外平整，找不到一条“马路拉链”，天际线由棱角分明的建筑物和绿树组成，空中也看不到一张“蜘蛛网”。这是因为，这里的自来水管、供电电缆、通信电缆全部“住"到了地下宽敞的“集体宿舍”里这就是S市第一条城市地下公共空间基础设施--月亮湾地下综合管廊。</w:t>
      </w:r>
      <w:r>
        <w:rPr>
          <w:rFonts w:hint="default" w:ascii="Segoe UI" w:hAnsi="Segoe UI" w:eastAsia="宋体" w:cs="Segoe UI"/>
          <w:color w:val="3C464F"/>
          <w:kern w:val="0"/>
          <w:sz w:val="24"/>
          <w:u w:val="single"/>
          <w:lang w:val="en-US" w:eastAsia="zh-CN"/>
          <w14:ligatures w14:val="none"/>
        </w:rPr>
        <w:t>城市地下综合管廊作为地下空间的“生命线”</w:t>
      </w:r>
      <w:r>
        <w:rPr>
          <w:rFonts w:hint="default" w:ascii="Segoe UI" w:hAnsi="Segoe UI" w:eastAsia="宋体" w:cs="Segoe UI"/>
          <w:color w:val="3C464F"/>
          <w:kern w:val="0"/>
          <w:sz w:val="24"/>
          <w:lang w:val="en-US" w:eastAsia="zh-CN"/>
          <w14:ligatures w14:val="none"/>
        </w:rPr>
        <w:t>，是城市公共配套建设的重要组成部分。</w:t>
      </w:r>
      <w:r>
        <w:rPr>
          <w:rFonts w:hint="eastAsia" w:ascii="Segoe UI" w:hAnsi="Segoe UI" w:eastAsia="宋体" w:cs="Segoe UI"/>
          <w:color w:val="3C464F"/>
          <w:kern w:val="0"/>
          <w:sz w:val="24"/>
          <w:lang w:val="en-US" w:eastAsia="zh-CN"/>
          <w14:ligatures w14:val="none"/>
        </w:rPr>
        <w:t>(背景，地下管廊的效果)</w:t>
      </w:r>
    </w:p>
    <w:p w14:paraId="2ACAC2B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月亮湾地下综合管廊，</w:t>
      </w:r>
      <w:r>
        <w:rPr>
          <w:rFonts w:hint="default" w:ascii="Segoe UI" w:hAnsi="Segoe UI" w:eastAsia="宋体" w:cs="Segoe UI"/>
          <w:color w:val="3C464F"/>
          <w:kern w:val="0"/>
          <w:sz w:val="24"/>
          <w:u w:val="single"/>
          <w:lang w:val="en-US" w:eastAsia="zh-CN"/>
          <w14:ligatures w14:val="none"/>
        </w:rPr>
        <w:t>自2011年11月建成投入使用，已平稳运行多年</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FF0000"/>
          <w:kern w:val="0"/>
          <w:sz w:val="24"/>
          <w:lang w:val="en-US" w:eastAsia="zh-CN"/>
          <w14:ligatures w14:val="none"/>
        </w:rPr>
        <w:t>这是一个全长920米、断面3.4x3米的“T”形长廊</w:t>
      </w:r>
      <w:r>
        <w:rPr>
          <w:rFonts w:hint="default" w:ascii="Segoe UI" w:hAnsi="Segoe UI" w:eastAsia="宋体" w:cs="Segoe UI"/>
          <w:color w:val="3C464F"/>
          <w:kern w:val="0"/>
          <w:sz w:val="24"/>
          <w:lang w:val="en-US" w:eastAsia="zh-CN"/>
          <w14:ligatures w14:val="none"/>
        </w:rPr>
        <w:t>。长廊的一侧是一排长长的钢铁支架，如同“超市货架”，</w:t>
      </w:r>
      <w:r>
        <w:rPr>
          <w:rFonts w:hint="default" w:ascii="Segoe UI" w:hAnsi="Segoe UI" w:eastAsia="宋体" w:cs="Segoe UI"/>
          <w:color w:val="FF0000"/>
          <w:kern w:val="0"/>
          <w:sz w:val="24"/>
          <w:lang w:val="en-US" w:eastAsia="zh-CN"/>
          <w14:ligatures w14:val="none"/>
        </w:rPr>
        <w:t>从上到下依次放着消防与监控线路桥架、电力线路桥架、两层通信网络桥架，最下面三层空着的“货架”是为未来管线预留的空间。</w:t>
      </w:r>
      <w:r>
        <w:rPr>
          <w:rFonts w:hint="eastAsia" w:ascii="Segoe UI" w:hAnsi="Segoe UI" w:eastAsia="宋体" w:cs="Segoe UI"/>
          <w:color w:val="FF0000"/>
          <w:kern w:val="0"/>
          <w:sz w:val="24"/>
          <w:lang w:val="en-US" w:eastAsia="zh-CN"/>
          <w14:ligatures w14:val="none"/>
        </w:rPr>
        <w:t xml:space="preserve">   </w:t>
      </w:r>
      <w:r>
        <w:rPr>
          <w:rFonts w:hint="default" w:ascii="Segoe UI" w:hAnsi="Segoe UI" w:eastAsia="宋体" w:cs="Segoe UI"/>
          <w:color w:val="FF0000"/>
          <w:kern w:val="0"/>
          <w:sz w:val="24"/>
          <w:lang w:val="en-US" w:eastAsia="zh-CN"/>
          <w14:ligatures w14:val="none"/>
        </w:rPr>
        <w:t>管廊内另一侧是上下两根直径70厘米的集中供冷管道。技术员介绍说:"附近商务区的写字楼不用中央空调，夏天由这两根管道集中供冷。”</w:t>
      </w:r>
      <w:r>
        <w:rPr>
          <w:rFonts w:hint="eastAsia" w:ascii="Segoe UI" w:hAnsi="Segoe UI" w:eastAsia="宋体" w:cs="Segoe UI"/>
          <w:color w:val="FF0000"/>
          <w:kern w:val="0"/>
          <w:sz w:val="24"/>
          <w:lang w:val="en-US" w:eastAsia="zh-CN"/>
          <w14:ligatures w14:val="none"/>
        </w:rPr>
        <w:t>（</w:t>
      </w:r>
      <w:r>
        <w:rPr>
          <w:rFonts w:hint="eastAsia" w:ascii="Segoe UI" w:hAnsi="Segoe UI" w:eastAsia="宋体" w:cs="Segoe UI"/>
          <w:color w:val="3C464F"/>
          <w:kern w:val="0"/>
          <w:sz w:val="24"/>
          <w:lang w:val="en-US" w:eastAsia="zh-CN"/>
          <w14:ligatures w14:val="none"/>
        </w:rPr>
        <w:t>地下管廊的组成</w:t>
      </w:r>
      <w:r>
        <w:rPr>
          <w:rFonts w:hint="eastAsia" w:ascii="Segoe UI" w:hAnsi="Segoe UI" w:eastAsia="宋体" w:cs="Segoe UI"/>
          <w:color w:val="FF0000"/>
          <w:kern w:val="0"/>
          <w:sz w:val="24"/>
          <w:lang w:val="en-US" w:eastAsia="zh-CN"/>
          <w14:ligatures w14:val="none"/>
        </w:rPr>
        <w:t>）</w:t>
      </w:r>
    </w:p>
    <w:p w14:paraId="5B5F5EB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S市管线管理所负责人在向记者介绍管廊建设的</w:t>
      </w:r>
      <w:r>
        <w:rPr>
          <w:rFonts w:hint="default" w:ascii="Segoe UI" w:hAnsi="Segoe UI" w:eastAsia="宋体" w:cs="Segoe UI"/>
          <w:color w:val="3C464F"/>
          <w:kern w:val="0"/>
          <w:sz w:val="24"/>
          <w:u w:val="single"/>
          <w:lang w:val="en-US" w:eastAsia="zh-CN"/>
          <w14:ligatures w14:val="none"/>
        </w:rPr>
        <w:t>前期准备情况</w:t>
      </w:r>
      <w:r>
        <w:rPr>
          <w:rFonts w:hint="default" w:ascii="Segoe UI" w:hAnsi="Segoe UI" w:eastAsia="宋体" w:cs="Segoe UI"/>
          <w:color w:val="3C464F"/>
          <w:kern w:val="0"/>
          <w:sz w:val="24"/>
          <w:lang w:val="en-US" w:eastAsia="zh-CN"/>
          <w14:ligatures w14:val="none"/>
        </w:rPr>
        <w:t>时说由市长担任组长的市</w:t>
      </w:r>
      <w:r>
        <w:rPr>
          <w:rFonts w:hint="default" w:ascii="Segoe UI" w:hAnsi="Segoe UI" w:eastAsia="宋体" w:cs="Segoe UI"/>
          <w:color w:val="FF0000"/>
          <w:kern w:val="0"/>
          <w:sz w:val="24"/>
          <w:lang w:val="en-US" w:eastAsia="zh-CN"/>
          <w14:ligatures w14:val="none"/>
        </w:rPr>
        <w:t>地下综合管廊工作领导小组起到了关键作用，领导小组成员有39人之多，涵盖了辖区各板块、各相关单位主要负责人。专门机构的设立，形成了多元主体的常态化沟通和快速推进机制，有效避免了推诿扯皮、难以协调等问题。</w:t>
      </w:r>
      <w:r>
        <w:rPr>
          <w:rFonts w:hint="default" w:ascii="Segoe UI" w:hAnsi="Segoe UI" w:eastAsia="宋体" w:cs="Segoe UI"/>
          <w:color w:val="3C464F"/>
          <w:kern w:val="0"/>
          <w:sz w:val="24"/>
          <w:lang w:val="en-US" w:eastAsia="zh-CN"/>
          <w14:ligatures w14:val="none"/>
        </w:rPr>
        <w:t>在领导小组的组织下，相关部门</w:t>
      </w:r>
      <w:r>
        <w:rPr>
          <w:rFonts w:hint="default" w:ascii="Segoe UI" w:hAnsi="Segoe UI" w:eastAsia="宋体" w:cs="Segoe UI"/>
          <w:color w:val="FF0000"/>
          <w:kern w:val="0"/>
          <w:sz w:val="24"/>
          <w:lang w:val="en-US" w:eastAsia="zh-CN"/>
          <w14:ligatures w14:val="none"/>
        </w:rPr>
        <w:t>编制完成了《S市地下空间专项规划(2008~2020)》《S市地下空间规划整合(2012~2020)》，今年6月又出台了《S市地下管线管理办法》，统筹加强对地下管廊规划、建设和安全运行的管理</w:t>
      </w:r>
      <w:r>
        <w:rPr>
          <w:rFonts w:hint="eastAsia" w:ascii="Segoe UI" w:hAnsi="Segoe UI" w:eastAsia="宋体" w:cs="Segoe UI"/>
          <w:color w:val="3C464F"/>
          <w:kern w:val="0"/>
          <w:sz w:val="24"/>
          <w:lang w:val="en-US" w:eastAsia="zh-CN"/>
          <w14:ligatures w14:val="none"/>
        </w:rPr>
        <w:t>。（建设的前期准备——领导小组，编制规范）</w:t>
      </w:r>
    </w:p>
    <w:p w14:paraId="6537FB4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地下综合管廊造价和维护可不是一般的昂贵”，管廊开发公司徐总经理给记者算了一笔账，“使用寿命为50年及100年的地下综合管廊每公里建设运行成本分别为1.6亿元及2亿元。即使S市经济实力不错但借力社会资本也是现实的必然选择。”</w:t>
      </w:r>
      <w:r>
        <w:rPr>
          <w:rFonts w:hint="default" w:ascii="Segoe UI" w:hAnsi="Segoe UI" w:eastAsia="宋体" w:cs="Segoe UI"/>
          <w:color w:val="FF0000"/>
          <w:kern w:val="0"/>
          <w:sz w:val="24"/>
          <w:lang w:val="en-US" w:eastAsia="zh-CN"/>
          <w14:ligatures w14:val="none"/>
        </w:rPr>
        <w:t>市政府授权S市城市建设投资发展有限公司出资组建了S市管廊开发公司，其中城建平台占股45%水务占股20%，4家弱电单位各占股5%，为供电预留股份15%。</w:t>
      </w:r>
      <w:r>
        <w:rPr>
          <w:rFonts w:hint="default" w:ascii="Segoe UI" w:hAnsi="Segoe UI" w:eastAsia="宋体" w:cs="Segoe UI"/>
          <w:color w:val="3C464F"/>
          <w:kern w:val="0"/>
          <w:sz w:val="24"/>
          <w:lang w:val="en-US" w:eastAsia="zh-CN"/>
          <w14:ligatures w14:val="none"/>
        </w:rPr>
        <w:t>管廊开发公司，</w:t>
      </w:r>
      <w:r>
        <w:rPr>
          <w:rFonts w:hint="default" w:ascii="Segoe UI" w:hAnsi="Segoe UI" w:eastAsia="宋体" w:cs="Segoe UI"/>
          <w:color w:val="FF0000"/>
          <w:kern w:val="0"/>
          <w:sz w:val="24"/>
          <w:lang w:val="en-US" w:eastAsia="zh-CN"/>
          <w14:ligatures w14:val="none"/>
        </w:rPr>
        <w:t>专门负责城市地下综合管廊的投资、建设、运营和管理事务不仅解决了资金问题，也解决了建设主体的问题。</w:t>
      </w:r>
      <w:r>
        <w:rPr>
          <w:rFonts w:hint="eastAsia" w:ascii="Segoe UI" w:hAnsi="Segoe UI" w:eastAsia="宋体" w:cs="Segoe UI"/>
          <w:color w:val="FF0000"/>
          <w:kern w:val="0"/>
          <w:sz w:val="24"/>
          <w:lang w:val="en-US" w:eastAsia="zh-CN"/>
          <w14:ligatures w14:val="none"/>
        </w:rPr>
        <w:t>（建造、维护贵，引入社会资本）</w:t>
      </w:r>
    </w:p>
    <w:p w14:paraId="19A2137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在记者参观的时候，工作人员介绍:</w:t>
      </w:r>
      <w:r>
        <w:rPr>
          <w:rFonts w:hint="default" w:ascii="Segoe UI" w:hAnsi="Segoe UI" w:eastAsia="宋体" w:cs="Segoe UI"/>
          <w:color w:val="FF0000"/>
          <w:kern w:val="0"/>
          <w:sz w:val="24"/>
          <w:lang w:val="en-US" w:eastAsia="zh-CN"/>
          <w14:ligatures w14:val="none"/>
        </w:rPr>
        <w:t>S市地处江南水网区域，地下工程施工难度大，精度要求高。</w:t>
      </w:r>
      <w:r>
        <w:rPr>
          <w:rFonts w:hint="default" w:ascii="Segoe UI" w:hAnsi="Segoe UI" w:eastAsia="宋体" w:cs="Segoe UI"/>
          <w:color w:val="3C464F"/>
          <w:kern w:val="0"/>
          <w:sz w:val="24"/>
          <w:lang w:val="en-US" w:eastAsia="zh-CN"/>
          <w14:ligatures w14:val="none"/>
        </w:rPr>
        <w:t>为确保工程的顺利推进和质量安全，S市在前期调研分析基础上，根据国家《城市综合管廊工程技术规范》</w:t>
      </w:r>
      <w:r>
        <w:rPr>
          <w:rFonts w:hint="default" w:ascii="Segoe UI" w:hAnsi="Segoe UI" w:eastAsia="宋体" w:cs="Segoe UI"/>
          <w:color w:val="FF0000"/>
          <w:kern w:val="0"/>
          <w:sz w:val="24"/>
          <w:lang w:val="en-US" w:eastAsia="zh-CN"/>
          <w14:ligatures w14:val="none"/>
        </w:rPr>
        <w:t>组织专家团队反复论证，最终为项目设计施工提供了充分依据。S市在综合管廊规划设计阶段，就确立了系统化、标准化、智慧化的目标</w:t>
      </w:r>
      <w:r>
        <w:rPr>
          <w:rFonts w:hint="default" w:ascii="Segoe UI" w:hAnsi="Segoe UI" w:eastAsia="宋体" w:cs="Segoe UI"/>
          <w:color w:val="3C464F"/>
          <w:kern w:val="0"/>
          <w:sz w:val="24"/>
          <w:lang w:val="en-US" w:eastAsia="zh-CN"/>
          <w14:ligatures w14:val="none"/>
        </w:rPr>
        <w:t>，在铺设管线时同步建设全面的监控、感知系统，</w:t>
      </w:r>
      <w:r>
        <w:rPr>
          <w:rFonts w:hint="default" w:ascii="Segoe UI" w:hAnsi="Segoe UI" w:eastAsia="宋体" w:cs="Segoe UI"/>
          <w:color w:val="FF0000"/>
          <w:kern w:val="0"/>
          <w:sz w:val="24"/>
          <w:lang w:val="en-US" w:eastAsia="zh-CN"/>
          <w14:ligatures w14:val="none"/>
        </w:rPr>
        <w:t>并为信息系统升级留有接入口，方便日后对大面积地下管线实施统一综合管理</w:t>
      </w:r>
      <w:r>
        <w:rPr>
          <w:rFonts w:hint="default" w:ascii="Segoe UI" w:hAnsi="Segoe UI" w:eastAsia="宋体" w:cs="Segoe UI"/>
          <w:color w:val="3C464F"/>
          <w:kern w:val="0"/>
          <w:sz w:val="24"/>
          <w:lang w:val="en-US" w:eastAsia="zh-CN"/>
          <w14:ligatures w14:val="none"/>
        </w:rPr>
        <w:t>。建成的综合管廊囊括消防、照明、排水、通风、通讯、供电、监控感知、火灾报警等系统，可以通过一个终端对所有管线进行实时监控和调度管理，并具有自动检测、定位、提醒等多种功能，真正实现了</w:t>
      </w:r>
      <w:r>
        <w:rPr>
          <w:rFonts w:hint="default" w:ascii="Segoe UI" w:hAnsi="Segoe UI" w:eastAsia="宋体" w:cs="Segoe UI"/>
          <w:b/>
          <w:bCs/>
          <w:color w:val="FF0000"/>
          <w:kern w:val="0"/>
          <w:sz w:val="24"/>
          <w:lang w:val="en-US" w:eastAsia="zh-CN"/>
          <w14:ligatures w14:val="none"/>
        </w:rPr>
        <w:t>信息化、一体化、智能化</w:t>
      </w:r>
      <w:r>
        <w:rPr>
          <w:rFonts w:hint="default" w:ascii="Segoe UI" w:hAnsi="Segoe UI" w:eastAsia="宋体" w:cs="Segoe UI"/>
          <w:color w:val="3C464F"/>
          <w:kern w:val="0"/>
          <w:sz w:val="24"/>
          <w:lang w:val="en-US" w:eastAsia="zh-CN"/>
          <w14:ligatures w14:val="none"/>
        </w:rPr>
        <w:t>管理。</w:t>
      </w:r>
      <w:r>
        <w:rPr>
          <w:rFonts w:hint="eastAsia" w:ascii="Segoe UI" w:hAnsi="Segoe UI" w:eastAsia="宋体" w:cs="Segoe UI"/>
          <w:color w:val="3C464F"/>
          <w:kern w:val="0"/>
          <w:sz w:val="24"/>
          <w:lang w:val="en-US" w:eastAsia="zh-CN"/>
          <w14:ligatures w14:val="none"/>
        </w:rPr>
        <w:t>（施工难度大，精度要求高，组织专家团反复论证  实现信息化，一体化，智能化）</w:t>
      </w:r>
    </w:p>
    <w:p w14:paraId="33261D1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由于综合管廊建设成本高，入廊管线大多具有公益性，且这一新生事物在使用过程中权、责、利还缺乏有效制衡和匹配，导致社会各方的投融资积极性都不高。为此，S市借鉴国内外经验，</w:t>
      </w:r>
      <w:r>
        <w:rPr>
          <w:rFonts w:hint="default" w:ascii="Segoe UI" w:hAnsi="Segoe UI" w:eastAsia="宋体" w:cs="Segoe UI"/>
          <w:color w:val="FF0000"/>
          <w:kern w:val="0"/>
          <w:sz w:val="24"/>
          <w:lang w:val="en-US" w:eastAsia="zh-CN"/>
          <w14:ligatures w14:val="none"/>
        </w:rPr>
        <w:t>特别规定除争取国家试点和省财政支持外，如果项目建成后特许经营期内收费不能实现预期目标，市财政将进行一定补贴，确保股东投资安全且获得基础收益</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（政府财政支持，保证股东利益）</w:t>
      </w:r>
    </w:p>
    <w:p w14:paraId="2667EEC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根据工程内容、建设成本、运营周期、物价水平等多重因素，制定收费项目和收费标准，明确各单位可以以入廊或租赁的方式获得管线所有权、使用权，</w:t>
      </w:r>
      <w:r>
        <w:rPr>
          <w:rFonts w:hint="default" w:ascii="Segoe UI" w:hAnsi="Segoe UI" w:eastAsia="宋体" w:cs="Segoe UI"/>
          <w:color w:val="FF0000"/>
          <w:kern w:val="0"/>
          <w:sz w:val="24"/>
          <w:lang w:val="en-US" w:eastAsia="zh-CN"/>
          <w14:ligatures w14:val="none"/>
        </w:rPr>
        <w:t>让管线需求者根据自身实际情况选择使用方式，调动其入廊积极性，增加管线使用效率和经济收益</w:t>
      </w:r>
      <w:r>
        <w:rPr>
          <w:rFonts w:hint="eastAsia" w:ascii="Segoe UI" w:hAnsi="Segoe UI" w:eastAsia="宋体" w:cs="Segoe UI"/>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（制定收费标准，增加使用效率和经济收益）</w:t>
      </w:r>
    </w:p>
    <w:p w14:paraId="6DC8A53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管廊收费之所以困难，很重要的一个原因是缺乏调动入廊单位积极性的有效方式。</w:t>
      </w:r>
      <w:r>
        <w:rPr>
          <w:rFonts w:hint="default" w:ascii="Segoe UI" w:hAnsi="Segoe UI" w:eastAsia="宋体" w:cs="Segoe UI"/>
          <w:color w:val="FF0000"/>
          <w:kern w:val="0"/>
          <w:sz w:val="24"/>
          <w:lang w:val="en-US" w:eastAsia="zh-CN"/>
          <w14:ligatures w14:val="none"/>
        </w:rPr>
        <w:t>S市创新性地以打造利益共同体的方式，</w:t>
      </w:r>
      <w:r>
        <w:rPr>
          <w:rFonts w:hint="default" w:ascii="Segoe UI" w:hAnsi="Segoe UI" w:eastAsia="宋体" w:cs="Segoe UI"/>
          <w:color w:val="3C464F"/>
          <w:kern w:val="0"/>
          <w:sz w:val="24"/>
          <w:lang w:val="en-US" w:eastAsia="zh-CN"/>
          <w14:ligatures w14:val="none"/>
        </w:rPr>
        <w:t>吸引电力、给排水、通信等单位成为管廊建设主体--管廊开发公司的股东，让各单位根据自身需求充分参与管廊的规划、设计和建设过程。在合理确定收费标准的基础上，为盘活资产、提高综合收益，这些单位均愿以有偿方式使用管线。</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调动入廊单位积极性</w:t>
      </w:r>
      <w:r>
        <w:rPr>
          <w:rFonts w:hint="eastAsia" w:ascii="Segoe UI" w:hAnsi="Segoe UI" w:eastAsia="宋体" w:cs="Segoe UI"/>
          <w:color w:val="00B050"/>
          <w:kern w:val="0"/>
          <w:sz w:val="24"/>
          <w:lang w:val="en-US" w:eastAsia="zh-CN"/>
          <w14:ligatures w14:val="none"/>
        </w:rPr>
        <w:t>，利益共同体）</w:t>
      </w:r>
    </w:p>
    <w:p w14:paraId="6CF9485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592AC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5409657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5F50DA05">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要不要在演讲稿中介绍自己？按上一题的思路，演讲的时候有必要介绍一下自己。落款就不用写了，总不能读完稿子，还读一下落款。（需要更新一下前面的总结）</w:t>
      </w:r>
    </w:p>
    <w:p w14:paraId="11085AFB">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这题的题材第一次接触，有点难读懂，也可能是没睡醒。</w:t>
      </w:r>
    </w:p>
    <w:p w14:paraId="41546425">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城市样板工程展示会</w:t>
      </w:r>
      <w:r>
        <w:rPr>
          <w:rFonts w:hint="eastAsia" w:ascii="Segoe UI" w:hAnsi="Segoe UI" w:eastAsia="宋体" w:cs="Segoe UI"/>
          <w:color w:val="0000FF"/>
          <w:kern w:val="0"/>
          <w:sz w:val="24"/>
          <w:lang w:val="en-US" w:eastAsia="zh-CN"/>
          <w14:ligatures w14:val="none"/>
        </w:rPr>
        <w:t>，就是向其他其他部门或其他城市展示这个工程的先进，优越性， 那就是尽可能把这个样板工程的优点展示出来，怎么做的也展示出来，给他们一点借鉴性。</w:t>
      </w:r>
    </w:p>
    <w:p w14:paraId="2A6D9585">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讲解稿，应该不写称呼，来了人就给他讲解，每次来的人都不固定，多批次。 要不要在文中介绍自己，材料没给，不用写。</w:t>
      </w:r>
    </w:p>
    <w:p w14:paraId="2CA447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7E1464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草稿：</w:t>
      </w:r>
    </w:p>
    <w:p w14:paraId="2F46B7F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总：优点、效果：道路平整，无蜘蛛网  基本组成</w:t>
      </w:r>
    </w:p>
    <w:p w14:paraId="0F737B3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分：遇到的困难和解决方法    设计思路</w:t>
      </w:r>
    </w:p>
    <w:p w14:paraId="4AB9DE8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总：不需要总</w:t>
      </w:r>
    </w:p>
    <w:p w14:paraId="45710E5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6516A38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总：管道在地下 道路平整，无蜘蛛网   </w:t>
      </w:r>
      <w:r>
        <w:rPr>
          <w:rFonts w:hint="default" w:ascii="Segoe UI" w:hAnsi="Segoe UI" w:eastAsia="宋体" w:cs="Segoe UI"/>
          <w:b/>
          <w:bCs/>
          <w:color w:val="FF0000"/>
          <w:kern w:val="0"/>
          <w:sz w:val="24"/>
          <w:lang w:val="en-US" w:eastAsia="zh-CN"/>
          <w14:ligatures w14:val="none"/>
        </w:rPr>
        <w:t>信息化、一体化、智能化</w:t>
      </w:r>
      <w:r>
        <w:rPr>
          <w:rFonts w:hint="eastAsia" w:ascii="Segoe UI" w:hAnsi="Segoe UI" w:eastAsia="宋体" w:cs="Segoe UI"/>
          <w:b/>
          <w:bCs/>
          <w:color w:val="FF0000"/>
          <w:kern w:val="0"/>
          <w:sz w:val="24"/>
          <w:lang w:val="en-US" w:eastAsia="zh-CN"/>
          <w14:ligatures w14:val="none"/>
        </w:rPr>
        <w:t xml:space="preserve"> </w:t>
      </w:r>
      <w:r>
        <w:rPr>
          <w:rFonts w:hint="eastAsia" w:ascii="Segoe UI" w:hAnsi="Segoe UI" w:eastAsia="宋体" w:cs="Segoe UI"/>
          <w:color w:val="3C464F"/>
          <w:kern w:val="0"/>
          <w:sz w:val="24"/>
          <w:lang w:val="en-US" w:eastAsia="zh-CN"/>
          <w14:ligatures w14:val="none"/>
        </w:rPr>
        <w:t>平稳运营多年</w:t>
      </w:r>
    </w:p>
    <w:p w14:paraId="1A32F31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分1： 讲解整体构成</w:t>
      </w:r>
    </w:p>
    <w:p w14:paraId="1FA919C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分2： 一、技术论证   二、前期准备 1. 成立小组 2. 编写文档  三、建造维护 1.</w:t>
      </w:r>
      <w:r>
        <w:rPr>
          <w:rFonts w:hint="default" w:ascii="Segoe UI" w:hAnsi="Segoe UI" w:eastAsia="宋体" w:cs="Segoe UI"/>
          <w:color w:val="3C464F"/>
          <w:kern w:val="0"/>
          <w:sz w:val="24"/>
          <w:lang w:val="en-US" w:eastAsia="zh-CN"/>
          <w14:ligatures w14:val="none"/>
        </w:rPr>
        <w:t>借力社会资本</w:t>
      </w:r>
      <w:r>
        <w:rPr>
          <w:rFonts w:hint="eastAsia" w:ascii="Segoe UI" w:hAnsi="Segoe UI" w:eastAsia="宋体" w:cs="Segoe UI"/>
          <w:color w:val="3C464F"/>
          <w:kern w:val="0"/>
          <w:sz w:val="24"/>
          <w:lang w:val="en-US" w:eastAsia="zh-CN"/>
          <w14:ligatures w14:val="none"/>
        </w:rPr>
        <w:t xml:space="preserve"> 2.</w:t>
      </w:r>
      <w:r>
        <w:rPr>
          <w:rFonts w:hint="eastAsia" w:ascii="Segoe UI" w:hAnsi="Segoe UI" w:eastAsia="宋体" w:cs="Segoe UI"/>
          <w:color w:val="00B050"/>
          <w:kern w:val="0"/>
          <w:sz w:val="24"/>
          <w:lang w:val="en-US" w:eastAsia="zh-CN"/>
          <w14:ligatures w14:val="none"/>
        </w:rPr>
        <w:t>政府财政支持，保证股东利益    3.</w:t>
      </w:r>
      <w:r>
        <w:rPr>
          <w:rFonts w:hint="default" w:ascii="Segoe UI" w:hAnsi="Segoe UI" w:eastAsia="宋体" w:cs="Segoe UI"/>
          <w:color w:val="FF0000"/>
          <w:kern w:val="0"/>
          <w:sz w:val="24"/>
          <w:lang w:val="en-US" w:eastAsia="zh-CN"/>
          <w14:ligatures w14:val="none"/>
        </w:rPr>
        <w:t>打造利益共同体</w:t>
      </w:r>
      <w:r>
        <w:rPr>
          <w:rFonts w:hint="default" w:ascii="Segoe UI" w:hAnsi="Segoe UI" w:eastAsia="宋体" w:cs="Segoe UI"/>
          <w:color w:val="3C464F"/>
          <w:kern w:val="0"/>
          <w:sz w:val="24"/>
          <w:lang w:val="en-US" w:eastAsia="zh-CN"/>
          <w14:ligatures w14:val="none"/>
        </w:rPr>
        <w:t>调动入廊单位积极性</w:t>
      </w:r>
      <w:r>
        <w:rPr>
          <w:rFonts w:hint="eastAsia" w:ascii="Segoe UI" w:hAnsi="Segoe UI" w:eastAsia="宋体" w:cs="Segoe UI"/>
          <w:color w:val="FF0000"/>
          <w:kern w:val="0"/>
          <w:sz w:val="24"/>
          <w:lang w:val="en-US" w:eastAsia="zh-CN"/>
          <w14:ligatures w14:val="none"/>
        </w:rPr>
        <w:t xml:space="preserve"> </w:t>
      </w:r>
      <w:r>
        <w:rPr>
          <w:rFonts w:hint="eastAsia" w:ascii="Segoe UI" w:hAnsi="Segoe UI" w:eastAsia="宋体" w:cs="Segoe UI"/>
          <w:color w:val="00B050"/>
          <w:kern w:val="0"/>
          <w:sz w:val="24"/>
          <w:lang w:val="en-US" w:eastAsia="zh-CN"/>
          <w14:ligatures w14:val="none"/>
        </w:rPr>
        <w:t>制定收费标准，增加使用效率和经济收益</w:t>
      </w:r>
    </w:p>
    <w:p w14:paraId="4C78407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3FCEBC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779152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对应材料：材料5</w:t>
      </w:r>
    </w:p>
    <w:p w14:paraId="2C1C4DD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作答内容：</w:t>
      </w:r>
      <w:r>
        <w:rPr>
          <w:rFonts w:hint="default" w:ascii="Segoe UI" w:hAnsi="Segoe UI" w:eastAsia="宋体" w:cs="Segoe UI"/>
          <w:color w:val="3C464F"/>
          <w:kern w:val="0"/>
          <w:sz w:val="24"/>
          <w:lang w:val="en-US" w:eastAsia="zh-CN"/>
          <w14:ligatures w14:val="none"/>
        </w:rPr>
        <w:t>地下管廊建设情况</w:t>
      </w:r>
      <w:r>
        <w:rPr>
          <w:rFonts w:hint="eastAsia" w:ascii="Segoe UI" w:hAnsi="Segoe UI" w:eastAsia="宋体" w:cs="Segoe UI"/>
          <w:color w:val="3C464F"/>
          <w:kern w:val="0"/>
          <w:sz w:val="24"/>
          <w:lang w:val="en-US" w:eastAsia="zh-CN"/>
          <w14:ligatures w14:val="none"/>
        </w:rPr>
        <w:t>的</w:t>
      </w:r>
      <w:r>
        <w:rPr>
          <w:rFonts w:hint="default" w:ascii="Segoe UI" w:hAnsi="Segoe UI" w:eastAsia="宋体" w:cs="Segoe UI"/>
          <w:color w:val="3C464F"/>
          <w:kern w:val="0"/>
          <w:sz w:val="24"/>
          <w:lang w:val="en-US" w:eastAsia="zh-CN"/>
          <w14:ligatures w14:val="none"/>
        </w:rPr>
        <w:t>讲解稿</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城市样板工程展示会</w:t>
      </w:r>
    </w:p>
    <w:p w14:paraId="1EF389E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作答要求：400字内</w:t>
      </w:r>
    </w:p>
    <w:p w14:paraId="3373A94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3BF5FAC">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分析应用文作用和目的</w:t>
      </w:r>
    </w:p>
    <w:p w14:paraId="5964C9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作用：写一个讲解稿用于讲解</w:t>
      </w:r>
      <w:r>
        <w:rPr>
          <w:rFonts w:hint="default" w:ascii="Segoe UI" w:hAnsi="Segoe UI" w:eastAsia="宋体" w:cs="Segoe UI"/>
          <w:color w:val="3C464F"/>
          <w:kern w:val="0"/>
          <w:sz w:val="24"/>
          <w:lang w:val="en-US" w:eastAsia="zh-CN"/>
          <w14:ligatures w14:val="none"/>
        </w:rPr>
        <w:t>地下管廊</w:t>
      </w:r>
      <w:r>
        <w:rPr>
          <w:rFonts w:hint="eastAsia" w:ascii="Segoe UI" w:hAnsi="Segoe UI" w:eastAsia="宋体" w:cs="Segoe UI"/>
          <w:color w:val="3C464F"/>
          <w:kern w:val="0"/>
          <w:sz w:val="24"/>
          <w:lang w:val="en-US" w:eastAsia="zh-CN"/>
          <w14:ligatures w14:val="none"/>
        </w:rPr>
        <w:t>的</w:t>
      </w:r>
      <w:r>
        <w:rPr>
          <w:rFonts w:hint="default" w:ascii="Segoe UI" w:hAnsi="Segoe UI" w:eastAsia="宋体" w:cs="Segoe UI"/>
          <w:color w:val="3C464F"/>
          <w:kern w:val="0"/>
          <w:sz w:val="24"/>
          <w:lang w:val="en-US" w:eastAsia="zh-CN"/>
          <w14:ligatures w14:val="none"/>
        </w:rPr>
        <w:t>建设情况</w:t>
      </w:r>
    </w:p>
    <w:p w14:paraId="347FC00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目的：突出这个工程的优点，让其它相关部门从中学到一些经验</w:t>
      </w:r>
    </w:p>
    <w:p w14:paraId="21E0F3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所有和建设相关的都要提到，所有工程的优点，能让其它部分有所借鉴的都要提到</w:t>
      </w:r>
    </w:p>
    <w:p w14:paraId="16CA3BF1">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标记材料相关内容</w:t>
      </w:r>
    </w:p>
    <w:p w14:paraId="02286422">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2F99EB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1D650F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关于</w:t>
      </w:r>
      <w:r>
        <w:rPr>
          <w:rFonts w:hint="default" w:ascii="Segoe UI" w:hAnsi="Segoe UI" w:eastAsia="宋体" w:cs="Segoe UI"/>
          <w:color w:val="0000FF"/>
          <w:kern w:val="0"/>
          <w:sz w:val="24"/>
          <w:lang w:val="en-US" w:eastAsia="zh-CN"/>
          <w14:ligatures w14:val="none"/>
        </w:rPr>
        <w:t>地下管廊建设情况</w:t>
      </w:r>
      <w:r>
        <w:rPr>
          <w:rFonts w:hint="eastAsia" w:ascii="Segoe UI" w:hAnsi="Segoe UI" w:eastAsia="宋体" w:cs="Segoe UI"/>
          <w:color w:val="0000FF"/>
          <w:kern w:val="0"/>
          <w:sz w:val="24"/>
          <w:lang w:val="en-US" w:eastAsia="zh-CN"/>
          <w14:ligatures w14:val="none"/>
        </w:rPr>
        <w:t>的讲解稿</w:t>
      </w:r>
    </w:p>
    <w:p w14:paraId="16F8DF4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月亮湾地下综合管廊</w:t>
      </w:r>
      <w:r>
        <w:rPr>
          <w:rFonts w:hint="eastAsia" w:ascii="Segoe UI" w:hAnsi="Segoe UI" w:eastAsia="宋体" w:cs="Segoe UI"/>
          <w:color w:val="0000FF"/>
          <w:kern w:val="0"/>
          <w:sz w:val="24"/>
          <w:lang w:val="en-US" w:eastAsia="zh-CN"/>
          <w14:ligatures w14:val="none"/>
        </w:rPr>
        <w:t>位于</w:t>
      </w:r>
      <w:r>
        <w:rPr>
          <w:rFonts w:hint="default" w:ascii="Segoe UI" w:hAnsi="Segoe UI" w:eastAsia="宋体" w:cs="Segoe UI"/>
          <w:color w:val="0000FF"/>
          <w:kern w:val="0"/>
          <w:sz w:val="24"/>
          <w:lang w:val="en-US" w:eastAsia="zh-CN"/>
          <w14:ligatures w14:val="none"/>
        </w:rPr>
        <w:t>独墅湖月亮湾商务区</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u w:val="single"/>
          <w:lang w:val="en-US" w:eastAsia="zh-CN"/>
          <w14:ligatures w14:val="none"/>
        </w:rPr>
        <w:t>自2011年11月建成投入使用，已平稳运行多年</w:t>
      </w:r>
      <w:r>
        <w:rPr>
          <w:rFonts w:hint="eastAsia" w:ascii="Segoe UI" w:hAnsi="Segoe UI" w:eastAsia="宋体" w:cs="Segoe UI"/>
          <w:color w:val="0000FF"/>
          <w:kern w:val="0"/>
          <w:sz w:val="24"/>
          <w:u w:val="single"/>
          <w:lang w:val="en-US" w:eastAsia="zh-CN"/>
          <w14:ligatures w14:val="none"/>
        </w:rPr>
        <w:t>。其</w:t>
      </w:r>
      <w:r>
        <w:rPr>
          <w:rFonts w:hint="default" w:ascii="Segoe UI" w:hAnsi="Segoe UI" w:eastAsia="宋体" w:cs="Segoe UI"/>
          <w:color w:val="0000FF"/>
          <w:kern w:val="0"/>
          <w:sz w:val="24"/>
          <w:lang w:val="en-US" w:eastAsia="zh-CN"/>
          <w14:ligatures w14:val="none"/>
        </w:rPr>
        <w:t>真正实现了</w:t>
      </w:r>
      <w:r>
        <w:rPr>
          <w:rFonts w:hint="default" w:ascii="Segoe UI" w:hAnsi="Segoe UI" w:eastAsia="宋体" w:cs="Segoe UI"/>
          <w:b/>
          <w:bCs/>
          <w:color w:val="0000FF"/>
          <w:kern w:val="0"/>
          <w:sz w:val="24"/>
          <w:lang w:val="en-US" w:eastAsia="zh-CN"/>
          <w14:ligatures w14:val="none"/>
        </w:rPr>
        <w:t>信息化、一体化、智能化</w:t>
      </w:r>
      <w:r>
        <w:rPr>
          <w:rFonts w:hint="default" w:ascii="Segoe UI" w:hAnsi="Segoe UI" w:eastAsia="宋体" w:cs="Segoe UI"/>
          <w:color w:val="0000FF"/>
          <w:kern w:val="0"/>
          <w:sz w:val="24"/>
          <w:lang w:val="en-US" w:eastAsia="zh-CN"/>
          <w14:ligatures w14:val="none"/>
        </w:rPr>
        <w:t>管理</w:t>
      </w:r>
      <w:r>
        <w:rPr>
          <w:rFonts w:hint="eastAsia" w:ascii="Segoe UI" w:hAnsi="Segoe UI" w:eastAsia="宋体" w:cs="Segoe UI"/>
          <w:color w:val="0000FF"/>
          <w:kern w:val="0"/>
          <w:sz w:val="24"/>
          <w:lang w:val="en-US" w:eastAsia="zh-CN"/>
          <w14:ligatures w14:val="none"/>
        </w:rPr>
        <w:t>，建成后</w:t>
      </w:r>
      <w:r>
        <w:rPr>
          <w:rFonts w:hint="default" w:ascii="Segoe UI" w:hAnsi="Segoe UI" w:eastAsia="宋体" w:cs="Segoe UI"/>
          <w:color w:val="0000FF"/>
          <w:kern w:val="0"/>
          <w:sz w:val="24"/>
          <w:lang w:val="en-US" w:eastAsia="zh-CN"/>
          <w14:ligatures w14:val="none"/>
        </w:rPr>
        <w:t>道路</w:t>
      </w:r>
      <w:r>
        <w:rPr>
          <w:rFonts w:hint="eastAsia" w:ascii="Segoe UI" w:hAnsi="Segoe UI" w:eastAsia="宋体" w:cs="Segoe UI"/>
          <w:color w:val="0000FF"/>
          <w:kern w:val="0"/>
          <w:sz w:val="24"/>
          <w:lang w:val="en-US" w:eastAsia="zh-CN"/>
          <w14:ligatures w14:val="none"/>
        </w:rPr>
        <w:t>和天空十分整洁干净。</w:t>
      </w:r>
    </w:p>
    <w:p w14:paraId="7EF290A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月亮湾地下综合管廊</w:t>
      </w:r>
      <w:r>
        <w:rPr>
          <w:rFonts w:hint="default" w:ascii="Segoe UI" w:hAnsi="Segoe UI" w:eastAsia="宋体" w:cs="Segoe UI"/>
          <w:strike w:val="0"/>
          <w:dstrike w:val="0"/>
          <w:color w:val="0000FF"/>
          <w:kern w:val="0"/>
          <w:sz w:val="24"/>
          <w:lang w:val="en-US" w:eastAsia="zh-CN"/>
          <w14:ligatures w14:val="none"/>
        </w:rPr>
        <w:t>是一个</w:t>
      </w:r>
      <w:r>
        <w:rPr>
          <w:rFonts w:hint="default" w:ascii="Segoe UI" w:hAnsi="Segoe UI" w:eastAsia="宋体" w:cs="Segoe UI"/>
          <w:strike/>
          <w:dstrike w:val="0"/>
          <w:color w:val="0000FF"/>
          <w:kern w:val="0"/>
          <w:sz w:val="24"/>
          <w:lang w:val="en-US" w:eastAsia="zh-CN"/>
          <w14:ligatures w14:val="none"/>
        </w:rPr>
        <w:t>全长920米、断面3.4x3米的</w:t>
      </w:r>
      <w:r>
        <w:rPr>
          <w:rFonts w:hint="default" w:ascii="Segoe UI" w:hAnsi="Segoe UI" w:eastAsia="宋体" w:cs="Segoe UI"/>
          <w:color w:val="0000FF"/>
          <w:kern w:val="0"/>
          <w:sz w:val="24"/>
          <w:lang w:val="en-US" w:eastAsia="zh-CN"/>
          <w14:ligatures w14:val="none"/>
        </w:rPr>
        <w:t>“T”形长廊</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长廊一侧</w:t>
      </w:r>
      <w:r>
        <w:rPr>
          <w:rFonts w:hint="eastAsia" w:ascii="Segoe UI" w:hAnsi="Segoe UI" w:eastAsia="宋体" w:cs="Segoe UI"/>
          <w:color w:val="0000FF"/>
          <w:kern w:val="0"/>
          <w:sz w:val="24"/>
          <w:lang w:val="en-US" w:eastAsia="zh-CN"/>
          <w14:ligatures w14:val="none"/>
        </w:rPr>
        <w:t>放着消防、监控、通信、电力、以及未来预留管线的</w:t>
      </w:r>
      <w:r>
        <w:rPr>
          <w:rFonts w:hint="default" w:ascii="Segoe UI" w:hAnsi="Segoe UI" w:eastAsia="宋体" w:cs="Segoe UI"/>
          <w:color w:val="0000FF"/>
          <w:kern w:val="0"/>
          <w:sz w:val="24"/>
          <w:lang w:val="en-US" w:eastAsia="zh-CN"/>
          <w14:ligatures w14:val="none"/>
        </w:rPr>
        <w:t>钢铁支架</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另一侧是</w:t>
      </w:r>
      <w:r>
        <w:rPr>
          <w:rFonts w:hint="default" w:ascii="Segoe UI" w:hAnsi="Segoe UI" w:eastAsia="宋体" w:cs="Segoe UI"/>
          <w:strike/>
          <w:dstrike w:val="0"/>
          <w:color w:val="0000FF"/>
          <w:kern w:val="0"/>
          <w:sz w:val="24"/>
          <w:lang w:val="en-US" w:eastAsia="zh-CN"/>
          <w14:ligatures w14:val="none"/>
        </w:rPr>
        <w:t>上下两根直径70厘米的</w:t>
      </w:r>
      <w:r>
        <w:rPr>
          <w:rFonts w:hint="eastAsia" w:ascii="Segoe UI" w:hAnsi="Segoe UI" w:eastAsia="宋体" w:cs="Segoe UI"/>
          <w:color w:val="0000FF"/>
          <w:kern w:val="0"/>
          <w:sz w:val="24"/>
          <w:lang w:val="en-US" w:eastAsia="zh-CN"/>
          <w14:ligatures w14:val="none"/>
        </w:rPr>
        <w:t>为附件写字楼</w:t>
      </w:r>
      <w:r>
        <w:rPr>
          <w:rFonts w:hint="default" w:ascii="Segoe UI" w:hAnsi="Segoe UI" w:eastAsia="宋体" w:cs="Segoe UI"/>
          <w:color w:val="0000FF"/>
          <w:kern w:val="0"/>
          <w:sz w:val="24"/>
          <w:lang w:val="en-US" w:eastAsia="zh-CN"/>
          <w14:ligatures w14:val="none"/>
        </w:rPr>
        <w:t>集中供冷</w:t>
      </w:r>
      <w:r>
        <w:rPr>
          <w:rFonts w:hint="eastAsia" w:ascii="Segoe UI" w:hAnsi="Segoe UI" w:eastAsia="宋体" w:cs="Segoe UI"/>
          <w:color w:val="0000FF"/>
          <w:kern w:val="0"/>
          <w:sz w:val="24"/>
          <w:lang w:val="en-US" w:eastAsia="zh-CN"/>
          <w14:ligatures w14:val="none"/>
        </w:rPr>
        <w:t>的</w:t>
      </w:r>
      <w:r>
        <w:rPr>
          <w:rFonts w:hint="default" w:ascii="Segoe UI" w:hAnsi="Segoe UI" w:eastAsia="宋体" w:cs="Segoe UI"/>
          <w:color w:val="0000FF"/>
          <w:kern w:val="0"/>
          <w:sz w:val="24"/>
          <w:lang w:val="en-US" w:eastAsia="zh-CN"/>
          <w14:ligatures w14:val="none"/>
        </w:rPr>
        <w:t>管道</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strike/>
          <w:dstrike w:val="0"/>
          <w:color w:val="0000FF"/>
          <w:kern w:val="0"/>
          <w:sz w:val="24"/>
          <w:lang w:val="en-US" w:eastAsia="zh-CN"/>
          <w14:ligatures w14:val="none"/>
        </w:rPr>
        <w:t>地下综合管廊</w:t>
      </w:r>
      <w:r>
        <w:rPr>
          <w:rFonts w:hint="eastAsia" w:ascii="Segoe UI" w:hAnsi="Segoe UI" w:eastAsia="宋体" w:cs="Segoe UI"/>
          <w:strike/>
          <w:dstrike w:val="0"/>
          <w:color w:val="0000FF"/>
          <w:kern w:val="0"/>
          <w:sz w:val="24"/>
          <w:lang w:val="en-US" w:eastAsia="zh-CN"/>
          <w14:ligatures w14:val="none"/>
        </w:rPr>
        <w:t>的</w:t>
      </w:r>
      <w:r>
        <w:rPr>
          <w:rFonts w:hint="eastAsia" w:ascii="Segoe UI" w:hAnsi="Segoe UI" w:eastAsia="宋体" w:cs="Segoe UI"/>
          <w:strike w:val="0"/>
          <w:dstrike w:val="0"/>
          <w:color w:val="0000FF"/>
          <w:kern w:val="0"/>
          <w:sz w:val="24"/>
          <w:lang w:val="en-US" w:eastAsia="zh-CN"/>
          <w14:ligatures w14:val="none"/>
        </w:rPr>
        <w:t>其</w:t>
      </w:r>
      <w:r>
        <w:rPr>
          <w:rFonts w:hint="eastAsia" w:ascii="Segoe UI" w:hAnsi="Segoe UI" w:eastAsia="宋体" w:cs="Segoe UI"/>
          <w:color w:val="0000FF"/>
          <w:kern w:val="0"/>
          <w:sz w:val="24"/>
          <w:lang w:val="en-US" w:eastAsia="zh-CN"/>
          <w14:ligatures w14:val="none"/>
        </w:rPr>
        <w:t>建设总共经过了以下几个环节。</w:t>
      </w:r>
    </w:p>
    <w:p w14:paraId="752830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一、技术论证：根据技术规范</w:t>
      </w:r>
      <w:r>
        <w:rPr>
          <w:rFonts w:hint="default" w:ascii="Segoe UI" w:hAnsi="Segoe UI" w:eastAsia="宋体" w:cs="Segoe UI"/>
          <w:color w:val="0000FF"/>
          <w:kern w:val="0"/>
          <w:sz w:val="24"/>
          <w:lang w:val="en-US" w:eastAsia="zh-CN"/>
          <w14:ligatures w14:val="none"/>
        </w:rPr>
        <w:t>组织专家团队反复论证，为系统化、标准化、智慧化项目设计施工提供了充分依据</w:t>
      </w:r>
      <w:r>
        <w:rPr>
          <w:rFonts w:hint="eastAsia" w:ascii="Segoe UI" w:hAnsi="Segoe UI" w:eastAsia="宋体" w:cs="Segoe UI"/>
          <w:color w:val="0000FF"/>
          <w:kern w:val="0"/>
          <w:sz w:val="24"/>
          <w:lang w:val="en-US" w:eastAsia="zh-CN"/>
          <w14:ligatures w14:val="none"/>
        </w:rPr>
        <w:t>。二、前期准备：1.组建领导小组：</w:t>
      </w:r>
      <w:r>
        <w:rPr>
          <w:rFonts w:hint="default" w:ascii="Segoe UI" w:hAnsi="Segoe UI" w:eastAsia="宋体" w:cs="Segoe UI"/>
          <w:color w:val="0000FF"/>
          <w:kern w:val="0"/>
          <w:sz w:val="24"/>
          <w:lang w:val="en-US" w:eastAsia="zh-CN"/>
          <w14:ligatures w14:val="none"/>
        </w:rPr>
        <w:t>市长担任组长</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各相关单位</w:t>
      </w:r>
      <w:r>
        <w:rPr>
          <w:rFonts w:hint="eastAsia" w:ascii="Segoe UI" w:hAnsi="Segoe UI" w:eastAsia="宋体" w:cs="Segoe UI"/>
          <w:color w:val="0000FF"/>
          <w:kern w:val="0"/>
          <w:sz w:val="24"/>
          <w:lang w:val="en-US" w:eastAsia="zh-CN"/>
          <w14:ligatures w14:val="none"/>
        </w:rPr>
        <w:t>负责人担任成员，</w:t>
      </w:r>
      <w:r>
        <w:rPr>
          <w:rFonts w:hint="default" w:ascii="Segoe UI" w:hAnsi="Segoe UI" w:eastAsia="宋体" w:cs="Segoe UI"/>
          <w:color w:val="0000FF"/>
          <w:kern w:val="0"/>
          <w:sz w:val="24"/>
          <w:lang w:val="en-US" w:eastAsia="zh-CN"/>
          <w14:ligatures w14:val="none"/>
        </w:rPr>
        <w:t>形成常态化沟通和快速推进机制</w:t>
      </w:r>
      <w:r>
        <w:rPr>
          <w:rFonts w:hint="eastAsia" w:ascii="Segoe UI" w:hAnsi="Segoe UI" w:eastAsia="宋体" w:cs="Segoe UI"/>
          <w:color w:val="0000FF"/>
          <w:kern w:val="0"/>
          <w:sz w:val="24"/>
          <w:lang w:val="en-US" w:eastAsia="zh-CN"/>
          <w14:ligatures w14:val="none"/>
        </w:rPr>
        <w:t>。2.</w:t>
      </w:r>
      <w:r>
        <w:rPr>
          <w:rFonts w:hint="default" w:ascii="Segoe UI" w:hAnsi="Segoe UI" w:eastAsia="宋体" w:cs="Segoe UI"/>
          <w:color w:val="0000FF"/>
          <w:kern w:val="0"/>
          <w:sz w:val="24"/>
          <w:lang w:val="en-US" w:eastAsia="zh-CN"/>
          <w14:ligatures w14:val="none"/>
        </w:rPr>
        <w:t>编制</w:t>
      </w:r>
      <w:r>
        <w:rPr>
          <w:rFonts w:hint="eastAsia" w:ascii="Segoe UI" w:hAnsi="Segoe UI" w:eastAsia="宋体" w:cs="Segoe UI"/>
          <w:color w:val="0000FF"/>
          <w:kern w:val="0"/>
          <w:sz w:val="24"/>
          <w:lang w:val="en-US" w:eastAsia="zh-CN"/>
          <w14:ligatures w14:val="none"/>
        </w:rPr>
        <w:t>相关条例：</w:t>
      </w:r>
      <w:r>
        <w:rPr>
          <w:rFonts w:hint="default" w:ascii="Segoe UI" w:hAnsi="Segoe UI" w:eastAsia="宋体" w:cs="Segoe UI"/>
          <w:color w:val="0000FF"/>
          <w:kern w:val="0"/>
          <w:sz w:val="24"/>
          <w:lang w:val="en-US" w:eastAsia="zh-CN"/>
          <w14:ligatures w14:val="none"/>
        </w:rPr>
        <w:t>统筹对地下管廊规划、建设和安全运行的管理</w:t>
      </w:r>
      <w:r>
        <w:rPr>
          <w:rFonts w:hint="eastAsia" w:ascii="Segoe UI" w:hAnsi="Segoe UI" w:eastAsia="宋体" w:cs="Segoe UI"/>
          <w:color w:val="0000FF"/>
          <w:kern w:val="0"/>
          <w:sz w:val="24"/>
          <w:lang w:val="en-US" w:eastAsia="zh-CN"/>
          <w14:ligatures w14:val="none"/>
        </w:rPr>
        <w:t>。三、建造维护：1.</w:t>
      </w:r>
      <w:r>
        <w:rPr>
          <w:rFonts w:hint="default" w:ascii="Segoe UI" w:hAnsi="Segoe UI" w:eastAsia="宋体" w:cs="Segoe UI"/>
          <w:color w:val="0000FF"/>
          <w:kern w:val="0"/>
          <w:sz w:val="24"/>
          <w:lang w:val="en-US" w:eastAsia="zh-CN"/>
          <w14:ligatures w14:val="none"/>
        </w:rPr>
        <w:t>借力社会资本</w:t>
      </w:r>
      <w:r>
        <w:rPr>
          <w:rFonts w:hint="eastAsia" w:ascii="Segoe UI" w:hAnsi="Segoe UI" w:eastAsia="宋体" w:cs="Segoe UI"/>
          <w:color w:val="0000FF"/>
          <w:kern w:val="0"/>
          <w:sz w:val="24"/>
          <w:lang w:val="en-US" w:eastAsia="zh-CN"/>
          <w14:ligatures w14:val="none"/>
        </w:rPr>
        <w:t>，组建开发公司，各相关单位入股。2.政府财政支持，保证股东权益3.</w:t>
      </w:r>
      <w:r>
        <w:rPr>
          <w:rFonts w:hint="default" w:ascii="Segoe UI" w:hAnsi="Segoe UI" w:eastAsia="宋体" w:cs="Segoe UI"/>
          <w:color w:val="0000FF"/>
          <w:kern w:val="0"/>
          <w:sz w:val="24"/>
          <w:lang w:val="en-US" w:eastAsia="zh-CN"/>
          <w14:ligatures w14:val="none"/>
        </w:rPr>
        <w:t>打造利益共同体</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调动入廊单位积极性</w:t>
      </w:r>
      <w:r>
        <w:rPr>
          <w:rFonts w:hint="eastAsia" w:ascii="Segoe UI" w:hAnsi="Segoe UI" w:eastAsia="宋体" w:cs="Segoe UI"/>
          <w:color w:val="0000FF"/>
          <w:kern w:val="0"/>
          <w:sz w:val="24"/>
          <w:lang w:val="en-US" w:eastAsia="zh-CN"/>
          <w14:ligatures w14:val="none"/>
        </w:rPr>
        <w:t>， 制定收费标准。</w:t>
      </w:r>
    </w:p>
    <w:p w14:paraId="1624EC9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5ABF5F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65FEFD0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1.“组建开发公司，各相关单位入股”后我本来想写效果“解决资金和建设主体文体”的，但字数不够，灵活处理，就不写不那么重要的效果了。</w:t>
      </w:r>
    </w:p>
    <w:p w14:paraId="7EE9DF9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2.为了做到形意结合，“总”占了较多字数。</w:t>
      </w:r>
    </w:p>
    <w:p w14:paraId="6BE3FFB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3.字数略超了。删除线删掉一些，主要是总和介绍结构花了太多字，有不少不重要的细节。  从草稿可得，这篇文章有8个要点，平均每点只有45个字，前面应该省着点用。</w:t>
      </w:r>
    </w:p>
    <w:p w14:paraId="50AC006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p>
    <w:p w14:paraId="277E85E6">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小马哥答案</w:t>
      </w:r>
    </w:p>
    <w:p w14:paraId="12F3349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jc w:val="center"/>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关于月亮湾地下管廊建设情况的讲解稿</w:t>
      </w:r>
    </w:p>
    <w:p w14:paraId="2ECB675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各位领导、同志们:</w:t>
      </w:r>
    </w:p>
    <w:p w14:paraId="121FDC6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地下综合管廊是将自来水管道、供电、通信电缆等管线整体迁入地下的城市公共配套设施，能改善城市环境。我市月亮湾地下综合管廊自建成以来平稳运行多年，内部管线有序排列且预留管线空间，并容纳夏季集中供冷管道。</w:t>
      </w:r>
    </w:p>
    <w:p w14:paraId="7B45742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我市从以下几点入手</w:t>
      </w:r>
      <w:r>
        <w:rPr>
          <w:rFonts w:hint="eastAsia" w:ascii="Segoe UI" w:hAnsi="Segoe UI" w:eastAsia="宋体" w:cs="Segoe UI"/>
          <w:color w:val="auto"/>
          <w:kern w:val="0"/>
          <w:sz w:val="24"/>
          <w:lang w:val="en-US" w:eastAsia="zh-CN"/>
          <w14:ligatures w14:val="none"/>
        </w:rPr>
        <w:t>：</w:t>
      </w:r>
    </w:p>
    <w:p w14:paraId="442A3C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一是设立领导小组。市长担任组长，并涵盖辖区内单位主要负责人，形成常态化沟通和快速推进机制;编制规划、统筹管理</w:t>
      </w:r>
    </w:p>
    <w:p w14:paraId="047FA99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二是筹集建设资金。组建开发公司，借力社会资本，负责投资、建设、运营和管理事务;除争取国家试点和省财政支持，通过市财政补贴确保股东收益</w:t>
      </w:r>
    </w:p>
    <w:p w14:paraId="78A3548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三是科学设计施工。组织专家反复论证，确立系统化、标准化、智慧化的目标，实现信息化、一体化、智能化管理，</w:t>
      </w:r>
    </w:p>
    <w:p w14:paraId="42AEA80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四是调动入廊积极性。合理制定收费项目和标准，让管线需求者自主选择使用方式，打造利益共同体，让各单位参与规划、设计和建设过程。</w:t>
      </w:r>
    </w:p>
    <w:p w14:paraId="0371EF3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p>
    <w:p w14:paraId="1FB902D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17FC86A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957" w:firstLineChars="3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1.称谓没写，为什么这题要写称谓？</w:t>
      </w:r>
    </w:p>
    <w:p w14:paraId="04DB50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演讲，发言，解说这类发言类的文体都要写称谓，这种实时发言的，加了称谓都可以礼貌的称呼受众，，符合第三境界</w:t>
      </w:r>
    </w:p>
    <w:p w14:paraId="15A05A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2.</w:t>
      </w:r>
      <w:r>
        <w:rPr>
          <w:rFonts w:hint="default" w:ascii="Segoe UI" w:hAnsi="Segoe UI" w:eastAsia="宋体" w:cs="Segoe UI"/>
          <w:color w:val="0000FF"/>
          <w:kern w:val="0"/>
          <w:sz w:val="24"/>
          <w:lang w:val="en-US" w:eastAsia="zh-CN"/>
          <w14:ligatures w14:val="none"/>
        </w:rPr>
        <w:t>综合管廊</w:t>
      </w:r>
      <w:r>
        <w:rPr>
          <w:rFonts w:hint="eastAsia" w:ascii="Segoe UI" w:hAnsi="Segoe UI" w:eastAsia="宋体" w:cs="Segoe UI"/>
          <w:color w:val="0000FF"/>
          <w:kern w:val="0"/>
          <w:sz w:val="24"/>
          <w:lang w:val="en-US" w:eastAsia="zh-CN"/>
          <w14:ligatures w14:val="none"/>
        </w:rPr>
        <w:t>的效果和组成，和我说的东西基本一样，但小马哥合为一段，且讲的很简洁，为后文留下了不少字数空间。</w:t>
      </w:r>
    </w:p>
    <w:p w14:paraId="46DBCE2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3. 演说稿，发言稿是给发言人照着读的，把分点的写法写成一是xxx，二是xxx，比单纯的列序号一 二来的好，更符合第三境界。</w:t>
      </w:r>
    </w:p>
    <w:p w14:paraId="57B9DDC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p>
    <w:p w14:paraId="01E95E89"/>
    <w:p w14:paraId="2979E828"/>
    <w:p w14:paraId="5823919C">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案例4（以后再做一遍）</w:t>
      </w:r>
    </w:p>
    <w:p w14:paraId="6D70B11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邻区有关部门准备到锦林区学习考察，了解“智慧锦林”综合平台在社区治理方面的特点和运行情况。如果你是锦林区负责接待的工作人员，请根据“给定资料3”，写一份情况介绍提纲。(20分)</w:t>
      </w:r>
    </w:p>
    <w:p w14:paraId="492F47A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要求:要点完整，内容具体，条理清晰。</w:t>
      </w:r>
    </w:p>
    <w:p w14:paraId="7A94BC3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不超过500字</w:t>
      </w:r>
    </w:p>
    <w:p w14:paraId="618201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1AB9094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p>
    <w:p w14:paraId="04DC38B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在锦林区社会治理综合指挥中心，一块巨大的显示屏实时显示着交通、餐饮环境等领域的几十个监控场景，每个场景的运行都配有详细的数据和指标。</w:t>
      </w:r>
      <w:r>
        <w:rPr>
          <w:rFonts w:hint="default" w:ascii="Segoe UI" w:hAnsi="Segoe UI" w:eastAsia="宋体" w:cs="Segoe UI"/>
          <w:color w:val="FF0000"/>
          <w:kern w:val="0"/>
          <w:sz w:val="24"/>
          <w:lang w:val="en-US" w:eastAsia="zh-CN"/>
          <w14:ligatures w14:val="none"/>
        </w:rPr>
        <w:t>这个集管理、执法、服务为一体的“智慧锦林”综合平台，是锦林区社会治理的中枢神经。</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它可以通过网格巡查、视频监控、无人机巡防、移动终端接受举报等多种手段，对公共秩序、公共环境、公共安全等相关问题进行巡查，“触角"延伸至辖区的每一个角落。</w:t>
      </w:r>
      <w:r>
        <w:rPr>
          <w:rFonts w:hint="eastAsia" w:ascii="Segoe UI" w:hAnsi="Segoe UI" w:eastAsia="宋体" w:cs="Segoe UI"/>
          <w:color w:val="00B050"/>
          <w:kern w:val="0"/>
          <w:sz w:val="24"/>
          <w:lang w:val="en-US" w:eastAsia="zh-CN"/>
          <w14:ligatures w14:val="none"/>
        </w:rPr>
        <w:t>（介绍智慧</w:t>
      </w:r>
      <w:r>
        <w:rPr>
          <w:rFonts w:hint="default" w:ascii="Segoe UI" w:hAnsi="Segoe UI" w:eastAsia="宋体" w:cs="Segoe UI"/>
          <w:color w:val="00B050"/>
          <w:kern w:val="0"/>
          <w:sz w:val="24"/>
          <w:lang w:val="en-US" w:eastAsia="zh-CN"/>
          <w14:ligatures w14:val="none"/>
        </w:rPr>
        <w:t>锦林</w:t>
      </w:r>
      <w:r>
        <w:rPr>
          <w:rFonts w:hint="eastAsia" w:ascii="Segoe UI" w:hAnsi="Segoe UI" w:eastAsia="宋体" w:cs="Segoe UI"/>
          <w:color w:val="00B050"/>
          <w:kern w:val="0"/>
          <w:sz w:val="24"/>
          <w:lang w:val="en-US" w:eastAsia="zh-CN"/>
          <w14:ligatures w14:val="none"/>
        </w:rPr>
        <w:t>，运行场景、下定义、整体功能，通过各种手段对各个角落的相关问题进行巡查）</w:t>
      </w:r>
    </w:p>
    <w:p w14:paraId="5F8CBD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“触角”的末端，除了智能设备，既有各部门下沉到基层的工作人员，也有街道社区干部、网格管理员，还有使用专门APP的每一位市民。区委李书记介绍，</w:t>
      </w:r>
      <w:r>
        <w:rPr>
          <w:rFonts w:hint="default" w:ascii="Segoe UI" w:hAnsi="Segoe UI" w:eastAsia="宋体" w:cs="Segoe UI"/>
          <w:color w:val="FF0000"/>
          <w:kern w:val="0"/>
          <w:sz w:val="24"/>
          <w:lang w:val="en-US" w:eastAsia="zh-CN"/>
          <w14:ligatures w14:val="none"/>
        </w:rPr>
        <w:t>通过“智慧锦林”综合平台，锦林区打造了部门联动、街道配合、群众参与的机制，</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实现了以指挥中心为圆心，以网格责任体系为基础，以全方位快速响应队伍为力量的社会治理</w:t>
      </w:r>
      <w:r>
        <w:rPr>
          <w:rFonts w:hint="default" w:ascii="Segoe UI" w:hAnsi="Segoe UI" w:eastAsia="宋体" w:cs="Segoe UI"/>
          <w:b/>
          <w:bCs/>
          <w:color w:val="000000" w:themeColor="text1"/>
          <w:kern w:val="0"/>
          <w:sz w:val="24"/>
          <w:lang w:val="en-US" w:eastAsia="zh-CN"/>
          <w14:textFill>
            <w14:solidFill>
              <w14:schemeClr w14:val="tx1"/>
            </w14:solidFill>
          </w14:textFill>
          <w14:ligatures w14:val="none"/>
        </w:rPr>
        <w:t>共建、共治、共享新格局。</w:t>
      </w:r>
      <w:r>
        <w:rPr>
          <w:rFonts w:hint="eastAsia" w:ascii="Segoe UI" w:hAnsi="Segoe UI" w:eastAsia="宋体" w:cs="Segoe UI"/>
          <w:color w:val="00B050"/>
          <w:kern w:val="0"/>
          <w:sz w:val="24"/>
          <w:lang w:val="en-US" w:eastAsia="zh-CN"/>
          <w14:ligatures w14:val="none"/>
        </w:rPr>
        <w:t>（触角的组成，多方合作，共治共建）（信息来源  联动机制）</w:t>
      </w:r>
    </w:p>
    <w:p w14:paraId="59BEEC0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专门的APP里面，设置有水、电、气、物业等多种生活缴费功能，并提供养老金、老年证、低保申请等常用便民服务咨询与网上办理服务。在“锦林群众”栏，设有“你是我的眼”平台</w:t>
      </w: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提供违法、违规及扰民行为的举报渠道及奖励方式;而在“政民互动”栏，则有市民关于入学、物业、环境卫生等各方面的诉求，</w:t>
      </w:r>
      <w:r>
        <w:rPr>
          <w:rFonts w:hint="default" w:ascii="Segoe UI" w:hAnsi="Segoe UI" w:eastAsia="宋体" w:cs="Segoe UI"/>
          <w:color w:val="FF0000"/>
          <w:kern w:val="0"/>
          <w:sz w:val="24"/>
          <w:lang w:val="en-US" w:eastAsia="zh-CN"/>
          <w14:ligatures w14:val="none"/>
        </w:rPr>
        <w:t>以及相关单位的具体答复和联系人等内容</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。指挥中心王助理介绍，</w:t>
      </w:r>
      <w:r>
        <w:rPr>
          <w:rFonts w:hint="default" w:ascii="Segoe UI" w:hAnsi="Segoe UI" w:eastAsia="宋体" w:cs="Segoe UI"/>
          <w:color w:val="FF0000"/>
          <w:kern w:val="0"/>
          <w:sz w:val="24"/>
          <w:lang w:val="en-US" w:eastAsia="zh-CN"/>
          <w14:ligatures w14:val="none"/>
        </w:rPr>
        <w:t>在平台上，大到环境整治、食品安全、治安防控、物业纠纷，小到车辆违停、占道经营等各类杂事烦事，群众都可以上来反映，通过APP</w:t>
      </w:r>
      <w:r>
        <w:rPr>
          <w:rFonts w:hint="default" w:ascii="Segoe UI" w:hAnsi="Segoe UI" w:eastAsia="宋体" w:cs="Segoe UI"/>
          <w:b/>
          <w:bCs/>
          <w:color w:val="FF0000"/>
          <w:kern w:val="0"/>
          <w:sz w:val="24"/>
          <w:lang w:val="en-US" w:eastAsia="zh-CN"/>
          <w14:ligatures w14:val="none"/>
        </w:rPr>
        <w:t>实现信息源头全覆盖</w:t>
      </w:r>
      <w:r>
        <w:rPr>
          <w:rFonts w:hint="default" w:ascii="Segoe UI" w:hAnsi="Segoe UI" w:eastAsia="宋体" w:cs="Segoe UI"/>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（可以反映、办理各种生活上问题，实现信息源全覆盖）（平台功能）</w:t>
      </w:r>
    </w:p>
    <w:p w14:paraId="748EA3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网格员童大姐每天都会巡察自己负责的网格，并上报各种情况。通常情况下，这些事由网格员自己发现并处理。“在我们这儿，</w:t>
      </w:r>
      <w:r>
        <w:rPr>
          <w:rFonts w:hint="default" w:ascii="Segoe UI" w:hAnsi="Segoe UI" w:eastAsia="宋体" w:cs="Segoe UI"/>
          <w:color w:val="000000" w:themeColor="text1"/>
          <w:kern w:val="0"/>
          <w:sz w:val="24"/>
          <w:u w:val="single"/>
          <w:lang w:val="en-US" w:eastAsia="zh-CN"/>
          <w14:textFill>
            <w14:solidFill>
              <w14:schemeClr w14:val="tx1"/>
            </w14:solidFill>
          </w14:textFill>
          <w14:ligatures w14:val="none"/>
        </w:rPr>
        <w:t>小事不出网格，大事不出社区。</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童大姐自豪地说“网格员就像社区客服，有求必应。我处置过群租扰民、违规占道等好多事情，也举报过安全隐患、河道污染等问题。”像童大姐这样的网格员，在锦林区共有五百多名。这是一支充分发动各社区党员、志愿者，按照“一格一员"原则组建的专兼职队伍。“主动发现的问题多了，市民的投诉也就少了。”王助理说，“平台上70%的问题信息是由网格员上报的，问题隐患可以在第一时间发现、处置、解决，</w:t>
      </w:r>
      <w:r>
        <w:rPr>
          <w:rFonts w:hint="default" w:ascii="Segoe UI" w:hAnsi="Segoe UI" w:eastAsia="宋体" w:cs="Segoe UI"/>
          <w:color w:val="FF0000"/>
          <w:kern w:val="0"/>
          <w:sz w:val="24"/>
          <w:lang w:val="en-US" w:eastAsia="zh-CN"/>
          <w14:ligatures w14:val="none"/>
        </w:rPr>
        <w:t>提高了源头发现和前端处置能力</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w:t>
      </w:r>
      <w:r>
        <w:rPr>
          <w:rFonts w:hint="eastAsia" w:ascii="Segoe UI" w:hAnsi="Segoe UI" w:eastAsia="宋体" w:cs="Segoe UI"/>
          <w:color w:val="00B050"/>
          <w:kern w:val="0"/>
          <w:sz w:val="24"/>
          <w:lang w:val="en-US" w:eastAsia="zh-CN"/>
          <w14:ligatures w14:val="none"/>
        </w:rPr>
        <w:t>（组件网格员队伍。网格员巡查，处理，上报问题。 主动发现、处理问题，可减少市民投诉）</w:t>
      </w:r>
    </w:p>
    <w:p w14:paraId="21280E0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p>
    <w:p w14:paraId="21C4C45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初夏，新开业的德嘉酒店将空调外挂机组安在锦绣小区绿地，噪音扰民严重。居民举报当日，酒店经理满口答应整改，却迟迟未见实际行动。举报的第四天，指挥中心启动共治机制，通过平台通报，区综合执法局、园林局、派出所和街道办事处等组成联合执法队，进行联合执法。在处理现场，联合执法队查看了酒店规划设计图，指出“空调外挂机组占用绿地并不在规划之中，属非法占用绿地”，责成其立即整改。经过一个月的施工，原本想拖过夏季再做改造的酒店方将机组搬到了酒店楼顶。</w:t>
      </w:r>
      <w:r>
        <w:rPr>
          <w:rFonts w:hint="eastAsia" w:ascii="Segoe UI" w:hAnsi="Segoe UI" w:eastAsia="宋体" w:cs="Segoe UI"/>
          <w:color w:val="00B050"/>
          <w:kern w:val="0"/>
          <w:sz w:val="24"/>
          <w:lang w:val="en-US" w:eastAsia="zh-CN"/>
          <w14:ligatures w14:val="none"/>
        </w:rPr>
        <w:t>（一个居民反映问题，各部门联动处理的案例，对应二三段）</w:t>
      </w:r>
    </w:p>
    <w:p w14:paraId="5937F41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p>
    <w:p w14:paraId="446F3FB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“办案中，3天内属于社区端自治机制，尽力将问题在社区、网格员、居委会、物业、业主委员会协同自治层面处置。对于自治无效的，4天后启动'大联动”执法共治制，</w:t>
      </w:r>
      <w:r>
        <w:rPr>
          <w:rFonts w:hint="default" w:ascii="Segoe UI" w:hAnsi="Segoe UI" w:eastAsia="宋体" w:cs="Segoe UI"/>
          <w:color w:val="FF0000"/>
          <w:kern w:val="0"/>
          <w:sz w:val="24"/>
          <w:lang w:val="en-US" w:eastAsia="zh-CN"/>
          <w14:ligatures w14:val="none"/>
        </w:rPr>
        <w:t>打破了社区工作人员单打独斗处理问题的困难局面。</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"社区马书记说，“过去解决这些难题时，协调过程复杂、耗时长，</w:t>
      </w:r>
      <w:r>
        <w:rPr>
          <w:rFonts w:hint="default" w:ascii="Segoe UI" w:hAnsi="Segoe UI" w:eastAsia="宋体" w:cs="Segoe UI"/>
          <w:color w:val="FF0000"/>
          <w:kern w:val="0"/>
          <w:sz w:val="24"/>
          <w:lang w:val="en-US" w:eastAsia="zh-CN"/>
          <w14:ligatures w14:val="none"/>
        </w:rPr>
        <w:t>现在通过综合平台的应用，实现了'平台一吹哨，大家来报到’的智能化联合管理。</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”执法中队队员小方同样也感受到了变化:“现在和'大联动’小分队一起处理案件，执法过程顺利多了，也能实实在在帮老百姓解决问题。</w:t>
      </w:r>
      <w:r>
        <w:rPr>
          <w:rFonts w:hint="eastAsia" w:ascii="Segoe UI" w:hAnsi="Segoe UI" w:eastAsia="宋体" w:cs="Segoe UI"/>
          <w:color w:val="00B050"/>
          <w:kern w:val="0"/>
          <w:sz w:val="24"/>
          <w:lang w:val="en-US" w:eastAsia="zh-CN"/>
          <w14:ligatures w14:val="none"/>
        </w:rPr>
        <w:t>（对上面的案例进行补充说明）</w:t>
      </w:r>
    </w:p>
    <w:p w14:paraId="3765FF4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p>
    <w:p w14:paraId="405F2E0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2018年，我们经过对举报数据的长期观察，发现餐饮行业的油烟污染是市民反映的热点、难点问题。"王助理说。研判数据提交后，区政府多次召开专题会议研究部署在餐饮行业集中的街道，开展绿色餐饮示范街区建设。“</w:t>
      </w: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 xml:space="preserve"> </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在综合平台，大数据的运用无处不在。针对居民诉求较多的问题，</w:t>
      </w:r>
      <w:r>
        <w:rPr>
          <w:rFonts w:hint="default" w:ascii="Segoe UI" w:hAnsi="Segoe UI" w:eastAsia="宋体" w:cs="Segoe UI"/>
          <w:b/>
          <w:bCs/>
          <w:color w:val="000000" w:themeColor="text1"/>
          <w:kern w:val="0"/>
          <w:sz w:val="24"/>
          <w:lang w:val="en-US" w:eastAsia="zh-CN"/>
          <w14:textFill>
            <w14:solidFill>
              <w14:schemeClr w14:val="tx1"/>
            </w14:solidFill>
          </w14:textFill>
          <w14:ligatures w14:val="none"/>
        </w:rPr>
        <w:t>指挥中心工作人员定期分析研判，为政府提供决策依据</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。”区综合执法局吴局长说。</w:t>
      </w: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 xml:space="preserve">   </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平台借助视频天眼系统，利用1000多个摄像头对重点区域进行不间断监控，抓拍采集油烟污染线索，及时取证，第一时间将数据下派执法队员查处。此外，还利用无人机反应迅速、覆盖范围广、无死角监控等特点，对餐厨油烟、焚烧垃圾、锅炉黑烟等问题进行空中取证，形成了</w:t>
      </w:r>
      <w:r>
        <w:rPr>
          <w:rFonts w:hint="default" w:ascii="Segoe UI" w:hAnsi="Segoe UI" w:eastAsia="宋体" w:cs="Segoe UI"/>
          <w:b/>
          <w:bCs/>
          <w:color w:val="000000" w:themeColor="text1"/>
          <w:kern w:val="0"/>
          <w:sz w:val="24"/>
          <w:lang w:val="en-US" w:eastAsia="zh-CN"/>
          <w14:textFill>
            <w14:solidFill>
              <w14:schemeClr w14:val="tx1"/>
            </w14:solidFill>
          </w14:textFill>
          <w14:ligatures w14:val="none"/>
        </w:rPr>
        <w:t>平台化、科学化、效能化的管理与执法常态</w:t>
      </w:r>
      <w:r>
        <w:rPr>
          <w:rFonts w:hint="default" w:ascii="Segoe UI" w:hAnsi="Segoe UI" w:eastAsia="宋体" w:cs="Segoe UI"/>
          <w:color w:val="000000" w:themeColor="text1"/>
          <w:kern w:val="0"/>
          <w:sz w:val="24"/>
          <w:lang w:val="en-US" w:eastAsia="zh-CN"/>
          <w14:textFill>
            <w14:solidFill>
              <w14:schemeClr w14:val="tx1"/>
            </w14:solidFill>
          </w14:textFill>
          <w14:ligatures w14:val="none"/>
        </w:rPr>
        <w:t>，有效解决了空气污染环境违法难管、难罚的问题。</w:t>
      </w:r>
      <w:r>
        <w:rPr>
          <w:rFonts w:hint="eastAsia" w:ascii="Segoe UI" w:hAnsi="Segoe UI" w:eastAsia="宋体" w:cs="Segoe UI"/>
          <w:color w:val="00B050"/>
          <w:kern w:val="0"/>
          <w:sz w:val="24"/>
          <w:lang w:val="en-US" w:eastAsia="zh-CN"/>
          <w14:ligatures w14:val="none"/>
        </w:rPr>
        <w:t>（分析举报数据，找出市民急难愁盼的问题，政府专项解决。   利用各种手段取证并查处）</w:t>
      </w:r>
    </w:p>
    <w:p w14:paraId="28385A0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78522CE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1A7B558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1. 不需要称谓和落款，差不多有450字，非常多。</w:t>
      </w:r>
    </w:p>
    <w:p w14:paraId="5BFDB0A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6C0A133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5055492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对应材料：材料3</w:t>
      </w:r>
    </w:p>
    <w:p w14:paraId="5B9A887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作答内容：“智慧锦林”综合平台在社区治理方面的特点和运行情况。</w:t>
      </w:r>
    </w:p>
    <w:p w14:paraId="7C9D9CE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作答要求：500字内</w:t>
      </w:r>
    </w:p>
    <w:p w14:paraId="25F0B55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FD3779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草稿：</w:t>
      </w:r>
    </w:p>
    <w:p w14:paraId="55D4CAE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总</w:t>
      </w:r>
    </w:p>
    <w:p w14:paraId="3C73717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w:t>
      </w:r>
    </w:p>
    <w:p w14:paraId="7200CDA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收集问题</w:t>
      </w:r>
    </w:p>
    <w:p w14:paraId="3617631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前端处置</w:t>
      </w:r>
    </w:p>
    <w:p w14:paraId="15A76A4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联合管理</w:t>
      </w:r>
    </w:p>
    <w:p w14:paraId="7297D0D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分析研判</w:t>
      </w:r>
    </w:p>
    <w:p w14:paraId="160794B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总：</w:t>
      </w:r>
    </w:p>
    <w:p w14:paraId="70F9958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按照这个角度入手？</w:t>
      </w:r>
    </w:p>
    <w:p w14:paraId="2516115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581D4EE">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分析应用文作用和目的</w:t>
      </w:r>
    </w:p>
    <w:p w14:paraId="745F6B1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作用：</w:t>
      </w:r>
      <w:r>
        <w:rPr>
          <w:rFonts w:hint="eastAsia" w:ascii="Segoe UI" w:hAnsi="Segoe UI" w:eastAsia="宋体" w:cs="Segoe UI"/>
          <w:color w:val="3C464F"/>
          <w:kern w:val="0"/>
          <w:sz w:val="24"/>
          <w:lang w:val="en-US" w:eastAsia="zh-CN"/>
          <w14:ligatures w14:val="none"/>
        </w:rPr>
        <w:t>介绍“</w:t>
      </w:r>
      <w:r>
        <w:rPr>
          <w:rFonts w:hint="default" w:ascii="Segoe UI" w:hAnsi="Segoe UI" w:eastAsia="宋体" w:cs="Segoe UI"/>
          <w:color w:val="3C464F"/>
          <w:kern w:val="0"/>
          <w:sz w:val="24"/>
          <w:lang w:val="en-US" w:eastAsia="zh-CN"/>
          <w14:ligatures w14:val="none"/>
        </w:rPr>
        <w:t>智慧锦林</w:t>
      </w:r>
      <w:r>
        <w:rPr>
          <w:rFonts w:hint="eastAsia" w:ascii="Segoe UI" w:hAnsi="Segoe UI" w:eastAsia="宋体" w:cs="Segoe UI"/>
          <w:color w:val="3C464F"/>
          <w:kern w:val="0"/>
          <w:sz w:val="24"/>
          <w:lang w:val="en-US" w:eastAsia="zh-CN"/>
          <w14:ligatures w14:val="none"/>
        </w:rPr>
        <w:t>”的特点和运行情况   社区治理</w:t>
      </w:r>
    </w:p>
    <w:p w14:paraId="5471571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197" w:firstLineChars="499"/>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运行情况包含运行中的情况，运行后的效果（情况）</w:t>
      </w:r>
    </w:p>
    <w:p w14:paraId="7EBCB0E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目的：让邻区有关部门学习借鉴，提升邻区社区治理能力</w:t>
      </w:r>
    </w:p>
    <w:p w14:paraId="45B00CDB">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标记材料相关内容</w:t>
      </w:r>
    </w:p>
    <w:p w14:paraId="69B2AD9A">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01A9ABC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关于</w:t>
      </w:r>
      <w:r>
        <w:rPr>
          <w:rFonts w:hint="default" w:ascii="Segoe UI" w:hAnsi="Segoe UI" w:eastAsia="宋体" w:cs="Segoe UI"/>
          <w:color w:val="0000FF"/>
          <w:kern w:val="0"/>
          <w:sz w:val="24"/>
          <w:lang w:val="en-US" w:eastAsia="zh-CN"/>
          <w14:ligatures w14:val="none"/>
        </w:rPr>
        <w:t>“智慧锦林”综合平台</w:t>
      </w:r>
      <w:r>
        <w:rPr>
          <w:rFonts w:hint="eastAsia" w:ascii="Segoe UI" w:hAnsi="Segoe UI" w:eastAsia="宋体" w:cs="Segoe UI"/>
          <w:color w:val="0000FF"/>
          <w:kern w:val="0"/>
          <w:sz w:val="24"/>
          <w:lang w:val="en-US" w:eastAsia="zh-CN"/>
          <w14:ligatures w14:val="none"/>
        </w:rPr>
        <w:t>的介绍提纲</w:t>
      </w:r>
    </w:p>
    <w:p w14:paraId="5ACD0B7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b/>
          <w:bCs/>
          <w:color w:val="0000FF"/>
          <w:kern w:val="0"/>
          <w:sz w:val="24"/>
          <w:lang w:val="en-US" w:eastAsia="zh-CN"/>
          <w14:ligatures w14:val="none"/>
        </w:rPr>
      </w:pPr>
      <w:r>
        <w:rPr>
          <w:rFonts w:hint="default" w:ascii="Segoe UI" w:hAnsi="Segoe UI" w:eastAsia="宋体" w:cs="Segoe UI"/>
          <w:b/>
          <w:bCs/>
          <w:color w:val="0000FF"/>
          <w:kern w:val="0"/>
          <w:sz w:val="24"/>
          <w:lang w:val="en-US" w:eastAsia="zh-CN"/>
          <w14:ligatures w14:val="none"/>
        </w:rPr>
        <w:t>“智慧锦林”综合平台集管理、执法、服务为一体</w:t>
      </w:r>
      <w:r>
        <w:rPr>
          <w:rFonts w:hint="eastAsia" w:ascii="Segoe UI" w:hAnsi="Segoe UI" w:eastAsia="宋体" w:cs="Segoe UI"/>
          <w:b/>
          <w:bCs/>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是锦林区社会治理的中枢神经</w:t>
      </w:r>
      <w:r>
        <w:rPr>
          <w:rFonts w:hint="default" w:ascii="Segoe UI" w:hAnsi="Segoe UI" w:eastAsia="宋体" w:cs="Segoe UI"/>
          <w:b w:val="0"/>
          <w:bCs w:val="0"/>
          <w:color w:val="0000FF"/>
          <w:kern w:val="0"/>
          <w:sz w:val="24"/>
          <w:lang w:val="en-US" w:eastAsia="zh-CN"/>
          <w14:ligatures w14:val="none"/>
        </w:rPr>
        <w:t>。</w:t>
      </w:r>
      <w:r>
        <w:rPr>
          <w:rFonts w:hint="eastAsia" w:ascii="Segoe UI" w:hAnsi="Segoe UI" w:eastAsia="宋体" w:cs="Segoe UI"/>
          <w:b w:val="0"/>
          <w:bCs w:val="0"/>
          <w:color w:val="0000FF"/>
          <w:kern w:val="0"/>
          <w:sz w:val="24"/>
          <w:lang w:val="en-US" w:eastAsia="zh-CN"/>
          <w14:ligatures w14:val="none"/>
        </w:rPr>
        <w:t>它可通过</w:t>
      </w:r>
      <w:r>
        <w:rPr>
          <w:rFonts w:hint="default" w:ascii="Segoe UI" w:hAnsi="Segoe UI" w:eastAsia="宋体" w:cs="Segoe UI"/>
          <w:b w:val="0"/>
          <w:bCs w:val="0"/>
          <w:color w:val="0000FF"/>
          <w:kern w:val="0"/>
          <w:sz w:val="24"/>
          <w:lang w:val="en-US" w:eastAsia="zh-CN"/>
          <w14:ligatures w14:val="none"/>
        </w:rPr>
        <w:t>一块显示屏</w:t>
      </w:r>
      <w:r>
        <w:rPr>
          <w:rFonts w:hint="eastAsia" w:ascii="Segoe UI" w:hAnsi="Segoe UI" w:eastAsia="宋体" w:cs="Segoe UI"/>
          <w:b w:val="0"/>
          <w:bCs w:val="0"/>
          <w:color w:val="0000FF"/>
          <w:kern w:val="0"/>
          <w:sz w:val="24"/>
          <w:lang w:val="en-US" w:eastAsia="zh-CN"/>
          <w14:ligatures w14:val="none"/>
        </w:rPr>
        <w:t>实时显示各种场景，</w:t>
      </w:r>
      <w:r>
        <w:rPr>
          <w:rFonts w:hint="eastAsia" w:ascii="Segoe UI" w:hAnsi="Segoe UI" w:eastAsia="宋体" w:cs="Segoe UI"/>
          <w:b/>
          <w:bCs/>
          <w:color w:val="0000FF"/>
          <w:kern w:val="0"/>
          <w:sz w:val="24"/>
          <w:lang w:val="en-US" w:eastAsia="zh-CN"/>
          <w14:ligatures w14:val="none"/>
        </w:rPr>
        <w:t>也可以通过多种手段接受举报、巡查问题。</w:t>
      </w:r>
    </w:p>
    <w:p w14:paraId="73B6D4A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b w:val="0"/>
          <w:bCs w:val="0"/>
          <w:color w:val="0000FF"/>
          <w:kern w:val="0"/>
          <w:sz w:val="24"/>
          <w:lang w:val="en-US" w:eastAsia="zh-CN"/>
          <w14:ligatures w14:val="none"/>
        </w:rPr>
      </w:pPr>
      <w:r>
        <w:rPr>
          <w:rFonts w:hint="eastAsia" w:ascii="Segoe UI" w:hAnsi="Segoe UI" w:eastAsia="宋体" w:cs="Segoe UI"/>
          <w:b w:val="0"/>
          <w:bCs w:val="0"/>
          <w:color w:val="0000FF"/>
          <w:kern w:val="0"/>
          <w:sz w:val="24"/>
          <w:lang w:val="en-US" w:eastAsia="zh-CN"/>
          <w14:ligatures w14:val="none"/>
        </w:rPr>
        <w:t>运行机制如下。</w:t>
      </w:r>
    </w:p>
    <w:p w14:paraId="375454AC">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b w:val="0"/>
          <w:bCs w:val="0"/>
          <w:color w:val="0000FF"/>
          <w:kern w:val="0"/>
          <w:sz w:val="24"/>
          <w:lang w:val="en-US" w:eastAsia="zh-CN"/>
          <w14:ligatures w14:val="none"/>
        </w:rPr>
      </w:pPr>
      <w:r>
        <w:rPr>
          <w:rFonts w:hint="eastAsia" w:ascii="Segoe UI" w:hAnsi="Segoe UI" w:eastAsia="宋体" w:cs="Segoe UI"/>
          <w:b w:val="0"/>
          <w:bCs w:val="0"/>
          <w:color w:val="0000FF"/>
          <w:kern w:val="0"/>
          <w:sz w:val="24"/>
          <w:lang w:val="en-US" w:eastAsia="zh-CN"/>
          <w14:ligatures w14:val="none"/>
        </w:rPr>
        <w:t>收集问题：</w:t>
      </w:r>
      <w:r>
        <w:rPr>
          <w:rFonts w:hint="default" w:ascii="Segoe UI" w:hAnsi="Segoe UI" w:eastAsia="宋体" w:cs="Segoe UI"/>
          <w:b w:val="0"/>
          <w:bCs w:val="0"/>
          <w:color w:val="0000FF"/>
          <w:kern w:val="0"/>
          <w:sz w:val="24"/>
          <w:lang w:val="en-US" w:eastAsia="zh-CN"/>
          <w14:ligatures w14:val="none"/>
        </w:rPr>
        <w:t>在平台上，大到环境整治、食品安全、治安防控、物业纠纷，小到车辆违停、占道经营等各类杂事烦事，群众都可以上来反映，通过APP实现信息源头全覆盖。</w:t>
      </w:r>
    </w:p>
    <w:p w14:paraId="3672AFB7">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b w:val="0"/>
          <w:bCs w:val="0"/>
          <w:color w:val="0000FF"/>
          <w:kern w:val="0"/>
          <w:sz w:val="24"/>
          <w:lang w:val="en-US" w:eastAsia="zh-CN"/>
          <w14:ligatures w14:val="none"/>
        </w:rPr>
      </w:pPr>
      <w:r>
        <w:rPr>
          <w:rFonts w:hint="eastAsia" w:ascii="Segoe UI" w:hAnsi="Segoe UI" w:eastAsia="宋体" w:cs="Segoe UI"/>
          <w:b/>
          <w:bCs/>
          <w:color w:val="0000FF"/>
          <w:kern w:val="0"/>
          <w:sz w:val="24"/>
          <w:lang w:val="en-US" w:eastAsia="zh-CN"/>
          <w14:ligatures w14:val="none"/>
        </w:rPr>
        <w:t>前端处置：</w:t>
      </w:r>
      <w:r>
        <w:rPr>
          <w:rFonts w:hint="default" w:ascii="Segoe UI" w:hAnsi="Segoe UI" w:eastAsia="宋体" w:cs="Segoe UI"/>
          <w:b w:val="0"/>
          <w:bCs w:val="0"/>
          <w:color w:val="0000FF"/>
          <w:kern w:val="0"/>
          <w:sz w:val="24"/>
          <w:lang w:val="en-US" w:eastAsia="zh-CN"/>
          <w14:ligatures w14:val="none"/>
        </w:rPr>
        <w:t>发动各社区党员、志愿者，按照“一格一员"原则组建</w:t>
      </w:r>
      <w:r>
        <w:rPr>
          <w:rFonts w:hint="eastAsia" w:ascii="Segoe UI" w:hAnsi="Segoe UI" w:eastAsia="宋体" w:cs="Segoe UI"/>
          <w:b w:val="0"/>
          <w:bCs w:val="0"/>
          <w:color w:val="0000FF"/>
          <w:kern w:val="0"/>
          <w:sz w:val="24"/>
          <w:lang w:val="en-US" w:eastAsia="zh-CN"/>
          <w14:ligatures w14:val="none"/>
        </w:rPr>
        <w:t>500多人的</w:t>
      </w:r>
      <w:r>
        <w:rPr>
          <w:rFonts w:hint="default" w:ascii="Segoe UI" w:hAnsi="Segoe UI" w:eastAsia="宋体" w:cs="Segoe UI"/>
          <w:b w:val="0"/>
          <w:bCs w:val="0"/>
          <w:color w:val="0000FF"/>
          <w:kern w:val="0"/>
          <w:sz w:val="24"/>
          <w:lang w:val="en-US" w:eastAsia="zh-CN"/>
          <w14:ligatures w14:val="none"/>
        </w:rPr>
        <w:t>专兼职队伍。</w:t>
      </w:r>
      <w:r>
        <w:rPr>
          <w:rFonts w:hint="default" w:ascii="Segoe UI" w:hAnsi="Segoe UI" w:eastAsia="宋体" w:cs="Segoe UI"/>
          <w:b/>
          <w:bCs/>
          <w:color w:val="0000FF"/>
          <w:kern w:val="0"/>
          <w:sz w:val="24"/>
          <w:lang w:val="en-US" w:eastAsia="zh-CN"/>
          <w14:ligatures w14:val="none"/>
        </w:rPr>
        <w:t>第一时间发现、处置、解决问题隐患</w:t>
      </w:r>
      <w:r>
        <w:rPr>
          <w:rFonts w:hint="eastAsia" w:ascii="Segoe UI" w:hAnsi="Segoe UI" w:eastAsia="宋体" w:cs="Segoe UI"/>
          <w:b/>
          <w:bCs/>
          <w:color w:val="0000FF"/>
          <w:kern w:val="0"/>
          <w:sz w:val="24"/>
          <w:lang w:val="en-US" w:eastAsia="zh-CN"/>
          <w14:ligatures w14:val="none"/>
        </w:rPr>
        <w:t>，</w:t>
      </w:r>
      <w:r>
        <w:rPr>
          <w:rFonts w:hint="eastAsia" w:ascii="Segoe UI" w:hAnsi="Segoe UI" w:eastAsia="宋体" w:cs="Segoe UI"/>
          <w:b w:val="0"/>
          <w:bCs w:val="0"/>
          <w:color w:val="0000FF"/>
          <w:kern w:val="0"/>
          <w:sz w:val="24"/>
          <w:lang w:val="en-US" w:eastAsia="zh-CN"/>
          <w14:ligatures w14:val="none"/>
        </w:rPr>
        <w:t>小事不出网格，大事不出社区，</w:t>
      </w:r>
      <w:r>
        <w:rPr>
          <w:rFonts w:hint="default" w:ascii="Segoe UI" w:hAnsi="Segoe UI" w:eastAsia="宋体" w:cs="Segoe UI"/>
          <w:b w:val="0"/>
          <w:bCs w:val="0"/>
          <w:color w:val="0000FF"/>
          <w:kern w:val="0"/>
          <w:sz w:val="24"/>
          <w:lang w:val="en-US" w:eastAsia="zh-CN"/>
          <w14:ligatures w14:val="none"/>
        </w:rPr>
        <w:t>尽力将问题在协同自治层面处置</w:t>
      </w:r>
      <w:r>
        <w:rPr>
          <w:rFonts w:hint="eastAsia" w:ascii="Segoe UI" w:hAnsi="Segoe UI" w:eastAsia="宋体" w:cs="Segoe UI"/>
          <w:b w:val="0"/>
          <w:bCs w:val="0"/>
          <w:color w:val="0000FF"/>
          <w:kern w:val="0"/>
          <w:sz w:val="24"/>
          <w:lang w:val="en-US" w:eastAsia="zh-CN"/>
          <w14:ligatures w14:val="none"/>
        </w:rPr>
        <w:t>，减少市民</w:t>
      </w:r>
      <w:r>
        <w:rPr>
          <w:rFonts w:hint="default" w:ascii="Segoe UI" w:hAnsi="Segoe UI" w:eastAsia="宋体" w:cs="Segoe UI"/>
          <w:b w:val="0"/>
          <w:bCs w:val="0"/>
          <w:color w:val="0000FF"/>
          <w:kern w:val="0"/>
          <w:sz w:val="24"/>
          <w:lang w:val="en-US" w:eastAsia="zh-CN"/>
          <w14:ligatures w14:val="none"/>
        </w:rPr>
        <w:t>投诉</w:t>
      </w:r>
      <w:r>
        <w:rPr>
          <w:rFonts w:hint="eastAsia" w:ascii="Segoe UI" w:hAnsi="Segoe UI" w:eastAsia="宋体" w:cs="Segoe UI"/>
          <w:b w:val="0"/>
          <w:bCs w:val="0"/>
          <w:color w:val="0000FF"/>
          <w:kern w:val="0"/>
          <w:sz w:val="24"/>
          <w:lang w:val="en-US" w:eastAsia="zh-CN"/>
          <w14:ligatures w14:val="none"/>
        </w:rPr>
        <w:t>。</w:t>
      </w:r>
    </w:p>
    <w:p w14:paraId="13EC948A">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b w:val="0"/>
          <w:bCs w:val="0"/>
          <w:color w:val="0000FF"/>
          <w:kern w:val="0"/>
          <w:sz w:val="24"/>
          <w:lang w:val="en-US" w:eastAsia="zh-CN"/>
          <w14:ligatures w14:val="none"/>
        </w:rPr>
      </w:pPr>
      <w:r>
        <w:rPr>
          <w:rFonts w:hint="eastAsia" w:ascii="Segoe UI" w:hAnsi="Segoe UI" w:eastAsia="宋体" w:cs="Segoe UI"/>
          <w:b w:val="0"/>
          <w:bCs w:val="0"/>
          <w:color w:val="0000FF"/>
          <w:kern w:val="0"/>
          <w:sz w:val="24"/>
          <w:lang w:val="en-US" w:eastAsia="zh-CN"/>
          <w14:ligatures w14:val="none"/>
        </w:rPr>
        <w:t>联合管理：</w:t>
      </w:r>
      <w:r>
        <w:rPr>
          <w:rFonts w:hint="default" w:ascii="Segoe UI" w:hAnsi="Segoe UI" w:eastAsia="宋体" w:cs="Segoe UI"/>
          <w:b/>
          <w:bCs/>
          <w:color w:val="0000FF"/>
          <w:kern w:val="0"/>
          <w:sz w:val="24"/>
          <w:lang w:val="en-US" w:eastAsia="zh-CN"/>
          <w14:ligatures w14:val="none"/>
        </w:rPr>
        <w:t>打造部门联动、街道配合、群众参与的机制</w:t>
      </w:r>
      <w:r>
        <w:rPr>
          <w:rFonts w:hint="eastAsia" w:ascii="Segoe UI" w:hAnsi="Segoe UI" w:eastAsia="宋体" w:cs="Segoe UI"/>
          <w:b/>
          <w:bCs/>
          <w:color w:val="0000FF"/>
          <w:kern w:val="0"/>
          <w:sz w:val="24"/>
          <w:lang w:val="en-US" w:eastAsia="zh-CN"/>
          <w14:ligatures w14:val="none"/>
        </w:rPr>
        <w:t xml:space="preserve">， </w:t>
      </w:r>
      <w:r>
        <w:rPr>
          <w:rFonts w:hint="default" w:ascii="Segoe UI" w:hAnsi="Segoe UI" w:eastAsia="宋体" w:cs="Segoe UI"/>
          <w:b/>
          <w:bCs/>
          <w:color w:val="0000FF"/>
          <w:kern w:val="0"/>
          <w:sz w:val="24"/>
          <w:lang w:val="en-US" w:eastAsia="zh-CN"/>
          <w14:ligatures w14:val="none"/>
        </w:rPr>
        <w:t>实现社会治理共建、共治、共享新格局。</w:t>
      </w:r>
      <w:r>
        <w:rPr>
          <w:rFonts w:hint="default" w:ascii="Segoe UI" w:hAnsi="Segoe UI" w:eastAsia="宋体" w:cs="Segoe UI"/>
          <w:b w:val="0"/>
          <w:bCs w:val="0"/>
          <w:color w:val="0000FF"/>
          <w:kern w:val="0"/>
          <w:sz w:val="24"/>
          <w:lang w:val="en-US" w:eastAsia="zh-CN"/>
          <w14:ligatures w14:val="none"/>
        </w:rPr>
        <w:t>对于自治无效的，4天后启动'大联动”执法共治制</w:t>
      </w:r>
      <w:r>
        <w:rPr>
          <w:rFonts w:hint="eastAsia" w:ascii="Segoe UI" w:hAnsi="Segoe UI" w:eastAsia="宋体" w:cs="Segoe UI"/>
          <w:b w:val="0"/>
          <w:bCs w:val="0"/>
          <w:color w:val="0000FF"/>
          <w:kern w:val="0"/>
          <w:sz w:val="24"/>
          <w:lang w:val="en-US" w:eastAsia="zh-CN"/>
          <w14:ligatures w14:val="none"/>
        </w:rPr>
        <w:t>，</w:t>
      </w:r>
      <w:r>
        <w:rPr>
          <w:rFonts w:hint="default" w:ascii="Segoe UI" w:hAnsi="Segoe UI" w:eastAsia="宋体" w:cs="Segoe UI"/>
          <w:b w:val="0"/>
          <w:bCs w:val="0"/>
          <w:color w:val="0000FF"/>
          <w:kern w:val="0"/>
          <w:sz w:val="24"/>
          <w:lang w:val="en-US" w:eastAsia="zh-CN"/>
          <w14:ligatures w14:val="none"/>
        </w:rPr>
        <w:t>打破社区工作人员单打独斗处理问题的困难局面。</w:t>
      </w:r>
      <w:r>
        <w:rPr>
          <w:rFonts w:hint="eastAsia" w:ascii="Segoe UI" w:hAnsi="Segoe UI" w:eastAsia="宋体" w:cs="Segoe UI"/>
          <w:b w:val="0"/>
          <w:bCs w:val="0"/>
          <w:color w:val="0000FF"/>
          <w:kern w:val="0"/>
          <w:sz w:val="24"/>
          <w:lang w:val="en-US" w:eastAsia="zh-CN"/>
          <w14:ligatures w14:val="none"/>
        </w:rPr>
        <w:t xml:space="preserve"> 通过</w:t>
      </w:r>
      <w:r>
        <w:rPr>
          <w:rFonts w:hint="default" w:ascii="Segoe UI" w:hAnsi="Segoe UI" w:eastAsia="宋体" w:cs="Segoe UI"/>
          <w:b w:val="0"/>
          <w:bCs w:val="0"/>
          <w:color w:val="0000FF"/>
          <w:kern w:val="0"/>
          <w:sz w:val="24"/>
          <w:lang w:val="en-US" w:eastAsia="zh-CN"/>
          <w14:ligatures w14:val="none"/>
        </w:rPr>
        <w:t>智能化联合管理</w:t>
      </w:r>
      <w:r>
        <w:rPr>
          <w:rFonts w:hint="eastAsia" w:ascii="Segoe UI" w:hAnsi="Segoe UI" w:eastAsia="宋体" w:cs="Segoe UI"/>
          <w:b w:val="0"/>
          <w:bCs w:val="0"/>
          <w:color w:val="0000FF"/>
          <w:kern w:val="0"/>
          <w:sz w:val="24"/>
          <w:lang w:val="en-US" w:eastAsia="zh-CN"/>
          <w14:ligatures w14:val="none"/>
        </w:rPr>
        <w:t>使</w:t>
      </w:r>
      <w:r>
        <w:rPr>
          <w:rFonts w:hint="default" w:ascii="Segoe UI" w:hAnsi="Segoe UI" w:eastAsia="宋体" w:cs="Segoe UI"/>
          <w:b w:val="0"/>
          <w:bCs w:val="0"/>
          <w:color w:val="0000FF"/>
          <w:kern w:val="0"/>
          <w:sz w:val="24"/>
          <w:lang w:val="en-US" w:eastAsia="zh-CN"/>
          <w14:ligatures w14:val="none"/>
        </w:rPr>
        <w:t>执法过程</w:t>
      </w:r>
      <w:r>
        <w:rPr>
          <w:rFonts w:hint="eastAsia" w:ascii="Segoe UI" w:hAnsi="Segoe UI" w:eastAsia="宋体" w:cs="Segoe UI"/>
          <w:b w:val="0"/>
          <w:bCs w:val="0"/>
          <w:color w:val="0000FF"/>
          <w:kern w:val="0"/>
          <w:sz w:val="24"/>
          <w:lang w:val="en-US" w:eastAsia="zh-CN"/>
          <w14:ligatures w14:val="none"/>
        </w:rPr>
        <w:t>更</w:t>
      </w:r>
      <w:r>
        <w:rPr>
          <w:rFonts w:hint="default" w:ascii="Segoe UI" w:hAnsi="Segoe UI" w:eastAsia="宋体" w:cs="Segoe UI"/>
          <w:b w:val="0"/>
          <w:bCs w:val="0"/>
          <w:color w:val="0000FF"/>
          <w:kern w:val="0"/>
          <w:sz w:val="24"/>
          <w:lang w:val="en-US" w:eastAsia="zh-CN"/>
          <w14:ligatures w14:val="none"/>
        </w:rPr>
        <w:t>顺利</w:t>
      </w:r>
      <w:r>
        <w:rPr>
          <w:rFonts w:hint="eastAsia" w:ascii="Segoe UI" w:hAnsi="Segoe UI" w:eastAsia="宋体" w:cs="Segoe UI"/>
          <w:b w:val="0"/>
          <w:bCs w:val="0"/>
          <w:color w:val="0000FF"/>
          <w:kern w:val="0"/>
          <w:sz w:val="24"/>
          <w:lang w:val="en-US" w:eastAsia="zh-CN"/>
          <w14:ligatures w14:val="none"/>
        </w:rPr>
        <w:t>。</w:t>
      </w:r>
    </w:p>
    <w:p w14:paraId="775CF56C">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b w:val="0"/>
          <w:bCs w:val="0"/>
          <w:color w:val="0000FF"/>
          <w:kern w:val="0"/>
          <w:sz w:val="24"/>
          <w:lang w:val="en-US" w:eastAsia="zh-CN"/>
          <w14:ligatures w14:val="none"/>
        </w:rPr>
      </w:pPr>
      <w:r>
        <w:rPr>
          <w:rFonts w:hint="eastAsia" w:ascii="Segoe UI" w:hAnsi="Segoe UI" w:eastAsia="宋体" w:cs="Segoe UI"/>
          <w:b w:val="0"/>
          <w:bCs w:val="0"/>
          <w:color w:val="0000FF"/>
          <w:kern w:val="0"/>
          <w:sz w:val="24"/>
          <w:lang w:val="en-US" w:eastAsia="zh-CN"/>
          <w14:ligatures w14:val="none"/>
        </w:rPr>
        <w:t>分析研判：</w:t>
      </w:r>
      <w:r>
        <w:rPr>
          <w:rFonts w:hint="default" w:ascii="Segoe UI" w:hAnsi="Segoe UI" w:eastAsia="宋体" w:cs="Segoe UI"/>
          <w:b w:val="0"/>
          <w:bCs w:val="0"/>
          <w:color w:val="0000FF"/>
          <w:kern w:val="0"/>
          <w:sz w:val="24"/>
          <w:lang w:val="en-US" w:eastAsia="zh-CN"/>
          <w14:ligatures w14:val="none"/>
        </w:rPr>
        <w:t>针对居民诉求较多的问题，指挥中心工作人员定期分析研判，为政府提供决策依据。</w:t>
      </w:r>
      <w:r>
        <w:rPr>
          <w:rFonts w:hint="eastAsia" w:ascii="Segoe UI" w:hAnsi="Segoe UI" w:eastAsia="宋体" w:cs="Segoe UI"/>
          <w:b w:val="0"/>
          <w:bCs w:val="0"/>
          <w:color w:val="0000FF"/>
          <w:kern w:val="0"/>
          <w:sz w:val="24"/>
          <w:lang w:val="en-US" w:eastAsia="zh-CN"/>
          <w14:ligatures w14:val="none"/>
        </w:rPr>
        <w:t xml:space="preserve">   借助天眼系统和无人机，对</w:t>
      </w:r>
      <w:r>
        <w:rPr>
          <w:rFonts w:hint="default" w:ascii="Segoe UI" w:hAnsi="Segoe UI" w:eastAsia="宋体" w:cs="Segoe UI"/>
          <w:b w:val="0"/>
          <w:bCs w:val="0"/>
          <w:color w:val="0000FF"/>
          <w:kern w:val="0"/>
          <w:sz w:val="24"/>
          <w:lang w:val="en-US" w:eastAsia="zh-CN"/>
          <w14:ligatures w14:val="none"/>
        </w:rPr>
        <w:t>污染线索</w:t>
      </w:r>
      <w:r>
        <w:rPr>
          <w:rFonts w:hint="eastAsia" w:ascii="Segoe UI" w:hAnsi="Segoe UI" w:eastAsia="宋体" w:cs="Segoe UI"/>
          <w:b w:val="0"/>
          <w:bCs w:val="0"/>
          <w:color w:val="0000FF"/>
          <w:kern w:val="0"/>
          <w:sz w:val="24"/>
          <w:lang w:val="en-US" w:eastAsia="zh-CN"/>
          <w14:ligatures w14:val="none"/>
        </w:rPr>
        <w:t>进行</w:t>
      </w:r>
      <w:r>
        <w:rPr>
          <w:rFonts w:hint="default" w:ascii="Segoe UI" w:hAnsi="Segoe UI" w:eastAsia="宋体" w:cs="Segoe UI"/>
          <w:b w:val="0"/>
          <w:bCs w:val="0"/>
          <w:color w:val="0000FF"/>
          <w:kern w:val="0"/>
          <w:sz w:val="24"/>
          <w:lang w:val="en-US" w:eastAsia="zh-CN"/>
          <w14:ligatures w14:val="none"/>
        </w:rPr>
        <w:t>及时取证</w:t>
      </w:r>
      <w:r>
        <w:rPr>
          <w:rFonts w:hint="eastAsia" w:ascii="Segoe UI" w:hAnsi="Segoe UI" w:eastAsia="宋体" w:cs="Segoe UI"/>
          <w:b w:val="0"/>
          <w:bCs w:val="0"/>
          <w:color w:val="0000FF"/>
          <w:kern w:val="0"/>
          <w:sz w:val="24"/>
          <w:lang w:val="en-US" w:eastAsia="zh-CN"/>
          <w14:ligatures w14:val="none"/>
        </w:rPr>
        <w:t>和查处，</w:t>
      </w:r>
      <w:r>
        <w:rPr>
          <w:rFonts w:hint="default" w:ascii="Segoe UI" w:hAnsi="Segoe UI" w:eastAsia="宋体" w:cs="Segoe UI"/>
          <w:b w:val="0"/>
          <w:bCs w:val="0"/>
          <w:color w:val="0000FF"/>
          <w:kern w:val="0"/>
          <w:sz w:val="24"/>
          <w:lang w:val="en-US" w:eastAsia="zh-CN"/>
          <w14:ligatures w14:val="none"/>
        </w:rPr>
        <w:t>形成平台化、科学化、效能化的管理与执法常态</w:t>
      </w:r>
      <w:r>
        <w:rPr>
          <w:rFonts w:hint="eastAsia" w:ascii="Segoe UI" w:hAnsi="Segoe UI" w:eastAsia="宋体" w:cs="Segoe UI"/>
          <w:b w:val="0"/>
          <w:bCs w:val="0"/>
          <w:color w:val="0000FF"/>
          <w:kern w:val="0"/>
          <w:sz w:val="24"/>
          <w:lang w:val="en-US" w:eastAsia="zh-CN"/>
          <w14:ligatures w14:val="none"/>
        </w:rPr>
        <w:t>。</w:t>
      </w:r>
    </w:p>
    <w:p w14:paraId="0E04548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color w:val="0000FF"/>
          <w:kern w:val="0"/>
          <w:sz w:val="24"/>
          <w:lang w:val="en-US" w:eastAsia="zh-CN"/>
          <w14:ligatures w14:val="none"/>
        </w:rPr>
      </w:pPr>
    </w:p>
    <w:p w14:paraId="79D66C8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67CF2628">
      <w:pPr>
        <w:pStyle w:val="6"/>
        <w:keepNext w:val="0"/>
        <w:keepLines w:val="0"/>
        <w:pageBreakBefore w:val="0"/>
        <w:widowControl/>
        <w:numPr>
          <w:ilvl w:val="0"/>
          <w:numId w:val="11"/>
        </w:numPr>
        <w:shd w:val="clear" w:color="auto" w:fill="F5F7FA"/>
        <w:kinsoku/>
        <w:wordWrap/>
        <w:overflowPunct/>
        <w:topLinePunct w:val="0"/>
        <w:autoSpaceDE/>
        <w:autoSpaceDN/>
        <w:bidi w:val="0"/>
        <w:adjustRightInd/>
        <w:snapToGrid/>
        <w:spacing w:after="0" w:line="360" w:lineRule="exact"/>
        <w:ind w:left="578" w:firstLine="717" w:firstLineChars="299"/>
        <w:jc w:val="left"/>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0000FF"/>
          <w:kern w:val="0"/>
          <w:sz w:val="24"/>
          <w:lang w:val="en-US" w:eastAsia="zh-CN"/>
          <w14:ligatures w14:val="none"/>
        </w:rPr>
        <w:t>提纲是不需要写称谓和落款的，但这个文体的提纲要不要在正文中打招呼或介绍自己？ 我觉得应该不要，提纲是重点、要点的集合，打招呼这种次要的，是不是可以由提纲转为讲解稿时再加上？</w:t>
      </w:r>
    </w:p>
    <w:p w14:paraId="6312B3C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p>
    <w:p w14:paraId="6511A1E4">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小马哥答案</w:t>
      </w:r>
    </w:p>
    <w:p w14:paraId="136240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关于"智慧锦林”综合平台的介绍提纲</w:t>
      </w:r>
    </w:p>
    <w:p w14:paraId="1EBBD2A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auto"/>
          <w:kern w:val="0"/>
          <w:sz w:val="24"/>
          <w:lang w:val="en-US" w:eastAsia="zh-CN"/>
          <w14:ligatures w14:val="none"/>
        </w:rPr>
        <w:t>智慧锦林”是集管理、执法、服务为一体的综合平台。打造了部门联动、街道配合群众参与的机制，实现了社会治理共建、共治、共享新格局。</w:t>
      </w:r>
      <w:r>
        <w:rPr>
          <w:rFonts w:hint="default" w:ascii="Segoe UI" w:hAnsi="Segoe UI" w:eastAsia="宋体" w:cs="Segoe UI"/>
          <w:color w:val="FF0000"/>
          <w:kern w:val="0"/>
          <w:sz w:val="24"/>
          <w:lang w:val="en-US" w:eastAsia="zh-CN"/>
          <w14:ligatures w14:val="none"/>
        </w:rPr>
        <w:t>具体特点和运行情况如下</w:t>
      </w:r>
    </w:p>
    <w:p w14:paraId="189122D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FF0000"/>
          <w:kern w:val="0"/>
          <w:sz w:val="24"/>
          <w:lang w:val="en-US" w:eastAsia="zh-CN"/>
          <w14:ligatures w14:val="none"/>
        </w:rPr>
        <w:t>特点1:</w:t>
      </w:r>
      <w:r>
        <w:rPr>
          <w:rFonts w:hint="default" w:ascii="Segoe UI" w:hAnsi="Segoe UI" w:eastAsia="宋体" w:cs="Segoe UI"/>
          <w:color w:val="auto"/>
          <w:kern w:val="0"/>
          <w:sz w:val="24"/>
          <w:lang w:val="en-US" w:eastAsia="zh-CN"/>
          <w14:ligatures w14:val="none"/>
        </w:rPr>
        <w:t>可以通过多种手段，对公共秩序、公共环境、公共安全等相关问题进行巡查</w:t>
      </w:r>
      <w:r>
        <w:rPr>
          <w:rFonts w:hint="default" w:ascii="Segoe UI" w:hAnsi="Segoe UI" w:eastAsia="宋体" w:cs="Segoe UI"/>
          <w:color w:val="FF0000"/>
          <w:kern w:val="0"/>
          <w:sz w:val="24"/>
          <w:lang w:val="en-US" w:eastAsia="zh-CN"/>
          <w14:ligatures w14:val="none"/>
        </w:rPr>
        <w:t>。运行情况</w:t>
      </w:r>
      <w:r>
        <w:rPr>
          <w:rFonts w:hint="default" w:ascii="Segoe UI" w:hAnsi="Segoe UI" w:eastAsia="宋体" w:cs="Segoe UI"/>
          <w:color w:val="auto"/>
          <w:kern w:val="0"/>
          <w:sz w:val="24"/>
          <w:lang w:val="en-US" w:eastAsia="zh-CN"/>
          <w14:ligatures w14:val="none"/>
        </w:rPr>
        <w:t>:问题隐患可以在第一时间发现、处置、解决，提高了源头发现和前端处置能力。</w:t>
      </w:r>
    </w:p>
    <w:p w14:paraId="02916B5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特点2:设置多种生活缴费功能，并提供常用便民服务咨询与网上办理服务。提供违法、违规及扰民行为举报渠道及奖励方式。运行情况:市民各方面的诉求，各类杂事烦事都可以上来反映，实现信息源头全覆盖。</w:t>
      </w:r>
    </w:p>
    <w:p w14:paraId="6F3CB49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特点3:有协同自治处置与执法共治机制。运行情况:打破了社区工作人员单打独斗处理问题的困难局面。实现了'平台一吹哨，大家来报到’的智能化联合管理</w:t>
      </w:r>
      <w:r>
        <w:rPr>
          <w:rFonts w:hint="eastAsia" w:ascii="Segoe UI" w:hAnsi="Segoe UI" w:eastAsia="宋体" w:cs="Segoe UI"/>
          <w:color w:val="FF0000"/>
          <w:kern w:val="0"/>
          <w:sz w:val="24"/>
          <w:lang w:val="en-US" w:eastAsia="zh-CN"/>
          <w14:ligatures w14:val="none"/>
        </w:rPr>
        <w:t>。</w:t>
      </w:r>
    </w:p>
    <w:p w14:paraId="1932935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特点4:大数据运用无处不在。运行情况:针对居民诉求较多的问题，指挥中心工作人员定期分析研判，为政府提供决策依据，</w:t>
      </w:r>
    </w:p>
    <w:p w14:paraId="69E12EF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特点5:借助视频天眼系统及无人机进行取证。运行情况:形成了平台化、科学化效能化的管理与执法常态，有效解决了空气污染环境违法难管、难罚的问题。</w:t>
      </w:r>
    </w:p>
    <w:p w14:paraId="7DF4429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p>
    <w:p w14:paraId="7746EBE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62FFAB8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1.角度找的不够好：收集问题-&gt;处理问题-&gt;总结，包不住所有的要写的材料。如第三段中提到了便民服务，我把它放进收集问题中了，这不太恰当，相当于漏了一个这个平台很重要的点。  如天眼和无人机取证，我放到了分析研判了，这明显不合理。</w:t>
      </w:r>
    </w:p>
    <w:p w14:paraId="7932700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2.没理解特点和运行情况的含义。导致找要点的时候有点偏了或者找错了</w:t>
      </w:r>
    </w:p>
    <w:p w14:paraId="75F24DA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特点是不同于其他东西，特殊的，不一样的点，是完全属于自身的东西，运行情况是和运行有关的情况，包含运行中的情况和运行后的效果。</w:t>
      </w:r>
    </w:p>
    <w:p w14:paraId="26FE789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如口红的特点是红色，可以让别人嘴唇变红。 运行情况是让xxx的嘴变红了。</w:t>
      </w:r>
    </w:p>
    <w:p w14:paraId="456E497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这两个词在难点词语里分析下</w:t>
      </w:r>
    </w:p>
    <w:p w14:paraId="6FF0700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3.第一段内容混乱：</w:t>
      </w:r>
    </w:p>
    <w:p w14:paraId="5F4F5D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b/>
          <w:bCs/>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w:t>
      </w:r>
      <w:r>
        <w:rPr>
          <w:rFonts w:hint="eastAsia" w:ascii="Segoe UI" w:hAnsi="Segoe UI" w:eastAsia="宋体" w:cs="Segoe UI"/>
          <w:b w:val="0"/>
          <w:bCs w:val="0"/>
          <w:color w:val="0000FF"/>
          <w:kern w:val="0"/>
          <w:sz w:val="24"/>
          <w:lang w:val="en-US" w:eastAsia="zh-CN"/>
          <w14:ligatures w14:val="none"/>
        </w:rPr>
        <w:t>“也可以通过多种手段接受举报、巡查问题。”和第一段其他部分不符合，其他是总结性的层级很高的，这句话是层级低的，应该放到网格员那里去。</w:t>
      </w:r>
    </w:p>
    <w:p w14:paraId="51AF24B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bCs/>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一块巨大的显示屏</w:t>
      </w:r>
      <w:r>
        <w:rPr>
          <w:rFonts w:hint="eastAsia" w:ascii="Segoe UI" w:hAnsi="Segoe UI" w:eastAsia="宋体" w:cs="Segoe UI"/>
          <w:color w:val="0000FF"/>
          <w:kern w:val="0"/>
          <w:sz w:val="24"/>
          <w:lang w:val="en-US" w:eastAsia="zh-CN"/>
          <w14:ligatures w14:val="none"/>
        </w:rPr>
        <w:t>”不用写，第一句话的描述，已经在第二句中给他做了总结，下了定义了。</w:t>
      </w:r>
    </w:p>
    <w:p w14:paraId="64528017">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9"/>
        <w:textAlignment w:val="auto"/>
        <w:rPr>
          <w:rFonts w:hint="default" w:ascii="Segoe UI" w:hAnsi="Segoe UI" w:eastAsia="宋体" w:cs="Segoe UI"/>
          <w:color w:val="FF0000"/>
          <w:kern w:val="0"/>
          <w:sz w:val="24"/>
          <w:lang w:val="en-US" w:eastAsia="zh-CN"/>
          <w14:ligatures w14:val="none"/>
        </w:rPr>
      </w:pPr>
    </w:p>
    <w:p w14:paraId="561D93D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p>
    <w:p w14:paraId="38AB426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问：小马哥答案中，网格员那段只取了一句话。网格员团队的建设没说，因为建设团队和平台无关？</w:t>
      </w:r>
    </w:p>
    <w:p w14:paraId="32D43A4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答：是的</w:t>
      </w:r>
    </w:p>
    <w:p w14:paraId="7C0618B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p>
    <w:p w14:paraId="0D91951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问：特点和运行情况，当成了做法和效果来说</w:t>
      </w:r>
    </w:p>
    <w:p w14:paraId="3476D1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p>
    <w:p w14:paraId="23D05B2F"/>
    <w:p w14:paraId="074DB6AD"/>
    <w:p w14:paraId="0A6FE8D4">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案例5</w:t>
      </w:r>
    </w:p>
    <w:p w14:paraId="66EA22F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假如你是某报社记者，请根据“给定资料3”，以“打造'水清、水活、水美'’的'活力水城””为题，写一篇报道。(20分)</w:t>
      </w:r>
    </w:p>
    <w:p w14:paraId="5A362FD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要求:(1)内容具体、全面;</w:t>
      </w:r>
    </w:p>
    <w:p w14:paraId="0959C2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(2)语言流畅，有逻辑性;</w:t>
      </w:r>
    </w:p>
    <w:p w14:paraId="22A36A1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(3)不超过500字</w:t>
      </w:r>
    </w:p>
    <w:p w14:paraId="4343FC7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37D9807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p>
    <w:p w14:paraId="6A9B5F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B县县委书记W在几次不同场合所做的讲话中都涉及了打造“活力水城”的话题。</w:t>
      </w:r>
    </w:p>
    <w:p w14:paraId="0AAE65D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(1)9月15日，在B县县委召开的一次会上，W说</w:t>
      </w:r>
    </w:p>
    <w:p w14:paraId="1250267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古语有云:“水者何也?万物之本原也，诸生之宗室也。"择水而居是人类生存的本能，利用水资源又使人类生活更加美好。为此，我县要立足打造“水清、水活、水美”的“活力水城”。</w:t>
      </w:r>
      <w:r>
        <w:rPr>
          <w:rFonts w:hint="default" w:ascii="Segoe UI" w:hAnsi="Segoe UI" w:eastAsia="宋体" w:cs="Segoe UI"/>
          <w:color w:val="FF0000"/>
          <w:kern w:val="0"/>
          <w:sz w:val="24"/>
          <w:lang w:val="en-US" w:eastAsia="zh-CN"/>
          <w14:ligatures w14:val="none"/>
        </w:rPr>
        <w:t>要按照“碧波映城，城托青山，人在城中城在画里”的美好愿景，塑造我县的水系空间</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FF0000"/>
          <w:kern w:val="0"/>
          <w:sz w:val="24"/>
          <w:lang w:val="en-US" w:eastAsia="zh-CN"/>
          <w14:ligatures w14:val="none"/>
        </w:rPr>
        <w:t>使我们县城的河、湖、湿地合理连接，塑造多样滨水公共空间，达到“水丰、水清、水美、水活”，实现蓝天、碧水、绿地”相互融合，使“水城”真正充满“活力</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highlight w:val="none"/>
          <w:lang w:val="en-US" w:eastAsia="zh-CN"/>
          <w14:ligatures w14:val="none"/>
        </w:rPr>
        <w:t>(水对人类很重要，我们县要打造活力水城) （怎么打造，打造成什么效果）</w:t>
      </w:r>
    </w:p>
    <w:p w14:paraId="7DD60A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3C464F"/>
          <w:kern w:val="0"/>
          <w:sz w:val="24"/>
          <w:lang w:val="en-US" w:eastAsia="zh-CN"/>
          <w14:ligatures w14:val="none"/>
        </w:rPr>
        <w:t>2</w:t>
      </w:r>
      <w:r>
        <w:rPr>
          <w:rFonts w:hint="default" w:ascii="Segoe UI" w:hAnsi="Segoe UI" w:eastAsia="宋体" w:cs="Segoe UI"/>
          <w:color w:val="3C464F"/>
          <w:kern w:val="0"/>
          <w:sz w:val="24"/>
          <w:lang w:val="en-US" w:eastAsia="zh-CN"/>
          <w14:ligatures w14:val="none"/>
        </w:rPr>
        <w:t>)穿城而过的南河，曾因乱排乱放，变成了一条“臭水沟”，市民避而走之。10月1日，B县打响了南河治污战役，W在治污现场会上说</w:t>
      </w:r>
      <w:r>
        <w:rPr>
          <w:rFonts w:hint="eastAsia" w:ascii="Segoe UI" w:hAnsi="Segoe UI" w:eastAsia="宋体" w:cs="Segoe UI"/>
          <w:color w:val="3C464F"/>
          <w:kern w:val="0"/>
          <w:sz w:val="24"/>
          <w:lang w:val="en-US" w:eastAsia="zh-CN"/>
          <w14:ligatures w14:val="none"/>
        </w:rPr>
        <w:t>：</w:t>
      </w:r>
    </w:p>
    <w:p w14:paraId="327E3FB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南河治污，我们要</w:t>
      </w:r>
      <w:r>
        <w:rPr>
          <w:rFonts w:hint="default" w:ascii="Segoe UI" w:hAnsi="Segoe UI" w:eastAsia="宋体" w:cs="Segoe UI"/>
          <w:color w:val="FF0000"/>
          <w:kern w:val="0"/>
          <w:sz w:val="24"/>
          <w:lang w:val="en-US" w:eastAsia="zh-CN"/>
          <w14:ligatures w14:val="none"/>
        </w:rPr>
        <w:t>采取“河外截污、河内清淤、中水回用、生态修复的模式</w:t>
      </w:r>
      <w:r>
        <w:rPr>
          <w:rFonts w:hint="default" w:ascii="Segoe UI" w:hAnsi="Segoe UI" w:eastAsia="宋体" w:cs="Segoe UI"/>
          <w:color w:val="3C464F"/>
          <w:kern w:val="0"/>
          <w:sz w:val="24"/>
          <w:lang w:val="en-US" w:eastAsia="zh-CN"/>
          <w14:ligatures w14:val="none"/>
        </w:rPr>
        <w:t>，强化“</w:t>
      </w:r>
      <w:r>
        <w:rPr>
          <w:rFonts w:hint="default" w:ascii="Segoe UI" w:hAnsi="Segoe UI" w:eastAsia="宋体" w:cs="Segoe UI"/>
          <w:color w:val="FF0000"/>
          <w:kern w:val="0"/>
          <w:sz w:val="24"/>
          <w:lang w:val="en-US" w:eastAsia="zh-CN"/>
          <w14:ligatures w14:val="none"/>
        </w:rPr>
        <w:t>该停的停，该关的关，该并的并，该转的转"的治污方略将取缔324家污染企业</w:t>
      </w:r>
      <w:r>
        <w:rPr>
          <w:rFonts w:hint="default" w:ascii="Segoe UI" w:hAnsi="Segoe UI" w:eastAsia="宋体" w:cs="Segoe UI"/>
          <w:color w:val="3C464F"/>
          <w:kern w:val="0"/>
          <w:sz w:val="24"/>
          <w:lang w:val="en-US" w:eastAsia="zh-CN"/>
          <w14:ligatures w14:val="none"/>
        </w:rPr>
        <w:t>，使南河变得河水清澈、绿影婆娑、鱼虾畅游，</w:t>
      </w:r>
      <w:r>
        <w:rPr>
          <w:rFonts w:hint="default" w:ascii="Segoe UI" w:hAnsi="Segoe UI" w:eastAsia="宋体" w:cs="Segoe UI"/>
          <w:color w:val="FF0000"/>
          <w:kern w:val="0"/>
          <w:sz w:val="24"/>
          <w:lang w:val="en-US" w:eastAsia="zh-CN"/>
          <w14:ligatures w14:val="none"/>
        </w:rPr>
        <w:t>进而推进包括县内其他二条河流的污染整治。</w:t>
      </w:r>
      <w:r>
        <w:rPr>
          <w:rFonts w:hint="default" w:ascii="Segoe UI" w:hAnsi="Segoe UI" w:eastAsia="宋体" w:cs="Segoe UI"/>
          <w:color w:val="3C464F"/>
          <w:kern w:val="0"/>
          <w:sz w:val="24"/>
          <w:lang w:val="en-US" w:eastAsia="zh-CN"/>
          <w14:ligatures w14:val="none"/>
        </w:rPr>
        <w:t>为巩固“三河”治理成果，加大对水系的保护力度，我们将要采取的主要措施</w:t>
      </w:r>
      <w:r>
        <w:rPr>
          <w:rFonts w:hint="default" w:ascii="Segoe UI" w:hAnsi="Segoe UI" w:eastAsia="宋体" w:cs="Segoe UI"/>
          <w:color w:val="FF0000"/>
          <w:kern w:val="0"/>
          <w:sz w:val="24"/>
          <w:lang w:val="en-US" w:eastAsia="zh-CN"/>
          <w14:ligatures w14:val="none"/>
        </w:rPr>
        <w:t>:一是保护与修复现有水体并适当增加水面，使城市水面率达到10%以上;二是通过工程措施保护“南河”“北河”“梅江河”的生态需水量与流动性;三是保护并逐步改善中心城区水质;四是为市民提供良好的水体景观和便利的亲水娱乐空间</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（治理水污染，巩固治理成果的一些举措。）</w:t>
      </w:r>
    </w:p>
    <w:p w14:paraId="7342E7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(3)11月5日，W在““水城’如何建设”的座谈会上说</w:t>
      </w:r>
      <w:r>
        <w:rPr>
          <w:rFonts w:hint="eastAsia" w:ascii="Segoe UI" w:hAnsi="Segoe UI" w:eastAsia="宋体" w:cs="Segoe UI"/>
          <w:color w:val="3C464F"/>
          <w:kern w:val="0"/>
          <w:sz w:val="24"/>
          <w:lang w:val="en-US" w:eastAsia="zh-CN"/>
          <w14:ligatures w14:val="none"/>
        </w:rPr>
        <w:t>：</w:t>
      </w:r>
    </w:p>
    <w:p w14:paraId="70969BD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问渠哪得清如许，为有源头活水来。"“水城"建设不仅要让城市水系发达，水域面积占城市面积的10%以上、水网密度达到每平方公里5公里以上还要让城</w:t>
      </w:r>
      <w:r>
        <w:rPr>
          <w:rFonts w:hint="default" w:ascii="Segoe UI" w:hAnsi="Segoe UI" w:eastAsia="宋体" w:cs="Segoe UI"/>
          <w:color w:val="auto"/>
          <w:kern w:val="0"/>
          <w:sz w:val="24"/>
          <w:lang w:val="en-US" w:eastAsia="zh-CN"/>
          <w14:ligatures w14:val="none"/>
        </w:rPr>
        <w:t>内有“活水”。</w:t>
      </w:r>
      <w:r>
        <w:rPr>
          <w:rFonts w:hint="default" w:ascii="Segoe UI" w:hAnsi="Segoe UI" w:eastAsia="宋体" w:cs="Segoe UI"/>
          <w:color w:val="FF0000"/>
          <w:kern w:val="0"/>
          <w:sz w:val="24"/>
          <w:lang w:val="en-US" w:eastAsia="zh-CN"/>
          <w14:ligatures w14:val="none"/>
        </w:rPr>
        <w:t>为让“水活”，通主脉、保供给、建支脉就势在必行。</w:t>
      </w:r>
      <w:r>
        <w:rPr>
          <w:rFonts w:hint="eastAsia" w:ascii="Segoe UI" w:hAnsi="Segoe UI" w:eastAsia="宋体" w:cs="Segoe UI"/>
          <w:color w:val="00B050"/>
          <w:kern w:val="0"/>
          <w:sz w:val="24"/>
          <w:lang w:val="en-US" w:eastAsia="zh-CN"/>
          <w14:ligatures w14:val="none"/>
        </w:rPr>
        <w:t>（不仅要水多，还要水活）</w:t>
      </w:r>
    </w:p>
    <w:p w14:paraId="7902BD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目前，我县城区水域面积已经达到3400亩，城区水面比例已经达到9%这些都是“活血化瘀”的效果。我县将强力为水建“安乐窝”。“三河”治理工程将治愈“南河”“北河”“梅江河”的“动脉粥样硬化”，以畅通水流渠道</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（水域占比成果，下一步开始畅通，保证水活）</w:t>
      </w:r>
    </w:p>
    <w:p w14:paraId="4FCE47D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而各级水库的建设和完善，将保证“活水”有“源头”</w:t>
      </w:r>
      <w:r>
        <w:rPr>
          <w:rFonts w:hint="default" w:ascii="Segoe UI" w:hAnsi="Segoe UI" w:eastAsia="宋体" w:cs="Segoe UI"/>
          <w:color w:val="3C464F"/>
          <w:kern w:val="0"/>
          <w:sz w:val="24"/>
          <w:lang w:val="en-US" w:eastAsia="zh-CN"/>
          <w14:ligatures w14:val="none"/>
        </w:rPr>
        <w:t>，供“血”充足同时，</w:t>
      </w:r>
      <w:r>
        <w:rPr>
          <w:rFonts w:hint="default" w:ascii="Segoe UI" w:hAnsi="Segoe UI" w:eastAsia="宋体" w:cs="Segoe UI"/>
          <w:color w:val="FF0000"/>
          <w:kern w:val="0"/>
          <w:sz w:val="24"/>
          <w:lang w:val="en-US" w:eastAsia="zh-CN"/>
          <w14:ligatures w14:val="none"/>
        </w:rPr>
        <w:t>建成“一河三湖九湿地”，加强对现有水体、水系的保护，解决工程性缺水”问题等诸多举措，</w:t>
      </w:r>
      <w:r>
        <w:rPr>
          <w:rFonts w:hint="default" w:ascii="Segoe UI" w:hAnsi="Segoe UI" w:eastAsia="宋体" w:cs="Segoe UI"/>
          <w:color w:val="3C464F"/>
          <w:kern w:val="0"/>
          <w:sz w:val="24"/>
          <w:lang w:val="en-US" w:eastAsia="zh-CN"/>
          <w14:ligatures w14:val="none"/>
        </w:rPr>
        <w:t>都有助于促使总水量“脱贫致富”。届时“水域面积占城市面积的10%”，将不是梦。</w:t>
      </w:r>
      <w:r>
        <w:rPr>
          <w:rFonts w:hint="eastAsia" w:ascii="Segoe UI" w:hAnsi="Segoe UI" w:eastAsia="宋体" w:cs="Segoe UI"/>
          <w:color w:val="00B050"/>
          <w:kern w:val="0"/>
          <w:sz w:val="24"/>
          <w:lang w:val="en-US" w:eastAsia="zh-CN"/>
          <w14:ligatures w14:val="none"/>
        </w:rPr>
        <w:t>（保证水活的措施   大动脉）</w:t>
      </w:r>
    </w:p>
    <w:p w14:paraId="6097CE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“大动脉”畅通了，“供血”就充足了。水能否“活”的</w:t>
      </w:r>
      <w:r>
        <w:rPr>
          <w:rFonts w:hint="default" w:ascii="Segoe UI" w:hAnsi="Segoe UI" w:eastAsia="宋体" w:cs="Segoe UI"/>
          <w:b/>
          <w:bCs/>
          <w:color w:val="FF0000"/>
          <w:kern w:val="0"/>
          <w:sz w:val="24"/>
          <w:lang w:val="en-US" w:eastAsia="zh-CN"/>
          <w14:ligatures w14:val="none"/>
        </w:rPr>
        <w:t>另一关键因素</w:t>
      </w:r>
      <w:r>
        <w:rPr>
          <w:rFonts w:hint="default" w:ascii="Segoe UI" w:hAnsi="Segoe UI" w:eastAsia="宋体" w:cs="Segoe UI"/>
          <w:color w:val="FF0000"/>
          <w:kern w:val="0"/>
          <w:sz w:val="24"/>
          <w:lang w:val="en-US" w:eastAsia="zh-CN"/>
          <w14:ligatures w14:val="none"/>
        </w:rPr>
        <w:t>就是遍布我县城区“全身”的“毛细血管”。</w:t>
      </w:r>
      <w:r>
        <w:rPr>
          <w:rFonts w:hint="default" w:ascii="Segoe UI" w:hAnsi="Segoe UI" w:eastAsia="宋体" w:cs="Segoe UI"/>
          <w:color w:val="3C464F"/>
          <w:kern w:val="0"/>
          <w:sz w:val="24"/>
          <w:lang w:val="en-US" w:eastAsia="zh-CN"/>
          <w14:ligatures w14:val="none"/>
        </w:rPr>
        <w:t>只有“毛细血管”畅行无阻，才能把“山在城里留、</w:t>
      </w:r>
      <w:r>
        <w:rPr>
          <w:rFonts w:hint="default" w:ascii="Segoe UI" w:hAnsi="Segoe UI" w:eastAsia="宋体" w:cs="Segoe UI"/>
          <w:color w:val="FF0000"/>
          <w:kern w:val="0"/>
          <w:sz w:val="24"/>
          <w:lang w:val="en-US" w:eastAsia="zh-CN"/>
          <w14:ligatures w14:val="none"/>
        </w:rPr>
        <w:t>水在城里游</w:t>
      </w:r>
      <w:r>
        <w:rPr>
          <w:rFonts w:hint="default" w:ascii="Segoe UI" w:hAnsi="Segoe UI" w:eastAsia="宋体" w:cs="Segoe UI"/>
          <w:color w:val="3C464F"/>
          <w:kern w:val="0"/>
          <w:sz w:val="24"/>
          <w:lang w:val="en-US" w:eastAsia="zh-CN"/>
          <w14:ligatures w14:val="none"/>
        </w:rPr>
        <w:t>”这一理念转化为现实。按照规划，53平方公里城区，要建设总长约为2</w:t>
      </w:r>
      <w:r>
        <w:rPr>
          <w:rFonts w:hint="default" w:ascii="Segoe UI" w:hAnsi="Segoe UI" w:eastAsia="宋体" w:cs="Segoe UI"/>
          <w:color w:val="FF0000"/>
          <w:kern w:val="0"/>
          <w:sz w:val="24"/>
          <w:lang w:val="en-US" w:eastAsia="zh-CN"/>
          <w14:ligatures w14:val="none"/>
        </w:rPr>
        <w:t>60多公里水网，才能达到“水城”水网密度的标准。因此，在“水城”的打造中，我县将加大对水系修建的力度，使水网密度达到每平方公里5公里以上。</w:t>
      </w:r>
      <w:r>
        <w:rPr>
          <w:rFonts w:hint="eastAsia" w:ascii="Segoe UI" w:hAnsi="Segoe UI" w:eastAsia="宋体" w:cs="Segoe UI"/>
          <w:color w:val="00B050"/>
          <w:kern w:val="0"/>
          <w:sz w:val="24"/>
          <w:lang w:val="en-US" w:eastAsia="zh-CN"/>
          <w14:ligatures w14:val="none"/>
        </w:rPr>
        <w:t>（保证水活的另一措施措施  毛细血管）</w:t>
      </w:r>
    </w:p>
    <w:p w14:paraId="7CE0CCB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(4)11月18日，在欢迎省作协组织的“水与城市”考察团的见面会上W说:</w:t>
      </w:r>
    </w:p>
    <w:p w14:paraId="2F1C9D8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古往今来，无数文人骚客都将水作为其作品的意象，如“江作青罗带，山如碧玉簪”“水光潋滟晴方好，山色空蒙雨亦奇"等等。水不仅是人类生存的保障，更是精神的寄托。</w:t>
      </w:r>
      <w:r>
        <w:rPr>
          <w:rFonts w:hint="eastAsia" w:ascii="Segoe UI" w:hAnsi="Segoe UI" w:eastAsia="宋体" w:cs="Segoe UI"/>
          <w:color w:val="00B050"/>
          <w:kern w:val="0"/>
          <w:sz w:val="24"/>
          <w:lang w:val="en-US" w:eastAsia="zh-CN"/>
          <w14:ligatures w14:val="none"/>
        </w:rPr>
        <w:t>（水是精神寄托，引出水美）</w:t>
      </w:r>
    </w:p>
    <w:p w14:paraId="687718B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水之美，在于其能增色添彩</w:t>
      </w:r>
      <w:r>
        <w:rPr>
          <w:rFonts w:hint="default" w:ascii="Segoe UI" w:hAnsi="Segoe UI" w:eastAsia="宋体" w:cs="Segoe UI"/>
          <w:color w:val="3C464F"/>
          <w:kern w:val="0"/>
          <w:sz w:val="24"/>
          <w:lang w:val="en-US" w:eastAsia="zh-CN"/>
          <w14:ligatures w14:val="none"/>
        </w:rPr>
        <w:t>。想象一下，水网密布、“一河三湖九湿地”如一颗颗绿宝石镶嵌于钢筋水泥都市丛林之间，人行其中，耳听“小溪潺潺”， 眼见“如蓝绿水”，定会忘记城市的喧嚣，内心获得片刻宁静。水之美就在于</w:t>
      </w:r>
      <w:r>
        <w:rPr>
          <w:rFonts w:hint="default" w:ascii="Segoe UI" w:hAnsi="Segoe UI" w:eastAsia="宋体" w:cs="Segoe UI"/>
          <w:color w:val="FF0000"/>
          <w:kern w:val="0"/>
          <w:sz w:val="24"/>
          <w:lang w:val="en-US" w:eastAsia="zh-CN"/>
          <w14:ligatures w14:val="none"/>
        </w:rPr>
        <w:t>以其声、以其色、以其形，让人逃脱笼，复返自然。</w:t>
      </w:r>
      <w:r>
        <w:rPr>
          <w:rFonts w:hint="eastAsia" w:ascii="Segoe UI" w:hAnsi="Segoe UI" w:eastAsia="宋体" w:cs="Segoe UI"/>
          <w:color w:val="00B050"/>
          <w:kern w:val="0"/>
          <w:sz w:val="24"/>
          <w:lang w:val="en-US" w:eastAsia="zh-CN"/>
          <w14:ligatures w14:val="none"/>
        </w:rPr>
        <w:t>（水之美在于增色添彩）</w:t>
      </w:r>
    </w:p>
    <w:p w14:paraId="754B125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水之美，在于其能滋养生命。</w:t>
      </w:r>
      <w:r>
        <w:rPr>
          <w:rFonts w:hint="default" w:ascii="Segoe UI" w:hAnsi="Segoe UI" w:eastAsia="宋体" w:cs="Segoe UI"/>
          <w:color w:val="3C464F"/>
          <w:kern w:val="0"/>
          <w:sz w:val="24"/>
          <w:lang w:val="en-US" w:eastAsia="zh-CN"/>
          <w14:ligatures w14:val="none"/>
        </w:rPr>
        <w:t>我县将对“靠山吃山，靠水吃水”这一概念做出最新诠释。在满足城市防洪要求的基础上，利用景观、防洪河道等将城中水系连成一体。</w:t>
      </w:r>
      <w:r>
        <w:rPr>
          <w:rFonts w:hint="default" w:ascii="Segoe UI" w:hAnsi="Segoe UI" w:eastAsia="宋体" w:cs="Segoe UI"/>
          <w:color w:val="FF0000"/>
          <w:kern w:val="0"/>
          <w:sz w:val="24"/>
          <w:lang w:val="en-US" w:eastAsia="zh-CN"/>
          <w14:ligatures w14:val="none"/>
        </w:rPr>
        <w:t>合理组织水上游览线路，完善“亲水”设施，增加市民参与度。增加城内景观湖面，提高城区水面率，保持并净化水质。</w:t>
      </w:r>
      <w:r>
        <w:rPr>
          <w:rFonts w:hint="default" w:ascii="Segoe UI" w:hAnsi="Segoe UI" w:eastAsia="宋体" w:cs="Segoe UI"/>
          <w:color w:val="3C464F"/>
          <w:kern w:val="0"/>
          <w:sz w:val="24"/>
          <w:lang w:val="en-US" w:eastAsia="zh-CN"/>
          <w14:ligatures w14:val="none"/>
        </w:rPr>
        <w:t>采取这一系列举措，</w:t>
      </w:r>
      <w:r>
        <w:rPr>
          <w:rFonts w:hint="default" w:ascii="Segoe UI" w:hAnsi="Segoe UI" w:eastAsia="宋体" w:cs="Segoe UI"/>
          <w:color w:val="FF0000"/>
          <w:kern w:val="0"/>
          <w:sz w:val="24"/>
          <w:lang w:val="en-US" w:eastAsia="zh-CN"/>
          <w14:ligatures w14:val="none"/>
        </w:rPr>
        <w:t>打出“水城”名片，发展“周末旅游经济”。</w:t>
      </w:r>
      <w:r>
        <w:rPr>
          <w:rFonts w:hint="default" w:ascii="Segoe UI" w:hAnsi="Segoe UI" w:eastAsia="宋体" w:cs="Segoe UI"/>
          <w:color w:val="3C464F"/>
          <w:kern w:val="0"/>
          <w:sz w:val="24"/>
          <w:lang w:val="en-US" w:eastAsia="zh-CN"/>
          <w14:ligatures w14:val="none"/>
        </w:rPr>
        <w:t>借此，发展我县第三产业，增加老百姓的经济收入。</w:t>
      </w:r>
      <w:r>
        <w:rPr>
          <w:rFonts w:hint="eastAsia" w:ascii="Segoe UI" w:hAnsi="Segoe UI" w:eastAsia="宋体" w:cs="Segoe UI"/>
          <w:color w:val="00B050"/>
          <w:kern w:val="0"/>
          <w:sz w:val="24"/>
          <w:lang w:val="en-US" w:eastAsia="zh-CN"/>
          <w14:ligatures w14:val="none"/>
        </w:rPr>
        <w:t>（滋养生命：发展水系旅游，增加百姓收入）</w:t>
      </w:r>
    </w:p>
    <w:p w14:paraId="51B796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我有一个梦想，希望3年后,我县大多数市民走出家门不远，都能够感受到水的灵气，享受到水生态带来的舒适和愉悦。那时再欢迎诸位作家来我县感受“活力水城”的魅力。</w:t>
      </w:r>
      <w:r>
        <w:rPr>
          <w:rFonts w:hint="eastAsia" w:ascii="Segoe UI" w:hAnsi="Segoe UI" w:eastAsia="宋体" w:cs="Segoe UI"/>
          <w:color w:val="00B050"/>
          <w:kern w:val="0"/>
          <w:sz w:val="24"/>
          <w:lang w:val="en-US" w:eastAsia="zh-CN"/>
          <w14:ligatures w14:val="none"/>
        </w:rPr>
        <w:t>（希望 三年后打造好活力水城）</w:t>
      </w:r>
    </w:p>
    <w:p w14:paraId="71EE7FA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25A4F4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25BEADB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水清是治理污染，水活是水多，并打通水脉，水美是增色添彩，滋养生命</w:t>
      </w:r>
    </w:p>
    <w:p w14:paraId="481CA54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以</w:t>
      </w:r>
      <w:r>
        <w:rPr>
          <w:rFonts w:hint="default" w:ascii="Segoe UI" w:hAnsi="Segoe UI" w:eastAsia="宋体" w:cs="Segoe UI"/>
          <w:color w:val="0000FF"/>
          <w:kern w:val="0"/>
          <w:sz w:val="24"/>
          <w:lang w:val="en-US" w:eastAsia="zh-CN"/>
          <w14:ligatures w14:val="none"/>
        </w:rPr>
        <w:t>'水清、水活、水美</w:t>
      </w:r>
      <w:r>
        <w:rPr>
          <w:rFonts w:hint="eastAsia" w:ascii="Segoe UI" w:hAnsi="Segoe UI" w:eastAsia="宋体" w:cs="Segoe UI"/>
          <w:color w:val="0000FF"/>
          <w:kern w:val="0"/>
          <w:sz w:val="24"/>
          <w:lang w:val="en-US" w:eastAsia="zh-CN"/>
          <w14:ligatures w14:val="none"/>
        </w:rPr>
        <w:t>为切入点为角度写文章？</w:t>
      </w:r>
    </w:p>
    <w:p w14:paraId="366ABDF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6284B97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772C7A1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对应材料：材料3</w:t>
      </w:r>
    </w:p>
    <w:p w14:paraId="1BCCBE7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w:t>
      </w:r>
      <w:r>
        <w:rPr>
          <w:rFonts w:hint="default" w:ascii="Segoe UI" w:hAnsi="Segoe UI" w:eastAsia="宋体" w:cs="Segoe UI"/>
          <w:color w:val="0000FF"/>
          <w:kern w:val="0"/>
          <w:sz w:val="24"/>
          <w:lang w:val="en-US" w:eastAsia="zh-CN"/>
          <w14:ligatures w14:val="none"/>
        </w:rPr>
        <w:t>以“打造'水清、水活、水美'’的'活力水城””为题，写一篇报道</w:t>
      </w:r>
    </w:p>
    <w:p w14:paraId="54021D1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作答要求：500字</w:t>
      </w:r>
    </w:p>
    <w:p w14:paraId="649E4F2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280AB73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3A25B4B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草稿：</w:t>
      </w:r>
    </w:p>
    <w:p w14:paraId="6C51F3A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总：水是万物本源，B县要打造一个什么样的水城  从这几方面入手</w:t>
      </w:r>
    </w:p>
    <w:p w14:paraId="5121F52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水清：</w:t>
      </w:r>
    </w:p>
    <w:p w14:paraId="0F6A625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水活：</w:t>
      </w:r>
    </w:p>
    <w:p w14:paraId="2874DE7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水美：</w:t>
      </w:r>
    </w:p>
    <w:p w14:paraId="5D82892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w:t>
      </w:r>
    </w:p>
    <w:p w14:paraId="31463E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F5C922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1D29FE3">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分析应用文作用和目的</w:t>
      </w:r>
    </w:p>
    <w:p w14:paraId="7B906EB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作用：报道“活力水城”的</w:t>
      </w:r>
      <w:r>
        <w:rPr>
          <w:rFonts w:hint="default" w:ascii="Segoe UI" w:hAnsi="Segoe UI" w:eastAsia="宋体" w:cs="Segoe UI"/>
          <w:color w:val="0000FF"/>
          <w:kern w:val="0"/>
          <w:sz w:val="24"/>
          <w:lang w:val="en-US" w:eastAsia="zh-CN"/>
          <w14:ligatures w14:val="none"/>
        </w:rPr>
        <w:t>水清、水活、水美</w:t>
      </w:r>
    </w:p>
    <w:p w14:paraId="1B429A4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目的：突出水城优点，宣传推广“活力水城”</w:t>
      </w:r>
    </w:p>
    <w:p w14:paraId="6C66943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活力水城还没打造好呢</w:t>
      </w:r>
    </w:p>
    <w:p w14:paraId="465FB8D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所以作用：是宣传B县城的规划</w:t>
      </w:r>
    </w:p>
    <w:p w14:paraId="3F1E252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目的：给上级领导看，突出该县领导能力？提前宣传活力水城，打广告，增加该县知名度。</w:t>
      </w:r>
    </w:p>
    <w:p w14:paraId="56D1307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所以答案中要体现B县</w:t>
      </w:r>
    </w:p>
    <w:p w14:paraId="61F19595">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标记材料相关内容</w:t>
      </w:r>
    </w:p>
    <w:p w14:paraId="68485A80">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5F47194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打造'水清、水活、水美'’的'活力水城”</w:t>
      </w:r>
    </w:p>
    <w:p w14:paraId="4125A3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水乃</w:t>
      </w:r>
      <w:r>
        <w:rPr>
          <w:rFonts w:hint="default" w:ascii="Segoe UI" w:hAnsi="Segoe UI" w:eastAsia="宋体" w:cs="Segoe UI"/>
          <w:color w:val="0000FF"/>
          <w:kern w:val="0"/>
          <w:sz w:val="24"/>
          <w:lang w:val="en-US" w:eastAsia="zh-CN"/>
          <w14:ligatures w14:val="none"/>
        </w:rPr>
        <w:t>万物之本原</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利用水资源使人类生活更加美好</w:t>
      </w:r>
      <w:r>
        <w:rPr>
          <w:rFonts w:hint="eastAsia" w:ascii="Segoe UI" w:hAnsi="Segoe UI" w:eastAsia="宋体" w:cs="Segoe UI"/>
          <w:color w:val="0000FF"/>
          <w:kern w:val="0"/>
          <w:sz w:val="24"/>
          <w:lang w:val="en-US" w:eastAsia="zh-CN"/>
          <w14:ligatures w14:val="none"/>
        </w:rPr>
        <w:t>。B县对此深以为然，为此，B县立足塑造充满诗意的水系空间，塑造</w:t>
      </w:r>
      <w:r>
        <w:rPr>
          <w:rFonts w:hint="default" w:ascii="Segoe UI" w:hAnsi="Segoe UI" w:eastAsia="宋体" w:cs="Segoe UI"/>
          <w:color w:val="0000FF"/>
          <w:kern w:val="0"/>
          <w:sz w:val="24"/>
          <w:lang w:val="en-US" w:eastAsia="zh-CN"/>
          <w14:ligatures w14:val="none"/>
        </w:rPr>
        <w:t>多样滨水公共空间</w:t>
      </w:r>
      <w:r>
        <w:rPr>
          <w:rFonts w:hint="eastAsia" w:ascii="Segoe UI" w:hAnsi="Segoe UI" w:eastAsia="宋体" w:cs="Segoe UI"/>
          <w:color w:val="0000FF"/>
          <w:kern w:val="0"/>
          <w:sz w:val="24"/>
          <w:lang w:val="en-US" w:eastAsia="zh-CN"/>
          <w14:ligatures w14:val="none"/>
        </w:rPr>
        <w:t>，实现</w:t>
      </w:r>
      <w:r>
        <w:rPr>
          <w:rFonts w:hint="default" w:ascii="Segoe UI" w:hAnsi="Segoe UI" w:eastAsia="宋体" w:cs="Segoe UI"/>
          <w:color w:val="0000FF"/>
          <w:kern w:val="0"/>
          <w:sz w:val="24"/>
          <w:lang w:val="en-US" w:eastAsia="zh-CN"/>
          <w14:ligatures w14:val="none"/>
        </w:rPr>
        <w:t>蓝天、碧水、绿地”相互融合</w:t>
      </w:r>
      <w:r>
        <w:rPr>
          <w:rFonts w:hint="eastAsia" w:ascii="Segoe UI" w:hAnsi="Segoe UI" w:eastAsia="宋体" w:cs="Segoe UI"/>
          <w:color w:val="0000FF"/>
          <w:kern w:val="0"/>
          <w:sz w:val="24"/>
          <w:lang w:val="en-US" w:eastAsia="zh-CN"/>
          <w14:ligatures w14:val="none"/>
        </w:rPr>
        <w:t>，打造</w:t>
      </w:r>
      <w:r>
        <w:rPr>
          <w:rFonts w:hint="default" w:ascii="Segoe UI" w:hAnsi="Segoe UI" w:eastAsia="宋体" w:cs="Segoe UI"/>
          <w:color w:val="0000FF"/>
          <w:kern w:val="0"/>
          <w:sz w:val="24"/>
          <w:lang w:val="en-US" w:eastAsia="zh-CN"/>
          <w14:ligatures w14:val="none"/>
        </w:rPr>
        <w:t>“水清、水活、水美”的“活力水城”</w:t>
      </w:r>
      <w:r>
        <w:rPr>
          <w:rFonts w:hint="eastAsia" w:ascii="Segoe UI" w:hAnsi="Segoe UI" w:eastAsia="宋体" w:cs="Segoe UI"/>
          <w:color w:val="0000FF"/>
          <w:kern w:val="0"/>
          <w:sz w:val="24"/>
          <w:lang w:val="en-US" w:eastAsia="zh-CN"/>
          <w14:ligatures w14:val="none"/>
        </w:rPr>
        <w:t>。为达成这个目标，B县计划从以下几点入手。</w:t>
      </w:r>
    </w:p>
    <w:p w14:paraId="10B0D84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一是治理污染，打造清水：采取</w:t>
      </w:r>
      <w:r>
        <w:rPr>
          <w:rFonts w:hint="default" w:ascii="Segoe UI" w:hAnsi="Segoe UI" w:eastAsia="宋体" w:cs="Segoe UI"/>
          <w:color w:val="0000FF"/>
          <w:kern w:val="0"/>
          <w:sz w:val="24"/>
          <w:lang w:val="en-US" w:eastAsia="zh-CN"/>
          <w14:ligatures w14:val="none"/>
        </w:rPr>
        <w:t>河外截污、河内清淤、中水回用、生态修复</w:t>
      </w:r>
      <w:r>
        <w:rPr>
          <w:rFonts w:hint="eastAsia" w:ascii="Segoe UI" w:hAnsi="Segoe UI" w:eastAsia="宋体" w:cs="Segoe UI"/>
          <w:color w:val="0000FF"/>
          <w:kern w:val="0"/>
          <w:sz w:val="24"/>
          <w:lang w:val="en-US" w:eastAsia="zh-CN"/>
          <w14:ligatures w14:val="none"/>
        </w:rPr>
        <w:t>的方式治理南河污染。关停、转并污染企业。推动县内其余河流污染整治。保护修复现有水体，提升城市水面率。保护河流</w:t>
      </w:r>
      <w:r>
        <w:rPr>
          <w:rFonts w:hint="default" w:ascii="Segoe UI" w:hAnsi="Segoe UI" w:eastAsia="宋体" w:cs="Segoe UI"/>
          <w:color w:val="0000FF"/>
          <w:kern w:val="0"/>
          <w:sz w:val="24"/>
          <w:lang w:val="en-US" w:eastAsia="zh-CN"/>
          <w14:ligatures w14:val="none"/>
        </w:rPr>
        <w:t>生态需水量与流动性</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保护并逐步改善中心城区水质</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提供良好水体景观娱乐空间</w:t>
      </w:r>
      <w:r>
        <w:rPr>
          <w:rFonts w:hint="eastAsia" w:ascii="Segoe UI" w:hAnsi="Segoe UI" w:eastAsia="宋体" w:cs="Segoe UI"/>
          <w:color w:val="0000FF"/>
          <w:kern w:val="0"/>
          <w:sz w:val="24"/>
          <w:lang w:val="en-US" w:eastAsia="zh-CN"/>
          <w14:ligatures w14:val="none"/>
        </w:rPr>
        <w:t>。</w:t>
      </w:r>
    </w:p>
    <w:p w14:paraId="217D140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二是“活血化淤”，打造活水：</w:t>
      </w:r>
      <w:r>
        <w:rPr>
          <w:rFonts w:hint="default" w:ascii="Segoe UI" w:hAnsi="Segoe UI" w:eastAsia="宋体" w:cs="Segoe UI"/>
          <w:color w:val="0000FF"/>
          <w:kern w:val="0"/>
          <w:sz w:val="24"/>
          <w:lang w:val="en-US" w:eastAsia="zh-CN"/>
          <w14:ligatures w14:val="none"/>
        </w:rPr>
        <w:t>畅通</w:t>
      </w:r>
      <w:r>
        <w:rPr>
          <w:rFonts w:hint="eastAsia" w:ascii="Segoe UI" w:hAnsi="Segoe UI" w:eastAsia="宋体" w:cs="Segoe UI"/>
          <w:color w:val="0000FF"/>
          <w:kern w:val="0"/>
          <w:sz w:val="24"/>
          <w:lang w:val="en-US" w:eastAsia="zh-CN"/>
          <w14:ligatures w14:val="none"/>
        </w:rPr>
        <w:t>县内三河的</w:t>
      </w:r>
      <w:r>
        <w:rPr>
          <w:rFonts w:hint="default" w:ascii="Segoe UI" w:hAnsi="Segoe UI" w:eastAsia="宋体" w:cs="Segoe UI"/>
          <w:color w:val="0000FF"/>
          <w:kern w:val="0"/>
          <w:sz w:val="24"/>
          <w:lang w:val="en-US" w:eastAsia="zh-CN"/>
          <w14:ligatures w14:val="none"/>
        </w:rPr>
        <w:t>水流渠道</w:t>
      </w:r>
      <w:r>
        <w:rPr>
          <w:rFonts w:hint="eastAsia" w:ascii="Segoe UI" w:hAnsi="Segoe UI" w:eastAsia="宋体" w:cs="Segoe UI"/>
          <w:color w:val="0000FF"/>
          <w:kern w:val="0"/>
          <w:sz w:val="24"/>
          <w:lang w:val="en-US" w:eastAsia="zh-CN"/>
          <w14:ligatures w14:val="none"/>
        </w:rPr>
        <w:t>。建设完善各级水库。</w:t>
      </w:r>
      <w:r>
        <w:rPr>
          <w:rFonts w:hint="default" w:ascii="Segoe UI" w:hAnsi="Segoe UI" w:eastAsia="宋体" w:cs="Segoe UI"/>
          <w:color w:val="0000FF"/>
          <w:kern w:val="0"/>
          <w:sz w:val="24"/>
          <w:lang w:val="en-US" w:eastAsia="zh-CN"/>
          <w14:ligatures w14:val="none"/>
        </w:rPr>
        <w:t>建成“一河三湖九湿地”，加强对现有水体、水系的保护，解决工程性缺水</w:t>
      </w:r>
      <w:r>
        <w:rPr>
          <w:rFonts w:hint="eastAsia" w:ascii="Segoe UI" w:hAnsi="Segoe UI" w:eastAsia="宋体" w:cs="Segoe UI"/>
          <w:color w:val="0000FF"/>
          <w:kern w:val="0"/>
          <w:sz w:val="24"/>
          <w:lang w:val="en-US" w:eastAsia="zh-CN"/>
          <w14:ligatures w14:val="none"/>
        </w:rPr>
        <w:t>问题，增加总水量。</w:t>
      </w:r>
      <w:r>
        <w:rPr>
          <w:rFonts w:hint="default" w:ascii="Segoe UI" w:hAnsi="Segoe UI" w:eastAsia="宋体" w:cs="Segoe UI"/>
          <w:color w:val="0000FF"/>
          <w:kern w:val="0"/>
          <w:sz w:val="24"/>
          <w:lang w:val="en-US" w:eastAsia="zh-CN"/>
          <w14:ligatures w14:val="none"/>
        </w:rPr>
        <w:t>加大水系修建力度</w:t>
      </w:r>
      <w:r>
        <w:rPr>
          <w:rFonts w:hint="eastAsia" w:ascii="Segoe UI" w:hAnsi="Segoe UI" w:eastAsia="宋体" w:cs="Segoe UI"/>
          <w:color w:val="0000FF"/>
          <w:kern w:val="0"/>
          <w:sz w:val="24"/>
          <w:lang w:val="en-US" w:eastAsia="zh-CN"/>
          <w14:ligatures w14:val="none"/>
        </w:rPr>
        <w:t>，建立高密度水网。</w:t>
      </w:r>
    </w:p>
    <w:p w14:paraId="74CA6C1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三是合理规划，打造美水：打造密集水网，使水系</w:t>
      </w:r>
      <w:r>
        <w:rPr>
          <w:rFonts w:hint="default" w:ascii="Segoe UI" w:hAnsi="Segoe UI" w:eastAsia="宋体" w:cs="Segoe UI"/>
          <w:color w:val="0000FF"/>
          <w:kern w:val="0"/>
          <w:sz w:val="24"/>
          <w:lang w:val="en-US" w:eastAsia="zh-CN"/>
          <w14:ligatures w14:val="none"/>
        </w:rPr>
        <w:t>让人逃脱笼，复返自然。</w:t>
      </w:r>
      <w:r>
        <w:rPr>
          <w:rFonts w:hint="eastAsia" w:ascii="Segoe UI" w:hAnsi="Segoe UI" w:eastAsia="宋体" w:cs="Segoe UI"/>
          <w:color w:val="0000FF"/>
          <w:kern w:val="0"/>
          <w:sz w:val="24"/>
          <w:lang w:val="en-US" w:eastAsia="zh-CN"/>
          <w14:ligatures w14:val="none"/>
        </w:rPr>
        <w:t>连接城中水系，</w:t>
      </w:r>
      <w:r>
        <w:rPr>
          <w:rFonts w:hint="default" w:ascii="Segoe UI" w:hAnsi="Segoe UI" w:eastAsia="宋体" w:cs="Segoe UI"/>
          <w:color w:val="0000FF"/>
          <w:kern w:val="0"/>
          <w:sz w:val="24"/>
          <w:lang w:val="en-US" w:eastAsia="zh-CN"/>
          <w14:ligatures w14:val="none"/>
        </w:rPr>
        <w:t>组织水上游览，完善“亲水”设施，增加市民参与度。增加城内景观湖面，提高城区水面率，保持并净化水质。打出“水城”名片，发展“周末旅游经济”</w:t>
      </w:r>
      <w:r>
        <w:rPr>
          <w:rFonts w:hint="eastAsia" w:ascii="Segoe UI" w:hAnsi="Segoe UI" w:eastAsia="宋体" w:cs="Segoe UI"/>
          <w:color w:val="0000FF"/>
          <w:kern w:val="0"/>
          <w:sz w:val="24"/>
          <w:lang w:val="en-US" w:eastAsia="zh-CN"/>
          <w14:ligatures w14:val="none"/>
        </w:rPr>
        <w:t>，借机</w:t>
      </w:r>
      <w:r>
        <w:rPr>
          <w:rFonts w:hint="default" w:ascii="Segoe UI" w:hAnsi="Segoe UI" w:eastAsia="宋体" w:cs="Segoe UI"/>
          <w:color w:val="0000FF"/>
          <w:kern w:val="0"/>
          <w:sz w:val="24"/>
          <w:lang w:val="en-US" w:eastAsia="zh-CN"/>
          <w14:ligatures w14:val="none"/>
        </w:rPr>
        <w:t>发展第三产业</w:t>
      </w:r>
      <w:r>
        <w:rPr>
          <w:rFonts w:hint="eastAsia" w:ascii="Segoe UI" w:hAnsi="Segoe UI" w:eastAsia="宋体" w:cs="Segoe UI"/>
          <w:color w:val="0000FF"/>
          <w:kern w:val="0"/>
          <w:sz w:val="24"/>
          <w:lang w:val="en-US" w:eastAsia="zh-CN"/>
          <w14:ligatures w14:val="none"/>
        </w:rPr>
        <w:t>。</w:t>
      </w:r>
    </w:p>
    <w:p w14:paraId="2CBD9B1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color w:val="3C464F"/>
          <w:kern w:val="0"/>
          <w:sz w:val="24"/>
          <w:lang w:val="en-US" w:eastAsia="zh-CN"/>
          <w14:ligatures w14:val="none"/>
        </w:rPr>
      </w:pPr>
    </w:p>
    <w:p w14:paraId="4088F0C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eastAsia" w:ascii="Segoe UI" w:hAnsi="Segoe UI" w:eastAsia="宋体" w:cs="Segoe UI"/>
          <w:color w:val="0000FF"/>
          <w:kern w:val="0"/>
          <w:sz w:val="24"/>
          <w:lang w:val="en-US" w:eastAsia="zh-CN"/>
          <w14:ligatures w14:val="none"/>
        </w:rPr>
      </w:pPr>
    </w:p>
    <w:p w14:paraId="7BEB888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5DFFECEB">
      <w:pPr>
        <w:pStyle w:val="6"/>
        <w:keepNext w:val="0"/>
        <w:keepLines w:val="0"/>
        <w:pageBreakBefore w:val="0"/>
        <w:widowControl/>
        <w:numPr>
          <w:ilvl w:val="0"/>
          <w:numId w:val="13"/>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每个要点后的内容较多，是不是再分个小序号更有条理？</w:t>
      </w:r>
    </w:p>
    <w:p w14:paraId="4A26781C">
      <w:pPr>
        <w:pStyle w:val="6"/>
        <w:keepNext w:val="0"/>
        <w:keepLines w:val="0"/>
        <w:pageBreakBefore w:val="0"/>
        <w:widowControl/>
        <w:numPr>
          <w:ilvl w:val="0"/>
          <w:numId w:val="13"/>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除题目450个字，觉得字数多，前文写的不够简洁，导致后面字数轻微超出，字数控制还是略微欠缺，需加强。</w:t>
      </w:r>
    </w:p>
    <w:p w14:paraId="1CC7758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38FA0C9A">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小马哥答案</w:t>
      </w:r>
    </w:p>
    <w:p w14:paraId="0E9ADF5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打造'水清、水活、水美'的'活力水城</w:t>
      </w:r>
    </w:p>
    <w:p w14:paraId="49F04F8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为了让生活更加美好，B县以“碧波映城，城托青山，人在城中，城在画里"为愿景，将从三个方面着手，着力打造'水清、水活、水美”的'活力水城。</w:t>
      </w:r>
    </w:p>
    <w:p w14:paraId="7B7EED28">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强力治污还水清:一是要采取“河外截污、河内清淤、中水回用、生态修复”的模式，强化"停关并转”的治污方略，取缔污染企业;二是要巩固“三河"治理成果，加大对水系的保护力度。</w:t>
      </w:r>
    </w:p>
    <w:p w14:paraId="6D034A4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二、开源修渠让水活:建设发达水系，盘活城内“活水”，一是要通主脉实施“三河”治理工程，畅通水流渠道;二是要保供给，完善和建设水库，建成“一河三湖九湿地”， 加强水体、水系保护，解决“工程性缺水”问题，增加水域面积，提高水面比例;三是要建支脉，加大水系修建力度，提高水网密度。</w:t>
      </w:r>
    </w:p>
    <w:p w14:paraId="7B3C7DB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三、以人为本展水美:让水增色添彩，滋养生命，打出“水城“名片，发展周末旅游经济”。一是要利用景观、防洪河道等将水系连成一体;二是组织水上游览线路，完善“亲水”设施，增加市民参与度;三是要增加景观湖面，提高城区水面率，保持并净化水质。</w:t>
      </w:r>
    </w:p>
    <w:p w14:paraId="76C7B81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B县委书记表示，三年后活力水城将有望建成，届时欢迎大家到B县享受水生态带来的舒适和愉悦。(473字)</w:t>
      </w:r>
    </w:p>
    <w:p w14:paraId="6A6F7F4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40F182D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3188F9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40F93DA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1F76303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1.格式不符：al说我的答案不像一篇报道，只是一些关键字关键点的堆叠。连报道的基本格式都不符合，</w:t>
      </w:r>
      <w:r>
        <w:rPr>
          <w:rFonts w:hint="default" w:ascii="Segoe UI" w:hAnsi="Segoe UI" w:eastAsia="宋体" w:cs="Segoe UI"/>
          <w:color w:val="0000FF"/>
          <w:kern w:val="0"/>
          <w:sz w:val="24"/>
          <w:lang w:val="en-US" w:eastAsia="zh-CN"/>
          <w14:ligatures w14:val="none"/>
        </w:rPr>
        <w:t>完全不具备报道的格式和语感</w:t>
      </w:r>
      <w:r>
        <w:rPr>
          <w:rFonts w:hint="eastAsia" w:ascii="Segoe UI" w:hAnsi="Segoe UI" w:eastAsia="宋体" w:cs="Segoe UI"/>
          <w:color w:val="0000FF"/>
          <w:kern w:val="0"/>
          <w:sz w:val="24"/>
          <w:lang w:val="en-US" w:eastAsia="zh-CN"/>
          <w14:ligatures w14:val="none"/>
        </w:rPr>
        <w:t>，直接就失去了及格的可能。确实，这不像是面对大众的报道，更像是提纲一类的东西。（以前的归纳概括，综合分析，对策启示都是这么写的，但应用文需要注重实用性）</w:t>
      </w:r>
    </w:p>
    <w:p w14:paraId="254A5CD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2.内容还是可以的，关键点都答到了，做了这么多申论小题练出来</w:t>
      </w:r>
    </w:p>
    <w:p w14:paraId="49C0F8D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p>
    <w:p w14:paraId="5BA49D8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需要在以上的基础上，提炼一下语言，让其整体更丝滑流畅，更偏向口语化一点</w:t>
      </w:r>
    </w:p>
    <w:p w14:paraId="6E45263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综合分析的丝滑应该和这个不一样吧</w:t>
      </w:r>
    </w:p>
    <w:p w14:paraId="03BC4D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确实，这内容像是给广大人民看的报道么？</w:t>
      </w:r>
    </w:p>
    <w:p w14:paraId="6470F04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语言非报道体： 报道的语言应是连贯的、叙述性的、有宣传性的，而不是简单的“一是……二是……”的罗列。这种分点论述的方式在申论答案中常用于“对策建议”，但绝不适用于“报道”文体。</w:t>
      </w:r>
    </w:p>
    <w:p w14:paraId="2BDE17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2789C7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5F698E2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6C6CA0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left"/>
        <w:textAlignment w:val="auto"/>
        <w:rPr>
          <w:rFonts w:hint="default" w:ascii="Segoe UI" w:hAnsi="Segoe UI" w:eastAsia="宋体" w:cs="Segoe UI"/>
          <w:color w:val="3C464F"/>
          <w:kern w:val="0"/>
          <w:sz w:val="24"/>
          <w:lang w:val="en-US" w:eastAsia="zh-CN"/>
          <w14:ligatures w14:val="none"/>
        </w:rPr>
      </w:pPr>
    </w:p>
    <w:p w14:paraId="29ACF8F1"/>
    <w:p w14:paraId="5B9920EC"/>
    <w:p w14:paraId="49D53DBE">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案例6</w:t>
      </w:r>
    </w:p>
    <w:p w14:paraId="165CA3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假如你随C市商务局考察团到H市调研“夜间经济"发展情况，请结合“给定资料4”，写一份调研报告提纲。(25分)要求:</w:t>
      </w:r>
    </w:p>
    <w:p w14:paraId="2AF32BF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(1)紧扣资料，内容全面</w:t>
      </w:r>
    </w:p>
    <w:p w14:paraId="6DFF6B1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(2)层次分明，逻辑性强</w:t>
      </w:r>
    </w:p>
    <w:p w14:paraId="71EF50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(3)不超过500字</w:t>
      </w:r>
    </w:p>
    <w:p w14:paraId="33EBE1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D95779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4598C56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p>
    <w:p w14:paraId="6860C6D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八月的H市，已进入高温炙烤模式。夜，却未因此而平静。晚上十点市区最大商场的主体部分已经打烊，人们陆续从商场大门走出。与此同时，</w:t>
      </w:r>
      <w:r>
        <w:rPr>
          <w:rFonts w:hint="default" w:ascii="Segoe UI" w:hAnsi="Segoe UI" w:eastAsia="宋体" w:cs="Segoe UI"/>
          <w:color w:val="3C464F"/>
          <w:kern w:val="0"/>
          <w:sz w:val="24"/>
          <w:u w:val="single"/>
          <w:lang w:val="en-US" w:eastAsia="zh-CN"/>
          <w14:ligatures w14:val="none"/>
        </w:rPr>
        <w:t>另一批“意犹未尽”的顾客走进了地下一层和地下二层东侧的“21街区这片主营餐饮的区域，营业时间一直会延长到凌晨两点，是名副其实的“深夜食堂”。</w:t>
      </w:r>
      <w:r>
        <w:rPr>
          <w:rFonts w:hint="default" w:ascii="Segoe UI" w:hAnsi="Segoe UI" w:eastAsia="宋体" w:cs="Segoe UI"/>
          <w:color w:val="3C464F"/>
          <w:kern w:val="0"/>
          <w:sz w:val="24"/>
          <w:lang w:val="en-US" w:eastAsia="zh-CN"/>
          <w14:ligatures w14:val="none"/>
        </w:rPr>
        <w:t>人们在炸糕店前排队买着炸糕、在奶茶店外挑选着饮料手捧着冰淇淋和炸鸡…街区内无论面条米饭、饺子煎包，中餐西餐种类都很丰富。</w:t>
      </w:r>
      <w:r>
        <w:rPr>
          <w:rFonts w:hint="eastAsia" w:ascii="Segoe UI" w:hAnsi="Segoe UI" w:eastAsia="宋体" w:cs="Segoe UI"/>
          <w:color w:val="00B050"/>
          <w:kern w:val="0"/>
          <w:sz w:val="24"/>
          <w:lang w:val="en-US" w:eastAsia="zh-CN"/>
          <w14:ligatures w14:val="none"/>
        </w:rPr>
        <w:t>（深夜食堂食品种类丰富，关门时间晚）</w:t>
      </w:r>
    </w:p>
    <w:p w14:paraId="51A884B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H市商务局的陈科长介绍说，所谓</w:t>
      </w:r>
      <w:r>
        <w:rPr>
          <w:rFonts w:hint="default" w:ascii="Segoe UI" w:hAnsi="Segoe UI" w:eastAsia="宋体" w:cs="Segoe UI"/>
          <w:color w:val="FF0000"/>
          <w:kern w:val="0"/>
          <w:sz w:val="24"/>
          <w:lang w:val="en-US" w:eastAsia="zh-CN"/>
          <w14:ligatures w14:val="none"/>
        </w:rPr>
        <w:t>“夜间经济”，是指从当日下午6点到次日早上6点发生的经济文化活动。</w:t>
      </w:r>
      <w:r>
        <w:rPr>
          <w:rFonts w:hint="default" w:ascii="Segoe UI" w:hAnsi="Segoe UI" w:eastAsia="宋体" w:cs="Segoe UI"/>
          <w:color w:val="3C464F"/>
          <w:kern w:val="0"/>
          <w:sz w:val="24"/>
          <w:lang w:val="en-US" w:eastAsia="zh-CN"/>
          <w14:ligatures w14:val="none"/>
        </w:rPr>
        <w:t>在不少人看来，夜间经济无非就是“啤酒烤串加唱歌”。事实上，夜间经济的内涵远比“吃吃喝喝"丰富得多它已经由早期的灯光夜市转变为</w:t>
      </w:r>
      <w:r>
        <w:rPr>
          <w:rFonts w:hint="default" w:ascii="Segoe UI" w:hAnsi="Segoe UI" w:eastAsia="宋体" w:cs="Segoe UI"/>
          <w:color w:val="FF0000"/>
          <w:kern w:val="0"/>
          <w:sz w:val="24"/>
          <w:lang w:val="en-US" w:eastAsia="zh-CN"/>
          <w14:ligatures w14:val="none"/>
        </w:rPr>
        <w:t>包括“食、游、购、娱、体、展、演”等在内的多元夜间消费市场。</w:t>
      </w:r>
      <w:r>
        <w:rPr>
          <w:rFonts w:hint="eastAsia" w:ascii="Segoe UI" w:hAnsi="Segoe UI" w:eastAsia="宋体" w:cs="Segoe UI"/>
          <w:color w:val="00B050"/>
          <w:kern w:val="0"/>
          <w:sz w:val="24"/>
          <w:lang w:val="en-US" w:eastAsia="zh-CN"/>
          <w14:ligatures w14:val="none"/>
        </w:rPr>
        <w:t>（给夜间经济下定义  适合总）</w:t>
      </w:r>
    </w:p>
    <w:p w14:paraId="318C12D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H市一家著名的24小时书店，就给人们的夜生活增加了一种新的方式。位于临窗位置的阅读区，摆放着一张长桌和七把圆形座椅，其中六把已被读者占用。年轻姑娘小赵戴着耳机，全神贯注地看着手机播放的“中国会计网校课程。休息间隙，小赵告诉记者，自己参加工作不到一年，打算自学考“注会”。合租环境比较吵闹，下班后就来书店学到10点多再回去。“这里学习环境好，图书资源多，渴了有饮料，饿了有点心，非常方便。</w:t>
      </w:r>
      <w:r>
        <w:rPr>
          <w:rFonts w:hint="eastAsia" w:ascii="Segoe UI" w:hAnsi="Segoe UI" w:eastAsia="宋体" w:cs="Segoe UI"/>
          <w:color w:val="00B050"/>
          <w:kern w:val="0"/>
          <w:sz w:val="24"/>
          <w:lang w:val="en-US" w:eastAsia="zh-CN"/>
          <w14:ligatures w14:val="none"/>
        </w:rPr>
        <w:t>（新型夜间经济案例 书店学习）</w:t>
      </w:r>
    </w:p>
    <w:p w14:paraId="67C8F07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再来，加把劲儿!”听着一旁教练的口令，扎着马尾辫的女孩咬了下嘴唇抹了下额头的汗珠，继续奋力向前推着沉重的哑铃。已是夜里九点半，位于H市南二环附近的一家健身工作室灯火通明。“每天人最多的时候是八点左右现在好多人已经练完走了。”健身教练表示，“我们工作室成立近三年，明显感觉到健身的人在增多。来这里的大部分是附近的住户，下班之后过来健身正常情况下，我们是晚上十点关门，但有的人下班晚，跟教练约了，过来练到十一点、十二点也没问题，我们都等。”</w:t>
      </w:r>
      <w:r>
        <w:rPr>
          <w:rFonts w:hint="eastAsia" w:ascii="Segoe UI" w:hAnsi="Segoe UI" w:eastAsia="宋体" w:cs="Segoe UI"/>
          <w:color w:val="00B050"/>
          <w:kern w:val="0"/>
          <w:sz w:val="24"/>
          <w:lang w:val="en-US" w:eastAsia="zh-CN"/>
          <w14:ligatures w14:val="none"/>
        </w:rPr>
        <w:t>（新型夜间经济案例 健身房）</w:t>
      </w:r>
    </w:p>
    <w:p w14:paraId="6D8D8B0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为了做好夜间经济这篇大文章，</w:t>
      </w:r>
      <w:r>
        <w:rPr>
          <w:rFonts w:hint="default" w:ascii="Segoe UI" w:hAnsi="Segoe UI" w:eastAsia="宋体" w:cs="Segoe UI"/>
          <w:color w:val="FF0000"/>
          <w:kern w:val="0"/>
          <w:sz w:val="24"/>
          <w:lang w:val="en-US" w:eastAsia="zh-CN"/>
          <w14:ligatures w14:val="none"/>
        </w:rPr>
        <w:t>H市于2019年年初成立了由政府相关部门和行业协会组成的夜间工作委员会，拟定夜间经济发展目标。设计夜间经济空间布局，并通过与场地经营者、工作人员、夜间消费者以及周边居民对话的方式听取各方意见，平衡相关群体的利益诉求。</w:t>
      </w:r>
      <w:r>
        <w:rPr>
          <w:rFonts w:hint="default" w:ascii="Segoe UI" w:hAnsi="Segoe UI" w:eastAsia="宋体" w:cs="Segoe UI"/>
          <w:color w:val="3C464F"/>
          <w:kern w:val="0"/>
          <w:sz w:val="24"/>
          <w:lang w:val="en-US" w:eastAsia="zh-CN"/>
          <w14:ligatures w14:val="none"/>
        </w:rPr>
        <w:t>同时，</w:t>
      </w:r>
      <w:r>
        <w:rPr>
          <w:rFonts w:hint="default" w:ascii="Segoe UI" w:hAnsi="Segoe UI" w:eastAsia="宋体" w:cs="Segoe UI"/>
          <w:color w:val="FF0000"/>
          <w:kern w:val="0"/>
          <w:sz w:val="24"/>
          <w:lang w:val="en-US" w:eastAsia="zh-CN"/>
          <w14:ligatures w14:val="none"/>
        </w:rPr>
        <w:t>交通部门延长了地铁、公交夜间行车时间，为夜间经济的消费者和从业人员提供安全、便捷、舒适的交通工具。夜间经济的安全、噪音、垃圾等问题最为人们所诟病。H市成立专门机构加强公安、消防、城市管理等多部门联动，确保了夜市附近的公共安全、环境卫生。此外还推出了移动应用程序，供居民举报夜间滋扰情况，可通过网络联系所在区域社区的负责人，直接对问题进行处理</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（为夜间经济所配套的一系列措施   是对策，最值得C市学习借鉴的部分，最适合出答案的部分）</w:t>
      </w:r>
    </w:p>
    <w:p w14:paraId="5AD2321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FF0000"/>
          <w:kern w:val="0"/>
          <w:sz w:val="24"/>
          <w:lang w:val="en-US" w:eastAsia="zh-CN"/>
          <w14:ligatures w14:val="none"/>
        </w:rPr>
        <w:t>夜间经济提高了设施使用率、释放了消费需求，激发了文化创造带动了区域发展</w:t>
      </w:r>
      <w:r>
        <w:rPr>
          <w:rFonts w:hint="default" w:ascii="Segoe UI" w:hAnsi="Segoe UI" w:eastAsia="宋体" w:cs="Segoe UI"/>
          <w:color w:val="3C464F"/>
          <w:kern w:val="0"/>
          <w:sz w:val="24"/>
          <w:lang w:val="en-US" w:eastAsia="zh-CN"/>
          <w14:ligatures w14:val="none"/>
        </w:rPr>
        <w:t>。此外，由于夜间具有与常规工作时间错位的优势，更多的潜在劳动力也能够通过在夜间上岗解决就业问题，</w:t>
      </w:r>
      <w:r>
        <w:rPr>
          <w:rFonts w:hint="default" w:ascii="Segoe UI" w:hAnsi="Segoe UI" w:eastAsia="宋体" w:cs="Segoe UI"/>
          <w:b/>
          <w:bCs/>
          <w:color w:val="FF0000"/>
          <w:kern w:val="0"/>
          <w:sz w:val="24"/>
          <w:lang w:val="en-US" w:eastAsia="zh-CN"/>
          <w14:ligatures w14:val="none"/>
        </w:rPr>
        <w:t>缓解社会就业压力</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b/>
          <w:bCs/>
          <w:color w:val="FF0000"/>
          <w:kern w:val="0"/>
          <w:sz w:val="24"/>
          <w:lang w:val="en-US" w:eastAsia="zh-CN"/>
          <w14:ligatures w14:val="none"/>
        </w:rPr>
        <w:t>如何让夜间经济健康有序地发展，政府的顶层设计尤为关键。政策质量高了，服务品质好了，投资者信心才更强，夜间经济才会走得更好走得更远。</w:t>
      </w:r>
      <w:r>
        <w:rPr>
          <w:rFonts w:hint="default" w:ascii="Segoe UI" w:hAnsi="Segoe UI" w:eastAsia="宋体" w:cs="Segoe UI"/>
          <w:color w:val="3C464F"/>
          <w:kern w:val="0"/>
          <w:sz w:val="24"/>
          <w:lang w:val="en-US" w:eastAsia="zh-CN"/>
          <w14:ligatures w14:val="none"/>
        </w:rPr>
        <w:t>”陈科长感慨地说。某财经大学的张教授认为，当前，我国正处于新旧动能转换的关键时期，服务业具有吸引社会资本与居民消费的双重属性。</w:t>
      </w:r>
      <w:r>
        <w:rPr>
          <w:rFonts w:hint="default" w:ascii="Segoe UI" w:hAnsi="Segoe UI" w:eastAsia="宋体" w:cs="Segoe UI"/>
          <w:color w:val="FF0000"/>
          <w:kern w:val="0"/>
          <w:sz w:val="24"/>
          <w:lang w:val="en-US" w:eastAsia="zh-CN"/>
          <w14:ligatures w14:val="none"/>
        </w:rPr>
        <w:t>以商务活动为主的夜间消费正好是服务业发展的最佳着力点</w:t>
      </w:r>
      <w:r>
        <w:rPr>
          <w:rFonts w:hint="default" w:ascii="Segoe UI" w:hAnsi="Segoe UI" w:eastAsia="宋体" w:cs="Segoe UI"/>
          <w:color w:val="3C464F"/>
          <w:kern w:val="0"/>
          <w:sz w:val="24"/>
          <w:lang w:val="en-US" w:eastAsia="zh-CN"/>
          <w14:ligatures w14:val="none"/>
        </w:rPr>
        <w:t>。随着人民生活水平不断提高，对于消费的需求也更加多元化，</w:t>
      </w:r>
      <w:r>
        <w:rPr>
          <w:rFonts w:hint="default" w:ascii="Segoe UI" w:hAnsi="Segoe UI" w:eastAsia="宋体" w:cs="Segoe UI"/>
          <w:b/>
          <w:bCs/>
          <w:color w:val="FF0000"/>
          <w:kern w:val="0"/>
          <w:sz w:val="24"/>
          <w:lang w:val="en-US" w:eastAsia="zh-CN"/>
          <w14:ligatures w14:val="none"/>
        </w:rPr>
        <w:t>在未来，夜间经济必将成为城市发展的重要源动力。</w:t>
      </w:r>
      <w:r>
        <w:rPr>
          <w:rFonts w:hint="eastAsia" w:ascii="Segoe UI" w:hAnsi="Segoe UI" w:eastAsia="宋体" w:cs="Segoe UI"/>
          <w:b/>
          <w:bCs/>
          <w:color w:val="FF0000"/>
          <w:kern w:val="0"/>
          <w:sz w:val="24"/>
          <w:lang w:val="en-US" w:eastAsia="zh-CN"/>
          <w14:ligatures w14:val="none"/>
        </w:rPr>
        <w:t>(夜间经济带来的效果   乱入了说明顶层设计很重要的内容，应该放到上面一段去)</w:t>
      </w:r>
    </w:p>
    <w:p w14:paraId="1B01AE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9D9AD9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题目材料阅读思路：1.材料1300字，答案给500字，估计要大量的抄原文了。理论上这种题应该简单，不需要过多的理解，归纳，总结</w:t>
      </w:r>
    </w:p>
    <w:p w14:paraId="5FE8EAD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2.这篇文章的整体脉络还是很清晰的。①引入夜间经济这个话题，给夜间经济下定义 ②介绍几个夜间经济的案例 ③夜间经济的配套措施 ④夜间经济的效果</w:t>
      </w:r>
    </w:p>
    <w:p w14:paraId="1100376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这个文体是报道吗？以后看材料的时候多想想材料是什么文体？</w:t>
      </w:r>
    </w:p>
    <w:p w14:paraId="1483CF3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F20A8E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CD5DA6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草稿：</w:t>
      </w:r>
    </w:p>
    <w:p w14:paraId="52168D9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总：介绍夜间经济</w:t>
      </w:r>
    </w:p>
    <w:p w14:paraId="17B2CB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分：顶层设计很重要  对策</w:t>
      </w:r>
    </w:p>
    <w:p w14:paraId="1419D8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总：效果 +</w:t>
      </w:r>
      <w:r>
        <w:rPr>
          <w:rFonts w:hint="eastAsia" w:ascii="Segoe UI" w:hAnsi="Segoe UI" w:eastAsia="宋体" w:cs="Segoe UI"/>
          <w:b w:val="0"/>
          <w:bCs w:val="0"/>
          <w:color w:val="auto"/>
          <w:kern w:val="0"/>
          <w:sz w:val="24"/>
          <w:lang w:val="en-US" w:eastAsia="zh-CN"/>
          <w14:ligatures w14:val="none"/>
        </w:rPr>
        <w:t xml:space="preserve"> </w:t>
      </w:r>
      <w:r>
        <w:rPr>
          <w:rFonts w:hint="default" w:ascii="Segoe UI" w:hAnsi="Segoe UI" w:eastAsia="宋体" w:cs="Segoe UI"/>
          <w:b w:val="0"/>
          <w:bCs w:val="0"/>
          <w:color w:val="auto"/>
          <w:kern w:val="0"/>
          <w:sz w:val="24"/>
          <w:lang w:val="en-US" w:eastAsia="zh-CN"/>
          <w14:ligatures w14:val="none"/>
        </w:rPr>
        <w:t>夜间经济必将成为城市发展的重要源动力</w:t>
      </w:r>
    </w:p>
    <w:p w14:paraId="484E7F8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120C6D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一、分析应用文作用和目的</w:t>
      </w:r>
    </w:p>
    <w:p w14:paraId="1B4EEC8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作用：调研报告，讲清楚H市“夜间经济”的发展情况</w:t>
      </w:r>
    </w:p>
    <w:p w14:paraId="7BFADC2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目的：供C市学习借鉴，调研报告主要还是针对H市的，以H市为主体，描述H市的情况。在此基础上，如果能稍微加一点普适性的东西，或突出一点H市的借鉴价值，应该效果更好。 </w:t>
      </w:r>
    </w:p>
    <w:p w14:paraId="3604F8BB">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标记材料中相关部分</w:t>
      </w:r>
    </w:p>
    <w:p w14:paraId="64E09F6A">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整合材料形成答案</w:t>
      </w:r>
    </w:p>
    <w:p w14:paraId="6D0ABDC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关于</w:t>
      </w:r>
      <w:r>
        <w:rPr>
          <w:rFonts w:hint="default" w:ascii="Segoe UI" w:hAnsi="Segoe UI" w:eastAsia="宋体" w:cs="Segoe UI"/>
          <w:color w:val="3C464F"/>
          <w:kern w:val="0"/>
          <w:sz w:val="24"/>
          <w:lang w:val="en-US" w:eastAsia="zh-CN"/>
          <w14:ligatures w14:val="none"/>
        </w:rPr>
        <w:t>H市“夜间经济"发展</w:t>
      </w:r>
      <w:r>
        <w:rPr>
          <w:rFonts w:hint="eastAsia" w:ascii="Segoe UI" w:hAnsi="Segoe UI" w:eastAsia="宋体" w:cs="Segoe UI"/>
          <w:color w:val="3C464F"/>
          <w:kern w:val="0"/>
          <w:sz w:val="24"/>
          <w:lang w:val="en-US" w:eastAsia="zh-CN"/>
          <w14:ligatures w14:val="none"/>
        </w:rPr>
        <w:t>的调研提纲</w:t>
      </w:r>
    </w:p>
    <w:p w14:paraId="0182E49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“夜间经济”指</w:t>
      </w:r>
      <w:r>
        <w:rPr>
          <w:rFonts w:hint="eastAsia" w:ascii="Segoe UI" w:hAnsi="Segoe UI" w:eastAsia="宋体" w:cs="Segoe UI"/>
          <w:color w:val="0000FF"/>
          <w:kern w:val="0"/>
          <w:sz w:val="24"/>
          <w:lang w:val="en-US" w:eastAsia="zh-CN"/>
          <w14:ligatures w14:val="none"/>
        </w:rPr>
        <w:t>的是</w:t>
      </w:r>
      <w:r>
        <w:rPr>
          <w:rFonts w:hint="default" w:ascii="Segoe UI" w:hAnsi="Segoe UI" w:eastAsia="宋体" w:cs="Segoe UI"/>
          <w:color w:val="0000FF"/>
          <w:kern w:val="0"/>
          <w:sz w:val="24"/>
          <w:lang w:val="en-US" w:eastAsia="zh-CN"/>
          <w14:ligatures w14:val="none"/>
        </w:rPr>
        <w:t>从当日下午6点到次日早上6点发生的经济文化活动。</w:t>
      </w:r>
      <w:r>
        <w:rPr>
          <w:rFonts w:hint="eastAsia" w:ascii="Segoe UI" w:hAnsi="Segoe UI" w:eastAsia="宋体" w:cs="Segoe UI"/>
          <w:color w:val="0000FF"/>
          <w:kern w:val="0"/>
          <w:sz w:val="24"/>
          <w:lang w:val="en-US" w:eastAsia="zh-CN"/>
          <w14:ligatures w14:val="none"/>
        </w:rPr>
        <w:t>他已经</w:t>
      </w:r>
      <w:r>
        <w:rPr>
          <w:rFonts w:hint="default" w:ascii="Segoe UI" w:hAnsi="Segoe UI" w:eastAsia="宋体" w:cs="Segoe UI"/>
          <w:color w:val="0000FF"/>
          <w:kern w:val="0"/>
          <w:sz w:val="24"/>
          <w:lang w:val="en-US" w:eastAsia="zh-CN"/>
          <w14:ligatures w14:val="none"/>
        </w:rPr>
        <w:t>由早期的灯光夜市转变为包括“食、游、购、娱、体、展、演”等在内的多元夜间消费市场。</w:t>
      </w:r>
    </w:p>
    <w:p w14:paraId="1B5BC35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b/>
          <w:bCs/>
          <w:color w:val="0000FF"/>
          <w:kern w:val="0"/>
          <w:sz w:val="24"/>
          <w:lang w:val="en-US" w:eastAsia="zh-CN"/>
          <w14:ligatures w14:val="none"/>
        </w:rPr>
        <w:t>政府的顶层设计</w:t>
      </w:r>
      <w:r>
        <w:rPr>
          <w:rFonts w:hint="eastAsia" w:ascii="Segoe UI" w:hAnsi="Segoe UI" w:eastAsia="宋体" w:cs="Segoe UI"/>
          <w:b/>
          <w:bCs/>
          <w:color w:val="0000FF"/>
          <w:kern w:val="0"/>
          <w:sz w:val="24"/>
          <w:lang w:val="en-US" w:eastAsia="zh-CN"/>
          <w14:ligatures w14:val="none"/>
        </w:rPr>
        <w:t>对</w:t>
      </w:r>
      <w:r>
        <w:rPr>
          <w:rFonts w:hint="default" w:ascii="Segoe UI" w:hAnsi="Segoe UI" w:eastAsia="宋体" w:cs="Segoe UI"/>
          <w:b/>
          <w:bCs/>
          <w:color w:val="0000FF"/>
          <w:kern w:val="0"/>
          <w:sz w:val="24"/>
          <w:lang w:val="en-US" w:eastAsia="zh-CN"/>
          <w14:ligatures w14:val="none"/>
        </w:rPr>
        <w:t>夜间经济健康有序地发展尤为关键。政策质量高了，服务品质好了，投资者信心才更强，夜间经济才会走得更好走得更远</w:t>
      </w:r>
      <w:r>
        <w:rPr>
          <w:rFonts w:hint="eastAsia" w:ascii="Segoe UI" w:hAnsi="Segoe UI" w:eastAsia="宋体" w:cs="Segoe UI"/>
          <w:b/>
          <w:bCs/>
          <w:color w:val="0000FF"/>
          <w:kern w:val="0"/>
          <w:sz w:val="24"/>
          <w:lang w:val="en-US" w:eastAsia="zh-CN"/>
          <w14:ligatures w14:val="none"/>
        </w:rPr>
        <w:t>，因此H市做了如下举措：</w:t>
      </w:r>
      <w:r>
        <w:rPr>
          <w:rFonts w:hint="eastAsia" w:ascii="Segoe UI" w:hAnsi="Segoe UI" w:eastAsia="宋体" w:cs="Segoe UI"/>
          <w:color w:val="0000FF"/>
          <w:kern w:val="0"/>
          <w:sz w:val="24"/>
          <w:lang w:val="en-US" w:eastAsia="zh-CN"/>
          <w14:ligatures w14:val="none"/>
        </w:rPr>
        <w:t>1.</w:t>
      </w:r>
      <w:r>
        <w:rPr>
          <w:rFonts w:hint="eastAsia" w:ascii="Segoe UI" w:hAnsi="Segoe UI" w:eastAsia="宋体" w:cs="Segoe UI"/>
          <w:b/>
          <w:bCs/>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成立由政府相关部门和行业协会组成的夜间工作委员会，拟定夜间经济发展目标</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设计夜间经济空间布局，听取各方意见，平衡相关群体的利益诉求。</w:t>
      </w:r>
      <w:r>
        <w:rPr>
          <w:rFonts w:hint="eastAsia" w:ascii="Segoe UI" w:hAnsi="Segoe UI" w:eastAsia="宋体" w:cs="Segoe UI"/>
          <w:color w:val="0000FF"/>
          <w:kern w:val="0"/>
          <w:sz w:val="24"/>
          <w:lang w:val="en-US" w:eastAsia="zh-CN"/>
          <w14:ligatures w14:val="none"/>
        </w:rPr>
        <w:t>2.</w:t>
      </w:r>
      <w:r>
        <w:rPr>
          <w:rFonts w:hint="default" w:ascii="Segoe UI" w:hAnsi="Segoe UI" w:eastAsia="宋体" w:cs="Segoe UI"/>
          <w:color w:val="0000FF"/>
          <w:kern w:val="0"/>
          <w:sz w:val="24"/>
          <w:lang w:val="en-US" w:eastAsia="zh-CN"/>
          <w14:ligatures w14:val="none"/>
        </w:rPr>
        <w:t>延长地铁、公交夜间行车时间，为夜间经济的消费者和从业人员提供</w:t>
      </w:r>
      <w:r>
        <w:rPr>
          <w:rFonts w:hint="eastAsia" w:ascii="Segoe UI" w:hAnsi="Segoe UI" w:eastAsia="宋体" w:cs="Segoe UI"/>
          <w:color w:val="0000FF"/>
          <w:kern w:val="0"/>
          <w:sz w:val="24"/>
          <w:lang w:val="en-US" w:eastAsia="zh-CN"/>
          <w14:ligatures w14:val="none"/>
        </w:rPr>
        <w:t>良好</w:t>
      </w:r>
      <w:r>
        <w:rPr>
          <w:rFonts w:hint="default" w:ascii="Segoe UI" w:hAnsi="Segoe UI" w:eastAsia="宋体" w:cs="Segoe UI"/>
          <w:color w:val="0000FF"/>
          <w:kern w:val="0"/>
          <w:sz w:val="24"/>
          <w:lang w:val="en-US" w:eastAsia="zh-CN"/>
          <w14:ligatures w14:val="none"/>
        </w:rPr>
        <w:t>的交通工具。</w:t>
      </w:r>
      <w:r>
        <w:rPr>
          <w:rFonts w:hint="eastAsia" w:ascii="Segoe UI" w:hAnsi="Segoe UI" w:eastAsia="宋体" w:cs="Segoe UI"/>
          <w:color w:val="0000FF"/>
          <w:kern w:val="0"/>
          <w:sz w:val="24"/>
          <w:lang w:val="en-US" w:eastAsia="zh-CN"/>
          <w14:ligatures w14:val="none"/>
        </w:rPr>
        <w:t>3.</w:t>
      </w:r>
      <w:r>
        <w:rPr>
          <w:rFonts w:hint="default" w:ascii="Segoe UI" w:hAnsi="Segoe UI" w:eastAsia="宋体" w:cs="Segoe UI"/>
          <w:color w:val="0000FF"/>
          <w:kern w:val="0"/>
          <w:sz w:val="24"/>
          <w:lang w:val="en-US" w:eastAsia="zh-CN"/>
          <w14:ligatures w14:val="none"/>
        </w:rPr>
        <w:t>成立专门机构</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加强多部门联动，确保夜市附近的公共安全、环境卫生。</w:t>
      </w:r>
      <w:r>
        <w:rPr>
          <w:rFonts w:hint="eastAsia" w:ascii="Segoe UI" w:hAnsi="Segoe UI" w:eastAsia="宋体" w:cs="Segoe UI"/>
          <w:color w:val="0000FF"/>
          <w:kern w:val="0"/>
          <w:sz w:val="24"/>
          <w:lang w:val="en-US" w:eastAsia="zh-CN"/>
          <w14:ligatures w14:val="none"/>
        </w:rPr>
        <w:t>4.</w:t>
      </w:r>
      <w:r>
        <w:rPr>
          <w:rFonts w:hint="default" w:ascii="Segoe UI" w:hAnsi="Segoe UI" w:eastAsia="宋体" w:cs="Segoe UI"/>
          <w:color w:val="0000FF"/>
          <w:kern w:val="0"/>
          <w:sz w:val="24"/>
          <w:lang w:val="en-US" w:eastAsia="zh-CN"/>
          <w14:ligatures w14:val="none"/>
        </w:rPr>
        <w:t>推出移动应用程序，供居民举报夜间滋扰情况，可通过网络联系所在区域社区的负责人，直接对问题进行处理</w:t>
      </w:r>
      <w:r>
        <w:rPr>
          <w:rFonts w:hint="eastAsia" w:ascii="Segoe UI" w:hAnsi="Segoe UI" w:eastAsia="宋体" w:cs="Segoe UI"/>
          <w:color w:val="0000FF"/>
          <w:kern w:val="0"/>
          <w:sz w:val="24"/>
          <w:lang w:val="en-US" w:eastAsia="zh-CN"/>
          <w14:ligatures w14:val="none"/>
        </w:rPr>
        <w:t>。</w:t>
      </w:r>
    </w:p>
    <w:p w14:paraId="18B2676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夜间经济</w:t>
      </w:r>
      <w:r>
        <w:rPr>
          <w:rFonts w:hint="eastAsia" w:ascii="Segoe UI" w:hAnsi="Segoe UI" w:eastAsia="宋体" w:cs="Segoe UI"/>
          <w:color w:val="0000FF"/>
          <w:kern w:val="0"/>
          <w:sz w:val="24"/>
          <w:lang w:val="en-US" w:eastAsia="zh-CN"/>
          <w14:ligatures w14:val="none"/>
        </w:rPr>
        <w:t>”会带来两点好处：1.</w:t>
      </w:r>
      <w:r>
        <w:rPr>
          <w:rFonts w:hint="default" w:ascii="Segoe UI" w:hAnsi="Segoe UI" w:eastAsia="宋体" w:cs="Segoe UI"/>
          <w:color w:val="0000FF"/>
          <w:kern w:val="0"/>
          <w:sz w:val="24"/>
          <w:lang w:val="en-US" w:eastAsia="zh-CN"/>
          <w14:ligatures w14:val="none"/>
        </w:rPr>
        <w:t>带动了区域发展</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“夜间经济提高了设施使用率、释放了消费需求，激发了文化创造。</w:t>
      </w:r>
      <w:r>
        <w:rPr>
          <w:rFonts w:hint="eastAsia" w:ascii="Segoe UI" w:hAnsi="Segoe UI" w:eastAsia="宋体" w:cs="Segoe UI"/>
          <w:color w:val="0000FF"/>
          <w:kern w:val="0"/>
          <w:sz w:val="24"/>
          <w:lang w:val="en-US" w:eastAsia="zh-CN"/>
          <w14:ligatures w14:val="none"/>
        </w:rPr>
        <w:t xml:space="preserve">2. </w:t>
      </w:r>
      <w:r>
        <w:rPr>
          <w:rFonts w:hint="default" w:ascii="Segoe UI" w:hAnsi="Segoe UI" w:eastAsia="宋体" w:cs="Segoe UI"/>
          <w:b/>
          <w:bCs/>
          <w:color w:val="0000FF"/>
          <w:kern w:val="0"/>
          <w:sz w:val="24"/>
          <w:lang w:val="en-US" w:eastAsia="zh-CN"/>
          <w14:ligatures w14:val="none"/>
        </w:rPr>
        <w:t>缓解社会就业压力</w:t>
      </w:r>
      <w:r>
        <w:rPr>
          <w:rFonts w:hint="eastAsia" w:ascii="Segoe UI" w:hAnsi="Segoe UI" w:eastAsia="宋体" w:cs="Segoe UI"/>
          <w:b/>
          <w:bCs/>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于夜间具有与常规工作时间错位的优势，更多的潜在劳动力也能够通过在夜间上岗解决就业问题。</w:t>
      </w:r>
    </w:p>
    <w:p w14:paraId="23CF29B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以商务活动为主的夜间消费正好是服务业发展的最佳着力点</w:t>
      </w:r>
      <w:r>
        <w:rPr>
          <w:rFonts w:hint="eastAsia" w:ascii="Segoe UI" w:hAnsi="Segoe UI" w:eastAsia="宋体" w:cs="Segoe UI"/>
          <w:color w:val="0000FF"/>
          <w:kern w:val="0"/>
          <w:sz w:val="24"/>
          <w:lang w:val="en-US" w:eastAsia="zh-CN"/>
          <w14:ligatures w14:val="none"/>
        </w:rPr>
        <w:t>，</w:t>
      </w:r>
      <w:r>
        <w:rPr>
          <w:rFonts w:hint="eastAsia" w:ascii="Segoe UI" w:hAnsi="Segoe UI" w:eastAsia="宋体" w:cs="Segoe UI"/>
          <w:b/>
          <w:bCs/>
          <w:color w:val="0000FF"/>
          <w:kern w:val="0"/>
          <w:sz w:val="24"/>
          <w:lang w:val="en-US" w:eastAsia="zh-CN"/>
          <w14:ligatures w14:val="none"/>
        </w:rPr>
        <w:t>所以</w:t>
      </w:r>
      <w:r>
        <w:rPr>
          <w:rFonts w:hint="default" w:ascii="Segoe UI" w:hAnsi="Segoe UI" w:eastAsia="宋体" w:cs="Segoe UI"/>
          <w:b/>
          <w:bCs/>
          <w:color w:val="0000FF"/>
          <w:kern w:val="0"/>
          <w:sz w:val="24"/>
          <w:lang w:val="en-US" w:eastAsia="zh-CN"/>
          <w14:ligatures w14:val="none"/>
        </w:rPr>
        <w:t>在未来，夜间经济必将成为城市发展的重要源动力。</w:t>
      </w:r>
    </w:p>
    <w:p w14:paraId="46C6DCA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D476B6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w:t>
      </w:r>
    </w:p>
    <w:p w14:paraId="3DD1D7FA">
      <w:pPr>
        <w:pStyle w:val="6"/>
        <w:keepNext w:val="0"/>
        <w:keepLines w:val="0"/>
        <w:pageBreakBefore w:val="0"/>
        <w:widowControl/>
        <w:numPr>
          <w:ilvl w:val="0"/>
          <w:numId w:val="15"/>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单纯的从材料中抄句子（没问题）</w:t>
      </w:r>
    </w:p>
    <w:p w14:paraId="6B3E98DA">
      <w:pPr>
        <w:pStyle w:val="6"/>
        <w:keepNext w:val="0"/>
        <w:keepLines w:val="0"/>
        <w:pageBreakBefore w:val="0"/>
        <w:widowControl/>
        <w:numPr>
          <w:ilvl w:val="0"/>
          <w:numId w:val="15"/>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不确定这个叙事格式符不符合调研报告。（不符合）</w:t>
      </w:r>
    </w:p>
    <w:p w14:paraId="0B4BF40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4F7B1DA9">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小马哥答案</w:t>
      </w:r>
    </w:p>
    <w:p w14:paraId="07141FF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H市“夜间经济”发展情况的调研报告提纲</w:t>
      </w:r>
    </w:p>
    <w:p w14:paraId="5AFBE34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夜间经济是指从当日下午6点到次日早上6点发生的经济文化活动。夜间经济的内涵包括“食、游、购、娱、体、展、演”等在内的多元夜间消费市场。</w:t>
      </w:r>
    </w:p>
    <w:p w14:paraId="1609C67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一、发展意义:H市夜间经济给人们的夜生活增加新的方式，提高设施使用率、释放消费需求，激发文化创造、带动区域发展，缓解社会就业压力。</w:t>
      </w:r>
    </w:p>
    <w:p w14:paraId="7C09CA1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二、主要措施:1、成立夜间工作委员会，拟定夜间经济发展目标。设计夜间经济空间布局，并听取各方意见，平衡相关群体利益诉求。2、交通部门延长地铁、公交夜间行车时间，为消费者和从业人员提供交通工具。3、成立专门机构加强多部门联动确保夜市附近公共安全、环境卫生。4、推出移动应用程序，供居民举报，社区负责人直接对问题进行处理。</w:t>
      </w:r>
    </w:p>
    <w:p w14:paraId="32F1CE1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三、总结建议:随着人民生活水平不断提高，对于消费的需求也更加多元化，在未来，夜间经济必将成为城市发展的重要源动力。当前，我国正处于新旧动能转换的关键时期，服务业具有吸引社会资本与居民消费的双重属性。以商务活动为主的夜间消费正好是服务业发展的最佳着力点。我市应学习H市经验，做好顶层设计，提高政策质量与服务品质，增强投资者信心，推动夜间经济健康有序地发展。(469+25字)</w:t>
      </w:r>
    </w:p>
    <w:p w14:paraId="051E8A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100BAC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37E60D5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1.切入点不一样。我的结构是 总（介绍） 分（做法） 分（好处） 总（总结）   小马哥的机构是总（介绍） 分（好处） 分（做法） 总（总结）。但小马哥的分进行了归纳，条理性更好，符合提纲文体。（以是什么 为什么 怎么办的角度）小马哥的总（总结）包含了更多，将材料中更多层级较高的内容放进去了，</w:t>
      </w:r>
      <w:r>
        <w:rPr>
          <w:rFonts w:hint="default" w:ascii="Segoe UI" w:hAnsi="Segoe UI" w:eastAsia="宋体" w:cs="Segoe UI"/>
          <w:color w:val="0000FF"/>
          <w:kern w:val="0"/>
          <w:sz w:val="24"/>
          <w:lang w:val="en-US" w:eastAsia="zh-CN"/>
          <w14:ligatures w14:val="none"/>
        </w:rPr>
        <w:t>做好顶层设计</w:t>
      </w:r>
      <w:r>
        <w:rPr>
          <w:rFonts w:hint="eastAsia" w:ascii="Segoe UI" w:hAnsi="Segoe UI" w:eastAsia="宋体" w:cs="Segoe UI"/>
          <w:color w:val="0000FF"/>
          <w:kern w:val="0"/>
          <w:sz w:val="24"/>
          <w:lang w:val="en-US" w:eastAsia="zh-CN"/>
          <w14:ligatures w14:val="none"/>
        </w:rPr>
        <w:t>这句大哥大，以学习H市经验的方式放进去了。 还顺带提到了C市该怎么学习H市，符合目的</w:t>
      </w:r>
    </w:p>
    <w:p w14:paraId="53961A3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49F2E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2.提纲要求答案要精简，有条理。我反而又写的有点丝滑了。提纲要按照归纳概括的格式去写。</w:t>
      </w:r>
    </w:p>
    <w:p w14:paraId="2EDE4D5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1CBC2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C521F9C"/>
    <w:p w14:paraId="731E2012">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案例7</w:t>
      </w:r>
    </w:p>
    <w:p w14:paraId="73EF335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根据“给定资料4”，假定你是N市旅游协会的会长，请对全市旅游企业写一份“加强行业自律，为创建文明旅游城市出力”的倡议书。(25分)</w:t>
      </w:r>
    </w:p>
    <w:p w14:paraId="4B66253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要求:(1)紧扣资料，内容具体;(2)条理清楚，层次分明;(3)字数不超过400字。</w:t>
      </w:r>
    </w:p>
    <w:p w14:paraId="5237D54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17D77F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p>
    <w:p w14:paraId="3D53E6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随着社会的发展，旅游已经成为一种对美好生活的追求。是老百姓生活中一道亮丽的风景线</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N市里山川雄伟，拥有丰富的历史文化资源而且经济发展迅速，市民收入高，具有得天独厚发展旅游业的条件。该市旅游业正在飞速发展，相关企业从业人员和游客数量众多，旅游市场庞大。但遗憾的是，该市旅游业一直比较混乱，经常受到诟病。</w:t>
      </w:r>
      <w:r>
        <w:rPr>
          <w:rFonts w:hint="eastAsia" w:ascii="Segoe UI" w:hAnsi="Segoe UI" w:eastAsia="宋体" w:cs="Segoe UI"/>
          <w:color w:val="3C464F"/>
          <w:kern w:val="0"/>
          <w:sz w:val="24"/>
          <w:lang w:val="en-US" w:eastAsia="zh-CN"/>
          <w14:ligatures w14:val="none"/>
        </w:rPr>
        <w:t>（N市旅游资源好，但比较混乱）</w:t>
      </w:r>
    </w:p>
    <w:p w14:paraId="617E85A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余先生近日报名参加了一家旅行社组积的环城周边三日游，“</w:t>
      </w:r>
      <w:r>
        <w:rPr>
          <w:rFonts w:hint="default" w:ascii="Segoe UI" w:hAnsi="Segoe UI" w:eastAsia="宋体" w:cs="Segoe UI"/>
          <w:color w:val="3C464F"/>
          <w:kern w:val="0"/>
          <w:sz w:val="24"/>
          <w:u w:val="single"/>
          <w:lang w:val="en-US" w:eastAsia="zh-CN"/>
          <w14:ligatures w14:val="none"/>
        </w:rPr>
        <w:t>仅仅在家景区就进了七八个购物店，导游一直向我们推荐玉石和银器，我们进店不买东西就不肯带队离开，有一购物店我们足足待了2个小时，行程安排上的景点的多数只停一刻钟，拍照就草草结束了，标榜的“豪华游最终变成了购物游"余先生说，有的团员没有购买任何东西，导游不仅不给好脸色，还对游客进行语言攻击。</w:t>
      </w:r>
      <w:r>
        <w:rPr>
          <w:rFonts w:hint="eastAsia" w:ascii="Segoe UI" w:hAnsi="Segoe UI" w:eastAsia="宋体" w:cs="Segoe UI"/>
          <w:color w:val="3C464F"/>
          <w:kern w:val="0"/>
          <w:sz w:val="24"/>
          <w:u w:val="single"/>
          <w:lang w:val="en-US" w:eastAsia="zh-CN"/>
          <w14:ligatures w14:val="none"/>
        </w:rPr>
        <w:t>（强制消费）</w:t>
      </w:r>
    </w:p>
    <w:p w14:paraId="2A36A2E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李先生一家趁着小孩放暑假的机会报名参加了某旅行社的亲子游旅游即将结束时，导游向他们推荐不在范围的一个风景点，在听了天花乱坠的“描述性推介”后，听说每个人只要150元，先生一家觉得价钱好像也不贵，而且时间也正巧来得及，就决定掏钱一游，回来后李先生在网上一查，原来到那个风景点去旅游最高也就90元，李先生连呼“上当”旅游的好心情顿时化为乌有。</w:t>
      </w:r>
      <w:r>
        <w:rPr>
          <w:rFonts w:hint="eastAsia" w:ascii="Segoe UI" w:hAnsi="Segoe UI" w:eastAsia="宋体" w:cs="Segoe UI"/>
          <w:color w:val="3C464F"/>
          <w:kern w:val="0"/>
          <w:sz w:val="24"/>
          <w:lang w:val="en-US" w:eastAsia="zh-CN"/>
          <w14:ligatures w14:val="none"/>
        </w:rPr>
        <w:t>（利用信息查宰客）</w:t>
      </w:r>
    </w:p>
    <w:p w14:paraId="4F3D396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此类现象缘何屡禁不止?在N市经营旅行社的王经理认为:</w:t>
      </w:r>
      <w:r>
        <w:rPr>
          <w:rFonts w:hint="default" w:ascii="Segoe UI" w:hAnsi="Segoe UI" w:eastAsia="宋体" w:cs="Segoe UI"/>
          <w:color w:val="3C464F"/>
          <w:kern w:val="0"/>
          <w:sz w:val="24"/>
          <w:u w:val="single"/>
          <w:lang w:val="en-US" w:eastAsia="zh-CN"/>
          <w14:ligatures w14:val="none"/>
        </w:rPr>
        <w:t>“某些旅行社管理混乱，不重视服务质量，一味以低价诱惑顾客，导致旅游行业很不规范。</w:t>
      </w:r>
      <w:r>
        <w:rPr>
          <w:rFonts w:hint="default" w:ascii="Segoe UI" w:hAnsi="Segoe UI" w:eastAsia="宋体" w:cs="Segoe UI"/>
          <w:color w:val="3C464F"/>
          <w:kern w:val="0"/>
          <w:sz w:val="24"/>
          <w:lang w:val="en-US" w:eastAsia="zh-CN"/>
          <w14:ligatures w14:val="none"/>
        </w:rPr>
        <w:t>"随着</w:t>
      </w:r>
      <w:r>
        <w:rPr>
          <w:rFonts w:hint="default" w:ascii="Segoe UI" w:hAnsi="Segoe UI" w:eastAsia="宋体" w:cs="Segoe UI"/>
          <w:color w:val="3C464F"/>
          <w:kern w:val="0"/>
          <w:sz w:val="24"/>
          <w:u w:val="single"/>
          <w:lang w:val="en-US" w:eastAsia="zh-CN"/>
          <w14:ligatures w14:val="none"/>
        </w:rPr>
        <w:t>旅游成为朝阳产业，旅行社犹如春笋般破土而出，近两年，N市大大小小旅行社达百余家其中难免鱼龙混杂，泥沙俱下</w:t>
      </w:r>
      <w:r>
        <w:rPr>
          <w:rFonts w:hint="default" w:ascii="Segoe UI" w:hAnsi="Segoe UI" w:eastAsia="宋体" w:cs="Segoe UI"/>
          <w:color w:val="3C464F"/>
          <w:kern w:val="0"/>
          <w:sz w:val="24"/>
          <w:lang w:val="en-US" w:eastAsia="zh-CN"/>
          <w14:ligatures w14:val="none"/>
        </w:rPr>
        <w:t>。在王经理看来，有些旅行社根本就是“不怕你不上当就怕你不来。"</w:t>
      </w:r>
      <w:r>
        <w:rPr>
          <w:rFonts w:hint="default" w:ascii="Segoe UI" w:hAnsi="Segoe UI" w:eastAsia="宋体" w:cs="Segoe UI"/>
          <w:color w:val="3C464F"/>
          <w:kern w:val="0"/>
          <w:sz w:val="24"/>
          <w:u w:val="wave"/>
          <w:lang w:val="en-US" w:eastAsia="zh-CN"/>
          <w14:ligatures w14:val="none"/>
        </w:rPr>
        <w:t>报价低得出奇，不可能有利润，就是想引诱顾客，然后千方百计“字客”。他们多做“一锤子买卖”，不指望什么“回头客”</w:t>
      </w:r>
      <w:r>
        <w:rPr>
          <w:rFonts w:hint="default" w:ascii="Segoe UI" w:hAnsi="Segoe UI" w:eastAsia="宋体" w:cs="Segoe UI"/>
          <w:color w:val="3C464F"/>
          <w:kern w:val="0"/>
          <w:sz w:val="24"/>
          <w:lang w:val="en-US" w:eastAsia="zh-CN"/>
          <w14:ligatures w14:val="none"/>
        </w:rPr>
        <w:t>。旅行社经营秩序混乱的问题已经引起有关部门重视，旅游部门整顿过很多次。但是，这些旅行社往往</w:t>
      </w:r>
      <w:r>
        <w:rPr>
          <w:rFonts w:hint="default" w:ascii="Segoe UI" w:hAnsi="Segoe UI" w:eastAsia="宋体" w:cs="Segoe UI"/>
          <w:color w:val="3C464F"/>
          <w:kern w:val="0"/>
          <w:sz w:val="24"/>
          <w:u w:val="single"/>
          <w:lang w:val="en-US" w:eastAsia="zh-CN"/>
          <w14:ligatures w14:val="none"/>
        </w:rPr>
        <w:t>抱着“逮着了认罚、没逮着我狠”的态度，我行我素，大不了换身行头重新登场</w:t>
      </w:r>
      <w:r>
        <w:rPr>
          <w:rFonts w:hint="default" w:ascii="Segoe UI" w:hAnsi="Segoe UI" w:eastAsia="宋体" w:cs="Segoe UI"/>
          <w:color w:val="3C464F"/>
          <w:kern w:val="0"/>
          <w:sz w:val="24"/>
          <w:lang w:val="en-US" w:eastAsia="zh-CN"/>
          <w14:ligatures w14:val="none"/>
        </w:rPr>
        <w:t>。"很重要的原因就是</w:t>
      </w:r>
      <w:r>
        <w:rPr>
          <w:rFonts w:hint="default" w:ascii="Segoe UI" w:hAnsi="Segoe UI" w:eastAsia="宋体" w:cs="Segoe UI"/>
          <w:color w:val="3C464F"/>
          <w:kern w:val="0"/>
          <w:sz w:val="24"/>
          <w:u w:val="wave"/>
          <w:lang w:val="en-US" w:eastAsia="zh-CN"/>
          <w14:ligatures w14:val="none"/>
        </w:rPr>
        <w:t>惩罚太轻，违法成本太低。</w:t>
      </w:r>
      <w:r>
        <w:rPr>
          <w:rFonts w:hint="default" w:ascii="Segoe UI" w:hAnsi="Segoe UI" w:eastAsia="宋体" w:cs="Segoe UI"/>
          <w:color w:val="3C464F"/>
          <w:kern w:val="0"/>
          <w:sz w:val="24"/>
          <w:lang w:val="en-US" w:eastAsia="zh-CN"/>
          <w14:ligatures w14:val="none"/>
        </w:rPr>
        <w:t>”该市旅游协会曾会长说，一些不合理低价游已经形成了灰色利益链条，很多旅行社把“宝”全部押在游客身上，有的甚至将游客“转卖给导游，收取人头费牟利，</w:t>
      </w:r>
      <w:r>
        <w:rPr>
          <w:rFonts w:hint="default" w:ascii="Segoe UI" w:hAnsi="Segoe UI" w:eastAsia="宋体" w:cs="Segoe UI"/>
          <w:color w:val="3C464F"/>
          <w:kern w:val="0"/>
          <w:sz w:val="24"/>
          <w:u w:val="wave"/>
          <w:lang w:val="en-US" w:eastAsia="zh-CN"/>
          <w14:ligatures w14:val="none"/>
        </w:rPr>
        <w:t>导游需要先期支付现款，</w:t>
      </w:r>
      <w:r>
        <w:rPr>
          <w:rFonts w:hint="default" w:ascii="Segoe UI" w:hAnsi="Segoe UI" w:eastAsia="宋体" w:cs="Segoe UI"/>
          <w:color w:val="3C464F"/>
          <w:kern w:val="0"/>
          <w:sz w:val="24"/>
          <w:lang w:val="en-US" w:eastAsia="zh-CN"/>
          <w14:ligatures w14:val="none"/>
        </w:rPr>
        <w:t>一旦游客不买或买的少导游就难以获得回扣，这个团就难以获利，甚至有可能大面积亏损。</w:t>
      </w:r>
      <w:r>
        <w:rPr>
          <w:rFonts w:hint="default" w:ascii="Segoe UI" w:hAnsi="Segoe UI" w:eastAsia="宋体" w:cs="Segoe UI"/>
          <w:color w:val="3C464F"/>
          <w:kern w:val="0"/>
          <w:sz w:val="24"/>
          <w:u w:val="single"/>
          <w:lang w:val="en-US" w:eastAsia="zh-CN"/>
          <w14:ligatures w14:val="none"/>
        </w:rPr>
        <w:t>导游为了赚回成本及利润，就不得不依靠回扣，设法让游客多购物。游客购物多，导游服务态度就好;购物少，导游便冷嘲热讽。</w:t>
      </w:r>
      <w:r>
        <w:rPr>
          <w:rFonts w:hint="eastAsia" w:ascii="Segoe UI" w:hAnsi="Segoe UI" w:eastAsia="宋体" w:cs="Segoe UI"/>
          <w:color w:val="3C464F"/>
          <w:kern w:val="0"/>
          <w:sz w:val="24"/>
          <w:u w:val="single"/>
          <w:lang w:val="en-US" w:eastAsia="zh-CN"/>
          <w14:ligatures w14:val="none"/>
        </w:rPr>
        <w:t>（旅游乱象的原因）</w:t>
      </w:r>
    </w:p>
    <w:p w14:paraId="393372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最近，N市提出打造文明旅游城市。但没有良好的旅游市场，文明旅游城市只能是空中楼阁。</w:t>
      </w:r>
      <w:r>
        <w:rPr>
          <w:rFonts w:hint="default" w:ascii="Segoe UI" w:hAnsi="Segoe UI" w:eastAsia="宋体" w:cs="Segoe UI"/>
          <w:color w:val="3C464F"/>
          <w:kern w:val="0"/>
          <w:sz w:val="24"/>
          <w:u w:val="single"/>
          <w:lang w:val="en-US" w:eastAsia="zh-CN"/>
          <w14:ligatures w14:val="none"/>
        </w:rPr>
        <w:t>曾会长说，守住底线关键在于增加失信违法成本专家建议，将处罚责任具体到人，并通过联网的信用记录等方式，“让失信者寸步难行”。</w:t>
      </w:r>
      <w:r>
        <w:rPr>
          <w:rFonts w:hint="default" w:ascii="Segoe UI" w:hAnsi="Segoe UI" w:eastAsia="宋体" w:cs="Segoe UI"/>
          <w:color w:val="3C464F"/>
          <w:kern w:val="0"/>
          <w:sz w:val="24"/>
          <w:lang w:val="en-US" w:eastAsia="zh-CN"/>
          <w14:ligatures w14:val="none"/>
        </w:rPr>
        <w:t>监管和维权体系更要广泛，不仅政府要发挥自身职能还应包括行业组织。在欧洲一些国家，相关的行业组织以</w:t>
      </w:r>
      <w:r>
        <w:rPr>
          <w:rFonts w:hint="default" w:ascii="Segoe UI" w:hAnsi="Segoe UI" w:eastAsia="宋体" w:cs="Segoe UI"/>
          <w:b/>
          <w:bCs/>
          <w:color w:val="3C464F"/>
          <w:kern w:val="0"/>
          <w:sz w:val="24"/>
          <w:u w:val="single"/>
          <w:lang w:val="en-US" w:eastAsia="zh-CN"/>
          <w14:ligatures w14:val="none"/>
        </w:rPr>
        <w:t>行业自律形式</w:t>
      </w:r>
      <w:r>
        <w:rPr>
          <w:rFonts w:hint="default" w:ascii="Segoe UI" w:hAnsi="Segoe UI" w:eastAsia="宋体" w:cs="Segoe UI"/>
          <w:color w:val="3C464F"/>
          <w:kern w:val="0"/>
          <w:sz w:val="24"/>
          <w:u w:val="single"/>
          <w:lang w:val="en-US" w:eastAsia="zh-CN"/>
          <w14:ligatures w14:val="none"/>
        </w:rPr>
        <w:t>切实为消费者维权，拒不履行义务的企业有可能</w:t>
      </w:r>
      <w:r>
        <w:rPr>
          <w:rFonts w:hint="default" w:ascii="Segoe UI" w:hAnsi="Segoe UI" w:eastAsia="宋体" w:cs="Segoe UI"/>
          <w:b/>
          <w:bCs/>
          <w:color w:val="3C464F"/>
          <w:kern w:val="0"/>
          <w:sz w:val="24"/>
          <w:u w:val="single"/>
          <w:lang w:val="en-US" w:eastAsia="zh-CN"/>
          <w14:ligatures w14:val="none"/>
        </w:rPr>
        <w:t>面临“市场禁入</w:t>
      </w:r>
      <w:r>
        <w:rPr>
          <w:rFonts w:hint="default" w:ascii="Segoe UI" w:hAnsi="Segoe UI" w:eastAsia="宋体" w:cs="Segoe UI"/>
          <w:color w:val="3C464F"/>
          <w:kern w:val="0"/>
          <w:sz w:val="24"/>
          <w:u w:val="single"/>
          <w:lang w:val="en-US" w:eastAsia="zh-CN"/>
          <w14:ligatures w14:val="none"/>
        </w:rPr>
        <w:t>”的严惩。</w:t>
      </w:r>
      <w:r>
        <w:rPr>
          <w:rFonts w:hint="default" w:ascii="Segoe UI" w:hAnsi="Segoe UI" w:eastAsia="宋体" w:cs="Segoe UI"/>
          <w:color w:val="3C464F"/>
          <w:kern w:val="0"/>
          <w:sz w:val="24"/>
          <w:lang w:val="en-US" w:eastAsia="zh-CN"/>
          <w14:ligatures w14:val="none"/>
        </w:rPr>
        <w:t>古诗有云“人面桃花相映红”，</w:t>
      </w:r>
      <w:r>
        <w:rPr>
          <w:rFonts w:hint="default" w:ascii="Segoe UI" w:hAnsi="Segoe UI" w:eastAsia="宋体" w:cs="Segoe UI"/>
          <w:color w:val="3C464F"/>
          <w:kern w:val="0"/>
          <w:sz w:val="24"/>
          <w:u w:val="single"/>
          <w:lang w:val="en-US" w:eastAsia="zh-CN"/>
          <w14:ligatures w14:val="none"/>
        </w:rPr>
        <w:t>桃花再红，也需要“人”来欣赏;人与风景同在旅途才会更美。相信在各方的共同推动下，N市的风景会更靓。</w:t>
      </w:r>
      <w:r>
        <w:rPr>
          <w:rFonts w:hint="eastAsia" w:ascii="Segoe UI" w:hAnsi="Segoe UI" w:eastAsia="宋体" w:cs="Segoe UI"/>
          <w:color w:val="3C464F"/>
          <w:kern w:val="0"/>
          <w:sz w:val="24"/>
          <w:u w:val="single"/>
          <w:lang w:val="en-US" w:eastAsia="zh-CN"/>
          <w14:ligatures w14:val="none"/>
        </w:rPr>
        <w:t>（  打造文明旅游城市的关键   总结性的话语      ）</w:t>
      </w:r>
    </w:p>
    <w:p w14:paraId="607AD6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598B44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5E9F07DD">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古诗有云，感觉可以最后单开一段。内容含义和前文有差异。</w:t>
      </w:r>
    </w:p>
    <w:p w14:paraId="302A17C2">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看一下小马哥对每段的总结</w:t>
      </w:r>
    </w:p>
    <w:p w14:paraId="0F154431">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这题感觉逻辑位置在一起的，物理位置分的比较分散。</w:t>
      </w:r>
    </w:p>
    <w:p w14:paraId="297D2F7E">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问题，问题原因这些链路比较复杂。要从这么多东西里找到同一层级的问题，作为切入点，感觉还是比较困难的。</w:t>
      </w:r>
    </w:p>
    <w:p w14:paraId="619B660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38A954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草稿：</w:t>
      </w:r>
    </w:p>
    <w:p w14:paraId="18CEF83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总：</w:t>
      </w:r>
      <w:r>
        <w:rPr>
          <w:rFonts w:hint="default" w:ascii="Segoe UI" w:hAnsi="Segoe UI" w:eastAsia="宋体" w:cs="Segoe UI"/>
          <w:color w:val="0000FF"/>
          <w:kern w:val="0"/>
          <w:sz w:val="24"/>
          <w:lang w:val="en-US" w:eastAsia="zh-CN"/>
          <w14:ligatures w14:val="none"/>
        </w:rPr>
        <w:t>随着社会的发展，旅游已经成为一种对美好生活的追求</w:t>
      </w:r>
      <w:r>
        <w:rPr>
          <w:rFonts w:hint="eastAsia" w:ascii="Segoe UI" w:hAnsi="Segoe UI" w:eastAsia="宋体" w:cs="Segoe UI"/>
          <w:color w:val="0000FF"/>
          <w:kern w:val="0"/>
          <w:sz w:val="24"/>
          <w:lang w:val="en-US" w:eastAsia="zh-CN"/>
          <w14:ligatures w14:val="none"/>
        </w:rPr>
        <w:t xml:space="preserve"> 介绍N市情况，优点。 引出问题（总） 因此，我倡议   </w:t>
      </w:r>
    </w:p>
    <w:p w14:paraId="26B783F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分：</w:t>
      </w:r>
      <w:r>
        <w:rPr>
          <w:rFonts w:hint="eastAsia" w:ascii="Segoe UI" w:hAnsi="Segoe UI" w:eastAsia="宋体" w:cs="Segoe UI"/>
          <w:strike/>
          <w:dstrike w:val="0"/>
          <w:color w:val="0000FF"/>
          <w:kern w:val="0"/>
          <w:sz w:val="24"/>
          <w:lang w:val="en-US" w:eastAsia="zh-CN"/>
          <w14:ligatures w14:val="none"/>
        </w:rPr>
        <w:t>针对每个问题发出倡议，其实就是对策题目</w:t>
      </w:r>
    </w:p>
    <w:p w14:paraId="3EAC8D3F">
      <w:pPr>
        <w:pStyle w:val="6"/>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 xml:space="preserve">强制消费 </w:t>
      </w:r>
      <w:r>
        <w:rPr>
          <w:rFonts w:hint="default" w:ascii="Segoe UI" w:hAnsi="Segoe UI" w:eastAsia="宋体" w:cs="Segoe UI"/>
          <w:strike/>
          <w:dstrike w:val="0"/>
          <w:color w:val="0000FF"/>
          <w:kern w:val="0"/>
          <w:sz w:val="24"/>
          <w:u w:val="wave"/>
          <w:lang w:val="en-US" w:eastAsia="zh-CN"/>
          <w14:ligatures w14:val="none"/>
        </w:rPr>
        <w:t>导游需要先期支付现款</w:t>
      </w:r>
    </w:p>
    <w:p w14:paraId="65476959">
      <w:pPr>
        <w:pStyle w:val="6"/>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宰客</w:t>
      </w:r>
    </w:p>
    <w:p w14:paraId="044B6AA3">
      <w:pPr>
        <w:pStyle w:val="6"/>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管理混乱（感觉是 总 问题）</w:t>
      </w:r>
    </w:p>
    <w:p w14:paraId="066332D0">
      <w:pPr>
        <w:pStyle w:val="6"/>
        <w:keepNext w:val="0"/>
        <w:keepLines w:val="0"/>
        <w:pageBreakBefore w:val="0"/>
        <w:widowControl/>
        <w:numPr>
          <w:ilvl w:val="0"/>
          <w:numId w:val="17"/>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鱼龙混杂（感觉是原因，不是问题 也放到总去）</w:t>
      </w:r>
    </w:p>
    <w:p w14:paraId="7A5823C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 xml:space="preserve">      针对原因提出对策，至于离消费者最近的问题，就在总中提到一下就行了</w:t>
      </w:r>
    </w:p>
    <w:p w14:paraId="296F882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总：</w:t>
      </w:r>
    </w:p>
    <w:p w14:paraId="0CA2BB6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倡议是提对策，材料中画出的是问题。所以说提出对策题？</w:t>
      </w:r>
    </w:p>
    <w:p w14:paraId="61571CC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我们的对策可以从材料中的问题的原因中去入手</w:t>
      </w:r>
    </w:p>
    <w:p w14:paraId="536510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原因可以是多个问题的原因</w:t>
      </w:r>
    </w:p>
    <w:p w14:paraId="0B07299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 xml:space="preserve">问题层级   </w:t>
      </w:r>
    </w:p>
    <w:p w14:paraId="19C467C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675"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旅游业发展太快</w:t>
      </w:r>
    </w:p>
    <w:p w14:paraId="2FA1C3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 xml:space="preserve"> </w:t>
      </w:r>
      <w:r>
        <w:rPr>
          <w:rFonts w:hint="eastAsia" w:ascii="Segoe UI" w:hAnsi="Segoe UI" w:eastAsia="宋体" w:cs="Segoe UI"/>
          <w:strike/>
          <w:dstrike w:val="0"/>
          <w:color w:val="0000FF"/>
          <w:kern w:val="0"/>
          <w:sz w:val="24"/>
          <w:lang w:val="en-US" w:eastAsia="zh-CN"/>
          <w14:ligatures w14:val="none"/>
        </w:rPr>
        <w:tab/>
      </w:r>
      <w:r>
        <w:rPr>
          <w:rFonts w:hint="eastAsia" w:ascii="Segoe UI" w:hAnsi="Segoe UI" w:eastAsia="宋体" w:cs="Segoe UI"/>
          <w:strike/>
          <w:dstrike w:val="0"/>
          <w:color w:val="0000FF"/>
          <w:kern w:val="0"/>
          <w:sz w:val="24"/>
          <w:lang w:val="en-US" w:eastAsia="zh-CN"/>
          <w14:ligatures w14:val="none"/>
        </w:rPr>
        <w:tab/>
      </w:r>
      <w:r>
        <w:rPr>
          <w:rFonts w:hint="eastAsia" w:ascii="Segoe UI" w:hAnsi="Segoe UI" w:eastAsia="宋体" w:cs="Segoe UI"/>
          <w:strike/>
          <w:dstrike w:val="0"/>
          <w:color w:val="0000FF"/>
          <w:kern w:val="0"/>
          <w:sz w:val="24"/>
          <w:lang w:val="en-US" w:eastAsia="zh-CN"/>
          <w14:ligatures w14:val="none"/>
        </w:rPr>
        <w:tab/>
      </w:r>
      <w:r>
        <w:rPr>
          <w:rFonts w:hint="eastAsia" w:ascii="Segoe UI" w:hAnsi="Segoe UI" w:eastAsia="宋体" w:cs="Segoe UI"/>
          <w:strike/>
          <w:dstrike w:val="0"/>
          <w:color w:val="0000FF"/>
          <w:kern w:val="0"/>
          <w:sz w:val="24"/>
          <w:lang w:val="en-US" w:eastAsia="zh-CN"/>
          <w14:ligatures w14:val="none"/>
        </w:rPr>
        <w:t xml:space="preserve"> 鱼龙混杂</w:t>
      </w:r>
    </w:p>
    <w:p w14:paraId="5F8D28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675"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旅行社管理混乱</w:t>
      </w:r>
    </w:p>
    <w:p w14:paraId="6DB334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675"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不注重服务质量  低价吸引</w:t>
      </w:r>
    </w:p>
    <w:p w14:paraId="4F20BE9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宰客   强制消费</w:t>
      </w:r>
    </w:p>
    <w:p w14:paraId="21E7475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1257" w:firstLineChars="0"/>
        <w:textAlignment w:val="auto"/>
        <w:rPr>
          <w:rFonts w:hint="default" w:ascii="Segoe UI" w:hAnsi="Segoe UI" w:eastAsia="宋体" w:cs="Segoe UI"/>
          <w:color w:val="3C464F"/>
          <w:kern w:val="0"/>
          <w:sz w:val="24"/>
          <w:lang w:val="en-US" w:eastAsia="zh-CN"/>
          <w14:ligatures w14:val="none"/>
        </w:rPr>
      </w:pPr>
    </w:p>
    <w:p w14:paraId="1CC4B5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05AD4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74AE38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一、分析作用和目的</w:t>
      </w:r>
    </w:p>
    <w:p w14:paraId="7DF3314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作用：让</w:t>
      </w:r>
      <w:r>
        <w:rPr>
          <w:rFonts w:hint="default" w:ascii="Segoe UI" w:hAnsi="Segoe UI" w:eastAsia="宋体" w:cs="Segoe UI"/>
          <w:color w:val="0000FF"/>
          <w:kern w:val="0"/>
          <w:sz w:val="24"/>
          <w:lang w:val="en-US" w:eastAsia="zh-CN"/>
          <w14:ligatures w14:val="none"/>
        </w:rPr>
        <w:t>全市旅游企业</w:t>
      </w:r>
      <w:r>
        <w:rPr>
          <w:rFonts w:hint="eastAsia" w:ascii="Segoe UI" w:hAnsi="Segoe UI" w:eastAsia="宋体" w:cs="Segoe UI"/>
          <w:color w:val="0000FF"/>
          <w:kern w:val="0"/>
          <w:sz w:val="24"/>
          <w:lang w:val="en-US" w:eastAsia="zh-CN"/>
          <w14:ligatures w14:val="none"/>
        </w:rPr>
        <w:t>自律，配合创建文明旅游</w:t>
      </w:r>
    </w:p>
    <w:p w14:paraId="4104DB0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目的：让旅游企业自觉</w:t>
      </w:r>
    </w:p>
    <w:p w14:paraId="354C5CA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二、标记材料相关内容</w:t>
      </w:r>
    </w:p>
    <w:p w14:paraId="3CF04E3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三、整合材料形成答案</w:t>
      </w:r>
    </w:p>
    <w:p w14:paraId="391E89A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 xml:space="preserve">  关于</w:t>
      </w:r>
      <w:r>
        <w:rPr>
          <w:rFonts w:hint="default" w:ascii="Segoe UI" w:hAnsi="Segoe UI" w:eastAsia="宋体" w:cs="Segoe UI"/>
          <w:color w:val="0000FF"/>
          <w:kern w:val="0"/>
          <w:sz w:val="24"/>
          <w:u w:val="none"/>
          <w:lang w:val="en-US" w:eastAsia="zh-CN"/>
          <w14:ligatures w14:val="none"/>
        </w:rPr>
        <w:t>加强行业自律，为创建文明旅游城市出力</w:t>
      </w:r>
      <w:r>
        <w:rPr>
          <w:rFonts w:hint="eastAsia" w:ascii="Segoe UI" w:hAnsi="Segoe UI" w:eastAsia="宋体" w:cs="Segoe UI"/>
          <w:color w:val="0000FF"/>
          <w:kern w:val="0"/>
          <w:sz w:val="24"/>
          <w:u w:val="none"/>
          <w:lang w:val="en-US" w:eastAsia="zh-CN"/>
          <w14:ligatures w14:val="none"/>
        </w:rPr>
        <w:t>的倡议书</w:t>
      </w:r>
    </w:p>
    <w:p w14:paraId="5EB1A6D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N市的各位旅游企业：</w:t>
      </w:r>
    </w:p>
    <w:p w14:paraId="16397C5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u w:val="none"/>
          <w:lang w:val="en-US" w:eastAsia="zh-CN"/>
          <w14:ligatures w14:val="none"/>
        </w:rPr>
      </w:pPr>
      <w:r>
        <w:rPr>
          <w:rFonts w:hint="default" w:ascii="Segoe UI" w:hAnsi="Segoe UI" w:eastAsia="宋体" w:cs="Segoe UI"/>
          <w:color w:val="0000FF"/>
          <w:kern w:val="0"/>
          <w:sz w:val="24"/>
          <w:u w:val="none"/>
          <w:lang w:val="en-US" w:eastAsia="zh-CN"/>
          <w14:ligatures w14:val="none"/>
        </w:rPr>
        <w:t>N市具有得天独厚发展旅游业的条件</w:t>
      </w:r>
      <w:r>
        <w:rPr>
          <w:rFonts w:hint="eastAsia" w:ascii="Segoe UI" w:hAnsi="Segoe UI" w:eastAsia="宋体" w:cs="Segoe UI"/>
          <w:color w:val="0000FF"/>
          <w:kern w:val="0"/>
          <w:sz w:val="24"/>
          <w:u w:val="none"/>
          <w:lang w:val="en-US" w:eastAsia="zh-CN"/>
          <w14:ligatures w14:val="none"/>
        </w:rPr>
        <w:t>,</w:t>
      </w:r>
      <w:r>
        <w:rPr>
          <w:rFonts w:hint="default" w:ascii="Segoe UI" w:hAnsi="Segoe UI" w:eastAsia="宋体" w:cs="Segoe UI"/>
          <w:color w:val="0000FF"/>
          <w:kern w:val="0"/>
          <w:sz w:val="24"/>
          <w:u w:val="none"/>
          <w:lang w:val="en-US" w:eastAsia="zh-CN"/>
          <w14:ligatures w14:val="none"/>
        </w:rPr>
        <w:t>旅游市场庞大。但市旅游业一直比较混乱</w:t>
      </w:r>
      <w:r>
        <w:rPr>
          <w:rFonts w:hint="eastAsia" w:ascii="Segoe UI" w:hAnsi="Segoe UI" w:eastAsia="宋体" w:cs="Segoe UI"/>
          <w:color w:val="0000FF"/>
          <w:kern w:val="0"/>
          <w:sz w:val="24"/>
          <w:u w:val="none"/>
          <w:lang w:val="en-US" w:eastAsia="zh-CN"/>
          <w14:ligatures w14:val="none"/>
        </w:rPr>
        <w:t>，时常发生强制消费、宰客这类问题，</w:t>
      </w:r>
      <w:r>
        <w:rPr>
          <w:rFonts w:hint="default" w:ascii="Segoe UI" w:hAnsi="Segoe UI" w:eastAsia="宋体" w:cs="Segoe UI"/>
          <w:color w:val="0000FF"/>
          <w:kern w:val="0"/>
          <w:sz w:val="24"/>
          <w:u w:val="none"/>
          <w:lang w:val="en-US" w:eastAsia="zh-CN"/>
          <w14:ligatures w14:val="none"/>
        </w:rPr>
        <w:t>经常受到</w:t>
      </w:r>
      <w:r>
        <w:rPr>
          <w:rFonts w:hint="eastAsia" w:ascii="Segoe UI" w:hAnsi="Segoe UI" w:eastAsia="宋体" w:cs="Segoe UI"/>
          <w:color w:val="0000FF"/>
          <w:kern w:val="0"/>
          <w:sz w:val="24"/>
          <w:u w:val="none"/>
          <w:lang w:val="en-US" w:eastAsia="zh-CN"/>
          <w14:ligatures w14:val="none"/>
        </w:rPr>
        <w:t>游客</w:t>
      </w:r>
      <w:r>
        <w:rPr>
          <w:rFonts w:hint="default" w:ascii="Segoe UI" w:hAnsi="Segoe UI" w:eastAsia="宋体" w:cs="Segoe UI"/>
          <w:color w:val="0000FF"/>
          <w:kern w:val="0"/>
          <w:sz w:val="24"/>
          <w:u w:val="none"/>
          <w:lang w:val="en-US" w:eastAsia="zh-CN"/>
          <w14:ligatures w14:val="none"/>
        </w:rPr>
        <w:t>诟病</w:t>
      </w:r>
      <w:r>
        <w:rPr>
          <w:rFonts w:hint="eastAsia" w:ascii="Segoe UI" w:hAnsi="Segoe UI" w:eastAsia="宋体" w:cs="Segoe UI"/>
          <w:color w:val="0000FF"/>
          <w:kern w:val="0"/>
          <w:sz w:val="24"/>
          <w:u w:val="none"/>
          <w:lang w:val="en-US" w:eastAsia="zh-CN"/>
          <w14:ligatures w14:val="none"/>
        </w:rPr>
        <w:t>。为打造</w:t>
      </w:r>
      <w:r>
        <w:rPr>
          <w:rFonts w:hint="default" w:ascii="Segoe UI" w:hAnsi="Segoe UI" w:eastAsia="宋体" w:cs="Segoe UI"/>
          <w:color w:val="0000FF"/>
          <w:kern w:val="0"/>
          <w:sz w:val="24"/>
          <w:u w:val="none"/>
          <w:lang w:val="en-US" w:eastAsia="zh-CN"/>
          <w14:ligatures w14:val="none"/>
        </w:rPr>
        <w:t>良好的旅游市场</w:t>
      </w:r>
      <w:r>
        <w:rPr>
          <w:rFonts w:hint="eastAsia" w:ascii="Segoe UI" w:hAnsi="Segoe UI" w:eastAsia="宋体" w:cs="Segoe UI"/>
          <w:color w:val="0000FF"/>
          <w:kern w:val="0"/>
          <w:sz w:val="24"/>
          <w:u w:val="none"/>
          <w:lang w:val="en-US" w:eastAsia="zh-CN"/>
          <w14:ligatures w14:val="none"/>
        </w:rPr>
        <w:t>，我倡议：</w:t>
      </w:r>
    </w:p>
    <w:p w14:paraId="3EB55CD7">
      <w:pPr>
        <w:pStyle w:val="6"/>
        <w:keepNext w:val="0"/>
        <w:keepLines w:val="0"/>
        <w:pageBreakBefore w:val="0"/>
        <w:widowControl/>
        <w:numPr>
          <w:ilvl w:val="0"/>
          <w:numId w:val="18"/>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提升管理水平：重</w:t>
      </w:r>
      <w:r>
        <w:rPr>
          <w:rFonts w:hint="default" w:ascii="Segoe UI" w:hAnsi="Segoe UI" w:eastAsia="宋体" w:cs="Segoe UI"/>
          <w:color w:val="0000FF"/>
          <w:kern w:val="0"/>
          <w:sz w:val="24"/>
          <w:u w:val="none"/>
          <w:lang w:val="en-US" w:eastAsia="zh-CN"/>
          <w14:ligatures w14:val="none"/>
        </w:rPr>
        <w:t>视服务质量，</w:t>
      </w:r>
      <w:r>
        <w:rPr>
          <w:rFonts w:hint="eastAsia" w:ascii="Segoe UI" w:hAnsi="Segoe UI" w:eastAsia="宋体" w:cs="Segoe UI"/>
          <w:color w:val="0000FF"/>
          <w:kern w:val="0"/>
          <w:sz w:val="24"/>
          <w:u w:val="none"/>
          <w:lang w:val="en-US" w:eastAsia="zh-CN"/>
          <w14:ligatures w14:val="none"/>
        </w:rPr>
        <w:t>设置合理的价格，不允许</w:t>
      </w:r>
      <w:r>
        <w:rPr>
          <w:rFonts w:hint="default" w:ascii="Segoe UI" w:hAnsi="Segoe UI" w:eastAsia="宋体" w:cs="Segoe UI"/>
          <w:color w:val="0000FF"/>
          <w:kern w:val="0"/>
          <w:sz w:val="24"/>
          <w:u w:val="none"/>
          <w:lang w:val="en-US" w:eastAsia="zh-CN"/>
          <w14:ligatures w14:val="none"/>
        </w:rPr>
        <w:t>导游先期支付现款</w:t>
      </w:r>
      <w:r>
        <w:rPr>
          <w:rFonts w:hint="eastAsia" w:ascii="Segoe UI" w:hAnsi="Segoe UI" w:eastAsia="宋体" w:cs="Segoe UI"/>
          <w:color w:val="0000FF"/>
          <w:kern w:val="0"/>
          <w:sz w:val="24"/>
          <w:u w:val="none"/>
          <w:lang w:val="en-US" w:eastAsia="zh-CN"/>
          <w14:ligatures w14:val="none"/>
        </w:rPr>
        <w:t>，对</w:t>
      </w:r>
      <w:r>
        <w:rPr>
          <w:rFonts w:hint="default" w:ascii="Segoe UI" w:hAnsi="Segoe UI" w:eastAsia="宋体" w:cs="Segoe UI"/>
          <w:color w:val="0000FF"/>
          <w:kern w:val="0"/>
          <w:sz w:val="24"/>
          <w:u w:val="none"/>
          <w:lang w:val="en-US" w:eastAsia="zh-CN"/>
          <w14:ligatures w14:val="none"/>
        </w:rPr>
        <w:t>服务态度</w:t>
      </w:r>
      <w:r>
        <w:rPr>
          <w:rFonts w:hint="eastAsia" w:ascii="Segoe UI" w:hAnsi="Segoe UI" w:eastAsia="宋体" w:cs="Segoe UI"/>
          <w:color w:val="0000FF"/>
          <w:kern w:val="0"/>
          <w:sz w:val="24"/>
          <w:u w:val="none"/>
          <w:lang w:val="en-US" w:eastAsia="zh-CN"/>
          <w14:ligatures w14:val="none"/>
        </w:rPr>
        <w:t>不好的导游进行处罚或中止合作。要多吸引“回头客”，而非做“一锤子买卖”。</w:t>
      </w:r>
    </w:p>
    <w:p w14:paraId="69582F8D">
      <w:pPr>
        <w:pStyle w:val="6"/>
        <w:keepNext w:val="0"/>
        <w:keepLines w:val="0"/>
        <w:pageBreakBefore w:val="0"/>
        <w:widowControl/>
        <w:numPr>
          <w:ilvl w:val="0"/>
          <w:numId w:val="18"/>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重视监管处罚：商业活动严格按照相关规章制度来，不要心存侥幸。</w:t>
      </w:r>
    </w:p>
    <w:p w14:paraId="57FC1AC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u w:val="none"/>
          <w:lang w:val="en-US" w:eastAsia="zh-CN"/>
          <w14:ligatures w14:val="none"/>
        </w:rPr>
      </w:pPr>
      <w:r>
        <w:rPr>
          <w:rFonts w:hint="default" w:ascii="Segoe UI" w:hAnsi="Segoe UI" w:eastAsia="宋体" w:cs="Segoe UI"/>
          <w:color w:val="0000FF"/>
          <w:kern w:val="0"/>
          <w:sz w:val="24"/>
          <w:u w:val="none"/>
          <w:lang w:val="en-US" w:eastAsia="zh-CN"/>
          <w14:ligatures w14:val="none"/>
        </w:rPr>
        <w:t>最近，N市提出打造文明旅游城市</w:t>
      </w:r>
      <w:r>
        <w:rPr>
          <w:rFonts w:hint="eastAsia" w:ascii="Segoe UI" w:hAnsi="Segoe UI" w:eastAsia="宋体" w:cs="Segoe UI"/>
          <w:color w:val="0000FF"/>
          <w:kern w:val="0"/>
          <w:sz w:val="24"/>
          <w:u w:val="none"/>
          <w:lang w:val="en-US" w:eastAsia="zh-CN"/>
          <w14:ligatures w14:val="none"/>
        </w:rPr>
        <w:t>，为守住底线，我们将： 一、增加失信违反成本：</w:t>
      </w:r>
      <w:r>
        <w:rPr>
          <w:rFonts w:hint="default" w:ascii="Segoe UI" w:hAnsi="Segoe UI" w:eastAsia="宋体" w:cs="Segoe UI"/>
          <w:color w:val="0000FF"/>
          <w:kern w:val="0"/>
          <w:sz w:val="24"/>
          <w:u w:val="none"/>
          <w:lang w:val="en-US" w:eastAsia="zh-CN"/>
          <w14:ligatures w14:val="none"/>
        </w:rPr>
        <w:t>处罚责任具体到人，并通过</w:t>
      </w:r>
      <w:r>
        <w:rPr>
          <w:rFonts w:hint="eastAsia" w:ascii="Segoe UI" w:hAnsi="Segoe UI" w:eastAsia="宋体" w:cs="Segoe UI"/>
          <w:color w:val="0000FF"/>
          <w:kern w:val="0"/>
          <w:sz w:val="24"/>
          <w:u w:val="none"/>
          <w:lang w:val="en-US" w:eastAsia="zh-CN"/>
          <w14:ligatures w14:val="none"/>
        </w:rPr>
        <w:t>各种</w:t>
      </w:r>
      <w:r>
        <w:rPr>
          <w:rFonts w:hint="default" w:ascii="Segoe UI" w:hAnsi="Segoe UI" w:eastAsia="宋体" w:cs="Segoe UI"/>
          <w:color w:val="0000FF"/>
          <w:kern w:val="0"/>
          <w:sz w:val="24"/>
          <w:u w:val="none"/>
          <w:lang w:val="en-US" w:eastAsia="zh-CN"/>
          <w14:ligatures w14:val="none"/>
        </w:rPr>
        <w:t>方式，“让失信者寸步难行”</w:t>
      </w:r>
      <w:r>
        <w:rPr>
          <w:rFonts w:hint="eastAsia" w:ascii="Segoe UI" w:hAnsi="Segoe UI" w:eastAsia="宋体" w:cs="Segoe UI"/>
          <w:color w:val="0000FF"/>
          <w:kern w:val="0"/>
          <w:sz w:val="24"/>
          <w:u w:val="none"/>
          <w:lang w:val="en-US" w:eastAsia="zh-CN"/>
          <w14:ligatures w14:val="none"/>
        </w:rPr>
        <w:t>。二、完善</w:t>
      </w:r>
      <w:r>
        <w:rPr>
          <w:rFonts w:hint="default" w:ascii="Segoe UI" w:hAnsi="Segoe UI" w:eastAsia="宋体" w:cs="Segoe UI"/>
          <w:color w:val="0000FF"/>
          <w:kern w:val="0"/>
          <w:sz w:val="24"/>
          <w:u w:val="none"/>
          <w:lang w:val="en-US" w:eastAsia="zh-CN"/>
          <w14:ligatures w14:val="none"/>
        </w:rPr>
        <w:t>监管维权体系</w:t>
      </w:r>
      <w:r>
        <w:rPr>
          <w:rFonts w:hint="eastAsia" w:ascii="Segoe UI" w:hAnsi="Segoe UI" w:eastAsia="宋体" w:cs="Segoe UI"/>
          <w:color w:val="0000FF"/>
          <w:kern w:val="0"/>
          <w:sz w:val="24"/>
          <w:u w:val="none"/>
          <w:lang w:val="en-US" w:eastAsia="zh-CN"/>
          <w14:ligatures w14:val="none"/>
        </w:rPr>
        <w:t>：</w:t>
      </w:r>
      <w:r>
        <w:rPr>
          <w:rFonts w:hint="default" w:ascii="Segoe UI" w:hAnsi="Segoe UI" w:eastAsia="宋体" w:cs="Segoe UI"/>
          <w:color w:val="0000FF"/>
          <w:kern w:val="0"/>
          <w:sz w:val="24"/>
          <w:u w:val="none"/>
          <w:lang w:val="en-US" w:eastAsia="zh-CN"/>
          <w14:ligatures w14:val="none"/>
        </w:rPr>
        <w:t>以</w:t>
      </w:r>
      <w:r>
        <w:rPr>
          <w:rFonts w:hint="default" w:ascii="Segoe UI" w:hAnsi="Segoe UI" w:eastAsia="宋体" w:cs="Segoe UI"/>
          <w:b/>
          <w:bCs/>
          <w:color w:val="0000FF"/>
          <w:kern w:val="0"/>
          <w:sz w:val="24"/>
          <w:u w:val="none"/>
          <w:lang w:val="en-US" w:eastAsia="zh-CN"/>
          <w14:ligatures w14:val="none"/>
        </w:rPr>
        <w:t>行业自律形式</w:t>
      </w:r>
      <w:r>
        <w:rPr>
          <w:rFonts w:hint="default" w:ascii="Segoe UI" w:hAnsi="Segoe UI" w:eastAsia="宋体" w:cs="Segoe UI"/>
          <w:color w:val="0000FF"/>
          <w:kern w:val="0"/>
          <w:sz w:val="24"/>
          <w:u w:val="none"/>
          <w:lang w:val="en-US" w:eastAsia="zh-CN"/>
          <w14:ligatures w14:val="none"/>
        </w:rPr>
        <w:t>为消费者维权，</w:t>
      </w:r>
      <w:r>
        <w:rPr>
          <w:rFonts w:hint="eastAsia" w:ascii="Segoe UI" w:hAnsi="Segoe UI" w:eastAsia="宋体" w:cs="Segoe UI"/>
          <w:color w:val="0000FF"/>
          <w:kern w:val="0"/>
          <w:sz w:val="24"/>
          <w:u w:val="none"/>
          <w:lang w:val="en-US" w:eastAsia="zh-CN"/>
          <w14:ligatures w14:val="none"/>
        </w:rPr>
        <w:t>对</w:t>
      </w:r>
      <w:r>
        <w:rPr>
          <w:rFonts w:hint="default" w:ascii="Segoe UI" w:hAnsi="Segoe UI" w:eastAsia="宋体" w:cs="Segoe UI"/>
          <w:color w:val="0000FF"/>
          <w:kern w:val="0"/>
          <w:sz w:val="24"/>
          <w:u w:val="none"/>
          <w:lang w:val="en-US" w:eastAsia="zh-CN"/>
          <w14:ligatures w14:val="none"/>
        </w:rPr>
        <w:t>不履行义务的企业</w:t>
      </w:r>
      <w:r>
        <w:rPr>
          <w:rFonts w:hint="eastAsia" w:ascii="Segoe UI" w:hAnsi="Segoe UI" w:eastAsia="宋体" w:cs="Segoe UI"/>
          <w:color w:val="0000FF"/>
          <w:kern w:val="0"/>
          <w:sz w:val="24"/>
          <w:u w:val="none"/>
          <w:lang w:val="en-US" w:eastAsia="zh-CN"/>
          <w14:ligatures w14:val="none"/>
        </w:rPr>
        <w:t>进行</w:t>
      </w:r>
      <w:r>
        <w:rPr>
          <w:rFonts w:hint="default" w:ascii="Segoe UI" w:hAnsi="Segoe UI" w:eastAsia="宋体" w:cs="Segoe UI"/>
          <w:b/>
          <w:bCs/>
          <w:color w:val="0000FF"/>
          <w:kern w:val="0"/>
          <w:sz w:val="24"/>
          <w:u w:val="none"/>
          <w:lang w:val="en-US" w:eastAsia="zh-CN"/>
          <w14:ligatures w14:val="none"/>
        </w:rPr>
        <w:t>“市场禁入</w:t>
      </w:r>
      <w:r>
        <w:rPr>
          <w:rFonts w:hint="default" w:ascii="Segoe UI" w:hAnsi="Segoe UI" w:eastAsia="宋体" w:cs="Segoe UI"/>
          <w:color w:val="0000FF"/>
          <w:kern w:val="0"/>
          <w:sz w:val="24"/>
          <w:u w:val="none"/>
          <w:lang w:val="en-US" w:eastAsia="zh-CN"/>
          <w14:ligatures w14:val="none"/>
        </w:rPr>
        <w:t>”</w:t>
      </w:r>
      <w:r>
        <w:rPr>
          <w:rFonts w:hint="eastAsia" w:ascii="Segoe UI" w:hAnsi="Segoe UI" w:eastAsia="宋体" w:cs="Segoe UI"/>
          <w:color w:val="0000FF"/>
          <w:kern w:val="0"/>
          <w:sz w:val="24"/>
          <w:u w:val="none"/>
          <w:lang w:val="en-US" w:eastAsia="zh-CN"/>
          <w14:ligatures w14:val="none"/>
        </w:rPr>
        <w:t>。</w:t>
      </w:r>
    </w:p>
    <w:p w14:paraId="61F99A3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u w:val="none"/>
          <w:lang w:val="en-US" w:eastAsia="zh-CN"/>
          <w14:ligatures w14:val="none"/>
        </w:rPr>
      </w:pPr>
      <w:r>
        <w:rPr>
          <w:rFonts w:hint="default" w:ascii="Segoe UI" w:hAnsi="Segoe UI" w:eastAsia="宋体" w:cs="Segoe UI"/>
          <w:color w:val="0000FF"/>
          <w:kern w:val="0"/>
          <w:sz w:val="24"/>
          <w:u w:val="none"/>
          <w:lang w:val="en-US" w:eastAsia="zh-CN"/>
          <w14:ligatures w14:val="none"/>
        </w:rPr>
        <w:t>相信在各方的共同推动下，N市的风景会更靓。</w:t>
      </w:r>
    </w:p>
    <w:p w14:paraId="78D346B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jc w:val="right"/>
        <w:textAlignment w:val="auto"/>
        <w:rPr>
          <w:rFonts w:hint="eastAsia"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N市旅游协会</w:t>
      </w:r>
    </w:p>
    <w:p w14:paraId="44E7E4C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jc w:val="right"/>
        <w:textAlignment w:val="auto"/>
        <w:rPr>
          <w:rFonts w:hint="default" w:ascii="Segoe UI" w:hAnsi="Segoe UI" w:eastAsia="宋体" w:cs="Segoe UI"/>
          <w:color w:val="0000FF"/>
          <w:kern w:val="0"/>
          <w:sz w:val="24"/>
          <w:u w:val="none"/>
          <w:lang w:val="en-US" w:eastAsia="zh-CN"/>
          <w14:ligatures w14:val="none"/>
        </w:rPr>
      </w:pPr>
      <w:r>
        <w:rPr>
          <w:rFonts w:hint="eastAsia" w:ascii="Segoe UI" w:hAnsi="Segoe UI" w:eastAsia="宋体" w:cs="Segoe UI"/>
          <w:color w:val="0000FF"/>
          <w:kern w:val="0"/>
          <w:sz w:val="24"/>
          <w:u w:val="none"/>
          <w:lang w:val="en-US" w:eastAsia="zh-CN"/>
          <w14:ligatures w14:val="none"/>
        </w:rPr>
        <w:t>XXXX年XX月XX日</w:t>
      </w:r>
    </w:p>
    <w:p w14:paraId="01A19EB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5FE520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2F26261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3C464F"/>
          <w:kern w:val="0"/>
          <w:sz w:val="24"/>
          <w:lang w:val="en-US" w:eastAsia="zh-CN"/>
          <w14:ligatures w14:val="none"/>
        </w:rPr>
      </w:pPr>
    </w:p>
    <w:p w14:paraId="0B1907A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答案自我赏析：1.相当于问题和对策分开写，总 中 写了最底层的问题，分中争对问题的各种原因进行提对策。</w:t>
      </w:r>
    </w:p>
    <w:p w14:paraId="69082FE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2.-虽然是倡议书，但是倡议的内容很少，警告的内容和引入总还挺多的。警告的内容符合该应用文的目的，可以写。</w:t>
      </w:r>
    </w:p>
    <w:p w14:paraId="5D2910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4202C9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1BBE787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“加强行业自律，共建文明诚信旅游市场"倡议书</w:t>
      </w:r>
    </w:p>
    <w:p w14:paraId="7719705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全市旅游企业:</w:t>
      </w:r>
    </w:p>
    <w:p w14:paraId="4CDA2D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我市旅游业正在飞速发展，市场庞大。但我市旅游业比较混乱</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为打造文明</w:t>
      </w:r>
      <w:r>
        <w:rPr>
          <w:rFonts w:hint="eastAsia" w:ascii="Segoe UI" w:hAnsi="Segoe UI" w:eastAsia="宋体" w:cs="Segoe UI"/>
          <w:color w:val="3C464F"/>
          <w:kern w:val="0"/>
          <w:sz w:val="24"/>
          <w:lang w:val="en-US" w:eastAsia="zh-CN"/>
          <w14:ligatures w14:val="none"/>
        </w:rPr>
        <w:t>旅游城市，</w:t>
      </w:r>
      <w:r>
        <w:rPr>
          <w:rFonts w:hint="default" w:ascii="Segoe UI" w:hAnsi="Segoe UI" w:eastAsia="宋体" w:cs="Segoe UI"/>
          <w:color w:val="3C464F"/>
          <w:kern w:val="0"/>
          <w:sz w:val="24"/>
          <w:lang w:val="en-US" w:eastAsia="zh-CN"/>
          <w14:ligatures w14:val="none"/>
        </w:rPr>
        <w:t>我代表市旅游协会发出以下倡议:</w:t>
      </w:r>
    </w:p>
    <w:p w14:paraId="1AFCCF8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一、</w:t>
      </w:r>
      <w:r>
        <w:rPr>
          <w:rFonts w:hint="default" w:ascii="Segoe UI" w:hAnsi="Segoe UI" w:eastAsia="宋体" w:cs="Segoe UI"/>
          <w:color w:val="3C464F"/>
          <w:kern w:val="0"/>
          <w:sz w:val="24"/>
          <w:lang w:val="en-US" w:eastAsia="zh-CN"/>
          <w14:ligatures w14:val="none"/>
        </w:rPr>
        <w:t>立足大局，谋求长远发展。杜绝“一锤子买卖”， 争做“回头客”，要配合旅游部门整顿，规范经营活动，共同维护行业秩序，谋求可持续发展。</w:t>
      </w:r>
    </w:p>
    <w:p w14:paraId="4FA62FC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二、诚信经营，按规宣传推介。对商品和服务的宣传要客观真实，不虚假宣传规范产品报价，做到价格透明，斩断灰色利益链条。</w:t>
      </w:r>
    </w:p>
    <w:p w14:paraId="23AB273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w:t>
      </w:r>
      <w:r>
        <w:rPr>
          <w:rFonts w:hint="default" w:ascii="Segoe UI" w:hAnsi="Segoe UI" w:eastAsia="宋体" w:cs="Segoe UI"/>
          <w:color w:val="3C464F"/>
          <w:kern w:val="0"/>
          <w:sz w:val="24"/>
          <w:lang w:val="en-US" w:eastAsia="zh-CN"/>
          <w14:ligatures w14:val="none"/>
        </w:rPr>
        <w:t>合理定价，提升服务质量。根据市场规律定价，不一味以低价诱惑顾客给予导游合理的薪酬，扭转导游不得不依靠回扣的现状，减少游客购物，转变导游服务态度。</w:t>
      </w:r>
    </w:p>
    <w:p w14:paraId="44C7711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全体会员及旅游界的同仁们，让我们共同携起手来，为文明旅游城市出一份力!</w:t>
      </w:r>
    </w:p>
    <w:p w14:paraId="288B6BE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righ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N市旅游协会会长XXX</w:t>
      </w:r>
    </w:p>
    <w:p w14:paraId="077BC59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righ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XX年XX月XX日</w:t>
      </w:r>
    </w:p>
    <w:p w14:paraId="4C8D156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56F595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18412B5C">
      <w:pPr>
        <w:pStyle w:val="6"/>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格式问题。企业哪有说各位的？直接说 N市旅游企业 就行。我是以旅游协会会长的身份写的这个倡议书，落款应该是</w:t>
      </w:r>
      <w:r>
        <w:rPr>
          <w:rFonts w:hint="default" w:ascii="Segoe UI" w:hAnsi="Segoe UI" w:eastAsia="宋体" w:cs="Segoe UI"/>
          <w:color w:val="0000FF"/>
          <w:kern w:val="0"/>
          <w:sz w:val="24"/>
          <w:lang w:val="en-US" w:eastAsia="zh-CN"/>
          <w14:ligatures w14:val="none"/>
        </w:rPr>
        <w:t>N市旅游协会会长XXX</w:t>
      </w:r>
      <w:r>
        <w:rPr>
          <w:rFonts w:hint="eastAsia" w:ascii="Segoe UI" w:hAnsi="Segoe UI" w:eastAsia="宋体" w:cs="Segoe UI"/>
          <w:color w:val="0000FF"/>
          <w:kern w:val="0"/>
          <w:sz w:val="24"/>
          <w:lang w:val="en-US" w:eastAsia="zh-CN"/>
          <w14:ligatures w14:val="none"/>
        </w:rPr>
        <w:t>。</w:t>
      </w:r>
    </w:p>
    <w:p w14:paraId="5A301DEF">
      <w:pPr>
        <w:pStyle w:val="6"/>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角度不同。小马哥从问题的角度展开回答，第一个要点明显包含第二第三个，不是并列关系。还能这样？难道是灵活？</w:t>
      </w:r>
    </w:p>
    <w:p w14:paraId="2399C865">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9" w:firstLine="836" w:firstLineChars="0"/>
        <w:textAlignment w:val="auto"/>
        <w:rPr>
          <w:rFonts w:hint="default" w:ascii="Segoe UI" w:hAnsi="Segoe UI" w:eastAsia="宋体" w:cs="Segoe UI"/>
          <w:b/>
          <w:bCs/>
          <w:color w:val="0000FF"/>
          <w:kern w:val="0"/>
          <w:sz w:val="24"/>
          <w:lang w:val="en-US" w:eastAsia="zh-CN"/>
          <w14:ligatures w14:val="none"/>
        </w:rPr>
      </w:pPr>
      <w:r>
        <w:rPr>
          <w:rFonts w:hint="eastAsia" w:ascii="Segoe UI" w:hAnsi="Segoe UI" w:eastAsia="宋体" w:cs="Segoe UI"/>
          <w:b/>
          <w:bCs/>
          <w:color w:val="0000FF"/>
          <w:kern w:val="0"/>
          <w:sz w:val="24"/>
          <w:lang w:val="en-US" w:eastAsia="zh-CN"/>
          <w14:ligatures w14:val="none"/>
        </w:rPr>
        <w:t xml:space="preserve">我为了保持并列，不得已将所有要点划为了两个层级较高的要点，且问题对策分开来写了。不然材料中很多对策既属于宰客的原因，也属于强制消费的原因，按问题写的话没法分。没想到小马哥在并列的结构中搞了个总出来！！ </w:t>
      </w:r>
    </w:p>
    <w:p w14:paraId="42840957">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9" w:firstLine="41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诚信经营类似于提出对策，完全靠自己编</w:t>
      </w:r>
    </w:p>
    <w:p w14:paraId="185E61CE">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9" w:firstLine="41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第四段大多是是强制消费的原因，小部分是强制消费和诚信经营的共同原因，将其中的原因转为对策。层级较高的转为总的对策。</w:t>
      </w:r>
    </w:p>
    <w:p w14:paraId="30DCC1E7">
      <w:pPr>
        <w:pStyle w:val="6"/>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倡议书是给各个旅游企业看的，最后一段对旅游企业的警告不能放进来？感觉挺符合倡议书的目的的。</w:t>
      </w:r>
    </w:p>
    <w:p w14:paraId="6E719072">
      <w:pPr>
        <w:pStyle w:val="6"/>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Ai说我文体格式存在大问题，我好像应用文的问题格式总是存在问题。倡议书是倡议目标群体去做啥啥啥，倡议者对目标群体的警告，虽然符合应用文目的，但不符合倡议书的基本规范。</w:t>
      </w:r>
    </w:p>
    <w:p w14:paraId="5DFEAA21">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99" w:firstLine="836"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倡议书重点还是在倡议上,其他的东西少写点。我这答案,两个总占了大多数篇幅。</w:t>
      </w:r>
    </w:p>
    <w:p w14:paraId="338A2DCF">
      <w:pPr>
        <w:pStyle w:val="6"/>
        <w:keepNext w:val="0"/>
        <w:keepLines w:val="0"/>
        <w:pageBreakBefore w:val="0"/>
        <w:widowControl/>
        <w:numPr>
          <w:ilvl w:val="0"/>
          <w:numId w:val="19"/>
        </w:numPr>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我的倡议和材料中的主要问题：宰客、强制消费好像关系不是很强，给人的感觉好像没处理这两个问题。</w:t>
      </w:r>
    </w:p>
    <w:p w14:paraId="28B5795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2BE5853"/>
    <w:p w14:paraId="25BE32A0"/>
    <w:p w14:paraId="775F6673">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案例8</w:t>
      </w:r>
    </w:p>
    <w:p w14:paraId="2D5B672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请你根据“给定资料1”的内容，将与会人员关于“好政策”的有关见解</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汇总整理成一份简报。(20分)</w:t>
      </w:r>
    </w:p>
    <w:p w14:paraId="53FDD20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要求:(1)内容全面，紧扣材料;(2)观点明确，简明扼要;(3</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语言流畅，条理清晰;(4)不考虑格式要求，不超过400字</w:t>
      </w:r>
      <w:r>
        <w:rPr>
          <w:rFonts w:hint="eastAsia" w:ascii="Segoe UI" w:hAnsi="Segoe UI" w:eastAsia="宋体" w:cs="Segoe UI"/>
          <w:color w:val="3C464F"/>
          <w:kern w:val="0"/>
          <w:sz w:val="24"/>
          <w:lang w:val="en-US" w:eastAsia="zh-CN"/>
          <w14:ligatures w14:val="none"/>
        </w:rPr>
        <w:t>。</w:t>
      </w:r>
    </w:p>
    <w:p w14:paraId="1A35636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p>
    <w:p w14:paraId="3C2EFFC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材料1</w:t>
      </w:r>
    </w:p>
    <w:p w14:paraId="3B2F053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1.</w:t>
      </w:r>
      <w:r>
        <w:rPr>
          <w:rFonts w:hint="default" w:ascii="Segoe UI" w:hAnsi="Segoe UI" w:eastAsia="宋体" w:cs="Segoe UI"/>
          <w:color w:val="3C464F"/>
          <w:kern w:val="0"/>
          <w:sz w:val="24"/>
          <w:lang w:val="en-US" w:eastAsia="zh-CN"/>
          <w14:ligatures w14:val="none"/>
        </w:rPr>
        <w:t>某市市政府组织召开了一次专题研讨会，邀请了相关专家及政府部门工作人员以“好政策”为话题展开讨论。以下是与会人员的发言摘要:</w:t>
      </w:r>
      <w:r>
        <w:rPr>
          <w:rFonts w:hint="eastAsia" w:ascii="Segoe UI" w:hAnsi="Segoe UI" w:eastAsia="宋体" w:cs="Segoe UI"/>
          <w:color w:val="00B050"/>
          <w:kern w:val="0"/>
          <w:sz w:val="24"/>
          <w:lang w:val="en-US" w:eastAsia="zh-CN"/>
          <w14:ligatures w14:val="none"/>
        </w:rPr>
        <w:t>（召开了研讨会，引出下文）</w:t>
      </w:r>
    </w:p>
    <w:p w14:paraId="01DB095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A:我讲一个关于苏东坡在杭州做官时治理西湖的事情。当时，西湖内淤泥壅塞、湖草蔓生，使得西湖容量日渐减少，淡水不敷居民饮用。苏东坡决心清理淤泥蔓草他动用数千劳力，费时四个月得以竣工。工程完毕后，如何处理堆积如山的水草和淤泥又成了难题。苏东坡实地考察后发现:西湖南北两岸居民顺着蜿蜒的湖边步行到对岸必须绕道数里。于是他决定用挖出的淤泥修一条直贯南北两岸的路堤，将湖面分隔为里湖、外湖，大大缩短往返路程，沿堤垂柳和6座拱桥及9个亭子更增加了西湖的美景。这时，又出现了一个新的问题:如何使湖中的恶草不再滋生呢?那就把沿岸部分湖面开垦出来，让农民种菱角增收，条件是必须在自己承包的湖面按期除草。同时，苏东坡还向朝廷上书，请求向菱角种植户收的税金应确保作为保养湖堤、湖体的专项资金。</w:t>
      </w:r>
      <w:r>
        <w:rPr>
          <w:rFonts w:hint="eastAsia" w:ascii="Segoe UI" w:hAnsi="Segoe UI" w:eastAsia="宋体" w:cs="Segoe UI"/>
          <w:color w:val="00B050"/>
          <w:kern w:val="0"/>
          <w:sz w:val="24"/>
          <w:lang w:val="en-US" w:eastAsia="zh-CN"/>
          <w14:ligatures w14:val="none"/>
        </w:rPr>
        <w:t>（苏东坡的政策   解决问题后又良好的解决衍生出的问题  且避免一开始的问题再次发生   申请政策支持）</w:t>
      </w:r>
    </w:p>
    <w:p w14:paraId="0AC0F78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B:确实，我国历史上有很多好的政策，我印象深刻的是张居正的一条鞭法一条鞭法的内容很多，但最主要的，是颁布统一规定，全国税收由实物税变为货币税，明白点说，就是以后收税时，不收东西了，统一改收钱币，一条鞭法看似简单，却蕴含了极高的智慧·正如那句老话:把复杂问题简单化。</w:t>
      </w:r>
      <w:r>
        <w:rPr>
          <w:rFonts w:hint="eastAsia" w:ascii="Segoe UI" w:hAnsi="Segoe UI" w:eastAsia="宋体" w:cs="Segoe UI"/>
          <w:color w:val="00B050"/>
          <w:kern w:val="0"/>
          <w:sz w:val="24"/>
          <w:lang w:val="en-US" w:eastAsia="zh-CN"/>
          <w14:ligatures w14:val="none"/>
        </w:rPr>
        <w:t>（复杂的问题简单化）</w:t>
      </w:r>
    </w:p>
    <w:p w14:paraId="1261166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C:2007年12月31日，国务院办公厅发布了《关于限制生产销售使用塑料购物袋的通知》，这份被称为“限塑令”的通知明确规定:“从2008年6月1日起，在全国范围内禁止生产、销售、使用厚度小于0.025毫米的塑料购物袋"“在所有超市、商场、集贸市场等商品零售场所实行塑料购物袋有偿使用制度律，一律不得免费提供塑料购物袋"。这-政策出台后，也有过一些争议，一是商家担心执行不严，有竞争者偷偷地继续提供塑料袋;二是消费者的心理感受差，原来不花钱的塑料袋，现在需要自己买，会有抵触情绪;第三，塑料袋毕竟价格低，消费者还会继续花钱购买塑料袋。从多年执行的情况看，我认为这-政策还是成功的。消费者逐渐理解了政策出台的意义，同时出于经济考虑，购物前一般会准备可以长期使用的环保塑料袋。一时忘记带，也可以购买能反复使用得环保塑料袋。所以说，政策是否有效，还要看其是否合理发挥了政府和市场两方面的作用。</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合理发挥了政府和市场两方面的作用</w:t>
      </w:r>
      <w:r>
        <w:rPr>
          <w:rFonts w:hint="eastAsia" w:ascii="Segoe UI" w:hAnsi="Segoe UI" w:eastAsia="宋体" w:cs="Segoe UI"/>
          <w:color w:val="00B050"/>
          <w:kern w:val="0"/>
          <w:sz w:val="24"/>
          <w:lang w:val="en-US" w:eastAsia="zh-CN"/>
          <w14:ligatures w14:val="none"/>
        </w:rPr>
        <w:t xml:space="preserve"> 政府发出的政策要符合市场规律，市场要认可）</w:t>
      </w:r>
    </w:p>
    <w:p w14:paraId="111C4C1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D:美国在如何推动民众参加养老保险计划方面，可谓费尽苦心。最初，在美国养老保险体系当中，员工需要经过选择、申请加入，然后要作出各种各样养老金比例的选择。人们往往会被这一繁琐复杂的过程吓倒，因此相当多的人一生中从来没有加入过养老保险计划，也有很多人将自己的养老保险计划弄得一团糟。所以，后来美国的一些公司改变了他们的默认选项，他们说如果你不填表的话，就默认你会自动加入这个养老保险计划。除非你填表，明确表示退出，才能够不参加养老保险计划，这大大提高了员工的参保率。</w:t>
      </w:r>
      <w:r>
        <w:rPr>
          <w:rFonts w:hint="eastAsia" w:ascii="Segoe UI" w:hAnsi="Segoe UI" w:eastAsia="宋体" w:cs="Segoe UI"/>
          <w:color w:val="00B050"/>
          <w:kern w:val="0"/>
          <w:sz w:val="24"/>
          <w:lang w:val="en-US" w:eastAsia="zh-CN"/>
          <w14:ligatures w14:val="none"/>
        </w:rPr>
        <w:t>（复杂的事情简单化 ， 提供良好的默认选择）</w:t>
      </w:r>
    </w:p>
    <w:p w14:paraId="59838C2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这个方法也被美国政府在很多方面加以采用。在养老保险体系中，还有一个问题，就是刚刚参加工作的人缴存比例比较低，人们不愿意为了未来而降低现在的收入，于是美国又出台了另外一项推动措施，叫做“明天储蓄更多计划”，参与者在将来按照工资涨幅提高缴存金额，而不会看到自己手上的钱减少。这项措施促使民众缴纳更多的钱用于养老保险计划。</w:t>
      </w:r>
      <w:r>
        <w:rPr>
          <w:rFonts w:hint="eastAsia" w:ascii="Segoe UI" w:hAnsi="Segoe UI" w:eastAsia="宋体" w:cs="Segoe UI"/>
          <w:color w:val="00B050"/>
          <w:kern w:val="0"/>
          <w:sz w:val="24"/>
          <w:lang w:val="en-US" w:eastAsia="zh-CN"/>
          <w14:ligatures w14:val="none"/>
        </w:rPr>
        <w:t>（灵活，不过多影响民众生活）</w:t>
      </w:r>
    </w:p>
    <w:p w14:paraId="566C8CA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我的老家有一个亲戚，是区里某个部门的副局长，最近相当“纠结”。眼下，从上到下反“四风”， 对党员干部操办“婚丧嫁娶”抓得很严，他准备不办婚宴。不料亲家坚决不同意:儿女婚姻是人生大事，必须办!两家为此闹得很不愉快。情急之下，他只得向纪委打电话“求助":“我家女儿快结婚了。怎么样办婚宴才不至于违纪?"听说区纪委收到不少这样的咨询，因为不少人对有些事吃不准，害怕“一不小心"违了纪。于是，区纪委很迅速的制作了一部动漫片。把工作和生活中经常碰到、大家又拿捏不准的违纪“高发点”梳理出来，用动漫片的形式进行权威解读、"边界”标注，让党员干部一看就懂，首批梳理出来的违纪“高发点"有五个:一是婚丧嫁娶大办宴席;二是以公务考察旅游;三是违规发放福利;四是违规发放津补贴;五是违规接受宴请礼品和参加娱乐活动。针对每个“高发点”，区纪委都制定了非常具体详细的规定。这下，我那位亲戚，不再“纠结"了，已经与亲家达成共识，婚宴照办，但是一不收彩礼，二要控制规模，只宴请两家的亲戚欢聚一下。</w:t>
      </w:r>
      <w:r>
        <w:rPr>
          <w:rFonts w:hint="eastAsia" w:ascii="Segoe UI" w:hAnsi="Segoe UI" w:eastAsia="宋体" w:cs="Segoe UI"/>
          <w:color w:val="00B050"/>
          <w:kern w:val="0"/>
          <w:sz w:val="24"/>
          <w:lang w:val="en-US" w:eastAsia="zh-CN"/>
          <w14:ligatures w14:val="none"/>
        </w:rPr>
        <w:t>（政策边界清晰）</w:t>
      </w:r>
    </w:p>
    <w:p w14:paraId="322EA8B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F:好的政策谁说了算?只有综合汇总分析多方面的反馈，才能知道某项政策的效果</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在美国家庭里，有一个能源使用反馈灯.如果家里消耗的能源过多，这盏灯就会变红变亮。通过这种反馈，美国家庭的能源消耗下降了40%。同理一项政策需要有良好的反馈系统，从而及时修正相关政策。习近平同志在一次考察时说:“政策好不好要看乡亲们是哭还是笑。</w:t>
      </w:r>
      <w:r>
        <w:rPr>
          <w:rFonts w:hint="eastAsia" w:ascii="Segoe UI" w:hAnsi="Segoe UI" w:eastAsia="宋体" w:cs="Segoe UI"/>
          <w:color w:val="3C464F"/>
          <w:kern w:val="0"/>
          <w:sz w:val="24"/>
          <w:lang w:val="en-US" w:eastAsia="zh-CN"/>
          <w14:ligatures w14:val="none"/>
        </w:rPr>
        <w:t>（有反馈机制）</w:t>
      </w:r>
    </w:p>
    <w:p w14:paraId="61A02ED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G:</w:t>
      </w:r>
      <w:r>
        <w:rPr>
          <w:rFonts w:hint="default" w:ascii="Segoe UI" w:hAnsi="Segoe UI" w:eastAsia="宋体" w:cs="Segoe UI"/>
          <w:color w:val="3C464F"/>
          <w:kern w:val="0"/>
          <w:sz w:val="24"/>
          <w:lang w:val="en-US" w:eastAsia="zh-CN"/>
          <w14:ligatures w14:val="none"/>
        </w:rPr>
        <w:t>政策制定的过程是一个对以往政策行为的不断补充和修正的过程:政策要有延续性，不断调适渐进，我国在改革开放初期提出“摸着石头过河”，反映的正是这种理念</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（要有可进化性，  这是不是总？）</w:t>
      </w:r>
    </w:p>
    <w:p w14:paraId="31DAD7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3C464F"/>
          <w:kern w:val="0"/>
          <w:sz w:val="24"/>
          <w:lang w:val="en-US" w:eastAsia="zh-CN"/>
          <w14:ligatures w14:val="none"/>
        </w:rPr>
      </w:pPr>
    </w:p>
    <w:p w14:paraId="7D2A2D3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p>
    <w:p w14:paraId="55423B27">
      <w:pPr>
        <w:pStyle w:val="6"/>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firstLine="480" w:firstLineChars="2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简报：应该是类似于提纲这种的精简的文体。</w:t>
      </w:r>
    </w:p>
    <w:p w14:paraId="3469E812">
      <w:pPr>
        <w:pStyle w:val="6"/>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firstLine="480" w:firstLineChars="2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除了格式要符合应用文，其他地方极度接近归纳概括。</w:t>
      </w:r>
    </w:p>
    <w:p w14:paraId="595F89CF">
      <w:pPr>
        <w:pStyle w:val="6"/>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firstLine="480" w:firstLineChars="2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这道题作答内容很明显，就是对“好政策”的看法，所以阅读材料的速度大大加快了，很容易就把非作答内容相关的给过滤了。</w:t>
      </w:r>
    </w:p>
    <w:p w14:paraId="59FB99C0">
      <w:pPr>
        <w:pStyle w:val="6"/>
        <w:keepNext w:val="0"/>
        <w:keepLines w:val="0"/>
        <w:pageBreakBefore w:val="0"/>
        <w:widowControl/>
        <w:numPr>
          <w:ilvl w:val="0"/>
          <w:numId w:val="20"/>
        </w:numPr>
        <w:shd w:val="clear" w:color="auto" w:fill="F5F7FA"/>
        <w:kinsoku/>
        <w:wordWrap/>
        <w:overflowPunct/>
        <w:topLinePunct w:val="0"/>
        <w:autoSpaceDE/>
        <w:autoSpaceDN/>
        <w:bidi w:val="0"/>
        <w:adjustRightInd/>
        <w:snapToGrid/>
        <w:spacing w:after="0" w:line="360" w:lineRule="exact"/>
        <w:ind w:left="578" w:firstLine="480" w:firstLineChars="2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370个字，算比较多的。这题字数给的多，但是材料又没法抄，挺奇怪的。</w:t>
      </w:r>
    </w:p>
    <w:p w14:paraId="46CF3D9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0000FF"/>
          <w:kern w:val="0"/>
          <w:sz w:val="24"/>
          <w:lang w:val="en-US" w:eastAsia="zh-CN"/>
          <w14:ligatures w14:val="none"/>
        </w:rPr>
      </w:pPr>
    </w:p>
    <w:p w14:paraId="55BC766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草稿：</w:t>
      </w:r>
    </w:p>
    <w:p w14:paraId="00A0A3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总：应用文要有的，但明显这篇应用文主要目的是汇总“好政策”的见解，所以总中没用的废话少写点。且该材料也没啥总好写的。</w:t>
      </w:r>
    </w:p>
    <w:p w14:paraId="3D37FF6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55" w:firstLineChars="273"/>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分：</w:t>
      </w:r>
    </w:p>
    <w:p w14:paraId="0C2EDCF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55" w:firstLineChars="273"/>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全面解决问题  全面  符合市场规律</w:t>
      </w:r>
    </w:p>
    <w:p w14:paraId="6757133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简单化</w:t>
      </w:r>
    </w:p>
    <w:p w14:paraId="37B72A4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55" w:firstLineChars="273"/>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边界清晰</w:t>
      </w:r>
    </w:p>
    <w:p w14:paraId="6BAA0A5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80" w:firstLineChars="2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总：可进化</w:t>
      </w:r>
    </w:p>
    <w:p w14:paraId="1EEF328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p>
    <w:p w14:paraId="4F7961C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一、分析作用和目的</w:t>
      </w:r>
    </w:p>
    <w:p w14:paraId="1D5D37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作用：汇总关于“好政策”的见解</w:t>
      </w:r>
    </w:p>
    <w:p w14:paraId="50AFA2C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目的：将会议内容传达给目标群体</w:t>
      </w:r>
    </w:p>
    <w:p w14:paraId="57E4B14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二、标记材料相关内容</w:t>
      </w:r>
    </w:p>
    <w:p w14:paraId="3C87B9E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三、整合材料形成答案</w:t>
      </w:r>
    </w:p>
    <w:p w14:paraId="707B1DD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55" w:firstLineChars="273"/>
        <w:jc w:val="center"/>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关于“好政策”见解汇总</w:t>
      </w:r>
      <w:r>
        <w:rPr>
          <w:rFonts w:hint="eastAsia" w:ascii="Segoe UI" w:hAnsi="Segoe UI" w:eastAsia="宋体" w:cs="Segoe UI"/>
          <w:color w:val="0000FF"/>
          <w:kern w:val="0"/>
          <w:sz w:val="24"/>
          <w:lang w:val="en-US" w:eastAsia="zh-CN"/>
          <w14:ligatures w14:val="none"/>
        </w:rPr>
        <w:t>的</w:t>
      </w:r>
      <w:r>
        <w:rPr>
          <w:rFonts w:hint="default" w:ascii="Segoe UI" w:hAnsi="Segoe UI" w:eastAsia="宋体" w:cs="Segoe UI"/>
          <w:color w:val="0000FF"/>
          <w:kern w:val="0"/>
          <w:sz w:val="24"/>
          <w:lang w:val="en-US" w:eastAsia="zh-CN"/>
          <w14:ligatures w14:val="none"/>
        </w:rPr>
        <w:t>简报</w:t>
      </w:r>
    </w:p>
    <w:p w14:paraId="1FC9D58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655" w:firstLineChars="273"/>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在此次专题研讨会上，大家以</w:t>
      </w:r>
      <w:r>
        <w:rPr>
          <w:rFonts w:hint="default" w:ascii="Segoe UI" w:hAnsi="Segoe UI" w:eastAsia="宋体" w:cs="Segoe UI"/>
          <w:color w:val="0000FF"/>
          <w:kern w:val="0"/>
          <w:sz w:val="24"/>
          <w:lang w:val="en-US" w:eastAsia="zh-CN"/>
          <w14:ligatures w14:val="none"/>
        </w:rPr>
        <w:t>“好政策”为话题展开</w:t>
      </w:r>
      <w:r>
        <w:rPr>
          <w:rFonts w:hint="eastAsia" w:ascii="Segoe UI" w:hAnsi="Segoe UI" w:eastAsia="宋体" w:cs="Segoe UI"/>
          <w:color w:val="0000FF"/>
          <w:kern w:val="0"/>
          <w:sz w:val="24"/>
          <w:lang w:val="en-US" w:eastAsia="zh-CN"/>
          <w14:ligatures w14:val="none"/>
        </w:rPr>
        <w:t>了</w:t>
      </w:r>
      <w:r>
        <w:rPr>
          <w:rFonts w:hint="default" w:ascii="Segoe UI" w:hAnsi="Segoe UI" w:eastAsia="宋体" w:cs="Segoe UI"/>
          <w:color w:val="0000FF"/>
          <w:kern w:val="0"/>
          <w:sz w:val="24"/>
          <w:lang w:val="en-US" w:eastAsia="zh-CN"/>
          <w14:ligatures w14:val="none"/>
        </w:rPr>
        <w:t>讨论</w:t>
      </w:r>
      <w:r>
        <w:rPr>
          <w:rFonts w:hint="eastAsia" w:ascii="Segoe UI" w:hAnsi="Segoe UI" w:eastAsia="宋体" w:cs="Segoe UI"/>
          <w:color w:val="0000FF"/>
          <w:kern w:val="0"/>
          <w:sz w:val="24"/>
          <w:lang w:val="en-US" w:eastAsia="zh-CN"/>
          <w14:ligatures w14:val="none"/>
        </w:rPr>
        <w:t>，以下为大家心中的好政策应该具有的特点：</w:t>
      </w:r>
    </w:p>
    <w:p w14:paraId="136AAFA5">
      <w:pPr>
        <w:pStyle w:val="6"/>
        <w:keepNext w:val="0"/>
        <w:keepLines w:val="0"/>
        <w:pageBreakBefore w:val="0"/>
        <w:widowControl/>
        <w:numPr>
          <w:ilvl w:val="0"/>
          <w:numId w:val="21"/>
        </w:numPr>
        <w:shd w:val="clear" w:color="auto" w:fill="F5F7FA"/>
        <w:kinsoku/>
        <w:wordWrap/>
        <w:overflowPunct/>
        <w:topLinePunct w:val="0"/>
        <w:autoSpaceDE/>
        <w:autoSpaceDN/>
        <w:bidi w:val="0"/>
        <w:adjustRightInd/>
        <w:snapToGrid/>
        <w:spacing w:after="0" w:line="360" w:lineRule="exact"/>
        <w:ind w:left="578" w:firstLine="655" w:firstLineChars="273"/>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考虑全面：1.处理衍生问题：解决问题时对因此产生的新问题也有良好的解决措施。2.彻底根除：解决问题时杜绝该类问题再发生的可能。3. 确保该政策符合市场规律。 二、执行简单：统一标准，提升执行效率。对复杂的选择给出合适的默认选项，降低使用者的门槛，减少对用户的影响。 三、边界清晰：有明确的、清晰的边界，相关对象可以轻易的，确定的知道自己的行为是否符合政策。四、及时反馈：政策执行效果的好坏，“</w:t>
      </w:r>
      <w:r>
        <w:rPr>
          <w:rFonts w:hint="default" w:ascii="Segoe UI" w:hAnsi="Segoe UI" w:eastAsia="宋体" w:cs="Segoe UI"/>
          <w:color w:val="0000FF"/>
          <w:kern w:val="0"/>
          <w:sz w:val="24"/>
          <w:lang w:val="en-US" w:eastAsia="zh-CN"/>
          <w14:ligatures w14:val="none"/>
        </w:rPr>
        <w:t>乡亲们是哭还是笑</w:t>
      </w:r>
      <w:r>
        <w:rPr>
          <w:rFonts w:hint="eastAsia" w:ascii="Segoe UI" w:hAnsi="Segoe UI" w:eastAsia="宋体" w:cs="Segoe UI"/>
          <w:color w:val="0000FF"/>
          <w:kern w:val="0"/>
          <w:sz w:val="24"/>
          <w:lang w:val="en-US" w:eastAsia="zh-CN"/>
          <w14:ligatures w14:val="none"/>
        </w:rPr>
        <w:t>”及时反馈回来，以此作为决定是否</w:t>
      </w:r>
      <w:r>
        <w:rPr>
          <w:rFonts w:hint="default" w:ascii="Segoe UI" w:hAnsi="Segoe UI" w:eastAsia="宋体" w:cs="Segoe UI"/>
          <w:color w:val="0000FF"/>
          <w:kern w:val="0"/>
          <w:sz w:val="24"/>
          <w:lang w:val="en-US" w:eastAsia="zh-CN"/>
          <w14:ligatures w14:val="none"/>
        </w:rPr>
        <w:t>修正相关政策</w:t>
      </w:r>
      <w:r>
        <w:rPr>
          <w:rFonts w:hint="eastAsia" w:ascii="Segoe UI" w:hAnsi="Segoe UI" w:eastAsia="宋体" w:cs="Segoe UI"/>
          <w:color w:val="0000FF"/>
          <w:kern w:val="0"/>
          <w:sz w:val="24"/>
          <w:lang w:val="en-US" w:eastAsia="zh-CN"/>
          <w14:ligatures w14:val="none"/>
        </w:rPr>
        <w:t>的依据。</w:t>
      </w:r>
    </w:p>
    <w:p w14:paraId="24DEA785">
      <w:pPr>
        <w:pStyle w:val="6"/>
        <w:keepNext w:val="0"/>
        <w:keepLines w:val="0"/>
        <w:pageBreakBefore w:val="0"/>
        <w:widowControl/>
        <w:numPr>
          <w:numId w:val="0"/>
        </w:numPr>
        <w:shd w:val="clear" w:color="auto" w:fill="F5F7FA"/>
        <w:kinsoku/>
        <w:wordWrap/>
        <w:overflowPunct/>
        <w:topLinePunct w:val="0"/>
        <w:autoSpaceDE/>
        <w:autoSpaceDN/>
        <w:bidi w:val="0"/>
        <w:adjustRightInd/>
        <w:snapToGrid/>
        <w:spacing w:after="0" w:line="360" w:lineRule="exact"/>
        <w:ind w:leftChars="273" w:firstLine="419" w:firstLineChars="0"/>
        <w:textAlignment w:val="auto"/>
        <w:rPr>
          <w:rFonts w:hint="default" w:ascii="Segoe UI" w:hAnsi="Segoe UI" w:eastAsia="宋体" w:cs="Segoe UI"/>
          <w:color w:val="0000FF"/>
          <w:kern w:val="0"/>
          <w:sz w:val="24"/>
          <w:lang w:val="en-US" w:eastAsia="zh-CN"/>
          <w14:ligatures w14:val="none"/>
        </w:rPr>
      </w:pPr>
    </w:p>
    <w:p w14:paraId="60552E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答案自我赏析：</w:t>
      </w:r>
    </w:p>
    <w:p w14:paraId="288A25A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1.材料中都是举了十分具体的案例，但是我要把其中好的地方抽象出来，形成一套大家都适用的规则。</w:t>
      </w:r>
    </w:p>
    <w:p w14:paraId="5B47D54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2.“将复杂的事情简单化，提升效率”，哪句是对策，哪句是效果？从这句话来说，后面是前面做法的效果，所以后面是效果。但如果句子是“提升效率，增加收入”，则前面是做法，后面是效果。  针对第一句来说，“提升效率”确实比“复杂事情简单化”更抽象，更不具体，更接近效果、目标。</w:t>
      </w:r>
    </w:p>
    <w:p w14:paraId="3CF38C4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 执行简单里的两个分，好像意思有交叉。我把前半句的复杂事情简单化改成了制定统一标准</w:t>
      </w:r>
    </w:p>
    <w:p w14:paraId="4CEE991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4.这篇答案里基本没有材料原词，全是自己总结的话，材料贴合程度是不是不够。（不过这篇材料有它的特殊性，应该就是这样的）</w:t>
      </w:r>
    </w:p>
    <w:p w14:paraId="341DCD0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5.反馈系统是好政策的一部分？还是判断是否是好政策的依据。我倾向后者。不，根据材料内容“</w:t>
      </w:r>
      <w:r>
        <w:rPr>
          <w:rFonts w:hint="default" w:ascii="Segoe UI" w:hAnsi="Segoe UI" w:eastAsia="宋体" w:cs="Segoe UI"/>
          <w:color w:val="0000FF"/>
          <w:kern w:val="0"/>
          <w:sz w:val="24"/>
          <w:lang w:val="en-US" w:eastAsia="zh-CN"/>
          <w14:ligatures w14:val="none"/>
        </w:rPr>
        <w:t>一项政策需要有良好的反馈系统</w:t>
      </w:r>
      <w:r>
        <w:rPr>
          <w:rFonts w:hint="eastAsia" w:ascii="Segoe UI" w:hAnsi="Segoe UI" w:eastAsia="宋体" w:cs="Segoe UI"/>
          <w:color w:val="0000FF"/>
          <w:kern w:val="0"/>
          <w:sz w:val="24"/>
          <w:lang w:val="en-US" w:eastAsia="zh-CN"/>
          <w14:ligatures w14:val="none"/>
        </w:rPr>
        <w:t>”，说明反馈系统应该是好政策应该具备的性质。</w:t>
      </w:r>
    </w:p>
    <w:p w14:paraId="7752C3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6.政策就是不断修补的过程，这个按理来说可以当作总结总，但是不符合简报的结构，不符合对“好政策的理解”。</w:t>
      </w:r>
    </w:p>
    <w:p w14:paraId="6EE1CC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3C464F"/>
          <w:kern w:val="0"/>
          <w:sz w:val="24"/>
          <w:lang w:val="en-US" w:eastAsia="zh-CN"/>
          <w14:ligatures w14:val="none"/>
        </w:rPr>
      </w:pPr>
    </w:p>
    <w:p w14:paraId="2424BD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7BDF682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jc w:val="center"/>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好政策专项研讨会简报</w:t>
      </w:r>
    </w:p>
    <w:p w14:paraId="1154EE4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近日,市政府召开“好政策"专项研讨会,与会专家及政府工作人员通过古今中外经典案例分析,认为好政策应注重以下方面。</w:t>
      </w:r>
    </w:p>
    <w:p w14:paraId="1DCBAD3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一、好政策要因地制宜。结合实际情况进行整体规划,充分利用环境条件,投入人力物力,并充分调动民众积极性,为民谋利。如苏东坡治理西湖。二、好政策要化繁为简复杂问题简单化,颁布简单易行统一规定,如张居正“一条鞭法”。三、好政策要明确具体、重视实际执行效果。引导民众理解政策,充分发挥政府市场双重作用。如“限塑令政策出台实施。四、好政策要简单明了便于民众决策。及时调整不合理内容,完善政策,通过通俗易懂的语言表述政策好处及善意,提高民众配合度,如美国养老保险计划。五、好政策要内容明确，并及时宣传解读。采用动漫等通俗易懂的方式对政策规定及内容进行宣传权威解读。六、好政策要保持延续性。要有反馈机制，及时听取民众意见,适时调整。(367+25)</w:t>
      </w:r>
    </w:p>
    <w:p w14:paraId="0A1D1F18">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73"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我答案的问题：w</w:t>
      </w:r>
      <w:bookmarkStart w:id="0" w:name="_GoBack"/>
      <w:bookmarkEnd w:id="0"/>
    </w:p>
    <w:p w14:paraId="232E8337">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Chars="273"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1. 凑字数，小马哥每个要点前都加了“好政策要”，完美的凑了不少字数。</w:t>
      </w:r>
    </w:p>
    <w:p w14:paraId="044F9DD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2. 层次不同，小马哥是每个人的发言都形成了一条要点，为什么不汇总？之前的归纳概括要点太多的时候为什么就要汇总？</w:t>
      </w:r>
    </w:p>
    <w:p w14:paraId="28F6D90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3. 小马哥每个要点后都带了，例如xxxx。为什么此处要举例？难道是为了凑字数？</w:t>
      </w:r>
    </w:p>
    <w:p w14:paraId="2136917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eastAsia" w:ascii="Segoe UI" w:hAnsi="Segoe UI" w:eastAsia="宋体" w:cs="Segoe UI"/>
          <w:color w:val="3C464F"/>
          <w:kern w:val="0"/>
          <w:sz w:val="24"/>
          <w:lang w:val="en-US" w:eastAsia="zh-CN"/>
          <w14:ligatures w14:val="none"/>
        </w:rPr>
      </w:pPr>
    </w:p>
    <w:p w14:paraId="702ECB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p>
    <w:p w14:paraId="69A0405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240" w:firstLineChars="100"/>
        <w:textAlignment w:val="auto"/>
        <w:rPr>
          <w:rFonts w:hint="default" w:ascii="Segoe UI" w:hAnsi="Segoe UI" w:eastAsia="宋体" w:cs="Segoe UI"/>
          <w:color w:val="3C464F"/>
          <w:kern w:val="0"/>
          <w:sz w:val="24"/>
          <w:lang w:val="en-US" w:eastAsia="zh-CN"/>
          <w14:ligatures w14:val="none"/>
        </w:rPr>
      </w:pPr>
    </w:p>
    <w:p w14:paraId="12978D3F"/>
    <w:p w14:paraId="5E178C8C"/>
    <w:p w14:paraId="772C2D16">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24"/>
          <w:szCs w:val="28"/>
          <w:lang w:val="en-US" w:eastAsia="zh-CN"/>
        </w:rPr>
        <w:t>案例9</w:t>
      </w:r>
    </w:p>
    <w:p w14:paraId="46563D9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“给定资料4”中，城管部门要求白师傅暂停修路的做法，引发社区居民质疑请你以区城管局的名义，起草一份给居民的公开信，进行解释说明。(25分)</w:t>
      </w:r>
    </w:p>
    <w:p w14:paraId="478602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要求:(1)内容完整，条理清晰;(2)有针对性，有说服力;(3)篇幅300字左右。</w:t>
      </w:r>
    </w:p>
    <w:p w14:paraId="60A088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59DFB1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材料4</w:t>
      </w:r>
    </w:p>
    <w:p w14:paraId="57AA884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最近让白师傅颇为“闹心”的是，为方便小区居民出行，自己用节衣缩食积攒的钱给大家修路，没想到刚动工就被城管部门“暂停”，还要求补办手续。难道做好事还有错吗?</w:t>
      </w:r>
    </w:p>
    <w:p w14:paraId="016D00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摆了20多年修车摊的自师傅家住环城街道芳华小区，小区东门边有一条居民为出行方便沿围墙边开的便道。这条小道有100多米长，最窄处也就1米左右，通过两处较陡的台阶与主路相连。白师傅他们的街边摊就沿着这条小道一字排开。小道年久失修，铁制的栏杆锈迹斑斑，一到雨雪天，原本就坑坑洼洼的路面变得泥泞不堪，小区居民出行极为不便街边摊的生意也根本没有保障。周边居民对小道的路况抱怨不已。白师傅看在眼里，总想着把这条小道修一修，方便大家也方便自己，无奈手头并不宽裕。</w:t>
      </w:r>
    </w:p>
    <w:p w14:paraId="1FC9ADA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去年，在区城管局和社区的积极协调和努力下，“打游击”的街边摊终于有了好去处，他们都搬进了新改造的社区便捷服务综合中心。白师傅有了自己的固定摊位租金便宜，收入稳定。慢慢地，手头有了一点积蓄，白师傅就打算修路了。</w:t>
      </w:r>
    </w:p>
    <w:p w14:paraId="533836C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白师傅先把那些废旧的铁护栏全部换成镀锌的管子，然后又刷了好几遍油漆，把护栏的水泥墩子也刷成了白色。可让自师傅怎么也没想到的是，他才干了几天，就有城管执法人员让他停工，说个人不能随便修路，要办理相关手续。即使要修，也要按照要求，把路面挖深20公分打地基铺路，还要把护栏增高到1.2米。白师傅感到很意外:“这可咋办?按照城管的要求，我的钱根本不够啊!这路都开始修了，现在又不让修了，前面费那么大劲，不都白干了吗?"小区居民也纷纷表示不理解，“这条路的情况已经反映很多年了，一直没有解决。现在有热心人来修路，大家都很高兴。这是人家老白自掏腰包做好事，结果弄成这样，城管不让修，这不让人寒心吗?"</w:t>
      </w:r>
    </w:p>
    <w:p w14:paraId="4B8C40E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不断有小区居民为此找到区城管局，想问个究竟。局里的一位科长说按照规定，修路必须办理相关手续。“大家的心情我们都理解，但修路确实是有规定的。现在大家都觉得是城管的错，其实我们也是按规定办，我们也很委屈啊!”</w:t>
      </w:r>
    </w:p>
    <w:p w14:paraId="16FA76E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1DA8F9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75C464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B183C"/>
    <w:multiLevelType w:val="singleLevel"/>
    <w:tmpl w:val="88FB183C"/>
    <w:lvl w:ilvl="0" w:tentative="0">
      <w:start w:val="1"/>
      <w:numFmt w:val="decimal"/>
      <w:lvlText w:val="%1."/>
      <w:lvlJc w:val="left"/>
      <w:pPr>
        <w:tabs>
          <w:tab w:val="left" w:pos="312"/>
        </w:tabs>
      </w:pPr>
    </w:lvl>
  </w:abstractNum>
  <w:abstractNum w:abstractNumId="1">
    <w:nsid w:val="A64AF203"/>
    <w:multiLevelType w:val="singleLevel"/>
    <w:tmpl w:val="A64AF203"/>
    <w:lvl w:ilvl="0" w:tentative="0">
      <w:start w:val="1"/>
      <w:numFmt w:val="chineseCounting"/>
      <w:suff w:val="nothing"/>
      <w:lvlText w:val="%1、"/>
      <w:lvlJc w:val="left"/>
      <w:rPr>
        <w:rFonts w:hint="eastAsia"/>
      </w:rPr>
    </w:lvl>
  </w:abstractNum>
  <w:abstractNum w:abstractNumId="2">
    <w:nsid w:val="B4E2E88E"/>
    <w:multiLevelType w:val="singleLevel"/>
    <w:tmpl w:val="B4E2E88E"/>
    <w:lvl w:ilvl="0" w:tentative="0">
      <w:start w:val="1"/>
      <w:numFmt w:val="decimal"/>
      <w:lvlText w:val="%1."/>
      <w:lvlJc w:val="left"/>
      <w:pPr>
        <w:tabs>
          <w:tab w:val="left" w:pos="312"/>
        </w:tabs>
      </w:pPr>
    </w:lvl>
  </w:abstractNum>
  <w:abstractNum w:abstractNumId="3">
    <w:nsid w:val="B97293B5"/>
    <w:multiLevelType w:val="singleLevel"/>
    <w:tmpl w:val="B97293B5"/>
    <w:lvl w:ilvl="0" w:tentative="0">
      <w:start w:val="1"/>
      <w:numFmt w:val="chineseCounting"/>
      <w:suff w:val="nothing"/>
      <w:lvlText w:val="%1、"/>
      <w:lvlJc w:val="left"/>
      <w:rPr>
        <w:rFonts w:hint="eastAsia"/>
      </w:rPr>
    </w:lvl>
  </w:abstractNum>
  <w:abstractNum w:abstractNumId="4">
    <w:nsid w:val="C5786DE4"/>
    <w:multiLevelType w:val="singleLevel"/>
    <w:tmpl w:val="C5786DE4"/>
    <w:lvl w:ilvl="0" w:tentative="0">
      <w:start w:val="1"/>
      <w:numFmt w:val="decimal"/>
      <w:suff w:val="space"/>
      <w:lvlText w:val="%1."/>
      <w:lvlJc w:val="left"/>
    </w:lvl>
  </w:abstractNum>
  <w:abstractNum w:abstractNumId="5">
    <w:nsid w:val="E0DC6E7E"/>
    <w:multiLevelType w:val="singleLevel"/>
    <w:tmpl w:val="E0DC6E7E"/>
    <w:lvl w:ilvl="0" w:tentative="0">
      <w:start w:val="1"/>
      <w:numFmt w:val="chineseCounting"/>
      <w:suff w:val="nothing"/>
      <w:lvlText w:val="%1、"/>
      <w:lvlJc w:val="left"/>
      <w:rPr>
        <w:rFonts w:hint="eastAsia"/>
      </w:rPr>
    </w:lvl>
  </w:abstractNum>
  <w:abstractNum w:abstractNumId="6">
    <w:nsid w:val="E13FD583"/>
    <w:multiLevelType w:val="singleLevel"/>
    <w:tmpl w:val="E13FD583"/>
    <w:lvl w:ilvl="0" w:tentative="0">
      <w:start w:val="1"/>
      <w:numFmt w:val="decimal"/>
      <w:lvlText w:val="%1."/>
      <w:lvlJc w:val="left"/>
      <w:pPr>
        <w:tabs>
          <w:tab w:val="left" w:pos="312"/>
        </w:tabs>
      </w:pPr>
    </w:lvl>
  </w:abstractNum>
  <w:abstractNum w:abstractNumId="7">
    <w:nsid w:val="F4E0AE09"/>
    <w:multiLevelType w:val="singleLevel"/>
    <w:tmpl w:val="F4E0AE09"/>
    <w:lvl w:ilvl="0" w:tentative="0">
      <w:start w:val="1"/>
      <w:numFmt w:val="decimal"/>
      <w:lvlText w:val="%1."/>
      <w:lvlJc w:val="left"/>
      <w:pPr>
        <w:tabs>
          <w:tab w:val="left" w:pos="312"/>
        </w:tabs>
      </w:pPr>
    </w:lvl>
  </w:abstractNum>
  <w:abstractNum w:abstractNumId="8">
    <w:nsid w:val="09789AA8"/>
    <w:multiLevelType w:val="singleLevel"/>
    <w:tmpl w:val="09789AA8"/>
    <w:lvl w:ilvl="0" w:tentative="0">
      <w:start w:val="1"/>
      <w:numFmt w:val="decimal"/>
      <w:suff w:val="space"/>
      <w:lvlText w:val="%1."/>
      <w:lvlJc w:val="left"/>
    </w:lvl>
  </w:abstractNum>
  <w:abstractNum w:abstractNumId="9">
    <w:nsid w:val="098FEE92"/>
    <w:multiLevelType w:val="singleLevel"/>
    <w:tmpl w:val="098FEE92"/>
    <w:lvl w:ilvl="0" w:tentative="0">
      <w:start w:val="1"/>
      <w:numFmt w:val="chineseCounting"/>
      <w:suff w:val="nothing"/>
      <w:lvlText w:val="%1、"/>
      <w:lvlJc w:val="left"/>
      <w:rPr>
        <w:rFonts w:hint="eastAsia"/>
      </w:rPr>
    </w:lvl>
  </w:abstractNum>
  <w:abstractNum w:abstractNumId="10">
    <w:nsid w:val="145E5B67"/>
    <w:multiLevelType w:val="singleLevel"/>
    <w:tmpl w:val="145E5B67"/>
    <w:lvl w:ilvl="0" w:tentative="0">
      <w:start w:val="1"/>
      <w:numFmt w:val="chineseCounting"/>
      <w:suff w:val="nothing"/>
      <w:lvlText w:val="%1、"/>
      <w:lvlJc w:val="left"/>
      <w:rPr>
        <w:rFonts w:hint="eastAsia"/>
      </w:rPr>
    </w:lvl>
  </w:abstractNum>
  <w:abstractNum w:abstractNumId="11">
    <w:nsid w:val="1AD32499"/>
    <w:multiLevelType w:val="singleLevel"/>
    <w:tmpl w:val="1AD32499"/>
    <w:lvl w:ilvl="0" w:tentative="0">
      <w:start w:val="1"/>
      <w:numFmt w:val="chineseCounting"/>
      <w:suff w:val="nothing"/>
      <w:lvlText w:val="%1、"/>
      <w:lvlJc w:val="left"/>
      <w:rPr>
        <w:rFonts w:hint="eastAsia"/>
      </w:rPr>
    </w:lvl>
  </w:abstractNum>
  <w:abstractNum w:abstractNumId="12">
    <w:nsid w:val="269487FA"/>
    <w:multiLevelType w:val="singleLevel"/>
    <w:tmpl w:val="269487FA"/>
    <w:lvl w:ilvl="0" w:tentative="0">
      <w:start w:val="1"/>
      <w:numFmt w:val="chineseCounting"/>
      <w:suff w:val="nothing"/>
      <w:lvlText w:val="%1、"/>
      <w:lvlJc w:val="left"/>
      <w:rPr>
        <w:rFonts w:hint="eastAsia"/>
      </w:rPr>
    </w:lvl>
  </w:abstractNum>
  <w:abstractNum w:abstractNumId="13">
    <w:nsid w:val="2A06E2E7"/>
    <w:multiLevelType w:val="singleLevel"/>
    <w:tmpl w:val="2A06E2E7"/>
    <w:lvl w:ilvl="0" w:tentative="0">
      <w:start w:val="1"/>
      <w:numFmt w:val="decimal"/>
      <w:lvlText w:val="%1."/>
      <w:lvlJc w:val="left"/>
      <w:pPr>
        <w:tabs>
          <w:tab w:val="left" w:pos="312"/>
        </w:tabs>
      </w:pPr>
    </w:lvl>
  </w:abstractNum>
  <w:abstractNum w:abstractNumId="14">
    <w:nsid w:val="2B526F4E"/>
    <w:multiLevelType w:val="singleLevel"/>
    <w:tmpl w:val="2B526F4E"/>
    <w:lvl w:ilvl="0" w:tentative="0">
      <w:start w:val="1"/>
      <w:numFmt w:val="decimal"/>
      <w:suff w:val="space"/>
      <w:lvlText w:val="%1."/>
      <w:lvlJc w:val="left"/>
    </w:lvl>
  </w:abstractNum>
  <w:abstractNum w:abstractNumId="15">
    <w:nsid w:val="47C16EAE"/>
    <w:multiLevelType w:val="multilevel"/>
    <w:tmpl w:val="47C16EAE"/>
    <w:lvl w:ilvl="0" w:tentative="0">
      <w:start w:val="1"/>
      <w:numFmt w:val="japaneseCounting"/>
      <w:lvlText w:val="%1、"/>
      <w:lvlJc w:val="left"/>
      <w:pPr>
        <w:ind w:left="0" w:firstLine="0"/>
      </w:pPr>
      <w:rPr>
        <w:rFonts w:asciiTheme="minorHAnsi" w:hAnsiTheme="minorHAnsi" w:eastAsiaTheme="minorEastAsia" w:cstheme="minorBidi"/>
        <w:sz w:val="32"/>
        <w:szCs w:val="36"/>
      </w:rPr>
    </w:lvl>
    <w:lvl w:ilvl="1" w:tentative="0">
      <w:start w:val="1"/>
      <w:numFmt w:val="decimalEnclosedCircle"/>
      <w:lvlText w:val="%2"/>
      <w:lvlJc w:val="left"/>
      <w:pPr>
        <w:ind w:left="121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5255B85B"/>
    <w:multiLevelType w:val="singleLevel"/>
    <w:tmpl w:val="5255B85B"/>
    <w:lvl w:ilvl="0" w:tentative="0">
      <w:start w:val="1"/>
      <w:numFmt w:val="decimal"/>
      <w:lvlText w:val="%1."/>
      <w:lvlJc w:val="left"/>
      <w:pPr>
        <w:tabs>
          <w:tab w:val="left" w:pos="312"/>
        </w:tabs>
      </w:pPr>
    </w:lvl>
  </w:abstractNum>
  <w:abstractNum w:abstractNumId="17">
    <w:nsid w:val="56795CD2"/>
    <w:multiLevelType w:val="singleLevel"/>
    <w:tmpl w:val="56795CD2"/>
    <w:lvl w:ilvl="0" w:tentative="0">
      <w:start w:val="1"/>
      <w:numFmt w:val="chineseCounting"/>
      <w:suff w:val="nothing"/>
      <w:lvlText w:val="%1、"/>
      <w:lvlJc w:val="left"/>
      <w:rPr>
        <w:rFonts w:hint="eastAsia"/>
      </w:rPr>
    </w:lvl>
  </w:abstractNum>
  <w:abstractNum w:abstractNumId="18">
    <w:nsid w:val="6F1654E9"/>
    <w:multiLevelType w:val="singleLevel"/>
    <w:tmpl w:val="6F1654E9"/>
    <w:lvl w:ilvl="0" w:tentative="0">
      <w:start w:val="1"/>
      <w:numFmt w:val="decimal"/>
      <w:lvlText w:val="%1."/>
      <w:lvlJc w:val="left"/>
      <w:pPr>
        <w:tabs>
          <w:tab w:val="left" w:pos="312"/>
        </w:tabs>
      </w:pPr>
    </w:lvl>
  </w:abstractNum>
  <w:abstractNum w:abstractNumId="19">
    <w:nsid w:val="7BF40D25"/>
    <w:multiLevelType w:val="singleLevel"/>
    <w:tmpl w:val="7BF40D25"/>
    <w:lvl w:ilvl="0" w:tentative="0">
      <w:start w:val="1"/>
      <w:numFmt w:val="decimal"/>
      <w:lvlText w:val="%1."/>
      <w:lvlJc w:val="left"/>
      <w:pPr>
        <w:tabs>
          <w:tab w:val="left" w:pos="312"/>
        </w:tabs>
      </w:pPr>
    </w:lvl>
  </w:abstractNum>
  <w:abstractNum w:abstractNumId="20">
    <w:nsid w:val="7E5678FB"/>
    <w:multiLevelType w:val="singleLevel"/>
    <w:tmpl w:val="7E5678FB"/>
    <w:lvl w:ilvl="0" w:tentative="0">
      <w:start w:val="1"/>
      <w:numFmt w:val="chineseCounting"/>
      <w:suff w:val="nothing"/>
      <w:lvlText w:val="%1、"/>
      <w:lvlJc w:val="left"/>
      <w:rPr>
        <w:rFonts w:hint="eastAsia"/>
      </w:rPr>
    </w:lvl>
  </w:abstractNum>
  <w:num w:numId="1">
    <w:abstractNumId w:val="15"/>
  </w:num>
  <w:num w:numId="2">
    <w:abstractNumId w:val="14"/>
  </w:num>
  <w:num w:numId="3">
    <w:abstractNumId w:val="5"/>
  </w:num>
  <w:num w:numId="4">
    <w:abstractNumId w:val="13"/>
  </w:num>
  <w:num w:numId="5">
    <w:abstractNumId w:val="4"/>
  </w:num>
  <w:num w:numId="6">
    <w:abstractNumId w:val="12"/>
  </w:num>
  <w:num w:numId="7">
    <w:abstractNumId w:val="16"/>
  </w:num>
  <w:num w:numId="8">
    <w:abstractNumId w:val="3"/>
  </w:num>
  <w:num w:numId="9">
    <w:abstractNumId w:val="1"/>
  </w:num>
  <w:num w:numId="10">
    <w:abstractNumId w:val="11"/>
  </w:num>
  <w:num w:numId="11">
    <w:abstractNumId w:val="2"/>
  </w:num>
  <w:num w:numId="12">
    <w:abstractNumId w:val="17"/>
  </w:num>
  <w:num w:numId="13">
    <w:abstractNumId w:val="0"/>
  </w:num>
  <w:num w:numId="14">
    <w:abstractNumId w:val="20"/>
  </w:num>
  <w:num w:numId="15">
    <w:abstractNumId w:val="8"/>
  </w:num>
  <w:num w:numId="16">
    <w:abstractNumId w:val="6"/>
  </w:num>
  <w:num w:numId="17">
    <w:abstractNumId w:val="18"/>
  </w:num>
  <w:num w:numId="18">
    <w:abstractNumId w:val="9"/>
  </w:num>
  <w:num w:numId="19">
    <w:abstractNumId w:val="19"/>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275F30"/>
    <w:rsid w:val="001A21ED"/>
    <w:rsid w:val="002235CA"/>
    <w:rsid w:val="004621B5"/>
    <w:rsid w:val="004874D5"/>
    <w:rsid w:val="00661709"/>
    <w:rsid w:val="007958E0"/>
    <w:rsid w:val="007A3406"/>
    <w:rsid w:val="007C717F"/>
    <w:rsid w:val="009F2E6D"/>
    <w:rsid w:val="00A40483"/>
    <w:rsid w:val="00B82BAD"/>
    <w:rsid w:val="00D26D9F"/>
    <w:rsid w:val="00ED3BD8"/>
    <w:rsid w:val="00EF0EA3"/>
    <w:rsid w:val="00F705B3"/>
    <w:rsid w:val="00FA2887"/>
    <w:rsid w:val="00FE52B5"/>
    <w:rsid w:val="0103342F"/>
    <w:rsid w:val="010E72CB"/>
    <w:rsid w:val="01180B1A"/>
    <w:rsid w:val="0139591A"/>
    <w:rsid w:val="014E22DA"/>
    <w:rsid w:val="014E6CA6"/>
    <w:rsid w:val="015A4CB1"/>
    <w:rsid w:val="0176597C"/>
    <w:rsid w:val="01833A34"/>
    <w:rsid w:val="018A0E13"/>
    <w:rsid w:val="01A775B4"/>
    <w:rsid w:val="01B85F94"/>
    <w:rsid w:val="01C0753F"/>
    <w:rsid w:val="01C744FB"/>
    <w:rsid w:val="01D946E4"/>
    <w:rsid w:val="01DE5E85"/>
    <w:rsid w:val="01DF5C17"/>
    <w:rsid w:val="01EB45BC"/>
    <w:rsid w:val="01F01BD2"/>
    <w:rsid w:val="01F61A28"/>
    <w:rsid w:val="01FF1E15"/>
    <w:rsid w:val="020A2568"/>
    <w:rsid w:val="02101B60"/>
    <w:rsid w:val="02131411"/>
    <w:rsid w:val="02223910"/>
    <w:rsid w:val="023627C2"/>
    <w:rsid w:val="023D624D"/>
    <w:rsid w:val="024A59CE"/>
    <w:rsid w:val="024C2B81"/>
    <w:rsid w:val="0250441F"/>
    <w:rsid w:val="025D14A7"/>
    <w:rsid w:val="025D220C"/>
    <w:rsid w:val="02852E92"/>
    <w:rsid w:val="02916FA9"/>
    <w:rsid w:val="02B8347C"/>
    <w:rsid w:val="02EE7E98"/>
    <w:rsid w:val="030166D3"/>
    <w:rsid w:val="030D40BE"/>
    <w:rsid w:val="03152FC7"/>
    <w:rsid w:val="03195757"/>
    <w:rsid w:val="032139CD"/>
    <w:rsid w:val="03304250"/>
    <w:rsid w:val="033A0C2B"/>
    <w:rsid w:val="03561F09"/>
    <w:rsid w:val="035B12CD"/>
    <w:rsid w:val="035E700F"/>
    <w:rsid w:val="03990047"/>
    <w:rsid w:val="03D472D2"/>
    <w:rsid w:val="03DC0689"/>
    <w:rsid w:val="03F437CB"/>
    <w:rsid w:val="042C4A18"/>
    <w:rsid w:val="04575AAE"/>
    <w:rsid w:val="045E36B4"/>
    <w:rsid w:val="04770389"/>
    <w:rsid w:val="04943389"/>
    <w:rsid w:val="04A77AA8"/>
    <w:rsid w:val="04D56E5D"/>
    <w:rsid w:val="04E318E3"/>
    <w:rsid w:val="04E672BC"/>
    <w:rsid w:val="04EB6322"/>
    <w:rsid w:val="04FE4606"/>
    <w:rsid w:val="05115C51"/>
    <w:rsid w:val="05197D6A"/>
    <w:rsid w:val="054277CA"/>
    <w:rsid w:val="054B711F"/>
    <w:rsid w:val="05565264"/>
    <w:rsid w:val="055E4231"/>
    <w:rsid w:val="05746676"/>
    <w:rsid w:val="05834B0B"/>
    <w:rsid w:val="059C28C2"/>
    <w:rsid w:val="059E36F3"/>
    <w:rsid w:val="05BF60C0"/>
    <w:rsid w:val="05D435B9"/>
    <w:rsid w:val="05D67331"/>
    <w:rsid w:val="05DE4630"/>
    <w:rsid w:val="05F81957"/>
    <w:rsid w:val="05FB5DBE"/>
    <w:rsid w:val="06046250"/>
    <w:rsid w:val="060B36ED"/>
    <w:rsid w:val="06191C08"/>
    <w:rsid w:val="0620399E"/>
    <w:rsid w:val="06321BD1"/>
    <w:rsid w:val="064249C6"/>
    <w:rsid w:val="064A387B"/>
    <w:rsid w:val="06751FF3"/>
    <w:rsid w:val="06776239"/>
    <w:rsid w:val="068D10BC"/>
    <w:rsid w:val="06AE5BB8"/>
    <w:rsid w:val="06B065A8"/>
    <w:rsid w:val="06C9551D"/>
    <w:rsid w:val="06D768A8"/>
    <w:rsid w:val="06D9198D"/>
    <w:rsid w:val="06DC7B5F"/>
    <w:rsid w:val="070B6B66"/>
    <w:rsid w:val="070D6D82"/>
    <w:rsid w:val="071F2612"/>
    <w:rsid w:val="071F61DA"/>
    <w:rsid w:val="07233338"/>
    <w:rsid w:val="072510C4"/>
    <w:rsid w:val="072A0DCF"/>
    <w:rsid w:val="0748071B"/>
    <w:rsid w:val="07541C13"/>
    <w:rsid w:val="078017DE"/>
    <w:rsid w:val="0788192D"/>
    <w:rsid w:val="078B414B"/>
    <w:rsid w:val="07A051E8"/>
    <w:rsid w:val="07A53836"/>
    <w:rsid w:val="07BB1856"/>
    <w:rsid w:val="07E57D44"/>
    <w:rsid w:val="07E76C04"/>
    <w:rsid w:val="07F40447"/>
    <w:rsid w:val="08083258"/>
    <w:rsid w:val="08170E80"/>
    <w:rsid w:val="081B19DC"/>
    <w:rsid w:val="0822313B"/>
    <w:rsid w:val="082C4FE6"/>
    <w:rsid w:val="083771AD"/>
    <w:rsid w:val="083C3E1F"/>
    <w:rsid w:val="08482524"/>
    <w:rsid w:val="084A3F81"/>
    <w:rsid w:val="085D6318"/>
    <w:rsid w:val="0860699A"/>
    <w:rsid w:val="0865674A"/>
    <w:rsid w:val="08843AB4"/>
    <w:rsid w:val="08874912"/>
    <w:rsid w:val="08A84AC3"/>
    <w:rsid w:val="08B76020"/>
    <w:rsid w:val="08D00067"/>
    <w:rsid w:val="08E9629E"/>
    <w:rsid w:val="08FF54D2"/>
    <w:rsid w:val="091A7535"/>
    <w:rsid w:val="091F0FEF"/>
    <w:rsid w:val="09204F66"/>
    <w:rsid w:val="093666D8"/>
    <w:rsid w:val="09457B80"/>
    <w:rsid w:val="0947456E"/>
    <w:rsid w:val="094F32B9"/>
    <w:rsid w:val="09572537"/>
    <w:rsid w:val="095C1F67"/>
    <w:rsid w:val="09604272"/>
    <w:rsid w:val="099E3F4E"/>
    <w:rsid w:val="09BA2382"/>
    <w:rsid w:val="09C85728"/>
    <w:rsid w:val="09D07DA9"/>
    <w:rsid w:val="09E7414B"/>
    <w:rsid w:val="09F00295"/>
    <w:rsid w:val="0A033A7B"/>
    <w:rsid w:val="0A1246B0"/>
    <w:rsid w:val="0A215A95"/>
    <w:rsid w:val="0A392FA8"/>
    <w:rsid w:val="0A511669"/>
    <w:rsid w:val="0A627132"/>
    <w:rsid w:val="0A632F6A"/>
    <w:rsid w:val="0A747118"/>
    <w:rsid w:val="0A825391"/>
    <w:rsid w:val="0A952FEA"/>
    <w:rsid w:val="0A9B69D8"/>
    <w:rsid w:val="0A9E793A"/>
    <w:rsid w:val="0AB637DB"/>
    <w:rsid w:val="0AB822A5"/>
    <w:rsid w:val="0ACE1EFF"/>
    <w:rsid w:val="0AE51E6F"/>
    <w:rsid w:val="0AF13704"/>
    <w:rsid w:val="0B120CCB"/>
    <w:rsid w:val="0B2774DB"/>
    <w:rsid w:val="0B307D87"/>
    <w:rsid w:val="0B49399F"/>
    <w:rsid w:val="0B7E109D"/>
    <w:rsid w:val="0B8811FB"/>
    <w:rsid w:val="0B8F0C83"/>
    <w:rsid w:val="0BAB6B6A"/>
    <w:rsid w:val="0BBE064B"/>
    <w:rsid w:val="0BC1013B"/>
    <w:rsid w:val="0BE43E64"/>
    <w:rsid w:val="0BF202F5"/>
    <w:rsid w:val="0BF978D5"/>
    <w:rsid w:val="0BFD45F7"/>
    <w:rsid w:val="0C275F30"/>
    <w:rsid w:val="0C29653B"/>
    <w:rsid w:val="0C327E7A"/>
    <w:rsid w:val="0C4147EC"/>
    <w:rsid w:val="0C43782D"/>
    <w:rsid w:val="0C55315C"/>
    <w:rsid w:val="0CB86B08"/>
    <w:rsid w:val="0CC511E5"/>
    <w:rsid w:val="0CF167FE"/>
    <w:rsid w:val="0CF4009D"/>
    <w:rsid w:val="0D0948FB"/>
    <w:rsid w:val="0D1150F2"/>
    <w:rsid w:val="0D125249"/>
    <w:rsid w:val="0D146881"/>
    <w:rsid w:val="0D1500CF"/>
    <w:rsid w:val="0D1D3A97"/>
    <w:rsid w:val="0D226E9B"/>
    <w:rsid w:val="0D314841"/>
    <w:rsid w:val="0D3B7D2E"/>
    <w:rsid w:val="0D650C0A"/>
    <w:rsid w:val="0D6F3E78"/>
    <w:rsid w:val="0D931562"/>
    <w:rsid w:val="0D955DE9"/>
    <w:rsid w:val="0DAE649D"/>
    <w:rsid w:val="0DC950AB"/>
    <w:rsid w:val="0DCC6B03"/>
    <w:rsid w:val="0DCE0157"/>
    <w:rsid w:val="0DD3343C"/>
    <w:rsid w:val="0E455054"/>
    <w:rsid w:val="0E4806A0"/>
    <w:rsid w:val="0E747096"/>
    <w:rsid w:val="0EB34159"/>
    <w:rsid w:val="0EF820C6"/>
    <w:rsid w:val="0EF95322"/>
    <w:rsid w:val="0F026AA1"/>
    <w:rsid w:val="0F274759"/>
    <w:rsid w:val="0F2B3E48"/>
    <w:rsid w:val="0F2D2B8B"/>
    <w:rsid w:val="0F52045C"/>
    <w:rsid w:val="0F7345EB"/>
    <w:rsid w:val="0F76123D"/>
    <w:rsid w:val="0F992AA0"/>
    <w:rsid w:val="0FAB68E4"/>
    <w:rsid w:val="0FCE5863"/>
    <w:rsid w:val="0FFA00C0"/>
    <w:rsid w:val="0FFC4F21"/>
    <w:rsid w:val="101B2ABD"/>
    <w:rsid w:val="101D7AFE"/>
    <w:rsid w:val="10346059"/>
    <w:rsid w:val="103F5274"/>
    <w:rsid w:val="105E7E96"/>
    <w:rsid w:val="106B0ACB"/>
    <w:rsid w:val="10893871"/>
    <w:rsid w:val="108B0D18"/>
    <w:rsid w:val="10985A68"/>
    <w:rsid w:val="10AF4252"/>
    <w:rsid w:val="10C91660"/>
    <w:rsid w:val="10CB5767"/>
    <w:rsid w:val="10E01617"/>
    <w:rsid w:val="10E36DA6"/>
    <w:rsid w:val="10FD1185"/>
    <w:rsid w:val="11214E8B"/>
    <w:rsid w:val="11317B11"/>
    <w:rsid w:val="11655896"/>
    <w:rsid w:val="11670D99"/>
    <w:rsid w:val="1178129C"/>
    <w:rsid w:val="118306C9"/>
    <w:rsid w:val="119618E8"/>
    <w:rsid w:val="11A6405B"/>
    <w:rsid w:val="11BB0823"/>
    <w:rsid w:val="11D64215"/>
    <w:rsid w:val="11DD2B24"/>
    <w:rsid w:val="120627E3"/>
    <w:rsid w:val="12123A0C"/>
    <w:rsid w:val="121E0096"/>
    <w:rsid w:val="122356AC"/>
    <w:rsid w:val="12372F05"/>
    <w:rsid w:val="124C0824"/>
    <w:rsid w:val="12502219"/>
    <w:rsid w:val="125E047D"/>
    <w:rsid w:val="1275603D"/>
    <w:rsid w:val="12772AC7"/>
    <w:rsid w:val="12784B71"/>
    <w:rsid w:val="12892176"/>
    <w:rsid w:val="12CC5265"/>
    <w:rsid w:val="12CD19C3"/>
    <w:rsid w:val="12D15108"/>
    <w:rsid w:val="12DA3560"/>
    <w:rsid w:val="131078EA"/>
    <w:rsid w:val="13170AE0"/>
    <w:rsid w:val="13191C7B"/>
    <w:rsid w:val="136A7FCD"/>
    <w:rsid w:val="13997D56"/>
    <w:rsid w:val="13A16696"/>
    <w:rsid w:val="13A7323E"/>
    <w:rsid w:val="13A8479E"/>
    <w:rsid w:val="13AA7707"/>
    <w:rsid w:val="13AD22D8"/>
    <w:rsid w:val="13B74DE6"/>
    <w:rsid w:val="13C55E53"/>
    <w:rsid w:val="13C94031"/>
    <w:rsid w:val="13FD3CDB"/>
    <w:rsid w:val="14123C2A"/>
    <w:rsid w:val="142E0338"/>
    <w:rsid w:val="14345A34"/>
    <w:rsid w:val="143A3F63"/>
    <w:rsid w:val="14815B34"/>
    <w:rsid w:val="149312D1"/>
    <w:rsid w:val="14973728"/>
    <w:rsid w:val="149E1412"/>
    <w:rsid w:val="14A01236"/>
    <w:rsid w:val="14AD1A86"/>
    <w:rsid w:val="14AE76EE"/>
    <w:rsid w:val="14BA51FE"/>
    <w:rsid w:val="14C60336"/>
    <w:rsid w:val="14D47131"/>
    <w:rsid w:val="14ED01F3"/>
    <w:rsid w:val="151A2A10"/>
    <w:rsid w:val="151D59B2"/>
    <w:rsid w:val="15254FBD"/>
    <w:rsid w:val="15483239"/>
    <w:rsid w:val="15565D98"/>
    <w:rsid w:val="15594047"/>
    <w:rsid w:val="155B574D"/>
    <w:rsid w:val="157E4752"/>
    <w:rsid w:val="158540DD"/>
    <w:rsid w:val="15962639"/>
    <w:rsid w:val="15B67171"/>
    <w:rsid w:val="15B716F5"/>
    <w:rsid w:val="15BF51BB"/>
    <w:rsid w:val="15C37B44"/>
    <w:rsid w:val="15C75B65"/>
    <w:rsid w:val="15CA5DA0"/>
    <w:rsid w:val="15D26B43"/>
    <w:rsid w:val="15D942D4"/>
    <w:rsid w:val="15D96A53"/>
    <w:rsid w:val="15E45152"/>
    <w:rsid w:val="15E51B78"/>
    <w:rsid w:val="15F3065A"/>
    <w:rsid w:val="15F35395"/>
    <w:rsid w:val="16155F4A"/>
    <w:rsid w:val="16252430"/>
    <w:rsid w:val="16265E64"/>
    <w:rsid w:val="1635775C"/>
    <w:rsid w:val="167F2E7E"/>
    <w:rsid w:val="168B5668"/>
    <w:rsid w:val="169C5A2D"/>
    <w:rsid w:val="169E709B"/>
    <w:rsid w:val="16BD3DD9"/>
    <w:rsid w:val="16CF5E02"/>
    <w:rsid w:val="16EF2001"/>
    <w:rsid w:val="17005FBC"/>
    <w:rsid w:val="17014F6A"/>
    <w:rsid w:val="17135378"/>
    <w:rsid w:val="17471E3D"/>
    <w:rsid w:val="17534B8D"/>
    <w:rsid w:val="176B1D6D"/>
    <w:rsid w:val="178A7CAA"/>
    <w:rsid w:val="17964DCD"/>
    <w:rsid w:val="17D9671B"/>
    <w:rsid w:val="17F3167D"/>
    <w:rsid w:val="17F9141B"/>
    <w:rsid w:val="18133ACD"/>
    <w:rsid w:val="182C212F"/>
    <w:rsid w:val="1833416F"/>
    <w:rsid w:val="18406E7A"/>
    <w:rsid w:val="1847321B"/>
    <w:rsid w:val="185773FE"/>
    <w:rsid w:val="189B6BED"/>
    <w:rsid w:val="18A230A3"/>
    <w:rsid w:val="18A40365"/>
    <w:rsid w:val="18A41B2D"/>
    <w:rsid w:val="18A46E1B"/>
    <w:rsid w:val="18C66D91"/>
    <w:rsid w:val="18C94AD3"/>
    <w:rsid w:val="18D85379"/>
    <w:rsid w:val="18DD095C"/>
    <w:rsid w:val="18E36FE2"/>
    <w:rsid w:val="18EA696C"/>
    <w:rsid w:val="18F9261C"/>
    <w:rsid w:val="18FC7483"/>
    <w:rsid w:val="19185113"/>
    <w:rsid w:val="19524DD3"/>
    <w:rsid w:val="19AD5345"/>
    <w:rsid w:val="19B72B7E"/>
    <w:rsid w:val="19DE5F80"/>
    <w:rsid w:val="19EC3C19"/>
    <w:rsid w:val="1A096DC4"/>
    <w:rsid w:val="1A0B2F35"/>
    <w:rsid w:val="1A0E6B2D"/>
    <w:rsid w:val="1A0F6516"/>
    <w:rsid w:val="1A1D5A65"/>
    <w:rsid w:val="1A2E76E2"/>
    <w:rsid w:val="1A4B404A"/>
    <w:rsid w:val="1A4D2A94"/>
    <w:rsid w:val="1A5B5BFF"/>
    <w:rsid w:val="1A6525DA"/>
    <w:rsid w:val="1A667C78"/>
    <w:rsid w:val="1AC5432F"/>
    <w:rsid w:val="1ADA6B24"/>
    <w:rsid w:val="1AEA0E8C"/>
    <w:rsid w:val="1AEC4E38"/>
    <w:rsid w:val="1AEE2442"/>
    <w:rsid w:val="1B2C6B3B"/>
    <w:rsid w:val="1B2D30F7"/>
    <w:rsid w:val="1B5D7114"/>
    <w:rsid w:val="1B632232"/>
    <w:rsid w:val="1B6E3F4F"/>
    <w:rsid w:val="1B7C5E2D"/>
    <w:rsid w:val="1B9752D1"/>
    <w:rsid w:val="1BA77C24"/>
    <w:rsid w:val="1BA93634"/>
    <w:rsid w:val="1BB219B7"/>
    <w:rsid w:val="1BB50563"/>
    <w:rsid w:val="1BE91858"/>
    <w:rsid w:val="1BF63E31"/>
    <w:rsid w:val="1C0E117B"/>
    <w:rsid w:val="1C1D692D"/>
    <w:rsid w:val="1C517F83"/>
    <w:rsid w:val="1C60382C"/>
    <w:rsid w:val="1C670CFD"/>
    <w:rsid w:val="1C684F77"/>
    <w:rsid w:val="1C766D20"/>
    <w:rsid w:val="1C7F7983"/>
    <w:rsid w:val="1C9A10CA"/>
    <w:rsid w:val="1C9F77DD"/>
    <w:rsid w:val="1CBA2618"/>
    <w:rsid w:val="1CDD28FB"/>
    <w:rsid w:val="1CE13FEE"/>
    <w:rsid w:val="1CEA12E9"/>
    <w:rsid w:val="1CEB0325"/>
    <w:rsid w:val="1CF534E8"/>
    <w:rsid w:val="1D0C28B4"/>
    <w:rsid w:val="1D22285A"/>
    <w:rsid w:val="1D3001A1"/>
    <w:rsid w:val="1D3D0BBF"/>
    <w:rsid w:val="1D3D339A"/>
    <w:rsid w:val="1D6A0633"/>
    <w:rsid w:val="1D92726D"/>
    <w:rsid w:val="1D9F1E7E"/>
    <w:rsid w:val="1DB401C9"/>
    <w:rsid w:val="1DC345E1"/>
    <w:rsid w:val="1DDC550B"/>
    <w:rsid w:val="1DDF546D"/>
    <w:rsid w:val="1DEF6D8A"/>
    <w:rsid w:val="1DFB74DD"/>
    <w:rsid w:val="1E011134"/>
    <w:rsid w:val="1E05210A"/>
    <w:rsid w:val="1E276524"/>
    <w:rsid w:val="1E322697"/>
    <w:rsid w:val="1E4009CC"/>
    <w:rsid w:val="1E52514A"/>
    <w:rsid w:val="1E635082"/>
    <w:rsid w:val="1E703800"/>
    <w:rsid w:val="1E7B061E"/>
    <w:rsid w:val="1E8D7B84"/>
    <w:rsid w:val="1EB9079A"/>
    <w:rsid w:val="1ED36C2E"/>
    <w:rsid w:val="1EFA3C38"/>
    <w:rsid w:val="1F0A7848"/>
    <w:rsid w:val="1F0B0B20"/>
    <w:rsid w:val="1F0F6F8A"/>
    <w:rsid w:val="1F1840BF"/>
    <w:rsid w:val="1F2567A7"/>
    <w:rsid w:val="1F2A2C2F"/>
    <w:rsid w:val="1F301AF7"/>
    <w:rsid w:val="1F332CA6"/>
    <w:rsid w:val="1F5844BB"/>
    <w:rsid w:val="1F6A7DFD"/>
    <w:rsid w:val="1F817EB6"/>
    <w:rsid w:val="1F8452B0"/>
    <w:rsid w:val="1F986D6E"/>
    <w:rsid w:val="1FAD3208"/>
    <w:rsid w:val="1FB913FE"/>
    <w:rsid w:val="1FC2792A"/>
    <w:rsid w:val="1FC5644D"/>
    <w:rsid w:val="1FCA0808"/>
    <w:rsid w:val="1FED554B"/>
    <w:rsid w:val="1FFE667C"/>
    <w:rsid w:val="20007CF9"/>
    <w:rsid w:val="20116038"/>
    <w:rsid w:val="201679B4"/>
    <w:rsid w:val="20230F6D"/>
    <w:rsid w:val="20591E30"/>
    <w:rsid w:val="207C2089"/>
    <w:rsid w:val="20850145"/>
    <w:rsid w:val="20B117B1"/>
    <w:rsid w:val="20B61DE1"/>
    <w:rsid w:val="20C65ED3"/>
    <w:rsid w:val="20C95670"/>
    <w:rsid w:val="20E701EC"/>
    <w:rsid w:val="21003785"/>
    <w:rsid w:val="211B195F"/>
    <w:rsid w:val="212D7FD5"/>
    <w:rsid w:val="213D09D5"/>
    <w:rsid w:val="21447749"/>
    <w:rsid w:val="215E2BCE"/>
    <w:rsid w:val="21621621"/>
    <w:rsid w:val="21652559"/>
    <w:rsid w:val="216655B5"/>
    <w:rsid w:val="21681D2D"/>
    <w:rsid w:val="216E53E7"/>
    <w:rsid w:val="21843D08"/>
    <w:rsid w:val="21A223BE"/>
    <w:rsid w:val="21AD063A"/>
    <w:rsid w:val="21BA5437"/>
    <w:rsid w:val="21C96FEA"/>
    <w:rsid w:val="21D36CAE"/>
    <w:rsid w:val="21D94A96"/>
    <w:rsid w:val="2221070E"/>
    <w:rsid w:val="22233C11"/>
    <w:rsid w:val="223905D4"/>
    <w:rsid w:val="22665141"/>
    <w:rsid w:val="226A714E"/>
    <w:rsid w:val="22931432"/>
    <w:rsid w:val="22934EEC"/>
    <w:rsid w:val="229537ED"/>
    <w:rsid w:val="22D663BA"/>
    <w:rsid w:val="22EF5136"/>
    <w:rsid w:val="22F664C5"/>
    <w:rsid w:val="23452FA8"/>
    <w:rsid w:val="23503E27"/>
    <w:rsid w:val="2361693C"/>
    <w:rsid w:val="23694EE9"/>
    <w:rsid w:val="23A160F5"/>
    <w:rsid w:val="23AB5501"/>
    <w:rsid w:val="23B436AB"/>
    <w:rsid w:val="23B500BD"/>
    <w:rsid w:val="23B87C1E"/>
    <w:rsid w:val="23BA57AC"/>
    <w:rsid w:val="23C04937"/>
    <w:rsid w:val="23C27E3A"/>
    <w:rsid w:val="23C95987"/>
    <w:rsid w:val="23CB5BA3"/>
    <w:rsid w:val="23CF1CCF"/>
    <w:rsid w:val="23D07E49"/>
    <w:rsid w:val="23D5432C"/>
    <w:rsid w:val="23E26A49"/>
    <w:rsid w:val="23F30C56"/>
    <w:rsid w:val="240D1D18"/>
    <w:rsid w:val="241839D5"/>
    <w:rsid w:val="241F1A4B"/>
    <w:rsid w:val="242A6565"/>
    <w:rsid w:val="24666DA3"/>
    <w:rsid w:val="248875F1"/>
    <w:rsid w:val="249935AC"/>
    <w:rsid w:val="24AB68C0"/>
    <w:rsid w:val="24D01F04"/>
    <w:rsid w:val="24D14690"/>
    <w:rsid w:val="24DB0068"/>
    <w:rsid w:val="24E62EAC"/>
    <w:rsid w:val="24F222C3"/>
    <w:rsid w:val="24FE5B05"/>
    <w:rsid w:val="2501270E"/>
    <w:rsid w:val="250B0AEA"/>
    <w:rsid w:val="25472D7E"/>
    <w:rsid w:val="25500AFD"/>
    <w:rsid w:val="256F1924"/>
    <w:rsid w:val="25773E89"/>
    <w:rsid w:val="25873D4C"/>
    <w:rsid w:val="25A56338"/>
    <w:rsid w:val="25AD40BF"/>
    <w:rsid w:val="25B25B7C"/>
    <w:rsid w:val="25B54847"/>
    <w:rsid w:val="25C42742"/>
    <w:rsid w:val="25F42697"/>
    <w:rsid w:val="2602125F"/>
    <w:rsid w:val="26103D41"/>
    <w:rsid w:val="26126405"/>
    <w:rsid w:val="263A1C3A"/>
    <w:rsid w:val="26445799"/>
    <w:rsid w:val="26583EBF"/>
    <w:rsid w:val="265B6B76"/>
    <w:rsid w:val="26616EF5"/>
    <w:rsid w:val="26661BB3"/>
    <w:rsid w:val="26831BBC"/>
    <w:rsid w:val="269A42B8"/>
    <w:rsid w:val="26A5092E"/>
    <w:rsid w:val="26BF3F9F"/>
    <w:rsid w:val="26ED78D0"/>
    <w:rsid w:val="2700280A"/>
    <w:rsid w:val="270243B0"/>
    <w:rsid w:val="270F26A5"/>
    <w:rsid w:val="27490BDC"/>
    <w:rsid w:val="274E2589"/>
    <w:rsid w:val="275B3E1E"/>
    <w:rsid w:val="2770780C"/>
    <w:rsid w:val="27A6305A"/>
    <w:rsid w:val="27BC7202"/>
    <w:rsid w:val="2820139C"/>
    <w:rsid w:val="28277120"/>
    <w:rsid w:val="283006CB"/>
    <w:rsid w:val="28302AA0"/>
    <w:rsid w:val="285A4924"/>
    <w:rsid w:val="288E6799"/>
    <w:rsid w:val="289447B6"/>
    <w:rsid w:val="28D54BBE"/>
    <w:rsid w:val="28DC74B4"/>
    <w:rsid w:val="28DE2D9A"/>
    <w:rsid w:val="28FB660B"/>
    <w:rsid w:val="28FF769E"/>
    <w:rsid w:val="290618DB"/>
    <w:rsid w:val="290B4B01"/>
    <w:rsid w:val="290D27BA"/>
    <w:rsid w:val="291C38AA"/>
    <w:rsid w:val="29227074"/>
    <w:rsid w:val="294C6E3F"/>
    <w:rsid w:val="29600D44"/>
    <w:rsid w:val="29742A64"/>
    <w:rsid w:val="297D349C"/>
    <w:rsid w:val="29966FCB"/>
    <w:rsid w:val="29A44ECD"/>
    <w:rsid w:val="29AC5B2F"/>
    <w:rsid w:val="29AD29EA"/>
    <w:rsid w:val="29B11398"/>
    <w:rsid w:val="29C562CD"/>
    <w:rsid w:val="29D67050"/>
    <w:rsid w:val="29F23E8A"/>
    <w:rsid w:val="2A086006"/>
    <w:rsid w:val="2A1D6A2D"/>
    <w:rsid w:val="2A1E7887"/>
    <w:rsid w:val="2A22332C"/>
    <w:rsid w:val="2A2658E2"/>
    <w:rsid w:val="2A2F190D"/>
    <w:rsid w:val="2A3235C6"/>
    <w:rsid w:val="2A3F4E5B"/>
    <w:rsid w:val="2A41271B"/>
    <w:rsid w:val="2A523546"/>
    <w:rsid w:val="2A735C2B"/>
    <w:rsid w:val="2A73664D"/>
    <w:rsid w:val="2AA32188"/>
    <w:rsid w:val="2AA607D0"/>
    <w:rsid w:val="2AAA0470"/>
    <w:rsid w:val="2AAA6513"/>
    <w:rsid w:val="2AB1519A"/>
    <w:rsid w:val="2ABE33C8"/>
    <w:rsid w:val="2AC1385C"/>
    <w:rsid w:val="2AD13B8A"/>
    <w:rsid w:val="2AE61FB3"/>
    <w:rsid w:val="2AF07C9E"/>
    <w:rsid w:val="2AF91248"/>
    <w:rsid w:val="2B0A10AB"/>
    <w:rsid w:val="2B133F39"/>
    <w:rsid w:val="2B164EBE"/>
    <w:rsid w:val="2B2721B3"/>
    <w:rsid w:val="2B4166CC"/>
    <w:rsid w:val="2B43250A"/>
    <w:rsid w:val="2B471FB3"/>
    <w:rsid w:val="2B5E72FD"/>
    <w:rsid w:val="2B6568DD"/>
    <w:rsid w:val="2B8F7FAE"/>
    <w:rsid w:val="2BB37649"/>
    <w:rsid w:val="2BDC11CE"/>
    <w:rsid w:val="2BF51A0F"/>
    <w:rsid w:val="2C0E0D23"/>
    <w:rsid w:val="2C152862"/>
    <w:rsid w:val="2C2B5431"/>
    <w:rsid w:val="2C41535E"/>
    <w:rsid w:val="2C45434C"/>
    <w:rsid w:val="2C493FB6"/>
    <w:rsid w:val="2C6F63F4"/>
    <w:rsid w:val="2C734DFA"/>
    <w:rsid w:val="2C8737D7"/>
    <w:rsid w:val="2C9A7538"/>
    <w:rsid w:val="2CBC2101"/>
    <w:rsid w:val="2CD64F3E"/>
    <w:rsid w:val="2CFD5684"/>
    <w:rsid w:val="2D1474ED"/>
    <w:rsid w:val="2D1E6D44"/>
    <w:rsid w:val="2D1F247C"/>
    <w:rsid w:val="2D4002FB"/>
    <w:rsid w:val="2D40315E"/>
    <w:rsid w:val="2D493B59"/>
    <w:rsid w:val="2D597D7C"/>
    <w:rsid w:val="2D5B72F6"/>
    <w:rsid w:val="2D6A01DB"/>
    <w:rsid w:val="2D704FB7"/>
    <w:rsid w:val="2D7352E2"/>
    <w:rsid w:val="2D790F85"/>
    <w:rsid w:val="2D960FD0"/>
    <w:rsid w:val="2DBE000D"/>
    <w:rsid w:val="2DCB59DC"/>
    <w:rsid w:val="2DD13DB6"/>
    <w:rsid w:val="2DFD4BAB"/>
    <w:rsid w:val="2E14566C"/>
    <w:rsid w:val="2E255118"/>
    <w:rsid w:val="2E271C28"/>
    <w:rsid w:val="2E5B7B24"/>
    <w:rsid w:val="2E6E3CFB"/>
    <w:rsid w:val="2EB021A6"/>
    <w:rsid w:val="2EEA2063"/>
    <w:rsid w:val="2EF43B94"/>
    <w:rsid w:val="2EF73CF0"/>
    <w:rsid w:val="2F0106CB"/>
    <w:rsid w:val="2F01691D"/>
    <w:rsid w:val="2F0F2DE8"/>
    <w:rsid w:val="2F1403FE"/>
    <w:rsid w:val="2F2346E4"/>
    <w:rsid w:val="2F305C7A"/>
    <w:rsid w:val="2F9B4FA5"/>
    <w:rsid w:val="2FB63C77"/>
    <w:rsid w:val="2FCC2A87"/>
    <w:rsid w:val="2FD0227E"/>
    <w:rsid w:val="2FFC4DF6"/>
    <w:rsid w:val="300D5966"/>
    <w:rsid w:val="301452F1"/>
    <w:rsid w:val="302E6281"/>
    <w:rsid w:val="303A1691"/>
    <w:rsid w:val="3048237D"/>
    <w:rsid w:val="30762343"/>
    <w:rsid w:val="30782C0F"/>
    <w:rsid w:val="30C00B01"/>
    <w:rsid w:val="30CF6FE9"/>
    <w:rsid w:val="30D769AD"/>
    <w:rsid w:val="31197F4E"/>
    <w:rsid w:val="311E6985"/>
    <w:rsid w:val="31200F43"/>
    <w:rsid w:val="312E32CE"/>
    <w:rsid w:val="31AD6A0A"/>
    <w:rsid w:val="31C854D0"/>
    <w:rsid w:val="31D05FA6"/>
    <w:rsid w:val="31E85B72"/>
    <w:rsid w:val="32273A57"/>
    <w:rsid w:val="32313075"/>
    <w:rsid w:val="324C7EAF"/>
    <w:rsid w:val="326B5445"/>
    <w:rsid w:val="327955A1"/>
    <w:rsid w:val="32805DAB"/>
    <w:rsid w:val="328C0FC4"/>
    <w:rsid w:val="3298326D"/>
    <w:rsid w:val="32A468A4"/>
    <w:rsid w:val="32AC4DF2"/>
    <w:rsid w:val="32D85BE7"/>
    <w:rsid w:val="32E75E2A"/>
    <w:rsid w:val="32E954BC"/>
    <w:rsid w:val="33203C6F"/>
    <w:rsid w:val="332D08C7"/>
    <w:rsid w:val="333C4FAA"/>
    <w:rsid w:val="333F7A14"/>
    <w:rsid w:val="337335F5"/>
    <w:rsid w:val="337D0915"/>
    <w:rsid w:val="337D6587"/>
    <w:rsid w:val="33A51F6D"/>
    <w:rsid w:val="33AB5184"/>
    <w:rsid w:val="33C1764C"/>
    <w:rsid w:val="33F26311"/>
    <w:rsid w:val="33FE4971"/>
    <w:rsid w:val="340163A8"/>
    <w:rsid w:val="342D4CCB"/>
    <w:rsid w:val="345117AD"/>
    <w:rsid w:val="34541AB3"/>
    <w:rsid w:val="346F257B"/>
    <w:rsid w:val="34951FE2"/>
    <w:rsid w:val="349D270D"/>
    <w:rsid w:val="34A16E0A"/>
    <w:rsid w:val="34AC732B"/>
    <w:rsid w:val="34C865A9"/>
    <w:rsid w:val="34DB108A"/>
    <w:rsid w:val="34E238D0"/>
    <w:rsid w:val="34E56399"/>
    <w:rsid w:val="34F65DF3"/>
    <w:rsid w:val="34FF0669"/>
    <w:rsid w:val="35262C3A"/>
    <w:rsid w:val="353335A8"/>
    <w:rsid w:val="35380BBF"/>
    <w:rsid w:val="354E013A"/>
    <w:rsid w:val="354E3F3E"/>
    <w:rsid w:val="35553C0F"/>
    <w:rsid w:val="35696FCA"/>
    <w:rsid w:val="35747E49"/>
    <w:rsid w:val="358A2DE4"/>
    <w:rsid w:val="3598340C"/>
    <w:rsid w:val="35B069A7"/>
    <w:rsid w:val="35B15C5B"/>
    <w:rsid w:val="35B23FA8"/>
    <w:rsid w:val="35B9585C"/>
    <w:rsid w:val="35C366DA"/>
    <w:rsid w:val="35CF2253"/>
    <w:rsid w:val="35D00DF7"/>
    <w:rsid w:val="35D11918"/>
    <w:rsid w:val="35ED709B"/>
    <w:rsid w:val="361529C8"/>
    <w:rsid w:val="362664E5"/>
    <w:rsid w:val="3640380C"/>
    <w:rsid w:val="365D08DD"/>
    <w:rsid w:val="365E6403"/>
    <w:rsid w:val="36D24400"/>
    <w:rsid w:val="36E96223"/>
    <w:rsid w:val="36F27706"/>
    <w:rsid w:val="36F47E38"/>
    <w:rsid w:val="36FB1EA4"/>
    <w:rsid w:val="370A1FB5"/>
    <w:rsid w:val="370D5F62"/>
    <w:rsid w:val="3727412F"/>
    <w:rsid w:val="373661DA"/>
    <w:rsid w:val="37375E56"/>
    <w:rsid w:val="373D24BC"/>
    <w:rsid w:val="374F215A"/>
    <w:rsid w:val="376E6B1A"/>
    <w:rsid w:val="37824373"/>
    <w:rsid w:val="378E4D5D"/>
    <w:rsid w:val="37B8477D"/>
    <w:rsid w:val="37C60704"/>
    <w:rsid w:val="37C624B2"/>
    <w:rsid w:val="37E45B47"/>
    <w:rsid w:val="38004D59"/>
    <w:rsid w:val="380755BE"/>
    <w:rsid w:val="380845D9"/>
    <w:rsid w:val="383513E6"/>
    <w:rsid w:val="383E473E"/>
    <w:rsid w:val="38653A79"/>
    <w:rsid w:val="38734369"/>
    <w:rsid w:val="38777FB4"/>
    <w:rsid w:val="387B5E50"/>
    <w:rsid w:val="38987AF2"/>
    <w:rsid w:val="38A22FF6"/>
    <w:rsid w:val="38C34BB0"/>
    <w:rsid w:val="38D17360"/>
    <w:rsid w:val="38D46623"/>
    <w:rsid w:val="38F65019"/>
    <w:rsid w:val="3925145A"/>
    <w:rsid w:val="392E6561"/>
    <w:rsid w:val="39690DF7"/>
    <w:rsid w:val="39A25BAC"/>
    <w:rsid w:val="39B8407C"/>
    <w:rsid w:val="39C217EF"/>
    <w:rsid w:val="39D968F6"/>
    <w:rsid w:val="39ED01CA"/>
    <w:rsid w:val="3A145757"/>
    <w:rsid w:val="3A1E4827"/>
    <w:rsid w:val="3A23599A"/>
    <w:rsid w:val="3A291F47"/>
    <w:rsid w:val="3A6D602C"/>
    <w:rsid w:val="3A862B2E"/>
    <w:rsid w:val="3A972F61"/>
    <w:rsid w:val="3AAF547F"/>
    <w:rsid w:val="3AB318F1"/>
    <w:rsid w:val="3ACF1C8D"/>
    <w:rsid w:val="3AD8254E"/>
    <w:rsid w:val="3AD84100"/>
    <w:rsid w:val="3ADB1971"/>
    <w:rsid w:val="3AEA295B"/>
    <w:rsid w:val="3AED2182"/>
    <w:rsid w:val="3B075CE3"/>
    <w:rsid w:val="3B1C4564"/>
    <w:rsid w:val="3B3D6694"/>
    <w:rsid w:val="3B5D312D"/>
    <w:rsid w:val="3B64270E"/>
    <w:rsid w:val="3B7E193C"/>
    <w:rsid w:val="3B9733D4"/>
    <w:rsid w:val="3BB32D4D"/>
    <w:rsid w:val="3BBA232E"/>
    <w:rsid w:val="3BD918BF"/>
    <w:rsid w:val="3BD94F08"/>
    <w:rsid w:val="3BE85184"/>
    <w:rsid w:val="3BF21AC7"/>
    <w:rsid w:val="3BF249E7"/>
    <w:rsid w:val="3BFC4F02"/>
    <w:rsid w:val="3C067B77"/>
    <w:rsid w:val="3C10049A"/>
    <w:rsid w:val="3C57218D"/>
    <w:rsid w:val="3C893634"/>
    <w:rsid w:val="3C8A5E5F"/>
    <w:rsid w:val="3C8E4865"/>
    <w:rsid w:val="3C9F0E35"/>
    <w:rsid w:val="3CA56B3A"/>
    <w:rsid w:val="3CB317D3"/>
    <w:rsid w:val="3CBD1B1E"/>
    <w:rsid w:val="3CC1149A"/>
    <w:rsid w:val="3CD5162C"/>
    <w:rsid w:val="3CD82EE1"/>
    <w:rsid w:val="3CE533DA"/>
    <w:rsid w:val="3CEE0102"/>
    <w:rsid w:val="3CFC071D"/>
    <w:rsid w:val="3D1643EE"/>
    <w:rsid w:val="3D1E68EC"/>
    <w:rsid w:val="3D334036"/>
    <w:rsid w:val="3D435AC1"/>
    <w:rsid w:val="3D4A76E1"/>
    <w:rsid w:val="3D53112B"/>
    <w:rsid w:val="3D6F0EF6"/>
    <w:rsid w:val="3D826E7B"/>
    <w:rsid w:val="3D891FB8"/>
    <w:rsid w:val="3DAA3D38"/>
    <w:rsid w:val="3DC41242"/>
    <w:rsid w:val="3DC821E0"/>
    <w:rsid w:val="3DD5344F"/>
    <w:rsid w:val="3DF529BB"/>
    <w:rsid w:val="3E043D34"/>
    <w:rsid w:val="3E063608"/>
    <w:rsid w:val="3E133F77"/>
    <w:rsid w:val="3E1E6276"/>
    <w:rsid w:val="3E3A1504"/>
    <w:rsid w:val="3E4F1453"/>
    <w:rsid w:val="3E5914EE"/>
    <w:rsid w:val="3E5C6264"/>
    <w:rsid w:val="3E6F1AC8"/>
    <w:rsid w:val="3EC34805"/>
    <w:rsid w:val="3EC92E97"/>
    <w:rsid w:val="3ED2798E"/>
    <w:rsid w:val="3EDB15A2"/>
    <w:rsid w:val="3EFE22C0"/>
    <w:rsid w:val="3EFF16B2"/>
    <w:rsid w:val="3F0D0C09"/>
    <w:rsid w:val="3F47037C"/>
    <w:rsid w:val="3F8165CD"/>
    <w:rsid w:val="3F9A7524"/>
    <w:rsid w:val="3FA14051"/>
    <w:rsid w:val="3FB4734A"/>
    <w:rsid w:val="3FB83A60"/>
    <w:rsid w:val="3FBE7F20"/>
    <w:rsid w:val="3FD223B0"/>
    <w:rsid w:val="3FEC2CD2"/>
    <w:rsid w:val="3FEC556C"/>
    <w:rsid w:val="400C5122"/>
    <w:rsid w:val="4021614F"/>
    <w:rsid w:val="40354679"/>
    <w:rsid w:val="403F4FF6"/>
    <w:rsid w:val="404339FD"/>
    <w:rsid w:val="40595BA0"/>
    <w:rsid w:val="406C60FD"/>
    <w:rsid w:val="406C7EB1"/>
    <w:rsid w:val="40815A60"/>
    <w:rsid w:val="40821EB1"/>
    <w:rsid w:val="408D6263"/>
    <w:rsid w:val="40985685"/>
    <w:rsid w:val="40BD62C9"/>
    <w:rsid w:val="40C372C7"/>
    <w:rsid w:val="40E90FBF"/>
    <w:rsid w:val="40ED1708"/>
    <w:rsid w:val="40F276D3"/>
    <w:rsid w:val="40F63E08"/>
    <w:rsid w:val="40F92521"/>
    <w:rsid w:val="41025F63"/>
    <w:rsid w:val="410B59C4"/>
    <w:rsid w:val="410E1867"/>
    <w:rsid w:val="4110479E"/>
    <w:rsid w:val="411C36E0"/>
    <w:rsid w:val="41240AEC"/>
    <w:rsid w:val="413F65A1"/>
    <w:rsid w:val="413F7500"/>
    <w:rsid w:val="414A78A8"/>
    <w:rsid w:val="414F6F99"/>
    <w:rsid w:val="415B3C6B"/>
    <w:rsid w:val="416403EE"/>
    <w:rsid w:val="41923405"/>
    <w:rsid w:val="41964EFD"/>
    <w:rsid w:val="41A25D3E"/>
    <w:rsid w:val="41CD4395"/>
    <w:rsid w:val="41D839BC"/>
    <w:rsid w:val="41E00614"/>
    <w:rsid w:val="41F8770C"/>
    <w:rsid w:val="420E5181"/>
    <w:rsid w:val="424741EF"/>
    <w:rsid w:val="4269060A"/>
    <w:rsid w:val="42750D5C"/>
    <w:rsid w:val="42884F34"/>
    <w:rsid w:val="42947666"/>
    <w:rsid w:val="4296214C"/>
    <w:rsid w:val="429B79FB"/>
    <w:rsid w:val="42A32262"/>
    <w:rsid w:val="42B9139A"/>
    <w:rsid w:val="42BA70B7"/>
    <w:rsid w:val="42C52E22"/>
    <w:rsid w:val="42D355B2"/>
    <w:rsid w:val="42F97BDF"/>
    <w:rsid w:val="431B2869"/>
    <w:rsid w:val="431D3909"/>
    <w:rsid w:val="435E6D04"/>
    <w:rsid w:val="436F3776"/>
    <w:rsid w:val="43813731"/>
    <w:rsid w:val="439353EE"/>
    <w:rsid w:val="43A0005B"/>
    <w:rsid w:val="43BE2052"/>
    <w:rsid w:val="43CC25F1"/>
    <w:rsid w:val="43CD51C7"/>
    <w:rsid w:val="43EE4BA2"/>
    <w:rsid w:val="440A2AAE"/>
    <w:rsid w:val="440B72DA"/>
    <w:rsid w:val="440D23B1"/>
    <w:rsid w:val="440F4D37"/>
    <w:rsid w:val="442F45DA"/>
    <w:rsid w:val="44337121"/>
    <w:rsid w:val="44457410"/>
    <w:rsid w:val="445F194D"/>
    <w:rsid w:val="446C618F"/>
    <w:rsid w:val="446E0159"/>
    <w:rsid w:val="44810C6C"/>
    <w:rsid w:val="448364A8"/>
    <w:rsid w:val="4497145E"/>
    <w:rsid w:val="44981418"/>
    <w:rsid w:val="44A52CAC"/>
    <w:rsid w:val="44B20CE9"/>
    <w:rsid w:val="44B23A7E"/>
    <w:rsid w:val="44BB56C6"/>
    <w:rsid w:val="44BC6155"/>
    <w:rsid w:val="44DA0312"/>
    <w:rsid w:val="44EE4DF6"/>
    <w:rsid w:val="44F77233"/>
    <w:rsid w:val="452073D2"/>
    <w:rsid w:val="45336CAD"/>
    <w:rsid w:val="453C2005"/>
    <w:rsid w:val="4540092C"/>
    <w:rsid w:val="45494E97"/>
    <w:rsid w:val="45555DB5"/>
    <w:rsid w:val="457F1EF2"/>
    <w:rsid w:val="45A87057"/>
    <w:rsid w:val="45B544DA"/>
    <w:rsid w:val="45D248A7"/>
    <w:rsid w:val="45D26A4A"/>
    <w:rsid w:val="45E32240"/>
    <w:rsid w:val="45EC5B2C"/>
    <w:rsid w:val="46026E36"/>
    <w:rsid w:val="4607616F"/>
    <w:rsid w:val="460A2104"/>
    <w:rsid w:val="462D14AE"/>
    <w:rsid w:val="462E5CB9"/>
    <w:rsid w:val="4638733C"/>
    <w:rsid w:val="467632F5"/>
    <w:rsid w:val="46780E1B"/>
    <w:rsid w:val="467941F6"/>
    <w:rsid w:val="46812915"/>
    <w:rsid w:val="46A64A96"/>
    <w:rsid w:val="46C84F30"/>
    <w:rsid w:val="46D0453B"/>
    <w:rsid w:val="46E12E64"/>
    <w:rsid w:val="46E2098A"/>
    <w:rsid w:val="46ED7A5B"/>
    <w:rsid w:val="46EF04AC"/>
    <w:rsid w:val="46FB7504"/>
    <w:rsid w:val="47041618"/>
    <w:rsid w:val="472B5E38"/>
    <w:rsid w:val="47394A4E"/>
    <w:rsid w:val="473A231F"/>
    <w:rsid w:val="474E7DCE"/>
    <w:rsid w:val="47547BC6"/>
    <w:rsid w:val="47617B01"/>
    <w:rsid w:val="476612CA"/>
    <w:rsid w:val="47687DC4"/>
    <w:rsid w:val="4771702F"/>
    <w:rsid w:val="477535AD"/>
    <w:rsid w:val="47961C66"/>
    <w:rsid w:val="47BE4F54"/>
    <w:rsid w:val="47CE648F"/>
    <w:rsid w:val="47DB5CF2"/>
    <w:rsid w:val="47DC52B1"/>
    <w:rsid w:val="47DF46F8"/>
    <w:rsid w:val="47E04ECA"/>
    <w:rsid w:val="47E27538"/>
    <w:rsid w:val="47F60B91"/>
    <w:rsid w:val="47FD3B6D"/>
    <w:rsid w:val="480936BD"/>
    <w:rsid w:val="482109E5"/>
    <w:rsid w:val="483B0352"/>
    <w:rsid w:val="487E4429"/>
    <w:rsid w:val="48B364A7"/>
    <w:rsid w:val="48B75979"/>
    <w:rsid w:val="48BA59AE"/>
    <w:rsid w:val="48BF71D5"/>
    <w:rsid w:val="48D03190"/>
    <w:rsid w:val="48DA400F"/>
    <w:rsid w:val="48F52BF7"/>
    <w:rsid w:val="49025314"/>
    <w:rsid w:val="4904108C"/>
    <w:rsid w:val="491830FE"/>
    <w:rsid w:val="49284D64"/>
    <w:rsid w:val="492D1E1C"/>
    <w:rsid w:val="492E6109"/>
    <w:rsid w:val="493C2436"/>
    <w:rsid w:val="493F0161"/>
    <w:rsid w:val="49441489"/>
    <w:rsid w:val="49465201"/>
    <w:rsid w:val="495A0CAC"/>
    <w:rsid w:val="4980712E"/>
    <w:rsid w:val="49862B6D"/>
    <w:rsid w:val="49870CD7"/>
    <w:rsid w:val="498D2E30"/>
    <w:rsid w:val="49A563CB"/>
    <w:rsid w:val="49AD1724"/>
    <w:rsid w:val="49B808C8"/>
    <w:rsid w:val="49BD3C89"/>
    <w:rsid w:val="49D604BD"/>
    <w:rsid w:val="49D973A2"/>
    <w:rsid w:val="4A121587"/>
    <w:rsid w:val="4A18529C"/>
    <w:rsid w:val="4A3E709A"/>
    <w:rsid w:val="4A404346"/>
    <w:rsid w:val="4A4E514F"/>
    <w:rsid w:val="4A513D4C"/>
    <w:rsid w:val="4A525E27"/>
    <w:rsid w:val="4A7D2A42"/>
    <w:rsid w:val="4ABB39CC"/>
    <w:rsid w:val="4ABC4DEC"/>
    <w:rsid w:val="4AEB0E26"/>
    <w:rsid w:val="4AEC68F9"/>
    <w:rsid w:val="4AF51FCB"/>
    <w:rsid w:val="4AFE66D5"/>
    <w:rsid w:val="4B0326F8"/>
    <w:rsid w:val="4B1C090F"/>
    <w:rsid w:val="4B2F72EF"/>
    <w:rsid w:val="4B390BF7"/>
    <w:rsid w:val="4B5A1A8F"/>
    <w:rsid w:val="4B5F6A4E"/>
    <w:rsid w:val="4B616322"/>
    <w:rsid w:val="4B6978CC"/>
    <w:rsid w:val="4B872C9E"/>
    <w:rsid w:val="4B8B339F"/>
    <w:rsid w:val="4BC30D8B"/>
    <w:rsid w:val="4BD05255"/>
    <w:rsid w:val="4BDE2E26"/>
    <w:rsid w:val="4BE3146E"/>
    <w:rsid w:val="4BEC5752"/>
    <w:rsid w:val="4BF16EEB"/>
    <w:rsid w:val="4BFD6C28"/>
    <w:rsid w:val="4C012F97"/>
    <w:rsid w:val="4C15535E"/>
    <w:rsid w:val="4C1C478A"/>
    <w:rsid w:val="4C2518F0"/>
    <w:rsid w:val="4C26757B"/>
    <w:rsid w:val="4C2704E3"/>
    <w:rsid w:val="4C2B14ED"/>
    <w:rsid w:val="4C3525B2"/>
    <w:rsid w:val="4C365CA4"/>
    <w:rsid w:val="4C52210E"/>
    <w:rsid w:val="4C567E51"/>
    <w:rsid w:val="4C667533"/>
    <w:rsid w:val="4C69696A"/>
    <w:rsid w:val="4C7B78B7"/>
    <w:rsid w:val="4C9F17C3"/>
    <w:rsid w:val="4CA47819"/>
    <w:rsid w:val="4CC77104"/>
    <w:rsid w:val="4CD36B70"/>
    <w:rsid w:val="4CDA1567"/>
    <w:rsid w:val="4CF3344B"/>
    <w:rsid w:val="4D154C85"/>
    <w:rsid w:val="4D2130B2"/>
    <w:rsid w:val="4D2C48AA"/>
    <w:rsid w:val="4D3E68D2"/>
    <w:rsid w:val="4D4965C0"/>
    <w:rsid w:val="4D4A3F4F"/>
    <w:rsid w:val="4D53613E"/>
    <w:rsid w:val="4D565EED"/>
    <w:rsid w:val="4D570F71"/>
    <w:rsid w:val="4D67783B"/>
    <w:rsid w:val="4D731D25"/>
    <w:rsid w:val="4D776589"/>
    <w:rsid w:val="4D816BCF"/>
    <w:rsid w:val="4D8C4F7A"/>
    <w:rsid w:val="4D9F75D5"/>
    <w:rsid w:val="4DAD3AA0"/>
    <w:rsid w:val="4DCD7C9F"/>
    <w:rsid w:val="4E19102F"/>
    <w:rsid w:val="4E200AFC"/>
    <w:rsid w:val="4E670DAE"/>
    <w:rsid w:val="4E7E71EB"/>
    <w:rsid w:val="4E8A006A"/>
    <w:rsid w:val="4E8D38D2"/>
    <w:rsid w:val="4E8E2B40"/>
    <w:rsid w:val="4E914171"/>
    <w:rsid w:val="4EB861C8"/>
    <w:rsid w:val="4EBB043F"/>
    <w:rsid w:val="4ED10D62"/>
    <w:rsid w:val="4EE9656C"/>
    <w:rsid w:val="4EF9611F"/>
    <w:rsid w:val="4F4267D4"/>
    <w:rsid w:val="4F481B4B"/>
    <w:rsid w:val="4F5B74ED"/>
    <w:rsid w:val="4F5F3D9D"/>
    <w:rsid w:val="4F6A776F"/>
    <w:rsid w:val="4F943D9F"/>
    <w:rsid w:val="4FA7131C"/>
    <w:rsid w:val="4FB8497E"/>
    <w:rsid w:val="4FBF4BE3"/>
    <w:rsid w:val="4FCB6460"/>
    <w:rsid w:val="4FD25A40"/>
    <w:rsid w:val="4FED4628"/>
    <w:rsid w:val="50242014"/>
    <w:rsid w:val="5039786D"/>
    <w:rsid w:val="5050441E"/>
    <w:rsid w:val="50512CDB"/>
    <w:rsid w:val="50724B2D"/>
    <w:rsid w:val="50792360"/>
    <w:rsid w:val="508B7230"/>
    <w:rsid w:val="508F3C86"/>
    <w:rsid w:val="509251CF"/>
    <w:rsid w:val="509F37F4"/>
    <w:rsid w:val="50A811E7"/>
    <w:rsid w:val="50FD4F33"/>
    <w:rsid w:val="5100482F"/>
    <w:rsid w:val="51054876"/>
    <w:rsid w:val="51324572"/>
    <w:rsid w:val="51331037"/>
    <w:rsid w:val="51331174"/>
    <w:rsid w:val="513B2C5D"/>
    <w:rsid w:val="5160707C"/>
    <w:rsid w:val="51744392"/>
    <w:rsid w:val="518A40F8"/>
    <w:rsid w:val="51A927D1"/>
    <w:rsid w:val="51CB0999"/>
    <w:rsid w:val="51D404CF"/>
    <w:rsid w:val="51D96B0E"/>
    <w:rsid w:val="51E40186"/>
    <w:rsid w:val="51EC51F8"/>
    <w:rsid w:val="51F90505"/>
    <w:rsid w:val="52142B51"/>
    <w:rsid w:val="521C2FA3"/>
    <w:rsid w:val="522376F2"/>
    <w:rsid w:val="522503BF"/>
    <w:rsid w:val="523460AE"/>
    <w:rsid w:val="523A74F6"/>
    <w:rsid w:val="524C5212"/>
    <w:rsid w:val="524E5939"/>
    <w:rsid w:val="52835BE0"/>
    <w:rsid w:val="52A7475B"/>
    <w:rsid w:val="52A9647D"/>
    <w:rsid w:val="52BB6C5F"/>
    <w:rsid w:val="52BD71C1"/>
    <w:rsid w:val="52C97C12"/>
    <w:rsid w:val="52D10231"/>
    <w:rsid w:val="52DF1BA6"/>
    <w:rsid w:val="52ED0DE3"/>
    <w:rsid w:val="52F26CA4"/>
    <w:rsid w:val="53401FBA"/>
    <w:rsid w:val="535350EA"/>
    <w:rsid w:val="53536E98"/>
    <w:rsid w:val="535844AE"/>
    <w:rsid w:val="537254C7"/>
    <w:rsid w:val="5379565A"/>
    <w:rsid w:val="537A5418"/>
    <w:rsid w:val="53801D8B"/>
    <w:rsid w:val="539D5C36"/>
    <w:rsid w:val="53C043D2"/>
    <w:rsid w:val="53C31BAF"/>
    <w:rsid w:val="53EC2E48"/>
    <w:rsid w:val="53FC02D7"/>
    <w:rsid w:val="53FD045B"/>
    <w:rsid w:val="540C06AE"/>
    <w:rsid w:val="540D34EB"/>
    <w:rsid w:val="541C372E"/>
    <w:rsid w:val="5455279C"/>
    <w:rsid w:val="545804DE"/>
    <w:rsid w:val="54593AF7"/>
    <w:rsid w:val="5475139F"/>
    <w:rsid w:val="54877D10"/>
    <w:rsid w:val="54883F87"/>
    <w:rsid w:val="548A7CBF"/>
    <w:rsid w:val="54977258"/>
    <w:rsid w:val="54A6365A"/>
    <w:rsid w:val="54A66186"/>
    <w:rsid w:val="54B7788A"/>
    <w:rsid w:val="54C05F9B"/>
    <w:rsid w:val="54CA432C"/>
    <w:rsid w:val="54E60AE4"/>
    <w:rsid w:val="55164621"/>
    <w:rsid w:val="552451C5"/>
    <w:rsid w:val="55325D52"/>
    <w:rsid w:val="554A42CB"/>
    <w:rsid w:val="554B7562"/>
    <w:rsid w:val="55565983"/>
    <w:rsid w:val="55620D75"/>
    <w:rsid w:val="557A53C9"/>
    <w:rsid w:val="557E57B0"/>
    <w:rsid w:val="559941ED"/>
    <w:rsid w:val="559B2D78"/>
    <w:rsid w:val="55A07087"/>
    <w:rsid w:val="55E0078B"/>
    <w:rsid w:val="55E21180"/>
    <w:rsid w:val="55E66E07"/>
    <w:rsid w:val="55F47007"/>
    <w:rsid w:val="55FC3817"/>
    <w:rsid w:val="561A1EEF"/>
    <w:rsid w:val="5621105A"/>
    <w:rsid w:val="5637484F"/>
    <w:rsid w:val="56392F16"/>
    <w:rsid w:val="563B6892"/>
    <w:rsid w:val="563C178B"/>
    <w:rsid w:val="565A22EB"/>
    <w:rsid w:val="565C6063"/>
    <w:rsid w:val="5670465C"/>
    <w:rsid w:val="5699538C"/>
    <w:rsid w:val="56B310C2"/>
    <w:rsid w:val="56B319A4"/>
    <w:rsid w:val="56BB705A"/>
    <w:rsid w:val="56C37E91"/>
    <w:rsid w:val="56CE6835"/>
    <w:rsid w:val="56D1024A"/>
    <w:rsid w:val="56D26326"/>
    <w:rsid w:val="57001653"/>
    <w:rsid w:val="57285499"/>
    <w:rsid w:val="57421A4E"/>
    <w:rsid w:val="575858D7"/>
    <w:rsid w:val="576D24F2"/>
    <w:rsid w:val="57711A9C"/>
    <w:rsid w:val="578C1F4A"/>
    <w:rsid w:val="578E6227"/>
    <w:rsid w:val="578F3985"/>
    <w:rsid w:val="57A4046A"/>
    <w:rsid w:val="57B95737"/>
    <w:rsid w:val="57BD2C71"/>
    <w:rsid w:val="57D271E9"/>
    <w:rsid w:val="57D84DC1"/>
    <w:rsid w:val="57DE6F4C"/>
    <w:rsid w:val="57E5652D"/>
    <w:rsid w:val="57F325DA"/>
    <w:rsid w:val="57F86260"/>
    <w:rsid w:val="57FF139C"/>
    <w:rsid w:val="580C1D0B"/>
    <w:rsid w:val="582433AF"/>
    <w:rsid w:val="5825174F"/>
    <w:rsid w:val="58306639"/>
    <w:rsid w:val="584111A7"/>
    <w:rsid w:val="585975CB"/>
    <w:rsid w:val="585A3283"/>
    <w:rsid w:val="58867982"/>
    <w:rsid w:val="58882ACE"/>
    <w:rsid w:val="58C6010C"/>
    <w:rsid w:val="58C613C3"/>
    <w:rsid w:val="58DF11CE"/>
    <w:rsid w:val="58EF6674"/>
    <w:rsid w:val="58F83B71"/>
    <w:rsid w:val="59093C73"/>
    <w:rsid w:val="591250FF"/>
    <w:rsid w:val="591744C4"/>
    <w:rsid w:val="592A1F83"/>
    <w:rsid w:val="59335165"/>
    <w:rsid w:val="59340E43"/>
    <w:rsid w:val="593E5EF4"/>
    <w:rsid w:val="597E1C3E"/>
    <w:rsid w:val="59960F02"/>
    <w:rsid w:val="59CF4D9E"/>
    <w:rsid w:val="59E91410"/>
    <w:rsid w:val="59FD5EB2"/>
    <w:rsid w:val="5A011459"/>
    <w:rsid w:val="5A1347D3"/>
    <w:rsid w:val="5A672C25"/>
    <w:rsid w:val="5A796114"/>
    <w:rsid w:val="5A7D51F7"/>
    <w:rsid w:val="5A862593"/>
    <w:rsid w:val="5A8E6DFA"/>
    <w:rsid w:val="5A9A53AC"/>
    <w:rsid w:val="5AD44891"/>
    <w:rsid w:val="5AD52888"/>
    <w:rsid w:val="5AE60ACD"/>
    <w:rsid w:val="5B050BBA"/>
    <w:rsid w:val="5B1235BB"/>
    <w:rsid w:val="5B1777A8"/>
    <w:rsid w:val="5B1C4E96"/>
    <w:rsid w:val="5B4A3485"/>
    <w:rsid w:val="5B5E462C"/>
    <w:rsid w:val="5BBA168B"/>
    <w:rsid w:val="5BC5549E"/>
    <w:rsid w:val="5BE82147"/>
    <w:rsid w:val="5BF027EA"/>
    <w:rsid w:val="5C25146D"/>
    <w:rsid w:val="5C2F5028"/>
    <w:rsid w:val="5C553C81"/>
    <w:rsid w:val="5CCC684A"/>
    <w:rsid w:val="5CDB3EA2"/>
    <w:rsid w:val="5CDB7959"/>
    <w:rsid w:val="5CDD77D2"/>
    <w:rsid w:val="5CF61774"/>
    <w:rsid w:val="5CF7049E"/>
    <w:rsid w:val="5CFD0A1E"/>
    <w:rsid w:val="5D0C7BB0"/>
    <w:rsid w:val="5D222C56"/>
    <w:rsid w:val="5D32533D"/>
    <w:rsid w:val="5D3C196F"/>
    <w:rsid w:val="5D3F66DF"/>
    <w:rsid w:val="5D573D1E"/>
    <w:rsid w:val="5D7809AD"/>
    <w:rsid w:val="5D8A726F"/>
    <w:rsid w:val="5D9E4D24"/>
    <w:rsid w:val="5DA91408"/>
    <w:rsid w:val="5DBB726E"/>
    <w:rsid w:val="5DCD6D78"/>
    <w:rsid w:val="5DE17857"/>
    <w:rsid w:val="5DF045D8"/>
    <w:rsid w:val="5DF94139"/>
    <w:rsid w:val="5DF9688E"/>
    <w:rsid w:val="5E007C1C"/>
    <w:rsid w:val="5E053485"/>
    <w:rsid w:val="5E192A8C"/>
    <w:rsid w:val="5E230800"/>
    <w:rsid w:val="5E23137C"/>
    <w:rsid w:val="5E316028"/>
    <w:rsid w:val="5E360472"/>
    <w:rsid w:val="5E361890"/>
    <w:rsid w:val="5E624433"/>
    <w:rsid w:val="5E655CD1"/>
    <w:rsid w:val="5E8E5228"/>
    <w:rsid w:val="5EA54320"/>
    <w:rsid w:val="5EC3537E"/>
    <w:rsid w:val="5EDB41E5"/>
    <w:rsid w:val="5F060DF3"/>
    <w:rsid w:val="5F092B01"/>
    <w:rsid w:val="5F127964"/>
    <w:rsid w:val="5F2516CE"/>
    <w:rsid w:val="5F3569F1"/>
    <w:rsid w:val="5F4C108E"/>
    <w:rsid w:val="5F4D50E3"/>
    <w:rsid w:val="5F8B5C0B"/>
    <w:rsid w:val="5F8C60D7"/>
    <w:rsid w:val="5F9920D6"/>
    <w:rsid w:val="5F9A70E8"/>
    <w:rsid w:val="5FB22EF2"/>
    <w:rsid w:val="5FB3698D"/>
    <w:rsid w:val="5FBF7663"/>
    <w:rsid w:val="60074447"/>
    <w:rsid w:val="604C1429"/>
    <w:rsid w:val="605017A1"/>
    <w:rsid w:val="606115E5"/>
    <w:rsid w:val="60657EC2"/>
    <w:rsid w:val="606721D5"/>
    <w:rsid w:val="60673F83"/>
    <w:rsid w:val="60692C39"/>
    <w:rsid w:val="607A0954"/>
    <w:rsid w:val="607E5D54"/>
    <w:rsid w:val="6090570F"/>
    <w:rsid w:val="60956D42"/>
    <w:rsid w:val="60A24097"/>
    <w:rsid w:val="60AB6843"/>
    <w:rsid w:val="60AE2C7C"/>
    <w:rsid w:val="60B82A30"/>
    <w:rsid w:val="60BE0144"/>
    <w:rsid w:val="60F33680"/>
    <w:rsid w:val="610B213E"/>
    <w:rsid w:val="61113EEE"/>
    <w:rsid w:val="611F660B"/>
    <w:rsid w:val="61273712"/>
    <w:rsid w:val="614222FA"/>
    <w:rsid w:val="616918AD"/>
    <w:rsid w:val="616D381B"/>
    <w:rsid w:val="617F70AA"/>
    <w:rsid w:val="618237C0"/>
    <w:rsid w:val="61973CF5"/>
    <w:rsid w:val="61A02CF3"/>
    <w:rsid w:val="61BC3E5A"/>
    <w:rsid w:val="61C01C76"/>
    <w:rsid w:val="61CE3805"/>
    <w:rsid w:val="61FF7AC3"/>
    <w:rsid w:val="620713E0"/>
    <w:rsid w:val="621D3259"/>
    <w:rsid w:val="622B0FE0"/>
    <w:rsid w:val="625614D2"/>
    <w:rsid w:val="625A33E9"/>
    <w:rsid w:val="625B18C5"/>
    <w:rsid w:val="626E75EA"/>
    <w:rsid w:val="626F35C2"/>
    <w:rsid w:val="628A19B9"/>
    <w:rsid w:val="629E2BD8"/>
    <w:rsid w:val="62A0552A"/>
    <w:rsid w:val="62A414BE"/>
    <w:rsid w:val="62A50D92"/>
    <w:rsid w:val="62BF34DD"/>
    <w:rsid w:val="62EF55F6"/>
    <w:rsid w:val="63185A08"/>
    <w:rsid w:val="63424833"/>
    <w:rsid w:val="636F0D32"/>
    <w:rsid w:val="637270EC"/>
    <w:rsid w:val="637B25C6"/>
    <w:rsid w:val="6391668F"/>
    <w:rsid w:val="639B14F1"/>
    <w:rsid w:val="63C34888"/>
    <w:rsid w:val="63D27B0B"/>
    <w:rsid w:val="63D467BC"/>
    <w:rsid w:val="63DE052A"/>
    <w:rsid w:val="63F55D49"/>
    <w:rsid w:val="63F91396"/>
    <w:rsid w:val="63FD18B5"/>
    <w:rsid w:val="64086243"/>
    <w:rsid w:val="641252B6"/>
    <w:rsid w:val="642E6B65"/>
    <w:rsid w:val="6451358A"/>
    <w:rsid w:val="64534828"/>
    <w:rsid w:val="645A795A"/>
    <w:rsid w:val="648C2404"/>
    <w:rsid w:val="649445F6"/>
    <w:rsid w:val="64A479A0"/>
    <w:rsid w:val="64D911C7"/>
    <w:rsid w:val="64DE340A"/>
    <w:rsid w:val="652D1F8D"/>
    <w:rsid w:val="65341918"/>
    <w:rsid w:val="653A175B"/>
    <w:rsid w:val="65490238"/>
    <w:rsid w:val="654B2D59"/>
    <w:rsid w:val="654E00A3"/>
    <w:rsid w:val="65503446"/>
    <w:rsid w:val="65534383"/>
    <w:rsid w:val="655A5E64"/>
    <w:rsid w:val="655D48D5"/>
    <w:rsid w:val="65602D0C"/>
    <w:rsid w:val="656942F9"/>
    <w:rsid w:val="656C64A8"/>
    <w:rsid w:val="65A4186E"/>
    <w:rsid w:val="65B75A80"/>
    <w:rsid w:val="65D24430"/>
    <w:rsid w:val="65D5572D"/>
    <w:rsid w:val="65DC2D1D"/>
    <w:rsid w:val="65FF4BB3"/>
    <w:rsid w:val="661070A1"/>
    <w:rsid w:val="66212E26"/>
    <w:rsid w:val="66236169"/>
    <w:rsid w:val="6626043C"/>
    <w:rsid w:val="665454CF"/>
    <w:rsid w:val="66595E77"/>
    <w:rsid w:val="665A1E94"/>
    <w:rsid w:val="665D0B44"/>
    <w:rsid w:val="6660394E"/>
    <w:rsid w:val="66636786"/>
    <w:rsid w:val="66647A8B"/>
    <w:rsid w:val="667747F4"/>
    <w:rsid w:val="669D0EEA"/>
    <w:rsid w:val="66BF2419"/>
    <w:rsid w:val="66BF5D4F"/>
    <w:rsid w:val="66C22463"/>
    <w:rsid w:val="66DB2FD4"/>
    <w:rsid w:val="66FC563B"/>
    <w:rsid w:val="672A321C"/>
    <w:rsid w:val="6753700F"/>
    <w:rsid w:val="67591C55"/>
    <w:rsid w:val="67795BE8"/>
    <w:rsid w:val="678C2521"/>
    <w:rsid w:val="678C2D71"/>
    <w:rsid w:val="67EB1337"/>
    <w:rsid w:val="67FE3418"/>
    <w:rsid w:val="68107FA5"/>
    <w:rsid w:val="68114CA0"/>
    <w:rsid w:val="681170EA"/>
    <w:rsid w:val="682664D1"/>
    <w:rsid w:val="68330BEE"/>
    <w:rsid w:val="683A1F7D"/>
    <w:rsid w:val="685B2144"/>
    <w:rsid w:val="688651C2"/>
    <w:rsid w:val="68C071E4"/>
    <w:rsid w:val="68DB550E"/>
    <w:rsid w:val="68F3664B"/>
    <w:rsid w:val="6905258B"/>
    <w:rsid w:val="690D5561"/>
    <w:rsid w:val="692073C4"/>
    <w:rsid w:val="69376CDC"/>
    <w:rsid w:val="695A260F"/>
    <w:rsid w:val="69981B4C"/>
    <w:rsid w:val="69987E99"/>
    <w:rsid w:val="69DE6A3D"/>
    <w:rsid w:val="69F37622"/>
    <w:rsid w:val="69F753E9"/>
    <w:rsid w:val="6A004486"/>
    <w:rsid w:val="6A637BE3"/>
    <w:rsid w:val="6A733A1D"/>
    <w:rsid w:val="6A837C0B"/>
    <w:rsid w:val="6A9F07BD"/>
    <w:rsid w:val="6AA3205B"/>
    <w:rsid w:val="6AA45247"/>
    <w:rsid w:val="6AAF1314"/>
    <w:rsid w:val="6AB37D1A"/>
    <w:rsid w:val="6AD611D4"/>
    <w:rsid w:val="6AD618D8"/>
    <w:rsid w:val="6AD9782B"/>
    <w:rsid w:val="6ADD5CCB"/>
    <w:rsid w:val="6AE41DB7"/>
    <w:rsid w:val="6AFA5F10"/>
    <w:rsid w:val="6B026BA0"/>
    <w:rsid w:val="6B0367D0"/>
    <w:rsid w:val="6B2A6A5F"/>
    <w:rsid w:val="6B2D01F4"/>
    <w:rsid w:val="6B451364"/>
    <w:rsid w:val="6B560E7C"/>
    <w:rsid w:val="6B7739CC"/>
    <w:rsid w:val="6B904C6D"/>
    <w:rsid w:val="6BBA4DC1"/>
    <w:rsid w:val="6BDF0F03"/>
    <w:rsid w:val="6BEA5A68"/>
    <w:rsid w:val="6BFA3D38"/>
    <w:rsid w:val="6C007039"/>
    <w:rsid w:val="6C133210"/>
    <w:rsid w:val="6C213774"/>
    <w:rsid w:val="6C2A618A"/>
    <w:rsid w:val="6C2F3B12"/>
    <w:rsid w:val="6C546B6E"/>
    <w:rsid w:val="6C6F12F5"/>
    <w:rsid w:val="6C7672FB"/>
    <w:rsid w:val="6C8577CF"/>
    <w:rsid w:val="6C8E0AE9"/>
    <w:rsid w:val="6C975BF0"/>
    <w:rsid w:val="6CB40931"/>
    <w:rsid w:val="6CB74EC4"/>
    <w:rsid w:val="6CB84909"/>
    <w:rsid w:val="6CBD696E"/>
    <w:rsid w:val="6CC07BA4"/>
    <w:rsid w:val="6D084EA1"/>
    <w:rsid w:val="6D1056EB"/>
    <w:rsid w:val="6D1E6064"/>
    <w:rsid w:val="6D3125DE"/>
    <w:rsid w:val="6D4318D3"/>
    <w:rsid w:val="6D462252"/>
    <w:rsid w:val="6D6F0E98"/>
    <w:rsid w:val="6D992B75"/>
    <w:rsid w:val="6DB97DE8"/>
    <w:rsid w:val="6DCC59DC"/>
    <w:rsid w:val="6DCD36F9"/>
    <w:rsid w:val="6DF1132F"/>
    <w:rsid w:val="6E1A0886"/>
    <w:rsid w:val="6E3667C9"/>
    <w:rsid w:val="6E396833"/>
    <w:rsid w:val="6E494CC8"/>
    <w:rsid w:val="6E6910B0"/>
    <w:rsid w:val="6E6B7E36"/>
    <w:rsid w:val="6E864FF1"/>
    <w:rsid w:val="6EA14B04"/>
    <w:rsid w:val="6EB20ABF"/>
    <w:rsid w:val="6EBD15FB"/>
    <w:rsid w:val="6EC86534"/>
    <w:rsid w:val="6EDB2AEB"/>
    <w:rsid w:val="6EE47BF5"/>
    <w:rsid w:val="6EF0008F"/>
    <w:rsid w:val="6F08154A"/>
    <w:rsid w:val="6F1967A8"/>
    <w:rsid w:val="6F223D61"/>
    <w:rsid w:val="6F2B6BEF"/>
    <w:rsid w:val="6F2E01D1"/>
    <w:rsid w:val="6F321C00"/>
    <w:rsid w:val="6F343BCA"/>
    <w:rsid w:val="6F360803"/>
    <w:rsid w:val="6F3A3986"/>
    <w:rsid w:val="6F481423"/>
    <w:rsid w:val="6F687B25"/>
    <w:rsid w:val="6F6A2B1F"/>
    <w:rsid w:val="6F72072D"/>
    <w:rsid w:val="6F861887"/>
    <w:rsid w:val="6F881820"/>
    <w:rsid w:val="6F8F4715"/>
    <w:rsid w:val="6F9B5FA9"/>
    <w:rsid w:val="6FA25934"/>
    <w:rsid w:val="6FA33DAB"/>
    <w:rsid w:val="6FCA008A"/>
    <w:rsid w:val="6FCF744E"/>
    <w:rsid w:val="6FDC0F91"/>
    <w:rsid w:val="6FE32EFA"/>
    <w:rsid w:val="6FE616FF"/>
    <w:rsid w:val="6FE74DA4"/>
    <w:rsid w:val="6FFA7BD3"/>
    <w:rsid w:val="6FFB01A7"/>
    <w:rsid w:val="702D20B3"/>
    <w:rsid w:val="703B3B29"/>
    <w:rsid w:val="708A52B2"/>
    <w:rsid w:val="70A94143"/>
    <w:rsid w:val="70AD3868"/>
    <w:rsid w:val="70B7060E"/>
    <w:rsid w:val="70D475D2"/>
    <w:rsid w:val="70D70CB1"/>
    <w:rsid w:val="70E60E46"/>
    <w:rsid w:val="70F10A14"/>
    <w:rsid w:val="70FF3672"/>
    <w:rsid w:val="70FF3D63"/>
    <w:rsid w:val="71091A03"/>
    <w:rsid w:val="710E21F8"/>
    <w:rsid w:val="71D945B4"/>
    <w:rsid w:val="71DC466B"/>
    <w:rsid w:val="71E11ACC"/>
    <w:rsid w:val="71E37168"/>
    <w:rsid w:val="71E56DE8"/>
    <w:rsid w:val="72513F19"/>
    <w:rsid w:val="72677E12"/>
    <w:rsid w:val="72712A3F"/>
    <w:rsid w:val="7282655C"/>
    <w:rsid w:val="72866971"/>
    <w:rsid w:val="72A30A6A"/>
    <w:rsid w:val="72AB6EE5"/>
    <w:rsid w:val="72E24B62"/>
    <w:rsid w:val="72E67355"/>
    <w:rsid w:val="730613D9"/>
    <w:rsid w:val="732656C4"/>
    <w:rsid w:val="73561267"/>
    <w:rsid w:val="73682094"/>
    <w:rsid w:val="73697230"/>
    <w:rsid w:val="7377757F"/>
    <w:rsid w:val="73915BCC"/>
    <w:rsid w:val="73AD33A8"/>
    <w:rsid w:val="73EE6784"/>
    <w:rsid w:val="73FF2891"/>
    <w:rsid w:val="7400239D"/>
    <w:rsid w:val="74043A9C"/>
    <w:rsid w:val="740C220E"/>
    <w:rsid w:val="74113EFA"/>
    <w:rsid w:val="7421246D"/>
    <w:rsid w:val="742F0EC0"/>
    <w:rsid w:val="74575C64"/>
    <w:rsid w:val="745942EE"/>
    <w:rsid w:val="7491561A"/>
    <w:rsid w:val="74A06FEE"/>
    <w:rsid w:val="74BA3151"/>
    <w:rsid w:val="74CA6436"/>
    <w:rsid w:val="74E7523A"/>
    <w:rsid w:val="75090EC8"/>
    <w:rsid w:val="750A5F38"/>
    <w:rsid w:val="750B5416"/>
    <w:rsid w:val="751019E5"/>
    <w:rsid w:val="75323061"/>
    <w:rsid w:val="75337685"/>
    <w:rsid w:val="754A06AC"/>
    <w:rsid w:val="75501031"/>
    <w:rsid w:val="755E72EB"/>
    <w:rsid w:val="75653527"/>
    <w:rsid w:val="75680129"/>
    <w:rsid w:val="759203DF"/>
    <w:rsid w:val="759F4605"/>
    <w:rsid w:val="75A25BD9"/>
    <w:rsid w:val="75AD0232"/>
    <w:rsid w:val="75AD3150"/>
    <w:rsid w:val="75C50FA2"/>
    <w:rsid w:val="75CC0E4F"/>
    <w:rsid w:val="75D54AA4"/>
    <w:rsid w:val="75E75541"/>
    <w:rsid w:val="75F0011F"/>
    <w:rsid w:val="76161014"/>
    <w:rsid w:val="76244E29"/>
    <w:rsid w:val="76353BFF"/>
    <w:rsid w:val="76695353"/>
    <w:rsid w:val="76696626"/>
    <w:rsid w:val="766C3C49"/>
    <w:rsid w:val="76720117"/>
    <w:rsid w:val="767B0BC5"/>
    <w:rsid w:val="767B3E8C"/>
    <w:rsid w:val="768E7B11"/>
    <w:rsid w:val="7696711C"/>
    <w:rsid w:val="76B579D0"/>
    <w:rsid w:val="76C64E8C"/>
    <w:rsid w:val="76E77774"/>
    <w:rsid w:val="771976F5"/>
    <w:rsid w:val="771A0470"/>
    <w:rsid w:val="77284FC3"/>
    <w:rsid w:val="773724A9"/>
    <w:rsid w:val="773B54F8"/>
    <w:rsid w:val="774C7410"/>
    <w:rsid w:val="7763329E"/>
    <w:rsid w:val="777C1998"/>
    <w:rsid w:val="779E40CB"/>
    <w:rsid w:val="77A47413"/>
    <w:rsid w:val="77A53CC1"/>
    <w:rsid w:val="77AF4036"/>
    <w:rsid w:val="77B07921"/>
    <w:rsid w:val="77B533CE"/>
    <w:rsid w:val="77C90C27"/>
    <w:rsid w:val="77CC4F9A"/>
    <w:rsid w:val="77CE269B"/>
    <w:rsid w:val="77D24925"/>
    <w:rsid w:val="77DF669D"/>
    <w:rsid w:val="77EA3AA8"/>
    <w:rsid w:val="77F009D8"/>
    <w:rsid w:val="77F73E31"/>
    <w:rsid w:val="77FD7967"/>
    <w:rsid w:val="781B12A4"/>
    <w:rsid w:val="78202F3D"/>
    <w:rsid w:val="78283BA0"/>
    <w:rsid w:val="782D5F38"/>
    <w:rsid w:val="783D3FD4"/>
    <w:rsid w:val="78696F73"/>
    <w:rsid w:val="78782D79"/>
    <w:rsid w:val="787850B3"/>
    <w:rsid w:val="7880578A"/>
    <w:rsid w:val="788B54B9"/>
    <w:rsid w:val="788D17D5"/>
    <w:rsid w:val="789336DE"/>
    <w:rsid w:val="78A7540C"/>
    <w:rsid w:val="78AF2E46"/>
    <w:rsid w:val="78BA2BD0"/>
    <w:rsid w:val="78BC0F34"/>
    <w:rsid w:val="78C10CD3"/>
    <w:rsid w:val="78CC6D3B"/>
    <w:rsid w:val="78DC5F54"/>
    <w:rsid w:val="790B26D9"/>
    <w:rsid w:val="79493DB4"/>
    <w:rsid w:val="795E4FDD"/>
    <w:rsid w:val="798223EC"/>
    <w:rsid w:val="79A67D23"/>
    <w:rsid w:val="79A96F62"/>
    <w:rsid w:val="79FA4E93"/>
    <w:rsid w:val="7A01426C"/>
    <w:rsid w:val="7A2579B8"/>
    <w:rsid w:val="7A3D371A"/>
    <w:rsid w:val="7A410F49"/>
    <w:rsid w:val="7A431165"/>
    <w:rsid w:val="7A4D3D91"/>
    <w:rsid w:val="7A7255A6"/>
    <w:rsid w:val="7A842F13"/>
    <w:rsid w:val="7A8552D9"/>
    <w:rsid w:val="7A8C773A"/>
    <w:rsid w:val="7A903C7E"/>
    <w:rsid w:val="7AA15E8B"/>
    <w:rsid w:val="7AC07812"/>
    <w:rsid w:val="7AC810FF"/>
    <w:rsid w:val="7AC861E3"/>
    <w:rsid w:val="7ACA3634"/>
    <w:rsid w:val="7ACA7190"/>
    <w:rsid w:val="7AD65B35"/>
    <w:rsid w:val="7AF661D7"/>
    <w:rsid w:val="7AF71B71"/>
    <w:rsid w:val="7AFB388F"/>
    <w:rsid w:val="7B014876"/>
    <w:rsid w:val="7B01744A"/>
    <w:rsid w:val="7B0A57DF"/>
    <w:rsid w:val="7B0C08EF"/>
    <w:rsid w:val="7B166C80"/>
    <w:rsid w:val="7B381379"/>
    <w:rsid w:val="7B4B6523"/>
    <w:rsid w:val="7B662D41"/>
    <w:rsid w:val="7B7C1741"/>
    <w:rsid w:val="7B901215"/>
    <w:rsid w:val="7B954194"/>
    <w:rsid w:val="7BA323E1"/>
    <w:rsid w:val="7BBD4F47"/>
    <w:rsid w:val="7BE64ADF"/>
    <w:rsid w:val="7BFE117C"/>
    <w:rsid w:val="7C1032C9"/>
    <w:rsid w:val="7C127041"/>
    <w:rsid w:val="7C1F1A52"/>
    <w:rsid w:val="7C2A32C5"/>
    <w:rsid w:val="7C330D65"/>
    <w:rsid w:val="7C394688"/>
    <w:rsid w:val="7C4D0079"/>
    <w:rsid w:val="7C4F6774"/>
    <w:rsid w:val="7C5F6F1C"/>
    <w:rsid w:val="7C743857"/>
    <w:rsid w:val="7C783964"/>
    <w:rsid w:val="7C857813"/>
    <w:rsid w:val="7C8C4263"/>
    <w:rsid w:val="7C933753"/>
    <w:rsid w:val="7C937471"/>
    <w:rsid w:val="7CA852AF"/>
    <w:rsid w:val="7CB00608"/>
    <w:rsid w:val="7CBE0F77"/>
    <w:rsid w:val="7CC11F9B"/>
    <w:rsid w:val="7CE71B1D"/>
    <w:rsid w:val="7CF925E8"/>
    <w:rsid w:val="7D0C1CE2"/>
    <w:rsid w:val="7D2767FB"/>
    <w:rsid w:val="7D2C4132"/>
    <w:rsid w:val="7D391DFD"/>
    <w:rsid w:val="7D584F27"/>
    <w:rsid w:val="7D5A1439"/>
    <w:rsid w:val="7D621902"/>
    <w:rsid w:val="7D7B0B98"/>
    <w:rsid w:val="7D8E7F71"/>
    <w:rsid w:val="7D930D15"/>
    <w:rsid w:val="7D951CD7"/>
    <w:rsid w:val="7DAE3EC2"/>
    <w:rsid w:val="7DB64B0C"/>
    <w:rsid w:val="7DBA0F25"/>
    <w:rsid w:val="7DD81BC4"/>
    <w:rsid w:val="7DDF2E84"/>
    <w:rsid w:val="7E0B1F99"/>
    <w:rsid w:val="7E110D76"/>
    <w:rsid w:val="7E3E761F"/>
    <w:rsid w:val="7E463B72"/>
    <w:rsid w:val="7E476068"/>
    <w:rsid w:val="7E741B85"/>
    <w:rsid w:val="7E74391E"/>
    <w:rsid w:val="7E87336F"/>
    <w:rsid w:val="7E924469"/>
    <w:rsid w:val="7EC87E8B"/>
    <w:rsid w:val="7ECF1219"/>
    <w:rsid w:val="7ED405DD"/>
    <w:rsid w:val="7EDB6545"/>
    <w:rsid w:val="7EE11653"/>
    <w:rsid w:val="7EFE1AFE"/>
    <w:rsid w:val="7F054C3B"/>
    <w:rsid w:val="7F056FC9"/>
    <w:rsid w:val="7F0A2251"/>
    <w:rsid w:val="7F29292E"/>
    <w:rsid w:val="7F2E0FB4"/>
    <w:rsid w:val="7F4A08A0"/>
    <w:rsid w:val="7F4E65E2"/>
    <w:rsid w:val="7F6F0F31"/>
    <w:rsid w:val="7F78365F"/>
    <w:rsid w:val="7F8364BF"/>
    <w:rsid w:val="7F9164CE"/>
    <w:rsid w:val="7FAB6F48"/>
    <w:rsid w:val="7FB0104A"/>
    <w:rsid w:val="7FC22B2C"/>
    <w:rsid w:val="7FCF0556"/>
    <w:rsid w:val="7FE120DC"/>
    <w:rsid w:val="7FE83E7D"/>
    <w:rsid w:val="7FEF1306"/>
    <w:rsid w:val="7FF05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Strong"/>
    <w:basedOn w:val="4"/>
    <w:qFormat/>
    <w:uiPriority w:val="0"/>
    <w:rPr>
      <w:b/>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2623</Words>
  <Characters>2643</Characters>
  <Lines>0</Lines>
  <Paragraphs>0</Paragraphs>
  <TotalTime>17</TotalTime>
  <ScaleCrop>false</ScaleCrop>
  <LinksUpToDate>false</LinksUpToDate>
  <CharactersWithSpaces>2710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2025-09-02T12:07:00Z</dcterms:created>
  <dc:creator>胡</dc:creator>
  <cp:lastModifiedBy>胡</cp:lastModifiedBy>
  <dcterms:modified xsi:type="dcterms:W3CDTF">2025-09-23T13:45:59Z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A644C48101FF4C38882F6ABB3B52284C_11</vt:lpwstr>
  </property>
  <property fmtid="{D5CDD505-2E9C-101B-9397-08002B2CF9AE}" pid="4" name="KSOTemplateDocerSaveRecord">
    <vt:lpwstr>eyJoZGlkIjoiZDE4ZTY3NDRkM2Y0YjNlMDhmZGFjMjE5Y2IxYTk1MTAiLCJ1c2VySWQiOiIxMDE3NTIxMzY3In0=</vt:lpwstr>
  </property>
</Properties>
</file>