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D23DF">
      <w:pPr>
        <w:pStyle w:val="2"/>
        <w:spacing w:before="4992" w:beforeLines="1600" w:after="7800" w:afterLines="2500"/>
        <w:rPr>
          <w:rFonts w:hint="default" w:eastAsiaTheme="major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申论理论</w:t>
      </w:r>
    </w:p>
    <w:p w14:paraId="30F2CA70">
      <w:pPr>
        <w:pStyle w:val="5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概述</w:t>
      </w:r>
    </w:p>
    <w:p w14:paraId="0D465717">
      <w:pPr>
        <w:pStyle w:val="5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归纳概括</w:t>
      </w:r>
    </w:p>
    <w:p w14:paraId="45799A19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1. 是</w:t>
      </w:r>
    </w:p>
    <w:p w14:paraId="4A850539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2. 是</w:t>
      </w:r>
    </w:p>
    <w:p w14:paraId="42C5C906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3. 是</w:t>
      </w:r>
    </w:p>
    <w:p w14:paraId="7E66E82D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做题步骤</w:t>
      </w:r>
    </w:p>
    <w:p w14:paraId="541A0929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</w:p>
    <w:p w14:paraId="75618912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正确理解作答内容</w:t>
      </w:r>
    </w:p>
    <w:p w14:paraId="0FC257DB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作答内容一般是让你得出什么什么的变化，什么什么的特点，什么什么的主要做法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，什么什么的功能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。大多数情况下，对着作答内容和材料，可以简单的区分出。但有时候比较模糊的地方，需要仔细分析。</w:t>
      </w:r>
    </w:p>
    <w:p w14:paraId="715F3F1C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南山工业社区治理模式的特点，那就是和其他治理模式相比，不一样的地方。但没提到其他治理模式是什么样子。所以，南山工业社区没有不是特点的特点。</w:t>
      </w:r>
    </w:p>
    <w:p w14:paraId="38BB45FE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这个范围比较模糊，治理模式的规则肯定算，治理模式的功能算不算？应该算，功能也算特点的一部分。实行模式后，带来的变化算不算？感觉算也不算，我认为不算。</w:t>
      </w:r>
    </w:p>
    <w:p w14:paraId="01E161E7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如治理模式的特点是 用了治理模式后很多企业的资金充足了  还是  可以让企业的资金变充足？后者是理论的功能的。前者是实践的事实发生变化的。明显后者才符合特点。      A东西的特点是什么。这句话的主体是A，所以我们回答的特点也是以A为主体的。前者明显主体是企业，这句话拿去当特点，主体就冲突了。</w:t>
      </w:r>
    </w:p>
    <w:p w14:paraId="2E5E8EF5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答案中的社区服务更加及时高效是功能还是变化？如没执行，没有事实变得更高效，则只是功能。如实行后事实变得高效，那即是功能也是变化。不管怎么说，功能中都有这点，所以需要写。</w:t>
      </w:r>
    </w:p>
    <w:p w14:paraId="548863FF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</w:p>
    <w:p w14:paraId="6D9190DA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要点的层级与</w:t>
      </w:r>
    </w:p>
    <w:p w14:paraId="12D6F048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要点的主要内容</w:t>
      </w:r>
    </w:p>
    <w:p w14:paraId="40D000A6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原则性与灵活性</w:t>
      </w:r>
    </w:p>
    <w:p w14:paraId="05EE3D54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做题的三个层级</w:t>
      </w:r>
    </w:p>
    <w:p w14:paraId="7554DDCF">
      <w:pPr>
        <w:pStyle w:val="5"/>
        <w:widowControl w:val="0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阅读的注意事项</w:t>
      </w:r>
    </w:p>
    <w:p w14:paraId="2E79E76C">
      <w:pPr>
        <w:pStyle w:val="5"/>
        <w:widowControl w:val="0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在读材料时，遇到比较配出现在答案中的词时，画个线留意下。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说不定可以作为总。就算该部分材料不符合作答内容，说不定措词方面可以用来借鉴。</w:t>
      </w:r>
    </w:p>
    <w:p w14:paraId="691CBD0F">
      <w:pPr>
        <w:pStyle w:val="5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51E9A"/>
    <w:rsid w:val="06F537E7"/>
    <w:rsid w:val="119D6F55"/>
    <w:rsid w:val="19744A3F"/>
    <w:rsid w:val="24F072CD"/>
    <w:rsid w:val="267C3185"/>
    <w:rsid w:val="351D5D59"/>
    <w:rsid w:val="4430473B"/>
    <w:rsid w:val="58906498"/>
    <w:rsid w:val="58BC728D"/>
    <w:rsid w:val="59457283"/>
    <w:rsid w:val="69CE6E20"/>
    <w:rsid w:val="6A3F1ACC"/>
    <w:rsid w:val="733E5017"/>
    <w:rsid w:val="7CF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2025-06-09T11:22:25Z</dcterms:created>
  <dc:creator>bighu</dc:creator>
  <cp:lastModifiedBy>胡</cp:lastModifiedBy>
  <dcterms:modified xsi:type="dcterms:W3CDTF">2025-06-09T13:09:16Z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eyJoZGlkIjoiZDE4ZTY3NDRkM2Y0YjNlMDhmZGFjMjE5Y2IxYTk1MTAiLCJ1c2VySWQiOiIxMDE3NTIxMzY3In0=</vt:lpwstr>
  </property>
  <property fmtid="{D5CDD505-2E9C-101B-9397-08002B2CF9AE}" pid="4" name="ICV">
    <vt:lpwstr>97E7BDEA662E41E4A69F894A314E744F_12</vt:lpwstr>
  </property>
</Properties>
</file>