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0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46CD" w14:textId="77777777" w:rsidR="00B228FA" w:rsidRDefault="00B228FA">
      <w:pPr>
        <w:rPr>
          <w:rFonts w:ascii="宋体" w:eastAsia="宋体" w:hAnsi="宋体" w:cs="宋体"/>
        </w:rPr>
      </w:pPr>
    </w:p>
    <w:p w14:paraId="04AAFF6B" w14:textId="695CAD70" w:rsidR="00B228FA" w:rsidRDefault="00F52DDC" w:rsidP="00147307">
      <w:pPr>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b/>
          <w:bCs/>
          <w:sz w:val="40"/>
          <w:szCs w:val="48"/>
        </w:rPr>
        <w:t>合同编号:</w:t>
      </w:r>
      <w:r>
        <w:rPr>
          <w:rFonts w:ascii="宋体" w:eastAsia="宋体" w:hAnsi="宋体" w:cs="宋体" w:hint="eastAsia"/>
          <w:b/>
          <w:bCs/>
          <w:u w:val="single"/>
        </w:rPr>
        <w:t xml:space="preserve"> </w:t>
      </w:r>
      <w:r w:rsidR="00C24C14">
        <w:rPr>
          <w:rFonts w:ascii="宋体" w:eastAsia="宋体" w:hAnsi="宋体" w:cs="宋体"/>
          <w:b/>
          <w:bCs/>
          <w:u w:val="single"/>
        </w:rPr>
        <w:t/>
        <w:pict>
          <v:shape type="#_x0000_t75" style="width:400px;height:30px" stroked="f">
            <v:imagedata r:id="rId10" o:title=""/>
          </v:shape>
        </w:pict>
        <w:t/>
      </w:r>
      <w:r>
        <w:rPr>
          <w:rFonts w:ascii="宋体" w:eastAsia="宋体" w:hAnsi="宋体" w:cs="宋体" w:hint="eastAsia"/>
          <w:u w:val="single"/>
        </w:rPr>
        <w:t xml:space="preserve">                  </w:t>
      </w:r>
      <w:r w:rsidR="00281A6E">
        <w:rPr>
          <w:rFonts w:ascii="宋体" w:eastAsia="宋体" w:hAnsi="宋体" w:cs="宋体"/>
          <w:u w:val="single"/>
        </w:rPr>
        <w:t xml:space="preserve">          </w:t>
      </w:r>
      <w:r>
        <w:rPr>
          <w:rFonts w:ascii="宋体" w:eastAsia="宋体" w:hAnsi="宋体" w:cs="宋体" w:hint="eastAsia"/>
          <w:u w:val="single"/>
        </w:rPr>
        <w:t xml:space="preserve">   </w:t>
      </w:r>
    </w:p>
    <w:p w14:paraId="2F15504A" w14:textId="77777777" w:rsidR="00B228FA" w:rsidRDefault="00B228FA">
      <w:pPr>
        <w:rPr>
          <w:rFonts w:ascii="宋体" w:eastAsia="宋体" w:hAnsi="宋体" w:cs="宋体"/>
        </w:rPr>
      </w:pPr>
    </w:p>
    <w:p w14:paraId="5FB5E4FF" w14:textId="77777777" w:rsidR="00B228FA" w:rsidRDefault="00B228FA">
      <w:pPr>
        <w:rPr>
          <w:rFonts w:ascii="宋体" w:eastAsia="宋体" w:hAnsi="宋体" w:cs="宋体"/>
        </w:rPr>
      </w:pPr>
    </w:p>
    <w:p w14:paraId="601EFABA" w14:textId="77777777" w:rsidR="00B228FA" w:rsidRDefault="00B228FA">
      <w:pPr>
        <w:rPr>
          <w:rFonts w:ascii="宋体" w:eastAsia="宋体" w:hAnsi="宋体" w:cs="宋体"/>
          <w:b/>
          <w:bCs/>
          <w:sz w:val="18"/>
          <w:szCs w:val="21"/>
        </w:rPr>
      </w:pPr>
    </w:p>
    <w:p w14:paraId="1F85A796" w14:textId="77777777" w:rsidR="00B228FA" w:rsidRDefault="00F52DDC">
      <w:pPr>
        <w:jc w:val="center"/>
        <w:rPr>
          <w:rFonts w:ascii="宋体" w:eastAsia="宋体" w:hAnsi="宋体" w:cs="宋体"/>
          <w:b/>
          <w:bCs/>
          <w:sz w:val="56"/>
          <w:szCs w:val="56"/>
        </w:rPr>
      </w:pPr>
      <w:r>
        <w:rPr>
          <w:rFonts w:ascii="宋体" w:eastAsia="宋体" w:hAnsi="宋体" w:cs="宋体" w:hint="eastAsia"/>
          <w:b/>
          <w:bCs/>
          <w:sz w:val="56"/>
          <w:szCs w:val="56"/>
        </w:rPr>
        <w:t>四川省巴蜀好运来科技有限责任公司</w:t>
      </w:r>
    </w:p>
    <w:p w14:paraId="657ADC30" w14:textId="77777777" w:rsidR="00B228FA" w:rsidRDefault="00F52DDC">
      <w:pPr>
        <w:pStyle w:val="a5"/>
        <w:widowControl/>
        <w:spacing w:beforeAutospacing="0" w:afterAutospacing="0"/>
        <w:jc w:val="center"/>
        <w:rPr>
          <w:rFonts w:ascii="宋体" w:eastAsia="宋体" w:hAnsi="宋体" w:cs="宋体"/>
          <w:b/>
          <w:sz w:val="40"/>
          <w:szCs w:val="40"/>
        </w:rPr>
      </w:pPr>
      <w:r>
        <w:rPr>
          <w:rFonts w:ascii="宋体" w:eastAsia="宋体" w:hAnsi="宋体" w:cs="宋体" w:hint="eastAsia"/>
          <w:b/>
          <w:sz w:val="40"/>
          <w:szCs w:val="40"/>
        </w:rPr>
        <w:t>委托代理服务合同</w:t>
      </w:r>
    </w:p>
    <w:p w14:paraId="355E0E35" w14:textId="77777777" w:rsidR="00B228FA" w:rsidRDefault="00B228FA">
      <w:pPr>
        <w:pStyle w:val="a5"/>
        <w:widowControl/>
        <w:spacing w:beforeAutospacing="0" w:afterAutospacing="0"/>
        <w:jc w:val="center"/>
        <w:rPr>
          <w:rFonts w:ascii="宋体" w:eastAsia="宋体" w:hAnsi="宋体" w:cs="宋体"/>
          <w:sz w:val="22"/>
          <w:szCs w:val="22"/>
        </w:rPr>
      </w:pPr>
    </w:p>
    <w:p w14:paraId="7453C8E3" w14:textId="77777777" w:rsidR="00B228FA" w:rsidRDefault="00F52DDC">
      <w:pPr>
        <w:pStyle w:val="a5"/>
        <w:widowControl/>
        <w:spacing w:beforeAutospacing="0" w:afterAutospacing="0"/>
        <w:jc w:val="center"/>
      </w:pPr>
      <w:r>
        <w:rPr>
          <w:rFonts w:ascii="宋体" w:eastAsia="宋体" w:hAnsi="宋体" w:cs="宋体" w:hint="eastAsia"/>
          <w:b/>
          <w:sz w:val="40"/>
          <w:szCs w:val="40"/>
        </w:rPr>
        <w:t>签约温馨提示</w:t>
      </w:r>
    </w:p>
    <w:p w14:paraId="4D4EB12A" w14:textId="77777777" w:rsidR="00B228FA" w:rsidRDefault="00F52DDC">
      <w:pPr>
        <w:pStyle w:val="a5"/>
        <w:widowControl/>
        <w:spacing w:beforeAutospacing="0" w:afterAutospacing="0" w:line="360" w:lineRule="auto"/>
        <w:ind w:firstLineChars="200" w:firstLine="480"/>
        <w:rPr>
          <w:rFonts w:eastAsia="宋体"/>
        </w:rPr>
      </w:pPr>
      <w:r>
        <w:rPr>
          <w:rFonts w:ascii="宋体" w:eastAsia="宋体" w:hAnsi="宋体" w:cs="宋体" w:hint="eastAsia"/>
        </w:rPr>
        <w:t>尊敬的客户：您好!</w:t>
      </w:r>
    </w:p>
    <w:p w14:paraId="5EEF661B" w14:textId="77777777" w:rsidR="00B228FA" w:rsidRDefault="00F52DDC">
      <w:pPr>
        <w:pStyle w:val="a5"/>
        <w:widowControl/>
        <w:spacing w:beforeAutospacing="0" w:afterAutospacing="0" w:line="360" w:lineRule="auto"/>
        <w:ind w:firstLineChars="200" w:firstLine="480"/>
      </w:pPr>
      <w:r>
        <w:rPr>
          <w:rFonts w:ascii="宋体" w:eastAsia="宋体" w:hAnsi="宋体" w:cs="宋体" w:hint="eastAsia"/>
        </w:rPr>
        <w:t xml:space="preserve">　　 1、本合同包括的每个文件，</w:t>
      </w:r>
      <w:proofErr w:type="gramStart"/>
      <w:r>
        <w:rPr>
          <w:rFonts w:ascii="宋体" w:eastAsia="宋体" w:hAnsi="宋体" w:cs="宋体" w:hint="eastAsia"/>
        </w:rPr>
        <w:t>您均需要</w:t>
      </w:r>
      <w:proofErr w:type="gramEnd"/>
      <w:r>
        <w:rPr>
          <w:rFonts w:ascii="宋体" w:eastAsia="宋体" w:hAnsi="宋体" w:cs="宋体" w:hint="eastAsia"/>
        </w:rPr>
        <w:t>签署一式两份，请您仔细阅读一式两份合同的内容（包括手工填写的部分）并确保完全一致，甲乙双方各执一份，另请您在合同骑缝处签字确认。</w:t>
      </w:r>
    </w:p>
    <w:p w14:paraId="212D0F73" w14:textId="77777777" w:rsidR="00B228FA" w:rsidRDefault="00F52DDC">
      <w:pPr>
        <w:pStyle w:val="a5"/>
        <w:widowControl/>
        <w:spacing w:beforeAutospacing="0" w:afterAutospacing="0" w:line="360" w:lineRule="auto"/>
        <w:ind w:firstLineChars="200" w:firstLine="480"/>
      </w:pPr>
      <w:r>
        <w:rPr>
          <w:rFonts w:ascii="宋体" w:eastAsia="宋体" w:hAnsi="宋体" w:cs="宋体" w:hint="eastAsia"/>
        </w:rPr>
        <w:t xml:space="preserve">　　2、为了保障您的资金安全，您向乙方支付任何款项时，请您尽可能选择POS机刷卡或银行转账方式，并支付乙方指定收款账户：</w:t>
      </w:r>
    </w:p>
    <w:p w14:paraId="58B668FF" w14:textId="77777777" w:rsidR="00B228FA" w:rsidRDefault="00F52DDC">
      <w:pPr>
        <w:pStyle w:val="a5"/>
        <w:widowControl/>
        <w:spacing w:beforeAutospacing="0" w:afterAutospacing="0" w:line="360" w:lineRule="auto"/>
        <w:ind w:firstLineChars="200" w:firstLine="482"/>
        <w:rPr>
          <w:rFonts w:ascii="宋体" w:eastAsia="宋体" w:hAnsi="宋体" w:cs="宋体"/>
        </w:rPr>
      </w:pPr>
      <w:r>
        <w:rPr>
          <w:rFonts w:ascii="宋体" w:eastAsia="宋体" w:hAnsi="宋体" w:cs="宋体" w:hint="eastAsia"/>
          <w:b/>
        </w:rPr>
        <w:t>账户名称：</w:t>
      </w:r>
      <w:r>
        <w:rPr>
          <w:rFonts w:ascii="宋体" w:eastAsia="宋体" w:hAnsi="宋体" w:cs="宋体" w:hint="eastAsia"/>
        </w:rPr>
        <w:t>四川省巴蜀好运来科技有限责任公司</w:t>
      </w:r>
    </w:p>
    <w:p w14:paraId="68E6DDA5" w14:textId="77777777" w:rsidR="00B228FA" w:rsidRDefault="00F52DDC">
      <w:pPr>
        <w:pStyle w:val="a5"/>
        <w:widowControl/>
        <w:spacing w:beforeAutospacing="0" w:afterAutospacing="0" w:line="360" w:lineRule="auto"/>
        <w:ind w:firstLineChars="200" w:firstLine="482"/>
        <w:rPr>
          <w:rFonts w:eastAsia="宋体"/>
        </w:rPr>
      </w:pPr>
      <w:r>
        <w:rPr>
          <w:rFonts w:ascii="宋体" w:eastAsia="宋体" w:hAnsi="宋体" w:cs="宋体" w:hint="eastAsia"/>
          <w:b/>
        </w:rPr>
        <w:t>开户银行：</w:t>
      </w:r>
      <w:proofErr w:type="gramStart"/>
      <w:r>
        <w:rPr>
          <w:rFonts w:ascii="宋体" w:eastAsia="宋体" w:hAnsi="宋体" w:cs="宋体" w:hint="eastAsia"/>
        </w:rPr>
        <w:t>中国工商银行达州营业</w:t>
      </w:r>
      <w:proofErr w:type="gramEnd"/>
      <w:r>
        <w:rPr>
          <w:rFonts w:ascii="宋体" w:eastAsia="宋体" w:hAnsi="宋体" w:cs="宋体" w:hint="eastAsia"/>
        </w:rPr>
        <w:t>点</w:t>
      </w:r>
    </w:p>
    <w:p w14:paraId="7BD1E911" w14:textId="77777777" w:rsidR="00B228FA" w:rsidRDefault="00F52DDC">
      <w:pPr>
        <w:pStyle w:val="a5"/>
        <w:widowControl/>
        <w:spacing w:beforeAutospacing="0" w:afterAutospacing="0" w:line="360" w:lineRule="auto"/>
        <w:ind w:firstLineChars="200" w:firstLine="482"/>
      </w:pPr>
      <w:r>
        <w:rPr>
          <w:rFonts w:ascii="宋体" w:eastAsia="宋体" w:hAnsi="宋体" w:cs="宋体" w:hint="eastAsia"/>
          <w:b/>
        </w:rPr>
        <w:t>银行账号：</w:t>
      </w:r>
      <w:r>
        <w:rPr>
          <w:rFonts w:ascii="宋体" w:eastAsia="宋体" w:hAnsi="宋体" w:cs="宋体" w:hint="eastAsia"/>
        </w:rPr>
        <w:t>2317 5741 0930 0143 633</w:t>
      </w:r>
    </w:p>
    <w:p w14:paraId="3EE7211E" w14:textId="77777777" w:rsidR="00B228FA" w:rsidRDefault="00F52DDC">
      <w:pPr>
        <w:pStyle w:val="a5"/>
        <w:widowControl/>
        <w:spacing w:beforeAutospacing="0" w:afterAutospacing="0" w:line="360" w:lineRule="auto"/>
        <w:ind w:firstLineChars="200" w:firstLine="480"/>
      </w:pPr>
      <w:r>
        <w:rPr>
          <w:rFonts w:ascii="宋体" w:eastAsia="宋体" w:hAnsi="宋体" w:cs="宋体" w:hint="eastAsia"/>
        </w:rPr>
        <w:t xml:space="preserve">　　3、若您需要以现金</w:t>
      </w:r>
      <w:proofErr w:type="gramStart"/>
      <w:r>
        <w:rPr>
          <w:rFonts w:ascii="宋体" w:eastAsia="宋体" w:hAnsi="宋体" w:cs="宋体" w:hint="eastAsia"/>
        </w:rPr>
        <w:t>或者微信方式</w:t>
      </w:r>
      <w:proofErr w:type="gramEnd"/>
      <w:r>
        <w:rPr>
          <w:rFonts w:ascii="宋体" w:eastAsia="宋体" w:hAnsi="宋体" w:cs="宋体" w:hint="eastAsia"/>
        </w:rPr>
        <w:t>付款，必须要求您的经办人开据四川省巴蜀好运来科技有限责任公司加盖“财务专用章”的收款凭证。</w:t>
      </w:r>
    </w:p>
    <w:p w14:paraId="43EE6420" w14:textId="77777777" w:rsidR="00B228FA" w:rsidRDefault="00F52DDC">
      <w:pPr>
        <w:pStyle w:val="a5"/>
        <w:widowControl/>
        <w:spacing w:beforeAutospacing="0" w:afterAutospacing="0" w:line="360" w:lineRule="auto"/>
        <w:ind w:firstLineChars="200" w:firstLine="480"/>
      </w:pPr>
      <w:r>
        <w:rPr>
          <w:rFonts w:ascii="宋体" w:eastAsia="宋体" w:hAnsi="宋体" w:cs="宋体" w:hint="eastAsia"/>
        </w:rPr>
        <w:t xml:space="preserve">　　5、若您的经办人要求您将钱款转到非乙方指定的收款账户或收款后未能向您开具四川省巴蜀好运来科技有限责任公司加盖“财务专用章”的收款凭证（即打白条），请您及时举报，举报电话：谭总19983788887；彭总15383881131。</w:t>
      </w:r>
    </w:p>
    <w:p w14:paraId="2B83EC81" w14:textId="77777777" w:rsidR="00B228FA" w:rsidRDefault="00F52DDC">
      <w:pPr>
        <w:pStyle w:val="a5"/>
        <w:widowControl/>
        <w:spacing w:beforeAutospacing="0" w:afterAutospacing="0" w:line="360" w:lineRule="auto"/>
        <w:ind w:firstLineChars="200" w:firstLine="480"/>
      </w:pPr>
      <w:r>
        <w:rPr>
          <w:rFonts w:ascii="宋体" w:eastAsia="宋体" w:hAnsi="宋体" w:cs="宋体" w:hint="eastAsia"/>
        </w:rPr>
        <w:t xml:space="preserve">　　6、四川省巴蜀好运来科技有限责任公司，统一社会信用代码：91511703560703273X。请你仔细阅读以上提示，若未按以上要求操作，您将自行承担由此带来的经济责任和法律责任。</w:t>
      </w:r>
    </w:p>
    <w:p w14:paraId="7F14D246" w14:textId="77777777" w:rsidR="00B228FA" w:rsidRDefault="00F52DDC">
      <w:pPr>
        <w:pStyle w:val="a5"/>
        <w:widowControl/>
        <w:spacing w:beforeAutospacing="0" w:afterAutospacing="0" w:line="360" w:lineRule="auto"/>
        <w:ind w:firstLineChars="200" w:firstLine="480"/>
      </w:pPr>
      <w:r>
        <w:rPr>
          <w:rFonts w:ascii="宋体" w:eastAsia="宋体" w:hAnsi="宋体" w:cs="宋体" w:hint="eastAsia"/>
        </w:rPr>
        <w:t>7、本签约温馨提示我已认真阅读，对本提示内容无异议，同意签字：</w:t>
      </w:r>
    </w:p>
    <w:p w14:paraId="5CD3B739" w14:textId="77777777" w:rsidR="00B228FA" w:rsidRDefault="00B228FA">
      <w:pPr>
        <w:pStyle w:val="a5"/>
        <w:widowControl/>
        <w:spacing w:beforeAutospacing="0" w:afterAutospacing="0"/>
        <w:rPr>
          <w:rFonts w:ascii="宋体" w:eastAsia="宋体" w:hAnsi="宋体" w:cs="宋体"/>
        </w:rPr>
      </w:pPr>
    </w:p>
    <w:p w14:paraId="4128DFD9" w14:textId="77777777" w:rsidR="00B228FA" w:rsidRDefault="00B228FA">
      <w:pPr>
        <w:pStyle w:val="a5"/>
        <w:widowControl/>
        <w:spacing w:beforeAutospacing="0" w:afterAutospacing="0"/>
        <w:rPr>
          <w:rFonts w:ascii="宋体" w:eastAsia="宋体" w:hAnsi="宋体" w:cs="宋体"/>
        </w:rPr>
      </w:pPr>
    </w:p>
    <w:p w14:paraId="58204F03" w14:textId="77777777" w:rsidR="00B228FA" w:rsidRDefault="00F52DDC">
      <w:pPr>
        <w:pStyle w:val="a5"/>
        <w:widowControl/>
        <w:spacing w:beforeAutospacing="0" w:afterAutospacing="0"/>
        <w:ind w:firstLineChars="300" w:firstLine="720"/>
        <w:rPr>
          <w:rFonts w:ascii="宋体" w:eastAsia="宋体" w:hAnsi="宋体" w:cs="宋体"/>
        </w:rPr>
      </w:pPr>
      <w:r>
        <w:rPr>
          <w:rFonts w:ascii="宋体" w:eastAsia="宋体" w:hAnsi="宋体" w:cs="宋体" w:hint="eastAsia"/>
        </w:rPr>
        <w:t>甲方：___________________         乙方：四川省巴蜀好运来科技有限责任公司</w:t>
      </w:r>
    </w:p>
    <w:p w14:paraId="6A84155B" w14:textId="77777777" w:rsidR="00B228FA" w:rsidRDefault="00F52DDC">
      <w:pPr>
        <w:pStyle w:val="a5"/>
        <w:widowControl/>
        <w:spacing w:beforeAutospacing="0" w:afterAutospacing="0"/>
        <w:rPr>
          <w:rFonts w:ascii="宋体" w:eastAsia="宋体" w:hAnsi="宋体" w:cs="宋体"/>
        </w:rPr>
      </w:pPr>
      <w:r>
        <w:rPr>
          <w:rFonts w:ascii="宋体" w:eastAsia="宋体" w:hAnsi="宋体" w:cs="宋体" w:hint="eastAsia"/>
        </w:rPr>
        <w:t xml:space="preserve">                                            </w:t>
      </w:r>
    </w:p>
    <w:p w14:paraId="68343A25" w14:textId="77777777" w:rsidR="00B228FA" w:rsidRDefault="00F52DDC">
      <w:pPr>
        <w:jc w:val="center"/>
        <w:rPr>
          <w:rFonts w:ascii="宋体" w:eastAsia="宋体" w:hAnsi="宋体" w:cs="宋体"/>
          <w:b/>
          <w:bCs/>
          <w:szCs w:val="21"/>
        </w:rPr>
      </w:pPr>
      <w:r>
        <w:rPr>
          <w:rFonts w:ascii="宋体" w:eastAsia="宋体" w:hAnsi="宋体" w:cs="宋体" w:hint="eastAsia"/>
          <w:sz w:val="24"/>
        </w:rPr>
        <w:t xml:space="preserve">                                     签约日期：</w:t>
      </w:r>
      <w:r>
        <w:rPr>
          <w:rFonts w:ascii="宋体" w:eastAsia="宋体" w:hAnsi="宋体" w:cs="宋体" w:hint="eastAsia"/>
          <w:sz w:val="24"/>
          <w:u w:val="single"/>
        </w:rPr>
        <w:t xml:space="preserve">    </w:t>
      </w:r>
      <w:r>
        <w:rPr>
          <w:rFonts w:ascii="宋体" w:eastAsia="宋体" w:hAnsi="宋体" w:cs="宋体" w:hint="eastAsia"/>
          <w:sz w:val="24"/>
        </w:rPr>
        <w:t>年</w:t>
      </w: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日</w:t>
      </w:r>
    </w:p>
    <w:p w14:paraId="36A78179" w14:textId="77777777" w:rsidR="00B228FA" w:rsidRDefault="00B228FA">
      <w:pPr>
        <w:spacing w:beforeLines="50" w:before="156" w:line="500" w:lineRule="exact"/>
        <w:rPr>
          <w:sz w:val="28"/>
          <w:szCs w:val="28"/>
        </w:rPr>
      </w:pPr>
    </w:p>
    <w:p w14:paraId="531EC53D" w14:textId="5D6B402E" w:rsidR="00B228FA" w:rsidRPr="00262B21" w:rsidRDefault="00F52DDC">
      <w:pPr>
        <w:spacing w:beforeLines="50" w:before="156" w:line="500" w:lineRule="exact"/>
        <w:rPr>
          <w:sz w:val="24"/>
        </w:rPr>
      </w:pPr>
      <w:r w:rsidRPr="00262B21">
        <w:rPr>
          <w:rFonts w:hint="eastAsia"/>
          <w:sz w:val="24"/>
        </w:rPr>
        <w:t>甲方（委托人）：</w:t>
      </w:r>
      <w:r w:rsidRPr="00262B21">
        <w:rPr>
          <w:rFonts w:hint="eastAsia"/>
          <w:sz w:val="24"/>
          <w:u w:val="single"/>
        </w:rPr>
        <w:t xml:space="preserve">          </w:t>
      </w:r>
      <w:r w:rsidRPr="00262B21">
        <w:rPr>
          <w:rFonts w:hint="eastAsia"/>
          <w:sz w:val="24"/>
        </w:rPr>
        <w:t xml:space="preserve">         </w:t>
      </w:r>
      <w:r w:rsidR="00262B21">
        <w:rPr>
          <w:sz w:val="24"/>
        </w:rPr>
        <w:t xml:space="preserve">      </w:t>
      </w:r>
      <w:r w:rsidRPr="00262B21">
        <w:rPr>
          <w:rFonts w:hint="eastAsia"/>
          <w:sz w:val="24"/>
        </w:rPr>
        <w:t>身份证号码：</w:t>
      </w:r>
      <w:r w:rsidRPr="00262B21">
        <w:rPr>
          <w:rFonts w:hint="eastAsia"/>
          <w:sz w:val="24"/>
          <w:u w:val="single"/>
        </w:rPr>
        <w:t xml:space="preserve">                     </w:t>
      </w:r>
      <w:r w:rsidRPr="00262B21">
        <w:rPr>
          <w:rFonts w:hint="eastAsia"/>
          <w:sz w:val="24"/>
        </w:rPr>
        <w:t xml:space="preserve"> </w:t>
      </w:r>
    </w:p>
    <w:p w14:paraId="5E819D89" w14:textId="31797430" w:rsidR="00B228FA" w:rsidRPr="00262B21" w:rsidRDefault="00F52DDC" w:rsidP="00262B21">
      <w:pPr>
        <w:spacing w:line="500" w:lineRule="exact"/>
        <w:ind w:firstLineChars="2000" w:firstLine="4800"/>
        <w:rPr>
          <w:sz w:val="24"/>
        </w:rPr>
      </w:pPr>
      <w:r w:rsidRPr="00262B21">
        <w:rPr>
          <w:rFonts w:hint="eastAsia"/>
          <w:sz w:val="24"/>
        </w:rPr>
        <w:lastRenderedPageBreak/>
        <w:t>联</w:t>
      </w:r>
      <w:r w:rsidRPr="00262B21">
        <w:rPr>
          <w:rFonts w:hint="eastAsia"/>
          <w:sz w:val="24"/>
        </w:rPr>
        <w:t xml:space="preserve"> </w:t>
      </w:r>
      <w:r w:rsidRPr="00262B21">
        <w:rPr>
          <w:rFonts w:hint="eastAsia"/>
          <w:sz w:val="24"/>
        </w:rPr>
        <w:t>系</w:t>
      </w:r>
      <w:r w:rsidRPr="00262B21">
        <w:rPr>
          <w:rFonts w:hint="eastAsia"/>
          <w:sz w:val="24"/>
        </w:rPr>
        <w:t xml:space="preserve"> </w:t>
      </w:r>
      <w:r w:rsidRPr="00262B21">
        <w:rPr>
          <w:rFonts w:hint="eastAsia"/>
          <w:sz w:val="24"/>
        </w:rPr>
        <w:t>电话：</w:t>
      </w:r>
      <w:r w:rsidRPr="00262B21">
        <w:rPr>
          <w:rFonts w:hint="eastAsia"/>
          <w:sz w:val="24"/>
          <w:u w:val="single"/>
        </w:rPr>
        <w:t xml:space="preserve">                     </w:t>
      </w:r>
      <w:r w:rsidRPr="00262B21">
        <w:rPr>
          <w:rFonts w:hint="eastAsia"/>
          <w:sz w:val="24"/>
        </w:rPr>
        <w:t xml:space="preserve"> </w:t>
      </w:r>
    </w:p>
    <w:p w14:paraId="2D856B96" w14:textId="564326F3" w:rsidR="00B228FA" w:rsidRPr="00262B21" w:rsidRDefault="00F52DDC">
      <w:pPr>
        <w:spacing w:beforeLines="50" w:before="156" w:line="500" w:lineRule="exact"/>
        <w:ind w:firstLineChars="200" w:firstLine="480"/>
        <w:rPr>
          <w:sz w:val="24"/>
        </w:rPr>
      </w:pPr>
      <w:r w:rsidRPr="00262B21">
        <w:rPr>
          <w:rFonts w:hint="eastAsia"/>
          <w:sz w:val="24"/>
        </w:rPr>
        <w:t>（委托人）：</w:t>
      </w:r>
      <w:r w:rsidRPr="00262B21">
        <w:rPr>
          <w:rFonts w:hint="eastAsia"/>
          <w:sz w:val="24"/>
          <w:u w:val="single"/>
        </w:rPr>
        <w:t xml:space="preserve">          </w:t>
      </w:r>
      <w:r w:rsidRPr="00262B21">
        <w:rPr>
          <w:rFonts w:hint="eastAsia"/>
          <w:sz w:val="24"/>
        </w:rPr>
        <w:t xml:space="preserve">         </w:t>
      </w:r>
      <w:r w:rsidR="00262B21">
        <w:rPr>
          <w:sz w:val="24"/>
        </w:rPr>
        <w:t xml:space="preserve">      </w:t>
      </w:r>
      <w:r w:rsidRPr="00262B21">
        <w:rPr>
          <w:rFonts w:hint="eastAsia"/>
          <w:sz w:val="24"/>
        </w:rPr>
        <w:t>身份证号码：</w:t>
      </w:r>
      <w:r w:rsidRPr="00262B21">
        <w:rPr>
          <w:rFonts w:hint="eastAsia"/>
          <w:sz w:val="24"/>
          <w:u w:val="single"/>
        </w:rPr>
        <w:t xml:space="preserve">                     </w:t>
      </w:r>
      <w:r w:rsidRPr="00262B21">
        <w:rPr>
          <w:rFonts w:hint="eastAsia"/>
          <w:sz w:val="24"/>
        </w:rPr>
        <w:t xml:space="preserve"> </w:t>
      </w:r>
    </w:p>
    <w:p w14:paraId="727D12A9" w14:textId="00F97999" w:rsidR="00B228FA" w:rsidRPr="00262B21" w:rsidRDefault="00F52DDC" w:rsidP="00262B21">
      <w:pPr>
        <w:spacing w:line="500" w:lineRule="exact"/>
        <w:ind w:firstLineChars="2000" w:firstLine="4800"/>
        <w:rPr>
          <w:sz w:val="24"/>
        </w:rPr>
      </w:pPr>
      <w:r w:rsidRPr="00262B21">
        <w:rPr>
          <w:rFonts w:hint="eastAsia"/>
          <w:sz w:val="24"/>
        </w:rPr>
        <w:t>联</w:t>
      </w:r>
      <w:r w:rsidRPr="00262B21">
        <w:rPr>
          <w:rFonts w:hint="eastAsia"/>
          <w:sz w:val="24"/>
        </w:rPr>
        <w:t xml:space="preserve"> </w:t>
      </w:r>
      <w:r w:rsidRPr="00262B21">
        <w:rPr>
          <w:rFonts w:hint="eastAsia"/>
          <w:sz w:val="24"/>
        </w:rPr>
        <w:t>系</w:t>
      </w:r>
      <w:r w:rsidRPr="00262B21">
        <w:rPr>
          <w:rFonts w:hint="eastAsia"/>
          <w:sz w:val="24"/>
        </w:rPr>
        <w:t xml:space="preserve"> </w:t>
      </w:r>
      <w:r w:rsidRPr="00262B21">
        <w:rPr>
          <w:rFonts w:hint="eastAsia"/>
          <w:sz w:val="24"/>
        </w:rPr>
        <w:t>电话：</w:t>
      </w:r>
      <w:r w:rsidRPr="00262B21">
        <w:rPr>
          <w:rFonts w:hint="eastAsia"/>
          <w:sz w:val="24"/>
          <w:u w:val="single"/>
        </w:rPr>
        <w:t xml:space="preserve">                     </w:t>
      </w:r>
      <w:r w:rsidRPr="00262B21">
        <w:rPr>
          <w:rFonts w:hint="eastAsia"/>
          <w:sz w:val="24"/>
        </w:rPr>
        <w:t xml:space="preserve"> </w:t>
      </w:r>
    </w:p>
    <w:p w14:paraId="4341CDF0" w14:textId="77777777" w:rsidR="00B228FA" w:rsidRPr="00262B21" w:rsidRDefault="00F52DDC">
      <w:pPr>
        <w:spacing w:beforeLines="50" w:before="156" w:line="500" w:lineRule="exact"/>
        <w:rPr>
          <w:sz w:val="24"/>
        </w:rPr>
      </w:pPr>
      <w:r w:rsidRPr="00262B21">
        <w:rPr>
          <w:rFonts w:hint="eastAsia"/>
          <w:sz w:val="24"/>
        </w:rPr>
        <w:t>乙方（受托人）：四川省巴蜀好运来科技有限责任公司</w:t>
      </w:r>
    </w:p>
    <w:p w14:paraId="4E86436F" w14:textId="77777777" w:rsidR="00B228FA" w:rsidRPr="00262B21" w:rsidRDefault="00F52DDC">
      <w:pPr>
        <w:spacing w:line="500" w:lineRule="exact"/>
        <w:rPr>
          <w:sz w:val="24"/>
        </w:rPr>
      </w:pPr>
      <w:r w:rsidRPr="00262B21">
        <w:rPr>
          <w:rFonts w:hint="eastAsia"/>
          <w:sz w:val="24"/>
        </w:rPr>
        <w:t>法定代表人：彭为</w:t>
      </w:r>
      <w:r w:rsidRPr="00262B21">
        <w:rPr>
          <w:rFonts w:hint="eastAsia"/>
          <w:sz w:val="24"/>
        </w:rPr>
        <w:t xml:space="preserve">    </w:t>
      </w:r>
      <w:r w:rsidRPr="00262B21">
        <w:rPr>
          <w:rFonts w:hint="eastAsia"/>
          <w:sz w:val="24"/>
        </w:rPr>
        <w:t>联系电话：</w:t>
      </w:r>
      <w:r w:rsidRPr="00262B21">
        <w:rPr>
          <w:rFonts w:hint="eastAsia"/>
          <w:sz w:val="24"/>
        </w:rPr>
        <w:t>15383881131</w:t>
      </w:r>
    </w:p>
    <w:p w14:paraId="0FD5CB99" w14:textId="77777777" w:rsidR="00B228FA" w:rsidRPr="00262B21" w:rsidRDefault="00F52DDC">
      <w:pPr>
        <w:spacing w:line="500" w:lineRule="exact"/>
        <w:rPr>
          <w:sz w:val="24"/>
        </w:rPr>
      </w:pPr>
      <w:r w:rsidRPr="00262B21">
        <w:rPr>
          <w:rFonts w:hint="eastAsia"/>
          <w:sz w:val="24"/>
        </w:rPr>
        <w:t>社会统一编码：</w:t>
      </w:r>
      <w:r w:rsidRPr="00262B21">
        <w:rPr>
          <w:rFonts w:hint="eastAsia"/>
          <w:sz w:val="24"/>
        </w:rPr>
        <w:t>91511703560703273X</w:t>
      </w:r>
    </w:p>
    <w:p w14:paraId="17F070FF" w14:textId="77777777" w:rsidR="00B228FA" w:rsidRPr="00262B21" w:rsidRDefault="00F52DDC">
      <w:pPr>
        <w:spacing w:line="500" w:lineRule="exact"/>
        <w:rPr>
          <w:sz w:val="24"/>
        </w:rPr>
      </w:pPr>
      <w:r w:rsidRPr="00262B21">
        <w:rPr>
          <w:rFonts w:hint="eastAsia"/>
          <w:sz w:val="24"/>
        </w:rPr>
        <w:t>公司账户：</w:t>
      </w:r>
      <w:r w:rsidRPr="00262B21">
        <w:rPr>
          <w:rFonts w:hint="eastAsia"/>
          <w:sz w:val="24"/>
        </w:rPr>
        <w:t>2317574109300143633</w:t>
      </w:r>
    </w:p>
    <w:p w14:paraId="7E2B93E4" w14:textId="77777777" w:rsidR="00B228FA" w:rsidRPr="00262B21" w:rsidRDefault="00F52DDC">
      <w:pPr>
        <w:spacing w:line="500" w:lineRule="exact"/>
        <w:rPr>
          <w:sz w:val="24"/>
        </w:rPr>
      </w:pPr>
      <w:r w:rsidRPr="00262B21">
        <w:rPr>
          <w:rFonts w:hint="eastAsia"/>
          <w:sz w:val="24"/>
        </w:rPr>
        <w:t>开户银行：</w:t>
      </w:r>
      <w:proofErr w:type="gramStart"/>
      <w:r w:rsidRPr="00262B21">
        <w:rPr>
          <w:rFonts w:hint="eastAsia"/>
          <w:sz w:val="24"/>
        </w:rPr>
        <w:t>中国工商银行达州营业</w:t>
      </w:r>
      <w:proofErr w:type="gramEnd"/>
      <w:r w:rsidRPr="00262B21">
        <w:rPr>
          <w:rFonts w:hint="eastAsia"/>
          <w:sz w:val="24"/>
        </w:rPr>
        <w:t>点</w:t>
      </w:r>
    </w:p>
    <w:p w14:paraId="68D586F0" w14:textId="77777777" w:rsidR="00B228FA" w:rsidRPr="00262B21" w:rsidRDefault="00F52DDC">
      <w:pPr>
        <w:spacing w:line="500" w:lineRule="exact"/>
        <w:rPr>
          <w:rFonts w:ascii="宋体" w:eastAsia="宋体" w:hAnsi="宋体" w:cs="宋体"/>
          <w:b/>
          <w:bCs/>
          <w:sz w:val="24"/>
        </w:rPr>
      </w:pPr>
      <w:r w:rsidRPr="00262B21">
        <w:rPr>
          <w:rFonts w:hint="eastAsia"/>
          <w:sz w:val="24"/>
        </w:rPr>
        <w:t>联系地址：</w:t>
      </w:r>
      <w:proofErr w:type="gramStart"/>
      <w:r w:rsidRPr="00262B21">
        <w:rPr>
          <w:rFonts w:hint="eastAsia"/>
          <w:sz w:val="24"/>
        </w:rPr>
        <w:t>达州市</w:t>
      </w:r>
      <w:proofErr w:type="gramEnd"/>
      <w:r w:rsidRPr="00262B21">
        <w:rPr>
          <w:rFonts w:hint="eastAsia"/>
          <w:sz w:val="24"/>
        </w:rPr>
        <w:t>高</w:t>
      </w:r>
      <w:proofErr w:type="gramStart"/>
      <w:r w:rsidRPr="00262B21">
        <w:rPr>
          <w:rFonts w:hint="eastAsia"/>
          <w:sz w:val="24"/>
        </w:rPr>
        <w:t>新区智谷产业</w:t>
      </w:r>
      <w:proofErr w:type="gramEnd"/>
      <w:r w:rsidRPr="00262B21">
        <w:rPr>
          <w:rFonts w:hint="eastAsia"/>
          <w:sz w:val="24"/>
        </w:rPr>
        <w:t>园</w:t>
      </w:r>
      <w:r w:rsidRPr="00262B21">
        <w:rPr>
          <w:rFonts w:hint="eastAsia"/>
          <w:sz w:val="24"/>
        </w:rPr>
        <w:t>9</w:t>
      </w:r>
      <w:r w:rsidRPr="00262B21">
        <w:rPr>
          <w:rFonts w:hint="eastAsia"/>
          <w:sz w:val="24"/>
        </w:rPr>
        <w:t>栋</w:t>
      </w:r>
      <w:r w:rsidRPr="00262B21">
        <w:rPr>
          <w:rFonts w:hint="eastAsia"/>
          <w:sz w:val="24"/>
        </w:rPr>
        <w:t>4</w:t>
      </w:r>
      <w:r w:rsidRPr="00262B21">
        <w:rPr>
          <w:rFonts w:hint="eastAsia"/>
          <w:sz w:val="24"/>
        </w:rPr>
        <w:t>楼</w:t>
      </w:r>
      <w:r w:rsidRPr="00262B21">
        <w:rPr>
          <w:rFonts w:hint="eastAsia"/>
          <w:sz w:val="24"/>
        </w:rPr>
        <w:t>17</w:t>
      </w:r>
      <w:r w:rsidRPr="00262B21">
        <w:rPr>
          <w:rFonts w:hint="eastAsia"/>
          <w:sz w:val="24"/>
        </w:rPr>
        <w:t>号</w:t>
      </w:r>
    </w:p>
    <w:p w14:paraId="62A6A1CB" w14:textId="7DBA9A40" w:rsidR="00B228FA" w:rsidRPr="00262B21" w:rsidRDefault="00F52DDC">
      <w:pPr>
        <w:spacing w:beforeLines="50" w:before="156" w:line="500" w:lineRule="exact"/>
        <w:ind w:firstLineChars="200" w:firstLine="480"/>
        <w:rPr>
          <w:sz w:val="24"/>
        </w:rPr>
      </w:pPr>
      <w:r w:rsidRPr="00262B21">
        <w:rPr>
          <w:rFonts w:hint="eastAsia"/>
          <w:sz w:val="24"/>
        </w:rPr>
        <w:t>甲方将位于</w:t>
      </w:r>
      <w:r w:rsidRPr="00262B21">
        <w:rPr>
          <w:rFonts w:hint="eastAsia"/>
          <w:sz w:val="24"/>
          <w:u w:val="single"/>
        </w:rPr>
        <w:t xml:space="preserve">                                                  </w:t>
      </w:r>
      <w:r w:rsidRPr="00262B21">
        <w:rPr>
          <w:rFonts w:hint="eastAsia"/>
          <w:sz w:val="24"/>
        </w:rPr>
        <w:t>的住房一套，建筑面积以相关部门认可具有测绘资质的测绘公司出具的测绘报告为准，甲方上述房屋至今仍未办理不动产权证，甲方为了尽快办理不动产权证，甲方自愿全权委托乙方代为办理上述房屋的不动产权证，经甲乙双方共同协商达成如下协议：</w:t>
      </w:r>
    </w:p>
    <w:p w14:paraId="2D99C536" w14:textId="77777777" w:rsidR="00B228FA" w:rsidRPr="00262B21" w:rsidRDefault="00F52DDC">
      <w:pPr>
        <w:spacing w:beforeLines="50" w:before="156" w:line="500" w:lineRule="exact"/>
        <w:ind w:firstLineChars="200" w:firstLine="480"/>
        <w:rPr>
          <w:sz w:val="24"/>
        </w:rPr>
      </w:pPr>
      <w:r w:rsidRPr="00262B21">
        <w:rPr>
          <w:rFonts w:hint="eastAsia"/>
          <w:sz w:val="24"/>
        </w:rPr>
        <w:t>一、乙方为甲方办理不动产权证期间，甲方应按照乙方的工作流程积极配合乙方的办证工作，并按照合同附件一上所需资料向相关部门递交，甲方应向乙方提供办证所需真实有效的相关证件及资料，若提供虚假证件及相关资料，造成的法律责任和经济责任，由甲方自行承担，所交纳的委托代理费，乙方不予退还，作为甲方违约金支付给乙方。</w:t>
      </w:r>
    </w:p>
    <w:p w14:paraId="7F2F61A2" w14:textId="52F689A4" w:rsidR="00B228FA" w:rsidRPr="00262B21" w:rsidRDefault="00F52DDC">
      <w:pPr>
        <w:spacing w:beforeLines="50" w:before="156" w:line="500" w:lineRule="exact"/>
        <w:ind w:firstLineChars="200" w:firstLine="480"/>
        <w:rPr>
          <w:sz w:val="24"/>
        </w:rPr>
      </w:pPr>
      <w:r w:rsidRPr="00262B21">
        <w:rPr>
          <w:rFonts w:hint="eastAsia"/>
          <w:sz w:val="24"/>
        </w:rPr>
        <w:t>二、甲方委托乙方办理上述房屋不动产权证，不论面积大小，每套房屋委托代理费</w:t>
      </w:r>
      <w:r w:rsidRPr="00262B21">
        <w:rPr>
          <w:rFonts w:hint="eastAsia"/>
          <w:sz w:val="24"/>
        </w:rPr>
        <w:t>¥</w:t>
      </w:r>
      <w:r w:rsidRPr="00262B21">
        <w:rPr>
          <w:rFonts w:hint="eastAsia"/>
          <w:sz w:val="24"/>
          <w:u w:val="single"/>
        </w:rPr>
        <w:t xml:space="preserve">           </w:t>
      </w:r>
      <w:r w:rsidRPr="00262B21">
        <w:rPr>
          <w:rFonts w:hint="eastAsia"/>
          <w:sz w:val="24"/>
        </w:rPr>
        <w:t>元（大写：</w:t>
      </w:r>
      <w:r w:rsidRPr="00262B21">
        <w:rPr>
          <w:rFonts w:hint="eastAsia"/>
          <w:sz w:val="24"/>
          <w:u w:val="single"/>
        </w:rPr>
        <w:t xml:space="preserve">               </w:t>
      </w:r>
      <w:r w:rsidRPr="00262B21">
        <w:rPr>
          <w:rFonts w:hint="eastAsia"/>
          <w:sz w:val="24"/>
        </w:rPr>
        <w:t>）。本代理费分两次缴纳，第一次在</w:t>
      </w:r>
      <w:proofErr w:type="gramStart"/>
      <w:r w:rsidRPr="00262B21">
        <w:rPr>
          <w:rFonts w:hint="eastAsia"/>
          <w:sz w:val="24"/>
        </w:rPr>
        <w:t>签定</w:t>
      </w:r>
      <w:proofErr w:type="gramEnd"/>
      <w:r w:rsidRPr="00262B21">
        <w:rPr>
          <w:rFonts w:hint="eastAsia"/>
          <w:sz w:val="24"/>
        </w:rPr>
        <w:t>本合同时向乙方缴纳：</w:t>
      </w:r>
      <w:r w:rsidRPr="00262B21">
        <w:rPr>
          <w:rFonts w:hint="eastAsia"/>
          <w:sz w:val="24"/>
        </w:rPr>
        <w:t>¥</w:t>
      </w:r>
      <w:r w:rsidRPr="00262B21">
        <w:rPr>
          <w:rFonts w:hint="eastAsia"/>
          <w:sz w:val="24"/>
          <w:u w:val="single"/>
        </w:rPr>
        <w:t xml:space="preserve">         </w:t>
      </w:r>
      <w:r w:rsidRPr="00262B21">
        <w:rPr>
          <w:rFonts w:hint="eastAsia"/>
          <w:sz w:val="24"/>
        </w:rPr>
        <w:t>元（大写：</w:t>
      </w:r>
      <w:r w:rsidRPr="00262B21">
        <w:rPr>
          <w:rFonts w:hint="eastAsia"/>
          <w:sz w:val="24"/>
          <w:u w:val="single"/>
        </w:rPr>
        <w:t xml:space="preserve">              </w:t>
      </w:r>
      <w:r w:rsidRPr="00262B21">
        <w:rPr>
          <w:rFonts w:hint="eastAsia"/>
          <w:sz w:val="24"/>
        </w:rPr>
        <w:t>）；第二次在乙方办好上述房屋不动产</w:t>
      </w:r>
      <w:proofErr w:type="gramStart"/>
      <w:r w:rsidRPr="00262B21">
        <w:rPr>
          <w:rFonts w:hint="eastAsia"/>
          <w:sz w:val="24"/>
        </w:rPr>
        <w:t>权总证后</w:t>
      </w:r>
      <w:proofErr w:type="gramEnd"/>
      <w:r w:rsidRPr="00262B21">
        <w:rPr>
          <w:rFonts w:hint="eastAsia"/>
          <w:sz w:val="24"/>
        </w:rPr>
        <w:t>、将上述房屋</w:t>
      </w:r>
      <w:proofErr w:type="gramStart"/>
      <w:r w:rsidRPr="00262B21">
        <w:rPr>
          <w:rFonts w:hint="eastAsia"/>
          <w:sz w:val="24"/>
        </w:rPr>
        <w:t>从总证分割</w:t>
      </w:r>
      <w:proofErr w:type="gramEnd"/>
      <w:r w:rsidRPr="00262B21">
        <w:rPr>
          <w:rFonts w:hint="eastAsia"/>
          <w:sz w:val="24"/>
        </w:rPr>
        <w:t>到甲方名下前，剩余代理费</w:t>
      </w:r>
      <w:r w:rsidRPr="00262B21">
        <w:rPr>
          <w:rFonts w:hint="eastAsia"/>
          <w:sz w:val="24"/>
        </w:rPr>
        <w:t>¥</w:t>
      </w:r>
      <w:r w:rsidRPr="00262B21">
        <w:rPr>
          <w:rFonts w:hint="eastAsia"/>
          <w:sz w:val="24"/>
          <w:u w:val="single"/>
        </w:rPr>
        <w:t xml:space="preserve">  </w:t>
      </w:r>
      <w:r w:rsidR="0098075B" w:rsidRPr="00262B21">
        <w:rPr>
          <w:sz w:val="24"/>
          <w:u w:val="single"/>
        </w:rPr>
        <w:t xml:space="preserve"> </w:t>
      </w:r>
      <w:r w:rsidRPr="00262B21">
        <w:rPr>
          <w:rFonts w:hint="eastAsia"/>
          <w:sz w:val="24"/>
          <w:u w:val="single"/>
        </w:rPr>
        <w:t xml:space="preserve">   </w:t>
      </w:r>
      <w:r w:rsidRPr="00262B21">
        <w:rPr>
          <w:rFonts w:hint="eastAsia"/>
          <w:sz w:val="24"/>
        </w:rPr>
        <w:t>元（大写：</w:t>
      </w:r>
      <w:r w:rsidRPr="00262B21">
        <w:rPr>
          <w:rFonts w:hint="eastAsia"/>
          <w:sz w:val="24"/>
          <w:u w:val="single"/>
        </w:rPr>
        <w:t xml:space="preserve">             </w:t>
      </w:r>
      <w:r w:rsidRPr="00262B21">
        <w:rPr>
          <w:rFonts w:hint="eastAsia"/>
          <w:sz w:val="24"/>
        </w:rPr>
        <w:t>）一次性付清。乙方将甲方</w:t>
      </w:r>
      <w:proofErr w:type="gramStart"/>
      <w:r w:rsidRPr="00262B21">
        <w:rPr>
          <w:rFonts w:hint="eastAsia"/>
          <w:sz w:val="24"/>
        </w:rPr>
        <w:t>的总证办好</w:t>
      </w:r>
      <w:proofErr w:type="gramEnd"/>
      <w:r w:rsidRPr="00262B21">
        <w:rPr>
          <w:rFonts w:hint="eastAsia"/>
          <w:sz w:val="24"/>
        </w:rPr>
        <w:t>后，为了方便乙方为甲方分割不动产权证，未分割</w:t>
      </w:r>
      <w:proofErr w:type="gramStart"/>
      <w:r w:rsidRPr="00262B21">
        <w:rPr>
          <w:rFonts w:hint="eastAsia"/>
          <w:sz w:val="24"/>
        </w:rPr>
        <w:t>完前总证</w:t>
      </w:r>
      <w:proofErr w:type="gramEnd"/>
      <w:r w:rsidRPr="00262B21">
        <w:rPr>
          <w:rFonts w:hint="eastAsia"/>
          <w:sz w:val="24"/>
        </w:rPr>
        <w:t>由乙方保管，</w:t>
      </w:r>
      <w:proofErr w:type="gramStart"/>
      <w:r w:rsidRPr="00262B21">
        <w:rPr>
          <w:rFonts w:hint="eastAsia"/>
          <w:sz w:val="24"/>
        </w:rPr>
        <w:t>总证未</w:t>
      </w:r>
      <w:proofErr w:type="gramEnd"/>
      <w:r w:rsidRPr="00262B21">
        <w:rPr>
          <w:rFonts w:hint="eastAsia"/>
          <w:sz w:val="24"/>
        </w:rPr>
        <w:t>按花名册分割完毕，甲乙双方不得挂失、注销。若甲方不愿分割到个人名下，甲方应在</w:t>
      </w:r>
      <w:r w:rsidRPr="00262B21">
        <w:rPr>
          <w:rFonts w:hint="eastAsia"/>
          <w:sz w:val="24"/>
        </w:rPr>
        <w:t>3</w:t>
      </w:r>
      <w:r w:rsidRPr="00262B21">
        <w:rPr>
          <w:rFonts w:hint="eastAsia"/>
          <w:sz w:val="24"/>
        </w:rPr>
        <w:t>日内全额支付剩余代理费，如乙方不能为甲方成功办理不动产权证，所收代理费</w:t>
      </w:r>
      <w:r w:rsidRPr="00262B21">
        <w:rPr>
          <w:rFonts w:hint="eastAsia"/>
          <w:sz w:val="24"/>
        </w:rPr>
        <w:t>3</w:t>
      </w:r>
      <w:r w:rsidRPr="00262B21">
        <w:rPr>
          <w:rFonts w:hint="eastAsia"/>
          <w:sz w:val="24"/>
        </w:rPr>
        <w:t>日内全额退还。</w:t>
      </w:r>
    </w:p>
    <w:p w14:paraId="57C18CD2" w14:textId="7FAEAC84" w:rsidR="00B228FA" w:rsidRPr="00262B21" w:rsidRDefault="00F52DDC">
      <w:pPr>
        <w:spacing w:beforeLines="50" w:before="156" w:line="500" w:lineRule="exact"/>
        <w:ind w:firstLineChars="200" w:firstLine="480"/>
        <w:rPr>
          <w:sz w:val="24"/>
        </w:rPr>
      </w:pPr>
      <w:r w:rsidRPr="00262B21">
        <w:rPr>
          <w:rFonts w:hint="eastAsia"/>
          <w:sz w:val="24"/>
        </w:rPr>
        <w:t>三、乙方在为甲方办理不动产权证时，由于甲方所属房屋土地性质现属：</w:t>
      </w:r>
      <w:r w:rsidRPr="00262B21">
        <w:rPr>
          <w:rFonts w:hint="eastAsia"/>
          <w:sz w:val="24"/>
        </w:rPr>
        <w:t xml:space="preserve">  </w:t>
      </w:r>
      <w:r w:rsidRPr="00262B21">
        <w:rPr>
          <w:rFonts w:hint="eastAsia"/>
          <w:sz w:val="24"/>
          <w:u w:val="single"/>
        </w:rPr>
        <w:t>□集体土地</w:t>
      </w:r>
      <w:r w:rsidRPr="00262B21">
        <w:rPr>
          <w:rFonts w:hint="eastAsia"/>
          <w:sz w:val="24"/>
          <w:u w:val="single"/>
        </w:rPr>
        <w:t xml:space="preserve"> </w:t>
      </w:r>
      <w:r w:rsidRPr="00262B21">
        <w:rPr>
          <w:rFonts w:hint="eastAsia"/>
          <w:sz w:val="24"/>
          <w:u w:val="single"/>
        </w:rPr>
        <w:t>□国有土地</w:t>
      </w:r>
      <w:r w:rsidRPr="00262B21">
        <w:rPr>
          <w:rFonts w:hint="eastAsia"/>
          <w:sz w:val="24"/>
          <w:u w:val="single"/>
        </w:rPr>
        <w:t xml:space="preserve"> </w:t>
      </w:r>
      <w:r w:rsidRPr="00262B21">
        <w:rPr>
          <w:rFonts w:hint="eastAsia"/>
          <w:sz w:val="24"/>
          <w:u w:val="single"/>
        </w:rPr>
        <w:t>□划拨</w:t>
      </w:r>
      <w:r w:rsidRPr="00262B21">
        <w:rPr>
          <w:rFonts w:hint="eastAsia"/>
          <w:sz w:val="24"/>
          <w:u w:val="single"/>
        </w:rPr>
        <w:t xml:space="preserve"> </w:t>
      </w:r>
      <w:r w:rsidRPr="00262B21">
        <w:rPr>
          <w:rFonts w:hint="eastAsia"/>
          <w:sz w:val="24"/>
          <w:u w:val="single"/>
        </w:rPr>
        <w:t>□出让</w:t>
      </w:r>
      <w:r w:rsidRPr="00262B21">
        <w:rPr>
          <w:rFonts w:hint="eastAsia"/>
          <w:sz w:val="24"/>
        </w:rPr>
        <w:t>，甲方委托乙方将上述房屋的土地性质补办为：</w:t>
      </w:r>
      <w:r w:rsidRPr="00262B21">
        <w:rPr>
          <w:rFonts w:hint="eastAsia"/>
          <w:sz w:val="24"/>
          <w:u w:val="single"/>
        </w:rPr>
        <w:t>□集体土地</w:t>
      </w:r>
      <w:r w:rsidRPr="00262B21">
        <w:rPr>
          <w:rFonts w:hint="eastAsia"/>
          <w:sz w:val="24"/>
          <w:u w:val="single"/>
        </w:rPr>
        <w:t xml:space="preserve"> </w:t>
      </w:r>
      <w:r w:rsidRPr="00262B21">
        <w:rPr>
          <w:rFonts w:hint="eastAsia"/>
          <w:sz w:val="24"/>
          <w:u w:val="single"/>
        </w:rPr>
        <w:t>□国有土地</w:t>
      </w:r>
      <w:r w:rsidRPr="00262B21">
        <w:rPr>
          <w:rFonts w:hint="eastAsia"/>
          <w:sz w:val="24"/>
          <w:u w:val="single"/>
        </w:rPr>
        <w:t xml:space="preserve"> </w:t>
      </w:r>
      <w:r w:rsidRPr="00262B21">
        <w:rPr>
          <w:rFonts w:hint="eastAsia"/>
          <w:sz w:val="24"/>
          <w:u w:val="single"/>
        </w:rPr>
        <w:t>□划拨</w:t>
      </w:r>
      <w:r w:rsidRPr="00262B21">
        <w:rPr>
          <w:rFonts w:hint="eastAsia"/>
          <w:sz w:val="24"/>
          <w:u w:val="single"/>
        </w:rPr>
        <w:t xml:space="preserve"> </w:t>
      </w:r>
      <w:r w:rsidRPr="00262B21">
        <w:rPr>
          <w:rFonts w:hint="eastAsia"/>
          <w:sz w:val="24"/>
          <w:u w:val="single"/>
        </w:rPr>
        <w:t>□出让</w:t>
      </w:r>
      <w:r w:rsidRPr="00262B21">
        <w:rPr>
          <w:rFonts w:hint="eastAsia"/>
          <w:sz w:val="24"/>
        </w:rPr>
        <w:t>，乙方为甲方申请补办手续或已完成上述房产的相关部门审批手续，需要甲方出示相</w:t>
      </w:r>
      <w:r w:rsidRPr="00262B21">
        <w:rPr>
          <w:rFonts w:hint="eastAsia"/>
          <w:sz w:val="24"/>
        </w:rPr>
        <w:lastRenderedPageBreak/>
        <w:t>关证件或到相关部门签字，甲方拒不到场，视为乙方代理成功，按本代理协议第二条约定向乙方支付代理费。</w:t>
      </w:r>
    </w:p>
    <w:p w14:paraId="37442FA1" w14:textId="77777777" w:rsidR="00B228FA" w:rsidRPr="00262B21" w:rsidRDefault="00F52DDC">
      <w:pPr>
        <w:spacing w:beforeLines="50" w:before="156" w:line="500" w:lineRule="exact"/>
        <w:ind w:firstLineChars="200" w:firstLine="480"/>
        <w:rPr>
          <w:sz w:val="24"/>
        </w:rPr>
      </w:pPr>
      <w:r w:rsidRPr="00262B21">
        <w:rPr>
          <w:rFonts w:hint="eastAsia"/>
          <w:sz w:val="24"/>
        </w:rPr>
        <w:t>四、办理上述房产不动产权证期间，甲方应向国家交纳的相关税、费、土地出让金、测绘费、工本费等一切费用，由甲方按国家规定自行缴纳，如甲方不按国家规定时间交纳上述费用，视为乙方代理成功，按本代理协议第二条约定向乙方支付代理费。</w:t>
      </w:r>
    </w:p>
    <w:p w14:paraId="4DE3F713" w14:textId="6B1D444E" w:rsidR="00B228FA" w:rsidRPr="00262B21" w:rsidRDefault="00F52DDC">
      <w:pPr>
        <w:spacing w:beforeLines="50" w:before="156" w:line="500" w:lineRule="exact"/>
        <w:ind w:firstLineChars="200" w:firstLine="480"/>
        <w:rPr>
          <w:sz w:val="24"/>
        </w:rPr>
      </w:pPr>
      <w:r w:rsidRPr="00262B21">
        <w:rPr>
          <w:rFonts w:hint="eastAsia"/>
          <w:sz w:val="24"/>
        </w:rPr>
        <w:t>五、本协议一旦</w:t>
      </w:r>
      <w:proofErr w:type="gramStart"/>
      <w:r w:rsidRPr="00262B21">
        <w:rPr>
          <w:rFonts w:hint="eastAsia"/>
          <w:sz w:val="24"/>
        </w:rPr>
        <w:t>签定</w:t>
      </w:r>
      <w:proofErr w:type="gramEnd"/>
      <w:r w:rsidRPr="00262B21">
        <w:rPr>
          <w:rFonts w:hint="eastAsia"/>
          <w:sz w:val="24"/>
        </w:rPr>
        <w:t>，甲方不得中途撤销代理权，如甲方中途撤销代理权，所收取的代理费不予退还，下差的</w:t>
      </w:r>
      <w:r w:rsidRPr="00262B21">
        <w:rPr>
          <w:rFonts w:hint="eastAsia"/>
          <w:sz w:val="24"/>
        </w:rPr>
        <w:t>¥</w:t>
      </w:r>
      <w:r w:rsidRPr="00262B21">
        <w:rPr>
          <w:rFonts w:hint="eastAsia"/>
          <w:sz w:val="24"/>
          <w:u w:val="single"/>
        </w:rPr>
        <w:t xml:space="preserve">         </w:t>
      </w:r>
      <w:r w:rsidRPr="00262B21">
        <w:rPr>
          <w:rFonts w:hint="eastAsia"/>
          <w:sz w:val="24"/>
        </w:rPr>
        <w:t>元（大写：</w:t>
      </w:r>
      <w:r w:rsidRPr="00262B21">
        <w:rPr>
          <w:rFonts w:hint="eastAsia"/>
          <w:sz w:val="24"/>
          <w:u w:val="single"/>
        </w:rPr>
        <w:t xml:space="preserve">            </w:t>
      </w:r>
      <w:r w:rsidRPr="00262B21">
        <w:rPr>
          <w:rFonts w:hint="eastAsia"/>
          <w:sz w:val="24"/>
        </w:rPr>
        <w:t>）代理费甲方应足额向乙方交纳，如甲方撤销乙方的代理权，甲方</w:t>
      </w:r>
      <w:r w:rsidRPr="00262B21">
        <w:rPr>
          <w:rFonts w:hint="eastAsia"/>
          <w:sz w:val="24"/>
        </w:rPr>
        <w:t>15</w:t>
      </w:r>
      <w:r w:rsidRPr="00262B21">
        <w:rPr>
          <w:rFonts w:hint="eastAsia"/>
          <w:sz w:val="24"/>
        </w:rPr>
        <w:t>日内不按时交纳下差的代理费，乙方将依法收取。</w:t>
      </w:r>
    </w:p>
    <w:p w14:paraId="3D8A6799" w14:textId="77777777" w:rsidR="00B228FA" w:rsidRPr="00262B21" w:rsidRDefault="00F52DDC">
      <w:pPr>
        <w:spacing w:beforeLines="50" w:before="156" w:line="500" w:lineRule="exact"/>
        <w:ind w:firstLineChars="200" w:firstLine="480"/>
        <w:rPr>
          <w:sz w:val="24"/>
        </w:rPr>
      </w:pPr>
      <w:r w:rsidRPr="00262B21">
        <w:rPr>
          <w:rFonts w:hint="eastAsia"/>
          <w:sz w:val="24"/>
        </w:rPr>
        <w:t>六、甲方委托乙方代理期间，乙方可按照国家历史遗留问题政策解决办理不动产权证或补办需要办理不动产权证的相关手续，甲方上述房屋不管通过任何渠道办理了不动产权证，都视为乙方代理成功。</w:t>
      </w:r>
    </w:p>
    <w:p w14:paraId="01B52E4E" w14:textId="77777777" w:rsidR="00B228FA" w:rsidRPr="00262B21" w:rsidRDefault="00F52DDC">
      <w:pPr>
        <w:spacing w:beforeLines="50" w:before="156" w:line="500" w:lineRule="exact"/>
        <w:ind w:firstLineChars="200" w:firstLine="480"/>
        <w:rPr>
          <w:sz w:val="24"/>
        </w:rPr>
      </w:pPr>
      <w:r w:rsidRPr="00262B21">
        <w:rPr>
          <w:rFonts w:hint="eastAsia"/>
          <w:sz w:val="24"/>
        </w:rPr>
        <w:t>七、委托期限从</w:t>
      </w:r>
      <w:proofErr w:type="gramStart"/>
      <w:r w:rsidRPr="00262B21">
        <w:rPr>
          <w:rFonts w:hint="eastAsia"/>
          <w:sz w:val="24"/>
        </w:rPr>
        <w:t>签定</w:t>
      </w:r>
      <w:proofErr w:type="gramEnd"/>
      <w:r w:rsidRPr="00262B21">
        <w:rPr>
          <w:rFonts w:hint="eastAsia"/>
          <w:sz w:val="24"/>
        </w:rPr>
        <w:t>本协议之日到取得上述房产的不动产权证时为止，本合同自动终止。</w:t>
      </w:r>
    </w:p>
    <w:p w14:paraId="1EBE1206" w14:textId="77777777" w:rsidR="00B228FA" w:rsidRPr="00262B21" w:rsidRDefault="00F52DDC">
      <w:pPr>
        <w:spacing w:beforeLines="50" w:before="156" w:line="500" w:lineRule="exact"/>
        <w:ind w:firstLineChars="200" w:firstLine="480"/>
        <w:rPr>
          <w:sz w:val="24"/>
        </w:rPr>
      </w:pPr>
      <w:r w:rsidRPr="00262B21">
        <w:rPr>
          <w:rFonts w:hint="eastAsia"/>
          <w:sz w:val="24"/>
        </w:rPr>
        <w:t>八、甲、乙双方应严格履行本协议约定内容不得违约，若一方违约，应承担违约责任，违约金按法律规定执行。</w:t>
      </w:r>
    </w:p>
    <w:p w14:paraId="7CC61FAF" w14:textId="77777777" w:rsidR="00B228FA" w:rsidRPr="00262B21" w:rsidRDefault="00F52DDC">
      <w:pPr>
        <w:spacing w:beforeLines="50" w:before="156" w:line="500" w:lineRule="exact"/>
        <w:ind w:firstLineChars="200" w:firstLine="480"/>
        <w:rPr>
          <w:sz w:val="24"/>
        </w:rPr>
      </w:pPr>
      <w:r w:rsidRPr="00262B21">
        <w:rPr>
          <w:rFonts w:hint="eastAsia"/>
          <w:sz w:val="24"/>
        </w:rPr>
        <w:t>九、本协议未尽事宜由双方以补充协议的形式完善，补充协议与本协议具有同等法律效力。</w:t>
      </w:r>
    </w:p>
    <w:p w14:paraId="57BA738F" w14:textId="77777777" w:rsidR="00B228FA" w:rsidRPr="00262B21" w:rsidRDefault="00F52DDC">
      <w:pPr>
        <w:spacing w:beforeLines="50" w:before="156" w:line="500" w:lineRule="exact"/>
        <w:ind w:firstLineChars="200" w:firstLine="480"/>
        <w:rPr>
          <w:rFonts w:ascii="宋体" w:eastAsia="宋体" w:hAnsi="宋体" w:cs="宋体"/>
          <w:bCs/>
          <w:sz w:val="24"/>
        </w:rPr>
      </w:pPr>
      <w:r w:rsidRPr="00262B21">
        <w:rPr>
          <w:rFonts w:ascii="宋体" w:eastAsia="宋体" w:hAnsi="宋体" w:cs="宋体" w:hint="eastAsia"/>
          <w:bCs/>
          <w:sz w:val="24"/>
        </w:rPr>
        <w:t>十、争议解决方式：在履行协议过程中，若产生争议，双方自行协商解决，协议不成可向达川区人民法院诉讼解决。</w:t>
      </w:r>
    </w:p>
    <w:p w14:paraId="26F01FE0" w14:textId="77777777" w:rsidR="00B228FA" w:rsidRPr="00262B21" w:rsidRDefault="00F52DDC">
      <w:pPr>
        <w:spacing w:beforeLines="50" w:before="156" w:line="500" w:lineRule="exact"/>
        <w:ind w:firstLineChars="200" w:firstLine="480"/>
        <w:rPr>
          <w:rFonts w:ascii="宋体" w:eastAsia="宋体" w:hAnsi="宋体" w:cs="宋体"/>
          <w:bCs/>
          <w:sz w:val="24"/>
        </w:rPr>
      </w:pPr>
      <w:r w:rsidRPr="00262B21">
        <w:rPr>
          <w:rFonts w:ascii="宋体" w:eastAsia="宋体" w:hAnsi="宋体" w:cs="宋体" w:hint="eastAsia"/>
          <w:bCs/>
          <w:sz w:val="24"/>
        </w:rPr>
        <w:t>十 一、此协议一式两份，双方各执一份，双方签字、盖章即生效。</w:t>
      </w:r>
    </w:p>
    <w:p w14:paraId="65038F91" w14:textId="5401A6AA" w:rsidR="00B228FA" w:rsidRPr="00262B21" w:rsidRDefault="00F52DDC">
      <w:pPr>
        <w:spacing w:beforeLines="50" w:before="156" w:line="500" w:lineRule="exact"/>
        <w:ind w:firstLineChars="200" w:firstLine="480"/>
        <w:rPr>
          <w:rFonts w:ascii="宋体" w:eastAsia="宋体" w:hAnsi="宋体" w:cs="宋体"/>
          <w:bCs/>
          <w:sz w:val="24"/>
        </w:rPr>
      </w:pPr>
      <w:r w:rsidRPr="00262B21">
        <w:rPr>
          <w:rFonts w:ascii="宋体" w:eastAsia="宋体" w:hAnsi="宋体" w:cs="宋体" w:hint="eastAsia"/>
          <w:bCs/>
          <w:sz w:val="24"/>
        </w:rPr>
        <w:t>十二、补充条款：</w:t>
      </w:r>
    </w:p>
    <w:p w14:paraId="54A79A8C" w14:textId="77777777" w:rsidR="00B228FA" w:rsidRPr="00262B21" w:rsidRDefault="00F52DDC">
      <w:pPr>
        <w:spacing w:beforeLines="50" w:before="156" w:line="500" w:lineRule="exact"/>
        <w:rPr>
          <w:rFonts w:ascii="宋体" w:eastAsia="宋体" w:hAnsi="宋体" w:cs="宋体"/>
          <w:bCs/>
          <w:sz w:val="24"/>
        </w:rPr>
      </w:pPr>
      <w:r w:rsidRPr="00262B21">
        <w:rPr>
          <w:noProof/>
          <w:sz w:val="24"/>
        </w:rPr>
        <mc:AlternateContent>
          <mc:Choice Requires="wps">
            <w:drawing>
              <wp:anchor distT="0" distB="0" distL="114300" distR="114300" simplePos="0" relativeHeight="251660288" behindDoc="0" locked="0" layoutInCell="1" allowOverlap="1" wp14:anchorId="7A1086A0" wp14:editId="67099631">
                <wp:simplePos x="0" y="0"/>
                <wp:positionH relativeFrom="column">
                  <wp:posOffset>454660</wp:posOffset>
                </wp:positionH>
                <wp:positionV relativeFrom="paragraph">
                  <wp:posOffset>302895</wp:posOffset>
                </wp:positionV>
                <wp:extent cx="5562600" cy="4445"/>
                <wp:effectExtent l="0" t="0" r="0" b="0"/>
                <wp:wrapNone/>
                <wp:docPr id="3" name="直接连接符 3"/>
                <wp:cNvGraphicFramePr/>
                <a:graphic xmlns:a="http://schemas.openxmlformats.org/drawingml/2006/main">
                  <a:graphicData uri="http://schemas.microsoft.com/office/word/2010/wordprocessingShape">
                    <wps:wsp>
                      <wps:cNvCnPr/>
                      <wps:spPr>
                        <a:xfrm>
                          <a:off x="1261110" y="3834130"/>
                          <a:ext cx="556260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37419"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5.8pt,23.85pt" to="473.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" strokecolor="black [3200]" strokeweight=".5pt">
                <v:stroke joinstyle="miter"/>
              </v:line>
            </w:pict>
          </mc:Fallback>
        </mc:AlternateContent>
      </w:r>
    </w:p>
    <w:p w14:paraId="3CE0C3C7" w14:textId="77777777" w:rsidR="00B228FA" w:rsidRPr="00262B21" w:rsidRDefault="00F52DDC">
      <w:pPr>
        <w:spacing w:beforeLines="50" w:before="156" w:line="500" w:lineRule="exact"/>
        <w:rPr>
          <w:rFonts w:ascii="宋体" w:eastAsia="宋体" w:hAnsi="宋体" w:cs="宋体"/>
          <w:bCs/>
          <w:sz w:val="24"/>
        </w:rPr>
      </w:pPr>
      <w:r w:rsidRPr="00262B21">
        <w:rPr>
          <w:noProof/>
          <w:sz w:val="24"/>
        </w:rPr>
        <mc:AlternateContent>
          <mc:Choice Requires="wps">
            <w:drawing>
              <wp:anchor distT="0" distB="0" distL="114300" distR="114300" simplePos="0" relativeHeight="251661312" behindDoc="0" locked="0" layoutInCell="1" allowOverlap="1" wp14:anchorId="75D3CF8E" wp14:editId="59CE8128">
                <wp:simplePos x="0" y="0"/>
                <wp:positionH relativeFrom="column">
                  <wp:posOffset>445135</wp:posOffset>
                </wp:positionH>
                <wp:positionV relativeFrom="paragraph">
                  <wp:posOffset>219710</wp:posOffset>
                </wp:positionV>
                <wp:extent cx="5562600" cy="4445"/>
                <wp:effectExtent l="0" t="0" r="0" b="0"/>
                <wp:wrapNone/>
                <wp:docPr id="4" name="直接连接符 4"/>
                <wp:cNvGraphicFramePr/>
                <a:graphic xmlns:a="http://schemas.openxmlformats.org/drawingml/2006/main">
                  <a:graphicData uri="http://schemas.microsoft.com/office/word/2010/wordprocessingShape">
                    <wps:wsp>
                      <wps:cNvCnPr/>
                      <wps:spPr>
                        <a:xfrm>
                          <a:off x="0" y="0"/>
                          <a:ext cx="556260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4144E4" id="直接连接符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5.05pt,17.3pt" to="473.0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" strokecolor="black [3200]" strokeweight=".5pt">
                <v:stroke joinstyle="miter"/>
              </v:line>
            </w:pict>
          </mc:Fallback>
        </mc:AlternateContent>
      </w:r>
    </w:p>
    <w:p w14:paraId="15C377BF" w14:textId="77777777" w:rsidR="00B228FA" w:rsidRPr="00262B21" w:rsidRDefault="00F52DDC">
      <w:pPr>
        <w:spacing w:beforeLines="50" w:before="156" w:line="500" w:lineRule="exact"/>
        <w:rPr>
          <w:rFonts w:ascii="宋体" w:eastAsia="宋体" w:hAnsi="宋体" w:cs="宋体"/>
          <w:bCs/>
          <w:sz w:val="24"/>
        </w:rPr>
      </w:pPr>
      <w:r w:rsidRPr="00262B21">
        <w:rPr>
          <w:noProof/>
          <w:sz w:val="24"/>
        </w:rPr>
        <mc:AlternateContent>
          <mc:Choice Requires="wps">
            <w:drawing>
              <wp:anchor distT="0" distB="0" distL="114300" distR="114300" simplePos="0" relativeHeight="251662336" behindDoc="0" locked="0" layoutInCell="1" allowOverlap="1" wp14:anchorId="623DBE0F" wp14:editId="75B1402E">
                <wp:simplePos x="0" y="0"/>
                <wp:positionH relativeFrom="column">
                  <wp:posOffset>464185</wp:posOffset>
                </wp:positionH>
                <wp:positionV relativeFrom="paragraph">
                  <wp:posOffset>146050</wp:posOffset>
                </wp:positionV>
                <wp:extent cx="5562600" cy="4445"/>
                <wp:effectExtent l="0" t="0" r="0" b="0"/>
                <wp:wrapNone/>
                <wp:docPr id="5" name="直接连接符 5"/>
                <wp:cNvGraphicFramePr/>
                <a:graphic xmlns:a="http://schemas.openxmlformats.org/drawingml/2006/main">
                  <a:graphicData uri="http://schemas.microsoft.com/office/word/2010/wordprocessingShape">
                    <wps:wsp>
                      <wps:cNvCnPr/>
                      <wps:spPr>
                        <a:xfrm>
                          <a:off x="0" y="0"/>
                          <a:ext cx="556260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27474" id="直接连接符 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6.55pt,11.5pt" to="474.5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" strokecolor="black [3200]" strokeweight=".5pt">
                <v:stroke joinstyle="miter"/>
              </v:line>
            </w:pict>
          </mc:Fallback>
        </mc:AlternateContent>
      </w:r>
    </w:p>
    <w:p w14:paraId="06D594AF" w14:textId="77777777" w:rsidR="00B228FA" w:rsidRPr="00262B21" w:rsidRDefault="00F52DDC">
      <w:pPr>
        <w:spacing w:beforeLines="50" w:before="156" w:line="500" w:lineRule="exact"/>
        <w:rPr>
          <w:rFonts w:ascii="宋体" w:eastAsia="宋体" w:hAnsi="宋体" w:cs="宋体"/>
          <w:bCs/>
          <w:sz w:val="24"/>
        </w:rPr>
      </w:pPr>
      <w:r w:rsidRPr="00262B21">
        <w:rPr>
          <w:noProof/>
          <w:sz w:val="24"/>
        </w:rPr>
        <mc:AlternateContent>
          <mc:Choice Requires="wps">
            <w:drawing>
              <wp:anchor distT="0" distB="0" distL="114300" distR="114300" simplePos="0" relativeHeight="251663360" behindDoc="0" locked="0" layoutInCell="1" allowOverlap="1" wp14:anchorId="2BF812C8" wp14:editId="66F5560D">
                <wp:simplePos x="0" y="0"/>
                <wp:positionH relativeFrom="column">
                  <wp:posOffset>454660</wp:posOffset>
                </wp:positionH>
                <wp:positionV relativeFrom="paragraph">
                  <wp:posOffset>129540</wp:posOffset>
                </wp:positionV>
                <wp:extent cx="5562600" cy="4445"/>
                <wp:effectExtent l="0" t="0" r="0" b="0"/>
                <wp:wrapNone/>
                <wp:docPr id="6" name="直接连接符 6"/>
                <wp:cNvGraphicFramePr/>
                <a:graphic xmlns:a="http://schemas.openxmlformats.org/drawingml/2006/main">
                  <a:graphicData uri="http://schemas.microsoft.com/office/word/2010/wordprocessingShape">
                    <wps:wsp>
                      <wps:cNvCnPr/>
                      <wps:spPr>
                        <a:xfrm>
                          <a:off x="0" y="0"/>
                          <a:ext cx="556260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0A017" id="直接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5.8pt,10.2pt" to="473.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" strokecolor="black [3200]" strokeweight=".5pt">
                <v:stroke joinstyle="miter"/>
              </v:line>
            </w:pict>
          </mc:Fallback>
        </mc:AlternateContent>
      </w:r>
    </w:p>
    <w:p w14:paraId="4AB5BD30" w14:textId="77777777" w:rsidR="00B228FA" w:rsidRPr="00262B21" w:rsidRDefault="00F52DDC">
      <w:pPr>
        <w:spacing w:beforeLines="50" w:before="156" w:line="500" w:lineRule="exact"/>
        <w:ind w:firstLineChars="200" w:firstLine="480"/>
        <w:rPr>
          <w:rFonts w:ascii="宋体" w:eastAsia="宋体" w:hAnsi="宋体" w:cs="宋体"/>
          <w:bCs/>
          <w:sz w:val="24"/>
        </w:rPr>
      </w:pPr>
      <w:r w:rsidRPr="00262B21">
        <w:rPr>
          <w:noProof/>
          <w:sz w:val="24"/>
        </w:rPr>
        <mc:AlternateContent>
          <mc:Choice Requires="wps">
            <w:drawing>
              <wp:anchor distT="0" distB="0" distL="114300" distR="114300" simplePos="0" relativeHeight="251664384" behindDoc="0" locked="0" layoutInCell="1" allowOverlap="1" wp14:anchorId="6CF310EE" wp14:editId="43DD5CFE">
                <wp:simplePos x="0" y="0"/>
                <wp:positionH relativeFrom="column">
                  <wp:posOffset>473710</wp:posOffset>
                </wp:positionH>
                <wp:positionV relativeFrom="paragraph">
                  <wp:posOffset>46355</wp:posOffset>
                </wp:positionV>
                <wp:extent cx="5562600" cy="4445"/>
                <wp:effectExtent l="0" t="0" r="0" b="0"/>
                <wp:wrapNone/>
                <wp:docPr id="7" name="直接连接符 7"/>
                <wp:cNvGraphicFramePr/>
                <a:graphic xmlns:a="http://schemas.openxmlformats.org/drawingml/2006/main">
                  <a:graphicData uri="http://schemas.microsoft.com/office/word/2010/wordprocessingShape">
                    <wps:wsp>
                      <wps:cNvCnPr/>
                      <wps:spPr>
                        <a:xfrm>
                          <a:off x="0" y="0"/>
                          <a:ext cx="556260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72DC8B" id="直接连接符 7"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37.3pt,3.65pt" to="47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" strokecolor="black [3200]" strokeweight=".5pt">
                <v:stroke joinstyle="miter"/>
              </v:line>
            </w:pict>
          </mc:Fallback>
        </mc:AlternateContent>
      </w:r>
      <w:r w:rsidRPr="00262B21">
        <w:rPr>
          <w:rFonts w:ascii="宋体" w:eastAsia="宋体" w:hAnsi="宋体" w:cs="宋体" w:hint="eastAsia"/>
          <w:bCs/>
          <w:sz w:val="24"/>
        </w:rPr>
        <w:t>十三、本合同共有两个附件：</w:t>
      </w:r>
    </w:p>
    <w:p w14:paraId="3927BC72" w14:textId="77777777" w:rsidR="00B228FA" w:rsidRPr="00262B21" w:rsidRDefault="00F52DDC">
      <w:pPr>
        <w:spacing w:beforeLines="50" w:before="156" w:line="500" w:lineRule="exact"/>
        <w:ind w:firstLineChars="200" w:firstLine="480"/>
        <w:rPr>
          <w:rFonts w:ascii="宋体" w:eastAsia="宋体" w:hAnsi="宋体" w:cs="宋体"/>
          <w:bCs/>
          <w:sz w:val="24"/>
        </w:rPr>
      </w:pPr>
      <w:r w:rsidRPr="00262B21">
        <w:rPr>
          <w:rFonts w:ascii="宋体" w:eastAsia="宋体" w:hAnsi="宋体" w:cs="宋体" w:hint="eastAsia"/>
          <w:bCs/>
          <w:sz w:val="24"/>
        </w:rPr>
        <w:t>附件一：营业执照</w:t>
      </w:r>
    </w:p>
    <w:p w14:paraId="44752B5E" w14:textId="77777777" w:rsidR="00B228FA" w:rsidRPr="00262B21" w:rsidRDefault="00B228FA">
      <w:pPr>
        <w:spacing w:beforeLines="50" w:before="156" w:line="500" w:lineRule="exact"/>
        <w:ind w:firstLineChars="200" w:firstLine="480"/>
        <w:rPr>
          <w:rFonts w:ascii="宋体" w:eastAsia="宋体" w:hAnsi="宋体" w:cs="宋体"/>
          <w:bCs/>
          <w:sz w:val="24"/>
        </w:rPr>
      </w:pPr>
    </w:p>
    <w:p w14:paraId="5E0D99B3" w14:textId="77777777" w:rsidR="00B228FA" w:rsidRPr="00262B21" w:rsidRDefault="00B228FA">
      <w:pPr>
        <w:spacing w:beforeLines="50" w:before="156" w:line="500" w:lineRule="exact"/>
        <w:ind w:firstLineChars="200" w:firstLine="480"/>
        <w:rPr>
          <w:rFonts w:ascii="宋体" w:eastAsia="宋体" w:hAnsi="宋体" w:cs="宋体"/>
          <w:bCs/>
          <w:sz w:val="24"/>
        </w:rPr>
      </w:pPr>
    </w:p>
    <w:p w14:paraId="4ACE5F17" w14:textId="77777777" w:rsidR="00B228FA" w:rsidRPr="00262B21" w:rsidRDefault="00B228FA">
      <w:pPr>
        <w:spacing w:line="500" w:lineRule="exact"/>
        <w:rPr>
          <w:sz w:val="24"/>
        </w:rPr>
      </w:pPr>
    </w:p>
    <w:p w14:paraId="6A22C0E2" w14:textId="5960D602" w:rsidR="00B228FA" w:rsidRPr="00262B21" w:rsidRDefault="00F52DDC">
      <w:pPr>
        <w:spacing w:line="500" w:lineRule="exact"/>
        <w:rPr>
          <w:sz w:val="24"/>
        </w:rPr>
      </w:pPr>
      <w:r w:rsidRPr="00262B21">
        <w:rPr>
          <w:rFonts w:hint="eastAsia"/>
          <w:sz w:val="24"/>
        </w:rPr>
        <w:t>甲方（委托方）：</w:t>
      </w:r>
      <w:r w:rsidRPr="00262B21">
        <w:rPr>
          <w:rFonts w:hint="eastAsia"/>
          <w:sz w:val="24"/>
        </w:rPr>
        <w:t xml:space="preserve">         </w:t>
      </w:r>
      <w:r w:rsidR="00262B21">
        <w:rPr>
          <w:sz w:val="24"/>
        </w:rPr>
        <w:t xml:space="preserve">                </w:t>
      </w:r>
      <w:r w:rsidRPr="00262B21">
        <w:rPr>
          <w:rFonts w:hint="eastAsia"/>
          <w:sz w:val="24"/>
        </w:rPr>
        <w:t>乙方（盖章）：四川省巴蜀好运来科技有限责任公司</w:t>
      </w:r>
    </w:p>
    <w:p w14:paraId="524E7B89" w14:textId="77777777" w:rsidR="00B228FA" w:rsidRPr="00262B21" w:rsidRDefault="00F52DDC" w:rsidP="00262B21">
      <w:pPr>
        <w:spacing w:line="500" w:lineRule="exact"/>
        <w:ind w:firstLineChars="2000" w:firstLine="4800"/>
        <w:rPr>
          <w:sz w:val="24"/>
        </w:rPr>
      </w:pPr>
      <w:r w:rsidRPr="00262B21">
        <w:rPr>
          <w:rFonts w:hint="eastAsia"/>
          <w:sz w:val="24"/>
        </w:rPr>
        <w:t>法定代表人：彭为</w:t>
      </w:r>
    </w:p>
    <w:p w14:paraId="27E62404" w14:textId="3AE167CB" w:rsidR="00B228FA" w:rsidRPr="00262B21" w:rsidRDefault="00F52DDC">
      <w:pPr>
        <w:spacing w:line="500" w:lineRule="exact"/>
        <w:jc w:val="left"/>
        <w:rPr>
          <w:sz w:val="24"/>
        </w:rPr>
      </w:pPr>
      <w:r w:rsidRPr="00262B21">
        <w:rPr>
          <w:rFonts w:hint="eastAsia"/>
          <w:sz w:val="24"/>
        </w:rPr>
        <w:t>代理人：</w:t>
      </w:r>
      <w:r w:rsidRPr="00262B21">
        <w:rPr>
          <w:rFonts w:hint="eastAsia"/>
          <w:sz w:val="24"/>
        </w:rPr>
        <w:t xml:space="preserve">                </w:t>
      </w:r>
      <w:r w:rsidR="00262B21">
        <w:rPr>
          <w:sz w:val="24"/>
        </w:rPr>
        <w:t xml:space="preserve">                </w:t>
      </w:r>
      <w:r w:rsidRPr="00262B21">
        <w:rPr>
          <w:rFonts w:hint="eastAsia"/>
          <w:sz w:val="24"/>
        </w:rPr>
        <w:t>经办人：</w:t>
      </w:r>
    </w:p>
    <w:p w14:paraId="430080D9" w14:textId="77777777" w:rsidR="00B228FA" w:rsidRPr="00262B21" w:rsidRDefault="00B228FA">
      <w:pPr>
        <w:spacing w:line="500" w:lineRule="exact"/>
        <w:ind w:firstLineChars="1400" w:firstLine="3360"/>
        <w:rPr>
          <w:sz w:val="24"/>
        </w:rPr>
      </w:pPr>
    </w:p>
    <w:p w14:paraId="316E932A" w14:textId="5D3D2626" w:rsidR="00B228FA" w:rsidRPr="00262B21" w:rsidRDefault="00F52DDC" w:rsidP="0098075B">
      <w:pPr>
        <w:spacing w:line="500" w:lineRule="exact"/>
        <w:ind w:firstLineChars="1400" w:firstLine="3360"/>
        <w:rPr>
          <w:rFonts w:ascii="黑体" w:eastAsia="黑体" w:hAnsi="黑体" w:cs="黑体" w:hint="eastAsia"/>
          <w:sz w:val="24"/>
        </w:rPr>
      </w:pPr>
      <w:r w:rsidRPr="00262B21">
        <w:rPr>
          <w:rFonts w:hint="eastAsia"/>
          <w:sz w:val="24"/>
        </w:rPr>
        <w:t>签约日期：</w:t>
      </w:r>
      <w:r w:rsidRPr="00262B21">
        <w:rPr>
          <w:rFonts w:hint="eastAsia"/>
          <w:sz w:val="24"/>
        </w:rPr>
        <w:t xml:space="preserve">     </w:t>
      </w:r>
      <w:r w:rsidRPr="00262B21">
        <w:rPr>
          <w:rFonts w:hint="eastAsia"/>
          <w:sz w:val="24"/>
        </w:rPr>
        <w:t>年</w:t>
      </w:r>
      <w:r w:rsidRPr="00262B21">
        <w:rPr>
          <w:rFonts w:hint="eastAsia"/>
          <w:sz w:val="24"/>
        </w:rPr>
        <w:t xml:space="preserve">    </w:t>
      </w:r>
      <w:r w:rsidRPr="00262B21">
        <w:rPr>
          <w:rFonts w:hint="eastAsia"/>
          <w:sz w:val="24"/>
        </w:rPr>
        <w:t>月</w:t>
      </w:r>
      <w:r w:rsidRPr="00262B21">
        <w:rPr>
          <w:rFonts w:hint="eastAsia"/>
          <w:sz w:val="24"/>
        </w:rPr>
        <w:t xml:space="preserve"> </w:t>
      </w:r>
      <w:r w:rsidR="0098075B" w:rsidRPr="00262B21">
        <w:rPr>
          <w:sz w:val="24"/>
        </w:rPr>
        <w:t xml:space="preserve"> </w:t>
      </w:r>
      <w:r w:rsidR="00825C0F" w:rsidRPr="00262B21">
        <w:rPr>
          <w:sz w:val="24"/>
        </w:rPr>
        <w:t xml:space="preserve">  </w:t>
      </w:r>
      <w:r w:rsidR="0098075B" w:rsidRPr="00262B21">
        <w:rPr>
          <w:rFonts w:hint="eastAsia"/>
          <w:sz w:val="24"/>
        </w:rPr>
        <w:t>日</w:t>
      </w:r>
    </w:p>
    <w:sectPr w:rsidR="00B228FA" w:rsidRPr="00262B21">
      <w:footerReference w:type="default" r:id="rId7"/>
      <w:pgSz w:w="11906" w:h="16838"/>
      <w:pgMar w:top="720" w:right="850" w:bottom="850" w:left="85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F1A3A" w14:textId="77777777" w:rsidR="00D0449B" w:rsidRDefault="00D0449B">
      <w:r>
        <w:separator/>
      </w:r>
    </w:p>
  </w:endnote>
  <w:endnote w:type="continuationSeparator" w:id="0">
    <w:p w14:paraId="4F7AA36B" w14:textId="77777777" w:rsidR="00D0449B" w:rsidRDefault="00D0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D2D1" w14:textId="77777777" w:rsidR="00B228FA" w:rsidRDefault="00B228FA">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E8B5" w14:textId="77777777" w:rsidR="00D0449B" w:rsidRDefault="00D0449B">
      <w:r>
        <w:separator/>
      </w:r>
    </w:p>
  </w:footnote>
  <w:footnote w:type="continuationSeparator" w:id="0">
    <w:p w14:paraId="26BEE60F" w14:textId="77777777" w:rsidR="00D0449B" w:rsidRDefault="00D044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U2NGQ1MjhhZWY5NzNkNGMyNWQ0ZmFhZTMyNTBkYjgifQ=="/>
  </w:docVars>
  <w:rsids>
    <w:rsidRoot w:val="0E8821EA"/>
    <w:rsid w:val="00147307"/>
    <w:rsid w:val="00150DDE"/>
    <w:rsid w:val="00262B21"/>
    <w:rsid w:val="002655C2"/>
    <w:rsid w:val="00281A6E"/>
    <w:rsid w:val="003D61FE"/>
    <w:rsid w:val="00643272"/>
    <w:rsid w:val="00825C0F"/>
    <w:rsid w:val="00865872"/>
    <w:rsid w:val="0098075B"/>
    <w:rsid w:val="00B228FA"/>
    <w:rsid w:val="00B50336"/>
    <w:rsid w:val="00C24C14"/>
    <w:rsid w:val="00CB37DC"/>
    <w:rsid w:val="00D0449B"/>
    <w:rsid w:val="00F52DDC"/>
    <w:rsid w:val="019E79C7"/>
    <w:rsid w:val="03747BD6"/>
    <w:rsid w:val="04B634BB"/>
    <w:rsid w:val="0709218F"/>
    <w:rsid w:val="08073829"/>
    <w:rsid w:val="083A7FCA"/>
    <w:rsid w:val="093555EA"/>
    <w:rsid w:val="0B795241"/>
    <w:rsid w:val="0E8821EA"/>
    <w:rsid w:val="100F51FC"/>
    <w:rsid w:val="104C1857"/>
    <w:rsid w:val="10AC2F13"/>
    <w:rsid w:val="11E10F15"/>
    <w:rsid w:val="11FA7B04"/>
    <w:rsid w:val="12231C69"/>
    <w:rsid w:val="12A5111A"/>
    <w:rsid w:val="14804AD5"/>
    <w:rsid w:val="166576FD"/>
    <w:rsid w:val="16D91444"/>
    <w:rsid w:val="17C40B66"/>
    <w:rsid w:val="18C86561"/>
    <w:rsid w:val="18D85794"/>
    <w:rsid w:val="1A072C4E"/>
    <w:rsid w:val="1ADC4463"/>
    <w:rsid w:val="1B7465A0"/>
    <w:rsid w:val="1B9D2F23"/>
    <w:rsid w:val="1D816AE5"/>
    <w:rsid w:val="1DC16008"/>
    <w:rsid w:val="1F885C9A"/>
    <w:rsid w:val="1FB11145"/>
    <w:rsid w:val="1FF544C4"/>
    <w:rsid w:val="204427C4"/>
    <w:rsid w:val="21B55A93"/>
    <w:rsid w:val="23112236"/>
    <w:rsid w:val="23707EEC"/>
    <w:rsid w:val="23D10042"/>
    <w:rsid w:val="248C1D09"/>
    <w:rsid w:val="26443B05"/>
    <w:rsid w:val="27AD3680"/>
    <w:rsid w:val="291747F5"/>
    <w:rsid w:val="2A047E86"/>
    <w:rsid w:val="2A4B32B6"/>
    <w:rsid w:val="2A635AB4"/>
    <w:rsid w:val="2B2357CA"/>
    <w:rsid w:val="2CCC0F3A"/>
    <w:rsid w:val="2D0C3EC1"/>
    <w:rsid w:val="2DB06F72"/>
    <w:rsid w:val="2EDC4910"/>
    <w:rsid w:val="2EE45675"/>
    <w:rsid w:val="3015395A"/>
    <w:rsid w:val="309D49F1"/>
    <w:rsid w:val="33745BA3"/>
    <w:rsid w:val="34485419"/>
    <w:rsid w:val="35BF0ED4"/>
    <w:rsid w:val="36480400"/>
    <w:rsid w:val="36D7539E"/>
    <w:rsid w:val="379D77F0"/>
    <w:rsid w:val="3A4C2136"/>
    <w:rsid w:val="3B3876EE"/>
    <w:rsid w:val="3B6114B8"/>
    <w:rsid w:val="3C9C71CB"/>
    <w:rsid w:val="3D0630C6"/>
    <w:rsid w:val="3E8E187F"/>
    <w:rsid w:val="3EE76CCE"/>
    <w:rsid w:val="3F413DFA"/>
    <w:rsid w:val="4171102A"/>
    <w:rsid w:val="42CA02F0"/>
    <w:rsid w:val="4434002F"/>
    <w:rsid w:val="46673593"/>
    <w:rsid w:val="48163008"/>
    <w:rsid w:val="49347C28"/>
    <w:rsid w:val="4A626468"/>
    <w:rsid w:val="4B0557B4"/>
    <w:rsid w:val="4BA1322E"/>
    <w:rsid w:val="4BFB2AD8"/>
    <w:rsid w:val="4C4E13C9"/>
    <w:rsid w:val="4D776338"/>
    <w:rsid w:val="4E512DB8"/>
    <w:rsid w:val="504C4D4E"/>
    <w:rsid w:val="526E2ABB"/>
    <w:rsid w:val="534774C0"/>
    <w:rsid w:val="542C67EA"/>
    <w:rsid w:val="56664994"/>
    <w:rsid w:val="597849B8"/>
    <w:rsid w:val="59C64087"/>
    <w:rsid w:val="59D07BF2"/>
    <w:rsid w:val="5CCB230E"/>
    <w:rsid w:val="5E5D6F77"/>
    <w:rsid w:val="5EF718FE"/>
    <w:rsid w:val="5F5B5A6F"/>
    <w:rsid w:val="617E2CB3"/>
    <w:rsid w:val="62BE7C59"/>
    <w:rsid w:val="63623A64"/>
    <w:rsid w:val="6524542E"/>
    <w:rsid w:val="6538513D"/>
    <w:rsid w:val="65C0589C"/>
    <w:rsid w:val="670378AD"/>
    <w:rsid w:val="67EA14FF"/>
    <w:rsid w:val="68126C70"/>
    <w:rsid w:val="685C0CD6"/>
    <w:rsid w:val="68C86E50"/>
    <w:rsid w:val="6B4679CE"/>
    <w:rsid w:val="6BA72DCD"/>
    <w:rsid w:val="6C4847FB"/>
    <w:rsid w:val="6D241FC0"/>
    <w:rsid w:val="6D89633A"/>
    <w:rsid w:val="6DD5678F"/>
    <w:rsid w:val="6E264D17"/>
    <w:rsid w:val="6F523F17"/>
    <w:rsid w:val="70CC7028"/>
    <w:rsid w:val="711C03BE"/>
    <w:rsid w:val="715C4EB7"/>
    <w:rsid w:val="72CD4EEC"/>
    <w:rsid w:val="73333C1B"/>
    <w:rsid w:val="739B56AE"/>
    <w:rsid w:val="73A740F4"/>
    <w:rsid w:val="755430CA"/>
    <w:rsid w:val="76273323"/>
    <w:rsid w:val="783B3959"/>
    <w:rsid w:val="791C1620"/>
    <w:rsid w:val="79533314"/>
    <w:rsid w:val="7A006402"/>
    <w:rsid w:val="7AA229FB"/>
    <w:rsid w:val="7AA8164B"/>
    <w:rsid w:val="7B12018E"/>
    <w:rsid w:val="7BA22584"/>
    <w:rsid w:val="7BC07F67"/>
    <w:rsid w:val="7C26498F"/>
    <w:rsid w:val="7CFC25DF"/>
    <w:rsid w:val="7FB40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37883E2"/>
  <w15:docId w15:val="{0ADA125A-139D-4716-9079-7918A6C4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_rId10_document.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袁 浩</cp:lastModifiedBy>
  <cp:revision>10</cp:revision>
  <cp:lastPrinted>2022-02-09T06:33:00Z</cp:lastPrinted>
  <dcterms:created xsi:type="dcterms:W3CDTF">2017-02-27T08:33:00Z</dcterms:created>
  <dcterms:modified xsi:type="dcterms:W3CDTF">2022-05-30T07:32:00Z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01A90CD4AFC5468F82F20FE49FECB2F8</vt:lpwstr>
  </property>
</Properties>
</file>