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7D7D6" w14:textId="69034456" w:rsidR="00E5400F" w:rsidRDefault="00E5400F" w:rsidP="00F511FD">
      <w:pPr>
        <w:ind w:left="360"/>
      </w:pPr>
      <w:r>
        <w:t>T</w:t>
      </w:r>
      <w:r w:rsidR="00E569E0">
        <w:t>his feature indicates if an individual is a smoker or not.</w:t>
      </w:r>
    </w:p>
    <w:p w14:paraId="5F0AFAFD" w14:textId="72AD1628" w:rsidR="00E569E0" w:rsidRPr="00E5400F" w:rsidRDefault="00E569E0" w:rsidP="00F511FD">
      <w:pPr>
        <w:ind w:left="360"/>
      </w:pPr>
      <w:r>
        <w:t>Unique Values – 0 (non-smokers), 1 (smokers)</w:t>
      </w:r>
    </w:p>
    <w:p w14:paraId="72A02E26" w14:textId="7228D245" w:rsidR="00F511FD" w:rsidRPr="0040417F" w:rsidRDefault="00F511FD" w:rsidP="00F511FD">
      <w:pPr>
        <w:ind w:left="360"/>
      </w:pPr>
      <w:r w:rsidRPr="0040417F">
        <w:rPr>
          <w:b/>
          <w:bCs/>
        </w:rPr>
        <w:t>Mean</w:t>
      </w:r>
      <w:r w:rsidRPr="0040417F">
        <w:t>: 0.204783</w:t>
      </w:r>
    </w:p>
    <w:p w14:paraId="061769A9" w14:textId="53B3A26C" w:rsidR="00F511FD" w:rsidRPr="0040417F" w:rsidRDefault="00F511FD" w:rsidP="00F511FD">
      <w:pPr>
        <w:numPr>
          <w:ilvl w:val="1"/>
          <w:numId w:val="1"/>
        </w:numPr>
      </w:pPr>
      <w:r w:rsidRPr="0040417F">
        <w:t>roughly 20.5% of the observations are smokers</w:t>
      </w:r>
      <w:r>
        <w:t xml:space="preserve">. Non-smokers form </w:t>
      </w:r>
      <w:r w:rsidR="009700F7">
        <w:t>most of</w:t>
      </w:r>
      <w:r>
        <w:t xml:space="preserve"> the population</w:t>
      </w:r>
    </w:p>
    <w:p w14:paraId="4B3D23A1" w14:textId="77777777" w:rsidR="00F511FD" w:rsidRPr="0040417F" w:rsidRDefault="00F511FD" w:rsidP="00F511FD">
      <w:pPr>
        <w:numPr>
          <w:ilvl w:val="0"/>
          <w:numId w:val="1"/>
        </w:numPr>
      </w:pPr>
      <w:r w:rsidRPr="0040417F">
        <w:rPr>
          <w:b/>
          <w:bCs/>
        </w:rPr>
        <w:t>Median</w:t>
      </w:r>
      <w:r w:rsidRPr="0040417F">
        <w:t>: 0.0</w:t>
      </w:r>
    </w:p>
    <w:p w14:paraId="038CA9EA" w14:textId="060BC72C" w:rsidR="00F511FD" w:rsidRPr="0040417F" w:rsidRDefault="00F511FD" w:rsidP="00F511FD">
      <w:pPr>
        <w:numPr>
          <w:ilvl w:val="1"/>
          <w:numId w:val="1"/>
        </w:numPr>
      </w:pPr>
      <w:r w:rsidRPr="0040417F">
        <w:t>more than half of the observations are non-smokers.</w:t>
      </w:r>
    </w:p>
    <w:p w14:paraId="465F21FE" w14:textId="77777777" w:rsidR="00F511FD" w:rsidRPr="0040417F" w:rsidRDefault="00F511FD" w:rsidP="00F511FD">
      <w:pPr>
        <w:numPr>
          <w:ilvl w:val="0"/>
          <w:numId w:val="1"/>
        </w:numPr>
      </w:pPr>
      <w:r w:rsidRPr="0040417F">
        <w:rPr>
          <w:b/>
          <w:bCs/>
        </w:rPr>
        <w:t>Mode</w:t>
      </w:r>
      <w:r w:rsidRPr="0040417F">
        <w:t>: 0</w:t>
      </w:r>
    </w:p>
    <w:p w14:paraId="4AA7D8A7" w14:textId="6BD0AA4D" w:rsidR="00F511FD" w:rsidRPr="0040417F" w:rsidRDefault="00F511FD" w:rsidP="00F511FD">
      <w:pPr>
        <w:numPr>
          <w:ilvl w:val="1"/>
          <w:numId w:val="1"/>
        </w:numPr>
      </w:pPr>
      <w:r w:rsidRPr="0040417F">
        <w:t xml:space="preserve">non-smokers are </w:t>
      </w:r>
      <w:r>
        <w:t>more common on the dataset than smokers.</w:t>
      </w:r>
    </w:p>
    <w:p w14:paraId="242F4E2B" w14:textId="77777777" w:rsidR="00F511FD" w:rsidRDefault="00F511FD" w:rsidP="00F511FD">
      <w:pPr>
        <w:numPr>
          <w:ilvl w:val="0"/>
          <w:numId w:val="1"/>
        </w:numPr>
      </w:pPr>
      <w:r w:rsidRPr="0040417F">
        <w:rPr>
          <w:b/>
          <w:bCs/>
        </w:rPr>
        <w:t>Standard Deviation</w:t>
      </w:r>
      <w:r w:rsidRPr="0040417F">
        <w:t>: 0.403694</w:t>
      </w:r>
    </w:p>
    <w:p w14:paraId="1E7E5261" w14:textId="56212215" w:rsidR="00F511FD" w:rsidRPr="00F511FD" w:rsidRDefault="00F511FD" w:rsidP="00F511FD">
      <w:pPr>
        <w:ind w:left="1080"/>
      </w:pPr>
      <w:r>
        <w:t>This shows some level of imbalance, with the majority being non-smokers.</w:t>
      </w:r>
    </w:p>
    <w:p w14:paraId="5461F008" w14:textId="77777777" w:rsidR="00F511FD" w:rsidRDefault="00F511FD" w:rsidP="00F511FD">
      <w:pPr>
        <w:numPr>
          <w:ilvl w:val="0"/>
          <w:numId w:val="1"/>
        </w:numPr>
      </w:pPr>
      <w:r w:rsidRPr="0040417F">
        <w:rPr>
          <w:b/>
          <w:bCs/>
        </w:rPr>
        <w:t>Variance</w:t>
      </w:r>
      <w:r w:rsidRPr="0040417F">
        <w:t>: 0.162969</w:t>
      </w:r>
    </w:p>
    <w:p w14:paraId="4605181D" w14:textId="7B23F146" w:rsidR="00F511FD" w:rsidRDefault="00F511FD" w:rsidP="00F511FD">
      <w:pPr>
        <w:numPr>
          <w:ilvl w:val="1"/>
          <w:numId w:val="1"/>
        </w:numPr>
      </w:pPr>
      <w:r>
        <w:t>shows that most values are close to the mean</w:t>
      </w:r>
    </w:p>
    <w:p w14:paraId="7397DAAB" w14:textId="3901FF21" w:rsidR="00F511FD" w:rsidRPr="0040417F" w:rsidRDefault="00F511FD" w:rsidP="00F511FD">
      <w:pPr>
        <w:numPr>
          <w:ilvl w:val="1"/>
          <w:numId w:val="1"/>
        </w:numPr>
      </w:pPr>
      <w:r>
        <w:t>indicates that most individuals are non-smokers.</w:t>
      </w:r>
    </w:p>
    <w:p w14:paraId="7E94034E" w14:textId="77777777" w:rsidR="00F511FD" w:rsidRPr="0040417F" w:rsidRDefault="00F511FD" w:rsidP="00F511FD">
      <w:pPr>
        <w:numPr>
          <w:ilvl w:val="0"/>
          <w:numId w:val="1"/>
        </w:numPr>
      </w:pPr>
      <w:r w:rsidRPr="0040417F">
        <w:rPr>
          <w:b/>
          <w:bCs/>
        </w:rPr>
        <w:t>Percentiles (25th, 50th, 75th)</w:t>
      </w:r>
      <w:r w:rsidRPr="0040417F">
        <w:t>:</w:t>
      </w:r>
    </w:p>
    <w:p w14:paraId="0F4FCE5C" w14:textId="77777777" w:rsidR="00F511FD" w:rsidRPr="0040417F" w:rsidRDefault="00F511FD" w:rsidP="00F511FD">
      <w:pPr>
        <w:numPr>
          <w:ilvl w:val="1"/>
          <w:numId w:val="1"/>
        </w:numPr>
      </w:pPr>
      <w:r w:rsidRPr="0040417F">
        <w:rPr>
          <w:b/>
          <w:bCs/>
        </w:rPr>
        <w:t>25th Percentile</w:t>
      </w:r>
      <w:r w:rsidRPr="0040417F">
        <w:t>: 0.0 - At least 25% of the observations are non-smokers.</w:t>
      </w:r>
    </w:p>
    <w:p w14:paraId="483F20A0" w14:textId="77777777" w:rsidR="00F511FD" w:rsidRDefault="00F511FD" w:rsidP="00F511FD">
      <w:pPr>
        <w:numPr>
          <w:ilvl w:val="1"/>
          <w:numId w:val="1"/>
        </w:numPr>
      </w:pPr>
      <w:r w:rsidRPr="0040417F">
        <w:rPr>
          <w:b/>
          <w:bCs/>
        </w:rPr>
        <w:t>50th Percentile (Median)</w:t>
      </w:r>
      <w:r w:rsidRPr="0040417F">
        <w:t>: 0.0 - At least half of the observations are non-smokers.</w:t>
      </w:r>
    </w:p>
    <w:p w14:paraId="3C213E3D" w14:textId="021C3FA3" w:rsidR="00F511FD" w:rsidRDefault="00F511FD" w:rsidP="00F511FD">
      <w:pPr>
        <w:numPr>
          <w:ilvl w:val="1"/>
          <w:numId w:val="1"/>
        </w:numPr>
      </w:pPr>
      <w:r w:rsidRPr="00F511FD">
        <w:rPr>
          <w:b/>
          <w:bCs/>
        </w:rPr>
        <w:t>75th Percentile</w:t>
      </w:r>
      <w:r w:rsidRPr="0040417F">
        <w:t>: 0.0 - 75% of the observations are non-smokers</w:t>
      </w:r>
    </w:p>
    <w:p w14:paraId="2B6440ED" w14:textId="77777777" w:rsidR="00B76BA0" w:rsidRDefault="00B76BA0" w:rsidP="00B76BA0"/>
    <w:p w14:paraId="7CCC25C6" w14:textId="77777777" w:rsidR="00B76BA0" w:rsidRDefault="00B76BA0" w:rsidP="00B76BA0"/>
    <w:p w14:paraId="1B029224" w14:textId="77777777" w:rsidR="00B76BA0" w:rsidRDefault="00B76BA0" w:rsidP="00B76BA0"/>
    <w:p w14:paraId="28CB967E" w14:textId="77777777" w:rsidR="00B76BA0" w:rsidRDefault="00B76BA0" w:rsidP="00B76BA0"/>
    <w:p w14:paraId="6924034D" w14:textId="77777777" w:rsidR="00B76BA0" w:rsidRDefault="00B76BA0" w:rsidP="00B76BA0"/>
    <w:p w14:paraId="778CB1CD" w14:textId="77777777" w:rsidR="00B76BA0" w:rsidRDefault="00B76BA0" w:rsidP="00B76BA0"/>
    <w:p w14:paraId="4245F1FA" w14:textId="77777777" w:rsidR="00B76BA0" w:rsidRDefault="00B76BA0" w:rsidP="00B76BA0"/>
    <w:p w14:paraId="6F526BFF" w14:textId="77777777" w:rsidR="00B76BA0" w:rsidRDefault="00B76BA0" w:rsidP="00B76BA0"/>
    <w:p w14:paraId="284D9B39" w14:textId="1A3CCF16" w:rsidR="00B76BA0" w:rsidRDefault="00B76BA0" w:rsidP="00B76BA0">
      <w:r>
        <w:lastRenderedPageBreak/>
        <w:t>Plotting</w:t>
      </w:r>
    </w:p>
    <w:p w14:paraId="7A786BB8" w14:textId="77777777" w:rsidR="00B76BA0" w:rsidRDefault="00B76BA0" w:rsidP="00B76BA0"/>
    <w:p w14:paraId="640EFDC2" w14:textId="193C2FD2" w:rsidR="00B76BA0" w:rsidRDefault="00B76BA0" w:rsidP="00B76BA0">
      <w:r>
        <w:rPr>
          <w:noProof/>
        </w:rPr>
        <w:drawing>
          <wp:inline distT="0" distB="0" distL="0" distR="0" wp14:anchorId="3503461C" wp14:editId="5A4DDAE0">
            <wp:extent cx="5943600" cy="4474210"/>
            <wp:effectExtent l="0" t="0" r="0" b="2540"/>
            <wp:docPr id="36041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19590" name="Picture 3604195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D30E" w14:textId="77777777" w:rsidR="00B76BA0" w:rsidRDefault="00B76BA0" w:rsidP="00B76BA0"/>
    <w:p w14:paraId="6B60B0B7" w14:textId="57548AE8" w:rsidR="00B76BA0" w:rsidRDefault="00B76BA0" w:rsidP="00B76BA0">
      <w:r>
        <w:t xml:space="preserve">-The pie chart </w:t>
      </w:r>
      <w:r w:rsidRPr="00B76BA0">
        <w:t>indicat</w:t>
      </w:r>
      <w:r>
        <w:t>es</w:t>
      </w:r>
      <w:r w:rsidRPr="00B76BA0">
        <w:t xml:space="preserve"> a large majority of non-smokers in the dataset.</w:t>
      </w:r>
    </w:p>
    <w:p w14:paraId="0152F190" w14:textId="77777777" w:rsidR="00B76BA0" w:rsidRDefault="00B76BA0" w:rsidP="00B76BA0"/>
    <w:p w14:paraId="21E1BECF" w14:textId="65E8F885" w:rsidR="00B76BA0" w:rsidRDefault="00B76BA0" w:rsidP="00B76BA0">
      <w:r>
        <w:rPr>
          <w:noProof/>
        </w:rPr>
        <w:lastRenderedPageBreak/>
        <w:drawing>
          <wp:inline distT="0" distB="0" distL="0" distR="0" wp14:anchorId="35930206" wp14:editId="14E07809">
            <wp:extent cx="5943600" cy="4476750"/>
            <wp:effectExtent l="0" t="0" r="0" b="0"/>
            <wp:docPr id="806782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82202" name="Picture 8067822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E9E0" w14:textId="59B3F0DD" w:rsidR="00B76BA0" w:rsidRDefault="00B76BA0" w:rsidP="00B76BA0">
      <w:pPr>
        <w:pStyle w:val="ListParagraph"/>
        <w:numPr>
          <w:ilvl w:val="0"/>
          <w:numId w:val="2"/>
        </w:numPr>
      </w:pPr>
      <w:r>
        <w:t>Indicates that smokers have higher medical charges compared to non-smokers.</w:t>
      </w:r>
    </w:p>
    <w:p w14:paraId="688B8489" w14:textId="4B8A2E42" w:rsidR="00B76BA0" w:rsidRDefault="00B76BA0" w:rsidP="00B76BA0">
      <w:pPr>
        <w:pStyle w:val="ListParagraph"/>
        <w:numPr>
          <w:ilvl w:val="0"/>
          <w:numId w:val="2"/>
        </w:numPr>
      </w:pPr>
      <w:r>
        <w:t>Smokers have higher variability in their medical expenses which is apparent from its wide range of charges.</w:t>
      </w:r>
    </w:p>
    <w:p w14:paraId="787DC442" w14:textId="7C56C15F" w:rsidR="00B76BA0" w:rsidRDefault="00B76BA0" w:rsidP="00B76BA0">
      <w:pPr>
        <w:pStyle w:val="ListParagraph"/>
        <w:numPr>
          <w:ilvl w:val="0"/>
          <w:numId w:val="2"/>
        </w:numPr>
      </w:pPr>
      <w:r>
        <w:t xml:space="preserve">This </w:t>
      </w:r>
      <w:r w:rsidR="003C29A6">
        <w:t>suggests</w:t>
      </w:r>
      <w:r>
        <w:t xml:space="preserve"> a strong association between smoking and high medical charges.</w:t>
      </w:r>
    </w:p>
    <w:p w14:paraId="18AEF740" w14:textId="77777777" w:rsidR="00B76BA0" w:rsidRDefault="00B76BA0" w:rsidP="00B76BA0"/>
    <w:p w14:paraId="5C30ABAB" w14:textId="77777777" w:rsidR="00B76BA0" w:rsidRDefault="00B76BA0" w:rsidP="00B76BA0"/>
    <w:p w14:paraId="17513C1B" w14:textId="77777777" w:rsidR="00B76BA0" w:rsidRDefault="00B76BA0" w:rsidP="00B76BA0"/>
    <w:sectPr w:rsidR="00B76B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12C22"/>
    <w:multiLevelType w:val="multilevel"/>
    <w:tmpl w:val="BF44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D53752"/>
    <w:multiLevelType w:val="hybridMultilevel"/>
    <w:tmpl w:val="1548CE1E"/>
    <w:lvl w:ilvl="0" w:tplc="8A36C7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190462">
    <w:abstractNumId w:val="0"/>
  </w:num>
  <w:num w:numId="2" w16cid:durableId="1859654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B2"/>
    <w:rsid w:val="00221F2B"/>
    <w:rsid w:val="003C29A6"/>
    <w:rsid w:val="004E30B7"/>
    <w:rsid w:val="006D5B96"/>
    <w:rsid w:val="0086237E"/>
    <w:rsid w:val="008C43C6"/>
    <w:rsid w:val="009700F7"/>
    <w:rsid w:val="009E29D3"/>
    <w:rsid w:val="009F70B2"/>
    <w:rsid w:val="00B76BA0"/>
    <w:rsid w:val="00E5400F"/>
    <w:rsid w:val="00E569E0"/>
    <w:rsid w:val="00F511FD"/>
    <w:rsid w:val="00FF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2016"/>
  <w15:chartTrackingRefBased/>
  <w15:docId w15:val="{6861B989-B06C-4B3F-A11A-2D17B05B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1FD"/>
  </w:style>
  <w:style w:type="paragraph" w:styleId="Heading1">
    <w:name w:val="heading 1"/>
    <w:basedOn w:val="Normal"/>
    <w:next w:val="Normal"/>
    <w:link w:val="Heading1Char"/>
    <w:uiPriority w:val="9"/>
    <w:qFormat/>
    <w:rsid w:val="009F7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 dlp</dc:creator>
  <cp:keywords/>
  <dc:description/>
  <cp:lastModifiedBy>sayl dlp</cp:lastModifiedBy>
  <cp:revision>15</cp:revision>
  <dcterms:created xsi:type="dcterms:W3CDTF">2024-09-30T03:53:00Z</dcterms:created>
  <dcterms:modified xsi:type="dcterms:W3CDTF">2024-10-04T03:14:00Z</dcterms:modified>
</cp:coreProperties>
</file>