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87BF" w14:textId="5619B26D" w:rsidR="00153ED5" w:rsidRDefault="00AB6AE2">
      <w:r>
        <w:rPr>
          <w:noProof/>
        </w:rPr>
        <w:drawing>
          <wp:anchor distT="0" distB="0" distL="114300" distR="114300" simplePos="0" relativeHeight="251658240" behindDoc="1" locked="0" layoutInCell="1" allowOverlap="1" wp14:anchorId="7A78543E" wp14:editId="6716A564">
            <wp:simplePos x="0" y="0"/>
            <wp:positionH relativeFrom="margin">
              <wp:posOffset>-330109</wp:posOffset>
            </wp:positionH>
            <wp:positionV relativeFrom="paragraph">
              <wp:posOffset>-37193</wp:posOffset>
            </wp:positionV>
            <wp:extent cx="6419509" cy="3145971"/>
            <wp:effectExtent l="0" t="0" r="635" b="0"/>
            <wp:wrapNone/>
            <wp:docPr id="909122708" name="Picture 1" descr="A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22708" name="Picture 1" descr="A blue and red squar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509" cy="314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PLOTTING</w:t>
      </w:r>
    </w:p>
    <w:p w14:paraId="1773D2F7" w14:textId="77777777" w:rsidR="00AB6AE2" w:rsidRPr="00AB6AE2" w:rsidRDefault="00AB6AE2" w:rsidP="00AB6AE2"/>
    <w:p w14:paraId="78A11067" w14:textId="77777777" w:rsidR="00AB6AE2" w:rsidRPr="00AB6AE2" w:rsidRDefault="00AB6AE2" w:rsidP="00AB6AE2"/>
    <w:p w14:paraId="3CC8420B" w14:textId="77777777" w:rsidR="00AB6AE2" w:rsidRPr="00AB6AE2" w:rsidRDefault="00AB6AE2" w:rsidP="00AB6AE2"/>
    <w:p w14:paraId="6518C5BC" w14:textId="77777777" w:rsidR="00AB6AE2" w:rsidRPr="00AB6AE2" w:rsidRDefault="00AB6AE2" w:rsidP="00AB6AE2"/>
    <w:p w14:paraId="350E87E5" w14:textId="77777777" w:rsidR="00AB6AE2" w:rsidRPr="00AB6AE2" w:rsidRDefault="00AB6AE2" w:rsidP="00AB6AE2"/>
    <w:p w14:paraId="172713C4" w14:textId="77777777" w:rsidR="00AB6AE2" w:rsidRPr="00AB6AE2" w:rsidRDefault="00AB6AE2" w:rsidP="00AB6AE2"/>
    <w:p w14:paraId="6B579F50" w14:textId="77777777" w:rsidR="00AB6AE2" w:rsidRPr="00AB6AE2" w:rsidRDefault="00AB6AE2" w:rsidP="00AB6AE2"/>
    <w:p w14:paraId="3F07E38F" w14:textId="77777777" w:rsidR="00AB6AE2" w:rsidRPr="00AB6AE2" w:rsidRDefault="00AB6AE2" w:rsidP="00AB6AE2"/>
    <w:p w14:paraId="380B52E9" w14:textId="77777777" w:rsidR="00AB6AE2" w:rsidRPr="00AB6AE2" w:rsidRDefault="00AB6AE2" w:rsidP="00AB6AE2"/>
    <w:p w14:paraId="1DD0D348" w14:textId="77777777" w:rsidR="00AB6AE2" w:rsidRDefault="00AB6AE2" w:rsidP="00AB6AE2"/>
    <w:p w14:paraId="0ABCA6AD" w14:textId="23EC4E70" w:rsidR="00135C3A" w:rsidRDefault="00AB6AE2" w:rsidP="00AB6AE2">
      <w:r w:rsidRPr="00B92D57">
        <w:rPr>
          <w:b/>
          <w:bCs/>
        </w:rPr>
        <w:t>Strong Correlation</w:t>
      </w:r>
      <w:r>
        <w:t>-</w:t>
      </w:r>
      <w:r w:rsidR="00135C3A">
        <w:t xml:space="preserve"> There is a strong positive correlation between smokers and charges indicating </w:t>
      </w:r>
      <w:r w:rsidR="00B92D57">
        <w:t>the smokers typically generates higher costs.</w:t>
      </w:r>
    </w:p>
    <w:p w14:paraId="71CFC2D2" w14:textId="7A4961EC" w:rsidR="00AB6AE2" w:rsidRDefault="00B92D57" w:rsidP="00AB6AE2">
      <w:r w:rsidRPr="00B92D57">
        <w:rPr>
          <w:b/>
          <w:bCs/>
        </w:rPr>
        <w:t>Moderate Correlatio</w:t>
      </w:r>
      <w:r w:rsidR="002A082D">
        <w:rPr>
          <w:b/>
          <w:bCs/>
        </w:rPr>
        <w:t xml:space="preserve">n – </w:t>
      </w:r>
      <w:r w:rsidR="002A082D">
        <w:t xml:space="preserve">A moderate positive correlation exists between the </w:t>
      </w:r>
      <w:r w:rsidR="006348F3">
        <w:t>age and charges indicating the charges, although not as strong as charges from smokers, tends to increase as age increases.</w:t>
      </w:r>
    </w:p>
    <w:p w14:paraId="353E63CD" w14:textId="14003C1E" w:rsidR="006348F3" w:rsidRDefault="00EB3BEC" w:rsidP="00AB6AE2">
      <w:r w:rsidRPr="00EB3BEC">
        <w:rPr>
          <w:b/>
          <w:bCs/>
        </w:rPr>
        <w:t>Weak Correlation</w:t>
      </w:r>
      <w:r>
        <w:rPr>
          <w:b/>
          <w:bCs/>
        </w:rPr>
        <w:t xml:space="preserve"> </w:t>
      </w:r>
      <w:r w:rsidR="00850552">
        <w:rPr>
          <w:b/>
          <w:bCs/>
        </w:rPr>
        <w:t>–</w:t>
      </w:r>
      <w:r>
        <w:rPr>
          <w:b/>
          <w:bCs/>
        </w:rPr>
        <w:t xml:space="preserve"> </w:t>
      </w:r>
      <w:r w:rsidR="00850552">
        <w:t>B</w:t>
      </w:r>
      <w:r w:rsidR="00FE527B">
        <w:t>MI</w:t>
      </w:r>
      <w:r w:rsidR="00850552">
        <w:t xml:space="preserve"> has a weak correlation with charges</w:t>
      </w:r>
      <w:r w:rsidR="00FE527B">
        <w:t>. This implies that higher BMI may slightly increase the charges.</w:t>
      </w:r>
    </w:p>
    <w:p w14:paraId="0AA36763" w14:textId="6FEED8F9" w:rsidR="00FE527B" w:rsidRPr="00EB3BEC" w:rsidRDefault="009F659C" w:rsidP="00AB6AE2">
      <w:r>
        <w:t>Minimal Impact-</w:t>
      </w:r>
      <w:r w:rsidR="005612FE">
        <w:t>The number of children and region has a very minimal impact on the charges indicating that their effects are almost nonexistent.</w:t>
      </w:r>
    </w:p>
    <w:sectPr w:rsidR="00FE527B" w:rsidRPr="00EB3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D5"/>
    <w:rsid w:val="00135C3A"/>
    <w:rsid w:val="00153ED5"/>
    <w:rsid w:val="002A082D"/>
    <w:rsid w:val="005612FE"/>
    <w:rsid w:val="006348F3"/>
    <w:rsid w:val="00850552"/>
    <w:rsid w:val="009F659C"/>
    <w:rsid w:val="00AB6AE2"/>
    <w:rsid w:val="00B73A8E"/>
    <w:rsid w:val="00B92D57"/>
    <w:rsid w:val="00EB3BEC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6AA1"/>
  <w15:chartTrackingRefBased/>
  <w15:docId w15:val="{A1237411-86B2-4880-877C-2D743517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11</cp:revision>
  <dcterms:created xsi:type="dcterms:W3CDTF">2024-10-04T04:25:00Z</dcterms:created>
  <dcterms:modified xsi:type="dcterms:W3CDTF">2024-10-04T04:33:00Z</dcterms:modified>
</cp:coreProperties>
</file>