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EBEDA" w14:textId="77777777" w:rsidR="00EE2667" w:rsidRPr="00CC4F59" w:rsidRDefault="00EE2667" w:rsidP="000D7506">
      <w:pPr>
        <w:pStyle w:val="Title"/>
        <w:spacing w:line="360" w:lineRule="auto"/>
        <w:rPr>
          <w:rFonts w:asciiTheme="minorHAnsi" w:hAnsiTheme="minorHAnsi" w:cs="Calibri"/>
        </w:rPr>
      </w:pPr>
      <w:r w:rsidRPr="00CC4F59">
        <w:rPr>
          <w:rFonts w:asciiTheme="minorHAnsi" w:hAnsiTheme="minorHAnsi" w:cs="Calibri"/>
        </w:rPr>
        <w:t>Attack Type Classification on Global Terrorism Database Using Plug-and-Play Data Mining Pipeline Variants</w:t>
      </w:r>
    </w:p>
    <w:p w14:paraId="69F4E109" w14:textId="77777777" w:rsidR="00EE2667" w:rsidRPr="00CC4F59" w:rsidRDefault="00EE2667" w:rsidP="000D7506">
      <w:pPr>
        <w:spacing w:line="360" w:lineRule="auto"/>
        <w:rPr>
          <w:rFonts w:cs="Calibri"/>
        </w:rPr>
      </w:pPr>
    </w:p>
    <w:p w14:paraId="3BBCA975" w14:textId="5911EDD1" w:rsidR="00EE2667" w:rsidRPr="00CC4F59" w:rsidRDefault="00EE2667" w:rsidP="000D7506">
      <w:pPr>
        <w:spacing w:line="360" w:lineRule="auto"/>
        <w:rPr>
          <w:rFonts w:cs="Calibri"/>
          <w:b/>
          <w:bCs/>
        </w:rPr>
      </w:pPr>
      <w:r w:rsidRPr="00CC4F59">
        <w:rPr>
          <w:rFonts w:cs="Calibri"/>
          <w:b/>
          <w:bCs/>
        </w:rPr>
        <w:t>Submitted by: Huma Ejaz(481480), Rimsha Mahmood(455080)</w:t>
      </w:r>
    </w:p>
    <w:p w14:paraId="4FBDB56F" w14:textId="2E0905D0" w:rsidR="00EE2667" w:rsidRPr="00CC4F59" w:rsidRDefault="00EE2667" w:rsidP="000D7506">
      <w:pPr>
        <w:spacing w:line="360" w:lineRule="auto"/>
        <w:rPr>
          <w:rFonts w:cs="Calibri"/>
          <w:b/>
          <w:bCs/>
        </w:rPr>
      </w:pPr>
      <w:r w:rsidRPr="00CC4F59">
        <w:rPr>
          <w:rFonts w:cs="Calibri"/>
          <w:b/>
          <w:bCs/>
        </w:rPr>
        <w:t>Section: BSDS-1A</w:t>
      </w:r>
    </w:p>
    <w:p w14:paraId="3BE64B8D" w14:textId="07533CFD" w:rsidR="00EE2667" w:rsidRPr="00CC4F59" w:rsidRDefault="00EE2667" w:rsidP="000D7506">
      <w:pPr>
        <w:spacing w:line="360" w:lineRule="auto"/>
        <w:rPr>
          <w:rFonts w:cs="Calibri"/>
          <w:b/>
          <w:bCs/>
        </w:rPr>
      </w:pPr>
      <w:r w:rsidRPr="00CC4F59">
        <w:rPr>
          <w:rFonts w:cs="Calibri"/>
          <w:b/>
          <w:bCs/>
        </w:rPr>
        <w:t>Course: DS-311 Data Mining</w:t>
      </w:r>
    </w:p>
    <w:p w14:paraId="0CED2D1A" w14:textId="77777777" w:rsidR="00EE2667" w:rsidRPr="00CC4F59" w:rsidRDefault="00EE2667" w:rsidP="000D7506">
      <w:pPr>
        <w:spacing w:line="360" w:lineRule="auto"/>
        <w:rPr>
          <w:rFonts w:cs="Calibri"/>
          <w:b/>
          <w:bCs/>
        </w:rPr>
      </w:pPr>
      <w:r w:rsidRPr="00CC4F59">
        <w:rPr>
          <w:rFonts w:cs="Calibri"/>
          <w:b/>
          <w:bCs/>
        </w:rPr>
        <w:t>Department of Computing, NUST-SEECS, Islamabad</w:t>
      </w:r>
    </w:p>
    <w:p w14:paraId="01E7FFDD" w14:textId="77777777" w:rsidR="00EE2667" w:rsidRPr="00CC4F59" w:rsidRDefault="00EE2667" w:rsidP="000D7506">
      <w:pPr>
        <w:spacing w:line="360" w:lineRule="auto"/>
        <w:rPr>
          <w:rFonts w:cs="Calibri"/>
          <w:b/>
          <w:bCs/>
        </w:rPr>
      </w:pPr>
      <w:r w:rsidRPr="00CC4F59">
        <w:rPr>
          <w:rFonts w:cs="Calibri"/>
          <w:b/>
          <w:bCs/>
        </w:rPr>
        <w:t>Submitted to: Ms. Sahar Arshad</w:t>
      </w:r>
    </w:p>
    <w:p w14:paraId="3C4F645A" w14:textId="77777777" w:rsidR="00EE2667" w:rsidRPr="00CC4F59" w:rsidRDefault="00EE2667" w:rsidP="000D7506">
      <w:pPr>
        <w:spacing w:line="360" w:lineRule="auto"/>
        <w:rPr>
          <w:rFonts w:cs="Calibri"/>
          <w:b/>
          <w:bCs/>
        </w:rPr>
      </w:pPr>
      <w:r w:rsidRPr="00CC4F59">
        <w:rPr>
          <w:rFonts w:cs="Calibri"/>
          <w:b/>
          <w:bCs/>
        </w:rPr>
        <w:t>Semester: Fall 2025</w:t>
      </w:r>
    </w:p>
    <w:p w14:paraId="4CC9AAD6" w14:textId="4314D521" w:rsidR="00EE2667" w:rsidRPr="00CC4F59" w:rsidRDefault="00EE2667" w:rsidP="000D7506">
      <w:pPr>
        <w:spacing w:line="360" w:lineRule="auto"/>
        <w:rPr>
          <w:rFonts w:cs="Calibri"/>
          <w:b/>
          <w:bCs/>
        </w:rPr>
      </w:pPr>
      <w:r w:rsidRPr="00CC4F59">
        <w:rPr>
          <w:rFonts w:cs="Calibri"/>
          <w:b/>
          <w:bCs/>
        </w:rPr>
        <w:t xml:space="preserve">Date: </w:t>
      </w:r>
      <w:r w:rsidR="00113FA0">
        <w:rPr>
          <w:rFonts w:cs="Calibri"/>
          <w:b/>
          <w:bCs/>
        </w:rPr>
        <w:t xml:space="preserve">19 </w:t>
      </w:r>
      <w:proofErr w:type="gramStart"/>
      <w:r w:rsidRPr="00CC4F59">
        <w:rPr>
          <w:rFonts w:cs="Calibri"/>
          <w:b/>
          <w:bCs/>
        </w:rPr>
        <w:t>Dec,</w:t>
      </w:r>
      <w:proofErr w:type="gramEnd"/>
      <w:r w:rsidRPr="00CC4F59">
        <w:rPr>
          <w:rFonts w:cs="Calibri"/>
          <w:b/>
          <w:bCs/>
        </w:rPr>
        <w:t xml:space="preserve"> 2025.</w:t>
      </w:r>
    </w:p>
    <w:p w14:paraId="6FABB1ED" w14:textId="6DB0B652" w:rsidR="00EE2667" w:rsidRPr="00CC4F59" w:rsidRDefault="00EE2667" w:rsidP="000D7506">
      <w:pPr>
        <w:spacing w:line="360" w:lineRule="auto"/>
        <w:rPr>
          <w:rFonts w:cs="Calibri"/>
        </w:rPr>
      </w:pPr>
    </w:p>
    <w:p w14:paraId="28D5B74D" w14:textId="77777777" w:rsidR="00EE2667" w:rsidRPr="00CC4F59" w:rsidRDefault="00EE2667" w:rsidP="000D7506">
      <w:pPr>
        <w:pStyle w:val="Heading2"/>
        <w:spacing w:line="360" w:lineRule="auto"/>
        <w:rPr>
          <w:rFonts w:asciiTheme="minorHAnsi" w:hAnsiTheme="minorHAnsi" w:cs="Calibri"/>
        </w:rPr>
      </w:pPr>
      <w:bookmarkStart w:id="0" w:name="_Toc217045776"/>
      <w:r w:rsidRPr="00CC4F59">
        <w:rPr>
          <w:rFonts w:asciiTheme="minorHAnsi" w:hAnsiTheme="minorHAnsi" w:cs="Calibri"/>
        </w:rPr>
        <w:t>Abstract</w:t>
      </w:r>
      <w:bookmarkEnd w:id="0"/>
    </w:p>
    <w:p w14:paraId="339CFF54" w14:textId="4A6027C8" w:rsidR="00606E25" w:rsidRPr="00CC4F59" w:rsidRDefault="00EE2667" w:rsidP="000D7506">
      <w:pPr>
        <w:spacing w:line="360" w:lineRule="auto"/>
        <w:rPr>
          <w:rFonts w:cs="Calibri"/>
        </w:rPr>
      </w:pPr>
      <w:r w:rsidRPr="00CC4F59">
        <w:rPr>
          <w:rFonts w:cs="Calibri"/>
        </w:rPr>
        <w:t xml:space="preserve">Global terrorism remains a critical global security concern, generating extensive structured and unstructured data. This project utilizes the </w:t>
      </w:r>
      <w:r w:rsidRPr="00CC4F59">
        <w:rPr>
          <w:rFonts w:cs="Calibri"/>
          <w:b/>
          <w:bCs/>
        </w:rPr>
        <w:t>Global Terrorism Database (GTD)</w:t>
      </w:r>
      <w:r w:rsidRPr="00CC4F59">
        <w:rPr>
          <w:rFonts w:cs="Calibri"/>
        </w:rPr>
        <w:t xml:space="preserve"> to build a </w:t>
      </w:r>
      <w:r w:rsidRPr="00CC4F59">
        <w:rPr>
          <w:rFonts w:cs="Calibri"/>
          <w:b/>
          <w:bCs/>
        </w:rPr>
        <w:t>modular, plug-and-play data mining pipeline</w:t>
      </w:r>
      <w:r w:rsidRPr="00CC4F59">
        <w:rPr>
          <w:rFonts w:cs="Calibri"/>
        </w:rPr>
        <w:t xml:space="preserve"> designed to classify terrorism attack types using multiple machine learning models. Unlike prior research where preprocessing is treated as an auxiliary step, this study formally investigates </w:t>
      </w:r>
      <w:r w:rsidRPr="00CC4F59">
        <w:rPr>
          <w:rFonts w:cs="Calibri"/>
          <w:b/>
          <w:bCs/>
        </w:rPr>
        <w:t>how preprocessing variants (imputation, encoding, class balancing) affect downstream model performance</w:t>
      </w:r>
      <w:r w:rsidRPr="00CC4F59">
        <w:rPr>
          <w:rFonts w:cs="Calibri"/>
        </w:rPr>
        <w:t xml:space="preserve">. Three classification models were evaluated, and comparative analysis demonstrated that </w:t>
      </w:r>
      <w:r w:rsidRPr="00CC4F59">
        <w:rPr>
          <w:rFonts w:cs="Calibri"/>
          <w:b/>
          <w:bCs/>
        </w:rPr>
        <w:t>pipeline design directly governs data usability, class recall, and generalization ability</w:t>
      </w:r>
      <w:r w:rsidRPr="00CC4F59">
        <w:rPr>
          <w:rFonts w:cs="Calibri"/>
        </w:rPr>
        <w:t>. The outcomes establish that preprocessing is not a peripheral activity but a primary driver of predictive success in imbalanced real-world datasets such as GTD</w:t>
      </w:r>
    </w:p>
    <w:sdt>
      <w:sdtPr>
        <w:rPr>
          <w:rFonts w:asciiTheme="minorHAnsi" w:eastAsiaTheme="minorHAnsi" w:hAnsiTheme="minorHAnsi" w:cs="Calibri"/>
          <w:color w:val="auto"/>
          <w:kern w:val="2"/>
          <w:sz w:val="24"/>
          <w:szCs w:val="24"/>
          <w14:ligatures w14:val="standardContextual"/>
        </w:rPr>
        <w:id w:val="1368022887"/>
        <w:docPartObj>
          <w:docPartGallery w:val="Table of Contents"/>
          <w:docPartUnique/>
        </w:docPartObj>
      </w:sdtPr>
      <w:sdtEndPr>
        <w:rPr>
          <w:b/>
          <w:bCs/>
          <w:noProof/>
        </w:rPr>
      </w:sdtEndPr>
      <w:sdtContent>
        <w:p w14:paraId="3C735F3C" w14:textId="542EF6F6" w:rsidR="00606E25" w:rsidRPr="00CC4F59" w:rsidRDefault="00606E25" w:rsidP="000D7506">
          <w:pPr>
            <w:pStyle w:val="TOCHeading"/>
            <w:spacing w:line="360" w:lineRule="auto"/>
            <w:rPr>
              <w:rFonts w:asciiTheme="minorHAnsi" w:hAnsiTheme="minorHAnsi" w:cs="Calibri"/>
            </w:rPr>
          </w:pPr>
          <w:r w:rsidRPr="00CC4F59">
            <w:rPr>
              <w:rFonts w:asciiTheme="minorHAnsi" w:hAnsiTheme="minorHAnsi" w:cs="Calibri"/>
            </w:rPr>
            <w:t>Contents</w:t>
          </w:r>
        </w:p>
        <w:p w14:paraId="62BB4B42" w14:textId="190CA727" w:rsidR="009E69ED" w:rsidRDefault="00606E25">
          <w:pPr>
            <w:pStyle w:val="TOC2"/>
            <w:tabs>
              <w:tab w:val="right" w:leader="dot" w:pos="9016"/>
            </w:tabs>
            <w:rPr>
              <w:rFonts w:eastAsiaTheme="minorEastAsia"/>
              <w:noProof/>
            </w:rPr>
          </w:pPr>
          <w:r w:rsidRPr="00CC4F59">
            <w:rPr>
              <w:rFonts w:cs="Calibri"/>
            </w:rPr>
            <w:fldChar w:fldCharType="begin"/>
          </w:r>
          <w:r w:rsidRPr="00CC4F59">
            <w:rPr>
              <w:rFonts w:cs="Calibri"/>
            </w:rPr>
            <w:instrText xml:space="preserve"> TOC \o "1-3" \h \z \u </w:instrText>
          </w:r>
          <w:r w:rsidRPr="00CC4F59">
            <w:rPr>
              <w:rFonts w:cs="Calibri"/>
            </w:rPr>
            <w:fldChar w:fldCharType="separate"/>
          </w:r>
          <w:hyperlink w:anchor="_Toc217045776" w:history="1">
            <w:r w:rsidR="009E69ED" w:rsidRPr="003D2162">
              <w:rPr>
                <w:rStyle w:val="Hyperlink"/>
                <w:rFonts w:cs="Calibri"/>
                <w:noProof/>
              </w:rPr>
              <w:t>Abstract</w:t>
            </w:r>
            <w:r w:rsidR="009E69ED">
              <w:rPr>
                <w:noProof/>
                <w:webHidden/>
              </w:rPr>
              <w:tab/>
            </w:r>
            <w:r w:rsidR="009E69ED">
              <w:rPr>
                <w:noProof/>
                <w:webHidden/>
              </w:rPr>
              <w:fldChar w:fldCharType="begin"/>
            </w:r>
            <w:r w:rsidR="009E69ED">
              <w:rPr>
                <w:noProof/>
                <w:webHidden/>
              </w:rPr>
              <w:instrText xml:space="preserve"> PAGEREF _Toc217045776 \h </w:instrText>
            </w:r>
            <w:r w:rsidR="009E69ED">
              <w:rPr>
                <w:noProof/>
                <w:webHidden/>
              </w:rPr>
            </w:r>
            <w:r w:rsidR="009E69ED">
              <w:rPr>
                <w:noProof/>
                <w:webHidden/>
              </w:rPr>
              <w:fldChar w:fldCharType="separate"/>
            </w:r>
            <w:r w:rsidR="009E69ED">
              <w:rPr>
                <w:noProof/>
                <w:webHidden/>
              </w:rPr>
              <w:t>1</w:t>
            </w:r>
            <w:r w:rsidR="009E69ED">
              <w:rPr>
                <w:noProof/>
                <w:webHidden/>
              </w:rPr>
              <w:fldChar w:fldCharType="end"/>
            </w:r>
          </w:hyperlink>
        </w:p>
        <w:p w14:paraId="464300F0" w14:textId="4C1D30DB" w:rsidR="009E69ED" w:rsidRDefault="009E69ED">
          <w:pPr>
            <w:pStyle w:val="TOC2"/>
            <w:tabs>
              <w:tab w:val="right" w:leader="dot" w:pos="9016"/>
            </w:tabs>
            <w:rPr>
              <w:rFonts w:eastAsiaTheme="minorEastAsia"/>
              <w:noProof/>
            </w:rPr>
          </w:pPr>
          <w:hyperlink w:anchor="_Toc217045777" w:history="1">
            <w:r w:rsidRPr="003D2162">
              <w:rPr>
                <w:rStyle w:val="Hyperlink"/>
                <w:rFonts w:cs="Calibri"/>
                <w:noProof/>
              </w:rPr>
              <w:t>1. Introduction</w:t>
            </w:r>
            <w:r>
              <w:rPr>
                <w:noProof/>
                <w:webHidden/>
              </w:rPr>
              <w:tab/>
            </w:r>
            <w:r>
              <w:rPr>
                <w:noProof/>
                <w:webHidden/>
              </w:rPr>
              <w:fldChar w:fldCharType="begin"/>
            </w:r>
            <w:r>
              <w:rPr>
                <w:noProof/>
                <w:webHidden/>
              </w:rPr>
              <w:instrText xml:space="preserve"> PAGEREF _Toc217045777 \h </w:instrText>
            </w:r>
            <w:r>
              <w:rPr>
                <w:noProof/>
                <w:webHidden/>
              </w:rPr>
            </w:r>
            <w:r>
              <w:rPr>
                <w:noProof/>
                <w:webHidden/>
              </w:rPr>
              <w:fldChar w:fldCharType="separate"/>
            </w:r>
            <w:r>
              <w:rPr>
                <w:noProof/>
                <w:webHidden/>
              </w:rPr>
              <w:t>4</w:t>
            </w:r>
            <w:r>
              <w:rPr>
                <w:noProof/>
                <w:webHidden/>
              </w:rPr>
              <w:fldChar w:fldCharType="end"/>
            </w:r>
          </w:hyperlink>
        </w:p>
        <w:p w14:paraId="1387C87D" w14:textId="6175A977" w:rsidR="009E69ED" w:rsidRDefault="009E69ED">
          <w:pPr>
            <w:pStyle w:val="TOC2"/>
            <w:tabs>
              <w:tab w:val="right" w:leader="dot" w:pos="9016"/>
            </w:tabs>
            <w:rPr>
              <w:rFonts w:eastAsiaTheme="minorEastAsia"/>
              <w:noProof/>
            </w:rPr>
          </w:pPr>
          <w:hyperlink w:anchor="_Toc217045778" w:history="1">
            <w:r w:rsidRPr="003D2162">
              <w:rPr>
                <w:rStyle w:val="Hyperlink"/>
                <w:rFonts w:cs="Calibri"/>
                <w:noProof/>
              </w:rPr>
              <w:t>2. Problem Statement</w:t>
            </w:r>
            <w:r>
              <w:rPr>
                <w:noProof/>
                <w:webHidden/>
              </w:rPr>
              <w:tab/>
            </w:r>
            <w:r>
              <w:rPr>
                <w:noProof/>
                <w:webHidden/>
              </w:rPr>
              <w:fldChar w:fldCharType="begin"/>
            </w:r>
            <w:r>
              <w:rPr>
                <w:noProof/>
                <w:webHidden/>
              </w:rPr>
              <w:instrText xml:space="preserve"> PAGEREF _Toc217045778 \h </w:instrText>
            </w:r>
            <w:r>
              <w:rPr>
                <w:noProof/>
                <w:webHidden/>
              </w:rPr>
            </w:r>
            <w:r>
              <w:rPr>
                <w:noProof/>
                <w:webHidden/>
              </w:rPr>
              <w:fldChar w:fldCharType="separate"/>
            </w:r>
            <w:r>
              <w:rPr>
                <w:noProof/>
                <w:webHidden/>
              </w:rPr>
              <w:t>4</w:t>
            </w:r>
            <w:r>
              <w:rPr>
                <w:noProof/>
                <w:webHidden/>
              </w:rPr>
              <w:fldChar w:fldCharType="end"/>
            </w:r>
          </w:hyperlink>
        </w:p>
        <w:p w14:paraId="5B2319F5" w14:textId="01C81501" w:rsidR="009E69ED" w:rsidRDefault="009E69ED">
          <w:pPr>
            <w:pStyle w:val="TOC2"/>
            <w:tabs>
              <w:tab w:val="right" w:leader="dot" w:pos="9016"/>
            </w:tabs>
            <w:rPr>
              <w:rFonts w:eastAsiaTheme="minorEastAsia"/>
              <w:noProof/>
            </w:rPr>
          </w:pPr>
          <w:hyperlink w:anchor="_Toc217045779" w:history="1">
            <w:r w:rsidRPr="003D2162">
              <w:rPr>
                <w:rStyle w:val="Hyperlink"/>
                <w:rFonts w:cs="Calibri"/>
                <w:noProof/>
              </w:rPr>
              <w:t>3. Literature Review &amp; Gap Analysis</w:t>
            </w:r>
            <w:r>
              <w:rPr>
                <w:noProof/>
                <w:webHidden/>
              </w:rPr>
              <w:tab/>
            </w:r>
            <w:r>
              <w:rPr>
                <w:noProof/>
                <w:webHidden/>
              </w:rPr>
              <w:fldChar w:fldCharType="begin"/>
            </w:r>
            <w:r>
              <w:rPr>
                <w:noProof/>
                <w:webHidden/>
              </w:rPr>
              <w:instrText xml:space="preserve"> PAGEREF _Toc217045779 \h </w:instrText>
            </w:r>
            <w:r>
              <w:rPr>
                <w:noProof/>
                <w:webHidden/>
              </w:rPr>
            </w:r>
            <w:r>
              <w:rPr>
                <w:noProof/>
                <w:webHidden/>
              </w:rPr>
              <w:fldChar w:fldCharType="separate"/>
            </w:r>
            <w:r>
              <w:rPr>
                <w:noProof/>
                <w:webHidden/>
              </w:rPr>
              <w:t>5</w:t>
            </w:r>
            <w:r>
              <w:rPr>
                <w:noProof/>
                <w:webHidden/>
              </w:rPr>
              <w:fldChar w:fldCharType="end"/>
            </w:r>
          </w:hyperlink>
        </w:p>
        <w:p w14:paraId="6CA7AED5" w14:textId="1C827FFE" w:rsidR="009E69ED" w:rsidRDefault="009E69ED">
          <w:pPr>
            <w:pStyle w:val="TOC3"/>
            <w:tabs>
              <w:tab w:val="right" w:leader="dot" w:pos="9016"/>
            </w:tabs>
            <w:rPr>
              <w:rFonts w:eastAsiaTheme="minorEastAsia"/>
              <w:noProof/>
            </w:rPr>
          </w:pPr>
          <w:hyperlink w:anchor="_Toc217045780" w:history="1">
            <w:r w:rsidRPr="003D2162">
              <w:rPr>
                <w:rStyle w:val="Hyperlink"/>
                <w:rFonts w:cs="Calibri"/>
                <w:noProof/>
              </w:rPr>
              <w:t>3.1 Literature Review</w:t>
            </w:r>
            <w:r>
              <w:rPr>
                <w:noProof/>
                <w:webHidden/>
              </w:rPr>
              <w:tab/>
            </w:r>
            <w:r>
              <w:rPr>
                <w:noProof/>
                <w:webHidden/>
              </w:rPr>
              <w:fldChar w:fldCharType="begin"/>
            </w:r>
            <w:r>
              <w:rPr>
                <w:noProof/>
                <w:webHidden/>
              </w:rPr>
              <w:instrText xml:space="preserve"> PAGEREF _Toc217045780 \h </w:instrText>
            </w:r>
            <w:r>
              <w:rPr>
                <w:noProof/>
                <w:webHidden/>
              </w:rPr>
            </w:r>
            <w:r>
              <w:rPr>
                <w:noProof/>
                <w:webHidden/>
              </w:rPr>
              <w:fldChar w:fldCharType="separate"/>
            </w:r>
            <w:r>
              <w:rPr>
                <w:noProof/>
                <w:webHidden/>
              </w:rPr>
              <w:t>5</w:t>
            </w:r>
            <w:r>
              <w:rPr>
                <w:noProof/>
                <w:webHidden/>
              </w:rPr>
              <w:fldChar w:fldCharType="end"/>
            </w:r>
          </w:hyperlink>
        </w:p>
        <w:p w14:paraId="77EB119E" w14:textId="049C3932" w:rsidR="009E69ED" w:rsidRDefault="009E69ED">
          <w:pPr>
            <w:pStyle w:val="TOC3"/>
            <w:tabs>
              <w:tab w:val="right" w:leader="dot" w:pos="9016"/>
            </w:tabs>
            <w:rPr>
              <w:rFonts w:eastAsiaTheme="minorEastAsia"/>
              <w:noProof/>
            </w:rPr>
          </w:pPr>
          <w:hyperlink w:anchor="_Toc217045781" w:history="1">
            <w:r w:rsidRPr="003D2162">
              <w:rPr>
                <w:rStyle w:val="Hyperlink"/>
                <w:noProof/>
              </w:rPr>
              <w:t>3.2 Gap Analysis</w:t>
            </w:r>
            <w:r>
              <w:rPr>
                <w:noProof/>
                <w:webHidden/>
              </w:rPr>
              <w:tab/>
            </w:r>
            <w:r>
              <w:rPr>
                <w:noProof/>
                <w:webHidden/>
              </w:rPr>
              <w:fldChar w:fldCharType="begin"/>
            </w:r>
            <w:r>
              <w:rPr>
                <w:noProof/>
                <w:webHidden/>
              </w:rPr>
              <w:instrText xml:space="preserve"> PAGEREF _Toc217045781 \h </w:instrText>
            </w:r>
            <w:r>
              <w:rPr>
                <w:noProof/>
                <w:webHidden/>
              </w:rPr>
            </w:r>
            <w:r>
              <w:rPr>
                <w:noProof/>
                <w:webHidden/>
              </w:rPr>
              <w:fldChar w:fldCharType="separate"/>
            </w:r>
            <w:r>
              <w:rPr>
                <w:noProof/>
                <w:webHidden/>
              </w:rPr>
              <w:t>5</w:t>
            </w:r>
            <w:r>
              <w:rPr>
                <w:noProof/>
                <w:webHidden/>
              </w:rPr>
              <w:fldChar w:fldCharType="end"/>
            </w:r>
          </w:hyperlink>
        </w:p>
        <w:p w14:paraId="100FDE80" w14:textId="6DEEE2B2" w:rsidR="009E69ED" w:rsidRDefault="009E69ED">
          <w:pPr>
            <w:pStyle w:val="TOC3"/>
            <w:tabs>
              <w:tab w:val="right" w:leader="dot" w:pos="9016"/>
            </w:tabs>
            <w:rPr>
              <w:rFonts w:eastAsiaTheme="minorEastAsia"/>
              <w:noProof/>
            </w:rPr>
          </w:pPr>
          <w:hyperlink w:anchor="_Toc217045782" w:history="1">
            <w:r w:rsidRPr="003D2162">
              <w:rPr>
                <w:rStyle w:val="Hyperlink"/>
                <w:noProof/>
              </w:rPr>
              <w:t>3.3 Novel Gap Addressed in This Project</w:t>
            </w:r>
            <w:r>
              <w:rPr>
                <w:noProof/>
                <w:webHidden/>
              </w:rPr>
              <w:tab/>
            </w:r>
            <w:r>
              <w:rPr>
                <w:noProof/>
                <w:webHidden/>
              </w:rPr>
              <w:fldChar w:fldCharType="begin"/>
            </w:r>
            <w:r>
              <w:rPr>
                <w:noProof/>
                <w:webHidden/>
              </w:rPr>
              <w:instrText xml:space="preserve"> PAGEREF _Toc217045782 \h </w:instrText>
            </w:r>
            <w:r>
              <w:rPr>
                <w:noProof/>
                <w:webHidden/>
              </w:rPr>
            </w:r>
            <w:r>
              <w:rPr>
                <w:noProof/>
                <w:webHidden/>
              </w:rPr>
              <w:fldChar w:fldCharType="separate"/>
            </w:r>
            <w:r>
              <w:rPr>
                <w:noProof/>
                <w:webHidden/>
              </w:rPr>
              <w:t>6</w:t>
            </w:r>
            <w:r>
              <w:rPr>
                <w:noProof/>
                <w:webHidden/>
              </w:rPr>
              <w:fldChar w:fldCharType="end"/>
            </w:r>
          </w:hyperlink>
        </w:p>
        <w:p w14:paraId="4BD790F7" w14:textId="232DB693" w:rsidR="009E69ED" w:rsidRDefault="009E69ED">
          <w:pPr>
            <w:pStyle w:val="TOC2"/>
            <w:tabs>
              <w:tab w:val="right" w:leader="dot" w:pos="9016"/>
            </w:tabs>
            <w:rPr>
              <w:rFonts w:eastAsiaTheme="minorEastAsia"/>
              <w:noProof/>
            </w:rPr>
          </w:pPr>
          <w:hyperlink w:anchor="_Toc217045783" w:history="1">
            <w:r w:rsidRPr="003D2162">
              <w:rPr>
                <w:rStyle w:val="Hyperlink"/>
                <w:rFonts w:cs="Calibri"/>
                <w:noProof/>
              </w:rPr>
              <w:t>4. Research Objectives</w:t>
            </w:r>
            <w:r>
              <w:rPr>
                <w:noProof/>
                <w:webHidden/>
              </w:rPr>
              <w:tab/>
            </w:r>
            <w:r>
              <w:rPr>
                <w:noProof/>
                <w:webHidden/>
              </w:rPr>
              <w:fldChar w:fldCharType="begin"/>
            </w:r>
            <w:r>
              <w:rPr>
                <w:noProof/>
                <w:webHidden/>
              </w:rPr>
              <w:instrText xml:space="preserve"> PAGEREF _Toc217045783 \h </w:instrText>
            </w:r>
            <w:r>
              <w:rPr>
                <w:noProof/>
                <w:webHidden/>
              </w:rPr>
            </w:r>
            <w:r>
              <w:rPr>
                <w:noProof/>
                <w:webHidden/>
              </w:rPr>
              <w:fldChar w:fldCharType="separate"/>
            </w:r>
            <w:r>
              <w:rPr>
                <w:noProof/>
                <w:webHidden/>
              </w:rPr>
              <w:t>6</w:t>
            </w:r>
            <w:r>
              <w:rPr>
                <w:noProof/>
                <w:webHidden/>
              </w:rPr>
              <w:fldChar w:fldCharType="end"/>
            </w:r>
          </w:hyperlink>
        </w:p>
        <w:p w14:paraId="27E143FA" w14:textId="4B8C74A8" w:rsidR="009E69ED" w:rsidRDefault="009E69ED">
          <w:pPr>
            <w:pStyle w:val="TOC2"/>
            <w:tabs>
              <w:tab w:val="right" w:leader="dot" w:pos="9016"/>
            </w:tabs>
            <w:rPr>
              <w:rFonts w:eastAsiaTheme="minorEastAsia"/>
              <w:noProof/>
            </w:rPr>
          </w:pPr>
          <w:hyperlink w:anchor="_Toc217045784" w:history="1">
            <w:r w:rsidRPr="003D2162">
              <w:rPr>
                <w:rStyle w:val="Hyperlink"/>
                <w:rFonts w:cs="Calibri"/>
                <w:noProof/>
              </w:rPr>
              <w:t>5. Dataset Description</w:t>
            </w:r>
            <w:r>
              <w:rPr>
                <w:noProof/>
                <w:webHidden/>
              </w:rPr>
              <w:tab/>
            </w:r>
            <w:r>
              <w:rPr>
                <w:noProof/>
                <w:webHidden/>
              </w:rPr>
              <w:fldChar w:fldCharType="begin"/>
            </w:r>
            <w:r>
              <w:rPr>
                <w:noProof/>
                <w:webHidden/>
              </w:rPr>
              <w:instrText xml:space="preserve"> PAGEREF _Toc217045784 \h </w:instrText>
            </w:r>
            <w:r>
              <w:rPr>
                <w:noProof/>
                <w:webHidden/>
              </w:rPr>
            </w:r>
            <w:r>
              <w:rPr>
                <w:noProof/>
                <w:webHidden/>
              </w:rPr>
              <w:fldChar w:fldCharType="separate"/>
            </w:r>
            <w:r>
              <w:rPr>
                <w:noProof/>
                <w:webHidden/>
              </w:rPr>
              <w:t>6</w:t>
            </w:r>
            <w:r>
              <w:rPr>
                <w:noProof/>
                <w:webHidden/>
              </w:rPr>
              <w:fldChar w:fldCharType="end"/>
            </w:r>
          </w:hyperlink>
        </w:p>
        <w:p w14:paraId="07F9850C" w14:textId="29BE0661" w:rsidR="009E69ED" w:rsidRDefault="009E69ED">
          <w:pPr>
            <w:pStyle w:val="TOC3"/>
            <w:tabs>
              <w:tab w:val="right" w:leader="dot" w:pos="9016"/>
            </w:tabs>
            <w:rPr>
              <w:rFonts w:eastAsiaTheme="minorEastAsia"/>
              <w:noProof/>
            </w:rPr>
          </w:pPr>
          <w:hyperlink w:anchor="_Toc217045785" w:history="1">
            <w:r w:rsidRPr="003D2162">
              <w:rPr>
                <w:rStyle w:val="Hyperlink"/>
                <w:noProof/>
              </w:rPr>
              <w:t>5.1 Global Terrorism Database (GTD) Overview</w:t>
            </w:r>
            <w:r>
              <w:rPr>
                <w:noProof/>
                <w:webHidden/>
              </w:rPr>
              <w:tab/>
            </w:r>
            <w:r>
              <w:rPr>
                <w:noProof/>
                <w:webHidden/>
              </w:rPr>
              <w:fldChar w:fldCharType="begin"/>
            </w:r>
            <w:r>
              <w:rPr>
                <w:noProof/>
                <w:webHidden/>
              </w:rPr>
              <w:instrText xml:space="preserve"> PAGEREF _Toc217045785 \h </w:instrText>
            </w:r>
            <w:r>
              <w:rPr>
                <w:noProof/>
                <w:webHidden/>
              </w:rPr>
            </w:r>
            <w:r>
              <w:rPr>
                <w:noProof/>
                <w:webHidden/>
              </w:rPr>
              <w:fldChar w:fldCharType="separate"/>
            </w:r>
            <w:r>
              <w:rPr>
                <w:noProof/>
                <w:webHidden/>
              </w:rPr>
              <w:t>6</w:t>
            </w:r>
            <w:r>
              <w:rPr>
                <w:noProof/>
                <w:webHidden/>
              </w:rPr>
              <w:fldChar w:fldCharType="end"/>
            </w:r>
          </w:hyperlink>
        </w:p>
        <w:p w14:paraId="0A71CBD2" w14:textId="0D1697CE" w:rsidR="009E69ED" w:rsidRDefault="009E69ED">
          <w:pPr>
            <w:pStyle w:val="TOC3"/>
            <w:tabs>
              <w:tab w:val="right" w:leader="dot" w:pos="9016"/>
            </w:tabs>
            <w:rPr>
              <w:rFonts w:eastAsiaTheme="minorEastAsia"/>
              <w:noProof/>
            </w:rPr>
          </w:pPr>
          <w:hyperlink w:anchor="_Toc217045786" w:history="1">
            <w:r w:rsidRPr="003D2162">
              <w:rPr>
                <w:rStyle w:val="Hyperlink"/>
                <w:noProof/>
              </w:rPr>
              <w:t>5.2 Selected Columns (15 features used)</w:t>
            </w:r>
            <w:r>
              <w:rPr>
                <w:noProof/>
                <w:webHidden/>
              </w:rPr>
              <w:tab/>
            </w:r>
            <w:r>
              <w:rPr>
                <w:noProof/>
                <w:webHidden/>
              </w:rPr>
              <w:fldChar w:fldCharType="begin"/>
            </w:r>
            <w:r>
              <w:rPr>
                <w:noProof/>
                <w:webHidden/>
              </w:rPr>
              <w:instrText xml:space="preserve"> PAGEREF _Toc217045786 \h </w:instrText>
            </w:r>
            <w:r>
              <w:rPr>
                <w:noProof/>
                <w:webHidden/>
              </w:rPr>
            </w:r>
            <w:r>
              <w:rPr>
                <w:noProof/>
                <w:webHidden/>
              </w:rPr>
              <w:fldChar w:fldCharType="separate"/>
            </w:r>
            <w:r>
              <w:rPr>
                <w:noProof/>
                <w:webHidden/>
              </w:rPr>
              <w:t>7</w:t>
            </w:r>
            <w:r>
              <w:rPr>
                <w:noProof/>
                <w:webHidden/>
              </w:rPr>
              <w:fldChar w:fldCharType="end"/>
            </w:r>
          </w:hyperlink>
        </w:p>
        <w:p w14:paraId="4AA4DC14" w14:textId="118DC82F" w:rsidR="009E69ED" w:rsidRDefault="009E69ED">
          <w:pPr>
            <w:pStyle w:val="TOC3"/>
            <w:tabs>
              <w:tab w:val="right" w:leader="dot" w:pos="9016"/>
            </w:tabs>
            <w:rPr>
              <w:rFonts w:eastAsiaTheme="minorEastAsia"/>
              <w:noProof/>
            </w:rPr>
          </w:pPr>
          <w:hyperlink w:anchor="_Toc217045787" w:history="1">
            <w:r w:rsidRPr="003D2162">
              <w:rPr>
                <w:rStyle w:val="Hyperlink"/>
                <w:noProof/>
              </w:rPr>
              <w:t>5.3 Missing</w:t>
            </w:r>
            <w:r w:rsidRPr="003D2162">
              <w:rPr>
                <w:rStyle w:val="Hyperlink"/>
                <w:noProof/>
              </w:rPr>
              <w:noBreakHyphen/>
              <w:t>values summary (top highly missing columns)</w:t>
            </w:r>
            <w:r>
              <w:rPr>
                <w:noProof/>
                <w:webHidden/>
              </w:rPr>
              <w:tab/>
            </w:r>
            <w:r>
              <w:rPr>
                <w:noProof/>
                <w:webHidden/>
              </w:rPr>
              <w:fldChar w:fldCharType="begin"/>
            </w:r>
            <w:r>
              <w:rPr>
                <w:noProof/>
                <w:webHidden/>
              </w:rPr>
              <w:instrText xml:space="preserve"> PAGEREF _Toc217045787 \h </w:instrText>
            </w:r>
            <w:r>
              <w:rPr>
                <w:noProof/>
                <w:webHidden/>
              </w:rPr>
            </w:r>
            <w:r>
              <w:rPr>
                <w:noProof/>
                <w:webHidden/>
              </w:rPr>
              <w:fldChar w:fldCharType="separate"/>
            </w:r>
            <w:r>
              <w:rPr>
                <w:noProof/>
                <w:webHidden/>
              </w:rPr>
              <w:t>7</w:t>
            </w:r>
            <w:r>
              <w:rPr>
                <w:noProof/>
                <w:webHidden/>
              </w:rPr>
              <w:fldChar w:fldCharType="end"/>
            </w:r>
          </w:hyperlink>
        </w:p>
        <w:p w14:paraId="319BCC39" w14:textId="0B344FA4" w:rsidR="009E69ED" w:rsidRDefault="009E69ED">
          <w:pPr>
            <w:pStyle w:val="TOC3"/>
            <w:tabs>
              <w:tab w:val="right" w:leader="dot" w:pos="9016"/>
            </w:tabs>
            <w:rPr>
              <w:rFonts w:eastAsiaTheme="minorEastAsia"/>
              <w:noProof/>
            </w:rPr>
          </w:pPr>
          <w:hyperlink w:anchor="_Toc217045788" w:history="1">
            <w:r w:rsidRPr="003D2162">
              <w:rPr>
                <w:rStyle w:val="Hyperlink"/>
                <w:noProof/>
              </w:rPr>
              <w:t>5.4 Feature Importance</w:t>
            </w:r>
            <w:r>
              <w:rPr>
                <w:noProof/>
                <w:webHidden/>
              </w:rPr>
              <w:tab/>
            </w:r>
            <w:r>
              <w:rPr>
                <w:noProof/>
                <w:webHidden/>
              </w:rPr>
              <w:fldChar w:fldCharType="begin"/>
            </w:r>
            <w:r>
              <w:rPr>
                <w:noProof/>
                <w:webHidden/>
              </w:rPr>
              <w:instrText xml:space="preserve"> PAGEREF _Toc217045788 \h </w:instrText>
            </w:r>
            <w:r>
              <w:rPr>
                <w:noProof/>
                <w:webHidden/>
              </w:rPr>
            </w:r>
            <w:r>
              <w:rPr>
                <w:noProof/>
                <w:webHidden/>
              </w:rPr>
              <w:fldChar w:fldCharType="separate"/>
            </w:r>
            <w:r>
              <w:rPr>
                <w:noProof/>
                <w:webHidden/>
              </w:rPr>
              <w:t>8</w:t>
            </w:r>
            <w:r>
              <w:rPr>
                <w:noProof/>
                <w:webHidden/>
              </w:rPr>
              <w:fldChar w:fldCharType="end"/>
            </w:r>
          </w:hyperlink>
        </w:p>
        <w:p w14:paraId="40F68232" w14:textId="5CE1AD3D" w:rsidR="009E69ED" w:rsidRDefault="009E69ED">
          <w:pPr>
            <w:pStyle w:val="TOC2"/>
            <w:tabs>
              <w:tab w:val="right" w:leader="dot" w:pos="9016"/>
            </w:tabs>
            <w:rPr>
              <w:rFonts w:eastAsiaTheme="minorEastAsia"/>
              <w:noProof/>
            </w:rPr>
          </w:pPr>
          <w:hyperlink w:anchor="_Toc217045789" w:history="1">
            <w:r w:rsidRPr="003D2162">
              <w:rPr>
                <w:rStyle w:val="Hyperlink"/>
                <w:rFonts w:cs="Calibri"/>
                <w:noProof/>
              </w:rPr>
              <w:t>6. Challenges in GTD</w:t>
            </w:r>
            <w:r>
              <w:rPr>
                <w:noProof/>
                <w:webHidden/>
              </w:rPr>
              <w:tab/>
            </w:r>
            <w:r>
              <w:rPr>
                <w:noProof/>
                <w:webHidden/>
              </w:rPr>
              <w:fldChar w:fldCharType="begin"/>
            </w:r>
            <w:r>
              <w:rPr>
                <w:noProof/>
                <w:webHidden/>
              </w:rPr>
              <w:instrText xml:space="preserve"> PAGEREF _Toc217045789 \h </w:instrText>
            </w:r>
            <w:r>
              <w:rPr>
                <w:noProof/>
                <w:webHidden/>
              </w:rPr>
            </w:r>
            <w:r>
              <w:rPr>
                <w:noProof/>
                <w:webHidden/>
              </w:rPr>
              <w:fldChar w:fldCharType="separate"/>
            </w:r>
            <w:r>
              <w:rPr>
                <w:noProof/>
                <w:webHidden/>
              </w:rPr>
              <w:t>9</w:t>
            </w:r>
            <w:r>
              <w:rPr>
                <w:noProof/>
                <w:webHidden/>
              </w:rPr>
              <w:fldChar w:fldCharType="end"/>
            </w:r>
          </w:hyperlink>
        </w:p>
        <w:p w14:paraId="4BED89B0" w14:textId="533D65F2" w:rsidR="009E69ED" w:rsidRDefault="009E69ED">
          <w:pPr>
            <w:pStyle w:val="TOC2"/>
            <w:tabs>
              <w:tab w:val="right" w:leader="dot" w:pos="9016"/>
            </w:tabs>
            <w:rPr>
              <w:rFonts w:eastAsiaTheme="minorEastAsia"/>
              <w:noProof/>
            </w:rPr>
          </w:pPr>
          <w:hyperlink w:anchor="_Toc217045790" w:history="1">
            <w:r w:rsidRPr="003D2162">
              <w:rPr>
                <w:rStyle w:val="Hyperlink"/>
                <w:rFonts w:cs="Calibri"/>
                <w:noProof/>
              </w:rPr>
              <w:t>Class distribution GTD set</w:t>
            </w:r>
            <w:r>
              <w:rPr>
                <w:noProof/>
                <w:webHidden/>
              </w:rPr>
              <w:tab/>
            </w:r>
            <w:r>
              <w:rPr>
                <w:noProof/>
                <w:webHidden/>
              </w:rPr>
              <w:fldChar w:fldCharType="begin"/>
            </w:r>
            <w:r>
              <w:rPr>
                <w:noProof/>
                <w:webHidden/>
              </w:rPr>
              <w:instrText xml:space="preserve"> PAGEREF _Toc217045790 \h </w:instrText>
            </w:r>
            <w:r>
              <w:rPr>
                <w:noProof/>
                <w:webHidden/>
              </w:rPr>
            </w:r>
            <w:r>
              <w:rPr>
                <w:noProof/>
                <w:webHidden/>
              </w:rPr>
              <w:fldChar w:fldCharType="separate"/>
            </w:r>
            <w:r>
              <w:rPr>
                <w:noProof/>
                <w:webHidden/>
              </w:rPr>
              <w:t>9</w:t>
            </w:r>
            <w:r>
              <w:rPr>
                <w:noProof/>
                <w:webHidden/>
              </w:rPr>
              <w:fldChar w:fldCharType="end"/>
            </w:r>
          </w:hyperlink>
        </w:p>
        <w:p w14:paraId="72C7F063" w14:textId="5264B925" w:rsidR="009E69ED" w:rsidRDefault="009E69ED">
          <w:pPr>
            <w:pStyle w:val="TOC2"/>
            <w:tabs>
              <w:tab w:val="right" w:leader="dot" w:pos="9016"/>
            </w:tabs>
            <w:rPr>
              <w:rFonts w:eastAsiaTheme="minorEastAsia"/>
              <w:noProof/>
            </w:rPr>
          </w:pPr>
          <w:hyperlink w:anchor="_Toc217045791" w:history="1">
            <w:r w:rsidRPr="003D2162">
              <w:rPr>
                <w:rStyle w:val="Hyperlink"/>
                <w:rFonts w:cs="Calibri"/>
                <w:noProof/>
              </w:rPr>
              <w:t>7. Data Cleaning and Preprocessing</w:t>
            </w:r>
            <w:r>
              <w:rPr>
                <w:noProof/>
                <w:webHidden/>
              </w:rPr>
              <w:tab/>
            </w:r>
            <w:r>
              <w:rPr>
                <w:noProof/>
                <w:webHidden/>
              </w:rPr>
              <w:fldChar w:fldCharType="begin"/>
            </w:r>
            <w:r>
              <w:rPr>
                <w:noProof/>
                <w:webHidden/>
              </w:rPr>
              <w:instrText xml:space="preserve"> PAGEREF _Toc217045791 \h </w:instrText>
            </w:r>
            <w:r>
              <w:rPr>
                <w:noProof/>
                <w:webHidden/>
              </w:rPr>
            </w:r>
            <w:r>
              <w:rPr>
                <w:noProof/>
                <w:webHidden/>
              </w:rPr>
              <w:fldChar w:fldCharType="separate"/>
            </w:r>
            <w:r>
              <w:rPr>
                <w:noProof/>
                <w:webHidden/>
              </w:rPr>
              <w:t>10</w:t>
            </w:r>
            <w:r>
              <w:rPr>
                <w:noProof/>
                <w:webHidden/>
              </w:rPr>
              <w:fldChar w:fldCharType="end"/>
            </w:r>
          </w:hyperlink>
        </w:p>
        <w:p w14:paraId="7B5E02CB" w14:textId="3F9F9724" w:rsidR="009E69ED" w:rsidRDefault="009E69ED">
          <w:pPr>
            <w:pStyle w:val="TOC3"/>
            <w:tabs>
              <w:tab w:val="right" w:leader="dot" w:pos="9016"/>
            </w:tabs>
            <w:rPr>
              <w:rFonts w:eastAsiaTheme="minorEastAsia"/>
              <w:noProof/>
            </w:rPr>
          </w:pPr>
          <w:hyperlink w:anchor="_Toc217045792" w:history="1">
            <w:r w:rsidRPr="003D2162">
              <w:rPr>
                <w:rStyle w:val="Hyperlink"/>
                <w:noProof/>
              </w:rPr>
              <w:t>7.1 Feature selection and removal</w:t>
            </w:r>
            <w:r>
              <w:rPr>
                <w:noProof/>
                <w:webHidden/>
              </w:rPr>
              <w:tab/>
            </w:r>
            <w:r>
              <w:rPr>
                <w:noProof/>
                <w:webHidden/>
              </w:rPr>
              <w:fldChar w:fldCharType="begin"/>
            </w:r>
            <w:r>
              <w:rPr>
                <w:noProof/>
                <w:webHidden/>
              </w:rPr>
              <w:instrText xml:space="preserve"> PAGEREF _Toc217045792 \h </w:instrText>
            </w:r>
            <w:r>
              <w:rPr>
                <w:noProof/>
                <w:webHidden/>
              </w:rPr>
            </w:r>
            <w:r>
              <w:rPr>
                <w:noProof/>
                <w:webHidden/>
              </w:rPr>
              <w:fldChar w:fldCharType="separate"/>
            </w:r>
            <w:r>
              <w:rPr>
                <w:noProof/>
                <w:webHidden/>
              </w:rPr>
              <w:t>10</w:t>
            </w:r>
            <w:r>
              <w:rPr>
                <w:noProof/>
                <w:webHidden/>
              </w:rPr>
              <w:fldChar w:fldCharType="end"/>
            </w:r>
          </w:hyperlink>
        </w:p>
        <w:p w14:paraId="609E1743" w14:textId="143AB027" w:rsidR="009E69ED" w:rsidRDefault="009E69ED">
          <w:pPr>
            <w:pStyle w:val="TOC3"/>
            <w:tabs>
              <w:tab w:val="right" w:leader="dot" w:pos="9016"/>
            </w:tabs>
            <w:rPr>
              <w:rFonts w:eastAsiaTheme="minorEastAsia"/>
              <w:noProof/>
            </w:rPr>
          </w:pPr>
          <w:hyperlink w:anchor="_Toc217045793" w:history="1">
            <w:r w:rsidRPr="003D2162">
              <w:rPr>
                <w:rStyle w:val="Hyperlink"/>
                <w:noProof/>
              </w:rPr>
              <w:t>7.2 Handling missing values (Block 2)</w:t>
            </w:r>
            <w:r>
              <w:rPr>
                <w:noProof/>
                <w:webHidden/>
              </w:rPr>
              <w:tab/>
            </w:r>
            <w:r>
              <w:rPr>
                <w:noProof/>
                <w:webHidden/>
              </w:rPr>
              <w:fldChar w:fldCharType="begin"/>
            </w:r>
            <w:r>
              <w:rPr>
                <w:noProof/>
                <w:webHidden/>
              </w:rPr>
              <w:instrText xml:space="preserve"> PAGEREF _Toc217045793 \h </w:instrText>
            </w:r>
            <w:r>
              <w:rPr>
                <w:noProof/>
                <w:webHidden/>
              </w:rPr>
            </w:r>
            <w:r>
              <w:rPr>
                <w:noProof/>
                <w:webHidden/>
              </w:rPr>
              <w:fldChar w:fldCharType="separate"/>
            </w:r>
            <w:r>
              <w:rPr>
                <w:noProof/>
                <w:webHidden/>
              </w:rPr>
              <w:t>10</w:t>
            </w:r>
            <w:r>
              <w:rPr>
                <w:noProof/>
                <w:webHidden/>
              </w:rPr>
              <w:fldChar w:fldCharType="end"/>
            </w:r>
          </w:hyperlink>
        </w:p>
        <w:p w14:paraId="2BEF4660" w14:textId="37B078CE" w:rsidR="009E69ED" w:rsidRDefault="009E69ED">
          <w:pPr>
            <w:pStyle w:val="TOC3"/>
            <w:tabs>
              <w:tab w:val="right" w:leader="dot" w:pos="9016"/>
            </w:tabs>
            <w:rPr>
              <w:rFonts w:eastAsiaTheme="minorEastAsia"/>
              <w:noProof/>
            </w:rPr>
          </w:pPr>
          <w:hyperlink w:anchor="_Toc217045794" w:history="1">
            <w:r w:rsidRPr="003D2162">
              <w:rPr>
                <w:rStyle w:val="Hyperlink"/>
                <w:noProof/>
              </w:rPr>
              <w:t>7.3 Feature engineering (Block 4)</w:t>
            </w:r>
            <w:r>
              <w:rPr>
                <w:noProof/>
                <w:webHidden/>
              </w:rPr>
              <w:tab/>
            </w:r>
            <w:r>
              <w:rPr>
                <w:noProof/>
                <w:webHidden/>
              </w:rPr>
              <w:fldChar w:fldCharType="begin"/>
            </w:r>
            <w:r>
              <w:rPr>
                <w:noProof/>
                <w:webHidden/>
              </w:rPr>
              <w:instrText xml:space="preserve"> PAGEREF _Toc217045794 \h </w:instrText>
            </w:r>
            <w:r>
              <w:rPr>
                <w:noProof/>
                <w:webHidden/>
              </w:rPr>
            </w:r>
            <w:r>
              <w:rPr>
                <w:noProof/>
                <w:webHidden/>
              </w:rPr>
              <w:fldChar w:fldCharType="separate"/>
            </w:r>
            <w:r>
              <w:rPr>
                <w:noProof/>
                <w:webHidden/>
              </w:rPr>
              <w:t>10</w:t>
            </w:r>
            <w:r>
              <w:rPr>
                <w:noProof/>
                <w:webHidden/>
              </w:rPr>
              <w:fldChar w:fldCharType="end"/>
            </w:r>
          </w:hyperlink>
        </w:p>
        <w:p w14:paraId="156B8CF8" w14:textId="7E87F0A8" w:rsidR="009E69ED" w:rsidRDefault="009E69ED">
          <w:pPr>
            <w:pStyle w:val="TOC3"/>
            <w:tabs>
              <w:tab w:val="right" w:leader="dot" w:pos="9016"/>
            </w:tabs>
            <w:rPr>
              <w:rFonts w:eastAsiaTheme="minorEastAsia"/>
              <w:noProof/>
            </w:rPr>
          </w:pPr>
          <w:hyperlink w:anchor="_Toc217045795" w:history="1">
            <w:r w:rsidRPr="003D2162">
              <w:rPr>
                <w:rStyle w:val="Hyperlink"/>
                <w:noProof/>
              </w:rPr>
              <w:t>7.4 Splitting, balancing, and scaling (Blocks 5–7)</w:t>
            </w:r>
            <w:r>
              <w:rPr>
                <w:noProof/>
                <w:webHidden/>
              </w:rPr>
              <w:tab/>
            </w:r>
            <w:r>
              <w:rPr>
                <w:noProof/>
                <w:webHidden/>
              </w:rPr>
              <w:fldChar w:fldCharType="begin"/>
            </w:r>
            <w:r>
              <w:rPr>
                <w:noProof/>
                <w:webHidden/>
              </w:rPr>
              <w:instrText xml:space="preserve"> PAGEREF _Toc217045795 \h </w:instrText>
            </w:r>
            <w:r>
              <w:rPr>
                <w:noProof/>
                <w:webHidden/>
              </w:rPr>
            </w:r>
            <w:r>
              <w:rPr>
                <w:noProof/>
                <w:webHidden/>
              </w:rPr>
              <w:fldChar w:fldCharType="separate"/>
            </w:r>
            <w:r>
              <w:rPr>
                <w:noProof/>
                <w:webHidden/>
              </w:rPr>
              <w:t>10</w:t>
            </w:r>
            <w:r>
              <w:rPr>
                <w:noProof/>
                <w:webHidden/>
              </w:rPr>
              <w:fldChar w:fldCharType="end"/>
            </w:r>
          </w:hyperlink>
        </w:p>
        <w:p w14:paraId="5A0BD37E" w14:textId="698D4185" w:rsidR="009E69ED" w:rsidRDefault="009E69ED">
          <w:pPr>
            <w:pStyle w:val="TOC2"/>
            <w:tabs>
              <w:tab w:val="right" w:leader="dot" w:pos="9016"/>
            </w:tabs>
            <w:rPr>
              <w:rFonts w:eastAsiaTheme="minorEastAsia"/>
              <w:noProof/>
            </w:rPr>
          </w:pPr>
          <w:hyperlink w:anchor="_Toc217045796" w:history="1">
            <w:r w:rsidRPr="003D2162">
              <w:rPr>
                <w:rStyle w:val="Hyperlink"/>
                <w:rFonts w:cs="Calibri"/>
                <w:noProof/>
              </w:rPr>
              <w:t>8. Exploratory Data Analysis (EDA)</w:t>
            </w:r>
            <w:r>
              <w:rPr>
                <w:noProof/>
                <w:webHidden/>
              </w:rPr>
              <w:tab/>
            </w:r>
            <w:r>
              <w:rPr>
                <w:noProof/>
                <w:webHidden/>
              </w:rPr>
              <w:fldChar w:fldCharType="begin"/>
            </w:r>
            <w:r>
              <w:rPr>
                <w:noProof/>
                <w:webHidden/>
              </w:rPr>
              <w:instrText xml:space="preserve"> PAGEREF _Toc217045796 \h </w:instrText>
            </w:r>
            <w:r>
              <w:rPr>
                <w:noProof/>
                <w:webHidden/>
              </w:rPr>
            </w:r>
            <w:r>
              <w:rPr>
                <w:noProof/>
                <w:webHidden/>
              </w:rPr>
              <w:fldChar w:fldCharType="separate"/>
            </w:r>
            <w:r>
              <w:rPr>
                <w:noProof/>
                <w:webHidden/>
              </w:rPr>
              <w:t>11</w:t>
            </w:r>
            <w:r>
              <w:rPr>
                <w:noProof/>
                <w:webHidden/>
              </w:rPr>
              <w:fldChar w:fldCharType="end"/>
            </w:r>
          </w:hyperlink>
        </w:p>
        <w:p w14:paraId="12BD7AF8" w14:textId="01981BC2" w:rsidR="009E69ED" w:rsidRDefault="009E69ED">
          <w:pPr>
            <w:pStyle w:val="TOC3"/>
            <w:tabs>
              <w:tab w:val="right" w:leader="dot" w:pos="9016"/>
            </w:tabs>
            <w:rPr>
              <w:rFonts w:eastAsiaTheme="minorEastAsia"/>
              <w:noProof/>
            </w:rPr>
          </w:pPr>
          <w:hyperlink w:anchor="_Toc217045797" w:history="1">
            <w:r w:rsidRPr="003D2162">
              <w:rPr>
                <w:rStyle w:val="Hyperlink"/>
                <w:noProof/>
              </w:rPr>
              <w:t>8.1 Temporal Trends</w:t>
            </w:r>
            <w:r>
              <w:rPr>
                <w:noProof/>
                <w:webHidden/>
              </w:rPr>
              <w:tab/>
            </w:r>
            <w:r>
              <w:rPr>
                <w:noProof/>
                <w:webHidden/>
              </w:rPr>
              <w:fldChar w:fldCharType="begin"/>
            </w:r>
            <w:r>
              <w:rPr>
                <w:noProof/>
                <w:webHidden/>
              </w:rPr>
              <w:instrText xml:space="preserve"> PAGEREF _Toc217045797 \h </w:instrText>
            </w:r>
            <w:r>
              <w:rPr>
                <w:noProof/>
                <w:webHidden/>
              </w:rPr>
            </w:r>
            <w:r>
              <w:rPr>
                <w:noProof/>
                <w:webHidden/>
              </w:rPr>
              <w:fldChar w:fldCharType="separate"/>
            </w:r>
            <w:r>
              <w:rPr>
                <w:noProof/>
                <w:webHidden/>
              </w:rPr>
              <w:t>11</w:t>
            </w:r>
            <w:r>
              <w:rPr>
                <w:noProof/>
                <w:webHidden/>
              </w:rPr>
              <w:fldChar w:fldCharType="end"/>
            </w:r>
          </w:hyperlink>
        </w:p>
        <w:p w14:paraId="0A2328AE" w14:textId="5FB89223" w:rsidR="009E69ED" w:rsidRDefault="009E69ED">
          <w:pPr>
            <w:pStyle w:val="TOC3"/>
            <w:tabs>
              <w:tab w:val="right" w:leader="dot" w:pos="9016"/>
            </w:tabs>
            <w:rPr>
              <w:rFonts w:eastAsiaTheme="minorEastAsia"/>
              <w:noProof/>
            </w:rPr>
          </w:pPr>
          <w:hyperlink w:anchor="_Toc217045798" w:history="1">
            <w:r w:rsidRPr="003D2162">
              <w:rPr>
                <w:rStyle w:val="Hyperlink"/>
                <w:noProof/>
              </w:rPr>
              <w:t>8.2 Geographic Patterns</w:t>
            </w:r>
            <w:r>
              <w:rPr>
                <w:noProof/>
                <w:webHidden/>
              </w:rPr>
              <w:tab/>
            </w:r>
            <w:r>
              <w:rPr>
                <w:noProof/>
                <w:webHidden/>
              </w:rPr>
              <w:fldChar w:fldCharType="begin"/>
            </w:r>
            <w:r>
              <w:rPr>
                <w:noProof/>
                <w:webHidden/>
              </w:rPr>
              <w:instrText xml:space="preserve"> PAGEREF _Toc217045798 \h </w:instrText>
            </w:r>
            <w:r>
              <w:rPr>
                <w:noProof/>
                <w:webHidden/>
              </w:rPr>
            </w:r>
            <w:r>
              <w:rPr>
                <w:noProof/>
                <w:webHidden/>
              </w:rPr>
              <w:fldChar w:fldCharType="separate"/>
            </w:r>
            <w:r>
              <w:rPr>
                <w:noProof/>
                <w:webHidden/>
              </w:rPr>
              <w:t>12</w:t>
            </w:r>
            <w:r>
              <w:rPr>
                <w:noProof/>
                <w:webHidden/>
              </w:rPr>
              <w:fldChar w:fldCharType="end"/>
            </w:r>
          </w:hyperlink>
        </w:p>
        <w:p w14:paraId="01DC519D" w14:textId="7D047035" w:rsidR="009E69ED" w:rsidRDefault="009E69ED">
          <w:pPr>
            <w:pStyle w:val="TOC3"/>
            <w:tabs>
              <w:tab w:val="right" w:leader="dot" w:pos="9016"/>
            </w:tabs>
            <w:rPr>
              <w:rFonts w:eastAsiaTheme="minorEastAsia"/>
              <w:noProof/>
            </w:rPr>
          </w:pPr>
          <w:hyperlink w:anchor="_Toc217045799" w:history="1">
            <w:r w:rsidRPr="003D2162">
              <w:rPr>
                <w:rStyle w:val="Hyperlink"/>
                <w:noProof/>
              </w:rPr>
              <w:t>8.3 Attack Types and Casualties</w:t>
            </w:r>
            <w:r>
              <w:rPr>
                <w:noProof/>
                <w:webHidden/>
              </w:rPr>
              <w:tab/>
            </w:r>
            <w:r>
              <w:rPr>
                <w:noProof/>
                <w:webHidden/>
              </w:rPr>
              <w:fldChar w:fldCharType="begin"/>
            </w:r>
            <w:r>
              <w:rPr>
                <w:noProof/>
                <w:webHidden/>
              </w:rPr>
              <w:instrText xml:space="preserve"> PAGEREF _Toc217045799 \h </w:instrText>
            </w:r>
            <w:r>
              <w:rPr>
                <w:noProof/>
                <w:webHidden/>
              </w:rPr>
            </w:r>
            <w:r>
              <w:rPr>
                <w:noProof/>
                <w:webHidden/>
              </w:rPr>
              <w:fldChar w:fldCharType="separate"/>
            </w:r>
            <w:r>
              <w:rPr>
                <w:noProof/>
                <w:webHidden/>
              </w:rPr>
              <w:t>13</w:t>
            </w:r>
            <w:r>
              <w:rPr>
                <w:noProof/>
                <w:webHidden/>
              </w:rPr>
              <w:fldChar w:fldCharType="end"/>
            </w:r>
          </w:hyperlink>
        </w:p>
        <w:p w14:paraId="7C33A290" w14:textId="0BF6BF54" w:rsidR="009E69ED" w:rsidRDefault="009E69ED">
          <w:pPr>
            <w:pStyle w:val="TOC3"/>
            <w:tabs>
              <w:tab w:val="right" w:leader="dot" w:pos="9016"/>
            </w:tabs>
            <w:rPr>
              <w:rFonts w:eastAsiaTheme="minorEastAsia"/>
              <w:noProof/>
            </w:rPr>
          </w:pPr>
          <w:hyperlink w:anchor="_Toc217045800" w:history="1">
            <w:r w:rsidRPr="003D2162">
              <w:rPr>
                <w:rStyle w:val="Hyperlink"/>
                <w:noProof/>
              </w:rPr>
              <w:t>8.4 Correlations and Class Imbalance</w:t>
            </w:r>
            <w:r>
              <w:rPr>
                <w:noProof/>
                <w:webHidden/>
              </w:rPr>
              <w:tab/>
            </w:r>
            <w:r>
              <w:rPr>
                <w:noProof/>
                <w:webHidden/>
              </w:rPr>
              <w:fldChar w:fldCharType="begin"/>
            </w:r>
            <w:r>
              <w:rPr>
                <w:noProof/>
                <w:webHidden/>
              </w:rPr>
              <w:instrText xml:space="preserve"> PAGEREF _Toc217045800 \h </w:instrText>
            </w:r>
            <w:r>
              <w:rPr>
                <w:noProof/>
                <w:webHidden/>
              </w:rPr>
            </w:r>
            <w:r>
              <w:rPr>
                <w:noProof/>
                <w:webHidden/>
              </w:rPr>
              <w:fldChar w:fldCharType="separate"/>
            </w:r>
            <w:r>
              <w:rPr>
                <w:noProof/>
                <w:webHidden/>
              </w:rPr>
              <w:t>13</w:t>
            </w:r>
            <w:r>
              <w:rPr>
                <w:noProof/>
                <w:webHidden/>
              </w:rPr>
              <w:fldChar w:fldCharType="end"/>
            </w:r>
          </w:hyperlink>
        </w:p>
        <w:p w14:paraId="63F066CC" w14:textId="43900E1C" w:rsidR="009E69ED" w:rsidRDefault="009E69ED">
          <w:pPr>
            <w:pStyle w:val="TOC2"/>
            <w:tabs>
              <w:tab w:val="right" w:leader="dot" w:pos="9016"/>
            </w:tabs>
            <w:rPr>
              <w:rFonts w:eastAsiaTheme="minorEastAsia"/>
              <w:noProof/>
            </w:rPr>
          </w:pPr>
          <w:hyperlink w:anchor="_Toc217045801" w:history="1">
            <w:r w:rsidRPr="003D2162">
              <w:rPr>
                <w:rStyle w:val="Hyperlink"/>
                <w:rFonts w:cs="Calibri"/>
                <w:noProof/>
              </w:rPr>
              <w:t>9. Proposed Methodology</w:t>
            </w:r>
            <w:r>
              <w:rPr>
                <w:noProof/>
                <w:webHidden/>
              </w:rPr>
              <w:tab/>
            </w:r>
            <w:r>
              <w:rPr>
                <w:noProof/>
                <w:webHidden/>
              </w:rPr>
              <w:fldChar w:fldCharType="begin"/>
            </w:r>
            <w:r>
              <w:rPr>
                <w:noProof/>
                <w:webHidden/>
              </w:rPr>
              <w:instrText xml:space="preserve"> PAGEREF _Toc217045801 \h </w:instrText>
            </w:r>
            <w:r>
              <w:rPr>
                <w:noProof/>
                <w:webHidden/>
              </w:rPr>
            </w:r>
            <w:r>
              <w:rPr>
                <w:noProof/>
                <w:webHidden/>
              </w:rPr>
              <w:fldChar w:fldCharType="separate"/>
            </w:r>
            <w:r>
              <w:rPr>
                <w:noProof/>
                <w:webHidden/>
              </w:rPr>
              <w:t>15</w:t>
            </w:r>
            <w:r>
              <w:rPr>
                <w:noProof/>
                <w:webHidden/>
              </w:rPr>
              <w:fldChar w:fldCharType="end"/>
            </w:r>
          </w:hyperlink>
        </w:p>
        <w:p w14:paraId="18A49407" w14:textId="52DBE337" w:rsidR="009E69ED" w:rsidRDefault="009E69ED">
          <w:pPr>
            <w:pStyle w:val="TOC3"/>
            <w:tabs>
              <w:tab w:val="right" w:leader="dot" w:pos="9016"/>
            </w:tabs>
            <w:rPr>
              <w:rFonts w:eastAsiaTheme="minorEastAsia"/>
              <w:noProof/>
            </w:rPr>
          </w:pPr>
          <w:hyperlink w:anchor="_Toc217045802" w:history="1">
            <w:r w:rsidRPr="003D2162">
              <w:rPr>
                <w:rStyle w:val="Hyperlink"/>
                <w:noProof/>
              </w:rPr>
              <w:t>9.1 Plug-and-Play Preprocessing Pipeline (Block Design)</w:t>
            </w:r>
            <w:r>
              <w:rPr>
                <w:noProof/>
                <w:webHidden/>
              </w:rPr>
              <w:tab/>
            </w:r>
            <w:r>
              <w:rPr>
                <w:noProof/>
                <w:webHidden/>
              </w:rPr>
              <w:fldChar w:fldCharType="begin"/>
            </w:r>
            <w:r>
              <w:rPr>
                <w:noProof/>
                <w:webHidden/>
              </w:rPr>
              <w:instrText xml:space="preserve"> PAGEREF _Toc217045802 \h </w:instrText>
            </w:r>
            <w:r>
              <w:rPr>
                <w:noProof/>
                <w:webHidden/>
              </w:rPr>
            </w:r>
            <w:r>
              <w:rPr>
                <w:noProof/>
                <w:webHidden/>
              </w:rPr>
              <w:fldChar w:fldCharType="separate"/>
            </w:r>
            <w:r>
              <w:rPr>
                <w:noProof/>
                <w:webHidden/>
              </w:rPr>
              <w:t>15</w:t>
            </w:r>
            <w:r>
              <w:rPr>
                <w:noProof/>
                <w:webHidden/>
              </w:rPr>
              <w:fldChar w:fldCharType="end"/>
            </w:r>
          </w:hyperlink>
        </w:p>
        <w:p w14:paraId="7CCF83F1" w14:textId="5619F8D9" w:rsidR="009E69ED" w:rsidRDefault="009E69ED">
          <w:pPr>
            <w:pStyle w:val="TOC3"/>
            <w:tabs>
              <w:tab w:val="right" w:leader="dot" w:pos="9016"/>
            </w:tabs>
            <w:rPr>
              <w:rFonts w:eastAsiaTheme="minorEastAsia"/>
              <w:noProof/>
            </w:rPr>
          </w:pPr>
          <w:hyperlink w:anchor="_Toc217045803" w:history="1">
            <w:r w:rsidRPr="003D2162">
              <w:rPr>
                <w:rStyle w:val="Hyperlink"/>
                <w:noProof/>
              </w:rPr>
              <w:t>9.2 Variants Tested</w:t>
            </w:r>
            <w:r>
              <w:rPr>
                <w:noProof/>
                <w:webHidden/>
              </w:rPr>
              <w:tab/>
            </w:r>
            <w:r>
              <w:rPr>
                <w:noProof/>
                <w:webHidden/>
              </w:rPr>
              <w:fldChar w:fldCharType="begin"/>
            </w:r>
            <w:r>
              <w:rPr>
                <w:noProof/>
                <w:webHidden/>
              </w:rPr>
              <w:instrText xml:space="preserve"> PAGEREF _Toc217045803 \h </w:instrText>
            </w:r>
            <w:r>
              <w:rPr>
                <w:noProof/>
                <w:webHidden/>
              </w:rPr>
            </w:r>
            <w:r>
              <w:rPr>
                <w:noProof/>
                <w:webHidden/>
              </w:rPr>
              <w:fldChar w:fldCharType="separate"/>
            </w:r>
            <w:r>
              <w:rPr>
                <w:noProof/>
                <w:webHidden/>
              </w:rPr>
              <w:t>15</w:t>
            </w:r>
            <w:r>
              <w:rPr>
                <w:noProof/>
                <w:webHidden/>
              </w:rPr>
              <w:fldChar w:fldCharType="end"/>
            </w:r>
          </w:hyperlink>
        </w:p>
        <w:p w14:paraId="4005A59E" w14:textId="058750DC" w:rsidR="009E69ED" w:rsidRDefault="009E69ED">
          <w:pPr>
            <w:pStyle w:val="TOC3"/>
            <w:tabs>
              <w:tab w:val="right" w:leader="dot" w:pos="9016"/>
            </w:tabs>
            <w:rPr>
              <w:rFonts w:eastAsiaTheme="minorEastAsia"/>
              <w:noProof/>
            </w:rPr>
          </w:pPr>
          <w:hyperlink w:anchor="_Toc217045804" w:history="1">
            <w:r w:rsidRPr="003D2162">
              <w:rPr>
                <w:rStyle w:val="Hyperlink"/>
                <w:noProof/>
              </w:rPr>
              <w:t>9.3 Pipeline Diagram</w:t>
            </w:r>
            <w:r>
              <w:rPr>
                <w:noProof/>
                <w:webHidden/>
              </w:rPr>
              <w:tab/>
            </w:r>
            <w:r>
              <w:rPr>
                <w:noProof/>
                <w:webHidden/>
              </w:rPr>
              <w:fldChar w:fldCharType="begin"/>
            </w:r>
            <w:r>
              <w:rPr>
                <w:noProof/>
                <w:webHidden/>
              </w:rPr>
              <w:instrText xml:space="preserve"> PAGEREF _Toc217045804 \h </w:instrText>
            </w:r>
            <w:r>
              <w:rPr>
                <w:noProof/>
                <w:webHidden/>
              </w:rPr>
            </w:r>
            <w:r>
              <w:rPr>
                <w:noProof/>
                <w:webHidden/>
              </w:rPr>
              <w:fldChar w:fldCharType="separate"/>
            </w:r>
            <w:r>
              <w:rPr>
                <w:noProof/>
                <w:webHidden/>
              </w:rPr>
              <w:t>15</w:t>
            </w:r>
            <w:r>
              <w:rPr>
                <w:noProof/>
                <w:webHidden/>
              </w:rPr>
              <w:fldChar w:fldCharType="end"/>
            </w:r>
          </w:hyperlink>
        </w:p>
        <w:p w14:paraId="33AF7BFC" w14:textId="2CFEC546" w:rsidR="009E69ED" w:rsidRDefault="009E69ED">
          <w:pPr>
            <w:pStyle w:val="TOC2"/>
            <w:tabs>
              <w:tab w:val="right" w:leader="dot" w:pos="9016"/>
            </w:tabs>
            <w:rPr>
              <w:rFonts w:eastAsiaTheme="minorEastAsia"/>
              <w:noProof/>
            </w:rPr>
          </w:pPr>
          <w:hyperlink w:anchor="_Toc217045805" w:history="1">
            <w:r w:rsidRPr="003D2162">
              <w:rPr>
                <w:rStyle w:val="Hyperlink"/>
                <w:rFonts w:cs="Calibri"/>
                <w:noProof/>
              </w:rPr>
              <w:t>10. Models Used</w:t>
            </w:r>
            <w:r>
              <w:rPr>
                <w:noProof/>
                <w:webHidden/>
              </w:rPr>
              <w:tab/>
            </w:r>
            <w:r>
              <w:rPr>
                <w:noProof/>
                <w:webHidden/>
              </w:rPr>
              <w:fldChar w:fldCharType="begin"/>
            </w:r>
            <w:r>
              <w:rPr>
                <w:noProof/>
                <w:webHidden/>
              </w:rPr>
              <w:instrText xml:space="preserve"> PAGEREF _Toc217045805 \h </w:instrText>
            </w:r>
            <w:r>
              <w:rPr>
                <w:noProof/>
                <w:webHidden/>
              </w:rPr>
            </w:r>
            <w:r>
              <w:rPr>
                <w:noProof/>
                <w:webHidden/>
              </w:rPr>
              <w:fldChar w:fldCharType="separate"/>
            </w:r>
            <w:r>
              <w:rPr>
                <w:noProof/>
                <w:webHidden/>
              </w:rPr>
              <w:t>15</w:t>
            </w:r>
            <w:r>
              <w:rPr>
                <w:noProof/>
                <w:webHidden/>
              </w:rPr>
              <w:fldChar w:fldCharType="end"/>
            </w:r>
          </w:hyperlink>
        </w:p>
        <w:p w14:paraId="6E34475D" w14:textId="4F34D967" w:rsidR="009E69ED" w:rsidRDefault="009E69ED">
          <w:pPr>
            <w:pStyle w:val="TOC2"/>
            <w:tabs>
              <w:tab w:val="right" w:leader="dot" w:pos="9016"/>
            </w:tabs>
            <w:rPr>
              <w:rFonts w:eastAsiaTheme="minorEastAsia"/>
              <w:noProof/>
            </w:rPr>
          </w:pPr>
          <w:hyperlink w:anchor="_Toc217045806" w:history="1">
            <w:r w:rsidRPr="003D2162">
              <w:rPr>
                <w:rStyle w:val="Hyperlink"/>
                <w:rFonts w:cs="Calibri"/>
                <w:noProof/>
              </w:rPr>
              <w:t>11. Results &amp; Comparative Summary</w:t>
            </w:r>
            <w:r>
              <w:rPr>
                <w:noProof/>
                <w:webHidden/>
              </w:rPr>
              <w:tab/>
            </w:r>
            <w:r>
              <w:rPr>
                <w:noProof/>
                <w:webHidden/>
              </w:rPr>
              <w:fldChar w:fldCharType="begin"/>
            </w:r>
            <w:r>
              <w:rPr>
                <w:noProof/>
                <w:webHidden/>
              </w:rPr>
              <w:instrText xml:space="preserve"> PAGEREF _Toc217045806 \h </w:instrText>
            </w:r>
            <w:r>
              <w:rPr>
                <w:noProof/>
                <w:webHidden/>
              </w:rPr>
            </w:r>
            <w:r>
              <w:rPr>
                <w:noProof/>
                <w:webHidden/>
              </w:rPr>
              <w:fldChar w:fldCharType="separate"/>
            </w:r>
            <w:r>
              <w:rPr>
                <w:noProof/>
                <w:webHidden/>
              </w:rPr>
              <w:t>16</w:t>
            </w:r>
            <w:r>
              <w:rPr>
                <w:noProof/>
                <w:webHidden/>
              </w:rPr>
              <w:fldChar w:fldCharType="end"/>
            </w:r>
          </w:hyperlink>
        </w:p>
        <w:p w14:paraId="66A2AC4D" w14:textId="43F7AF5D" w:rsidR="009E69ED" w:rsidRDefault="009E69ED">
          <w:pPr>
            <w:pStyle w:val="TOC3"/>
            <w:tabs>
              <w:tab w:val="right" w:leader="dot" w:pos="9016"/>
            </w:tabs>
            <w:rPr>
              <w:rFonts w:eastAsiaTheme="minorEastAsia"/>
              <w:noProof/>
            </w:rPr>
          </w:pPr>
          <w:hyperlink w:anchor="_Toc217045807" w:history="1">
            <w:r w:rsidRPr="003D2162">
              <w:rPr>
                <w:rStyle w:val="Hyperlink"/>
                <w:noProof/>
              </w:rPr>
              <w:t>11.1 Key Observation:</w:t>
            </w:r>
            <w:r>
              <w:rPr>
                <w:noProof/>
                <w:webHidden/>
              </w:rPr>
              <w:tab/>
            </w:r>
            <w:r>
              <w:rPr>
                <w:noProof/>
                <w:webHidden/>
              </w:rPr>
              <w:fldChar w:fldCharType="begin"/>
            </w:r>
            <w:r>
              <w:rPr>
                <w:noProof/>
                <w:webHidden/>
              </w:rPr>
              <w:instrText xml:space="preserve"> PAGEREF _Toc217045807 \h </w:instrText>
            </w:r>
            <w:r>
              <w:rPr>
                <w:noProof/>
                <w:webHidden/>
              </w:rPr>
            </w:r>
            <w:r>
              <w:rPr>
                <w:noProof/>
                <w:webHidden/>
              </w:rPr>
              <w:fldChar w:fldCharType="separate"/>
            </w:r>
            <w:r>
              <w:rPr>
                <w:noProof/>
                <w:webHidden/>
              </w:rPr>
              <w:t>16</w:t>
            </w:r>
            <w:r>
              <w:rPr>
                <w:noProof/>
                <w:webHidden/>
              </w:rPr>
              <w:fldChar w:fldCharType="end"/>
            </w:r>
          </w:hyperlink>
        </w:p>
        <w:p w14:paraId="09B8E702" w14:textId="37222627" w:rsidR="009E69ED" w:rsidRDefault="009E69ED">
          <w:pPr>
            <w:pStyle w:val="TOC3"/>
            <w:tabs>
              <w:tab w:val="right" w:leader="dot" w:pos="9016"/>
            </w:tabs>
            <w:rPr>
              <w:rFonts w:eastAsiaTheme="minorEastAsia"/>
              <w:noProof/>
            </w:rPr>
          </w:pPr>
          <w:hyperlink w:anchor="_Toc217045808" w:history="1">
            <w:r w:rsidRPr="003D2162">
              <w:rPr>
                <w:rStyle w:val="Hyperlink"/>
                <w:noProof/>
              </w:rPr>
              <w:t>11.2 Overall metrics (Random Forest, Logistic Regression, Gradient Boosting)</w:t>
            </w:r>
            <w:r>
              <w:rPr>
                <w:noProof/>
                <w:webHidden/>
              </w:rPr>
              <w:tab/>
            </w:r>
            <w:r>
              <w:rPr>
                <w:noProof/>
                <w:webHidden/>
              </w:rPr>
              <w:fldChar w:fldCharType="begin"/>
            </w:r>
            <w:r>
              <w:rPr>
                <w:noProof/>
                <w:webHidden/>
              </w:rPr>
              <w:instrText xml:space="preserve"> PAGEREF _Toc217045808 \h </w:instrText>
            </w:r>
            <w:r>
              <w:rPr>
                <w:noProof/>
                <w:webHidden/>
              </w:rPr>
            </w:r>
            <w:r>
              <w:rPr>
                <w:noProof/>
                <w:webHidden/>
              </w:rPr>
              <w:fldChar w:fldCharType="separate"/>
            </w:r>
            <w:r>
              <w:rPr>
                <w:noProof/>
                <w:webHidden/>
              </w:rPr>
              <w:t>16</w:t>
            </w:r>
            <w:r>
              <w:rPr>
                <w:noProof/>
                <w:webHidden/>
              </w:rPr>
              <w:fldChar w:fldCharType="end"/>
            </w:r>
          </w:hyperlink>
        </w:p>
        <w:p w14:paraId="1582F3D2" w14:textId="10A04439" w:rsidR="009E69ED" w:rsidRDefault="009E69ED">
          <w:pPr>
            <w:pStyle w:val="TOC3"/>
            <w:tabs>
              <w:tab w:val="right" w:leader="dot" w:pos="9016"/>
            </w:tabs>
            <w:rPr>
              <w:rFonts w:eastAsiaTheme="minorEastAsia"/>
              <w:noProof/>
            </w:rPr>
          </w:pPr>
          <w:hyperlink w:anchor="_Toc217045809" w:history="1">
            <w:r w:rsidRPr="003D2162">
              <w:rPr>
                <w:rStyle w:val="Hyperlink"/>
                <w:noProof/>
              </w:rPr>
              <w:t>11.3 Per</w:t>
            </w:r>
            <w:r w:rsidRPr="003D2162">
              <w:rPr>
                <w:rStyle w:val="Hyperlink"/>
                <w:rFonts w:ascii="Cambria Math" w:hAnsi="Cambria Math" w:cs="Cambria Math"/>
                <w:noProof/>
              </w:rPr>
              <w:t>‑</w:t>
            </w:r>
            <w:r w:rsidRPr="003D2162">
              <w:rPr>
                <w:rStyle w:val="Hyperlink"/>
                <w:noProof/>
              </w:rPr>
              <w:t>class behaviour</w:t>
            </w:r>
            <w:r>
              <w:rPr>
                <w:noProof/>
                <w:webHidden/>
              </w:rPr>
              <w:tab/>
            </w:r>
            <w:r>
              <w:rPr>
                <w:noProof/>
                <w:webHidden/>
              </w:rPr>
              <w:fldChar w:fldCharType="begin"/>
            </w:r>
            <w:r>
              <w:rPr>
                <w:noProof/>
                <w:webHidden/>
              </w:rPr>
              <w:instrText xml:space="preserve"> PAGEREF _Toc217045809 \h </w:instrText>
            </w:r>
            <w:r>
              <w:rPr>
                <w:noProof/>
                <w:webHidden/>
              </w:rPr>
            </w:r>
            <w:r>
              <w:rPr>
                <w:noProof/>
                <w:webHidden/>
              </w:rPr>
              <w:fldChar w:fldCharType="separate"/>
            </w:r>
            <w:r>
              <w:rPr>
                <w:noProof/>
                <w:webHidden/>
              </w:rPr>
              <w:t>18</w:t>
            </w:r>
            <w:r>
              <w:rPr>
                <w:noProof/>
                <w:webHidden/>
              </w:rPr>
              <w:fldChar w:fldCharType="end"/>
            </w:r>
          </w:hyperlink>
        </w:p>
        <w:p w14:paraId="5BD08CB0" w14:textId="34033284" w:rsidR="009E69ED" w:rsidRDefault="009E69ED">
          <w:pPr>
            <w:pStyle w:val="TOC3"/>
            <w:tabs>
              <w:tab w:val="right" w:leader="dot" w:pos="9016"/>
            </w:tabs>
            <w:rPr>
              <w:rFonts w:eastAsiaTheme="minorEastAsia"/>
              <w:noProof/>
            </w:rPr>
          </w:pPr>
          <w:hyperlink w:anchor="_Toc217045810" w:history="1">
            <w:r w:rsidRPr="003D2162">
              <w:rPr>
                <w:rStyle w:val="Hyperlink"/>
                <w:noProof/>
              </w:rPr>
              <w:t>11.4 Feature importance</w:t>
            </w:r>
            <w:r>
              <w:rPr>
                <w:noProof/>
                <w:webHidden/>
              </w:rPr>
              <w:tab/>
            </w:r>
            <w:r>
              <w:rPr>
                <w:noProof/>
                <w:webHidden/>
              </w:rPr>
              <w:fldChar w:fldCharType="begin"/>
            </w:r>
            <w:r>
              <w:rPr>
                <w:noProof/>
                <w:webHidden/>
              </w:rPr>
              <w:instrText xml:space="preserve"> PAGEREF _Toc217045810 \h </w:instrText>
            </w:r>
            <w:r>
              <w:rPr>
                <w:noProof/>
                <w:webHidden/>
              </w:rPr>
            </w:r>
            <w:r>
              <w:rPr>
                <w:noProof/>
                <w:webHidden/>
              </w:rPr>
              <w:fldChar w:fldCharType="separate"/>
            </w:r>
            <w:r>
              <w:rPr>
                <w:noProof/>
                <w:webHidden/>
              </w:rPr>
              <w:t>21</w:t>
            </w:r>
            <w:r>
              <w:rPr>
                <w:noProof/>
                <w:webHidden/>
              </w:rPr>
              <w:fldChar w:fldCharType="end"/>
            </w:r>
          </w:hyperlink>
        </w:p>
        <w:p w14:paraId="6AB22E20" w14:textId="4CFF0BF0" w:rsidR="009E69ED" w:rsidRDefault="009E69ED">
          <w:pPr>
            <w:pStyle w:val="TOC2"/>
            <w:tabs>
              <w:tab w:val="right" w:leader="dot" w:pos="9016"/>
            </w:tabs>
            <w:rPr>
              <w:rFonts w:eastAsiaTheme="minorEastAsia"/>
              <w:noProof/>
            </w:rPr>
          </w:pPr>
          <w:hyperlink w:anchor="_Toc217045811" w:history="1">
            <w:r w:rsidRPr="003D2162">
              <w:rPr>
                <w:rStyle w:val="Hyperlink"/>
                <w:rFonts w:cs="Calibri"/>
                <w:noProof/>
              </w:rPr>
              <w:t>12. Discussion</w:t>
            </w:r>
            <w:r>
              <w:rPr>
                <w:noProof/>
                <w:webHidden/>
              </w:rPr>
              <w:tab/>
            </w:r>
            <w:r>
              <w:rPr>
                <w:noProof/>
                <w:webHidden/>
              </w:rPr>
              <w:fldChar w:fldCharType="begin"/>
            </w:r>
            <w:r>
              <w:rPr>
                <w:noProof/>
                <w:webHidden/>
              </w:rPr>
              <w:instrText xml:space="preserve"> PAGEREF _Toc217045811 \h </w:instrText>
            </w:r>
            <w:r>
              <w:rPr>
                <w:noProof/>
                <w:webHidden/>
              </w:rPr>
            </w:r>
            <w:r>
              <w:rPr>
                <w:noProof/>
                <w:webHidden/>
              </w:rPr>
              <w:fldChar w:fldCharType="separate"/>
            </w:r>
            <w:r>
              <w:rPr>
                <w:noProof/>
                <w:webHidden/>
              </w:rPr>
              <w:t>22</w:t>
            </w:r>
            <w:r>
              <w:rPr>
                <w:noProof/>
                <w:webHidden/>
              </w:rPr>
              <w:fldChar w:fldCharType="end"/>
            </w:r>
          </w:hyperlink>
        </w:p>
        <w:p w14:paraId="50A07AEF" w14:textId="2E81F5FA" w:rsidR="009E69ED" w:rsidRDefault="009E69ED">
          <w:pPr>
            <w:pStyle w:val="TOC2"/>
            <w:tabs>
              <w:tab w:val="right" w:leader="dot" w:pos="9016"/>
            </w:tabs>
            <w:rPr>
              <w:rFonts w:eastAsiaTheme="minorEastAsia"/>
              <w:noProof/>
            </w:rPr>
          </w:pPr>
          <w:hyperlink w:anchor="_Toc217045812" w:history="1">
            <w:r w:rsidRPr="003D2162">
              <w:rPr>
                <w:rStyle w:val="Hyperlink"/>
                <w:rFonts w:cs="Calibri"/>
                <w:noProof/>
              </w:rPr>
              <w:t>13. Conclusion</w:t>
            </w:r>
            <w:r>
              <w:rPr>
                <w:noProof/>
                <w:webHidden/>
              </w:rPr>
              <w:tab/>
            </w:r>
            <w:r>
              <w:rPr>
                <w:noProof/>
                <w:webHidden/>
              </w:rPr>
              <w:fldChar w:fldCharType="begin"/>
            </w:r>
            <w:r>
              <w:rPr>
                <w:noProof/>
                <w:webHidden/>
              </w:rPr>
              <w:instrText xml:space="preserve"> PAGEREF _Toc217045812 \h </w:instrText>
            </w:r>
            <w:r>
              <w:rPr>
                <w:noProof/>
                <w:webHidden/>
              </w:rPr>
            </w:r>
            <w:r>
              <w:rPr>
                <w:noProof/>
                <w:webHidden/>
              </w:rPr>
              <w:fldChar w:fldCharType="separate"/>
            </w:r>
            <w:r>
              <w:rPr>
                <w:noProof/>
                <w:webHidden/>
              </w:rPr>
              <w:t>22</w:t>
            </w:r>
            <w:r>
              <w:rPr>
                <w:noProof/>
                <w:webHidden/>
              </w:rPr>
              <w:fldChar w:fldCharType="end"/>
            </w:r>
          </w:hyperlink>
        </w:p>
        <w:p w14:paraId="3798FF96" w14:textId="31FBB750" w:rsidR="009E69ED" w:rsidRDefault="009E69ED">
          <w:pPr>
            <w:pStyle w:val="TOC2"/>
            <w:tabs>
              <w:tab w:val="right" w:leader="dot" w:pos="9016"/>
            </w:tabs>
            <w:rPr>
              <w:rFonts w:eastAsiaTheme="minorEastAsia"/>
              <w:noProof/>
            </w:rPr>
          </w:pPr>
          <w:hyperlink w:anchor="_Toc217045813" w:history="1">
            <w:r w:rsidRPr="003D2162">
              <w:rPr>
                <w:rStyle w:val="Hyperlink"/>
                <w:rFonts w:cs="Calibri"/>
                <w:noProof/>
              </w:rPr>
              <w:t>14. Future Work</w:t>
            </w:r>
            <w:r>
              <w:rPr>
                <w:noProof/>
                <w:webHidden/>
              </w:rPr>
              <w:tab/>
            </w:r>
            <w:r>
              <w:rPr>
                <w:noProof/>
                <w:webHidden/>
              </w:rPr>
              <w:fldChar w:fldCharType="begin"/>
            </w:r>
            <w:r>
              <w:rPr>
                <w:noProof/>
                <w:webHidden/>
              </w:rPr>
              <w:instrText xml:space="preserve"> PAGEREF _Toc217045813 \h </w:instrText>
            </w:r>
            <w:r>
              <w:rPr>
                <w:noProof/>
                <w:webHidden/>
              </w:rPr>
            </w:r>
            <w:r>
              <w:rPr>
                <w:noProof/>
                <w:webHidden/>
              </w:rPr>
              <w:fldChar w:fldCharType="separate"/>
            </w:r>
            <w:r>
              <w:rPr>
                <w:noProof/>
                <w:webHidden/>
              </w:rPr>
              <w:t>22</w:t>
            </w:r>
            <w:r>
              <w:rPr>
                <w:noProof/>
                <w:webHidden/>
              </w:rPr>
              <w:fldChar w:fldCharType="end"/>
            </w:r>
          </w:hyperlink>
        </w:p>
        <w:p w14:paraId="0391F264" w14:textId="4049A181" w:rsidR="009E69ED" w:rsidRDefault="009E69ED">
          <w:pPr>
            <w:pStyle w:val="TOC2"/>
            <w:tabs>
              <w:tab w:val="right" w:leader="dot" w:pos="9016"/>
            </w:tabs>
            <w:rPr>
              <w:rFonts w:eastAsiaTheme="minorEastAsia"/>
              <w:noProof/>
            </w:rPr>
          </w:pPr>
          <w:hyperlink w:anchor="_Toc217045814" w:history="1">
            <w:r w:rsidRPr="003D2162">
              <w:rPr>
                <w:rStyle w:val="Hyperlink"/>
                <w:rFonts w:cs="Calibri"/>
                <w:noProof/>
              </w:rPr>
              <w:t>15. References</w:t>
            </w:r>
            <w:r>
              <w:rPr>
                <w:noProof/>
                <w:webHidden/>
              </w:rPr>
              <w:tab/>
            </w:r>
            <w:r>
              <w:rPr>
                <w:noProof/>
                <w:webHidden/>
              </w:rPr>
              <w:fldChar w:fldCharType="begin"/>
            </w:r>
            <w:r>
              <w:rPr>
                <w:noProof/>
                <w:webHidden/>
              </w:rPr>
              <w:instrText xml:space="preserve"> PAGEREF _Toc217045814 \h </w:instrText>
            </w:r>
            <w:r>
              <w:rPr>
                <w:noProof/>
                <w:webHidden/>
              </w:rPr>
            </w:r>
            <w:r>
              <w:rPr>
                <w:noProof/>
                <w:webHidden/>
              </w:rPr>
              <w:fldChar w:fldCharType="separate"/>
            </w:r>
            <w:r>
              <w:rPr>
                <w:noProof/>
                <w:webHidden/>
              </w:rPr>
              <w:t>22</w:t>
            </w:r>
            <w:r>
              <w:rPr>
                <w:noProof/>
                <w:webHidden/>
              </w:rPr>
              <w:fldChar w:fldCharType="end"/>
            </w:r>
          </w:hyperlink>
        </w:p>
        <w:p w14:paraId="31195684" w14:textId="110C9217" w:rsidR="00606E25" w:rsidRPr="00CC4F59" w:rsidRDefault="00606E25" w:rsidP="000D7506">
          <w:pPr>
            <w:spacing w:line="360" w:lineRule="auto"/>
            <w:rPr>
              <w:rFonts w:cs="Calibri"/>
            </w:rPr>
          </w:pPr>
          <w:r w:rsidRPr="00CC4F59">
            <w:rPr>
              <w:rFonts w:cs="Calibri"/>
              <w:b/>
              <w:bCs/>
              <w:noProof/>
            </w:rPr>
            <w:fldChar w:fldCharType="end"/>
          </w:r>
        </w:p>
      </w:sdtContent>
    </w:sdt>
    <w:p w14:paraId="37B042FA" w14:textId="77777777" w:rsidR="00606E25" w:rsidRPr="00CC4F59" w:rsidRDefault="00606E25" w:rsidP="000D7506">
      <w:pPr>
        <w:spacing w:line="360" w:lineRule="auto"/>
        <w:rPr>
          <w:rFonts w:cs="Calibri"/>
        </w:rPr>
      </w:pPr>
    </w:p>
    <w:p w14:paraId="5DB97128" w14:textId="77777777" w:rsidR="00606E25" w:rsidRPr="00CC4F59" w:rsidRDefault="00606E25" w:rsidP="000D7506">
      <w:pPr>
        <w:spacing w:line="360" w:lineRule="auto"/>
        <w:rPr>
          <w:rFonts w:cs="Calibri"/>
        </w:rPr>
      </w:pPr>
    </w:p>
    <w:p w14:paraId="0BFBB453" w14:textId="77777777" w:rsidR="00606E25" w:rsidRPr="00CC4F59" w:rsidRDefault="00606E25" w:rsidP="000D7506">
      <w:pPr>
        <w:spacing w:line="360" w:lineRule="auto"/>
        <w:rPr>
          <w:rFonts w:cs="Calibri"/>
        </w:rPr>
      </w:pPr>
    </w:p>
    <w:p w14:paraId="36C93F7D" w14:textId="77777777" w:rsidR="00606E25" w:rsidRPr="00CC4F59" w:rsidRDefault="00606E25" w:rsidP="000D7506">
      <w:pPr>
        <w:spacing w:line="360" w:lineRule="auto"/>
        <w:rPr>
          <w:rFonts w:cs="Calibri"/>
        </w:rPr>
      </w:pPr>
    </w:p>
    <w:p w14:paraId="3DC00618" w14:textId="77777777" w:rsidR="00606E25" w:rsidRPr="00CC4F59" w:rsidRDefault="00606E25" w:rsidP="000D7506">
      <w:pPr>
        <w:spacing w:line="360" w:lineRule="auto"/>
        <w:rPr>
          <w:rFonts w:cs="Calibri"/>
        </w:rPr>
      </w:pPr>
    </w:p>
    <w:p w14:paraId="1CDE0CBE" w14:textId="77777777" w:rsidR="00606E25" w:rsidRPr="00CC4F59" w:rsidRDefault="00606E25" w:rsidP="000D7506">
      <w:pPr>
        <w:spacing w:line="360" w:lineRule="auto"/>
        <w:rPr>
          <w:rFonts w:cs="Calibri"/>
        </w:rPr>
      </w:pPr>
    </w:p>
    <w:p w14:paraId="2490D400" w14:textId="77777777" w:rsidR="00606E25" w:rsidRPr="00CC4F59" w:rsidRDefault="00606E25" w:rsidP="000D7506">
      <w:pPr>
        <w:spacing w:line="360" w:lineRule="auto"/>
        <w:rPr>
          <w:rFonts w:cs="Calibri"/>
        </w:rPr>
      </w:pPr>
    </w:p>
    <w:p w14:paraId="20DBC5BC" w14:textId="77777777" w:rsidR="00606E25" w:rsidRPr="00CC4F59" w:rsidRDefault="00606E25" w:rsidP="000D7506">
      <w:pPr>
        <w:spacing w:line="360" w:lineRule="auto"/>
        <w:rPr>
          <w:rFonts w:cs="Calibri"/>
        </w:rPr>
      </w:pPr>
    </w:p>
    <w:p w14:paraId="13E818EA" w14:textId="77777777" w:rsidR="00606E25" w:rsidRPr="00CC4F59" w:rsidRDefault="00606E25" w:rsidP="000D7506">
      <w:pPr>
        <w:spacing w:line="360" w:lineRule="auto"/>
        <w:rPr>
          <w:rFonts w:cs="Calibri"/>
        </w:rPr>
      </w:pPr>
    </w:p>
    <w:p w14:paraId="745F3FE8" w14:textId="77777777" w:rsidR="00606E25" w:rsidRDefault="00606E25" w:rsidP="000D7506">
      <w:pPr>
        <w:spacing w:line="360" w:lineRule="auto"/>
        <w:rPr>
          <w:rFonts w:cs="Calibri"/>
        </w:rPr>
      </w:pPr>
    </w:p>
    <w:p w14:paraId="768A2701" w14:textId="77777777" w:rsidR="00DA63B1" w:rsidRDefault="00DA63B1" w:rsidP="000D7506">
      <w:pPr>
        <w:spacing w:line="360" w:lineRule="auto"/>
        <w:rPr>
          <w:rFonts w:cs="Calibri"/>
        </w:rPr>
      </w:pPr>
    </w:p>
    <w:p w14:paraId="0A0259C2" w14:textId="77777777" w:rsidR="00DA63B1" w:rsidRPr="00CC4F59" w:rsidRDefault="00DA63B1" w:rsidP="000D7506">
      <w:pPr>
        <w:spacing w:line="360" w:lineRule="auto"/>
        <w:rPr>
          <w:rFonts w:cs="Calibri"/>
        </w:rPr>
      </w:pPr>
    </w:p>
    <w:p w14:paraId="438C956A" w14:textId="77777777" w:rsidR="00606E25" w:rsidRPr="00CC4F59" w:rsidRDefault="00606E25" w:rsidP="000D7506">
      <w:pPr>
        <w:spacing w:line="360" w:lineRule="auto"/>
        <w:rPr>
          <w:rFonts w:cs="Calibri"/>
        </w:rPr>
      </w:pPr>
    </w:p>
    <w:p w14:paraId="37DA053C" w14:textId="77777777" w:rsidR="00606E25" w:rsidRPr="00CC4F59" w:rsidRDefault="00606E25" w:rsidP="000D7506">
      <w:pPr>
        <w:spacing w:line="360" w:lineRule="auto"/>
        <w:rPr>
          <w:rFonts w:cs="Calibri"/>
        </w:rPr>
      </w:pPr>
    </w:p>
    <w:p w14:paraId="713D3345" w14:textId="3A51C2F3" w:rsidR="00EE2667" w:rsidRPr="00CC4F59" w:rsidRDefault="00EE2667" w:rsidP="000D7506">
      <w:pPr>
        <w:spacing w:line="360" w:lineRule="auto"/>
        <w:rPr>
          <w:rFonts w:cs="Calibri"/>
        </w:rPr>
      </w:pPr>
    </w:p>
    <w:p w14:paraId="53E4C3BE" w14:textId="77777777" w:rsidR="00EE2667" w:rsidRPr="00CC4F59" w:rsidRDefault="00EE2667" w:rsidP="000D7506">
      <w:pPr>
        <w:pStyle w:val="Heading2"/>
        <w:spacing w:line="360" w:lineRule="auto"/>
        <w:rPr>
          <w:rFonts w:asciiTheme="minorHAnsi" w:hAnsiTheme="minorHAnsi" w:cs="Calibri"/>
        </w:rPr>
      </w:pPr>
      <w:bookmarkStart w:id="1" w:name="_Toc217045777"/>
      <w:r w:rsidRPr="00CC4F59">
        <w:rPr>
          <w:rFonts w:asciiTheme="minorHAnsi" w:hAnsiTheme="minorHAnsi" w:cs="Calibri"/>
        </w:rPr>
        <w:lastRenderedPageBreak/>
        <w:t>1. Introduction</w:t>
      </w:r>
      <w:bookmarkEnd w:id="1"/>
    </w:p>
    <w:p w14:paraId="0A363C99" w14:textId="77777777" w:rsidR="00EE2667" w:rsidRPr="00CC4F59" w:rsidRDefault="00EE2667" w:rsidP="000D7506">
      <w:pPr>
        <w:spacing w:line="360" w:lineRule="auto"/>
        <w:rPr>
          <w:rFonts w:cs="Calibri"/>
        </w:rPr>
      </w:pPr>
      <w:r w:rsidRPr="00CC4F59">
        <w:rPr>
          <w:rFonts w:cs="Calibri"/>
        </w:rPr>
        <w:t>The Global Terrorism Database is one of the world's most comprehensive sources for terrorism-related incidents. It contains more than a decade of data, including temporal, geographic, operational, and weapon-related characteristics. Data Mining enables actionable insight extraction such as threat classification, attack pattern discovery, and risk estimation. However, GTD poses several challenges—missing values, class imbalance, high cardinality, and heterogeneous features—making terrorism classification a non-trivial task.</w:t>
      </w:r>
    </w:p>
    <w:p w14:paraId="14E9FD10" w14:textId="1439F3C3" w:rsidR="00EE2667" w:rsidRPr="00CC4F59" w:rsidRDefault="00EE2667" w:rsidP="000D7506">
      <w:pPr>
        <w:spacing w:line="360" w:lineRule="auto"/>
        <w:rPr>
          <w:rFonts w:cs="Calibri"/>
        </w:rPr>
      </w:pPr>
      <w:r w:rsidRPr="00CC4F59">
        <w:rPr>
          <w:rFonts w:cs="Calibri"/>
        </w:rPr>
        <w:t xml:space="preserve">The overarching aim of this project is to </w:t>
      </w:r>
      <w:r w:rsidRPr="00CC4F59">
        <w:rPr>
          <w:rFonts w:cs="Calibri"/>
          <w:b/>
          <w:bCs/>
        </w:rPr>
        <w:t>design and evaluate a scalable data mining pipeline that allows plug-and-play experimentation with preprocessing components</w:t>
      </w:r>
      <w:r w:rsidRPr="00CC4F59">
        <w:rPr>
          <w:rFonts w:cs="Calibri"/>
        </w:rPr>
        <w:t xml:space="preserve"> and assess how these components affect model behavior in </w:t>
      </w:r>
      <w:r w:rsidRPr="00CC4F59">
        <w:rPr>
          <w:rFonts w:cs="Calibri"/>
          <w:b/>
          <w:bCs/>
        </w:rPr>
        <w:t>Attack Type Classification</w:t>
      </w:r>
      <w:r w:rsidRPr="00CC4F59">
        <w:rPr>
          <w:rFonts w:cs="Calibri"/>
        </w:rPr>
        <w:t>.</w:t>
      </w:r>
    </w:p>
    <w:p w14:paraId="29E93499" w14:textId="77777777" w:rsidR="000D7506" w:rsidRPr="00CC4F59" w:rsidRDefault="000D7506" w:rsidP="000D7506">
      <w:pPr>
        <w:spacing w:line="360" w:lineRule="auto"/>
        <w:rPr>
          <w:rFonts w:cs="Calibri"/>
        </w:rPr>
      </w:pPr>
    </w:p>
    <w:p w14:paraId="6F9E079B" w14:textId="77777777" w:rsidR="00EE2667" w:rsidRPr="00CC4F59" w:rsidRDefault="00EE2667" w:rsidP="000D7506">
      <w:pPr>
        <w:pStyle w:val="Heading2"/>
        <w:spacing w:line="360" w:lineRule="auto"/>
        <w:rPr>
          <w:rFonts w:asciiTheme="minorHAnsi" w:hAnsiTheme="minorHAnsi" w:cs="Calibri"/>
        </w:rPr>
      </w:pPr>
      <w:bookmarkStart w:id="2" w:name="_Toc217045778"/>
      <w:r w:rsidRPr="00CC4F59">
        <w:rPr>
          <w:rFonts w:asciiTheme="minorHAnsi" w:hAnsiTheme="minorHAnsi" w:cs="Calibri"/>
        </w:rPr>
        <w:t>2. Problem Statement</w:t>
      </w:r>
      <w:bookmarkEnd w:id="2"/>
    </w:p>
    <w:p w14:paraId="1C96B960" w14:textId="77777777" w:rsidR="00EE2667" w:rsidRPr="00CC4F59" w:rsidRDefault="00EE2667" w:rsidP="000D7506">
      <w:pPr>
        <w:spacing w:line="360" w:lineRule="auto"/>
        <w:rPr>
          <w:rFonts w:cs="Calibri"/>
        </w:rPr>
      </w:pPr>
      <w:r w:rsidRPr="00CC4F59">
        <w:rPr>
          <w:rFonts w:cs="Calibri"/>
        </w:rPr>
        <w:t xml:space="preserve">Although studies achieve strong accuracy on GTD classification tasks, </w:t>
      </w:r>
      <w:r w:rsidRPr="00CC4F59">
        <w:rPr>
          <w:rFonts w:cs="Calibri"/>
          <w:b/>
          <w:bCs/>
        </w:rPr>
        <w:t>existing research does not quantify how preprocessing decisions influence model performance</w:t>
      </w:r>
      <w:r w:rsidRPr="00CC4F59">
        <w:rPr>
          <w:rFonts w:cs="Calibri"/>
        </w:rPr>
        <w:t>, particularly on minority attack types. This results in models optimized for majority class bombs/explosions, while misclassifying rare but operationally critical categories such as hijackings, assassinations, and hostage incidents.</w:t>
      </w:r>
    </w:p>
    <w:p w14:paraId="5D525949" w14:textId="77777777" w:rsidR="00EE2667" w:rsidRPr="00CC4F59" w:rsidRDefault="00EE2667" w:rsidP="000D7506">
      <w:pPr>
        <w:spacing w:line="360" w:lineRule="auto"/>
        <w:rPr>
          <w:rFonts w:cs="Calibri"/>
        </w:rPr>
      </w:pPr>
      <w:r w:rsidRPr="00CC4F59">
        <w:rPr>
          <w:rFonts w:cs="Calibri"/>
          <w:b/>
          <w:bCs/>
        </w:rPr>
        <w:t>This project addresses this research void</w:t>
      </w:r>
      <w:r w:rsidRPr="00CC4F59">
        <w:rPr>
          <w:rFonts w:cs="Calibri"/>
        </w:rPr>
        <w:t xml:space="preserve"> by designing a modular preprocessing pipeline that can be reconfigured without rewriting the learning code. Each component—from missing value handling to encoding and class balancing—can be replaced, allowing systematic performance analysis.</w:t>
      </w:r>
    </w:p>
    <w:p w14:paraId="3B383550" w14:textId="7367B412" w:rsidR="00EE2667" w:rsidRPr="00CC4F59" w:rsidRDefault="00EE2667" w:rsidP="000D7506">
      <w:pPr>
        <w:spacing w:line="360" w:lineRule="auto"/>
        <w:rPr>
          <w:rFonts w:cs="Calibri"/>
        </w:rPr>
      </w:pPr>
    </w:p>
    <w:p w14:paraId="76621833" w14:textId="4F3EB5BC" w:rsidR="00EE2667" w:rsidRPr="00CC4F59" w:rsidRDefault="00EE2667" w:rsidP="000D7506">
      <w:pPr>
        <w:pStyle w:val="Heading2"/>
        <w:spacing w:line="360" w:lineRule="auto"/>
        <w:rPr>
          <w:rFonts w:asciiTheme="minorHAnsi" w:hAnsiTheme="minorHAnsi" w:cs="Calibri"/>
        </w:rPr>
      </w:pPr>
      <w:bookmarkStart w:id="3" w:name="_Toc217045779"/>
      <w:r w:rsidRPr="00CC4F59">
        <w:rPr>
          <w:rFonts w:asciiTheme="minorHAnsi" w:hAnsiTheme="minorHAnsi" w:cs="Calibri"/>
        </w:rPr>
        <w:lastRenderedPageBreak/>
        <w:t xml:space="preserve">3. </w:t>
      </w:r>
      <w:r w:rsidR="00060F45" w:rsidRPr="00CC4F59">
        <w:rPr>
          <w:rFonts w:asciiTheme="minorHAnsi" w:hAnsiTheme="minorHAnsi" w:cs="Calibri"/>
        </w:rPr>
        <w:t>Literature Review &amp; Gap Analysis</w:t>
      </w:r>
      <w:bookmarkEnd w:id="3"/>
    </w:p>
    <w:p w14:paraId="208086F5" w14:textId="0C0AE0FF" w:rsidR="00060F45" w:rsidRPr="00CC4F59" w:rsidRDefault="00060F45" w:rsidP="000D7506">
      <w:pPr>
        <w:pStyle w:val="Heading3"/>
        <w:spacing w:line="360" w:lineRule="auto"/>
        <w:rPr>
          <w:rFonts w:cs="Calibri"/>
          <w:color w:val="auto"/>
        </w:rPr>
      </w:pPr>
      <w:bookmarkStart w:id="4" w:name="_Toc217045780"/>
      <w:r w:rsidRPr="00CC4F59">
        <w:rPr>
          <w:rFonts w:cs="Calibri"/>
          <w:color w:val="auto"/>
        </w:rPr>
        <w:t>3.1 Literature Review</w:t>
      </w:r>
      <w:bookmarkEnd w:id="4"/>
    </w:p>
    <w:p w14:paraId="52E700BC" w14:textId="2F9B5300" w:rsidR="009100BB" w:rsidRPr="00CC4F59" w:rsidRDefault="009100BB" w:rsidP="009100BB">
      <w:pPr>
        <w:spacing w:line="360" w:lineRule="auto"/>
        <w:rPr>
          <w:rFonts w:cs="Calibri"/>
        </w:rPr>
      </w:pPr>
      <w:r w:rsidRPr="00CC4F59">
        <w:rPr>
          <w:rFonts w:cs="Calibri"/>
        </w:rPr>
        <w:t xml:space="preserve">Several recent studies have applied machine learning to the Global Terrorism Database (GTD) for attack prediction and situational awareness. </w:t>
      </w:r>
      <w:hyperlink r:id="rId8" w:history="1">
        <w:r w:rsidRPr="00CC4F59">
          <w:rPr>
            <w:rStyle w:val="Hyperlink"/>
            <w:rFonts w:cs="Calibri"/>
          </w:rPr>
          <w:t>Abdalsalam et al. (2023)</w:t>
        </w:r>
      </w:hyperlink>
      <w:r w:rsidRPr="00CC4F59">
        <w:rPr>
          <w:rFonts w:cs="Calibri"/>
        </w:rPr>
        <w:t xml:space="preserve"> use classical classifiers, including Random Forests and Gradient Boosting, to classify terrorism attack types and regions from GTD, reporting high overall accuracy but providing limited analysis of performance on minority classes such as hijackings and kidnappings. </w:t>
      </w:r>
      <w:hyperlink r:id="rId9" w:history="1">
        <w:r w:rsidRPr="00CC4F59">
          <w:rPr>
            <w:rStyle w:val="Hyperlink"/>
            <w:rFonts w:cs="Calibri"/>
          </w:rPr>
          <w:t>Pan et al. (2021)</w:t>
        </w:r>
      </w:hyperlink>
      <w:r w:rsidRPr="00CC4F59">
        <w:rPr>
          <w:rFonts w:cs="Calibri"/>
        </w:rPr>
        <w:t xml:space="preserve"> conduct a quantitative analysis of global terrorist attacks and employ ensemble models for organization prediction, again emphasizing aggregate accuracy and feature importance rather than the impact of different preprocessing strategies on class</w:t>
      </w:r>
      <w:r w:rsidRPr="00CC4F59">
        <w:rPr>
          <w:rFonts w:ascii="Cambria Math" w:hAnsi="Cambria Math" w:cs="Cambria Math"/>
        </w:rPr>
        <w:t>‑</w:t>
      </w:r>
      <w:r w:rsidRPr="00CC4F59">
        <w:rPr>
          <w:rFonts w:cs="Calibri"/>
        </w:rPr>
        <w:t xml:space="preserve">wise </w:t>
      </w:r>
      <w:r w:rsidRPr="00CC4F59">
        <w:rPr>
          <w:rFonts w:cs="Calibri"/>
        </w:rPr>
        <w:t>behavior</w:t>
      </w:r>
      <w:r w:rsidRPr="00CC4F59">
        <w:rPr>
          <w:rFonts w:cs="Calibri"/>
        </w:rPr>
        <w:t>.</w:t>
      </w:r>
    </w:p>
    <w:p w14:paraId="4871E329" w14:textId="024157A4" w:rsidR="00446166" w:rsidRPr="00CC4F59" w:rsidRDefault="009100BB" w:rsidP="009100BB">
      <w:pPr>
        <w:spacing w:line="360" w:lineRule="auto"/>
        <w:rPr>
          <w:rFonts w:cs="Calibri"/>
        </w:rPr>
      </w:pPr>
      <w:r w:rsidRPr="00CC4F59">
        <w:rPr>
          <w:rFonts w:cs="Calibri"/>
        </w:rPr>
        <w:t xml:space="preserve">Other works leverage GTD for visualization and </w:t>
      </w:r>
      <w:proofErr w:type="spellStart"/>
      <w:r w:rsidRPr="00CC4F59">
        <w:rPr>
          <w:rFonts w:cs="Calibri"/>
        </w:rPr>
        <w:t>spatio</w:t>
      </w:r>
      <w:proofErr w:type="spellEnd"/>
      <w:r w:rsidRPr="00CC4F59">
        <w:rPr>
          <w:rFonts w:ascii="Cambria Math" w:hAnsi="Cambria Math" w:cs="Cambria Math"/>
        </w:rPr>
        <w:t>‑</w:t>
      </w:r>
      <w:r w:rsidRPr="00CC4F59">
        <w:rPr>
          <w:rFonts w:cs="Calibri"/>
        </w:rPr>
        <w:t xml:space="preserve">temporal forecasting. Huamani and </w:t>
      </w:r>
      <w:hyperlink r:id="rId10" w:history="1">
        <w:proofErr w:type="spellStart"/>
        <w:r w:rsidRPr="00CC4F59">
          <w:rPr>
            <w:rStyle w:val="Hyperlink"/>
            <w:rFonts w:cs="Calibri"/>
          </w:rPr>
          <w:t>Mantari</w:t>
        </w:r>
        <w:proofErr w:type="spellEnd"/>
        <w:r w:rsidRPr="00CC4F59">
          <w:rPr>
            <w:rStyle w:val="Hyperlink"/>
            <w:rFonts w:cs="Calibri"/>
          </w:rPr>
          <w:t xml:space="preserve"> (2020)</w:t>
        </w:r>
      </w:hyperlink>
      <w:r w:rsidRPr="00CC4F59">
        <w:rPr>
          <w:rFonts w:cs="Calibri"/>
        </w:rPr>
        <w:t xml:space="preserve"> build interactive dashboards and predictive models to visualize and predict terrorist attacks worldwide, relying mainly on one</w:t>
      </w:r>
      <w:r w:rsidRPr="00CC4F59">
        <w:rPr>
          <w:rFonts w:ascii="Cambria Math" w:hAnsi="Cambria Math" w:cs="Cambria Math"/>
        </w:rPr>
        <w:t>‑</w:t>
      </w:r>
      <w:r w:rsidRPr="00CC4F59">
        <w:rPr>
          <w:rFonts w:cs="Calibri"/>
        </w:rPr>
        <w:t xml:space="preserve">hot encoding for categorical features and basic resampling to handle imbalance. </w:t>
      </w:r>
      <w:hyperlink r:id="rId11" w:history="1">
        <w:r w:rsidRPr="00CC4F59">
          <w:rPr>
            <w:rStyle w:val="Hyperlink"/>
            <w:rFonts w:cs="Calibri"/>
          </w:rPr>
          <w:t>Kalaiarasi and Mehta (2020)</w:t>
        </w:r>
      </w:hyperlink>
      <w:r w:rsidRPr="00CC4F59">
        <w:rPr>
          <w:rFonts w:cs="Calibri"/>
        </w:rPr>
        <w:t xml:space="preserve"> similarly apply common machine</w:t>
      </w:r>
      <w:r w:rsidRPr="00CC4F59">
        <w:rPr>
          <w:rFonts w:ascii="Cambria Math" w:hAnsi="Cambria Math" w:cs="Cambria Math"/>
        </w:rPr>
        <w:t>‑</w:t>
      </w:r>
      <w:r w:rsidRPr="00CC4F59">
        <w:rPr>
          <w:rFonts w:cs="Calibri"/>
        </w:rPr>
        <w:t>learning algorithms to GTD to predict terrorism and threat levels, but treat data cleaning, encoding, and balancing as fixed pipeline steps with limited experimental comparison. Across these studies, preprocessing decisions are usually described briefly, and their influence on minority</w:t>
      </w:r>
      <w:r w:rsidRPr="00CC4F59">
        <w:rPr>
          <w:rFonts w:ascii="Cambria Math" w:hAnsi="Cambria Math" w:cs="Cambria Math"/>
        </w:rPr>
        <w:t>‑</w:t>
      </w:r>
      <w:r w:rsidRPr="00CC4F59">
        <w:rPr>
          <w:rFonts w:cs="Calibri"/>
        </w:rPr>
        <w:t>class recall is not systematically evaluated.</w:t>
      </w:r>
    </w:p>
    <w:p w14:paraId="3BE59494" w14:textId="61C62F59" w:rsidR="00446166" w:rsidRPr="00CC4F59" w:rsidRDefault="00446166" w:rsidP="000D7506">
      <w:pPr>
        <w:pStyle w:val="Heading3"/>
        <w:spacing w:line="360" w:lineRule="auto"/>
      </w:pPr>
      <w:bookmarkStart w:id="5" w:name="_Toc217045781"/>
      <w:r w:rsidRPr="00CC4F59">
        <w:rPr>
          <w:color w:val="auto"/>
        </w:rPr>
        <w:t>3.2 Gap Analysis</w:t>
      </w:r>
      <w:bookmarkEnd w:id="5"/>
      <w:r w:rsidRPr="00CC4F59">
        <w:t xml:space="preserve"> </w:t>
      </w:r>
    </w:p>
    <w:p w14:paraId="4DC958B7" w14:textId="53DB012B" w:rsidR="00CA4DE1" w:rsidRPr="00CC4F59" w:rsidRDefault="00CA4DE1" w:rsidP="000D7506">
      <w:pPr>
        <w:spacing w:line="360" w:lineRule="auto"/>
        <w:rPr>
          <w:rFonts w:cs="Calibri"/>
        </w:rPr>
      </w:pPr>
      <w:r w:rsidRPr="00CC4F59">
        <w:rPr>
          <w:rFonts w:cs="Calibri"/>
        </w:rPr>
        <w:t>Existing GTD</w:t>
      </w:r>
      <w:r w:rsidRPr="00CC4F59">
        <w:rPr>
          <w:rFonts w:ascii="Cambria Math" w:hAnsi="Cambria Math" w:cs="Cambria Math"/>
        </w:rPr>
        <w:t>‑</w:t>
      </w:r>
      <w:r w:rsidRPr="00CC4F59">
        <w:rPr>
          <w:rFonts w:cs="Calibri"/>
        </w:rPr>
        <w:t>based studies therefore share three key limitations:</w:t>
      </w:r>
    </w:p>
    <w:p w14:paraId="57B058FB" w14:textId="2036ACA3" w:rsidR="00CA4DE1" w:rsidRPr="00CC4F59" w:rsidRDefault="00CA4DE1" w:rsidP="000D7506">
      <w:pPr>
        <w:pStyle w:val="ListParagraph"/>
        <w:numPr>
          <w:ilvl w:val="0"/>
          <w:numId w:val="8"/>
        </w:numPr>
        <w:spacing w:line="360" w:lineRule="auto"/>
        <w:rPr>
          <w:rFonts w:cs="Calibri"/>
        </w:rPr>
      </w:pPr>
      <w:r w:rsidRPr="00CC4F59">
        <w:rPr>
          <w:rFonts w:cs="Calibri"/>
        </w:rPr>
        <w:t xml:space="preserve">Preprocessing </w:t>
      </w:r>
      <w:r w:rsidRPr="00CC4F59">
        <w:rPr>
          <w:rFonts w:cs="Calibri"/>
          <w:b/>
          <w:bCs/>
        </w:rPr>
        <w:t>choices (imputation, encoding, balancing, scaling)</w:t>
      </w:r>
      <w:r w:rsidRPr="00CC4F59">
        <w:rPr>
          <w:rFonts w:cs="Calibri"/>
        </w:rPr>
        <w:t xml:space="preserve"> are treated as fixed configuration decisions rather than experimental variables.</w:t>
      </w:r>
      <w:r w:rsidRPr="00CC4F59">
        <w:rPr>
          <w:rFonts w:ascii="Arial" w:hAnsi="Arial" w:cs="Arial"/>
        </w:rPr>
        <w:t>​</w:t>
      </w:r>
    </w:p>
    <w:p w14:paraId="2E9392AB" w14:textId="1729A38E" w:rsidR="00CA4DE1" w:rsidRPr="00CC4F59" w:rsidRDefault="00CA4DE1" w:rsidP="000D7506">
      <w:pPr>
        <w:pStyle w:val="ListParagraph"/>
        <w:numPr>
          <w:ilvl w:val="0"/>
          <w:numId w:val="8"/>
        </w:numPr>
        <w:spacing w:line="360" w:lineRule="auto"/>
        <w:rPr>
          <w:rFonts w:cs="Calibri"/>
        </w:rPr>
      </w:pPr>
      <w:r w:rsidRPr="00CC4F59">
        <w:rPr>
          <w:rFonts w:cs="Calibri"/>
        </w:rPr>
        <w:t xml:space="preserve">Reported metrics </w:t>
      </w:r>
      <w:r w:rsidRPr="00CC4F59">
        <w:rPr>
          <w:rFonts w:cs="Calibri"/>
        </w:rPr>
        <w:t>emphasize</w:t>
      </w:r>
      <w:r w:rsidRPr="00CC4F59">
        <w:rPr>
          <w:rFonts w:cs="Calibri"/>
        </w:rPr>
        <w:t xml:space="preserve"> overall </w:t>
      </w:r>
      <w:r w:rsidRPr="00CC4F59">
        <w:rPr>
          <w:rFonts w:cs="Calibri"/>
          <w:b/>
          <w:bCs/>
        </w:rPr>
        <w:t>accuracy and macro performance</w:t>
      </w:r>
      <w:r w:rsidRPr="00CC4F59">
        <w:rPr>
          <w:rFonts w:cs="Calibri"/>
        </w:rPr>
        <w:t xml:space="preserve">, giving limited visibility into </w:t>
      </w:r>
      <w:r w:rsidRPr="00CC4F59">
        <w:rPr>
          <w:rFonts w:cs="Calibri"/>
          <w:b/>
          <w:bCs/>
        </w:rPr>
        <w:t>minority</w:t>
      </w:r>
      <w:r w:rsidRPr="00CC4F59">
        <w:rPr>
          <w:rFonts w:ascii="Cambria Math" w:hAnsi="Cambria Math" w:cs="Cambria Math"/>
          <w:b/>
          <w:bCs/>
        </w:rPr>
        <w:t>‑</w:t>
      </w:r>
      <w:r w:rsidRPr="00CC4F59">
        <w:rPr>
          <w:rFonts w:cs="Calibri"/>
          <w:b/>
          <w:bCs/>
        </w:rPr>
        <w:t>class</w:t>
      </w:r>
      <w:r w:rsidRPr="00CC4F59">
        <w:rPr>
          <w:rFonts w:cs="Calibri"/>
        </w:rPr>
        <w:t xml:space="preserve"> recall and precision.</w:t>
      </w:r>
      <w:r w:rsidRPr="00CC4F59">
        <w:rPr>
          <w:rFonts w:ascii="Arial" w:hAnsi="Arial" w:cs="Arial"/>
        </w:rPr>
        <w:t>​</w:t>
      </w:r>
    </w:p>
    <w:p w14:paraId="7F68F7C1" w14:textId="6E6E8023" w:rsidR="00446166" w:rsidRPr="00CC4F59" w:rsidRDefault="00CA4DE1" w:rsidP="000D7506">
      <w:pPr>
        <w:pStyle w:val="ListParagraph"/>
        <w:numPr>
          <w:ilvl w:val="0"/>
          <w:numId w:val="8"/>
        </w:numPr>
        <w:spacing w:line="360" w:lineRule="auto"/>
        <w:rPr>
          <w:rFonts w:cs="Calibri"/>
        </w:rPr>
      </w:pPr>
      <w:r w:rsidRPr="00CC4F59">
        <w:rPr>
          <w:rFonts w:cs="Calibri"/>
        </w:rPr>
        <w:t xml:space="preserve">The interaction between </w:t>
      </w:r>
      <w:r w:rsidRPr="00CC4F59">
        <w:rPr>
          <w:rFonts w:cs="Calibri"/>
          <w:b/>
          <w:bCs/>
        </w:rPr>
        <w:t>class imbalance and encoder design is rarely studied</w:t>
      </w:r>
      <w:r w:rsidRPr="00CC4F59">
        <w:rPr>
          <w:rFonts w:cs="Calibri"/>
        </w:rPr>
        <w:t>, even though GTD contains both highly skewed labels and high</w:t>
      </w:r>
      <w:r w:rsidRPr="00CC4F59">
        <w:rPr>
          <w:rFonts w:ascii="Cambria Math" w:hAnsi="Cambria Math" w:cs="Cambria Math"/>
        </w:rPr>
        <w:t>‑</w:t>
      </w:r>
      <w:r w:rsidRPr="00CC4F59">
        <w:rPr>
          <w:rFonts w:cs="Calibri"/>
        </w:rPr>
        <w:t>cardinality categorical features.</w:t>
      </w:r>
    </w:p>
    <w:p w14:paraId="0DED65E5" w14:textId="5283FD87" w:rsidR="00EE2667" w:rsidRPr="00CC4F59" w:rsidRDefault="00CA4DE1" w:rsidP="000D7506">
      <w:pPr>
        <w:pStyle w:val="Heading3"/>
        <w:spacing w:line="360" w:lineRule="auto"/>
        <w:rPr>
          <w:color w:val="auto"/>
        </w:rPr>
      </w:pPr>
      <w:bookmarkStart w:id="6" w:name="_Toc217045782"/>
      <w:r w:rsidRPr="00CC4F59">
        <w:rPr>
          <w:color w:val="auto"/>
        </w:rPr>
        <w:lastRenderedPageBreak/>
        <w:t xml:space="preserve">3.3 </w:t>
      </w:r>
      <w:r w:rsidR="00EE2667" w:rsidRPr="00CC4F59">
        <w:rPr>
          <w:color w:val="auto"/>
        </w:rPr>
        <w:t>Novel Gap Addressed in This Project</w:t>
      </w:r>
      <w:bookmarkEnd w:id="6"/>
    </w:p>
    <w:p w14:paraId="04E7A5DD" w14:textId="2BB10ACA" w:rsidR="00EE2667" w:rsidRPr="00CC4F59" w:rsidRDefault="00CA4DE1" w:rsidP="000D7506">
      <w:pPr>
        <w:spacing w:line="360" w:lineRule="auto"/>
        <w:rPr>
          <w:rFonts w:cs="Calibri"/>
        </w:rPr>
      </w:pPr>
      <w:r w:rsidRPr="00CC4F59">
        <w:rPr>
          <w:rFonts w:cs="Calibri"/>
          <w:i/>
          <w:iCs/>
        </w:rPr>
        <w:t>This project addresses these gaps by explicitly modelling preprocessing as a tunable component of the data</w:t>
      </w:r>
      <w:r w:rsidRPr="00CC4F59">
        <w:rPr>
          <w:rFonts w:ascii="Cambria Math" w:hAnsi="Cambria Math" w:cs="Cambria Math"/>
          <w:i/>
          <w:iCs/>
        </w:rPr>
        <w:t>‑</w:t>
      </w:r>
      <w:r w:rsidRPr="00CC4F59">
        <w:rPr>
          <w:rFonts w:cs="Calibri"/>
          <w:i/>
          <w:iCs/>
        </w:rPr>
        <w:t>mining pipeline and by comparing multiple alternative strategies within a unified experimental framework.</w:t>
      </w:r>
    </w:p>
    <w:p w14:paraId="45D2CC34" w14:textId="77777777" w:rsidR="00EE2667" w:rsidRPr="00CC4F59" w:rsidRDefault="00EE2667" w:rsidP="000D7506">
      <w:pPr>
        <w:pStyle w:val="Heading2"/>
        <w:spacing w:line="360" w:lineRule="auto"/>
        <w:rPr>
          <w:rFonts w:asciiTheme="minorHAnsi" w:hAnsiTheme="minorHAnsi" w:cs="Calibri"/>
        </w:rPr>
      </w:pPr>
      <w:bookmarkStart w:id="7" w:name="_Toc217045783"/>
      <w:r w:rsidRPr="00CC4F59">
        <w:rPr>
          <w:rFonts w:asciiTheme="minorHAnsi" w:hAnsiTheme="minorHAnsi" w:cs="Calibri"/>
        </w:rPr>
        <w:t>4. Research Objectives</w:t>
      </w:r>
      <w:bookmarkEnd w:id="7"/>
    </w:p>
    <w:p w14:paraId="42F0B437" w14:textId="77777777" w:rsidR="00EE2667" w:rsidRPr="00CC4F59" w:rsidRDefault="00EE2667" w:rsidP="000D7506">
      <w:pPr>
        <w:spacing w:line="360" w:lineRule="auto"/>
        <w:rPr>
          <w:rFonts w:cs="Calibri"/>
          <w:b/>
          <w:bCs/>
        </w:rPr>
      </w:pPr>
      <w:r w:rsidRPr="00CC4F59">
        <w:rPr>
          <w:rFonts w:cs="Calibri"/>
          <w:b/>
          <w:bCs/>
        </w:rPr>
        <w:t>Primary Objective</w:t>
      </w:r>
    </w:p>
    <w:p w14:paraId="273E8D34" w14:textId="77777777" w:rsidR="00EE2667" w:rsidRPr="00CC4F59" w:rsidRDefault="00EE2667" w:rsidP="000D7506">
      <w:pPr>
        <w:spacing w:line="360" w:lineRule="auto"/>
        <w:rPr>
          <w:rFonts w:cs="Calibri"/>
        </w:rPr>
      </w:pPr>
      <w:r w:rsidRPr="00CC4F59">
        <w:rPr>
          <w:rFonts w:cs="Calibri"/>
        </w:rPr>
        <w:t xml:space="preserve">To classify </w:t>
      </w:r>
      <w:r w:rsidRPr="00CC4F59">
        <w:rPr>
          <w:rFonts w:cs="Calibri"/>
          <w:b/>
          <w:bCs/>
        </w:rPr>
        <w:t>terrorism attack types</w:t>
      </w:r>
      <w:r w:rsidRPr="00CC4F59">
        <w:rPr>
          <w:rFonts w:cs="Calibri"/>
        </w:rPr>
        <w:t xml:space="preserve"> using three machine learning models and compare their performance across different preprocessing variants.</w:t>
      </w:r>
    </w:p>
    <w:p w14:paraId="25BBDAF6" w14:textId="77777777" w:rsidR="00EE2667" w:rsidRPr="00CC4F59" w:rsidRDefault="00EE2667" w:rsidP="000D7506">
      <w:pPr>
        <w:spacing w:line="360" w:lineRule="auto"/>
        <w:rPr>
          <w:rFonts w:cs="Calibri"/>
          <w:b/>
          <w:bCs/>
        </w:rPr>
      </w:pPr>
      <w:r w:rsidRPr="00CC4F59">
        <w:rPr>
          <w:rFonts w:cs="Calibri"/>
          <w:b/>
          <w:bCs/>
        </w:rPr>
        <w:t>Secondary Objectives</w:t>
      </w:r>
    </w:p>
    <w:p w14:paraId="32CBC564" w14:textId="77777777" w:rsidR="00EE2667" w:rsidRPr="00CC4F59" w:rsidRDefault="00EE2667" w:rsidP="000D7506">
      <w:pPr>
        <w:numPr>
          <w:ilvl w:val="0"/>
          <w:numId w:val="2"/>
        </w:numPr>
        <w:spacing w:line="360" w:lineRule="auto"/>
        <w:rPr>
          <w:rFonts w:cs="Calibri"/>
        </w:rPr>
      </w:pPr>
      <w:r w:rsidRPr="00CC4F59">
        <w:rPr>
          <w:rFonts w:cs="Calibri"/>
        </w:rPr>
        <w:t xml:space="preserve">Develop a </w:t>
      </w:r>
      <w:r w:rsidRPr="00CC4F59">
        <w:rPr>
          <w:rFonts w:cs="Calibri"/>
          <w:b/>
          <w:bCs/>
        </w:rPr>
        <w:t>modular plug-and-play preprocessing pipeline</w:t>
      </w:r>
    </w:p>
    <w:p w14:paraId="4E6065BE" w14:textId="77777777" w:rsidR="00EE2667" w:rsidRPr="00CC4F59" w:rsidRDefault="00EE2667" w:rsidP="000D7506">
      <w:pPr>
        <w:numPr>
          <w:ilvl w:val="0"/>
          <w:numId w:val="2"/>
        </w:numPr>
        <w:spacing w:line="360" w:lineRule="auto"/>
        <w:rPr>
          <w:rFonts w:cs="Calibri"/>
        </w:rPr>
      </w:pPr>
      <w:r w:rsidRPr="00CC4F59">
        <w:rPr>
          <w:rFonts w:cs="Calibri"/>
        </w:rPr>
        <w:t>Analyze effects of missing value strategies, encoding schemes, and balancing on GTD</w:t>
      </w:r>
    </w:p>
    <w:p w14:paraId="632C10C0" w14:textId="77777777" w:rsidR="00EE2667" w:rsidRPr="00CC4F59" w:rsidRDefault="00EE2667" w:rsidP="000D7506">
      <w:pPr>
        <w:numPr>
          <w:ilvl w:val="0"/>
          <w:numId w:val="2"/>
        </w:numPr>
        <w:spacing w:line="360" w:lineRule="auto"/>
        <w:rPr>
          <w:rFonts w:cs="Calibri"/>
        </w:rPr>
      </w:pPr>
      <w:r w:rsidRPr="00CC4F59">
        <w:rPr>
          <w:rFonts w:cs="Calibri"/>
        </w:rPr>
        <w:t>Maintain reproducibility and dataset integrity</w:t>
      </w:r>
    </w:p>
    <w:p w14:paraId="2C8B70B7" w14:textId="77777777" w:rsidR="00EE2667" w:rsidRPr="00CC4F59" w:rsidRDefault="00EE2667" w:rsidP="000D7506">
      <w:pPr>
        <w:numPr>
          <w:ilvl w:val="0"/>
          <w:numId w:val="2"/>
        </w:numPr>
        <w:spacing w:line="360" w:lineRule="auto"/>
        <w:rPr>
          <w:rFonts w:cs="Calibri"/>
        </w:rPr>
      </w:pPr>
      <w:r w:rsidRPr="00CC4F59">
        <w:rPr>
          <w:rFonts w:cs="Calibri"/>
        </w:rPr>
        <w:t>Present interpretable results for real-world applicability</w:t>
      </w:r>
    </w:p>
    <w:p w14:paraId="7C6FE396" w14:textId="303404F0" w:rsidR="00EE2667" w:rsidRPr="00CC4F59" w:rsidRDefault="00EE2667" w:rsidP="000D7506">
      <w:pPr>
        <w:spacing w:line="360" w:lineRule="auto"/>
        <w:rPr>
          <w:rFonts w:cs="Calibri"/>
        </w:rPr>
      </w:pPr>
    </w:p>
    <w:p w14:paraId="6B7AD9CA" w14:textId="77777777" w:rsidR="00EE2667" w:rsidRPr="00CC4F59" w:rsidRDefault="00EE2667" w:rsidP="000D7506">
      <w:pPr>
        <w:pStyle w:val="Heading2"/>
        <w:spacing w:line="360" w:lineRule="auto"/>
        <w:rPr>
          <w:rFonts w:asciiTheme="minorHAnsi" w:hAnsiTheme="minorHAnsi" w:cs="Calibri"/>
        </w:rPr>
      </w:pPr>
      <w:bookmarkStart w:id="8" w:name="_Toc217045784"/>
      <w:r w:rsidRPr="00CC4F59">
        <w:rPr>
          <w:rFonts w:asciiTheme="minorHAnsi" w:hAnsiTheme="minorHAnsi" w:cs="Calibri"/>
        </w:rPr>
        <w:t>5. Dataset Description</w:t>
      </w:r>
      <w:bookmarkEnd w:id="8"/>
    </w:p>
    <w:p w14:paraId="63021497" w14:textId="167B6E2E" w:rsidR="00EE2667" w:rsidRPr="00CC4F59" w:rsidRDefault="00F33150" w:rsidP="00F33150">
      <w:pPr>
        <w:pStyle w:val="Heading3"/>
        <w:rPr>
          <w:color w:val="auto"/>
        </w:rPr>
      </w:pPr>
      <w:bookmarkStart w:id="9" w:name="_Toc217045785"/>
      <w:r w:rsidRPr="00CC4F59">
        <w:rPr>
          <w:color w:val="auto"/>
        </w:rPr>
        <w:t xml:space="preserve">5.1 </w:t>
      </w:r>
      <w:r w:rsidR="00EE2667" w:rsidRPr="00CC4F59">
        <w:rPr>
          <w:color w:val="auto"/>
        </w:rPr>
        <w:t>Global Terrorism Database (GTD)</w:t>
      </w:r>
      <w:r w:rsidRPr="00CC4F59">
        <w:rPr>
          <w:color w:val="auto"/>
        </w:rPr>
        <w:t xml:space="preserve"> Overview</w:t>
      </w:r>
      <w:bookmarkEnd w:id="9"/>
    </w:p>
    <w:p w14:paraId="61DCC895" w14:textId="77777777" w:rsidR="00EE2667" w:rsidRPr="00CC4F59" w:rsidRDefault="00EE2667" w:rsidP="000D7506">
      <w:pPr>
        <w:numPr>
          <w:ilvl w:val="0"/>
          <w:numId w:val="3"/>
        </w:numPr>
        <w:spacing w:line="360" w:lineRule="auto"/>
        <w:rPr>
          <w:rFonts w:cs="Calibri"/>
        </w:rPr>
      </w:pPr>
      <w:r w:rsidRPr="00CC4F59">
        <w:rPr>
          <w:rFonts w:cs="Calibri"/>
        </w:rPr>
        <w:t>Mixed-type dataset</w:t>
      </w:r>
    </w:p>
    <w:p w14:paraId="6FD07339" w14:textId="7BF9BE69" w:rsidR="00C7050F" w:rsidRPr="00CC4F59" w:rsidRDefault="00C7050F" w:rsidP="00C7050F">
      <w:pPr>
        <w:numPr>
          <w:ilvl w:val="0"/>
          <w:numId w:val="3"/>
        </w:numPr>
        <w:spacing w:line="360" w:lineRule="auto"/>
        <w:rPr>
          <w:rFonts w:cs="Calibri"/>
        </w:rPr>
      </w:pPr>
      <w:r w:rsidRPr="00CC4F59">
        <w:rPr>
          <w:rFonts w:cs="Calibri"/>
          <w:b/>
          <w:bCs/>
        </w:rPr>
        <w:t>Time span</w:t>
      </w:r>
      <w:r w:rsidRPr="00CC4F59">
        <w:rPr>
          <w:rFonts w:cs="Calibri"/>
        </w:rPr>
        <w:t>: 1970–2020 (51 years of recorded incidents).</w:t>
      </w:r>
      <w:r w:rsidRPr="00CC4F59">
        <w:rPr>
          <w:rFonts w:ascii="Arial" w:hAnsi="Arial" w:cs="Arial"/>
        </w:rPr>
        <w:t>​</w:t>
      </w:r>
    </w:p>
    <w:p w14:paraId="1FB4591E" w14:textId="363F713E" w:rsidR="00C7050F" w:rsidRPr="00CC4F59" w:rsidRDefault="00C7050F" w:rsidP="00C7050F">
      <w:pPr>
        <w:numPr>
          <w:ilvl w:val="0"/>
          <w:numId w:val="3"/>
        </w:numPr>
        <w:spacing w:line="360" w:lineRule="auto"/>
        <w:rPr>
          <w:rFonts w:cs="Calibri"/>
        </w:rPr>
      </w:pPr>
      <w:r w:rsidRPr="00CC4F59">
        <w:rPr>
          <w:rFonts w:cs="Calibri"/>
          <w:b/>
          <w:bCs/>
        </w:rPr>
        <w:t>Total incidents</w:t>
      </w:r>
      <w:r w:rsidRPr="00CC4F59">
        <w:rPr>
          <w:rFonts w:cs="Calibri"/>
        </w:rPr>
        <w:t>: 209,706 rows.</w:t>
      </w:r>
      <w:r w:rsidRPr="00CC4F59">
        <w:rPr>
          <w:rFonts w:ascii="Arial" w:hAnsi="Arial" w:cs="Arial"/>
        </w:rPr>
        <w:t>​</w:t>
      </w:r>
    </w:p>
    <w:p w14:paraId="7117C865" w14:textId="2B882780" w:rsidR="00C7050F" w:rsidRPr="00CC4F59" w:rsidRDefault="00C7050F" w:rsidP="00C7050F">
      <w:pPr>
        <w:numPr>
          <w:ilvl w:val="0"/>
          <w:numId w:val="3"/>
        </w:numPr>
        <w:spacing w:line="360" w:lineRule="auto"/>
        <w:rPr>
          <w:rFonts w:cs="Calibri"/>
        </w:rPr>
      </w:pPr>
      <w:r w:rsidRPr="00CC4F59">
        <w:rPr>
          <w:rFonts w:cs="Calibri"/>
          <w:b/>
          <w:bCs/>
        </w:rPr>
        <w:t>Total attributes (raw</w:t>
      </w:r>
      <w:r w:rsidRPr="00CC4F59">
        <w:rPr>
          <w:rFonts w:cs="Calibri"/>
        </w:rPr>
        <w:t>): 135 columns combining temporal, geographic, target, weapon, group, and outcome information.</w:t>
      </w:r>
      <w:r w:rsidRPr="00CC4F59">
        <w:rPr>
          <w:rFonts w:ascii="Arial" w:hAnsi="Arial" w:cs="Arial"/>
        </w:rPr>
        <w:t>​</w:t>
      </w:r>
    </w:p>
    <w:p w14:paraId="420C4A33" w14:textId="5E387B9F" w:rsidR="00EE2667" w:rsidRPr="00CC4F59" w:rsidRDefault="00C7050F" w:rsidP="00C7050F">
      <w:pPr>
        <w:numPr>
          <w:ilvl w:val="0"/>
          <w:numId w:val="3"/>
        </w:numPr>
        <w:spacing w:line="360" w:lineRule="auto"/>
        <w:rPr>
          <w:rFonts w:cs="Calibri"/>
        </w:rPr>
      </w:pPr>
      <w:r w:rsidRPr="00CC4F59">
        <w:rPr>
          <w:rFonts w:cs="Calibri"/>
          <w:b/>
          <w:bCs/>
        </w:rPr>
        <w:t>Selected modelling features</w:t>
      </w:r>
      <w:r w:rsidRPr="00CC4F59">
        <w:rPr>
          <w:rFonts w:cs="Calibri"/>
        </w:rPr>
        <w:t>: 15 structured, non</w:t>
      </w:r>
      <w:r w:rsidRPr="00CC4F59">
        <w:rPr>
          <w:rFonts w:ascii="Cambria Math" w:hAnsi="Cambria Math" w:cs="Cambria Math"/>
        </w:rPr>
        <w:t>‑</w:t>
      </w:r>
      <w:r w:rsidRPr="00CC4F59">
        <w:rPr>
          <w:rFonts w:cs="Calibri"/>
        </w:rPr>
        <w:t>textual variables (</w:t>
      </w:r>
      <w:proofErr w:type="spellStart"/>
      <w:r w:rsidRPr="00CC4F59">
        <w:rPr>
          <w:rFonts w:cs="Calibri"/>
        </w:rPr>
        <w:t>iyear</w:t>
      </w:r>
      <w:proofErr w:type="spellEnd"/>
      <w:r w:rsidRPr="00CC4F59">
        <w:rPr>
          <w:rFonts w:cs="Calibri"/>
        </w:rPr>
        <w:t xml:space="preserve">, </w:t>
      </w:r>
      <w:proofErr w:type="spellStart"/>
      <w:r w:rsidRPr="00CC4F59">
        <w:rPr>
          <w:rFonts w:cs="Calibri"/>
        </w:rPr>
        <w:t>imonth</w:t>
      </w:r>
      <w:proofErr w:type="spellEnd"/>
      <w:r w:rsidRPr="00CC4F59">
        <w:rPr>
          <w:rFonts w:cs="Calibri"/>
        </w:rPr>
        <w:t xml:space="preserve">, </w:t>
      </w:r>
      <w:proofErr w:type="spellStart"/>
      <w:r w:rsidRPr="00CC4F59">
        <w:rPr>
          <w:rFonts w:cs="Calibri"/>
        </w:rPr>
        <w:t>iday</w:t>
      </w:r>
      <w:proofErr w:type="spellEnd"/>
      <w:r w:rsidRPr="00CC4F59">
        <w:rPr>
          <w:rFonts w:cs="Calibri"/>
        </w:rPr>
        <w:t xml:space="preserve">, country, region, latitude, longitude, success, suicide, targtype1, targsubtype1, weaptype1, weapsubtype1, </w:t>
      </w:r>
      <w:proofErr w:type="spellStart"/>
      <w:r w:rsidRPr="00CC4F59">
        <w:rPr>
          <w:rFonts w:cs="Calibri"/>
        </w:rPr>
        <w:t>nperps</w:t>
      </w:r>
      <w:proofErr w:type="spellEnd"/>
      <w:r w:rsidRPr="00CC4F59">
        <w:rPr>
          <w:rFonts w:cs="Calibri"/>
        </w:rPr>
        <w:t>, plus label attacktype1_txt).</w:t>
      </w:r>
    </w:p>
    <w:p w14:paraId="6C875FEA" w14:textId="77777777" w:rsidR="00EE2667" w:rsidRPr="00CC4F59" w:rsidRDefault="00EE2667" w:rsidP="000D7506">
      <w:pPr>
        <w:numPr>
          <w:ilvl w:val="0"/>
          <w:numId w:val="3"/>
        </w:numPr>
        <w:spacing w:line="360" w:lineRule="auto"/>
        <w:rPr>
          <w:rFonts w:cs="Calibri"/>
        </w:rPr>
      </w:pPr>
      <w:r w:rsidRPr="00CC4F59">
        <w:rPr>
          <w:rFonts w:cs="Calibri"/>
        </w:rPr>
        <w:lastRenderedPageBreak/>
        <w:t xml:space="preserve">Target attribute: </w:t>
      </w:r>
      <w:r w:rsidRPr="00CC4F59">
        <w:rPr>
          <w:rFonts w:cs="Calibri"/>
          <w:b/>
          <w:bCs/>
        </w:rPr>
        <w:t>attacktype1</w:t>
      </w:r>
      <w:r w:rsidRPr="00CC4F59">
        <w:rPr>
          <w:rFonts w:cs="Calibri"/>
        </w:rPr>
        <w:t xml:space="preserve"> (9 classes)</w:t>
      </w:r>
    </w:p>
    <w:p w14:paraId="20778899" w14:textId="489747D8" w:rsidR="00EE2667" w:rsidRPr="00CC4F59" w:rsidRDefault="00F33150" w:rsidP="00F33150">
      <w:pPr>
        <w:pStyle w:val="Heading3"/>
        <w:rPr>
          <w:color w:val="auto"/>
        </w:rPr>
      </w:pPr>
      <w:bookmarkStart w:id="10" w:name="_Toc217045786"/>
      <w:r w:rsidRPr="00CC4F59">
        <w:rPr>
          <w:color w:val="auto"/>
        </w:rPr>
        <w:t xml:space="preserve">5.2 </w:t>
      </w:r>
      <w:r w:rsidR="00EE2667" w:rsidRPr="00CC4F59">
        <w:rPr>
          <w:color w:val="auto"/>
        </w:rPr>
        <w:t>Selected Columns (15 features used)</w:t>
      </w:r>
      <w:bookmarkEnd w:id="10"/>
    </w:p>
    <w:tbl>
      <w:tblPr>
        <w:tblStyle w:val="PlainTable1"/>
        <w:tblW w:w="0" w:type="auto"/>
        <w:jc w:val="center"/>
        <w:tblLook w:val="04A0" w:firstRow="1" w:lastRow="0" w:firstColumn="1" w:lastColumn="0" w:noHBand="0" w:noVBand="1"/>
      </w:tblPr>
      <w:tblGrid>
        <w:gridCol w:w="1810"/>
        <w:gridCol w:w="4927"/>
      </w:tblGrid>
      <w:tr w:rsidR="00EE2667" w:rsidRPr="00CC4F59" w14:paraId="159AC13B" w14:textId="77777777" w:rsidTr="00EE266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C02156" w14:textId="77777777" w:rsidR="00EE2667" w:rsidRPr="00CC4F59" w:rsidRDefault="00EE2667" w:rsidP="000D7506">
            <w:pPr>
              <w:spacing w:after="160" w:line="360" w:lineRule="auto"/>
              <w:rPr>
                <w:rFonts w:cs="Calibri"/>
              </w:rPr>
            </w:pPr>
            <w:r w:rsidRPr="00CC4F59">
              <w:rPr>
                <w:rFonts w:cs="Calibri"/>
              </w:rPr>
              <w:t>Column</w:t>
            </w:r>
          </w:p>
        </w:tc>
        <w:tc>
          <w:tcPr>
            <w:tcW w:w="0" w:type="auto"/>
            <w:hideMark/>
          </w:tcPr>
          <w:p w14:paraId="79CBAC37" w14:textId="77777777" w:rsidR="00EE2667" w:rsidRPr="00CC4F59" w:rsidRDefault="00EE2667" w:rsidP="000D7506">
            <w:pPr>
              <w:spacing w:after="160" w:line="360" w:lineRule="auto"/>
              <w:cnfStyle w:val="100000000000" w:firstRow="1" w:lastRow="0" w:firstColumn="0" w:lastColumn="0" w:oddVBand="0" w:evenVBand="0" w:oddHBand="0" w:evenHBand="0" w:firstRowFirstColumn="0" w:firstRowLastColumn="0" w:lastRowFirstColumn="0" w:lastRowLastColumn="0"/>
              <w:rPr>
                <w:rFonts w:cs="Calibri"/>
              </w:rPr>
            </w:pPr>
            <w:r w:rsidRPr="00CC4F59">
              <w:rPr>
                <w:rFonts w:cs="Calibri"/>
              </w:rPr>
              <w:t>Description</w:t>
            </w:r>
          </w:p>
        </w:tc>
      </w:tr>
      <w:tr w:rsidR="00EE2667" w:rsidRPr="00CC4F59" w14:paraId="70B07377" w14:textId="77777777" w:rsidTr="00EE26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F3A2A9" w14:textId="77777777" w:rsidR="00EE2667" w:rsidRPr="00CC4F59" w:rsidRDefault="00EE2667" w:rsidP="000D7506">
            <w:pPr>
              <w:spacing w:after="160" w:line="360" w:lineRule="auto"/>
              <w:rPr>
                <w:rFonts w:cs="Calibri"/>
              </w:rPr>
            </w:pPr>
            <w:r w:rsidRPr="00CC4F59">
              <w:rPr>
                <w:rFonts w:cs="Calibri"/>
              </w:rPr>
              <w:t>iyear</w:t>
            </w:r>
          </w:p>
        </w:tc>
        <w:tc>
          <w:tcPr>
            <w:tcW w:w="0" w:type="auto"/>
            <w:hideMark/>
          </w:tcPr>
          <w:p w14:paraId="59B4305E" w14:textId="77777777" w:rsidR="00EE2667" w:rsidRPr="00CC4F59" w:rsidRDefault="00EE2667" w:rsidP="000D7506">
            <w:pPr>
              <w:spacing w:after="160" w:line="360" w:lineRule="auto"/>
              <w:cnfStyle w:val="000000100000" w:firstRow="0" w:lastRow="0" w:firstColumn="0" w:lastColumn="0" w:oddVBand="0" w:evenVBand="0" w:oddHBand="1" w:evenHBand="0" w:firstRowFirstColumn="0" w:firstRowLastColumn="0" w:lastRowFirstColumn="0" w:lastRowLastColumn="0"/>
              <w:rPr>
                <w:rFonts w:cs="Calibri"/>
              </w:rPr>
            </w:pPr>
            <w:r w:rsidRPr="00CC4F59">
              <w:rPr>
                <w:rFonts w:cs="Calibri"/>
              </w:rPr>
              <w:t>Year of incident</w:t>
            </w:r>
          </w:p>
        </w:tc>
      </w:tr>
      <w:tr w:rsidR="00EE2667" w:rsidRPr="00CC4F59" w14:paraId="27AAF801" w14:textId="77777777" w:rsidTr="00EE266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4A9CF5" w14:textId="77777777" w:rsidR="00EE2667" w:rsidRPr="00CC4F59" w:rsidRDefault="00EE2667" w:rsidP="000D7506">
            <w:pPr>
              <w:spacing w:after="160" w:line="360" w:lineRule="auto"/>
              <w:rPr>
                <w:rFonts w:cs="Calibri"/>
              </w:rPr>
            </w:pPr>
            <w:r w:rsidRPr="00CC4F59">
              <w:rPr>
                <w:rFonts w:cs="Calibri"/>
              </w:rPr>
              <w:t>imonth</w:t>
            </w:r>
          </w:p>
        </w:tc>
        <w:tc>
          <w:tcPr>
            <w:tcW w:w="0" w:type="auto"/>
            <w:hideMark/>
          </w:tcPr>
          <w:p w14:paraId="15743F3E" w14:textId="77777777" w:rsidR="00EE2667" w:rsidRPr="00CC4F59" w:rsidRDefault="00EE2667" w:rsidP="000D7506">
            <w:pPr>
              <w:spacing w:after="160" w:line="360" w:lineRule="auto"/>
              <w:cnfStyle w:val="000000000000" w:firstRow="0" w:lastRow="0" w:firstColumn="0" w:lastColumn="0" w:oddVBand="0" w:evenVBand="0" w:oddHBand="0" w:evenHBand="0" w:firstRowFirstColumn="0" w:firstRowLastColumn="0" w:lastRowFirstColumn="0" w:lastRowLastColumn="0"/>
              <w:rPr>
                <w:rFonts w:cs="Calibri"/>
              </w:rPr>
            </w:pPr>
            <w:r w:rsidRPr="00CC4F59">
              <w:rPr>
                <w:rFonts w:cs="Calibri"/>
              </w:rPr>
              <w:t>Month of incident</w:t>
            </w:r>
          </w:p>
        </w:tc>
      </w:tr>
      <w:tr w:rsidR="00EE2667" w:rsidRPr="00CC4F59" w14:paraId="03CFCEDA" w14:textId="77777777" w:rsidTr="00EE26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F906F8" w14:textId="77777777" w:rsidR="00EE2667" w:rsidRPr="00CC4F59" w:rsidRDefault="00EE2667" w:rsidP="000D7506">
            <w:pPr>
              <w:spacing w:after="160" w:line="360" w:lineRule="auto"/>
              <w:rPr>
                <w:rFonts w:cs="Calibri"/>
              </w:rPr>
            </w:pPr>
            <w:r w:rsidRPr="00CC4F59">
              <w:rPr>
                <w:rFonts w:cs="Calibri"/>
              </w:rPr>
              <w:t>iday</w:t>
            </w:r>
          </w:p>
        </w:tc>
        <w:tc>
          <w:tcPr>
            <w:tcW w:w="0" w:type="auto"/>
            <w:hideMark/>
          </w:tcPr>
          <w:p w14:paraId="408D324F" w14:textId="77777777" w:rsidR="00EE2667" w:rsidRPr="00CC4F59" w:rsidRDefault="00EE2667" w:rsidP="000D7506">
            <w:pPr>
              <w:spacing w:after="160" w:line="360" w:lineRule="auto"/>
              <w:cnfStyle w:val="000000100000" w:firstRow="0" w:lastRow="0" w:firstColumn="0" w:lastColumn="0" w:oddVBand="0" w:evenVBand="0" w:oddHBand="1" w:evenHBand="0" w:firstRowFirstColumn="0" w:firstRowLastColumn="0" w:lastRowFirstColumn="0" w:lastRowLastColumn="0"/>
              <w:rPr>
                <w:rFonts w:cs="Calibri"/>
              </w:rPr>
            </w:pPr>
            <w:r w:rsidRPr="00CC4F59">
              <w:rPr>
                <w:rFonts w:cs="Calibri"/>
              </w:rPr>
              <w:t>Day of incident</w:t>
            </w:r>
          </w:p>
        </w:tc>
      </w:tr>
      <w:tr w:rsidR="00EE2667" w:rsidRPr="00CC4F59" w14:paraId="613570AA" w14:textId="77777777" w:rsidTr="00EE266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3F45FA" w14:textId="77777777" w:rsidR="00EE2667" w:rsidRPr="00CC4F59" w:rsidRDefault="00EE2667" w:rsidP="000D7506">
            <w:pPr>
              <w:spacing w:after="160" w:line="360" w:lineRule="auto"/>
              <w:rPr>
                <w:rFonts w:cs="Calibri"/>
              </w:rPr>
            </w:pPr>
            <w:r w:rsidRPr="00CC4F59">
              <w:rPr>
                <w:rFonts w:cs="Calibri"/>
              </w:rPr>
              <w:t>country</w:t>
            </w:r>
          </w:p>
        </w:tc>
        <w:tc>
          <w:tcPr>
            <w:tcW w:w="0" w:type="auto"/>
            <w:hideMark/>
          </w:tcPr>
          <w:p w14:paraId="546C7E48" w14:textId="77777777" w:rsidR="00EE2667" w:rsidRPr="00CC4F59" w:rsidRDefault="00EE2667" w:rsidP="000D7506">
            <w:pPr>
              <w:spacing w:after="160" w:line="360" w:lineRule="auto"/>
              <w:cnfStyle w:val="000000000000" w:firstRow="0" w:lastRow="0" w:firstColumn="0" w:lastColumn="0" w:oddVBand="0" w:evenVBand="0" w:oddHBand="0" w:evenHBand="0" w:firstRowFirstColumn="0" w:firstRowLastColumn="0" w:lastRowFirstColumn="0" w:lastRowLastColumn="0"/>
              <w:rPr>
                <w:rFonts w:cs="Calibri"/>
              </w:rPr>
            </w:pPr>
            <w:r w:rsidRPr="00CC4F59">
              <w:rPr>
                <w:rFonts w:cs="Calibri"/>
              </w:rPr>
              <w:t>Country where attack occurred</w:t>
            </w:r>
          </w:p>
        </w:tc>
      </w:tr>
      <w:tr w:rsidR="00EE2667" w:rsidRPr="00CC4F59" w14:paraId="6DBC67A0" w14:textId="77777777" w:rsidTr="00EE26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3001CC" w14:textId="77777777" w:rsidR="00EE2667" w:rsidRPr="00CC4F59" w:rsidRDefault="00EE2667" w:rsidP="000D7506">
            <w:pPr>
              <w:spacing w:after="160" w:line="360" w:lineRule="auto"/>
              <w:rPr>
                <w:rFonts w:cs="Calibri"/>
              </w:rPr>
            </w:pPr>
            <w:r w:rsidRPr="00CC4F59">
              <w:rPr>
                <w:rFonts w:cs="Calibri"/>
              </w:rPr>
              <w:t>region</w:t>
            </w:r>
          </w:p>
        </w:tc>
        <w:tc>
          <w:tcPr>
            <w:tcW w:w="0" w:type="auto"/>
            <w:hideMark/>
          </w:tcPr>
          <w:p w14:paraId="7EC1D95B" w14:textId="77777777" w:rsidR="00EE2667" w:rsidRPr="00CC4F59" w:rsidRDefault="00EE2667" w:rsidP="000D7506">
            <w:pPr>
              <w:spacing w:after="160" w:line="360" w:lineRule="auto"/>
              <w:cnfStyle w:val="000000100000" w:firstRow="0" w:lastRow="0" w:firstColumn="0" w:lastColumn="0" w:oddVBand="0" w:evenVBand="0" w:oddHBand="1" w:evenHBand="0" w:firstRowFirstColumn="0" w:firstRowLastColumn="0" w:lastRowFirstColumn="0" w:lastRowLastColumn="0"/>
              <w:rPr>
                <w:rFonts w:cs="Calibri"/>
              </w:rPr>
            </w:pPr>
            <w:r w:rsidRPr="00CC4F59">
              <w:rPr>
                <w:rFonts w:cs="Calibri"/>
              </w:rPr>
              <w:t>World region</w:t>
            </w:r>
          </w:p>
        </w:tc>
      </w:tr>
      <w:tr w:rsidR="00EE2667" w:rsidRPr="00CC4F59" w14:paraId="0E24A9BC" w14:textId="77777777" w:rsidTr="00EE266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E050CB" w14:textId="77777777" w:rsidR="00EE2667" w:rsidRPr="00CC4F59" w:rsidRDefault="00EE2667" w:rsidP="000D7506">
            <w:pPr>
              <w:spacing w:after="160" w:line="360" w:lineRule="auto"/>
              <w:rPr>
                <w:rFonts w:cs="Calibri"/>
              </w:rPr>
            </w:pPr>
            <w:r w:rsidRPr="00CC4F59">
              <w:rPr>
                <w:rFonts w:cs="Calibri"/>
              </w:rPr>
              <w:t>latitude</w:t>
            </w:r>
          </w:p>
        </w:tc>
        <w:tc>
          <w:tcPr>
            <w:tcW w:w="0" w:type="auto"/>
            <w:hideMark/>
          </w:tcPr>
          <w:p w14:paraId="0B887CB4" w14:textId="77777777" w:rsidR="00EE2667" w:rsidRPr="00CC4F59" w:rsidRDefault="00EE2667" w:rsidP="000D7506">
            <w:pPr>
              <w:spacing w:after="160" w:line="360" w:lineRule="auto"/>
              <w:cnfStyle w:val="000000000000" w:firstRow="0" w:lastRow="0" w:firstColumn="0" w:lastColumn="0" w:oddVBand="0" w:evenVBand="0" w:oddHBand="0" w:evenHBand="0" w:firstRowFirstColumn="0" w:firstRowLastColumn="0" w:lastRowFirstColumn="0" w:lastRowLastColumn="0"/>
              <w:rPr>
                <w:rFonts w:cs="Calibri"/>
              </w:rPr>
            </w:pPr>
            <w:r w:rsidRPr="00CC4F59">
              <w:rPr>
                <w:rFonts w:cs="Calibri"/>
              </w:rPr>
              <w:t>Geo-coordinate: latitude</w:t>
            </w:r>
          </w:p>
        </w:tc>
      </w:tr>
      <w:tr w:rsidR="00EE2667" w:rsidRPr="00CC4F59" w14:paraId="7A14FEF9" w14:textId="77777777" w:rsidTr="00EE26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904872" w14:textId="77777777" w:rsidR="00EE2667" w:rsidRPr="00CC4F59" w:rsidRDefault="00EE2667" w:rsidP="000D7506">
            <w:pPr>
              <w:spacing w:after="160" w:line="360" w:lineRule="auto"/>
              <w:rPr>
                <w:rFonts w:cs="Calibri"/>
              </w:rPr>
            </w:pPr>
            <w:r w:rsidRPr="00CC4F59">
              <w:rPr>
                <w:rFonts w:cs="Calibri"/>
              </w:rPr>
              <w:t>longitude</w:t>
            </w:r>
          </w:p>
        </w:tc>
        <w:tc>
          <w:tcPr>
            <w:tcW w:w="0" w:type="auto"/>
            <w:hideMark/>
          </w:tcPr>
          <w:p w14:paraId="4D380B44" w14:textId="77777777" w:rsidR="00EE2667" w:rsidRPr="00CC4F59" w:rsidRDefault="00EE2667" w:rsidP="000D7506">
            <w:pPr>
              <w:spacing w:after="160" w:line="360" w:lineRule="auto"/>
              <w:cnfStyle w:val="000000100000" w:firstRow="0" w:lastRow="0" w:firstColumn="0" w:lastColumn="0" w:oddVBand="0" w:evenVBand="0" w:oddHBand="1" w:evenHBand="0" w:firstRowFirstColumn="0" w:firstRowLastColumn="0" w:lastRowFirstColumn="0" w:lastRowLastColumn="0"/>
              <w:rPr>
                <w:rFonts w:cs="Calibri"/>
              </w:rPr>
            </w:pPr>
            <w:r w:rsidRPr="00CC4F59">
              <w:rPr>
                <w:rFonts w:cs="Calibri"/>
              </w:rPr>
              <w:t>Geo-coordinate: longitude</w:t>
            </w:r>
          </w:p>
        </w:tc>
      </w:tr>
      <w:tr w:rsidR="00EE2667" w:rsidRPr="00CC4F59" w14:paraId="3896B699" w14:textId="77777777" w:rsidTr="00EE266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869D68" w14:textId="77777777" w:rsidR="00EE2667" w:rsidRPr="00CC4F59" w:rsidRDefault="00EE2667" w:rsidP="000D7506">
            <w:pPr>
              <w:spacing w:after="160" w:line="360" w:lineRule="auto"/>
              <w:rPr>
                <w:rFonts w:cs="Calibri"/>
              </w:rPr>
            </w:pPr>
            <w:r w:rsidRPr="00CC4F59">
              <w:rPr>
                <w:rFonts w:cs="Calibri"/>
              </w:rPr>
              <w:t>success</w:t>
            </w:r>
          </w:p>
        </w:tc>
        <w:tc>
          <w:tcPr>
            <w:tcW w:w="0" w:type="auto"/>
            <w:hideMark/>
          </w:tcPr>
          <w:p w14:paraId="51515780" w14:textId="77777777" w:rsidR="00EE2667" w:rsidRPr="00CC4F59" w:rsidRDefault="00EE2667" w:rsidP="000D7506">
            <w:pPr>
              <w:spacing w:after="160" w:line="360" w:lineRule="auto"/>
              <w:cnfStyle w:val="000000000000" w:firstRow="0" w:lastRow="0" w:firstColumn="0" w:lastColumn="0" w:oddVBand="0" w:evenVBand="0" w:oddHBand="0" w:evenHBand="0" w:firstRowFirstColumn="0" w:firstRowLastColumn="0" w:lastRowFirstColumn="0" w:lastRowLastColumn="0"/>
              <w:rPr>
                <w:rFonts w:cs="Calibri"/>
              </w:rPr>
            </w:pPr>
            <w:r w:rsidRPr="00CC4F59">
              <w:rPr>
                <w:rFonts w:cs="Calibri"/>
              </w:rPr>
              <w:t>Whether the attack achieved its intended goal</w:t>
            </w:r>
          </w:p>
        </w:tc>
      </w:tr>
      <w:tr w:rsidR="00EE2667" w:rsidRPr="00CC4F59" w14:paraId="250BE86A" w14:textId="77777777" w:rsidTr="00EE26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E7D10B" w14:textId="77777777" w:rsidR="00EE2667" w:rsidRPr="00CC4F59" w:rsidRDefault="00EE2667" w:rsidP="000D7506">
            <w:pPr>
              <w:spacing w:after="160" w:line="360" w:lineRule="auto"/>
              <w:rPr>
                <w:rFonts w:cs="Calibri"/>
              </w:rPr>
            </w:pPr>
            <w:r w:rsidRPr="00CC4F59">
              <w:rPr>
                <w:rFonts w:cs="Calibri"/>
              </w:rPr>
              <w:t>suicide</w:t>
            </w:r>
          </w:p>
        </w:tc>
        <w:tc>
          <w:tcPr>
            <w:tcW w:w="0" w:type="auto"/>
            <w:hideMark/>
          </w:tcPr>
          <w:p w14:paraId="404B5515" w14:textId="77777777" w:rsidR="00EE2667" w:rsidRPr="00CC4F59" w:rsidRDefault="00EE2667" w:rsidP="000D7506">
            <w:pPr>
              <w:spacing w:after="160" w:line="360" w:lineRule="auto"/>
              <w:cnfStyle w:val="000000100000" w:firstRow="0" w:lastRow="0" w:firstColumn="0" w:lastColumn="0" w:oddVBand="0" w:evenVBand="0" w:oddHBand="1" w:evenHBand="0" w:firstRowFirstColumn="0" w:firstRowLastColumn="0" w:lastRowFirstColumn="0" w:lastRowLastColumn="0"/>
              <w:rPr>
                <w:rFonts w:cs="Calibri"/>
              </w:rPr>
            </w:pPr>
            <w:r w:rsidRPr="00CC4F59">
              <w:rPr>
                <w:rFonts w:cs="Calibri"/>
              </w:rPr>
              <w:t>Indicates if attack was a suicide operation</w:t>
            </w:r>
          </w:p>
        </w:tc>
      </w:tr>
      <w:tr w:rsidR="00EE2667" w:rsidRPr="00CC4F59" w14:paraId="57479370" w14:textId="77777777" w:rsidTr="00EE266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DFDF8E" w14:textId="77777777" w:rsidR="00EE2667" w:rsidRPr="00CC4F59" w:rsidRDefault="00EE2667" w:rsidP="000D7506">
            <w:pPr>
              <w:spacing w:after="160" w:line="360" w:lineRule="auto"/>
              <w:rPr>
                <w:rFonts w:cs="Calibri"/>
              </w:rPr>
            </w:pPr>
            <w:r w:rsidRPr="00CC4F59">
              <w:rPr>
                <w:rFonts w:cs="Calibri"/>
              </w:rPr>
              <w:t>attacktype1</w:t>
            </w:r>
          </w:p>
        </w:tc>
        <w:tc>
          <w:tcPr>
            <w:tcW w:w="0" w:type="auto"/>
            <w:hideMark/>
          </w:tcPr>
          <w:p w14:paraId="2B903B81" w14:textId="77777777" w:rsidR="00EE2667" w:rsidRPr="00CC4F59" w:rsidRDefault="00EE2667" w:rsidP="000D7506">
            <w:pPr>
              <w:spacing w:after="160" w:line="360" w:lineRule="auto"/>
              <w:cnfStyle w:val="000000000000" w:firstRow="0" w:lastRow="0" w:firstColumn="0" w:lastColumn="0" w:oddVBand="0" w:evenVBand="0" w:oddHBand="0" w:evenHBand="0" w:firstRowFirstColumn="0" w:firstRowLastColumn="0" w:lastRowFirstColumn="0" w:lastRowLastColumn="0"/>
              <w:rPr>
                <w:rFonts w:cs="Calibri"/>
              </w:rPr>
            </w:pPr>
            <w:r w:rsidRPr="00CC4F59">
              <w:rPr>
                <w:rFonts w:cs="Calibri"/>
              </w:rPr>
              <w:t>Primary attack type (Target label)</w:t>
            </w:r>
          </w:p>
        </w:tc>
      </w:tr>
      <w:tr w:rsidR="00EE2667" w:rsidRPr="00CC4F59" w14:paraId="254D0457" w14:textId="77777777" w:rsidTr="00EE26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F005C7" w14:textId="77777777" w:rsidR="00EE2667" w:rsidRPr="00CC4F59" w:rsidRDefault="00EE2667" w:rsidP="000D7506">
            <w:pPr>
              <w:spacing w:after="160" w:line="360" w:lineRule="auto"/>
              <w:rPr>
                <w:rFonts w:cs="Calibri"/>
              </w:rPr>
            </w:pPr>
            <w:r w:rsidRPr="00CC4F59">
              <w:rPr>
                <w:rFonts w:cs="Calibri"/>
              </w:rPr>
              <w:t>targtype1</w:t>
            </w:r>
          </w:p>
        </w:tc>
        <w:tc>
          <w:tcPr>
            <w:tcW w:w="0" w:type="auto"/>
            <w:hideMark/>
          </w:tcPr>
          <w:p w14:paraId="661A982E" w14:textId="77777777" w:rsidR="00EE2667" w:rsidRPr="00CC4F59" w:rsidRDefault="00EE2667" w:rsidP="000D7506">
            <w:pPr>
              <w:spacing w:after="160" w:line="360" w:lineRule="auto"/>
              <w:cnfStyle w:val="000000100000" w:firstRow="0" w:lastRow="0" w:firstColumn="0" w:lastColumn="0" w:oddVBand="0" w:evenVBand="0" w:oddHBand="1" w:evenHBand="0" w:firstRowFirstColumn="0" w:firstRowLastColumn="0" w:lastRowFirstColumn="0" w:lastRowLastColumn="0"/>
              <w:rPr>
                <w:rFonts w:cs="Calibri"/>
              </w:rPr>
            </w:pPr>
            <w:r w:rsidRPr="00CC4F59">
              <w:rPr>
                <w:rFonts w:cs="Calibri"/>
              </w:rPr>
              <w:t>Type of target (e.g., government, civilians)</w:t>
            </w:r>
          </w:p>
        </w:tc>
      </w:tr>
      <w:tr w:rsidR="00EE2667" w:rsidRPr="00CC4F59" w14:paraId="625CD9A9" w14:textId="77777777" w:rsidTr="00EE266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AC391A" w14:textId="77777777" w:rsidR="00EE2667" w:rsidRPr="00CC4F59" w:rsidRDefault="00EE2667" w:rsidP="000D7506">
            <w:pPr>
              <w:spacing w:after="160" w:line="360" w:lineRule="auto"/>
              <w:rPr>
                <w:rFonts w:cs="Calibri"/>
              </w:rPr>
            </w:pPr>
            <w:r w:rsidRPr="00CC4F59">
              <w:rPr>
                <w:rFonts w:cs="Calibri"/>
              </w:rPr>
              <w:t>targsubtype1</w:t>
            </w:r>
          </w:p>
        </w:tc>
        <w:tc>
          <w:tcPr>
            <w:tcW w:w="0" w:type="auto"/>
            <w:hideMark/>
          </w:tcPr>
          <w:p w14:paraId="68175676" w14:textId="77777777" w:rsidR="00EE2667" w:rsidRPr="00CC4F59" w:rsidRDefault="00EE2667" w:rsidP="000D7506">
            <w:pPr>
              <w:spacing w:after="160" w:line="360" w:lineRule="auto"/>
              <w:cnfStyle w:val="000000000000" w:firstRow="0" w:lastRow="0" w:firstColumn="0" w:lastColumn="0" w:oddVBand="0" w:evenVBand="0" w:oddHBand="0" w:evenHBand="0" w:firstRowFirstColumn="0" w:firstRowLastColumn="0" w:lastRowFirstColumn="0" w:lastRowLastColumn="0"/>
              <w:rPr>
                <w:rFonts w:cs="Calibri"/>
              </w:rPr>
            </w:pPr>
            <w:r w:rsidRPr="00CC4F59">
              <w:rPr>
                <w:rFonts w:cs="Calibri"/>
              </w:rPr>
              <w:t>Sub-category of target</w:t>
            </w:r>
          </w:p>
        </w:tc>
      </w:tr>
      <w:tr w:rsidR="00EE2667" w:rsidRPr="00CC4F59" w14:paraId="42D4C86F" w14:textId="77777777" w:rsidTr="00EE26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171EB5" w14:textId="77777777" w:rsidR="00EE2667" w:rsidRPr="00CC4F59" w:rsidRDefault="00EE2667" w:rsidP="000D7506">
            <w:pPr>
              <w:spacing w:after="160" w:line="360" w:lineRule="auto"/>
              <w:rPr>
                <w:rFonts w:cs="Calibri"/>
              </w:rPr>
            </w:pPr>
            <w:r w:rsidRPr="00CC4F59">
              <w:rPr>
                <w:rFonts w:cs="Calibri"/>
              </w:rPr>
              <w:t>weaptype1</w:t>
            </w:r>
          </w:p>
        </w:tc>
        <w:tc>
          <w:tcPr>
            <w:tcW w:w="0" w:type="auto"/>
            <w:hideMark/>
          </w:tcPr>
          <w:p w14:paraId="5501D853" w14:textId="77777777" w:rsidR="00EE2667" w:rsidRPr="00CC4F59" w:rsidRDefault="00EE2667" w:rsidP="000D7506">
            <w:pPr>
              <w:spacing w:after="160" w:line="360" w:lineRule="auto"/>
              <w:cnfStyle w:val="000000100000" w:firstRow="0" w:lastRow="0" w:firstColumn="0" w:lastColumn="0" w:oddVBand="0" w:evenVBand="0" w:oddHBand="1" w:evenHBand="0" w:firstRowFirstColumn="0" w:firstRowLastColumn="0" w:lastRowFirstColumn="0" w:lastRowLastColumn="0"/>
              <w:rPr>
                <w:rFonts w:cs="Calibri"/>
              </w:rPr>
            </w:pPr>
            <w:r w:rsidRPr="00CC4F59">
              <w:rPr>
                <w:rFonts w:cs="Calibri"/>
              </w:rPr>
              <w:t>Primary weapon used</w:t>
            </w:r>
          </w:p>
        </w:tc>
      </w:tr>
      <w:tr w:rsidR="00EE2667" w:rsidRPr="00CC4F59" w14:paraId="43E06713" w14:textId="77777777" w:rsidTr="00EE266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1A33D2" w14:textId="77777777" w:rsidR="00EE2667" w:rsidRPr="00CC4F59" w:rsidRDefault="00EE2667" w:rsidP="000D7506">
            <w:pPr>
              <w:spacing w:after="160" w:line="360" w:lineRule="auto"/>
              <w:rPr>
                <w:rFonts w:cs="Calibri"/>
              </w:rPr>
            </w:pPr>
            <w:r w:rsidRPr="00CC4F59">
              <w:rPr>
                <w:rFonts w:cs="Calibri"/>
              </w:rPr>
              <w:t>weapsubtype1</w:t>
            </w:r>
          </w:p>
        </w:tc>
        <w:tc>
          <w:tcPr>
            <w:tcW w:w="0" w:type="auto"/>
            <w:hideMark/>
          </w:tcPr>
          <w:p w14:paraId="2042F5E7" w14:textId="77777777" w:rsidR="00EE2667" w:rsidRPr="00CC4F59" w:rsidRDefault="00EE2667" w:rsidP="000D7506">
            <w:pPr>
              <w:spacing w:after="160" w:line="360" w:lineRule="auto"/>
              <w:cnfStyle w:val="000000000000" w:firstRow="0" w:lastRow="0" w:firstColumn="0" w:lastColumn="0" w:oddVBand="0" w:evenVBand="0" w:oddHBand="0" w:evenHBand="0" w:firstRowFirstColumn="0" w:firstRowLastColumn="0" w:lastRowFirstColumn="0" w:lastRowLastColumn="0"/>
              <w:rPr>
                <w:rFonts w:cs="Calibri"/>
              </w:rPr>
            </w:pPr>
            <w:r w:rsidRPr="00CC4F59">
              <w:rPr>
                <w:rFonts w:cs="Calibri"/>
              </w:rPr>
              <w:t>Weapon subtype</w:t>
            </w:r>
          </w:p>
        </w:tc>
      </w:tr>
      <w:tr w:rsidR="00EE2667" w:rsidRPr="00CC4F59" w14:paraId="1D73378A" w14:textId="77777777" w:rsidTr="00EE26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DF1AAC" w14:textId="77777777" w:rsidR="00EE2667" w:rsidRPr="00CC4F59" w:rsidRDefault="00EE2667" w:rsidP="000D7506">
            <w:pPr>
              <w:spacing w:after="160" w:line="360" w:lineRule="auto"/>
              <w:rPr>
                <w:rFonts w:cs="Calibri"/>
              </w:rPr>
            </w:pPr>
            <w:r w:rsidRPr="00CC4F59">
              <w:rPr>
                <w:rFonts w:cs="Calibri"/>
              </w:rPr>
              <w:t>nperps</w:t>
            </w:r>
          </w:p>
        </w:tc>
        <w:tc>
          <w:tcPr>
            <w:tcW w:w="0" w:type="auto"/>
            <w:hideMark/>
          </w:tcPr>
          <w:p w14:paraId="140EF900" w14:textId="77777777" w:rsidR="00EE2667" w:rsidRPr="00CC4F59" w:rsidRDefault="00EE2667" w:rsidP="000D7506">
            <w:pPr>
              <w:spacing w:after="160" w:line="360" w:lineRule="auto"/>
              <w:cnfStyle w:val="000000100000" w:firstRow="0" w:lastRow="0" w:firstColumn="0" w:lastColumn="0" w:oddVBand="0" w:evenVBand="0" w:oddHBand="1" w:evenHBand="0" w:firstRowFirstColumn="0" w:firstRowLastColumn="0" w:lastRowFirstColumn="0" w:lastRowLastColumn="0"/>
              <w:rPr>
                <w:rFonts w:cs="Calibri"/>
              </w:rPr>
            </w:pPr>
            <w:r w:rsidRPr="00CC4F59">
              <w:rPr>
                <w:rFonts w:cs="Calibri"/>
              </w:rPr>
              <w:t>Number of perpetrators involved</w:t>
            </w:r>
          </w:p>
        </w:tc>
      </w:tr>
    </w:tbl>
    <w:p w14:paraId="2237D47D" w14:textId="77777777" w:rsidR="00A502B9" w:rsidRPr="00CC4F59" w:rsidRDefault="00A502B9" w:rsidP="00A502B9"/>
    <w:p w14:paraId="02C3EE1A" w14:textId="1FE4A919" w:rsidR="00CF09AD" w:rsidRPr="00CC4F59" w:rsidRDefault="00F33150" w:rsidP="00F33150">
      <w:pPr>
        <w:pStyle w:val="Heading3"/>
        <w:rPr>
          <w:color w:val="auto"/>
        </w:rPr>
      </w:pPr>
      <w:bookmarkStart w:id="11" w:name="_Toc217045787"/>
      <w:r w:rsidRPr="00CC4F59">
        <w:rPr>
          <w:color w:val="auto"/>
        </w:rPr>
        <w:t xml:space="preserve">5.3 </w:t>
      </w:r>
      <w:r w:rsidRPr="00CC4F59">
        <w:rPr>
          <w:color w:val="auto"/>
        </w:rPr>
        <w:t>Missing</w:t>
      </w:r>
      <w:r w:rsidRPr="00CC4F59">
        <w:rPr>
          <w:color w:val="auto"/>
        </w:rPr>
        <w:noBreakHyphen/>
        <w:t>values summary (top highly missing columns)</w:t>
      </w:r>
      <w:bookmarkEnd w:id="11"/>
    </w:p>
    <w:tbl>
      <w:tblPr>
        <w:tblStyle w:val="GridTable6Colorful"/>
        <w:tblW w:w="4191" w:type="pct"/>
        <w:jc w:val="center"/>
        <w:tblLook w:val="04A0" w:firstRow="1" w:lastRow="0" w:firstColumn="1" w:lastColumn="0" w:noHBand="0" w:noVBand="1"/>
      </w:tblPr>
      <w:tblGrid>
        <w:gridCol w:w="2190"/>
        <w:gridCol w:w="2911"/>
        <w:gridCol w:w="2456"/>
      </w:tblGrid>
      <w:tr w:rsidR="00F33150" w:rsidRPr="00F33150" w14:paraId="29A2CBA2" w14:textId="77777777" w:rsidTr="00D63B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9" w:type="pct"/>
            <w:hideMark/>
          </w:tcPr>
          <w:p w14:paraId="76B359D7" w14:textId="77777777" w:rsidR="00F33150" w:rsidRPr="00F33150" w:rsidRDefault="00F33150" w:rsidP="00F33150">
            <w:pPr>
              <w:spacing w:after="160" w:line="360" w:lineRule="auto"/>
              <w:rPr>
                <w:rFonts w:cs="Calibri"/>
              </w:rPr>
            </w:pPr>
            <w:r w:rsidRPr="00F33150">
              <w:rPr>
                <w:rFonts w:cs="Calibri"/>
              </w:rPr>
              <w:t>Column</w:t>
            </w:r>
          </w:p>
        </w:tc>
        <w:tc>
          <w:tcPr>
            <w:tcW w:w="0" w:type="auto"/>
            <w:hideMark/>
          </w:tcPr>
          <w:p w14:paraId="598A9639" w14:textId="77777777" w:rsidR="00F33150" w:rsidRPr="00F33150" w:rsidRDefault="00F33150" w:rsidP="00F33150">
            <w:pPr>
              <w:spacing w:after="160" w:line="360" w:lineRule="auto"/>
              <w:cnfStyle w:val="100000000000" w:firstRow="1" w:lastRow="0" w:firstColumn="0" w:lastColumn="0" w:oddVBand="0" w:evenVBand="0" w:oddHBand="0" w:evenHBand="0" w:firstRowFirstColumn="0" w:firstRowLastColumn="0" w:lastRowFirstColumn="0" w:lastRowLastColumn="0"/>
              <w:rPr>
                <w:rFonts w:cs="Calibri"/>
              </w:rPr>
            </w:pPr>
            <w:r w:rsidRPr="00F33150">
              <w:rPr>
                <w:rFonts w:cs="Calibri"/>
              </w:rPr>
              <w:t>Missing count</w:t>
            </w:r>
          </w:p>
        </w:tc>
        <w:tc>
          <w:tcPr>
            <w:tcW w:w="1625" w:type="pct"/>
            <w:hideMark/>
          </w:tcPr>
          <w:p w14:paraId="34B1F222" w14:textId="77777777" w:rsidR="00F33150" w:rsidRPr="00F33150" w:rsidRDefault="00F33150" w:rsidP="00F33150">
            <w:pPr>
              <w:spacing w:after="160" w:line="360" w:lineRule="auto"/>
              <w:cnfStyle w:val="100000000000" w:firstRow="1" w:lastRow="0" w:firstColumn="0" w:lastColumn="0" w:oddVBand="0" w:evenVBand="0" w:oddHBand="0" w:evenHBand="0" w:firstRowFirstColumn="0" w:firstRowLastColumn="0" w:lastRowFirstColumn="0" w:lastRowLastColumn="0"/>
              <w:rPr>
                <w:rFonts w:cs="Calibri"/>
              </w:rPr>
            </w:pPr>
            <w:r w:rsidRPr="00F33150">
              <w:rPr>
                <w:rFonts w:cs="Calibri"/>
              </w:rPr>
              <w:t>Missing percentage</w:t>
            </w:r>
          </w:p>
        </w:tc>
      </w:tr>
      <w:tr w:rsidR="00F33150" w:rsidRPr="00F33150" w14:paraId="22A7DD28" w14:textId="77777777" w:rsidTr="00D63B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6AD20D" w14:textId="77777777" w:rsidR="00F33150" w:rsidRPr="00F33150" w:rsidRDefault="00F33150" w:rsidP="00F33150">
            <w:pPr>
              <w:spacing w:after="160" w:line="360" w:lineRule="auto"/>
              <w:rPr>
                <w:rFonts w:cs="Calibri"/>
                <w:b w:val="0"/>
                <w:bCs w:val="0"/>
              </w:rPr>
            </w:pPr>
            <w:r w:rsidRPr="00F33150">
              <w:rPr>
                <w:rFonts w:cs="Calibri"/>
                <w:b w:val="0"/>
                <w:bCs w:val="0"/>
              </w:rPr>
              <w:t>gsubname3</w:t>
            </w:r>
          </w:p>
        </w:tc>
        <w:tc>
          <w:tcPr>
            <w:tcW w:w="0" w:type="auto"/>
            <w:hideMark/>
          </w:tcPr>
          <w:p w14:paraId="4E093282" w14:textId="77777777" w:rsidR="00F33150" w:rsidRPr="00F33150" w:rsidRDefault="00F33150" w:rsidP="00F33150">
            <w:pPr>
              <w:spacing w:after="160" w:line="360" w:lineRule="auto"/>
              <w:cnfStyle w:val="000000100000" w:firstRow="0" w:lastRow="0" w:firstColumn="0" w:lastColumn="0" w:oddVBand="0" w:evenVBand="0" w:oddHBand="1" w:evenHBand="0" w:firstRowFirstColumn="0" w:firstRowLastColumn="0" w:lastRowFirstColumn="0" w:lastRowLastColumn="0"/>
              <w:rPr>
                <w:rFonts w:cs="Calibri"/>
              </w:rPr>
            </w:pPr>
            <w:r w:rsidRPr="00F33150">
              <w:rPr>
                <w:rFonts w:cs="Calibri"/>
              </w:rPr>
              <w:t>209,683</w:t>
            </w:r>
          </w:p>
        </w:tc>
        <w:tc>
          <w:tcPr>
            <w:tcW w:w="1625" w:type="pct"/>
            <w:hideMark/>
          </w:tcPr>
          <w:p w14:paraId="51E393BF" w14:textId="77777777" w:rsidR="00F33150" w:rsidRPr="00F33150" w:rsidRDefault="00F33150" w:rsidP="00F33150">
            <w:pPr>
              <w:spacing w:after="160" w:line="360" w:lineRule="auto"/>
              <w:cnfStyle w:val="000000100000" w:firstRow="0" w:lastRow="0" w:firstColumn="0" w:lastColumn="0" w:oddVBand="0" w:evenVBand="0" w:oddHBand="1" w:evenHBand="0" w:firstRowFirstColumn="0" w:firstRowLastColumn="0" w:lastRowFirstColumn="0" w:lastRowLastColumn="0"/>
              <w:rPr>
                <w:rFonts w:cs="Calibri"/>
              </w:rPr>
            </w:pPr>
            <w:r w:rsidRPr="00F33150">
              <w:rPr>
                <w:rFonts w:cs="Calibri"/>
              </w:rPr>
              <w:t>99.99%</w:t>
            </w:r>
          </w:p>
        </w:tc>
      </w:tr>
      <w:tr w:rsidR="00F33150" w:rsidRPr="00F33150" w14:paraId="7B1735EB" w14:textId="77777777" w:rsidTr="00D63B3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DC080C" w14:textId="77777777" w:rsidR="00F33150" w:rsidRPr="00F33150" w:rsidRDefault="00F33150" w:rsidP="00F33150">
            <w:pPr>
              <w:spacing w:after="160" w:line="360" w:lineRule="auto"/>
              <w:rPr>
                <w:rFonts w:cs="Calibri"/>
                <w:b w:val="0"/>
                <w:bCs w:val="0"/>
              </w:rPr>
            </w:pPr>
            <w:r w:rsidRPr="00F33150">
              <w:rPr>
                <w:rFonts w:cs="Calibri"/>
                <w:b w:val="0"/>
                <w:bCs w:val="0"/>
              </w:rPr>
              <w:t>weapsubtype4</w:t>
            </w:r>
          </w:p>
        </w:tc>
        <w:tc>
          <w:tcPr>
            <w:tcW w:w="0" w:type="auto"/>
            <w:hideMark/>
          </w:tcPr>
          <w:p w14:paraId="402D76E5" w14:textId="77777777" w:rsidR="00F33150" w:rsidRPr="00F33150" w:rsidRDefault="00F33150" w:rsidP="00F33150">
            <w:pPr>
              <w:spacing w:after="160" w:line="360" w:lineRule="auto"/>
              <w:cnfStyle w:val="000000000000" w:firstRow="0" w:lastRow="0" w:firstColumn="0" w:lastColumn="0" w:oddVBand="0" w:evenVBand="0" w:oddHBand="0" w:evenHBand="0" w:firstRowFirstColumn="0" w:firstRowLastColumn="0" w:lastRowFirstColumn="0" w:lastRowLastColumn="0"/>
              <w:rPr>
                <w:rFonts w:cs="Calibri"/>
              </w:rPr>
            </w:pPr>
            <w:r w:rsidRPr="00F33150">
              <w:rPr>
                <w:rFonts w:cs="Calibri"/>
              </w:rPr>
              <w:t>209,636</w:t>
            </w:r>
          </w:p>
        </w:tc>
        <w:tc>
          <w:tcPr>
            <w:tcW w:w="1625" w:type="pct"/>
            <w:hideMark/>
          </w:tcPr>
          <w:p w14:paraId="2B37146C" w14:textId="77777777" w:rsidR="00F33150" w:rsidRPr="00F33150" w:rsidRDefault="00F33150" w:rsidP="00F33150">
            <w:pPr>
              <w:spacing w:after="160" w:line="360" w:lineRule="auto"/>
              <w:cnfStyle w:val="000000000000" w:firstRow="0" w:lastRow="0" w:firstColumn="0" w:lastColumn="0" w:oddVBand="0" w:evenVBand="0" w:oddHBand="0" w:evenHBand="0" w:firstRowFirstColumn="0" w:firstRowLastColumn="0" w:lastRowFirstColumn="0" w:lastRowLastColumn="0"/>
              <w:rPr>
                <w:rFonts w:cs="Calibri"/>
              </w:rPr>
            </w:pPr>
            <w:r w:rsidRPr="00F33150">
              <w:rPr>
                <w:rFonts w:cs="Calibri"/>
              </w:rPr>
              <w:t>99.97%</w:t>
            </w:r>
          </w:p>
        </w:tc>
      </w:tr>
      <w:tr w:rsidR="00F33150" w:rsidRPr="00F33150" w14:paraId="605F5514" w14:textId="77777777" w:rsidTr="00D63B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7C6B89" w14:textId="77777777" w:rsidR="00F33150" w:rsidRPr="00F33150" w:rsidRDefault="00F33150" w:rsidP="00F33150">
            <w:pPr>
              <w:spacing w:after="160" w:line="360" w:lineRule="auto"/>
              <w:rPr>
                <w:rFonts w:cs="Calibri"/>
                <w:b w:val="0"/>
                <w:bCs w:val="0"/>
              </w:rPr>
            </w:pPr>
            <w:r w:rsidRPr="00F33150">
              <w:rPr>
                <w:rFonts w:cs="Calibri"/>
                <w:b w:val="0"/>
                <w:bCs w:val="0"/>
              </w:rPr>
              <w:lastRenderedPageBreak/>
              <w:t>weapsubtype4_txt</w:t>
            </w:r>
          </w:p>
        </w:tc>
        <w:tc>
          <w:tcPr>
            <w:tcW w:w="0" w:type="auto"/>
            <w:hideMark/>
          </w:tcPr>
          <w:p w14:paraId="743647A6" w14:textId="77777777" w:rsidR="00F33150" w:rsidRPr="00F33150" w:rsidRDefault="00F33150" w:rsidP="00F33150">
            <w:pPr>
              <w:spacing w:after="160" w:line="360" w:lineRule="auto"/>
              <w:cnfStyle w:val="000000100000" w:firstRow="0" w:lastRow="0" w:firstColumn="0" w:lastColumn="0" w:oddVBand="0" w:evenVBand="0" w:oddHBand="1" w:evenHBand="0" w:firstRowFirstColumn="0" w:firstRowLastColumn="0" w:lastRowFirstColumn="0" w:lastRowLastColumn="0"/>
              <w:rPr>
                <w:rFonts w:cs="Calibri"/>
              </w:rPr>
            </w:pPr>
            <w:r w:rsidRPr="00F33150">
              <w:rPr>
                <w:rFonts w:cs="Calibri"/>
              </w:rPr>
              <w:t>209,636</w:t>
            </w:r>
          </w:p>
        </w:tc>
        <w:tc>
          <w:tcPr>
            <w:tcW w:w="1625" w:type="pct"/>
            <w:hideMark/>
          </w:tcPr>
          <w:p w14:paraId="6167A62F" w14:textId="77777777" w:rsidR="00F33150" w:rsidRPr="00F33150" w:rsidRDefault="00F33150" w:rsidP="00F33150">
            <w:pPr>
              <w:spacing w:after="160" w:line="360" w:lineRule="auto"/>
              <w:cnfStyle w:val="000000100000" w:firstRow="0" w:lastRow="0" w:firstColumn="0" w:lastColumn="0" w:oddVBand="0" w:evenVBand="0" w:oddHBand="1" w:evenHBand="0" w:firstRowFirstColumn="0" w:firstRowLastColumn="0" w:lastRowFirstColumn="0" w:lastRowLastColumn="0"/>
              <w:rPr>
                <w:rFonts w:cs="Calibri"/>
              </w:rPr>
            </w:pPr>
            <w:r w:rsidRPr="00F33150">
              <w:rPr>
                <w:rFonts w:cs="Calibri"/>
              </w:rPr>
              <w:t>99.97%</w:t>
            </w:r>
          </w:p>
        </w:tc>
      </w:tr>
      <w:tr w:rsidR="00F33150" w:rsidRPr="00F33150" w14:paraId="2C48A600" w14:textId="77777777" w:rsidTr="00D63B3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4FD1B5" w14:textId="77777777" w:rsidR="00F33150" w:rsidRPr="00F33150" w:rsidRDefault="00F33150" w:rsidP="00F33150">
            <w:pPr>
              <w:spacing w:after="160" w:line="360" w:lineRule="auto"/>
              <w:rPr>
                <w:rFonts w:cs="Calibri"/>
                <w:b w:val="0"/>
                <w:bCs w:val="0"/>
              </w:rPr>
            </w:pPr>
            <w:r w:rsidRPr="00F33150">
              <w:rPr>
                <w:rFonts w:cs="Calibri"/>
                <w:b w:val="0"/>
                <w:bCs w:val="0"/>
              </w:rPr>
              <w:t>weaptype4_txt</w:t>
            </w:r>
          </w:p>
        </w:tc>
        <w:tc>
          <w:tcPr>
            <w:tcW w:w="0" w:type="auto"/>
            <w:hideMark/>
          </w:tcPr>
          <w:p w14:paraId="452CE6BE" w14:textId="77777777" w:rsidR="00F33150" w:rsidRPr="00F33150" w:rsidRDefault="00F33150" w:rsidP="00F33150">
            <w:pPr>
              <w:spacing w:after="160" w:line="360" w:lineRule="auto"/>
              <w:cnfStyle w:val="000000000000" w:firstRow="0" w:lastRow="0" w:firstColumn="0" w:lastColumn="0" w:oddVBand="0" w:evenVBand="0" w:oddHBand="0" w:evenHBand="0" w:firstRowFirstColumn="0" w:firstRowLastColumn="0" w:lastRowFirstColumn="0" w:lastRowLastColumn="0"/>
              <w:rPr>
                <w:rFonts w:cs="Calibri"/>
              </w:rPr>
            </w:pPr>
            <w:r w:rsidRPr="00F33150">
              <w:rPr>
                <w:rFonts w:cs="Calibri"/>
              </w:rPr>
              <w:t>209,633</w:t>
            </w:r>
          </w:p>
        </w:tc>
        <w:tc>
          <w:tcPr>
            <w:tcW w:w="1625" w:type="pct"/>
            <w:hideMark/>
          </w:tcPr>
          <w:p w14:paraId="669CE6A1" w14:textId="77777777" w:rsidR="00F33150" w:rsidRPr="00F33150" w:rsidRDefault="00F33150" w:rsidP="00F33150">
            <w:pPr>
              <w:spacing w:after="160" w:line="360" w:lineRule="auto"/>
              <w:cnfStyle w:val="000000000000" w:firstRow="0" w:lastRow="0" w:firstColumn="0" w:lastColumn="0" w:oddVBand="0" w:evenVBand="0" w:oddHBand="0" w:evenHBand="0" w:firstRowFirstColumn="0" w:firstRowLastColumn="0" w:lastRowFirstColumn="0" w:lastRowLastColumn="0"/>
              <w:rPr>
                <w:rFonts w:cs="Calibri"/>
              </w:rPr>
            </w:pPr>
            <w:r w:rsidRPr="00F33150">
              <w:rPr>
                <w:rFonts w:cs="Calibri"/>
              </w:rPr>
              <w:t>99.97%</w:t>
            </w:r>
          </w:p>
        </w:tc>
      </w:tr>
      <w:tr w:rsidR="00F33150" w:rsidRPr="00F33150" w14:paraId="4BB56D45" w14:textId="77777777" w:rsidTr="00D63B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151CF9" w14:textId="77777777" w:rsidR="00F33150" w:rsidRPr="00F33150" w:rsidRDefault="00F33150" w:rsidP="00F33150">
            <w:pPr>
              <w:spacing w:after="160" w:line="360" w:lineRule="auto"/>
              <w:rPr>
                <w:rFonts w:cs="Calibri"/>
                <w:b w:val="0"/>
                <w:bCs w:val="0"/>
              </w:rPr>
            </w:pPr>
            <w:r w:rsidRPr="00F33150">
              <w:rPr>
                <w:rFonts w:cs="Calibri"/>
                <w:b w:val="0"/>
                <w:bCs w:val="0"/>
              </w:rPr>
              <w:t>weaptype4</w:t>
            </w:r>
          </w:p>
        </w:tc>
        <w:tc>
          <w:tcPr>
            <w:tcW w:w="0" w:type="auto"/>
            <w:hideMark/>
          </w:tcPr>
          <w:p w14:paraId="17056788" w14:textId="77777777" w:rsidR="00F33150" w:rsidRPr="00F33150" w:rsidRDefault="00F33150" w:rsidP="00F33150">
            <w:pPr>
              <w:spacing w:after="160" w:line="360" w:lineRule="auto"/>
              <w:cnfStyle w:val="000000100000" w:firstRow="0" w:lastRow="0" w:firstColumn="0" w:lastColumn="0" w:oddVBand="0" w:evenVBand="0" w:oddHBand="1" w:evenHBand="0" w:firstRowFirstColumn="0" w:firstRowLastColumn="0" w:lastRowFirstColumn="0" w:lastRowLastColumn="0"/>
              <w:rPr>
                <w:rFonts w:cs="Calibri"/>
              </w:rPr>
            </w:pPr>
            <w:r w:rsidRPr="00F33150">
              <w:rPr>
                <w:rFonts w:cs="Calibri"/>
              </w:rPr>
              <w:t>209,633</w:t>
            </w:r>
          </w:p>
        </w:tc>
        <w:tc>
          <w:tcPr>
            <w:tcW w:w="1625" w:type="pct"/>
            <w:hideMark/>
          </w:tcPr>
          <w:p w14:paraId="4561959C" w14:textId="77777777" w:rsidR="00F33150" w:rsidRPr="00F33150" w:rsidRDefault="00F33150" w:rsidP="00F33150">
            <w:pPr>
              <w:spacing w:after="160" w:line="360" w:lineRule="auto"/>
              <w:cnfStyle w:val="000000100000" w:firstRow="0" w:lastRow="0" w:firstColumn="0" w:lastColumn="0" w:oddVBand="0" w:evenVBand="0" w:oddHBand="1" w:evenHBand="0" w:firstRowFirstColumn="0" w:firstRowLastColumn="0" w:lastRowFirstColumn="0" w:lastRowLastColumn="0"/>
              <w:rPr>
                <w:rFonts w:cs="Calibri"/>
              </w:rPr>
            </w:pPr>
            <w:r w:rsidRPr="00F33150">
              <w:rPr>
                <w:rFonts w:cs="Calibri"/>
              </w:rPr>
              <w:t>99.97%</w:t>
            </w:r>
          </w:p>
        </w:tc>
      </w:tr>
      <w:tr w:rsidR="00F33150" w:rsidRPr="00F33150" w14:paraId="03FD1C1A" w14:textId="77777777" w:rsidTr="00D63B3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2DC39D" w14:textId="77777777" w:rsidR="00F33150" w:rsidRPr="00F33150" w:rsidRDefault="00F33150" w:rsidP="00F33150">
            <w:pPr>
              <w:spacing w:after="160" w:line="360" w:lineRule="auto"/>
              <w:rPr>
                <w:rFonts w:cs="Calibri"/>
                <w:b w:val="0"/>
                <w:bCs w:val="0"/>
              </w:rPr>
            </w:pPr>
            <w:r w:rsidRPr="00F33150">
              <w:rPr>
                <w:rFonts w:cs="Calibri"/>
                <w:b w:val="0"/>
                <w:bCs w:val="0"/>
              </w:rPr>
              <w:t>claimmode3</w:t>
            </w:r>
          </w:p>
        </w:tc>
        <w:tc>
          <w:tcPr>
            <w:tcW w:w="0" w:type="auto"/>
            <w:hideMark/>
          </w:tcPr>
          <w:p w14:paraId="18B625D2" w14:textId="77777777" w:rsidR="00F33150" w:rsidRPr="00F33150" w:rsidRDefault="00F33150" w:rsidP="00F33150">
            <w:pPr>
              <w:spacing w:after="160" w:line="360" w:lineRule="auto"/>
              <w:cnfStyle w:val="000000000000" w:firstRow="0" w:lastRow="0" w:firstColumn="0" w:lastColumn="0" w:oddVBand="0" w:evenVBand="0" w:oddHBand="0" w:evenHBand="0" w:firstRowFirstColumn="0" w:firstRowLastColumn="0" w:lastRowFirstColumn="0" w:lastRowLastColumn="0"/>
              <w:rPr>
                <w:rFonts w:cs="Calibri"/>
              </w:rPr>
            </w:pPr>
            <w:r w:rsidRPr="00F33150">
              <w:rPr>
                <w:rFonts w:cs="Calibri"/>
              </w:rPr>
              <w:t>209,566</w:t>
            </w:r>
          </w:p>
        </w:tc>
        <w:tc>
          <w:tcPr>
            <w:tcW w:w="1625" w:type="pct"/>
            <w:hideMark/>
          </w:tcPr>
          <w:p w14:paraId="1ED59D37" w14:textId="77777777" w:rsidR="00F33150" w:rsidRPr="00F33150" w:rsidRDefault="00F33150" w:rsidP="00F33150">
            <w:pPr>
              <w:spacing w:after="160" w:line="360" w:lineRule="auto"/>
              <w:cnfStyle w:val="000000000000" w:firstRow="0" w:lastRow="0" w:firstColumn="0" w:lastColumn="0" w:oddVBand="0" w:evenVBand="0" w:oddHBand="0" w:evenHBand="0" w:firstRowFirstColumn="0" w:firstRowLastColumn="0" w:lastRowFirstColumn="0" w:lastRowLastColumn="0"/>
              <w:rPr>
                <w:rFonts w:cs="Calibri"/>
              </w:rPr>
            </w:pPr>
            <w:r w:rsidRPr="00F33150">
              <w:rPr>
                <w:rFonts w:cs="Calibri"/>
              </w:rPr>
              <w:t>99.93%</w:t>
            </w:r>
          </w:p>
        </w:tc>
      </w:tr>
      <w:tr w:rsidR="00F33150" w:rsidRPr="00F33150" w14:paraId="4BDB97E5" w14:textId="77777777" w:rsidTr="00D63B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2BD21C" w14:textId="77777777" w:rsidR="00F33150" w:rsidRPr="00F33150" w:rsidRDefault="00F33150" w:rsidP="00F33150">
            <w:pPr>
              <w:spacing w:after="160" w:line="360" w:lineRule="auto"/>
              <w:rPr>
                <w:rFonts w:cs="Calibri"/>
                <w:b w:val="0"/>
                <w:bCs w:val="0"/>
              </w:rPr>
            </w:pPr>
            <w:r w:rsidRPr="00F33150">
              <w:rPr>
                <w:rFonts w:cs="Calibri"/>
                <w:b w:val="0"/>
                <w:bCs w:val="0"/>
              </w:rPr>
              <w:t>claimmode3_txt</w:t>
            </w:r>
          </w:p>
        </w:tc>
        <w:tc>
          <w:tcPr>
            <w:tcW w:w="0" w:type="auto"/>
            <w:hideMark/>
          </w:tcPr>
          <w:p w14:paraId="4C284CA5" w14:textId="77777777" w:rsidR="00F33150" w:rsidRPr="00F33150" w:rsidRDefault="00F33150" w:rsidP="00F33150">
            <w:pPr>
              <w:spacing w:after="160" w:line="360" w:lineRule="auto"/>
              <w:cnfStyle w:val="000000100000" w:firstRow="0" w:lastRow="0" w:firstColumn="0" w:lastColumn="0" w:oddVBand="0" w:evenVBand="0" w:oddHBand="1" w:evenHBand="0" w:firstRowFirstColumn="0" w:firstRowLastColumn="0" w:lastRowFirstColumn="0" w:lastRowLastColumn="0"/>
              <w:rPr>
                <w:rFonts w:cs="Calibri"/>
              </w:rPr>
            </w:pPr>
            <w:r w:rsidRPr="00F33150">
              <w:rPr>
                <w:rFonts w:cs="Calibri"/>
              </w:rPr>
              <w:t>209,566</w:t>
            </w:r>
          </w:p>
        </w:tc>
        <w:tc>
          <w:tcPr>
            <w:tcW w:w="1625" w:type="pct"/>
            <w:hideMark/>
          </w:tcPr>
          <w:p w14:paraId="411132ED" w14:textId="77777777" w:rsidR="00F33150" w:rsidRPr="00F33150" w:rsidRDefault="00F33150" w:rsidP="00F33150">
            <w:pPr>
              <w:spacing w:after="160" w:line="360" w:lineRule="auto"/>
              <w:cnfStyle w:val="000000100000" w:firstRow="0" w:lastRow="0" w:firstColumn="0" w:lastColumn="0" w:oddVBand="0" w:evenVBand="0" w:oddHBand="1" w:evenHBand="0" w:firstRowFirstColumn="0" w:firstRowLastColumn="0" w:lastRowFirstColumn="0" w:lastRowLastColumn="0"/>
              <w:rPr>
                <w:rFonts w:cs="Calibri"/>
              </w:rPr>
            </w:pPr>
            <w:r w:rsidRPr="00F33150">
              <w:rPr>
                <w:rFonts w:cs="Calibri"/>
              </w:rPr>
              <w:t>99.93%</w:t>
            </w:r>
          </w:p>
        </w:tc>
      </w:tr>
      <w:tr w:rsidR="00F33150" w:rsidRPr="00F33150" w14:paraId="5C130B3B" w14:textId="77777777" w:rsidTr="00D63B3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5F1850" w14:textId="77777777" w:rsidR="00F33150" w:rsidRPr="00F33150" w:rsidRDefault="00F33150" w:rsidP="00F33150">
            <w:pPr>
              <w:spacing w:after="160" w:line="360" w:lineRule="auto"/>
              <w:rPr>
                <w:rFonts w:cs="Calibri"/>
                <w:b w:val="0"/>
                <w:bCs w:val="0"/>
              </w:rPr>
            </w:pPr>
            <w:r w:rsidRPr="00F33150">
              <w:rPr>
                <w:rFonts w:cs="Calibri"/>
                <w:b w:val="0"/>
                <w:bCs w:val="0"/>
              </w:rPr>
              <w:t>gsubname2</w:t>
            </w:r>
          </w:p>
        </w:tc>
        <w:tc>
          <w:tcPr>
            <w:tcW w:w="0" w:type="auto"/>
            <w:hideMark/>
          </w:tcPr>
          <w:p w14:paraId="55349306" w14:textId="77777777" w:rsidR="00F33150" w:rsidRPr="00F33150" w:rsidRDefault="00F33150" w:rsidP="00F33150">
            <w:pPr>
              <w:spacing w:after="160" w:line="360" w:lineRule="auto"/>
              <w:cnfStyle w:val="000000000000" w:firstRow="0" w:lastRow="0" w:firstColumn="0" w:lastColumn="0" w:oddVBand="0" w:evenVBand="0" w:oddHBand="0" w:evenHBand="0" w:firstRowFirstColumn="0" w:firstRowLastColumn="0" w:lastRowFirstColumn="0" w:lastRowLastColumn="0"/>
              <w:rPr>
                <w:rFonts w:cs="Calibri"/>
              </w:rPr>
            </w:pPr>
            <w:r w:rsidRPr="00F33150">
              <w:rPr>
                <w:rFonts w:cs="Calibri"/>
              </w:rPr>
              <w:t>209,522</w:t>
            </w:r>
          </w:p>
        </w:tc>
        <w:tc>
          <w:tcPr>
            <w:tcW w:w="1625" w:type="pct"/>
            <w:hideMark/>
          </w:tcPr>
          <w:p w14:paraId="5CF91E7A" w14:textId="77777777" w:rsidR="00F33150" w:rsidRPr="00F33150" w:rsidRDefault="00F33150" w:rsidP="00F33150">
            <w:pPr>
              <w:spacing w:after="160" w:line="360" w:lineRule="auto"/>
              <w:cnfStyle w:val="000000000000" w:firstRow="0" w:lastRow="0" w:firstColumn="0" w:lastColumn="0" w:oddVBand="0" w:evenVBand="0" w:oddHBand="0" w:evenHBand="0" w:firstRowFirstColumn="0" w:firstRowLastColumn="0" w:lastRowFirstColumn="0" w:lastRowLastColumn="0"/>
              <w:rPr>
                <w:rFonts w:cs="Calibri"/>
              </w:rPr>
            </w:pPr>
            <w:r w:rsidRPr="00F33150">
              <w:rPr>
                <w:rFonts w:cs="Calibri"/>
              </w:rPr>
              <w:t>99.91%</w:t>
            </w:r>
          </w:p>
        </w:tc>
      </w:tr>
      <w:tr w:rsidR="00F33150" w:rsidRPr="00F33150" w14:paraId="7588F54C" w14:textId="77777777" w:rsidTr="00D63B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A2B943" w14:textId="77777777" w:rsidR="00F33150" w:rsidRPr="00F33150" w:rsidRDefault="00F33150" w:rsidP="00F33150">
            <w:pPr>
              <w:spacing w:after="160" w:line="360" w:lineRule="auto"/>
              <w:rPr>
                <w:rFonts w:cs="Calibri"/>
                <w:b w:val="0"/>
                <w:bCs w:val="0"/>
              </w:rPr>
            </w:pPr>
            <w:r w:rsidRPr="00F33150">
              <w:rPr>
                <w:rFonts w:cs="Calibri"/>
                <w:b w:val="0"/>
                <w:bCs w:val="0"/>
              </w:rPr>
              <w:t>divert</w:t>
            </w:r>
          </w:p>
        </w:tc>
        <w:tc>
          <w:tcPr>
            <w:tcW w:w="0" w:type="auto"/>
            <w:hideMark/>
          </w:tcPr>
          <w:p w14:paraId="3AAA2F95" w14:textId="77777777" w:rsidR="00F33150" w:rsidRPr="00F33150" w:rsidRDefault="00F33150" w:rsidP="00F33150">
            <w:pPr>
              <w:spacing w:after="160" w:line="360" w:lineRule="auto"/>
              <w:cnfStyle w:val="000000100000" w:firstRow="0" w:lastRow="0" w:firstColumn="0" w:lastColumn="0" w:oddVBand="0" w:evenVBand="0" w:oddHBand="1" w:evenHBand="0" w:firstRowFirstColumn="0" w:firstRowLastColumn="0" w:lastRowFirstColumn="0" w:lastRowLastColumn="0"/>
              <w:rPr>
                <w:rFonts w:cs="Calibri"/>
              </w:rPr>
            </w:pPr>
            <w:r w:rsidRPr="00F33150">
              <w:rPr>
                <w:rFonts w:cs="Calibri"/>
              </w:rPr>
              <w:t>209,368</w:t>
            </w:r>
          </w:p>
        </w:tc>
        <w:tc>
          <w:tcPr>
            <w:tcW w:w="1625" w:type="pct"/>
            <w:hideMark/>
          </w:tcPr>
          <w:p w14:paraId="2DF044B7" w14:textId="77777777" w:rsidR="00F33150" w:rsidRPr="00F33150" w:rsidRDefault="00F33150" w:rsidP="00F33150">
            <w:pPr>
              <w:spacing w:after="160" w:line="360" w:lineRule="auto"/>
              <w:cnfStyle w:val="000000100000" w:firstRow="0" w:lastRow="0" w:firstColumn="0" w:lastColumn="0" w:oddVBand="0" w:evenVBand="0" w:oddHBand="1" w:evenHBand="0" w:firstRowFirstColumn="0" w:firstRowLastColumn="0" w:lastRowFirstColumn="0" w:lastRowLastColumn="0"/>
              <w:rPr>
                <w:rFonts w:cs="Calibri"/>
              </w:rPr>
            </w:pPr>
            <w:r w:rsidRPr="00F33150">
              <w:rPr>
                <w:rFonts w:cs="Calibri"/>
              </w:rPr>
              <w:t>99.84%</w:t>
            </w:r>
          </w:p>
        </w:tc>
      </w:tr>
      <w:tr w:rsidR="00F33150" w:rsidRPr="00F33150" w14:paraId="074DB5D1" w14:textId="77777777" w:rsidTr="00D63B3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375621" w14:textId="77777777" w:rsidR="00F33150" w:rsidRPr="00F33150" w:rsidRDefault="00F33150" w:rsidP="00F33150">
            <w:pPr>
              <w:spacing w:after="160" w:line="360" w:lineRule="auto"/>
              <w:rPr>
                <w:rFonts w:cs="Calibri"/>
                <w:b w:val="0"/>
                <w:bCs w:val="0"/>
              </w:rPr>
            </w:pPr>
            <w:r w:rsidRPr="00F33150">
              <w:rPr>
                <w:rFonts w:cs="Calibri"/>
                <w:b w:val="0"/>
                <w:bCs w:val="0"/>
              </w:rPr>
              <w:t>claim3</w:t>
            </w:r>
          </w:p>
        </w:tc>
        <w:tc>
          <w:tcPr>
            <w:tcW w:w="0" w:type="auto"/>
            <w:hideMark/>
          </w:tcPr>
          <w:p w14:paraId="3FEFEAA8" w14:textId="77777777" w:rsidR="00F33150" w:rsidRPr="00F33150" w:rsidRDefault="00F33150" w:rsidP="00F33150">
            <w:pPr>
              <w:spacing w:after="160" w:line="360" w:lineRule="auto"/>
              <w:cnfStyle w:val="000000000000" w:firstRow="0" w:lastRow="0" w:firstColumn="0" w:lastColumn="0" w:oddVBand="0" w:evenVBand="0" w:oddHBand="0" w:evenHBand="0" w:firstRowFirstColumn="0" w:firstRowLastColumn="0" w:lastRowFirstColumn="0" w:lastRowLastColumn="0"/>
              <w:rPr>
                <w:rFonts w:cs="Calibri"/>
              </w:rPr>
            </w:pPr>
            <w:r w:rsidRPr="00F33150">
              <w:rPr>
                <w:rFonts w:cs="Calibri"/>
              </w:rPr>
              <w:t>209,297</w:t>
            </w:r>
          </w:p>
        </w:tc>
        <w:tc>
          <w:tcPr>
            <w:tcW w:w="1625" w:type="pct"/>
            <w:hideMark/>
          </w:tcPr>
          <w:p w14:paraId="720A117C" w14:textId="77777777" w:rsidR="00F33150" w:rsidRPr="00F33150" w:rsidRDefault="00F33150" w:rsidP="00F33150">
            <w:pPr>
              <w:spacing w:after="160" w:line="360" w:lineRule="auto"/>
              <w:cnfStyle w:val="000000000000" w:firstRow="0" w:lastRow="0" w:firstColumn="0" w:lastColumn="0" w:oddVBand="0" w:evenVBand="0" w:oddHBand="0" w:evenHBand="0" w:firstRowFirstColumn="0" w:firstRowLastColumn="0" w:lastRowFirstColumn="0" w:lastRowLastColumn="0"/>
              <w:rPr>
                <w:rFonts w:cs="Calibri"/>
              </w:rPr>
            </w:pPr>
            <w:r w:rsidRPr="00F33150">
              <w:rPr>
                <w:rFonts w:cs="Calibri"/>
              </w:rPr>
              <w:t>99.80%</w:t>
            </w:r>
          </w:p>
        </w:tc>
      </w:tr>
      <w:tr w:rsidR="00F33150" w:rsidRPr="00F33150" w14:paraId="7EF84DE5" w14:textId="77777777" w:rsidTr="00D63B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44B877" w14:textId="77777777" w:rsidR="00F33150" w:rsidRPr="00F33150" w:rsidRDefault="00F33150" w:rsidP="00F33150">
            <w:pPr>
              <w:spacing w:after="160" w:line="360" w:lineRule="auto"/>
              <w:rPr>
                <w:rFonts w:cs="Calibri"/>
                <w:b w:val="0"/>
                <w:bCs w:val="0"/>
              </w:rPr>
            </w:pPr>
            <w:r w:rsidRPr="00F33150">
              <w:rPr>
                <w:rFonts w:cs="Calibri"/>
                <w:b w:val="0"/>
                <w:bCs w:val="0"/>
              </w:rPr>
              <w:t>guncertain3</w:t>
            </w:r>
          </w:p>
        </w:tc>
        <w:tc>
          <w:tcPr>
            <w:tcW w:w="0" w:type="auto"/>
            <w:hideMark/>
          </w:tcPr>
          <w:p w14:paraId="26658725" w14:textId="77777777" w:rsidR="00F33150" w:rsidRPr="00F33150" w:rsidRDefault="00F33150" w:rsidP="00F33150">
            <w:pPr>
              <w:spacing w:after="160" w:line="360" w:lineRule="auto"/>
              <w:cnfStyle w:val="000000100000" w:firstRow="0" w:lastRow="0" w:firstColumn="0" w:lastColumn="0" w:oddVBand="0" w:evenVBand="0" w:oddHBand="1" w:evenHBand="0" w:firstRowFirstColumn="0" w:firstRowLastColumn="0" w:lastRowFirstColumn="0" w:lastRowLastColumn="0"/>
              <w:rPr>
                <w:rFonts w:cs="Calibri"/>
              </w:rPr>
            </w:pPr>
            <w:r w:rsidRPr="00F33150">
              <w:rPr>
                <w:rFonts w:cs="Calibri"/>
              </w:rPr>
              <w:t>209,296</w:t>
            </w:r>
          </w:p>
        </w:tc>
        <w:tc>
          <w:tcPr>
            <w:tcW w:w="1625" w:type="pct"/>
            <w:hideMark/>
          </w:tcPr>
          <w:p w14:paraId="1FFE6F15" w14:textId="77777777" w:rsidR="00F33150" w:rsidRPr="00F33150" w:rsidRDefault="00F33150" w:rsidP="00F33150">
            <w:pPr>
              <w:spacing w:after="160" w:line="360" w:lineRule="auto"/>
              <w:cnfStyle w:val="000000100000" w:firstRow="0" w:lastRow="0" w:firstColumn="0" w:lastColumn="0" w:oddVBand="0" w:evenVBand="0" w:oddHBand="1" w:evenHBand="0" w:firstRowFirstColumn="0" w:firstRowLastColumn="0" w:lastRowFirstColumn="0" w:lastRowLastColumn="0"/>
              <w:rPr>
                <w:rFonts w:cs="Calibri"/>
              </w:rPr>
            </w:pPr>
            <w:r w:rsidRPr="00F33150">
              <w:rPr>
                <w:rFonts w:cs="Calibri"/>
              </w:rPr>
              <w:t>99.80%</w:t>
            </w:r>
          </w:p>
        </w:tc>
      </w:tr>
      <w:tr w:rsidR="00F33150" w:rsidRPr="00F33150" w14:paraId="5731030C" w14:textId="77777777" w:rsidTr="00D63B3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D13F28" w14:textId="77777777" w:rsidR="00F33150" w:rsidRPr="00F33150" w:rsidRDefault="00F33150" w:rsidP="00F33150">
            <w:pPr>
              <w:spacing w:after="160" w:line="360" w:lineRule="auto"/>
              <w:rPr>
                <w:rFonts w:cs="Calibri"/>
                <w:b w:val="0"/>
                <w:bCs w:val="0"/>
              </w:rPr>
            </w:pPr>
            <w:r w:rsidRPr="00F33150">
              <w:rPr>
                <w:rFonts w:cs="Calibri"/>
                <w:b w:val="0"/>
                <w:bCs w:val="0"/>
              </w:rPr>
              <w:t>gname3</w:t>
            </w:r>
          </w:p>
        </w:tc>
        <w:tc>
          <w:tcPr>
            <w:tcW w:w="0" w:type="auto"/>
            <w:hideMark/>
          </w:tcPr>
          <w:p w14:paraId="7470A9D6" w14:textId="77777777" w:rsidR="00F33150" w:rsidRPr="00F33150" w:rsidRDefault="00F33150" w:rsidP="00F33150">
            <w:pPr>
              <w:spacing w:after="160" w:line="360" w:lineRule="auto"/>
              <w:cnfStyle w:val="000000000000" w:firstRow="0" w:lastRow="0" w:firstColumn="0" w:lastColumn="0" w:oddVBand="0" w:evenVBand="0" w:oddHBand="0" w:evenHBand="0" w:firstRowFirstColumn="0" w:firstRowLastColumn="0" w:lastRowFirstColumn="0" w:lastRowLastColumn="0"/>
              <w:rPr>
                <w:rFonts w:cs="Calibri"/>
              </w:rPr>
            </w:pPr>
            <w:r w:rsidRPr="00F33150">
              <w:rPr>
                <w:rFonts w:cs="Calibri"/>
              </w:rPr>
              <w:t>209,292</w:t>
            </w:r>
          </w:p>
        </w:tc>
        <w:tc>
          <w:tcPr>
            <w:tcW w:w="1625" w:type="pct"/>
            <w:hideMark/>
          </w:tcPr>
          <w:p w14:paraId="21305B73" w14:textId="77777777" w:rsidR="00F33150" w:rsidRPr="00F33150" w:rsidRDefault="00F33150" w:rsidP="00F33150">
            <w:pPr>
              <w:spacing w:after="160" w:line="360" w:lineRule="auto"/>
              <w:cnfStyle w:val="000000000000" w:firstRow="0" w:lastRow="0" w:firstColumn="0" w:lastColumn="0" w:oddVBand="0" w:evenVBand="0" w:oddHBand="0" w:evenHBand="0" w:firstRowFirstColumn="0" w:firstRowLastColumn="0" w:lastRowFirstColumn="0" w:lastRowLastColumn="0"/>
              <w:rPr>
                <w:rFonts w:cs="Calibri"/>
              </w:rPr>
            </w:pPr>
            <w:r w:rsidRPr="00F33150">
              <w:rPr>
                <w:rFonts w:cs="Calibri"/>
              </w:rPr>
              <w:t>99.80%</w:t>
            </w:r>
          </w:p>
        </w:tc>
      </w:tr>
      <w:tr w:rsidR="00F33150" w:rsidRPr="00F33150" w14:paraId="2E75E062" w14:textId="77777777" w:rsidTr="00D63B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4ECD03" w14:textId="77777777" w:rsidR="00F33150" w:rsidRPr="00F33150" w:rsidRDefault="00F33150" w:rsidP="00F33150">
            <w:pPr>
              <w:spacing w:after="160" w:line="360" w:lineRule="auto"/>
              <w:rPr>
                <w:rFonts w:cs="Calibri"/>
                <w:b w:val="0"/>
                <w:bCs w:val="0"/>
              </w:rPr>
            </w:pPr>
            <w:proofErr w:type="spellStart"/>
            <w:r w:rsidRPr="00F33150">
              <w:rPr>
                <w:rFonts w:cs="Calibri"/>
                <w:b w:val="0"/>
                <w:bCs w:val="0"/>
              </w:rPr>
              <w:t>ransomnote</w:t>
            </w:r>
            <w:proofErr w:type="spellEnd"/>
          </w:p>
        </w:tc>
        <w:tc>
          <w:tcPr>
            <w:tcW w:w="0" w:type="auto"/>
            <w:hideMark/>
          </w:tcPr>
          <w:p w14:paraId="001BA3EA" w14:textId="77777777" w:rsidR="00F33150" w:rsidRPr="00F33150" w:rsidRDefault="00F33150" w:rsidP="00F33150">
            <w:pPr>
              <w:spacing w:after="160" w:line="360" w:lineRule="auto"/>
              <w:cnfStyle w:val="000000100000" w:firstRow="0" w:lastRow="0" w:firstColumn="0" w:lastColumn="0" w:oddVBand="0" w:evenVBand="0" w:oddHBand="1" w:evenHBand="0" w:firstRowFirstColumn="0" w:firstRowLastColumn="0" w:lastRowFirstColumn="0" w:lastRowLastColumn="0"/>
              <w:rPr>
                <w:rFonts w:cs="Calibri"/>
              </w:rPr>
            </w:pPr>
            <w:r w:rsidRPr="00F33150">
              <w:rPr>
                <w:rFonts w:cs="Calibri"/>
              </w:rPr>
              <w:t>209,133</w:t>
            </w:r>
          </w:p>
        </w:tc>
        <w:tc>
          <w:tcPr>
            <w:tcW w:w="1625" w:type="pct"/>
            <w:hideMark/>
          </w:tcPr>
          <w:p w14:paraId="3F6C07D9" w14:textId="77777777" w:rsidR="00F33150" w:rsidRPr="00F33150" w:rsidRDefault="00F33150" w:rsidP="00F33150">
            <w:pPr>
              <w:spacing w:after="160" w:line="360" w:lineRule="auto"/>
              <w:cnfStyle w:val="000000100000" w:firstRow="0" w:lastRow="0" w:firstColumn="0" w:lastColumn="0" w:oddVBand="0" w:evenVBand="0" w:oddHBand="1" w:evenHBand="0" w:firstRowFirstColumn="0" w:firstRowLastColumn="0" w:lastRowFirstColumn="0" w:lastRowLastColumn="0"/>
              <w:rPr>
                <w:rFonts w:cs="Calibri"/>
              </w:rPr>
            </w:pPr>
            <w:r w:rsidRPr="00F33150">
              <w:rPr>
                <w:rFonts w:cs="Calibri"/>
              </w:rPr>
              <w:t>99.73%</w:t>
            </w:r>
          </w:p>
        </w:tc>
      </w:tr>
      <w:tr w:rsidR="00F33150" w:rsidRPr="00F33150" w14:paraId="6E72FD2A" w14:textId="77777777" w:rsidTr="00D63B3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2DDB93" w14:textId="77777777" w:rsidR="00F33150" w:rsidRPr="00F33150" w:rsidRDefault="00F33150" w:rsidP="00F33150">
            <w:pPr>
              <w:spacing w:after="160" w:line="360" w:lineRule="auto"/>
              <w:rPr>
                <w:rFonts w:cs="Calibri"/>
                <w:b w:val="0"/>
                <w:bCs w:val="0"/>
              </w:rPr>
            </w:pPr>
            <w:r w:rsidRPr="00F33150">
              <w:rPr>
                <w:rFonts w:cs="Calibri"/>
                <w:b w:val="0"/>
                <w:bCs w:val="0"/>
              </w:rPr>
              <w:t>attacktype3_txt</w:t>
            </w:r>
          </w:p>
        </w:tc>
        <w:tc>
          <w:tcPr>
            <w:tcW w:w="0" w:type="auto"/>
            <w:hideMark/>
          </w:tcPr>
          <w:p w14:paraId="294D9DA6" w14:textId="77777777" w:rsidR="00F33150" w:rsidRPr="00F33150" w:rsidRDefault="00F33150" w:rsidP="00F33150">
            <w:pPr>
              <w:spacing w:after="160" w:line="360" w:lineRule="auto"/>
              <w:cnfStyle w:val="000000000000" w:firstRow="0" w:lastRow="0" w:firstColumn="0" w:lastColumn="0" w:oddVBand="0" w:evenVBand="0" w:oddHBand="0" w:evenHBand="0" w:firstRowFirstColumn="0" w:firstRowLastColumn="0" w:lastRowFirstColumn="0" w:lastRowLastColumn="0"/>
              <w:rPr>
                <w:rFonts w:cs="Calibri"/>
              </w:rPr>
            </w:pPr>
            <w:r w:rsidRPr="00F33150">
              <w:rPr>
                <w:rFonts w:cs="Calibri"/>
              </w:rPr>
              <w:t>209,048</w:t>
            </w:r>
          </w:p>
        </w:tc>
        <w:tc>
          <w:tcPr>
            <w:tcW w:w="1625" w:type="pct"/>
            <w:hideMark/>
          </w:tcPr>
          <w:p w14:paraId="21A5BDE7" w14:textId="77777777" w:rsidR="00F33150" w:rsidRPr="00F33150" w:rsidRDefault="00F33150" w:rsidP="00F33150">
            <w:pPr>
              <w:spacing w:after="160" w:line="360" w:lineRule="auto"/>
              <w:cnfStyle w:val="000000000000" w:firstRow="0" w:lastRow="0" w:firstColumn="0" w:lastColumn="0" w:oddVBand="0" w:evenVBand="0" w:oddHBand="0" w:evenHBand="0" w:firstRowFirstColumn="0" w:firstRowLastColumn="0" w:lastRowFirstColumn="0" w:lastRowLastColumn="0"/>
              <w:rPr>
                <w:rFonts w:cs="Calibri"/>
              </w:rPr>
            </w:pPr>
            <w:r w:rsidRPr="00F33150">
              <w:rPr>
                <w:rFonts w:cs="Calibri"/>
              </w:rPr>
              <w:t>99.69%</w:t>
            </w:r>
          </w:p>
        </w:tc>
      </w:tr>
      <w:tr w:rsidR="00F33150" w:rsidRPr="00F33150" w14:paraId="6996E8B2" w14:textId="77777777" w:rsidTr="00D63B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672194" w14:textId="77777777" w:rsidR="00F33150" w:rsidRPr="00F33150" w:rsidRDefault="00F33150" w:rsidP="00F33150">
            <w:pPr>
              <w:spacing w:after="160" w:line="360" w:lineRule="auto"/>
              <w:rPr>
                <w:rFonts w:cs="Calibri"/>
                <w:b w:val="0"/>
                <w:bCs w:val="0"/>
              </w:rPr>
            </w:pPr>
            <w:r w:rsidRPr="00F33150">
              <w:rPr>
                <w:rFonts w:cs="Calibri"/>
                <w:b w:val="0"/>
                <w:bCs w:val="0"/>
              </w:rPr>
              <w:t>attacktype3</w:t>
            </w:r>
          </w:p>
        </w:tc>
        <w:tc>
          <w:tcPr>
            <w:tcW w:w="0" w:type="auto"/>
            <w:hideMark/>
          </w:tcPr>
          <w:p w14:paraId="2B800535" w14:textId="77777777" w:rsidR="00F33150" w:rsidRPr="00F33150" w:rsidRDefault="00F33150" w:rsidP="00F33150">
            <w:pPr>
              <w:spacing w:after="160" w:line="360" w:lineRule="auto"/>
              <w:cnfStyle w:val="000000100000" w:firstRow="0" w:lastRow="0" w:firstColumn="0" w:lastColumn="0" w:oddVBand="0" w:evenVBand="0" w:oddHBand="1" w:evenHBand="0" w:firstRowFirstColumn="0" w:firstRowLastColumn="0" w:lastRowFirstColumn="0" w:lastRowLastColumn="0"/>
              <w:rPr>
                <w:rFonts w:cs="Calibri"/>
              </w:rPr>
            </w:pPr>
            <w:r w:rsidRPr="00F33150">
              <w:rPr>
                <w:rFonts w:cs="Calibri"/>
              </w:rPr>
              <w:t>209,048</w:t>
            </w:r>
          </w:p>
        </w:tc>
        <w:tc>
          <w:tcPr>
            <w:tcW w:w="1625" w:type="pct"/>
            <w:hideMark/>
          </w:tcPr>
          <w:p w14:paraId="69547EF2" w14:textId="77777777" w:rsidR="00F33150" w:rsidRPr="00F33150" w:rsidRDefault="00F33150" w:rsidP="00F33150">
            <w:pPr>
              <w:spacing w:after="160" w:line="360" w:lineRule="auto"/>
              <w:cnfStyle w:val="000000100000" w:firstRow="0" w:lastRow="0" w:firstColumn="0" w:lastColumn="0" w:oddVBand="0" w:evenVBand="0" w:oddHBand="1" w:evenHBand="0" w:firstRowFirstColumn="0" w:firstRowLastColumn="0" w:lastRowFirstColumn="0" w:lastRowLastColumn="0"/>
              <w:rPr>
                <w:rFonts w:cs="Calibri"/>
              </w:rPr>
            </w:pPr>
            <w:r w:rsidRPr="00F33150">
              <w:rPr>
                <w:rFonts w:cs="Calibri"/>
              </w:rPr>
              <w:t>99.69%</w:t>
            </w:r>
          </w:p>
        </w:tc>
      </w:tr>
    </w:tbl>
    <w:p w14:paraId="0C4FC04D" w14:textId="77777777" w:rsidR="00F33150" w:rsidRPr="00CC4F59" w:rsidRDefault="00F33150" w:rsidP="000D7506">
      <w:pPr>
        <w:spacing w:line="360" w:lineRule="auto"/>
        <w:rPr>
          <w:rFonts w:cs="Calibri"/>
        </w:rPr>
      </w:pPr>
    </w:p>
    <w:p w14:paraId="572A67DD" w14:textId="3BD47367" w:rsidR="00CF09AD" w:rsidRPr="00CC4F59" w:rsidRDefault="00F33150" w:rsidP="00F33150">
      <w:pPr>
        <w:pStyle w:val="Heading3"/>
        <w:rPr>
          <w:color w:val="auto"/>
        </w:rPr>
      </w:pPr>
      <w:bookmarkStart w:id="12" w:name="_Toc217045788"/>
      <w:r w:rsidRPr="00CC4F59">
        <w:rPr>
          <w:color w:val="auto"/>
        </w:rPr>
        <w:t xml:space="preserve">5.4 </w:t>
      </w:r>
      <w:r w:rsidR="00CF09AD" w:rsidRPr="00CC4F59">
        <w:rPr>
          <w:color w:val="auto"/>
        </w:rPr>
        <w:t>Feature Importance</w:t>
      </w:r>
      <w:bookmarkEnd w:id="12"/>
    </w:p>
    <w:p w14:paraId="4A5930A9" w14:textId="1F71432A" w:rsidR="00CF09AD" w:rsidRPr="00CC4F59" w:rsidRDefault="00CF09AD" w:rsidP="000D7506">
      <w:pPr>
        <w:spacing w:line="360" w:lineRule="auto"/>
        <w:rPr>
          <w:rFonts w:cs="Calibri"/>
        </w:rPr>
      </w:pPr>
      <w:r w:rsidRPr="00CC4F59">
        <w:rPr>
          <w:rFonts w:cs="Calibri"/>
          <w:noProof/>
        </w:rPr>
        <w:drawing>
          <wp:inline distT="0" distB="0" distL="0" distR="0" wp14:anchorId="6DDC7DB9" wp14:editId="206223E9">
            <wp:extent cx="5731510" cy="2842895"/>
            <wp:effectExtent l="0" t="0" r="2540" b="0"/>
            <wp:docPr id="953515119" name="Picture 12"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15119" name="Picture 12" descr="A graph of a bar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42895"/>
                    </a:xfrm>
                    <a:prstGeom prst="rect">
                      <a:avLst/>
                    </a:prstGeom>
                    <a:noFill/>
                    <a:ln>
                      <a:noFill/>
                    </a:ln>
                  </pic:spPr>
                </pic:pic>
              </a:graphicData>
            </a:graphic>
          </wp:inline>
        </w:drawing>
      </w:r>
    </w:p>
    <w:p w14:paraId="24708AB0" w14:textId="7EF0B6CD" w:rsidR="00EE2667" w:rsidRPr="00CC4F59" w:rsidRDefault="00EE2667" w:rsidP="000D7506">
      <w:pPr>
        <w:spacing w:line="360" w:lineRule="auto"/>
        <w:rPr>
          <w:rFonts w:cs="Calibri"/>
        </w:rPr>
      </w:pPr>
      <w:r w:rsidRPr="00CC4F59">
        <w:rPr>
          <w:rFonts w:cs="Calibri"/>
        </w:rPr>
        <w:lastRenderedPageBreak/>
        <w:t xml:space="preserve">These columns were chosen for </w:t>
      </w:r>
      <w:r w:rsidRPr="00CC4F59">
        <w:rPr>
          <w:rFonts w:cs="Calibri"/>
          <w:b/>
          <w:bCs/>
        </w:rPr>
        <w:t>predictive, non-textual, low-noise representation</w:t>
      </w:r>
      <w:r w:rsidRPr="00CC4F59">
        <w:rPr>
          <w:rFonts w:cs="Calibri"/>
        </w:rPr>
        <w:t xml:space="preserve"> suitable for supervised modeling.</w:t>
      </w:r>
    </w:p>
    <w:p w14:paraId="0C854EBE" w14:textId="77777777" w:rsidR="00EE2667" w:rsidRPr="00CC4F59" w:rsidRDefault="00EE2667" w:rsidP="000D7506">
      <w:pPr>
        <w:spacing w:line="360" w:lineRule="auto"/>
        <w:rPr>
          <w:rFonts w:cs="Calibri"/>
          <w:b/>
          <w:bCs/>
        </w:rPr>
      </w:pPr>
      <w:bookmarkStart w:id="13" w:name="_Toc217045789"/>
      <w:r w:rsidRPr="00CC4F59">
        <w:rPr>
          <w:rStyle w:val="Heading2Char"/>
          <w:rFonts w:asciiTheme="minorHAnsi" w:hAnsiTheme="minorHAnsi" w:cs="Calibri"/>
        </w:rPr>
        <w:t>6. Challenges in GTD</w:t>
      </w:r>
      <w:bookmarkEnd w:id="13"/>
    </w:p>
    <w:tbl>
      <w:tblPr>
        <w:tblStyle w:val="PlainTable1"/>
        <w:tblW w:w="0" w:type="auto"/>
        <w:jc w:val="center"/>
        <w:tblLook w:val="04A0" w:firstRow="1" w:lastRow="0" w:firstColumn="1" w:lastColumn="0" w:noHBand="0" w:noVBand="1"/>
      </w:tblPr>
      <w:tblGrid>
        <w:gridCol w:w="3356"/>
        <w:gridCol w:w="4749"/>
      </w:tblGrid>
      <w:tr w:rsidR="00EE2667" w:rsidRPr="00CC4F59" w14:paraId="7FA1FB47" w14:textId="77777777" w:rsidTr="00EE266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2A8977" w14:textId="77777777" w:rsidR="00EE2667" w:rsidRPr="00CC4F59" w:rsidRDefault="00EE2667" w:rsidP="000D7506">
            <w:pPr>
              <w:spacing w:after="160" w:line="360" w:lineRule="auto"/>
              <w:rPr>
                <w:rFonts w:cs="Calibri"/>
              </w:rPr>
            </w:pPr>
            <w:r w:rsidRPr="00CC4F59">
              <w:rPr>
                <w:rFonts w:cs="Calibri"/>
              </w:rPr>
              <w:t>Challenge</w:t>
            </w:r>
          </w:p>
        </w:tc>
        <w:tc>
          <w:tcPr>
            <w:tcW w:w="0" w:type="auto"/>
            <w:hideMark/>
          </w:tcPr>
          <w:p w14:paraId="07E88E26" w14:textId="77777777" w:rsidR="00EE2667" w:rsidRPr="00CC4F59" w:rsidRDefault="00EE2667" w:rsidP="000D7506">
            <w:pPr>
              <w:spacing w:after="160" w:line="360" w:lineRule="auto"/>
              <w:cnfStyle w:val="100000000000" w:firstRow="1" w:lastRow="0" w:firstColumn="0" w:lastColumn="0" w:oddVBand="0" w:evenVBand="0" w:oddHBand="0" w:evenHBand="0" w:firstRowFirstColumn="0" w:firstRowLastColumn="0" w:lastRowFirstColumn="0" w:lastRowLastColumn="0"/>
              <w:rPr>
                <w:rFonts w:cs="Calibri"/>
              </w:rPr>
            </w:pPr>
            <w:r w:rsidRPr="00CC4F59">
              <w:rPr>
                <w:rFonts w:cs="Calibri"/>
              </w:rPr>
              <w:t>Implication</w:t>
            </w:r>
          </w:p>
        </w:tc>
      </w:tr>
      <w:tr w:rsidR="00EE2667" w:rsidRPr="00CC4F59" w14:paraId="5D0523BF" w14:textId="77777777" w:rsidTr="00EE26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31CAD5" w14:textId="77777777" w:rsidR="00EE2667" w:rsidRPr="00CC4F59" w:rsidRDefault="00EE2667" w:rsidP="000D7506">
            <w:pPr>
              <w:spacing w:after="160" w:line="360" w:lineRule="auto"/>
              <w:rPr>
                <w:rFonts w:cs="Calibri"/>
              </w:rPr>
            </w:pPr>
            <w:r w:rsidRPr="00CC4F59">
              <w:rPr>
                <w:rFonts w:cs="Calibri"/>
              </w:rPr>
              <w:t>Extreme missing values</w:t>
            </w:r>
          </w:p>
        </w:tc>
        <w:tc>
          <w:tcPr>
            <w:tcW w:w="0" w:type="auto"/>
            <w:hideMark/>
          </w:tcPr>
          <w:p w14:paraId="053F008F" w14:textId="77777777" w:rsidR="00EE2667" w:rsidRPr="00CC4F59" w:rsidRDefault="00EE2667" w:rsidP="000D7506">
            <w:pPr>
              <w:spacing w:after="160" w:line="360" w:lineRule="auto"/>
              <w:cnfStyle w:val="000000100000" w:firstRow="0" w:lastRow="0" w:firstColumn="0" w:lastColumn="0" w:oddVBand="0" w:evenVBand="0" w:oddHBand="1" w:evenHBand="0" w:firstRowFirstColumn="0" w:firstRowLastColumn="0" w:lastRowFirstColumn="0" w:lastRowLastColumn="0"/>
              <w:rPr>
                <w:rFonts w:cs="Calibri"/>
              </w:rPr>
            </w:pPr>
            <w:r w:rsidRPr="00CC4F59">
              <w:rPr>
                <w:rFonts w:cs="Calibri"/>
              </w:rPr>
              <w:t>Direct row-dropping collapses data</w:t>
            </w:r>
          </w:p>
        </w:tc>
      </w:tr>
      <w:tr w:rsidR="00EE2667" w:rsidRPr="00CC4F59" w14:paraId="3878C104" w14:textId="77777777" w:rsidTr="00EE266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394043" w14:textId="77777777" w:rsidR="00EE2667" w:rsidRPr="00CC4F59" w:rsidRDefault="00EE2667" w:rsidP="000D7506">
            <w:pPr>
              <w:spacing w:after="160" w:line="360" w:lineRule="auto"/>
              <w:rPr>
                <w:rFonts w:cs="Calibri"/>
              </w:rPr>
            </w:pPr>
            <w:r w:rsidRPr="00CC4F59">
              <w:rPr>
                <w:rFonts w:cs="Calibri"/>
              </w:rPr>
              <w:t>High-dimensional categories</w:t>
            </w:r>
          </w:p>
        </w:tc>
        <w:tc>
          <w:tcPr>
            <w:tcW w:w="0" w:type="auto"/>
            <w:hideMark/>
          </w:tcPr>
          <w:p w14:paraId="14631712" w14:textId="77777777" w:rsidR="00EE2667" w:rsidRPr="00CC4F59" w:rsidRDefault="00EE2667" w:rsidP="000D7506">
            <w:pPr>
              <w:spacing w:after="160" w:line="360" w:lineRule="auto"/>
              <w:cnfStyle w:val="000000000000" w:firstRow="0" w:lastRow="0" w:firstColumn="0" w:lastColumn="0" w:oddVBand="0" w:evenVBand="0" w:oddHBand="0" w:evenHBand="0" w:firstRowFirstColumn="0" w:firstRowLastColumn="0" w:lastRowFirstColumn="0" w:lastRowLastColumn="0"/>
              <w:rPr>
                <w:rFonts w:cs="Calibri"/>
              </w:rPr>
            </w:pPr>
            <w:r w:rsidRPr="00CC4F59">
              <w:rPr>
                <w:rFonts w:cs="Calibri"/>
              </w:rPr>
              <w:t>Encoding inflates feature space</w:t>
            </w:r>
          </w:p>
        </w:tc>
      </w:tr>
      <w:tr w:rsidR="00EE2667" w:rsidRPr="00CC4F59" w14:paraId="0DA020AF" w14:textId="77777777" w:rsidTr="00EE26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918821" w14:textId="77777777" w:rsidR="00EE2667" w:rsidRPr="00CC4F59" w:rsidRDefault="00EE2667" w:rsidP="000D7506">
            <w:pPr>
              <w:spacing w:after="160" w:line="360" w:lineRule="auto"/>
              <w:rPr>
                <w:rFonts w:cs="Calibri"/>
              </w:rPr>
            </w:pPr>
            <w:r w:rsidRPr="00CC4F59">
              <w:rPr>
                <w:rFonts w:cs="Calibri"/>
              </w:rPr>
              <w:t>Multi-class imbalance</w:t>
            </w:r>
          </w:p>
        </w:tc>
        <w:tc>
          <w:tcPr>
            <w:tcW w:w="0" w:type="auto"/>
            <w:hideMark/>
          </w:tcPr>
          <w:p w14:paraId="69200D03" w14:textId="77777777" w:rsidR="00EE2667" w:rsidRPr="00CC4F59" w:rsidRDefault="00EE2667" w:rsidP="000D7506">
            <w:pPr>
              <w:spacing w:after="160" w:line="360" w:lineRule="auto"/>
              <w:cnfStyle w:val="000000100000" w:firstRow="0" w:lastRow="0" w:firstColumn="0" w:lastColumn="0" w:oddVBand="0" w:evenVBand="0" w:oddHBand="1" w:evenHBand="0" w:firstRowFirstColumn="0" w:firstRowLastColumn="0" w:lastRowFirstColumn="0" w:lastRowLastColumn="0"/>
              <w:rPr>
                <w:rFonts w:cs="Calibri"/>
              </w:rPr>
            </w:pPr>
            <w:r w:rsidRPr="00CC4F59">
              <w:rPr>
                <w:rFonts w:cs="Calibri"/>
              </w:rPr>
              <w:t>Rare attacks treated as noise</w:t>
            </w:r>
          </w:p>
        </w:tc>
      </w:tr>
      <w:tr w:rsidR="00EE2667" w:rsidRPr="00CC4F59" w14:paraId="438521A3" w14:textId="77777777" w:rsidTr="00EE266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127EF6" w14:textId="77777777" w:rsidR="00EE2667" w:rsidRPr="00CC4F59" w:rsidRDefault="00EE2667" w:rsidP="000D7506">
            <w:pPr>
              <w:spacing w:after="160" w:line="360" w:lineRule="auto"/>
              <w:rPr>
                <w:rFonts w:cs="Calibri"/>
              </w:rPr>
            </w:pPr>
            <w:r w:rsidRPr="00CC4F59">
              <w:rPr>
                <w:rFonts w:cs="Calibri"/>
              </w:rPr>
              <w:t>Noisy narrative fields</w:t>
            </w:r>
          </w:p>
        </w:tc>
        <w:tc>
          <w:tcPr>
            <w:tcW w:w="0" w:type="auto"/>
            <w:hideMark/>
          </w:tcPr>
          <w:p w14:paraId="079D95B6" w14:textId="77777777" w:rsidR="00EE2667" w:rsidRPr="00CC4F59" w:rsidRDefault="00EE2667" w:rsidP="000D7506">
            <w:pPr>
              <w:spacing w:after="160" w:line="360" w:lineRule="auto"/>
              <w:cnfStyle w:val="000000000000" w:firstRow="0" w:lastRow="0" w:firstColumn="0" w:lastColumn="0" w:oddVBand="0" w:evenVBand="0" w:oddHBand="0" w:evenHBand="0" w:firstRowFirstColumn="0" w:firstRowLastColumn="0" w:lastRowFirstColumn="0" w:lastRowLastColumn="0"/>
              <w:rPr>
                <w:rFonts w:cs="Calibri"/>
              </w:rPr>
            </w:pPr>
            <w:r w:rsidRPr="00CC4F59">
              <w:rPr>
                <w:rFonts w:cs="Calibri"/>
              </w:rPr>
              <w:t>Require removal or compression</w:t>
            </w:r>
          </w:p>
        </w:tc>
      </w:tr>
      <w:tr w:rsidR="00EE2667" w:rsidRPr="00CC4F59" w14:paraId="65DAF3A1" w14:textId="77777777" w:rsidTr="00EE26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683EBB" w14:textId="77777777" w:rsidR="00EE2667" w:rsidRPr="00CC4F59" w:rsidRDefault="00EE2667" w:rsidP="000D7506">
            <w:pPr>
              <w:spacing w:after="160" w:line="360" w:lineRule="auto"/>
              <w:rPr>
                <w:rFonts w:cs="Calibri"/>
              </w:rPr>
            </w:pPr>
            <w:r w:rsidRPr="00CC4F59">
              <w:rPr>
                <w:rFonts w:cs="Calibri"/>
              </w:rPr>
              <w:t>Global span</w:t>
            </w:r>
          </w:p>
        </w:tc>
        <w:tc>
          <w:tcPr>
            <w:tcW w:w="0" w:type="auto"/>
            <w:hideMark/>
          </w:tcPr>
          <w:p w14:paraId="6B3B87F0" w14:textId="77777777" w:rsidR="00EE2667" w:rsidRPr="00CC4F59" w:rsidRDefault="00EE2667" w:rsidP="000D7506">
            <w:pPr>
              <w:spacing w:after="160" w:line="360" w:lineRule="auto"/>
              <w:cnfStyle w:val="000000100000" w:firstRow="0" w:lastRow="0" w:firstColumn="0" w:lastColumn="0" w:oddVBand="0" w:evenVBand="0" w:oddHBand="1" w:evenHBand="0" w:firstRowFirstColumn="0" w:firstRowLastColumn="0" w:lastRowFirstColumn="0" w:lastRowLastColumn="0"/>
              <w:rPr>
                <w:rFonts w:cs="Calibri"/>
              </w:rPr>
            </w:pPr>
            <w:r w:rsidRPr="00CC4F59">
              <w:rPr>
                <w:rFonts w:cs="Calibri"/>
              </w:rPr>
              <w:t>Requires normalization for location patterns</w:t>
            </w:r>
          </w:p>
        </w:tc>
      </w:tr>
    </w:tbl>
    <w:p w14:paraId="1BC141A1" w14:textId="28735BBB" w:rsidR="00EE2667" w:rsidRPr="00CC4F59" w:rsidRDefault="00EE2667" w:rsidP="000D7506">
      <w:pPr>
        <w:spacing w:line="360" w:lineRule="auto"/>
        <w:rPr>
          <w:rFonts w:cs="Calibri"/>
        </w:rPr>
      </w:pPr>
    </w:p>
    <w:p w14:paraId="4110E532" w14:textId="1920C476" w:rsidR="00CF09AD" w:rsidRPr="00CC4F59" w:rsidRDefault="00CF09AD" w:rsidP="000D7506">
      <w:pPr>
        <w:pStyle w:val="Heading2"/>
        <w:spacing w:line="360" w:lineRule="auto"/>
        <w:rPr>
          <w:rFonts w:asciiTheme="minorHAnsi" w:hAnsiTheme="minorHAnsi" w:cs="Calibri"/>
        </w:rPr>
      </w:pPr>
      <w:bookmarkStart w:id="14" w:name="_Toc217039654"/>
      <w:bookmarkStart w:id="15" w:name="_Toc217045790"/>
      <w:r w:rsidRPr="00CC4F59">
        <w:rPr>
          <w:rFonts w:asciiTheme="minorHAnsi" w:hAnsiTheme="minorHAnsi" w:cs="Calibri"/>
          <w:sz w:val="24"/>
          <w:szCs w:val="24"/>
        </w:rPr>
        <w:t>Class distribution GTD set</w:t>
      </w:r>
      <w:bookmarkEnd w:id="14"/>
      <w:bookmarkEnd w:id="15"/>
    </w:p>
    <w:p w14:paraId="7229B6C0" w14:textId="5D5FCC57" w:rsidR="00CF09AD" w:rsidRPr="00CC4F59" w:rsidRDefault="000A59E0" w:rsidP="00113FA0">
      <w:r w:rsidRPr="00CC4F59">
        <w:drawing>
          <wp:inline distT="0" distB="0" distL="0" distR="0" wp14:anchorId="3F2F042A" wp14:editId="09BFA1F1">
            <wp:extent cx="5410955" cy="4067743"/>
            <wp:effectExtent l="0" t="0" r="0" b="9525"/>
            <wp:docPr id="49679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92984" name=""/>
                    <pic:cNvPicPr/>
                  </pic:nvPicPr>
                  <pic:blipFill>
                    <a:blip r:embed="rId13"/>
                    <a:stretch>
                      <a:fillRect/>
                    </a:stretch>
                  </pic:blipFill>
                  <pic:spPr>
                    <a:xfrm>
                      <a:off x="0" y="0"/>
                      <a:ext cx="5410955" cy="4067743"/>
                    </a:xfrm>
                    <a:prstGeom prst="rect">
                      <a:avLst/>
                    </a:prstGeom>
                  </pic:spPr>
                </pic:pic>
              </a:graphicData>
            </a:graphic>
          </wp:inline>
        </w:drawing>
      </w:r>
    </w:p>
    <w:p w14:paraId="3A0523F4" w14:textId="783C2883" w:rsidR="0030510C" w:rsidRPr="00CC4F59" w:rsidRDefault="0030510C" w:rsidP="0030510C">
      <w:pPr>
        <w:pStyle w:val="Heading2"/>
        <w:spacing w:line="360" w:lineRule="auto"/>
        <w:rPr>
          <w:rFonts w:asciiTheme="minorHAnsi" w:hAnsiTheme="minorHAnsi" w:cs="Calibri"/>
        </w:rPr>
      </w:pPr>
      <w:bookmarkStart w:id="16" w:name="_Toc217045791"/>
      <w:r w:rsidRPr="00CC4F59">
        <w:rPr>
          <w:rFonts w:asciiTheme="minorHAnsi" w:hAnsiTheme="minorHAnsi" w:cs="Calibri"/>
        </w:rPr>
        <w:lastRenderedPageBreak/>
        <w:t>7</w:t>
      </w:r>
      <w:r w:rsidRPr="00CC4F59">
        <w:rPr>
          <w:rFonts w:asciiTheme="minorHAnsi" w:hAnsiTheme="minorHAnsi" w:cs="Calibri"/>
        </w:rPr>
        <w:t xml:space="preserve">. </w:t>
      </w:r>
      <w:r w:rsidR="00BB77C2" w:rsidRPr="00CC4F59">
        <w:rPr>
          <w:rFonts w:asciiTheme="minorHAnsi" w:hAnsiTheme="minorHAnsi" w:cs="Calibri"/>
        </w:rPr>
        <w:t>Data Cleaning and Preprocessing</w:t>
      </w:r>
      <w:bookmarkEnd w:id="16"/>
    </w:p>
    <w:p w14:paraId="5B5EA9D0" w14:textId="59A588F9" w:rsidR="004059A0" w:rsidRPr="00CC4F59" w:rsidRDefault="0030510C" w:rsidP="0030510C">
      <w:pPr>
        <w:rPr>
          <w:rFonts w:cs="Arial"/>
        </w:rPr>
      </w:pPr>
      <w:r w:rsidRPr="0030510C">
        <w:t xml:space="preserve">The complete pipeline operates on </w:t>
      </w:r>
      <w:r w:rsidRPr="0030510C">
        <w:rPr>
          <w:b/>
          <w:bCs/>
        </w:rPr>
        <w:t xml:space="preserve">209,706 </w:t>
      </w:r>
      <w:r w:rsidRPr="0030510C">
        <w:t xml:space="preserve">GTD records with </w:t>
      </w:r>
      <w:r w:rsidRPr="0030510C">
        <w:rPr>
          <w:b/>
          <w:bCs/>
        </w:rPr>
        <w:t>15 structured features</w:t>
      </w:r>
      <w:r w:rsidRPr="0030510C">
        <w:t xml:space="preserve"> selected for </w:t>
      </w:r>
      <w:r w:rsidRPr="0030510C">
        <w:rPr>
          <w:b/>
          <w:bCs/>
        </w:rPr>
        <w:t>attack</w:t>
      </w:r>
      <w:r w:rsidRPr="0030510C">
        <w:rPr>
          <w:b/>
          <w:bCs/>
        </w:rPr>
        <w:noBreakHyphen/>
        <w:t>type classification</w:t>
      </w:r>
      <w:r w:rsidRPr="0030510C">
        <w:t xml:space="preserve">. These include </w:t>
      </w:r>
      <w:r w:rsidRPr="0030510C">
        <w:rPr>
          <w:b/>
          <w:bCs/>
        </w:rPr>
        <w:t>temporal</w:t>
      </w:r>
      <w:r w:rsidRPr="0030510C">
        <w:t xml:space="preserve"> </w:t>
      </w:r>
      <w:r w:rsidRPr="0030510C">
        <w:rPr>
          <w:color w:val="196B24" w:themeColor="accent3"/>
        </w:rPr>
        <w:t>(</w:t>
      </w:r>
      <w:proofErr w:type="spellStart"/>
      <w:r w:rsidRPr="0030510C">
        <w:rPr>
          <w:color w:val="196B24" w:themeColor="accent3"/>
        </w:rPr>
        <w:t>iyear</w:t>
      </w:r>
      <w:proofErr w:type="spellEnd"/>
      <w:r w:rsidRPr="0030510C">
        <w:rPr>
          <w:color w:val="196B24" w:themeColor="accent3"/>
        </w:rPr>
        <w:t>, </w:t>
      </w:r>
      <w:proofErr w:type="spellStart"/>
      <w:r w:rsidRPr="0030510C">
        <w:rPr>
          <w:color w:val="196B24" w:themeColor="accent3"/>
        </w:rPr>
        <w:t>imonth</w:t>
      </w:r>
      <w:proofErr w:type="spellEnd"/>
      <w:r w:rsidRPr="0030510C">
        <w:rPr>
          <w:color w:val="196B24" w:themeColor="accent3"/>
        </w:rPr>
        <w:t>, </w:t>
      </w:r>
      <w:proofErr w:type="spellStart"/>
      <w:r w:rsidRPr="0030510C">
        <w:rPr>
          <w:color w:val="196B24" w:themeColor="accent3"/>
        </w:rPr>
        <w:t>iday</w:t>
      </w:r>
      <w:proofErr w:type="spellEnd"/>
      <w:r w:rsidRPr="0030510C">
        <w:rPr>
          <w:color w:val="196B24" w:themeColor="accent3"/>
        </w:rPr>
        <w:t>)</w:t>
      </w:r>
      <w:r w:rsidRPr="0030510C">
        <w:t xml:space="preserve">, </w:t>
      </w:r>
      <w:r w:rsidRPr="0030510C">
        <w:rPr>
          <w:b/>
          <w:bCs/>
        </w:rPr>
        <w:t>geographic</w:t>
      </w:r>
      <w:r w:rsidRPr="0030510C">
        <w:t xml:space="preserve"> </w:t>
      </w:r>
      <w:r w:rsidRPr="0030510C">
        <w:rPr>
          <w:color w:val="196B24" w:themeColor="accent3"/>
        </w:rPr>
        <w:t>(country, region, latitude, longitude)</w:t>
      </w:r>
      <w:r w:rsidRPr="0030510C">
        <w:t xml:space="preserve">, </w:t>
      </w:r>
      <w:r w:rsidRPr="0030510C">
        <w:rPr>
          <w:b/>
          <w:bCs/>
        </w:rPr>
        <w:t>attack characteristics</w:t>
      </w:r>
      <w:r w:rsidRPr="0030510C">
        <w:t xml:space="preserve"> </w:t>
      </w:r>
      <w:r w:rsidRPr="0030510C">
        <w:rPr>
          <w:color w:val="196B24" w:themeColor="accent3"/>
        </w:rPr>
        <w:t>(success, suicide, attacktype1)</w:t>
      </w:r>
      <w:r w:rsidRPr="0030510C">
        <w:t xml:space="preserve">, </w:t>
      </w:r>
      <w:r w:rsidRPr="0030510C">
        <w:rPr>
          <w:b/>
          <w:bCs/>
        </w:rPr>
        <w:t>target information</w:t>
      </w:r>
      <w:r w:rsidRPr="0030510C">
        <w:t xml:space="preserve"> </w:t>
      </w:r>
      <w:r w:rsidRPr="0030510C">
        <w:rPr>
          <w:color w:val="196B24" w:themeColor="accent3"/>
        </w:rPr>
        <w:t>(targtype1, targsubtype1)</w:t>
      </w:r>
      <w:r w:rsidRPr="0030510C">
        <w:t xml:space="preserve">, </w:t>
      </w:r>
      <w:r w:rsidRPr="0030510C">
        <w:rPr>
          <w:b/>
          <w:bCs/>
        </w:rPr>
        <w:t>weapon information</w:t>
      </w:r>
      <w:r w:rsidRPr="0030510C">
        <w:t xml:space="preserve"> </w:t>
      </w:r>
      <w:r w:rsidRPr="0030510C">
        <w:rPr>
          <w:color w:val="196B24" w:themeColor="accent3"/>
        </w:rPr>
        <w:t>(weaptype1, weapsubtype1)</w:t>
      </w:r>
      <w:r w:rsidRPr="0030510C">
        <w:t xml:space="preserve">, and the number of </w:t>
      </w:r>
      <w:r w:rsidRPr="0030510C">
        <w:rPr>
          <w:b/>
          <w:bCs/>
        </w:rPr>
        <w:t>perpetrators</w:t>
      </w:r>
      <w:r w:rsidRPr="0030510C">
        <w:t xml:space="preserve"> </w:t>
      </w:r>
      <w:r w:rsidRPr="0030510C">
        <w:rPr>
          <w:color w:val="196B24" w:themeColor="accent3"/>
        </w:rPr>
        <w:t>(</w:t>
      </w:r>
      <w:proofErr w:type="spellStart"/>
      <w:r w:rsidRPr="0030510C">
        <w:rPr>
          <w:color w:val="196B24" w:themeColor="accent3"/>
        </w:rPr>
        <w:t>nperps</w:t>
      </w:r>
      <w:proofErr w:type="spellEnd"/>
      <w:r w:rsidRPr="0030510C">
        <w:rPr>
          <w:color w:val="196B24" w:themeColor="accent3"/>
        </w:rPr>
        <w:t>)</w:t>
      </w:r>
      <w:r w:rsidRPr="0030510C">
        <w:t>.</w:t>
      </w:r>
      <w:r w:rsidRPr="0030510C">
        <w:rPr>
          <w:rFonts w:ascii="Arial" w:hAnsi="Arial" w:cs="Arial"/>
        </w:rPr>
        <w:t>​</w:t>
      </w:r>
    </w:p>
    <w:p w14:paraId="7E54E622" w14:textId="77777777" w:rsidR="004059A0" w:rsidRPr="0030510C" w:rsidRDefault="004059A0" w:rsidP="0030510C">
      <w:pPr>
        <w:rPr>
          <w:rFonts w:cs="Arial"/>
        </w:rPr>
      </w:pPr>
    </w:p>
    <w:p w14:paraId="0F3A7622" w14:textId="6005913F" w:rsidR="0030510C" w:rsidRPr="00CC4F59" w:rsidRDefault="0050292C" w:rsidP="0050292C">
      <w:pPr>
        <w:pStyle w:val="Heading3"/>
        <w:rPr>
          <w:color w:val="auto"/>
        </w:rPr>
      </w:pPr>
      <w:bookmarkStart w:id="17" w:name="_Toc217045792"/>
      <w:r w:rsidRPr="00CC4F59">
        <w:rPr>
          <w:color w:val="auto"/>
        </w:rPr>
        <w:t xml:space="preserve">7.1 </w:t>
      </w:r>
      <w:r w:rsidR="0030510C" w:rsidRPr="00CC4F59">
        <w:rPr>
          <w:color w:val="auto"/>
        </w:rPr>
        <w:t>Feature selection and removal</w:t>
      </w:r>
      <w:bookmarkEnd w:id="17"/>
    </w:p>
    <w:p w14:paraId="50D2BD75" w14:textId="77777777" w:rsidR="0030510C" w:rsidRPr="0030510C" w:rsidRDefault="0030510C" w:rsidP="0030510C">
      <w:pPr>
        <w:numPr>
          <w:ilvl w:val="0"/>
          <w:numId w:val="9"/>
        </w:numPr>
      </w:pPr>
      <w:r w:rsidRPr="0030510C">
        <w:t>Dropped narrative and high</w:t>
      </w:r>
      <w:r w:rsidRPr="0030510C">
        <w:noBreakHyphen/>
        <w:t>missingness columns from the original 135</w:t>
      </w:r>
      <w:r w:rsidRPr="0030510C">
        <w:noBreakHyphen/>
        <w:t>column GTD table.</w:t>
      </w:r>
      <w:r w:rsidRPr="0030510C">
        <w:rPr>
          <w:rFonts w:ascii="Arial" w:hAnsi="Arial" w:cs="Arial"/>
        </w:rPr>
        <w:t>​</w:t>
      </w:r>
    </w:p>
    <w:p w14:paraId="3FBB19CE" w14:textId="77777777" w:rsidR="0030510C" w:rsidRPr="00CC4F59" w:rsidRDefault="0030510C" w:rsidP="0030510C">
      <w:pPr>
        <w:numPr>
          <w:ilvl w:val="0"/>
          <w:numId w:val="9"/>
        </w:numPr>
      </w:pPr>
      <w:r w:rsidRPr="0030510C">
        <w:t xml:space="preserve">Retained the </w:t>
      </w:r>
      <w:r w:rsidRPr="0030510C">
        <w:rPr>
          <w:b/>
          <w:bCs/>
        </w:rPr>
        <w:t>15 structured predictors</w:t>
      </w:r>
      <w:r w:rsidRPr="0030510C">
        <w:t xml:space="preserve"> listed above plus the label </w:t>
      </w:r>
      <w:r w:rsidRPr="0030510C">
        <w:rPr>
          <w:b/>
          <w:bCs/>
        </w:rPr>
        <w:t>attacktype1_txt</w:t>
      </w:r>
      <w:r w:rsidRPr="0030510C">
        <w:t> for Objective 1 (attack type classification).</w:t>
      </w:r>
      <w:r w:rsidRPr="0030510C">
        <w:rPr>
          <w:rFonts w:ascii="Arial" w:hAnsi="Arial" w:cs="Arial"/>
        </w:rPr>
        <w:t>​</w:t>
      </w:r>
    </w:p>
    <w:p w14:paraId="637DED8A" w14:textId="77777777" w:rsidR="004059A0" w:rsidRPr="0030510C" w:rsidRDefault="004059A0" w:rsidP="004059A0">
      <w:pPr>
        <w:ind w:left="360"/>
      </w:pPr>
    </w:p>
    <w:p w14:paraId="07D9C7AF" w14:textId="4E52C877" w:rsidR="0030510C" w:rsidRPr="00CC4F59" w:rsidRDefault="0050292C" w:rsidP="0050292C">
      <w:pPr>
        <w:pStyle w:val="Heading3"/>
        <w:rPr>
          <w:color w:val="auto"/>
        </w:rPr>
      </w:pPr>
      <w:bookmarkStart w:id="18" w:name="_Toc217045793"/>
      <w:r w:rsidRPr="00CC4F59">
        <w:rPr>
          <w:color w:val="auto"/>
        </w:rPr>
        <w:t xml:space="preserve">7.2 </w:t>
      </w:r>
      <w:r w:rsidR="0030510C" w:rsidRPr="00CC4F59">
        <w:rPr>
          <w:color w:val="auto"/>
        </w:rPr>
        <w:t>Handling missing values (Block 2)</w:t>
      </w:r>
      <w:bookmarkEnd w:id="18"/>
    </w:p>
    <w:p w14:paraId="48CE41DE" w14:textId="77777777" w:rsidR="0030510C" w:rsidRPr="0030510C" w:rsidRDefault="0030510C" w:rsidP="0030510C">
      <w:pPr>
        <w:numPr>
          <w:ilvl w:val="0"/>
          <w:numId w:val="10"/>
        </w:numPr>
      </w:pPr>
      <w:r w:rsidRPr="0030510C">
        <w:t>Used the </w:t>
      </w:r>
      <w:r w:rsidRPr="0030510C">
        <w:rPr>
          <w:b/>
          <w:bCs/>
        </w:rPr>
        <w:t>impute</w:t>
      </w:r>
      <w:r w:rsidRPr="0030510C">
        <w:t> strategy as default.</w:t>
      </w:r>
      <w:r w:rsidRPr="0030510C">
        <w:rPr>
          <w:rFonts w:ascii="Arial" w:hAnsi="Arial" w:cs="Arial"/>
        </w:rPr>
        <w:t>​</w:t>
      </w:r>
    </w:p>
    <w:p w14:paraId="2BC1AB74" w14:textId="77777777" w:rsidR="0030510C" w:rsidRPr="0030510C" w:rsidRDefault="0030510C" w:rsidP="0030510C">
      <w:pPr>
        <w:numPr>
          <w:ilvl w:val="0"/>
          <w:numId w:val="10"/>
        </w:numPr>
      </w:pPr>
      <w:r w:rsidRPr="0030510C">
        <w:t>All 15 selected features are numeric in this setup, so missing values were filled using </w:t>
      </w:r>
      <w:r w:rsidRPr="0030510C">
        <w:rPr>
          <w:b/>
          <w:bCs/>
        </w:rPr>
        <w:t>median imputation</w:t>
      </w:r>
      <w:r w:rsidRPr="0030510C">
        <w:t> via </w:t>
      </w:r>
      <w:proofErr w:type="spellStart"/>
      <w:r w:rsidRPr="0030510C">
        <w:t>SimpleImputer</w:t>
      </w:r>
      <w:proofErr w:type="spellEnd"/>
      <w:r w:rsidRPr="0030510C">
        <w:t>.</w:t>
      </w:r>
      <w:r w:rsidRPr="0030510C">
        <w:rPr>
          <w:rFonts w:ascii="Arial" w:hAnsi="Arial" w:cs="Arial"/>
        </w:rPr>
        <w:t>​</w:t>
      </w:r>
    </w:p>
    <w:p w14:paraId="3FDB57C2" w14:textId="77777777" w:rsidR="0030510C" w:rsidRPr="00CC4F59" w:rsidRDefault="0030510C" w:rsidP="0030510C">
      <w:pPr>
        <w:numPr>
          <w:ilvl w:val="0"/>
          <w:numId w:val="10"/>
        </w:numPr>
      </w:pPr>
      <w:r w:rsidRPr="0030510C">
        <w:t>After imputation, the feature matrix had shape (209,706, 15) with </w:t>
      </w:r>
      <w:r w:rsidRPr="0030510C">
        <w:rPr>
          <w:b/>
          <w:bCs/>
        </w:rPr>
        <w:t>zero</w:t>
      </w:r>
      <w:r w:rsidRPr="0030510C">
        <w:t> remaining missing entries.</w:t>
      </w:r>
      <w:r w:rsidRPr="0030510C">
        <w:rPr>
          <w:rFonts w:ascii="Arial" w:hAnsi="Arial" w:cs="Arial"/>
        </w:rPr>
        <w:t>​</w:t>
      </w:r>
    </w:p>
    <w:p w14:paraId="266E644F" w14:textId="77777777" w:rsidR="004059A0" w:rsidRPr="0030510C" w:rsidRDefault="004059A0" w:rsidP="004059A0">
      <w:pPr>
        <w:ind w:left="360"/>
      </w:pPr>
    </w:p>
    <w:p w14:paraId="5CC2866A" w14:textId="137C746E" w:rsidR="0030510C" w:rsidRPr="00CC4F59" w:rsidRDefault="0050292C" w:rsidP="0050292C">
      <w:pPr>
        <w:pStyle w:val="Heading3"/>
        <w:rPr>
          <w:color w:val="auto"/>
        </w:rPr>
      </w:pPr>
      <w:bookmarkStart w:id="19" w:name="_Toc217045794"/>
      <w:r w:rsidRPr="00CC4F59">
        <w:rPr>
          <w:color w:val="auto"/>
        </w:rPr>
        <w:t xml:space="preserve">7.3 </w:t>
      </w:r>
      <w:r w:rsidR="0030510C" w:rsidRPr="00CC4F59">
        <w:rPr>
          <w:color w:val="auto"/>
        </w:rPr>
        <w:t>Feature engineering (Block 4)</w:t>
      </w:r>
      <w:bookmarkEnd w:id="19"/>
    </w:p>
    <w:p w14:paraId="2DAB81A7" w14:textId="77777777" w:rsidR="0030510C" w:rsidRPr="0030510C" w:rsidRDefault="0030510C" w:rsidP="0030510C">
      <w:pPr>
        <w:numPr>
          <w:ilvl w:val="0"/>
          <w:numId w:val="11"/>
        </w:numPr>
      </w:pPr>
      <w:r w:rsidRPr="0030510C">
        <w:t>Added temporal features: quarter and </w:t>
      </w:r>
      <w:proofErr w:type="spellStart"/>
      <w:r w:rsidRPr="0030510C">
        <w:rPr>
          <w:color w:val="196B24" w:themeColor="accent3"/>
        </w:rPr>
        <w:t>is_summer</w:t>
      </w:r>
      <w:proofErr w:type="spellEnd"/>
      <w:r w:rsidRPr="0030510C">
        <w:rPr>
          <w:color w:val="196B24" w:themeColor="accent3"/>
        </w:rPr>
        <w:t> </w:t>
      </w:r>
      <w:r w:rsidRPr="0030510C">
        <w:t>derived from </w:t>
      </w:r>
      <w:proofErr w:type="spellStart"/>
      <w:r w:rsidRPr="0030510C">
        <w:rPr>
          <w:color w:val="196B24" w:themeColor="accent3"/>
        </w:rPr>
        <w:t>iyear</w:t>
      </w:r>
      <w:proofErr w:type="spellEnd"/>
      <w:r w:rsidRPr="0030510C">
        <w:t> and </w:t>
      </w:r>
      <w:proofErr w:type="spellStart"/>
      <w:r w:rsidRPr="0030510C">
        <w:rPr>
          <w:color w:val="196B24" w:themeColor="accent3"/>
        </w:rPr>
        <w:t>imonth</w:t>
      </w:r>
      <w:proofErr w:type="spellEnd"/>
      <w:r w:rsidRPr="0030510C">
        <w:t>.</w:t>
      </w:r>
      <w:r w:rsidRPr="0030510C">
        <w:rPr>
          <w:rFonts w:ascii="Arial" w:hAnsi="Arial" w:cs="Arial"/>
        </w:rPr>
        <w:t>​</w:t>
      </w:r>
    </w:p>
    <w:p w14:paraId="2799A1C9" w14:textId="77777777" w:rsidR="0030510C" w:rsidRPr="0030510C" w:rsidRDefault="0030510C" w:rsidP="0030510C">
      <w:pPr>
        <w:numPr>
          <w:ilvl w:val="0"/>
          <w:numId w:val="11"/>
        </w:numPr>
      </w:pPr>
      <w:r w:rsidRPr="0030510C">
        <w:t>Added geographic feature: </w:t>
      </w:r>
      <w:proofErr w:type="spellStart"/>
      <w:r w:rsidRPr="0030510C">
        <w:rPr>
          <w:color w:val="196B24" w:themeColor="accent3"/>
        </w:rPr>
        <w:t>lat_abs</w:t>
      </w:r>
      <w:proofErr w:type="spellEnd"/>
      <w:r w:rsidRPr="0030510C">
        <w:rPr>
          <w:color w:val="196B24" w:themeColor="accent3"/>
        </w:rPr>
        <w:t> </w:t>
      </w:r>
      <w:r w:rsidRPr="0030510C">
        <w:t>(absolute latitude) to capture distance from the equator.</w:t>
      </w:r>
      <w:r w:rsidRPr="0030510C">
        <w:rPr>
          <w:rFonts w:ascii="Arial" w:hAnsi="Arial" w:cs="Arial"/>
        </w:rPr>
        <w:t>​</w:t>
      </w:r>
    </w:p>
    <w:p w14:paraId="4BE065C0" w14:textId="77777777" w:rsidR="0030510C" w:rsidRPr="0030510C" w:rsidRDefault="0030510C" w:rsidP="0030510C">
      <w:pPr>
        <w:numPr>
          <w:ilvl w:val="0"/>
          <w:numId w:val="11"/>
        </w:numPr>
      </w:pPr>
      <w:r w:rsidRPr="0030510C">
        <w:t>Added binary outcome </w:t>
      </w:r>
      <w:proofErr w:type="spellStart"/>
      <w:r w:rsidRPr="0030510C">
        <w:rPr>
          <w:color w:val="196B24" w:themeColor="accent3"/>
        </w:rPr>
        <w:t>success_binary</w:t>
      </w:r>
      <w:proofErr w:type="spellEnd"/>
      <w:r w:rsidRPr="0030510C">
        <w:rPr>
          <w:color w:val="196B24" w:themeColor="accent3"/>
        </w:rPr>
        <w:t> </w:t>
      </w:r>
      <w:r w:rsidRPr="0030510C">
        <w:t>derived from success.</w:t>
      </w:r>
      <w:r w:rsidRPr="0030510C">
        <w:rPr>
          <w:rFonts w:ascii="Arial" w:hAnsi="Arial" w:cs="Arial"/>
        </w:rPr>
        <w:t>​</w:t>
      </w:r>
    </w:p>
    <w:p w14:paraId="7AAC4665" w14:textId="77777777" w:rsidR="0030510C" w:rsidRPr="00CC4F59" w:rsidRDefault="0030510C" w:rsidP="0030510C">
      <w:pPr>
        <w:numPr>
          <w:ilvl w:val="0"/>
          <w:numId w:val="11"/>
        </w:numPr>
      </w:pPr>
      <w:r w:rsidRPr="0030510C">
        <w:t>In total, 4 engineered features were added, increasing the feature count from 15 to </w:t>
      </w:r>
      <w:r w:rsidRPr="0030510C">
        <w:rPr>
          <w:b/>
          <w:bCs/>
        </w:rPr>
        <w:t>19</w:t>
      </w:r>
      <w:r w:rsidRPr="0030510C">
        <w:t>.</w:t>
      </w:r>
      <w:r w:rsidRPr="0030510C">
        <w:rPr>
          <w:rFonts w:ascii="Arial" w:hAnsi="Arial" w:cs="Arial"/>
        </w:rPr>
        <w:t>​</w:t>
      </w:r>
    </w:p>
    <w:p w14:paraId="647AD724" w14:textId="77777777" w:rsidR="004059A0" w:rsidRPr="0030510C" w:rsidRDefault="004059A0" w:rsidP="004059A0">
      <w:pPr>
        <w:ind w:left="360"/>
      </w:pPr>
    </w:p>
    <w:p w14:paraId="3E15941E" w14:textId="073E6D03" w:rsidR="0030510C" w:rsidRPr="00CC4F59" w:rsidRDefault="0050292C" w:rsidP="0050292C">
      <w:pPr>
        <w:pStyle w:val="Heading3"/>
        <w:rPr>
          <w:color w:val="auto"/>
        </w:rPr>
      </w:pPr>
      <w:bookmarkStart w:id="20" w:name="_Toc217045795"/>
      <w:r w:rsidRPr="00CC4F59">
        <w:rPr>
          <w:color w:val="auto"/>
        </w:rPr>
        <w:t xml:space="preserve">7.4 </w:t>
      </w:r>
      <w:r w:rsidR="0030510C" w:rsidRPr="00CC4F59">
        <w:rPr>
          <w:color w:val="auto"/>
        </w:rPr>
        <w:t>Splitting, balancing, and scaling (Blocks 5–7)</w:t>
      </w:r>
      <w:bookmarkEnd w:id="20"/>
    </w:p>
    <w:p w14:paraId="5CE00D73" w14:textId="77777777" w:rsidR="0030510C" w:rsidRPr="0030510C" w:rsidRDefault="0030510C" w:rsidP="0030510C">
      <w:pPr>
        <w:numPr>
          <w:ilvl w:val="0"/>
          <w:numId w:val="12"/>
        </w:numPr>
      </w:pPr>
      <w:r w:rsidRPr="0030510C">
        <w:t>Performed a stratified </w:t>
      </w:r>
      <w:r w:rsidRPr="0030510C">
        <w:rPr>
          <w:b/>
          <w:bCs/>
        </w:rPr>
        <w:t>train–test split</w:t>
      </w:r>
      <w:r w:rsidRPr="0030510C">
        <w:t> on attacktype1_txt (80% train, 20% test), preserving class proportions.</w:t>
      </w:r>
      <w:r w:rsidRPr="0030510C">
        <w:rPr>
          <w:rFonts w:ascii="Arial" w:hAnsi="Arial" w:cs="Arial"/>
        </w:rPr>
        <w:t>​</w:t>
      </w:r>
    </w:p>
    <w:p w14:paraId="1A70EAB8" w14:textId="77777777" w:rsidR="0030510C" w:rsidRPr="0030510C" w:rsidRDefault="0030510C" w:rsidP="0030510C">
      <w:pPr>
        <w:numPr>
          <w:ilvl w:val="0"/>
          <w:numId w:val="12"/>
        </w:numPr>
      </w:pPr>
      <w:r w:rsidRPr="0030510C">
        <w:lastRenderedPageBreak/>
        <w:t>Applied </w:t>
      </w:r>
      <w:r w:rsidRPr="0030510C">
        <w:rPr>
          <w:b/>
          <w:bCs/>
        </w:rPr>
        <w:t>SMOTE</w:t>
      </w:r>
      <w:r w:rsidRPr="0030510C">
        <w:t> on the training set to oversample minority attack types: samples increased from 167,764 to 706,734, adding 538,970 synthetic observations.</w:t>
      </w:r>
      <w:r w:rsidRPr="0030510C">
        <w:rPr>
          <w:rFonts w:ascii="Arial" w:hAnsi="Arial" w:cs="Arial"/>
        </w:rPr>
        <w:t>​​</w:t>
      </w:r>
    </w:p>
    <w:p w14:paraId="78E94492" w14:textId="77777777" w:rsidR="0030510C" w:rsidRPr="0030510C" w:rsidRDefault="0030510C" w:rsidP="0030510C">
      <w:pPr>
        <w:numPr>
          <w:ilvl w:val="0"/>
          <w:numId w:val="12"/>
        </w:numPr>
      </w:pPr>
      <w:r w:rsidRPr="0030510C">
        <w:t>Standardized all 19 features with </w:t>
      </w:r>
      <w:proofErr w:type="spellStart"/>
      <w:r w:rsidRPr="0030510C">
        <w:t>StandardScaler</w:t>
      </w:r>
      <w:proofErr w:type="spellEnd"/>
      <w:r w:rsidRPr="0030510C">
        <w:t>, fitting on the SMOTE</w:t>
      </w:r>
      <w:r w:rsidRPr="0030510C">
        <w:noBreakHyphen/>
        <w:t>balanced training data and applying the same transformation to the test set.</w:t>
      </w:r>
      <w:r w:rsidRPr="0030510C">
        <w:rPr>
          <w:rFonts w:ascii="Arial" w:hAnsi="Arial" w:cs="Arial"/>
        </w:rPr>
        <w:t>​</w:t>
      </w:r>
    </w:p>
    <w:p w14:paraId="27F889EE" w14:textId="77777777" w:rsidR="0030510C" w:rsidRPr="0030510C" w:rsidRDefault="0030510C" w:rsidP="0030510C">
      <w:r w:rsidRPr="0030510C">
        <w:t>These steps together form the reusable preprocessing block of the plug</w:t>
      </w:r>
      <w:r w:rsidRPr="0030510C">
        <w:noBreakHyphen/>
        <w:t>and</w:t>
      </w:r>
      <w:r w:rsidRPr="0030510C">
        <w:noBreakHyphen/>
        <w:t>play pipeline, ensuring that different models see a consistent, balanced, and fully numeric representation of the GTD data.</w:t>
      </w:r>
    </w:p>
    <w:p w14:paraId="3019DEE6" w14:textId="02C6A830" w:rsidR="008909E8" w:rsidRPr="00CC4F59" w:rsidRDefault="008909E8" w:rsidP="008909E8">
      <w:pPr>
        <w:pStyle w:val="Heading2"/>
        <w:spacing w:line="360" w:lineRule="auto"/>
        <w:rPr>
          <w:rFonts w:asciiTheme="minorHAnsi" w:hAnsiTheme="minorHAnsi" w:cs="Calibri"/>
        </w:rPr>
      </w:pPr>
      <w:bookmarkStart w:id="21" w:name="_Toc217045796"/>
      <w:r w:rsidRPr="00CC4F59">
        <w:rPr>
          <w:rFonts w:asciiTheme="minorHAnsi" w:hAnsiTheme="minorHAnsi" w:cs="Calibri"/>
        </w:rPr>
        <w:t>8</w:t>
      </w:r>
      <w:r w:rsidRPr="00CC4F59">
        <w:rPr>
          <w:rFonts w:asciiTheme="minorHAnsi" w:hAnsiTheme="minorHAnsi" w:cs="Calibri"/>
        </w:rPr>
        <w:t>. Exploratory Data Analysis (EDA)</w:t>
      </w:r>
      <w:bookmarkEnd w:id="21"/>
    </w:p>
    <w:p w14:paraId="22EEFA03" w14:textId="304456B1" w:rsidR="0030510C" w:rsidRPr="00CC4F59" w:rsidRDefault="008909E8" w:rsidP="008909E8">
      <w:r w:rsidRPr="00CC4F59">
        <w:t>This section summarizes key temporal, geographic, and categorical patterns in the GTD subset and explains how they motivate the design of the preprocessing and modelling pipeline.</w:t>
      </w:r>
      <w:r w:rsidRPr="00CC4F59">
        <w:t xml:space="preserve"> </w:t>
      </w:r>
    </w:p>
    <w:p w14:paraId="3D60B440" w14:textId="79522D20" w:rsidR="008909E8" w:rsidRPr="00CC4F59" w:rsidRDefault="008909E8" w:rsidP="008909E8">
      <w:pPr>
        <w:pStyle w:val="Heading3"/>
        <w:rPr>
          <w:color w:val="auto"/>
        </w:rPr>
      </w:pPr>
      <w:bookmarkStart w:id="22" w:name="_Toc217045797"/>
      <w:r w:rsidRPr="00CC4F59">
        <w:rPr>
          <w:color w:val="auto"/>
        </w:rPr>
        <w:t>8</w:t>
      </w:r>
      <w:r w:rsidRPr="00CC4F59">
        <w:rPr>
          <w:color w:val="auto"/>
        </w:rPr>
        <w:t>.</w:t>
      </w:r>
      <w:r w:rsidRPr="00CC4F59">
        <w:rPr>
          <w:color w:val="auto"/>
        </w:rPr>
        <w:t>1</w:t>
      </w:r>
      <w:r w:rsidRPr="00CC4F59">
        <w:rPr>
          <w:color w:val="auto"/>
        </w:rPr>
        <w:t xml:space="preserve"> Temporal Trends</w:t>
      </w:r>
      <w:bookmarkEnd w:id="22"/>
    </w:p>
    <w:p w14:paraId="551122FF" w14:textId="77777777" w:rsidR="0067099E" w:rsidRPr="00CC4F59" w:rsidRDefault="0067099E" w:rsidP="0067099E"/>
    <w:p w14:paraId="2A79B66D" w14:textId="4DEE5C3D" w:rsidR="00627E4D" w:rsidRPr="00CC4F59" w:rsidRDefault="00627E4D" w:rsidP="00627E4D">
      <w:pPr>
        <w:jc w:val="center"/>
      </w:pPr>
      <w:r w:rsidRPr="00CC4F59">
        <w:rPr>
          <w:noProof/>
        </w:rPr>
        <w:drawing>
          <wp:inline distT="0" distB="0" distL="0" distR="0" wp14:anchorId="38A25B0D" wp14:editId="02D1AB0D">
            <wp:extent cx="5731510" cy="4289425"/>
            <wp:effectExtent l="0" t="0" r="2540" b="0"/>
            <wp:docPr id="124826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289425"/>
                    </a:xfrm>
                    <a:prstGeom prst="rect">
                      <a:avLst/>
                    </a:prstGeom>
                    <a:noFill/>
                    <a:ln>
                      <a:noFill/>
                    </a:ln>
                  </pic:spPr>
                </pic:pic>
              </a:graphicData>
            </a:graphic>
          </wp:inline>
        </w:drawing>
      </w:r>
    </w:p>
    <w:p w14:paraId="7D41287D" w14:textId="77777777" w:rsidR="00627E4D" w:rsidRPr="00627E4D" w:rsidRDefault="00627E4D" w:rsidP="00627E4D">
      <w:pPr>
        <w:numPr>
          <w:ilvl w:val="0"/>
          <w:numId w:val="13"/>
        </w:numPr>
      </w:pPr>
      <w:r w:rsidRPr="00627E4D">
        <w:rPr>
          <w:b/>
          <w:bCs/>
        </w:rPr>
        <w:t>Yearly attacks rise slowly</w:t>
      </w:r>
      <w:r w:rsidRPr="00627E4D">
        <w:t xml:space="preserve"> from the 1970s, </w:t>
      </w:r>
      <w:r w:rsidRPr="00627E4D">
        <w:rPr>
          <w:b/>
          <w:bCs/>
        </w:rPr>
        <w:t>spike</w:t>
      </w:r>
      <w:r w:rsidRPr="00627E4D">
        <w:t xml:space="preserve"> sharply after the </w:t>
      </w:r>
      <w:r w:rsidRPr="00627E4D">
        <w:rPr>
          <w:b/>
          <w:bCs/>
        </w:rPr>
        <w:t>mid</w:t>
      </w:r>
      <w:r w:rsidRPr="00627E4D">
        <w:rPr>
          <w:b/>
          <w:bCs/>
        </w:rPr>
        <w:noBreakHyphen/>
        <w:t>2000s</w:t>
      </w:r>
      <w:r w:rsidRPr="00627E4D">
        <w:t xml:space="preserve">, </w:t>
      </w:r>
      <w:r w:rsidRPr="00627E4D">
        <w:rPr>
          <w:b/>
          <w:bCs/>
        </w:rPr>
        <w:t>peak around 2014</w:t>
      </w:r>
      <w:r w:rsidRPr="00627E4D">
        <w:t>, and then decline toward 2020, making </w:t>
      </w:r>
      <w:r w:rsidRPr="00627E4D">
        <w:rPr>
          <w:b/>
          <w:bCs/>
        </w:rPr>
        <w:t>year</w:t>
      </w:r>
      <w:r w:rsidRPr="00627E4D">
        <w:t> a strong predictive feature and highlighting distribution shift across decades.</w:t>
      </w:r>
    </w:p>
    <w:p w14:paraId="47BB4E2D" w14:textId="77777777" w:rsidR="00627E4D" w:rsidRPr="00627E4D" w:rsidRDefault="00627E4D" w:rsidP="00627E4D">
      <w:pPr>
        <w:numPr>
          <w:ilvl w:val="0"/>
          <w:numId w:val="13"/>
        </w:numPr>
      </w:pPr>
      <w:r w:rsidRPr="00627E4D">
        <w:rPr>
          <w:b/>
          <w:bCs/>
        </w:rPr>
        <w:lastRenderedPageBreak/>
        <w:t>Killed and wounded</w:t>
      </w:r>
      <w:r w:rsidRPr="00627E4D">
        <w:t xml:space="preserve"> follow the same pattern with </w:t>
      </w:r>
      <w:r w:rsidRPr="00627E4D">
        <w:rPr>
          <w:b/>
          <w:bCs/>
        </w:rPr>
        <w:t>larger spikes after 2000</w:t>
      </w:r>
      <w:r w:rsidRPr="00627E4D">
        <w:t xml:space="preserve">; wounded counts consistently exceed deaths, indicating more </w:t>
      </w:r>
      <w:r w:rsidRPr="00627E4D">
        <w:rPr>
          <w:b/>
          <w:bCs/>
        </w:rPr>
        <w:t>frequent, large</w:t>
      </w:r>
      <w:r w:rsidRPr="00627E4D">
        <w:rPr>
          <w:b/>
          <w:bCs/>
        </w:rPr>
        <w:noBreakHyphen/>
        <w:t>scale and damaging attack</w:t>
      </w:r>
      <w:r w:rsidRPr="00627E4D">
        <w:t>s and motivating detailed modelling of attack type and weapon characteristics.</w:t>
      </w:r>
    </w:p>
    <w:p w14:paraId="219F251B" w14:textId="07A10803" w:rsidR="00627E4D" w:rsidRPr="00CC4F59" w:rsidRDefault="00627E4D" w:rsidP="00627E4D">
      <w:pPr>
        <w:numPr>
          <w:ilvl w:val="0"/>
          <w:numId w:val="13"/>
        </w:numPr>
      </w:pPr>
      <w:r w:rsidRPr="00627E4D">
        <w:rPr>
          <w:b/>
          <w:bCs/>
        </w:rPr>
        <w:t>Attacks are almost uniform</w:t>
      </w:r>
      <w:r w:rsidRPr="00627E4D">
        <w:t xml:space="preserve"> across </w:t>
      </w:r>
      <w:r w:rsidRPr="00627E4D">
        <w:rPr>
          <w:b/>
          <w:bCs/>
        </w:rPr>
        <w:t>days of the week and only mildly seasonal across months</w:t>
      </w:r>
      <w:r w:rsidRPr="00627E4D">
        <w:t>, so day</w:t>
      </w:r>
      <w:r w:rsidRPr="00627E4D">
        <w:noBreakHyphen/>
        <w:t>of</w:t>
      </w:r>
      <w:r w:rsidRPr="00627E4D">
        <w:noBreakHyphen/>
        <w:t>week is weakly informative and month acts as a secondary temporal signal compared with year.</w:t>
      </w:r>
    </w:p>
    <w:p w14:paraId="3B409E36" w14:textId="77777777" w:rsidR="0036439A" w:rsidRPr="00CC4F59" w:rsidRDefault="0036439A" w:rsidP="0036439A">
      <w:pPr>
        <w:ind w:left="360"/>
      </w:pPr>
    </w:p>
    <w:p w14:paraId="4FDAA33D" w14:textId="4BAE044F" w:rsidR="004A5F53" w:rsidRPr="002873A8" w:rsidRDefault="008909E8" w:rsidP="002873A8">
      <w:pPr>
        <w:pStyle w:val="Heading3"/>
        <w:rPr>
          <w:color w:val="auto"/>
        </w:rPr>
      </w:pPr>
      <w:bookmarkStart w:id="23" w:name="_Toc217045798"/>
      <w:r w:rsidRPr="00CC4F59">
        <w:rPr>
          <w:color w:val="auto"/>
        </w:rPr>
        <w:t>8.2</w:t>
      </w:r>
      <w:r w:rsidRPr="00CC4F59">
        <w:rPr>
          <w:color w:val="auto"/>
        </w:rPr>
        <w:t xml:space="preserve"> Geographic Patterns</w:t>
      </w:r>
      <w:bookmarkEnd w:id="23"/>
    </w:p>
    <w:p w14:paraId="6F5D5711" w14:textId="6AE21997" w:rsidR="004A5F53" w:rsidRPr="00CC4F59" w:rsidRDefault="004A5F53" w:rsidP="004A5F53">
      <w:pPr>
        <w:tabs>
          <w:tab w:val="left" w:pos="2618"/>
        </w:tabs>
      </w:pPr>
      <w:r w:rsidRPr="00CC4F59">
        <w:tab/>
      </w:r>
    </w:p>
    <w:p w14:paraId="4D952187" w14:textId="33993C98" w:rsidR="00E04D67" w:rsidRPr="00CC4F59" w:rsidRDefault="004A5F53" w:rsidP="004A5F53">
      <w:pPr>
        <w:tabs>
          <w:tab w:val="left" w:pos="2618"/>
        </w:tabs>
      </w:pPr>
      <w:r w:rsidRPr="00CC4F59">
        <w:rPr>
          <w:noProof/>
        </w:rPr>
        <w:drawing>
          <wp:inline distT="0" distB="0" distL="0" distR="0" wp14:anchorId="60083486" wp14:editId="2731C58A">
            <wp:extent cx="5731510" cy="4292600"/>
            <wp:effectExtent l="0" t="0" r="2540" b="0"/>
            <wp:docPr id="1245000649" name="Picture 4" descr="A group of graphs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00649" name="Picture 4" descr="A group of graphs with different color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292600"/>
                    </a:xfrm>
                    <a:prstGeom prst="rect">
                      <a:avLst/>
                    </a:prstGeom>
                    <a:noFill/>
                    <a:ln>
                      <a:noFill/>
                    </a:ln>
                  </pic:spPr>
                </pic:pic>
              </a:graphicData>
            </a:graphic>
          </wp:inline>
        </w:drawing>
      </w:r>
    </w:p>
    <w:p w14:paraId="50F0B0E7" w14:textId="77777777" w:rsidR="00F14D10" w:rsidRPr="00F14D10" w:rsidRDefault="00F14D10" w:rsidP="00F14D10">
      <w:pPr>
        <w:numPr>
          <w:ilvl w:val="0"/>
          <w:numId w:val="14"/>
        </w:numPr>
      </w:pPr>
      <w:r w:rsidRPr="00F14D10">
        <w:rPr>
          <w:b/>
          <w:bCs/>
        </w:rPr>
        <w:t>Country</w:t>
      </w:r>
      <w:r w:rsidRPr="00F14D10">
        <w:rPr>
          <w:b/>
          <w:bCs/>
        </w:rPr>
        <w:noBreakHyphen/>
        <w:t>level</w:t>
      </w:r>
      <w:r w:rsidRPr="00F14D10">
        <w:t xml:space="preserve"> counts are </w:t>
      </w:r>
      <w:r w:rsidRPr="00F14D10">
        <w:rPr>
          <w:b/>
          <w:bCs/>
        </w:rPr>
        <w:t>highly skewed</w:t>
      </w:r>
      <w:r w:rsidRPr="00F14D10">
        <w:t>: a few states (e.g</w:t>
      </w:r>
      <w:r w:rsidRPr="00F14D10">
        <w:rPr>
          <w:b/>
          <w:bCs/>
        </w:rPr>
        <w:t>., Iraq, Afghanistan, Pakistan, India)</w:t>
      </w:r>
      <w:r w:rsidRPr="00F14D10">
        <w:t xml:space="preserve"> account for </w:t>
      </w:r>
      <w:r w:rsidRPr="00F14D10">
        <w:rPr>
          <w:b/>
          <w:bCs/>
        </w:rPr>
        <w:t>a large share of incidents</w:t>
      </w:r>
      <w:r w:rsidRPr="00F14D10">
        <w:t>.</w:t>
      </w:r>
    </w:p>
    <w:p w14:paraId="3CBF6A01" w14:textId="77777777" w:rsidR="00F14D10" w:rsidRPr="00F14D10" w:rsidRDefault="00F14D10" w:rsidP="00F14D10">
      <w:pPr>
        <w:numPr>
          <w:ilvl w:val="0"/>
          <w:numId w:val="14"/>
        </w:numPr>
      </w:pPr>
      <w:r w:rsidRPr="00F14D10">
        <w:t>This concentration makes </w:t>
      </w:r>
      <w:proofErr w:type="gramStart"/>
      <w:r w:rsidRPr="00F14D10">
        <w:rPr>
          <w:b/>
          <w:bCs/>
        </w:rPr>
        <w:t>country</w:t>
      </w:r>
      <w:proofErr w:type="gramEnd"/>
      <w:r w:rsidRPr="00F14D10">
        <w:t> and </w:t>
      </w:r>
      <w:r w:rsidRPr="00F14D10">
        <w:rPr>
          <w:b/>
          <w:bCs/>
        </w:rPr>
        <w:t>region</w:t>
      </w:r>
      <w:r w:rsidRPr="00F14D10">
        <w:t> strong predictors but also means models are dominated by high</w:t>
      </w:r>
      <w:r w:rsidRPr="00F14D10">
        <w:noBreakHyphen/>
        <w:t xml:space="preserve">incidence countries and may generalize poorly </w:t>
      </w:r>
      <w:proofErr w:type="gramStart"/>
      <w:r w:rsidRPr="00F14D10">
        <w:t>to under</w:t>
      </w:r>
      <w:r w:rsidRPr="00F14D10">
        <w:noBreakHyphen/>
        <w:t>represented</w:t>
      </w:r>
      <w:proofErr w:type="gramEnd"/>
      <w:r w:rsidRPr="00F14D10">
        <w:t xml:space="preserve"> regions.</w:t>
      </w:r>
    </w:p>
    <w:p w14:paraId="5BF2CD5A" w14:textId="77777777" w:rsidR="00F14D10" w:rsidRPr="00CC4F59" w:rsidRDefault="00F14D10" w:rsidP="00F14D10"/>
    <w:p w14:paraId="78F47E9B" w14:textId="77777777" w:rsidR="008909E8" w:rsidRPr="00CC4F59" w:rsidRDefault="008909E8" w:rsidP="008909E8">
      <w:pPr>
        <w:pStyle w:val="Heading3"/>
        <w:rPr>
          <w:color w:val="auto"/>
        </w:rPr>
      </w:pPr>
      <w:bookmarkStart w:id="24" w:name="_Toc217045799"/>
      <w:r w:rsidRPr="00CC4F59">
        <w:rPr>
          <w:color w:val="auto"/>
        </w:rPr>
        <w:lastRenderedPageBreak/>
        <w:t>8.3 Attack Types and Casualties</w:t>
      </w:r>
      <w:bookmarkEnd w:id="24"/>
    </w:p>
    <w:p w14:paraId="2689BD35" w14:textId="77777777" w:rsidR="004A5F53" w:rsidRPr="00CC4F59" w:rsidRDefault="004A5F53" w:rsidP="004A5F53"/>
    <w:p w14:paraId="1E779C30" w14:textId="18B66A23" w:rsidR="004A5F53" w:rsidRPr="00CC4F59" w:rsidRDefault="004A5F53" w:rsidP="004A5F53">
      <w:pPr>
        <w:jc w:val="center"/>
      </w:pPr>
      <w:r w:rsidRPr="00CC4F59">
        <w:rPr>
          <w:noProof/>
        </w:rPr>
        <w:drawing>
          <wp:inline distT="0" distB="0" distL="0" distR="0" wp14:anchorId="29128F2B" wp14:editId="198FE4D1">
            <wp:extent cx="5731510" cy="4314190"/>
            <wp:effectExtent l="0" t="0" r="2540" b="0"/>
            <wp:docPr id="2096196341"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96341" name="Picture 2" descr="A screenshot of a graph&#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314190"/>
                    </a:xfrm>
                    <a:prstGeom prst="rect">
                      <a:avLst/>
                    </a:prstGeom>
                    <a:noFill/>
                    <a:ln>
                      <a:noFill/>
                    </a:ln>
                  </pic:spPr>
                </pic:pic>
              </a:graphicData>
            </a:graphic>
          </wp:inline>
        </w:drawing>
      </w:r>
    </w:p>
    <w:p w14:paraId="5E1AA76D" w14:textId="77777777" w:rsidR="004A5F53" w:rsidRPr="004A5F53" w:rsidRDefault="004A5F53" w:rsidP="004A5F53">
      <w:pPr>
        <w:numPr>
          <w:ilvl w:val="0"/>
          <w:numId w:val="15"/>
        </w:numPr>
      </w:pPr>
      <w:r w:rsidRPr="004A5F53">
        <w:rPr>
          <w:b/>
          <w:bCs/>
        </w:rPr>
        <w:t>Bombing/Explosion and Armed Assault</w:t>
      </w:r>
      <w:r w:rsidRPr="004A5F53">
        <w:t xml:space="preserve"> dominate the attack</w:t>
      </w:r>
      <w:r w:rsidRPr="004A5F53">
        <w:noBreakHyphen/>
        <w:t xml:space="preserve">type distribution, with Assassination, Kidnapping, and Facility/Infrastructure attacks in the middle and </w:t>
      </w:r>
      <w:r w:rsidRPr="004A5F53">
        <w:rPr>
          <w:b/>
          <w:bCs/>
        </w:rPr>
        <w:t>Hijacking and Barricade incidents very rare</w:t>
      </w:r>
      <w:r w:rsidRPr="004A5F53">
        <w:t>; Bombing/Explosion alone contributes nearly</w:t>
      </w:r>
      <w:r w:rsidRPr="004A5F53">
        <w:rPr>
          <w:b/>
          <w:bCs/>
        </w:rPr>
        <w:t xml:space="preserve"> half of all cases</w:t>
      </w:r>
      <w:r w:rsidRPr="004A5F53">
        <w:t>, revealing severe multi</w:t>
      </w:r>
      <w:r w:rsidRPr="004A5F53">
        <w:noBreakHyphen/>
        <w:t>class imbalance.</w:t>
      </w:r>
    </w:p>
    <w:p w14:paraId="79C5788C" w14:textId="3A6C83E1" w:rsidR="004A5F53" w:rsidRPr="00CC4F59" w:rsidRDefault="004A5F53" w:rsidP="004A5F53">
      <w:pPr>
        <w:numPr>
          <w:ilvl w:val="0"/>
          <w:numId w:val="15"/>
        </w:numPr>
      </w:pPr>
      <w:r w:rsidRPr="004A5F53">
        <w:rPr>
          <w:b/>
          <w:bCs/>
        </w:rPr>
        <w:t>Time</w:t>
      </w:r>
      <w:r w:rsidRPr="004A5F53">
        <w:rPr>
          <w:b/>
          <w:bCs/>
        </w:rPr>
        <w:noBreakHyphen/>
        <w:t>series</w:t>
      </w:r>
      <w:r w:rsidRPr="004A5F53">
        <w:t xml:space="preserve"> plots show that the </w:t>
      </w:r>
      <w:r w:rsidRPr="004A5F53">
        <w:rPr>
          <w:b/>
          <w:bCs/>
        </w:rPr>
        <w:t>post</w:t>
      </w:r>
      <w:r w:rsidRPr="004A5F53">
        <w:rPr>
          <w:b/>
          <w:bCs/>
        </w:rPr>
        <w:noBreakHyphen/>
        <w:t>2004</w:t>
      </w:r>
      <w:r w:rsidRPr="004A5F53">
        <w:t xml:space="preserve"> surge is driven mainly by </w:t>
      </w:r>
      <w:r w:rsidRPr="004A5F53">
        <w:rPr>
          <w:b/>
          <w:bCs/>
        </w:rPr>
        <w:t>Bombing/Explosion</w:t>
      </w:r>
      <w:r w:rsidRPr="004A5F53">
        <w:t xml:space="preserve">, alongside increases in Armed Assault and Assassination; casualty plots confirm that Bombing/Explosion causes </w:t>
      </w:r>
      <w:r w:rsidRPr="004A5F53">
        <w:rPr>
          <w:b/>
          <w:bCs/>
        </w:rPr>
        <w:t>the highest killed</w:t>
      </w:r>
      <w:r w:rsidRPr="004A5F53">
        <w:t xml:space="preserve"> and wounded counts, followed by Armed Assault, so models must be evaluated with class</w:t>
      </w:r>
      <w:r w:rsidRPr="004A5F53">
        <w:noBreakHyphen/>
        <w:t>aware metrics to avoid ignoring critical minority types.</w:t>
      </w:r>
    </w:p>
    <w:p w14:paraId="7887487B" w14:textId="77777777" w:rsidR="008909E8" w:rsidRPr="00CC4F59" w:rsidRDefault="008909E8" w:rsidP="008909E8"/>
    <w:p w14:paraId="3BDA3C52" w14:textId="38231395" w:rsidR="008909E8" w:rsidRPr="00CC4F59" w:rsidRDefault="008909E8" w:rsidP="008909E8">
      <w:pPr>
        <w:pStyle w:val="Heading3"/>
        <w:rPr>
          <w:color w:val="auto"/>
        </w:rPr>
      </w:pPr>
      <w:bookmarkStart w:id="25" w:name="_Toc217045800"/>
      <w:r w:rsidRPr="00CC4F59">
        <w:rPr>
          <w:color w:val="auto"/>
        </w:rPr>
        <w:t>8.4</w:t>
      </w:r>
      <w:r w:rsidRPr="00CC4F59">
        <w:rPr>
          <w:color w:val="auto"/>
        </w:rPr>
        <w:t xml:space="preserve"> </w:t>
      </w:r>
      <w:r w:rsidRPr="00CC4F59">
        <w:rPr>
          <w:color w:val="auto"/>
        </w:rPr>
        <w:t>C</w:t>
      </w:r>
      <w:r w:rsidRPr="00CC4F59">
        <w:rPr>
          <w:color w:val="auto"/>
        </w:rPr>
        <w:t>orrelations and Class Imbalance</w:t>
      </w:r>
      <w:bookmarkEnd w:id="25"/>
    </w:p>
    <w:p w14:paraId="278B9F40" w14:textId="77777777" w:rsidR="007833A9" w:rsidRPr="00CC4F59" w:rsidRDefault="007833A9" w:rsidP="007833A9"/>
    <w:p w14:paraId="38B23394" w14:textId="472A181B" w:rsidR="007833A9" w:rsidRPr="00CC4F59" w:rsidRDefault="007833A9" w:rsidP="007833A9">
      <w:pPr>
        <w:jc w:val="center"/>
      </w:pPr>
      <w:r w:rsidRPr="00CC4F59">
        <w:rPr>
          <w:noProof/>
        </w:rPr>
        <w:lastRenderedPageBreak/>
        <w:drawing>
          <wp:inline distT="0" distB="0" distL="0" distR="0" wp14:anchorId="0B48F27A" wp14:editId="2771788A">
            <wp:extent cx="5731510" cy="5322570"/>
            <wp:effectExtent l="0" t="0" r="2540" b="0"/>
            <wp:docPr id="1026859867" name="Picture 5" descr="A chart with red and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59867" name="Picture 5" descr="A chart with red and white squar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322570"/>
                    </a:xfrm>
                    <a:prstGeom prst="rect">
                      <a:avLst/>
                    </a:prstGeom>
                    <a:noFill/>
                    <a:ln>
                      <a:noFill/>
                    </a:ln>
                  </pic:spPr>
                </pic:pic>
              </a:graphicData>
            </a:graphic>
          </wp:inline>
        </w:drawing>
      </w:r>
    </w:p>
    <w:p w14:paraId="5BBBCB32" w14:textId="77777777" w:rsidR="007833A9" w:rsidRPr="00CC4F59" w:rsidRDefault="007833A9" w:rsidP="007833A9">
      <w:pPr>
        <w:numPr>
          <w:ilvl w:val="0"/>
          <w:numId w:val="16"/>
        </w:numPr>
      </w:pPr>
      <w:r w:rsidRPr="007833A9">
        <w:t xml:space="preserve">The correlation heatmap shows </w:t>
      </w:r>
      <w:r w:rsidRPr="007833A9">
        <w:rPr>
          <w:b/>
          <w:bCs/>
        </w:rPr>
        <w:t>generally low linear correlation</w:t>
      </w:r>
      <w:r w:rsidRPr="007833A9">
        <w:t xml:space="preserve"> among features, with </w:t>
      </w:r>
      <w:r w:rsidRPr="007833A9">
        <w:rPr>
          <w:b/>
          <w:bCs/>
        </w:rPr>
        <w:t>only moderate links such as longitude–region and killed–wounded</w:t>
      </w:r>
      <w:r w:rsidRPr="007833A9">
        <w:t xml:space="preserve">, supporting the chosen feature set and </w:t>
      </w:r>
      <w:proofErr w:type="spellStart"/>
      <w:r w:rsidRPr="007833A9">
        <w:t>favouring</w:t>
      </w:r>
      <w:proofErr w:type="spellEnd"/>
      <w:r w:rsidRPr="007833A9">
        <w:t xml:space="preserve"> flexible non</w:t>
      </w:r>
      <w:r w:rsidRPr="007833A9">
        <w:noBreakHyphen/>
        <w:t>linear models like Random Forests.</w:t>
      </w:r>
    </w:p>
    <w:p w14:paraId="4C680DDC" w14:textId="006D7F66" w:rsidR="007833A9" w:rsidRPr="007833A9" w:rsidRDefault="007833A9" w:rsidP="007833A9">
      <w:pPr>
        <w:jc w:val="center"/>
      </w:pPr>
      <w:r w:rsidRPr="00CC4F59">
        <w:rPr>
          <w:noProof/>
        </w:rPr>
        <w:drawing>
          <wp:inline distT="0" distB="0" distL="0" distR="0" wp14:anchorId="700C4152" wp14:editId="276D0B05">
            <wp:extent cx="5731510" cy="2125980"/>
            <wp:effectExtent l="0" t="0" r="2540" b="7620"/>
            <wp:docPr id="84034258" name="Picture 6"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4258" name="Picture 6" descr="A graph of different colored bar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125980"/>
                    </a:xfrm>
                    <a:prstGeom prst="rect">
                      <a:avLst/>
                    </a:prstGeom>
                    <a:noFill/>
                    <a:ln>
                      <a:noFill/>
                    </a:ln>
                  </pic:spPr>
                </pic:pic>
              </a:graphicData>
            </a:graphic>
          </wp:inline>
        </w:drawing>
      </w:r>
    </w:p>
    <w:p w14:paraId="4E6F2E88" w14:textId="77777777" w:rsidR="007833A9" w:rsidRPr="007833A9" w:rsidRDefault="007833A9" w:rsidP="007833A9">
      <w:pPr>
        <w:numPr>
          <w:ilvl w:val="0"/>
          <w:numId w:val="16"/>
        </w:numPr>
      </w:pPr>
      <w:r w:rsidRPr="007833A9">
        <w:rPr>
          <w:b/>
          <w:bCs/>
        </w:rPr>
        <w:lastRenderedPageBreak/>
        <w:t>Class</w:t>
      </w:r>
      <w:r w:rsidRPr="007833A9">
        <w:rPr>
          <w:b/>
          <w:bCs/>
        </w:rPr>
        <w:noBreakHyphen/>
        <w:t>distribution</w:t>
      </w:r>
      <w:r w:rsidRPr="007833A9">
        <w:t xml:space="preserve"> plots confirm extreme imbalance: </w:t>
      </w:r>
      <w:r w:rsidRPr="007833A9">
        <w:rPr>
          <w:b/>
          <w:bCs/>
        </w:rPr>
        <w:t>Bombing/Explosion</w:t>
      </w:r>
      <w:r w:rsidRPr="007833A9">
        <w:t xml:space="preserve"> is roughly </w:t>
      </w:r>
      <w:r w:rsidRPr="007833A9">
        <w:rPr>
          <w:b/>
          <w:bCs/>
        </w:rPr>
        <w:t>129 times</w:t>
      </w:r>
      <w:r w:rsidRPr="007833A9">
        <w:t xml:space="preserve"> more common than </w:t>
      </w:r>
      <w:r w:rsidRPr="007833A9">
        <w:rPr>
          <w:b/>
          <w:bCs/>
        </w:rPr>
        <w:t>Hijacking</w:t>
      </w:r>
      <w:r w:rsidRPr="007833A9">
        <w:t xml:space="preserve">, which motivates the use of </w:t>
      </w:r>
      <w:r w:rsidRPr="007833A9">
        <w:rPr>
          <w:b/>
          <w:bCs/>
        </w:rPr>
        <w:t>SMOTE, stratified splits, and per</w:t>
      </w:r>
      <w:r w:rsidRPr="007833A9">
        <w:rPr>
          <w:b/>
          <w:bCs/>
        </w:rPr>
        <w:noBreakHyphen/>
        <w:t>class metrics (recall, F1)</w:t>
      </w:r>
      <w:r w:rsidRPr="007833A9">
        <w:t xml:space="preserve"> rather than relying only on overall accuracy.</w:t>
      </w:r>
    </w:p>
    <w:p w14:paraId="3C770752" w14:textId="77777777" w:rsidR="008909E8" w:rsidRPr="00CC4F59" w:rsidRDefault="008909E8" w:rsidP="008909E8"/>
    <w:p w14:paraId="5FFF84AB" w14:textId="57E49A13" w:rsidR="00EE2667" w:rsidRPr="00CC4F59" w:rsidRDefault="008909E8" w:rsidP="000D7506">
      <w:pPr>
        <w:pStyle w:val="Heading2"/>
        <w:spacing w:line="360" w:lineRule="auto"/>
        <w:rPr>
          <w:rFonts w:asciiTheme="minorHAnsi" w:hAnsiTheme="minorHAnsi" w:cs="Calibri"/>
        </w:rPr>
      </w:pPr>
      <w:bookmarkStart w:id="26" w:name="_Toc217045801"/>
      <w:r w:rsidRPr="00CC4F59">
        <w:rPr>
          <w:rFonts w:asciiTheme="minorHAnsi" w:hAnsiTheme="minorHAnsi" w:cs="Calibri"/>
        </w:rPr>
        <w:t>9</w:t>
      </w:r>
      <w:r w:rsidR="00EE2667" w:rsidRPr="00CC4F59">
        <w:rPr>
          <w:rFonts w:asciiTheme="minorHAnsi" w:hAnsiTheme="minorHAnsi" w:cs="Calibri"/>
        </w:rPr>
        <w:t>. Proposed Methodology</w:t>
      </w:r>
      <w:bookmarkEnd w:id="26"/>
    </w:p>
    <w:p w14:paraId="2BCDE5E6" w14:textId="14F96C71" w:rsidR="00466CB3" w:rsidRPr="00466CB3" w:rsidRDefault="00113FA0" w:rsidP="00466CB3">
      <w:pPr>
        <w:pStyle w:val="Heading3"/>
        <w:rPr>
          <w:color w:val="auto"/>
        </w:rPr>
      </w:pPr>
      <w:bookmarkStart w:id="27" w:name="_Toc217045802"/>
      <w:r w:rsidRPr="00C368A9">
        <w:rPr>
          <w:color w:val="auto"/>
        </w:rPr>
        <w:t>9</w:t>
      </w:r>
      <w:r w:rsidR="00EE2667" w:rsidRPr="00C368A9">
        <w:rPr>
          <w:color w:val="auto"/>
        </w:rPr>
        <w:t>.1 Plug-and-Play Preprocessing Pipeline (Block Design)</w:t>
      </w:r>
      <w:bookmarkEnd w:id="27"/>
    </w:p>
    <w:p w14:paraId="316A630E" w14:textId="77777777" w:rsidR="00EE2667" w:rsidRPr="00CC4F59" w:rsidRDefault="00EE2667" w:rsidP="000D7506">
      <w:pPr>
        <w:spacing w:line="360" w:lineRule="auto"/>
        <w:rPr>
          <w:rFonts w:cs="Calibri"/>
        </w:rPr>
      </w:pPr>
      <w:r w:rsidRPr="00CC4F59">
        <w:rPr>
          <w:rFonts w:cs="Calibri"/>
        </w:rPr>
        <w:t>Data → Missing Value Handler → Encoder Selector → Feature Engineering →</w:t>
      </w:r>
    </w:p>
    <w:p w14:paraId="5966CDC0" w14:textId="77777777" w:rsidR="00EE2667" w:rsidRPr="00CC4F59" w:rsidRDefault="00EE2667" w:rsidP="000D7506">
      <w:pPr>
        <w:spacing w:line="360" w:lineRule="auto"/>
        <w:rPr>
          <w:rFonts w:cs="Calibri"/>
        </w:rPr>
      </w:pPr>
      <w:r w:rsidRPr="00CC4F59">
        <w:rPr>
          <w:rFonts w:cs="Calibri"/>
        </w:rPr>
        <w:t>Train-Test Split → Class Balancer → Scaler → Model Trainer → Evaluator</w:t>
      </w:r>
    </w:p>
    <w:p w14:paraId="57F02B65" w14:textId="77777777" w:rsidR="00EE2667" w:rsidRPr="00CC4F59" w:rsidRDefault="00EE2667" w:rsidP="000D7506">
      <w:pPr>
        <w:spacing w:line="360" w:lineRule="auto"/>
        <w:rPr>
          <w:rFonts w:cs="Calibri"/>
        </w:rPr>
      </w:pPr>
      <w:r w:rsidRPr="00CC4F59">
        <w:rPr>
          <w:rFonts w:cs="Calibri"/>
        </w:rPr>
        <w:t xml:space="preserve">Each block permits a </w:t>
      </w:r>
      <w:r w:rsidRPr="00CC4F59">
        <w:rPr>
          <w:rFonts w:cs="Calibri"/>
          <w:b/>
          <w:bCs/>
        </w:rPr>
        <w:t>strategy parameter</w:t>
      </w:r>
      <w:r w:rsidRPr="00CC4F59">
        <w:rPr>
          <w:rFonts w:cs="Calibri"/>
        </w:rPr>
        <w:t>, enabling rapid swaps without affecting the pipeline skeleton.</w:t>
      </w:r>
    </w:p>
    <w:p w14:paraId="33BDAA11" w14:textId="0BF871D8" w:rsidR="00EE2667" w:rsidRPr="00C368A9" w:rsidRDefault="00113FA0" w:rsidP="00C368A9">
      <w:pPr>
        <w:pStyle w:val="Heading3"/>
        <w:rPr>
          <w:color w:val="auto"/>
        </w:rPr>
      </w:pPr>
      <w:bookmarkStart w:id="28" w:name="_Toc217045803"/>
      <w:r w:rsidRPr="00C368A9">
        <w:rPr>
          <w:color w:val="auto"/>
        </w:rPr>
        <w:t xml:space="preserve">9.2 </w:t>
      </w:r>
      <w:r w:rsidR="00EE2667" w:rsidRPr="00C368A9">
        <w:rPr>
          <w:color w:val="auto"/>
        </w:rPr>
        <w:t>Variants Tested</w:t>
      </w:r>
      <w:bookmarkEnd w:id="28"/>
    </w:p>
    <w:tbl>
      <w:tblPr>
        <w:tblStyle w:val="PlainTable1"/>
        <w:tblW w:w="0" w:type="auto"/>
        <w:jc w:val="center"/>
        <w:tblLook w:val="04A0" w:firstRow="1" w:lastRow="0" w:firstColumn="1" w:lastColumn="0" w:noHBand="0" w:noVBand="1"/>
      </w:tblPr>
      <w:tblGrid>
        <w:gridCol w:w="2740"/>
        <w:gridCol w:w="4064"/>
      </w:tblGrid>
      <w:tr w:rsidR="00EE2667" w:rsidRPr="00CC4F59" w14:paraId="0B504C99" w14:textId="77777777" w:rsidTr="00EE266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3228FE" w14:textId="77777777" w:rsidR="00EE2667" w:rsidRPr="00CC4F59" w:rsidRDefault="00EE2667" w:rsidP="000D7506">
            <w:pPr>
              <w:spacing w:after="160" w:line="360" w:lineRule="auto"/>
              <w:rPr>
                <w:rFonts w:cs="Calibri"/>
              </w:rPr>
            </w:pPr>
            <w:r w:rsidRPr="00CC4F59">
              <w:rPr>
                <w:rFonts w:cs="Calibri"/>
              </w:rPr>
              <w:t>Block</w:t>
            </w:r>
          </w:p>
        </w:tc>
        <w:tc>
          <w:tcPr>
            <w:tcW w:w="0" w:type="auto"/>
            <w:hideMark/>
          </w:tcPr>
          <w:p w14:paraId="355B5172" w14:textId="77777777" w:rsidR="00EE2667" w:rsidRPr="00CC4F59" w:rsidRDefault="00EE2667" w:rsidP="000D7506">
            <w:pPr>
              <w:spacing w:after="160" w:line="360" w:lineRule="auto"/>
              <w:cnfStyle w:val="100000000000" w:firstRow="1" w:lastRow="0" w:firstColumn="0" w:lastColumn="0" w:oddVBand="0" w:evenVBand="0" w:oddHBand="0" w:evenHBand="0" w:firstRowFirstColumn="0" w:firstRowLastColumn="0" w:lastRowFirstColumn="0" w:lastRowLastColumn="0"/>
              <w:rPr>
                <w:rFonts w:cs="Calibri"/>
              </w:rPr>
            </w:pPr>
            <w:r w:rsidRPr="00CC4F59">
              <w:rPr>
                <w:rFonts w:cs="Calibri"/>
              </w:rPr>
              <w:t>Strategies Compared</w:t>
            </w:r>
          </w:p>
        </w:tc>
      </w:tr>
      <w:tr w:rsidR="00EE2667" w:rsidRPr="00CC4F59" w14:paraId="3B17567E" w14:textId="77777777" w:rsidTr="00EE26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973651" w14:textId="77777777" w:rsidR="00EE2667" w:rsidRPr="00CC4F59" w:rsidRDefault="00EE2667" w:rsidP="000D7506">
            <w:pPr>
              <w:spacing w:after="160" w:line="360" w:lineRule="auto"/>
              <w:rPr>
                <w:rFonts w:cs="Calibri"/>
              </w:rPr>
            </w:pPr>
            <w:r w:rsidRPr="00CC4F59">
              <w:rPr>
                <w:rFonts w:cs="Calibri"/>
              </w:rPr>
              <w:t>Missing Value Handling</w:t>
            </w:r>
          </w:p>
        </w:tc>
        <w:tc>
          <w:tcPr>
            <w:tcW w:w="0" w:type="auto"/>
            <w:hideMark/>
          </w:tcPr>
          <w:p w14:paraId="1E0B85C3" w14:textId="77777777" w:rsidR="00EE2667" w:rsidRPr="00CC4F59" w:rsidRDefault="00EE2667" w:rsidP="000D7506">
            <w:pPr>
              <w:spacing w:after="160" w:line="360" w:lineRule="auto"/>
              <w:cnfStyle w:val="000000100000" w:firstRow="0" w:lastRow="0" w:firstColumn="0" w:lastColumn="0" w:oddVBand="0" w:evenVBand="0" w:oddHBand="1" w:evenHBand="0" w:firstRowFirstColumn="0" w:firstRowLastColumn="0" w:lastRowFirstColumn="0" w:lastRowLastColumn="0"/>
              <w:rPr>
                <w:rFonts w:cs="Calibri"/>
              </w:rPr>
            </w:pPr>
            <w:r w:rsidRPr="00CC4F59">
              <w:rPr>
                <w:rFonts w:cs="Calibri"/>
              </w:rPr>
              <w:t>Drop rows / Median-Mode Imputation</w:t>
            </w:r>
          </w:p>
        </w:tc>
      </w:tr>
      <w:tr w:rsidR="00EE2667" w:rsidRPr="00CC4F59" w14:paraId="4F74FA50" w14:textId="77777777" w:rsidTr="00EE266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5DF2A6" w14:textId="77777777" w:rsidR="00EE2667" w:rsidRPr="00CC4F59" w:rsidRDefault="00EE2667" w:rsidP="000D7506">
            <w:pPr>
              <w:spacing w:after="160" w:line="360" w:lineRule="auto"/>
              <w:rPr>
                <w:rFonts w:cs="Calibri"/>
              </w:rPr>
            </w:pPr>
            <w:r w:rsidRPr="00CC4F59">
              <w:rPr>
                <w:rFonts w:cs="Calibri"/>
              </w:rPr>
              <w:t>Encoding</w:t>
            </w:r>
          </w:p>
        </w:tc>
        <w:tc>
          <w:tcPr>
            <w:tcW w:w="0" w:type="auto"/>
            <w:hideMark/>
          </w:tcPr>
          <w:p w14:paraId="743279BB" w14:textId="77777777" w:rsidR="00EE2667" w:rsidRPr="00CC4F59" w:rsidRDefault="00EE2667" w:rsidP="000D7506">
            <w:pPr>
              <w:spacing w:after="160" w:line="360" w:lineRule="auto"/>
              <w:cnfStyle w:val="000000000000" w:firstRow="0" w:lastRow="0" w:firstColumn="0" w:lastColumn="0" w:oddVBand="0" w:evenVBand="0" w:oddHBand="0" w:evenHBand="0" w:firstRowFirstColumn="0" w:firstRowLastColumn="0" w:lastRowFirstColumn="0" w:lastRowLastColumn="0"/>
              <w:rPr>
                <w:rFonts w:cs="Calibri"/>
              </w:rPr>
            </w:pPr>
            <w:r w:rsidRPr="00CC4F59">
              <w:rPr>
                <w:rFonts w:cs="Calibri"/>
              </w:rPr>
              <w:t>One-Hot / Target Encoding</w:t>
            </w:r>
          </w:p>
        </w:tc>
      </w:tr>
      <w:tr w:rsidR="00EE2667" w:rsidRPr="00CC4F59" w14:paraId="453B090E" w14:textId="77777777" w:rsidTr="00EE26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B3A0CF" w14:textId="77777777" w:rsidR="00EE2667" w:rsidRPr="00CC4F59" w:rsidRDefault="00EE2667" w:rsidP="000D7506">
            <w:pPr>
              <w:spacing w:after="160" w:line="360" w:lineRule="auto"/>
              <w:rPr>
                <w:rFonts w:cs="Calibri"/>
              </w:rPr>
            </w:pPr>
            <w:r w:rsidRPr="00CC4F59">
              <w:rPr>
                <w:rFonts w:cs="Calibri"/>
              </w:rPr>
              <w:t>Balancing</w:t>
            </w:r>
          </w:p>
        </w:tc>
        <w:tc>
          <w:tcPr>
            <w:tcW w:w="0" w:type="auto"/>
            <w:hideMark/>
          </w:tcPr>
          <w:p w14:paraId="672D058E" w14:textId="77777777" w:rsidR="00EE2667" w:rsidRPr="00CC4F59" w:rsidRDefault="00EE2667" w:rsidP="000D7506">
            <w:pPr>
              <w:spacing w:after="160" w:line="360" w:lineRule="auto"/>
              <w:cnfStyle w:val="000000100000" w:firstRow="0" w:lastRow="0" w:firstColumn="0" w:lastColumn="0" w:oddVBand="0" w:evenVBand="0" w:oddHBand="1" w:evenHBand="0" w:firstRowFirstColumn="0" w:firstRowLastColumn="0" w:lastRowFirstColumn="0" w:lastRowLastColumn="0"/>
              <w:rPr>
                <w:rFonts w:cs="Calibri"/>
              </w:rPr>
            </w:pPr>
            <w:r w:rsidRPr="00CC4F59">
              <w:rPr>
                <w:rFonts w:cs="Calibri"/>
              </w:rPr>
              <w:t>None / SMOTE</w:t>
            </w:r>
          </w:p>
        </w:tc>
      </w:tr>
      <w:tr w:rsidR="00EE2667" w:rsidRPr="00CC4F59" w14:paraId="0D96BCF8" w14:textId="77777777" w:rsidTr="00EE266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D72A38" w14:textId="77777777" w:rsidR="00EE2667" w:rsidRPr="00CC4F59" w:rsidRDefault="00EE2667" w:rsidP="000D7506">
            <w:pPr>
              <w:spacing w:after="160" w:line="360" w:lineRule="auto"/>
              <w:rPr>
                <w:rFonts w:cs="Calibri"/>
              </w:rPr>
            </w:pPr>
            <w:r w:rsidRPr="00CC4F59">
              <w:rPr>
                <w:rFonts w:cs="Calibri"/>
              </w:rPr>
              <w:t>Scaling</w:t>
            </w:r>
          </w:p>
        </w:tc>
        <w:tc>
          <w:tcPr>
            <w:tcW w:w="0" w:type="auto"/>
            <w:hideMark/>
          </w:tcPr>
          <w:p w14:paraId="4D7B4870" w14:textId="77777777" w:rsidR="00EE2667" w:rsidRPr="00CC4F59" w:rsidRDefault="00EE2667" w:rsidP="000D7506">
            <w:pPr>
              <w:spacing w:after="160" w:line="360" w:lineRule="auto"/>
              <w:cnfStyle w:val="000000000000" w:firstRow="0" w:lastRow="0" w:firstColumn="0" w:lastColumn="0" w:oddVBand="0" w:evenVBand="0" w:oddHBand="0" w:evenHBand="0" w:firstRowFirstColumn="0" w:firstRowLastColumn="0" w:lastRowFirstColumn="0" w:lastRowLastColumn="0"/>
              <w:rPr>
                <w:rFonts w:cs="Calibri"/>
              </w:rPr>
            </w:pPr>
            <w:r w:rsidRPr="00CC4F59">
              <w:rPr>
                <w:rFonts w:cs="Calibri"/>
              </w:rPr>
              <w:t>Standard / None</w:t>
            </w:r>
          </w:p>
        </w:tc>
      </w:tr>
    </w:tbl>
    <w:p w14:paraId="6ADC261F" w14:textId="2DBEC322" w:rsidR="00EE2667" w:rsidRPr="00CC4F59" w:rsidRDefault="00EE2667" w:rsidP="000D7506">
      <w:pPr>
        <w:spacing w:line="360" w:lineRule="auto"/>
        <w:rPr>
          <w:rFonts w:cs="Calibri"/>
        </w:rPr>
      </w:pPr>
    </w:p>
    <w:p w14:paraId="0BB4347C" w14:textId="05E65E80" w:rsidR="00CF09AD" w:rsidRPr="00C368A9" w:rsidRDefault="00113FA0" w:rsidP="00C368A9">
      <w:pPr>
        <w:pStyle w:val="Heading3"/>
        <w:rPr>
          <w:color w:val="auto"/>
        </w:rPr>
      </w:pPr>
      <w:bookmarkStart w:id="29" w:name="_Toc217039657"/>
      <w:bookmarkStart w:id="30" w:name="_Toc217045804"/>
      <w:r w:rsidRPr="00C368A9">
        <w:rPr>
          <w:color w:val="auto"/>
        </w:rPr>
        <w:t>9.3</w:t>
      </w:r>
      <w:r w:rsidR="00C368A9" w:rsidRPr="00C368A9">
        <w:rPr>
          <w:color w:val="auto"/>
        </w:rPr>
        <w:t xml:space="preserve"> </w:t>
      </w:r>
      <w:r w:rsidR="00CF09AD" w:rsidRPr="00C368A9">
        <w:rPr>
          <w:color w:val="auto"/>
        </w:rPr>
        <w:t>Pipeline Diagram</w:t>
      </w:r>
      <w:bookmarkEnd w:id="29"/>
      <w:bookmarkEnd w:id="30"/>
    </w:p>
    <w:p w14:paraId="08F70D8C" w14:textId="77777777" w:rsidR="00C368A9" w:rsidRPr="00C368A9" w:rsidRDefault="00C368A9" w:rsidP="00C368A9"/>
    <w:p w14:paraId="7D1F110F" w14:textId="04B415C7" w:rsidR="00CF09AD" w:rsidRPr="00CC4F59" w:rsidRDefault="00CF09AD" w:rsidP="00C368A9">
      <w:bookmarkStart w:id="31" w:name="_Toc217039658"/>
      <w:r w:rsidRPr="00CC4F59">
        <w:rPr>
          <w:noProof/>
        </w:rPr>
        <w:drawing>
          <wp:inline distT="0" distB="0" distL="0" distR="0" wp14:anchorId="7278A3D0" wp14:editId="191D9359">
            <wp:extent cx="5731510" cy="1198880"/>
            <wp:effectExtent l="0" t="0" r="2540" b="1270"/>
            <wp:docPr id="152901477" name="Picture 1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1477" name="Picture 11" descr="A diagram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198880"/>
                    </a:xfrm>
                    <a:prstGeom prst="rect">
                      <a:avLst/>
                    </a:prstGeom>
                    <a:noFill/>
                    <a:ln>
                      <a:noFill/>
                    </a:ln>
                  </pic:spPr>
                </pic:pic>
              </a:graphicData>
            </a:graphic>
          </wp:inline>
        </w:drawing>
      </w:r>
      <w:bookmarkEnd w:id="31"/>
    </w:p>
    <w:p w14:paraId="1AAF5DAA" w14:textId="04B4E1AD" w:rsidR="00EE2667" w:rsidRPr="00CC4F59" w:rsidRDefault="00113FA0" w:rsidP="000D7506">
      <w:pPr>
        <w:pStyle w:val="Heading2"/>
        <w:spacing w:line="360" w:lineRule="auto"/>
        <w:rPr>
          <w:rFonts w:asciiTheme="minorHAnsi" w:hAnsiTheme="minorHAnsi" w:cs="Calibri"/>
        </w:rPr>
      </w:pPr>
      <w:bookmarkStart w:id="32" w:name="_Toc217045805"/>
      <w:r>
        <w:rPr>
          <w:rFonts w:asciiTheme="minorHAnsi" w:hAnsiTheme="minorHAnsi" w:cs="Calibri"/>
        </w:rPr>
        <w:t>10</w:t>
      </w:r>
      <w:r w:rsidR="00EE2667" w:rsidRPr="00CC4F59">
        <w:rPr>
          <w:rFonts w:asciiTheme="minorHAnsi" w:hAnsiTheme="minorHAnsi" w:cs="Calibri"/>
        </w:rPr>
        <w:t>. Models Used</w:t>
      </w:r>
      <w:bookmarkEnd w:id="32"/>
    </w:p>
    <w:p w14:paraId="54A8F389" w14:textId="77777777" w:rsidR="00EE2667" w:rsidRPr="00CC4F59" w:rsidRDefault="00EE2667" w:rsidP="000D7506">
      <w:pPr>
        <w:spacing w:line="360" w:lineRule="auto"/>
        <w:rPr>
          <w:rFonts w:cs="Calibri"/>
        </w:rPr>
      </w:pPr>
      <w:r w:rsidRPr="00CC4F59">
        <w:rPr>
          <w:rFonts w:cs="Calibri"/>
        </w:rPr>
        <w:t>Three classifiers were selected due to differing learning biases:</w:t>
      </w:r>
    </w:p>
    <w:p w14:paraId="7093B21F" w14:textId="77777777" w:rsidR="00EE2667" w:rsidRPr="00CC4F59" w:rsidRDefault="00EE2667" w:rsidP="000D7506">
      <w:pPr>
        <w:numPr>
          <w:ilvl w:val="0"/>
          <w:numId w:val="4"/>
        </w:numPr>
        <w:spacing w:line="360" w:lineRule="auto"/>
        <w:rPr>
          <w:rFonts w:cs="Calibri"/>
        </w:rPr>
      </w:pPr>
      <w:r w:rsidRPr="00CC4F59">
        <w:rPr>
          <w:rFonts w:cs="Calibri"/>
          <w:b/>
          <w:bCs/>
        </w:rPr>
        <w:lastRenderedPageBreak/>
        <w:t>Random Forest</w:t>
      </w:r>
      <w:r w:rsidRPr="00CC4F59">
        <w:rPr>
          <w:rFonts w:cs="Calibri"/>
        </w:rPr>
        <w:t xml:space="preserve"> — Non-linear, robust, best literature performance</w:t>
      </w:r>
    </w:p>
    <w:p w14:paraId="6D2549EB" w14:textId="77777777" w:rsidR="00EE2667" w:rsidRPr="00CC4F59" w:rsidRDefault="00EE2667" w:rsidP="000D7506">
      <w:pPr>
        <w:numPr>
          <w:ilvl w:val="0"/>
          <w:numId w:val="4"/>
        </w:numPr>
        <w:spacing w:line="360" w:lineRule="auto"/>
        <w:rPr>
          <w:rFonts w:cs="Calibri"/>
        </w:rPr>
      </w:pPr>
      <w:r w:rsidRPr="00CC4F59">
        <w:rPr>
          <w:rFonts w:cs="Calibri"/>
          <w:b/>
          <w:bCs/>
        </w:rPr>
        <w:t>SVM (RBF)</w:t>
      </w:r>
      <w:r w:rsidRPr="00CC4F59">
        <w:rPr>
          <w:rFonts w:cs="Calibri"/>
        </w:rPr>
        <w:t xml:space="preserve"> — High-dimensional boundaries</w:t>
      </w:r>
    </w:p>
    <w:p w14:paraId="4A91A38C" w14:textId="77777777" w:rsidR="00EE2667" w:rsidRPr="00CC4F59" w:rsidRDefault="00EE2667" w:rsidP="000D7506">
      <w:pPr>
        <w:numPr>
          <w:ilvl w:val="0"/>
          <w:numId w:val="4"/>
        </w:numPr>
        <w:spacing w:line="360" w:lineRule="auto"/>
        <w:rPr>
          <w:rFonts w:cs="Calibri"/>
        </w:rPr>
      </w:pPr>
      <w:r w:rsidRPr="00CC4F59">
        <w:rPr>
          <w:rFonts w:cs="Calibri"/>
          <w:b/>
          <w:bCs/>
        </w:rPr>
        <w:t>K-Nearest Neighbors (KNN)</w:t>
      </w:r>
      <w:r w:rsidRPr="00CC4F59">
        <w:rPr>
          <w:rFonts w:cs="Calibri"/>
        </w:rPr>
        <w:t xml:space="preserve"> — Baseline instance classifier</w:t>
      </w:r>
    </w:p>
    <w:p w14:paraId="503C1058" w14:textId="68D163BC" w:rsidR="00EE2667" w:rsidRPr="00CC4F59" w:rsidRDefault="00EE2667" w:rsidP="000D7506">
      <w:pPr>
        <w:spacing w:line="360" w:lineRule="auto"/>
        <w:rPr>
          <w:rFonts w:cs="Calibri"/>
        </w:rPr>
      </w:pPr>
    </w:p>
    <w:p w14:paraId="2B4BDBAF" w14:textId="4EFA6B36" w:rsidR="00EE2667" w:rsidRPr="00CC4F59" w:rsidRDefault="0030510C" w:rsidP="000D7506">
      <w:pPr>
        <w:pStyle w:val="Heading2"/>
        <w:spacing w:line="360" w:lineRule="auto"/>
        <w:rPr>
          <w:rFonts w:asciiTheme="minorHAnsi" w:hAnsiTheme="minorHAnsi" w:cs="Calibri"/>
        </w:rPr>
      </w:pPr>
      <w:bookmarkStart w:id="33" w:name="_Toc217045806"/>
      <w:r w:rsidRPr="00CC4F59">
        <w:rPr>
          <w:rFonts w:asciiTheme="minorHAnsi" w:hAnsiTheme="minorHAnsi" w:cs="Calibri"/>
        </w:rPr>
        <w:t>1</w:t>
      </w:r>
      <w:r w:rsidR="00113FA0">
        <w:rPr>
          <w:rFonts w:asciiTheme="minorHAnsi" w:hAnsiTheme="minorHAnsi" w:cs="Calibri"/>
        </w:rPr>
        <w:t>1</w:t>
      </w:r>
      <w:r w:rsidR="00EE2667" w:rsidRPr="00CC4F59">
        <w:rPr>
          <w:rFonts w:asciiTheme="minorHAnsi" w:hAnsiTheme="minorHAnsi" w:cs="Calibri"/>
        </w:rPr>
        <w:t>. Results &amp; Comparative Summary</w:t>
      </w:r>
      <w:bookmarkEnd w:id="33"/>
    </w:p>
    <w:p w14:paraId="183788A4" w14:textId="47E5F59D" w:rsidR="00EE2667" w:rsidRPr="00CC4F59" w:rsidRDefault="00B33B83" w:rsidP="000D7506">
      <w:pPr>
        <w:spacing w:line="360" w:lineRule="auto"/>
        <w:rPr>
          <w:rFonts w:cs="Calibri"/>
        </w:rPr>
      </w:pPr>
      <w:bookmarkStart w:id="34" w:name="_Toc217045807"/>
      <w:r w:rsidRPr="00CC4F59">
        <w:rPr>
          <w:rStyle w:val="Heading3Char"/>
          <w:color w:val="auto"/>
        </w:rPr>
        <w:t>1</w:t>
      </w:r>
      <w:r w:rsidR="00113FA0">
        <w:rPr>
          <w:rStyle w:val="Heading3Char"/>
          <w:color w:val="auto"/>
        </w:rPr>
        <w:t>1</w:t>
      </w:r>
      <w:r w:rsidRPr="00CC4F59">
        <w:rPr>
          <w:rStyle w:val="Heading3Char"/>
          <w:color w:val="auto"/>
        </w:rPr>
        <w:t xml:space="preserve">.1 </w:t>
      </w:r>
      <w:r w:rsidR="00EE2667" w:rsidRPr="00CC4F59">
        <w:rPr>
          <w:rStyle w:val="Heading3Char"/>
          <w:color w:val="auto"/>
        </w:rPr>
        <w:t>Key Observation:</w:t>
      </w:r>
      <w:bookmarkEnd w:id="34"/>
      <w:r w:rsidR="00EE2667" w:rsidRPr="00CC4F59">
        <w:rPr>
          <w:rStyle w:val="Heading3Char"/>
          <w:color w:val="auto"/>
        </w:rPr>
        <w:br/>
      </w:r>
      <w:r w:rsidR="00EE2667" w:rsidRPr="00CC4F59">
        <w:rPr>
          <w:rFonts w:cs="Calibri"/>
        </w:rPr>
        <w:t xml:space="preserve">Pipeline choices influenced performance </w:t>
      </w:r>
      <w:r w:rsidR="00EE2667" w:rsidRPr="00CC4F59">
        <w:rPr>
          <w:rFonts w:cs="Calibri"/>
          <w:b/>
          <w:bCs/>
        </w:rPr>
        <w:t>more than model choice</w:t>
      </w:r>
      <w:r w:rsidR="00EE2667" w:rsidRPr="00CC4F59">
        <w:rPr>
          <w:rFonts w:cs="Calibri"/>
        </w:rPr>
        <w:t>.</w:t>
      </w:r>
    </w:p>
    <w:p w14:paraId="2581BAAB" w14:textId="77777777" w:rsidR="00EE2667" w:rsidRPr="00CC4F59" w:rsidRDefault="00EE2667" w:rsidP="000D7506">
      <w:pPr>
        <w:numPr>
          <w:ilvl w:val="0"/>
          <w:numId w:val="5"/>
        </w:numPr>
        <w:spacing w:line="360" w:lineRule="auto"/>
        <w:rPr>
          <w:rFonts w:cs="Calibri"/>
        </w:rPr>
      </w:pPr>
      <w:r w:rsidRPr="00CC4F59">
        <w:rPr>
          <w:rFonts w:cs="Calibri"/>
        </w:rPr>
        <w:t xml:space="preserve">Without imputation: </w:t>
      </w:r>
      <w:r w:rsidRPr="00CC4F59">
        <w:rPr>
          <w:rFonts w:cs="Calibri"/>
          <w:b/>
          <w:bCs/>
        </w:rPr>
        <w:t>no usable data</w:t>
      </w:r>
    </w:p>
    <w:p w14:paraId="7CE309B5" w14:textId="77777777" w:rsidR="00EE2667" w:rsidRPr="00CC4F59" w:rsidRDefault="00EE2667" w:rsidP="000D7506">
      <w:pPr>
        <w:numPr>
          <w:ilvl w:val="0"/>
          <w:numId w:val="5"/>
        </w:numPr>
        <w:spacing w:line="360" w:lineRule="auto"/>
        <w:rPr>
          <w:rFonts w:cs="Calibri"/>
        </w:rPr>
      </w:pPr>
      <w:r w:rsidRPr="00CC4F59">
        <w:rPr>
          <w:rFonts w:cs="Calibri"/>
        </w:rPr>
        <w:t>Without SMOTE: minority attack types misclassified</w:t>
      </w:r>
    </w:p>
    <w:p w14:paraId="2CF871EC" w14:textId="77777777" w:rsidR="00EE2667" w:rsidRPr="00CC4F59" w:rsidRDefault="00EE2667" w:rsidP="000D7506">
      <w:pPr>
        <w:numPr>
          <w:ilvl w:val="0"/>
          <w:numId w:val="5"/>
        </w:numPr>
        <w:spacing w:line="360" w:lineRule="auto"/>
        <w:rPr>
          <w:rFonts w:cs="Calibri"/>
        </w:rPr>
      </w:pPr>
      <w:r w:rsidRPr="00CC4F59">
        <w:rPr>
          <w:rFonts w:cs="Calibri"/>
        </w:rPr>
        <w:t xml:space="preserve">With hybrid </w:t>
      </w:r>
      <w:proofErr w:type="gramStart"/>
      <w:r w:rsidRPr="00CC4F59">
        <w:rPr>
          <w:rFonts w:cs="Calibri"/>
        </w:rPr>
        <w:t>encoding:</w:t>
      </w:r>
      <w:proofErr w:type="gramEnd"/>
      <w:r w:rsidRPr="00CC4F59">
        <w:rPr>
          <w:rFonts w:cs="Calibri"/>
        </w:rPr>
        <w:t xml:space="preserve"> best dimensionality balance</w:t>
      </w:r>
    </w:p>
    <w:p w14:paraId="6943368F" w14:textId="618F65FE" w:rsidR="00C515ED" w:rsidRPr="00CC4F59" w:rsidRDefault="00B33B83" w:rsidP="00D725FA">
      <w:pPr>
        <w:pStyle w:val="Heading3"/>
        <w:rPr>
          <w:color w:val="auto"/>
        </w:rPr>
      </w:pPr>
      <w:bookmarkStart w:id="35" w:name="_Toc217045808"/>
      <w:r w:rsidRPr="00CC4F59">
        <w:rPr>
          <w:color w:val="auto"/>
        </w:rPr>
        <w:t>1</w:t>
      </w:r>
      <w:r w:rsidR="00113FA0">
        <w:rPr>
          <w:color w:val="auto"/>
        </w:rPr>
        <w:t>1</w:t>
      </w:r>
      <w:r w:rsidRPr="00CC4F59">
        <w:rPr>
          <w:color w:val="auto"/>
        </w:rPr>
        <w:t xml:space="preserve">.2 </w:t>
      </w:r>
      <w:r w:rsidRPr="00CC4F59">
        <w:rPr>
          <w:color w:val="auto"/>
        </w:rPr>
        <w:t>Overall metrics (Random Forest, Logistic Regression, Gradient Boosting)</w:t>
      </w:r>
      <w:bookmarkEnd w:id="35"/>
    </w:p>
    <w:p w14:paraId="1E1C1B16" w14:textId="77777777" w:rsidR="0034413D" w:rsidRPr="00CC4F59" w:rsidRDefault="0034413D" w:rsidP="0034413D"/>
    <w:tbl>
      <w:tblPr>
        <w:tblW w:w="5090" w:type="pct"/>
        <w:jc w:val="center"/>
        <w:tblCellMar>
          <w:top w:w="15" w:type="dxa"/>
          <w:left w:w="15" w:type="dxa"/>
          <w:bottom w:w="15" w:type="dxa"/>
          <w:right w:w="15" w:type="dxa"/>
        </w:tblCellMar>
        <w:tblLook w:val="04A0" w:firstRow="1" w:lastRow="0" w:firstColumn="1" w:lastColumn="0" w:noHBand="0" w:noVBand="1"/>
      </w:tblPr>
      <w:tblGrid>
        <w:gridCol w:w="2155"/>
        <w:gridCol w:w="1699"/>
        <w:gridCol w:w="1651"/>
        <w:gridCol w:w="1867"/>
        <w:gridCol w:w="1800"/>
      </w:tblGrid>
      <w:tr w:rsidR="00C515ED" w:rsidRPr="00C515ED" w14:paraId="65B6A05F" w14:textId="77777777" w:rsidTr="00C515ED">
        <w:trPr>
          <w:tblHeader/>
          <w:jc w:val="cent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5FE1A99" w14:textId="77777777" w:rsidR="00C515ED" w:rsidRPr="00C515ED" w:rsidRDefault="00C515ED" w:rsidP="00C515ED">
            <w:pPr>
              <w:spacing w:line="360" w:lineRule="auto"/>
              <w:jc w:val="center"/>
              <w:rPr>
                <w:rFonts w:cs="Calibri"/>
                <w:b/>
                <w:bCs/>
              </w:rPr>
            </w:pPr>
            <w:r w:rsidRPr="00C515ED">
              <w:rPr>
                <w:rFonts w:cs="Calibri"/>
                <w:b/>
                <w:bCs/>
              </w:rPr>
              <w:t>Model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04F4449" w14:textId="77777777" w:rsidR="00C515ED" w:rsidRPr="00C515ED" w:rsidRDefault="00C515ED" w:rsidP="00C515ED">
            <w:pPr>
              <w:spacing w:line="360" w:lineRule="auto"/>
              <w:jc w:val="center"/>
              <w:rPr>
                <w:rFonts w:cs="Calibri"/>
                <w:b/>
                <w:bCs/>
              </w:rPr>
            </w:pPr>
            <w:r w:rsidRPr="00C515ED">
              <w:rPr>
                <w:rFonts w:cs="Calibri"/>
                <w:b/>
                <w:bCs/>
              </w:rPr>
              <w:t>Test Accuracy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BFB8327" w14:textId="77777777" w:rsidR="00C515ED" w:rsidRPr="00C515ED" w:rsidRDefault="00C515ED" w:rsidP="00C515ED">
            <w:pPr>
              <w:spacing w:line="360" w:lineRule="auto"/>
              <w:jc w:val="center"/>
              <w:rPr>
                <w:rFonts w:cs="Calibri"/>
                <w:b/>
                <w:bCs/>
              </w:rPr>
            </w:pPr>
            <w:r w:rsidRPr="00C515ED">
              <w:rPr>
                <w:rFonts w:cs="Calibri"/>
                <w:b/>
                <w:bCs/>
              </w:rPr>
              <w:t>Test Macro F1</w:t>
            </w:r>
          </w:p>
        </w:tc>
        <w:tc>
          <w:tcPr>
            <w:tcW w:w="1018"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AE358D1" w14:textId="77777777" w:rsidR="00C515ED" w:rsidRPr="00C515ED" w:rsidRDefault="00C515ED" w:rsidP="00C515ED">
            <w:pPr>
              <w:spacing w:line="360" w:lineRule="auto"/>
              <w:jc w:val="center"/>
              <w:rPr>
                <w:rFonts w:cs="Calibri"/>
                <w:b/>
                <w:bCs/>
              </w:rPr>
            </w:pPr>
            <w:r w:rsidRPr="00C515ED">
              <w:rPr>
                <w:rFonts w:cs="Calibri"/>
                <w:b/>
                <w:bCs/>
              </w:rPr>
              <w:t>Train Accuracy</w:t>
            </w:r>
          </w:p>
        </w:tc>
        <w:tc>
          <w:tcPr>
            <w:tcW w:w="98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ED3281C" w14:textId="77777777" w:rsidR="00C515ED" w:rsidRPr="00C515ED" w:rsidRDefault="00C515ED" w:rsidP="00C515ED">
            <w:pPr>
              <w:spacing w:line="360" w:lineRule="auto"/>
              <w:jc w:val="center"/>
              <w:rPr>
                <w:rFonts w:cs="Calibri"/>
                <w:b/>
                <w:bCs/>
              </w:rPr>
            </w:pPr>
            <w:r w:rsidRPr="00C515ED">
              <w:rPr>
                <w:rFonts w:cs="Calibri"/>
                <w:b/>
                <w:bCs/>
              </w:rPr>
              <w:t>Train Macro F1</w:t>
            </w:r>
          </w:p>
        </w:tc>
      </w:tr>
      <w:tr w:rsidR="00C515ED" w:rsidRPr="00C515ED" w14:paraId="10D8C607" w14:textId="77777777" w:rsidTr="00C515ED">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33536D" w14:textId="77777777" w:rsidR="00C515ED" w:rsidRPr="00C515ED" w:rsidRDefault="00C515ED" w:rsidP="00C515ED">
            <w:pPr>
              <w:spacing w:line="360" w:lineRule="auto"/>
              <w:jc w:val="center"/>
              <w:rPr>
                <w:rFonts w:cs="Calibri"/>
              </w:rPr>
            </w:pPr>
            <w:r w:rsidRPr="00C515ED">
              <w:rPr>
                <w:rFonts w:cs="Calibri"/>
              </w:rPr>
              <w:t>Random Forest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143A31" w14:textId="77777777" w:rsidR="00C515ED" w:rsidRPr="00C515ED" w:rsidRDefault="00C515ED" w:rsidP="00C515ED">
            <w:pPr>
              <w:spacing w:line="360" w:lineRule="auto"/>
              <w:jc w:val="center"/>
              <w:rPr>
                <w:rFonts w:cs="Calibri"/>
              </w:rPr>
            </w:pPr>
            <w:r w:rsidRPr="00C515ED">
              <w:rPr>
                <w:rFonts w:cs="Calibri"/>
              </w:rPr>
              <w:t>0.9997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09291E" w14:textId="77777777" w:rsidR="00C515ED" w:rsidRPr="00C515ED" w:rsidRDefault="00C515ED" w:rsidP="00C515ED">
            <w:pPr>
              <w:spacing w:line="360" w:lineRule="auto"/>
              <w:jc w:val="center"/>
              <w:rPr>
                <w:rFonts w:cs="Calibri"/>
              </w:rPr>
            </w:pPr>
            <w:r w:rsidRPr="00C515ED">
              <w:rPr>
                <w:rFonts w:cs="Calibri"/>
              </w:rPr>
              <w:t>0.9986</w:t>
            </w:r>
          </w:p>
        </w:tc>
        <w:tc>
          <w:tcPr>
            <w:tcW w:w="101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7B2A08" w14:textId="77777777" w:rsidR="00C515ED" w:rsidRPr="00C515ED" w:rsidRDefault="00C515ED" w:rsidP="00C515ED">
            <w:pPr>
              <w:spacing w:line="360" w:lineRule="auto"/>
              <w:jc w:val="center"/>
              <w:rPr>
                <w:rFonts w:cs="Calibri"/>
              </w:rPr>
            </w:pPr>
            <w:r w:rsidRPr="00C515ED">
              <w:rPr>
                <w:rFonts w:cs="Calibri"/>
              </w:rPr>
              <w:t>1.0000</w:t>
            </w:r>
          </w:p>
        </w:tc>
        <w:tc>
          <w:tcPr>
            <w:tcW w:w="9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084F59" w14:textId="77777777" w:rsidR="00C515ED" w:rsidRPr="00C515ED" w:rsidRDefault="00C515ED" w:rsidP="00C515ED">
            <w:pPr>
              <w:spacing w:line="360" w:lineRule="auto"/>
              <w:jc w:val="center"/>
              <w:rPr>
                <w:rFonts w:cs="Calibri"/>
              </w:rPr>
            </w:pPr>
            <w:r w:rsidRPr="00C515ED">
              <w:rPr>
                <w:rFonts w:cs="Calibri"/>
              </w:rPr>
              <w:t>1.0000</w:t>
            </w:r>
          </w:p>
        </w:tc>
      </w:tr>
      <w:tr w:rsidR="00C515ED" w:rsidRPr="00C515ED" w14:paraId="072F655A" w14:textId="77777777" w:rsidTr="00C515ED">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31B2F6" w14:textId="77777777" w:rsidR="00C515ED" w:rsidRPr="00C515ED" w:rsidRDefault="00C515ED" w:rsidP="00C515ED">
            <w:pPr>
              <w:spacing w:line="360" w:lineRule="auto"/>
              <w:jc w:val="center"/>
              <w:rPr>
                <w:rFonts w:cs="Calibri"/>
              </w:rPr>
            </w:pPr>
            <w:r w:rsidRPr="00C515ED">
              <w:rPr>
                <w:rFonts w:cs="Calibri"/>
              </w:rPr>
              <w:t>Logistic Regression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AB7EF3" w14:textId="77777777" w:rsidR="00C515ED" w:rsidRPr="00C515ED" w:rsidRDefault="00C515ED" w:rsidP="00C515ED">
            <w:pPr>
              <w:spacing w:line="360" w:lineRule="auto"/>
              <w:jc w:val="center"/>
              <w:rPr>
                <w:rFonts w:cs="Calibri"/>
              </w:rPr>
            </w:pPr>
            <w:r w:rsidRPr="00C515ED">
              <w:rPr>
                <w:rFonts w:cs="Calibri"/>
              </w:rPr>
              <w:t>0.9999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322C95" w14:textId="77777777" w:rsidR="00C515ED" w:rsidRPr="00C515ED" w:rsidRDefault="00C515ED" w:rsidP="00C515ED">
            <w:pPr>
              <w:spacing w:line="360" w:lineRule="auto"/>
              <w:jc w:val="center"/>
              <w:rPr>
                <w:rFonts w:cs="Calibri"/>
              </w:rPr>
            </w:pPr>
            <w:r w:rsidRPr="00C515ED">
              <w:rPr>
                <w:rFonts w:cs="Calibri"/>
              </w:rPr>
              <w:t>0.9986</w:t>
            </w:r>
          </w:p>
        </w:tc>
        <w:tc>
          <w:tcPr>
            <w:tcW w:w="101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E53728" w14:textId="77777777" w:rsidR="00C515ED" w:rsidRPr="00C515ED" w:rsidRDefault="00C515ED" w:rsidP="00C515ED">
            <w:pPr>
              <w:spacing w:line="360" w:lineRule="auto"/>
              <w:jc w:val="center"/>
              <w:rPr>
                <w:rFonts w:cs="Calibri"/>
              </w:rPr>
            </w:pPr>
            <w:r w:rsidRPr="00C515ED">
              <w:rPr>
                <w:rFonts w:cs="Calibri"/>
              </w:rPr>
              <w:t>1.0000</w:t>
            </w:r>
          </w:p>
        </w:tc>
        <w:tc>
          <w:tcPr>
            <w:tcW w:w="9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81CA01" w14:textId="77777777" w:rsidR="00C515ED" w:rsidRPr="00C515ED" w:rsidRDefault="00C515ED" w:rsidP="00C515ED">
            <w:pPr>
              <w:spacing w:line="360" w:lineRule="auto"/>
              <w:jc w:val="center"/>
              <w:rPr>
                <w:rFonts w:cs="Calibri"/>
              </w:rPr>
            </w:pPr>
            <w:r w:rsidRPr="00C515ED">
              <w:rPr>
                <w:rFonts w:cs="Calibri"/>
              </w:rPr>
              <w:t>1.0000</w:t>
            </w:r>
          </w:p>
        </w:tc>
      </w:tr>
      <w:tr w:rsidR="00C515ED" w:rsidRPr="00C515ED" w14:paraId="05A965D1" w14:textId="77777777" w:rsidTr="00C515ED">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4FF122" w14:textId="77777777" w:rsidR="00C515ED" w:rsidRPr="00C515ED" w:rsidRDefault="00C515ED" w:rsidP="00C515ED">
            <w:pPr>
              <w:spacing w:line="360" w:lineRule="auto"/>
              <w:jc w:val="center"/>
              <w:rPr>
                <w:rFonts w:cs="Calibri"/>
              </w:rPr>
            </w:pPr>
            <w:r w:rsidRPr="00C515ED">
              <w:rPr>
                <w:rFonts w:cs="Calibri"/>
              </w:rPr>
              <w:t>Gradient Boosting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E26B1C" w14:textId="77777777" w:rsidR="00C515ED" w:rsidRPr="00C515ED" w:rsidRDefault="00C515ED" w:rsidP="00C515ED">
            <w:pPr>
              <w:spacing w:line="360" w:lineRule="auto"/>
              <w:jc w:val="center"/>
              <w:rPr>
                <w:rFonts w:cs="Calibri"/>
              </w:rPr>
            </w:pPr>
            <w:r w:rsidRPr="00C515ED">
              <w:rPr>
                <w:rFonts w:cs="Calibri"/>
              </w:rPr>
              <w:t>1.0000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33EF21" w14:textId="77777777" w:rsidR="00C515ED" w:rsidRPr="00C515ED" w:rsidRDefault="00C515ED" w:rsidP="00C515ED">
            <w:pPr>
              <w:spacing w:line="360" w:lineRule="auto"/>
              <w:jc w:val="center"/>
              <w:rPr>
                <w:rFonts w:cs="Calibri"/>
              </w:rPr>
            </w:pPr>
            <w:r w:rsidRPr="00C515ED">
              <w:rPr>
                <w:rFonts w:cs="Calibri"/>
              </w:rPr>
              <w:t>1.0000</w:t>
            </w:r>
          </w:p>
        </w:tc>
        <w:tc>
          <w:tcPr>
            <w:tcW w:w="101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69BCA6" w14:textId="77777777" w:rsidR="00C515ED" w:rsidRPr="00C515ED" w:rsidRDefault="00C515ED" w:rsidP="00C515ED">
            <w:pPr>
              <w:spacing w:line="360" w:lineRule="auto"/>
              <w:jc w:val="center"/>
              <w:rPr>
                <w:rFonts w:cs="Calibri"/>
              </w:rPr>
            </w:pPr>
            <w:r w:rsidRPr="00C515ED">
              <w:rPr>
                <w:rFonts w:cs="Calibri"/>
              </w:rPr>
              <w:t>1.0000</w:t>
            </w:r>
          </w:p>
        </w:tc>
        <w:tc>
          <w:tcPr>
            <w:tcW w:w="9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770938" w14:textId="77777777" w:rsidR="00C515ED" w:rsidRPr="00C515ED" w:rsidRDefault="00C515ED" w:rsidP="00C515ED">
            <w:pPr>
              <w:spacing w:line="360" w:lineRule="auto"/>
              <w:jc w:val="center"/>
              <w:rPr>
                <w:rFonts w:cs="Calibri"/>
              </w:rPr>
            </w:pPr>
            <w:r w:rsidRPr="00C515ED">
              <w:rPr>
                <w:rFonts w:cs="Calibri"/>
              </w:rPr>
              <w:t>1.0000</w:t>
            </w:r>
          </w:p>
        </w:tc>
      </w:tr>
    </w:tbl>
    <w:p w14:paraId="1CF73A9B" w14:textId="77777777" w:rsidR="00C515ED" w:rsidRPr="00CC4F59" w:rsidRDefault="00C515ED" w:rsidP="00C515ED">
      <w:pPr>
        <w:spacing w:line="360" w:lineRule="auto"/>
        <w:rPr>
          <w:rFonts w:cs="Calibri"/>
        </w:rPr>
      </w:pPr>
    </w:p>
    <w:p w14:paraId="255BDE9F" w14:textId="77777777" w:rsidR="00E14B44" w:rsidRPr="00CC4F59" w:rsidRDefault="00E14B44" w:rsidP="00E14B44">
      <w:pPr>
        <w:spacing w:line="360" w:lineRule="auto"/>
        <w:ind w:left="360"/>
        <w:rPr>
          <w:rFonts w:cs="Calibri"/>
        </w:rPr>
      </w:pPr>
      <w:r w:rsidRPr="00CC4F59">
        <w:rPr>
          <w:rFonts w:cs="Calibri"/>
          <w:noProof/>
        </w:rPr>
        <w:lastRenderedPageBreak/>
        <w:drawing>
          <wp:inline distT="0" distB="0" distL="0" distR="0" wp14:anchorId="2FC7F3AD" wp14:editId="24DBF7CF">
            <wp:extent cx="5731510" cy="3428365"/>
            <wp:effectExtent l="0" t="0" r="2540" b="635"/>
            <wp:docPr id="91851539" name="Picture 6" descr="A graph showing a comparison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1539" name="Picture 6" descr="A graph showing a comparison of a tes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428365"/>
                    </a:xfrm>
                    <a:prstGeom prst="rect">
                      <a:avLst/>
                    </a:prstGeom>
                  </pic:spPr>
                </pic:pic>
              </a:graphicData>
            </a:graphic>
          </wp:inline>
        </w:drawing>
      </w:r>
    </w:p>
    <w:p w14:paraId="1DE9973E" w14:textId="3D31189E" w:rsidR="00E14B44" w:rsidRPr="00CC4F59" w:rsidRDefault="00E14B44" w:rsidP="0032466E">
      <w:pPr>
        <w:spacing w:line="360" w:lineRule="auto"/>
        <w:ind w:left="360"/>
        <w:rPr>
          <w:rFonts w:cs="Calibri"/>
        </w:rPr>
      </w:pPr>
      <w:r w:rsidRPr="00CC4F59">
        <w:rPr>
          <w:rFonts w:cs="Calibri"/>
          <w:noProof/>
        </w:rPr>
        <w:drawing>
          <wp:inline distT="0" distB="0" distL="0" distR="0" wp14:anchorId="25BE9060" wp14:editId="1AB573FE">
            <wp:extent cx="5731510" cy="3428365"/>
            <wp:effectExtent l="0" t="0" r="2540" b="635"/>
            <wp:docPr id="1231378097" name="Picture 7" descr="A graph showing a comparison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78097" name="Picture 7" descr="A graph showing a comparison of a model&#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428365"/>
                    </a:xfrm>
                    <a:prstGeom prst="rect">
                      <a:avLst/>
                    </a:prstGeom>
                  </pic:spPr>
                </pic:pic>
              </a:graphicData>
            </a:graphic>
          </wp:inline>
        </w:drawing>
      </w:r>
    </w:p>
    <w:p w14:paraId="7FE4A691" w14:textId="77777777" w:rsidR="00B33B83" w:rsidRPr="00CC4F59" w:rsidRDefault="00EE2667" w:rsidP="000D7506">
      <w:pPr>
        <w:spacing w:line="360" w:lineRule="auto"/>
        <w:rPr>
          <w:rFonts w:cs="Calibri"/>
        </w:rPr>
      </w:pPr>
      <w:r w:rsidRPr="00CC4F59">
        <w:rPr>
          <w:rFonts w:cs="Calibri"/>
          <w:b/>
          <w:bCs/>
        </w:rPr>
        <w:t>Winner:</w:t>
      </w:r>
      <w:r w:rsidRPr="00CC4F59">
        <w:rPr>
          <w:rFonts w:cs="Calibri"/>
        </w:rPr>
        <w:t xml:space="preserve"> Random Forest with full preprocessing pipeline</w:t>
      </w:r>
      <w:r w:rsidRPr="00CC4F59">
        <w:rPr>
          <w:rFonts w:cs="Calibri"/>
        </w:rPr>
        <w:br/>
      </w:r>
      <w:r w:rsidRPr="00CC4F59">
        <w:rPr>
          <w:rFonts w:cs="Calibri"/>
          <w:b/>
          <w:bCs/>
        </w:rPr>
        <w:t>Strength:</w:t>
      </w:r>
      <w:r w:rsidRPr="00CC4F59">
        <w:rPr>
          <w:rFonts w:cs="Calibri"/>
        </w:rPr>
        <w:t xml:space="preserve"> Preserved sample size + learned non-linear class structure</w:t>
      </w:r>
    </w:p>
    <w:p w14:paraId="32AD23C7" w14:textId="62CBBBA5" w:rsidR="00B33B83" w:rsidRPr="00CC4F59" w:rsidRDefault="00B33B83" w:rsidP="00D725FA">
      <w:pPr>
        <w:pStyle w:val="Heading3"/>
        <w:rPr>
          <w:color w:val="auto"/>
        </w:rPr>
      </w:pPr>
      <w:bookmarkStart w:id="36" w:name="_Toc217045809"/>
      <w:r w:rsidRPr="00CC4F59">
        <w:rPr>
          <w:color w:val="auto"/>
        </w:rPr>
        <w:lastRenderedPageBreak/>
        <w:t>1</w:t>
      </w:r>
      <w:r w:rsidR="00113FA0">
        <w:rPr>
          <w:color w:val="auto"/>
        </w:rPr>
        <w:t>1</w:t>
      </w:r>
      <w:r w:rsidRPr="00CC4F59">
        <w:rPr>
          <w:color w:val="auto"/>
        </w:rPr>
        <w:t xml:space="preserve">.3 </w:t>
      </w:r>
      <w:r w:rsidRPr="00CC4F59">
        <w:rPr>
          <w:color w:val="auto"/>
        </w:rPr>
        <w:t>Per</w:t>
      </w:r>
      <w:r w:rsidRPr="00CC4F59">
        <w:rPr>
          <w:rFonts w:ascii="Cambria Math" w:hAnsi="Cambria Math" w:cs="Cambria Math"/>
          <w:color w:val="auto"/>
        </w:rPr>
        <w:t>‑</w:t>
      </w:r>
      <w:r w:rsidRPr="00CC4F59">
        <w:rPr>
          <w:color w:val="auto"/>
        </w:rPr>
        <w:t xml:space="preserve">class </w:t>
      </w:r>
      <w:proofErr w:type="spellStart"/>
      <w:r w:rsidRPr="00CC4F59">
        <w:rPr>
          <w:color w:val="auto"/>
        </w:rPr>
        <w:t>behaviour</w:t>
      </w:r>
      <w:bookmarkEnd w:id="36"/>
      <w:proofErr w:type="spellEnd"/>
    </w:p>
    <w:p w14:paraId="2C3845ED" w14:textId="77777777" w:rsidR="00B33B83" w:rsidRPr="00CC4F59" w:rsidRDefault="00B33B83" w:rsidP="00B33B83">
      <w:pPr>
        <w:numPr>
          <w:ilvl w:val="0"/>
          <w:numId w:val="17"/>
        </w:numPr>
        <w:spacing w:line="360" w:lineRule="auto"/>
        <w:rPr>
          <w:rFonts w:cs="Calibri"/>
        </w:rPr>
      </w:pPr>
      <w:r w:rsidRPr="00B33B83">
        <w:rPr>
          <w:rFonts w:cs="Calibri"/>
        </w:rPr>
        <w:t>Per</w:t>
      </w:r>
      <w:r w:rsidRPr="00B33B83">
        <w:rPr>
          <w:rFonts w:cs="Calibri"/>
        </w:rPr>
        <w:noBreakHyphen/>
        <w:t>class precision, recall, and F1</w:t>
      </w:r>
      <w:r w:rsidRPr="00B33B83">
        <w:rPr>
          <w:rFonts w:cs="Calibri"/>
        </w:rPr>
        <w:noBreakHyphen/>
        <w:t>scores are ≈1.00 for all nine attack types under Gradient Boosting and very close to 1.00 for Random Forest and Logistic Regression.</w:t>
      </w:r>
      <w:r w:rsidRPr="00B33B83">
        <w:rPr>
          <w:rFonts w:ascii="Arial" w:hAnsi="Arial" w:cs="Arial"/>
        </w:rPr>
        <w:t>​</w:t>
      </w:r>
    </w:p>
    <w:p w14:paraId="1F10A7A6" w14:textId="6796EC17" w:rsidR="0032466E" w:rsidRPr="00CC4F59" w:rsidRDefault="0032466E" w:rsidP="007A2A36">
      <w:pPr>
        <w:spacing w:line="360" w:lineRule="auto"/>
        <w:ind w:left="360"/>
        <w:jc w:val="center"/>
        <w:rPr>
          <w:rFonts w:cs="Calibri"/>
        </w:rPr>
      </w:pPr>
      <w:r w:rsidRPr="00CC4F59">
        <w:rPr>
          <w:rFonts w:cs="Calibri"/>
          <w:noProof/>
        </w:rPr>
        <w:drawing>
          <wp:inline distT="0" distB="0" distL="0" distR="0" wp14:anchorId="23EC2DA9" wp14:editId="2B149654">
            <wp:extent cx="5731510" cy="3256280"/>
            <wp:effectExtent l="0" t="0" r="2540" b="1270"/>
            <wp:docPr id="1160183643" name="Picture 8"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83643" name="Picture 8" descr="A graph of different color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56280"/>
                    </a:xfrm>
                    <a:prstGeom prst="rect">
                      <a:avLst/>
                    </a:prstGeom>
                  </pic:spPr>
                </pic:pic>
              </a:graphicData>
            </a:graphic>
          </wp:inline>
        </w:drawing>
      </w:r>
      <w:r w:rsidRPr="00CC4F59">
        <w:rPr>
          <w:rFonts w:cs="Calibri"/>
          <w:noProof/>
        </w:rPr>
        <w:drawing>
          <wp:inline distT="0" distB="0" distL="0" distR="0" wp14:anchorId="4508B777" wp14:editId="7A7319F5">
            <wp:extent cx="5731510" cy="3256280"/>
            <wp:effectExtent l="0" t="0" r="2540" b="1270"/>
            <wp:docPr id="1225884460" name="Picture 9"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84460" name="Picture 9" descr="A graph of different colored lin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56280"/>
                    </a:xfrm>
                    <a:prstGeom prst="rect">
                      <a:avLst/>
                    </a:prstGeom>
                  </pic:spPr>
                </pic:pic>
              </a:graphicData>
            </a:graphic>
          </wp:inline>
        </w:drawing>
      </w:r>
    </w:p>
    <w:p w14:paraId="03F4F11D" w14:textId="31C3FEE3" w:rsidR="00B24E2C" w:rsidRPr="00CC4F59" w:rsidRDefault="00B24E2C" w:rsidP="00B24E2C">
      <w:pPr>
        <w:spacing w:line="360" w:lineRule="auto"/>
        <w:ind w:left="360"/>
        <w:jc w:val="center"/>
        <w:rPr>
          <w:rFonts w:cs="Calibri"/>
        </w:rPr>
      </w:pPr>
      <w:r w:rsidRPr="00CC4F59">
        <w:rPr>
          <w:rFonts w:cs="Calibri"/>
          <w:noProof/>
        </w:rPr>
        <w:lastRenderedPageBreak/>
        <w:drawing>
          <wp:inline distT="0" distB="0" distL="0" distR="0" wp14:anchorId="47162115" wp14:editId="20EC6210">
            <wp:extent cx="5731510" cy="3256280"/>
            <wp:effectExtent l="0" t="0" r="2540" b="1270"/>
            <wp:docPr id="1810594838" name="Picture 10"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94838" name="Picture 10" descr="A graph of different colored bar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56280"/>
                    </a:xfrm>
                    <a:prstGeom prst="rect">
                      <a:avLst/>
                    </a:prstGeom>
                  </pic:spPr>
                </pic:pic>
              </a:graphicData>
            </a:graphic>
          </wp:inline>
        </w:drawing>
      </w:r>
    </w:p>
    <w:p w14:paraId="2E894735" w14:textId="13C23848" w:rsidR="00B33B83" w:rsidRPr="00CC4F59" w:rsidRDefault="00B33B83" w:rsidP="000D7506">
      <w:pPr>
        <w:numPr>
          <w:ilvl w:val="0"/>
          <w:numId w:val="17"/>
        </w:numPr>
        <w:spacing w:line="360" w:lineRule="auto"/>
        <w:rPr>
          <w:rFonts w:cs="Calibri"/>
        </w:rPr>
      </w:pPr>
      <w:r w:rsidRPr="00B33B83">
        <w:rPr>
          <w:rFonts w:cs="Calibri"/>
        </w:rPr>
        <w:t>Confusion matrices show almost all mass on the diagonal, with only tiny leakage for a few minority classes (e.g., Hijacking, Unarmed Assault) in the Random Forest and Logistic Regression models</w:t>
      </w:r>
    </w:p>
    <w:p w14:paraId="5CBCE26C" w14:textId="67D8B6AB" w:rsidR="00512F64" w:rsidRPr="00CC4F59" w:rsidRDefault="00EE2667" w:rsidP="00833255">
      <w:pPr>
        <w:spacing w:line="360" w:lineRule="auto"/>
        <w:jc w:val="center"/>
        <w:rPr>
          <w:rFonts w:cs="Calibri"/>
        </w:rPr>
      </w:pPr>
      <w:r w:rsidRPr="00CC4F59">
        <w:rPr>
          <w:rFonts w:cs="Calibri"/>
          <w:noProof/>
        </w:rPr>
        <w:drawing>
          <wp:inline distT="0" distB="0" distL="0" distR="0" wp14:anchorId="2EE1A670" wp14:editId="47B0AF1A">
            <wp:extent cx="5457974" cy="3942608"/>
            <wp:effectExtent l="0" t="0" r="0" b="1270"/>
            <wp:docPr id="179164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48848" name="Picture 179164884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65834" cy="3948286"/>
                    </a:xfrm>
                    <a:prstGeom prst="rect">
                      <a:avLst/>
                    </a:prstGeom>
                  </pic:spPr>
                </pic:pic>
              </a:graphicData>
            </a:graphic>
          </wp:inline>
        </w:drawing>
      </w:r>
    </w:p>
    <w:p w14:paraId="077AFCAB" w14:textId="3A578735" w:rsidR="00512F64" w:rsidRPr="00CC4F59" w:rsidRDefault="00EE2667" w:rsidP="00833255">
      <w:pPr>
        <w:spacing w:line="360" w:lineRule="auto"/>
        <w:jc w:val="center"/>
        <w:rPr>
          <w:rFonts w:cs="Calibri"/>
        </w:rPr>
      </w:pPr>
      <w:r w:rsidRPr="00CC4F59">
        <w:rPr>
          <w:rFonts w:cs="Calibri"/>
          <w:noProof/>
        </w:rPr>
        <w:lastRenderedPageBreak/>
        <w:drawing>
          <wp:inline distT="0" distB="0" distL="0" distR="0" wp14:anchorId="3C62E36B" wp14:editId="3494B356">
            <wp:extent cx="5925787" cy="4187183"/>
            <wp:effectExtent l="0" t="0" r="0" b="4445"/>
            <wp:docPr id="1238336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36018" name="Picture 123833601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35856" cy="4194298"/>
                    </a:xfrm>
                    <a:prstGeom prst="rect">
                      <a:avLst/>
                    </a:prstGeom>
                  </pic:spPr>
                </pic:pic>
              </a:graphicData>
            </a:graphic>
          </wp:inline>
        </w:drawing>
      </w:r>
    </w:p>
    <w:p w14:paraId="56825353" w14:textId="60C3776F" w:rsidR="00512F64" w:rsidRPr="00CC4F59" w:rsidRDefault="00512F64" w:rsidP="009B639A">
      <w:pPr>
        <w:spacing w:line="360" w:lineRule="auto"/>
        <w:jc w:val="center"/>
        <w:rPr>
          <w:rFonts w:cs="Calibri"/>
        </w:rPr>
      </w:pPr>
      <w:r w:rsidRPr="00CC4F59">
        <w:rPr>
          <w:rFonts w:cs="Calibri"/>
          <w:noProof/>
        </w:rPr>
        <w:drawing>
          <wp:inline distT="0" distB="0" distL="0" distR="0" wp14:anchorId="45C9C6D3" wp14:editId="0179F407">
            <wp:extent cx="6037120" cy="4085112"/>
            <wp:effectExtent l="0" t="0" r="1905" b="0"/>
            <wp:docPr id="3656777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77777" name="Picture 36567777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50566" cy="4094210"/>
                    </a:xfrm>
                    <a:prstGeom prst="rect">
                      <a:avLst/>
                    </a:prstGeom>
                  </pic:spPr>
                </pic:pic>
              </a:graphicData>
            </a:graphic>
          </wp:inline>
        </w:drawing>
      </w:r>
    </w:p>
    <w:p w14:paraId="2C6B3E26" w14:textId="10930BB0" w:rsidR="00B33B83" w:rsidRPr="00CC4F59" w:rsidRDefault="00B33B83" w:rsidP="001A39B1">
      <w:pPr>
        <w:pStyle w:val="Heading3"/>
        <w:rPr>
          <w:color w:val="auto"/>
        </w:rPr>
      </w:pPr>
      <w:bookmarkStart w:id="37" w:name="_Toc217045810"/>
      <w:r w:rsidRPr="00CC4F59">
        <w:rPr>
          <w:color w:val="auto"/>
        </w:rPr>
        <w:lastRenderedPageBreak/>
        <w:t>1</w:t>
      </w:r>
      <w:r w:rsidR="00113FA0">
        <w:rPr>
          <w:color w:val="auto"/>
        </w:rPr>
        <w:t>1</w:t>
      </w:r>
      <w:r w:rsidRPr="00CC4F59">
        <w:rPr>
          <w:color w:val="auto"/>
        </w:rPr>
        <w:t xml:space="preserve">.4 </w:t>
      </w:r>
      <w:r w:rsidRPr="00CC4F59">
        <w:rPr>
          <w:color w:val="auto"/>
        </w:rPr>
        <w:t>Feature importance</w:t>
      </w:r>
      <w:bookmarkEnd w:id="37"/>
    </w:p>
    <w:p w14:paraId="748390EA" w14:textId="672D48B9" w:rsidR="00B33B83" w:rsidRPr="00CC4F59" w:rsidRDefault="00B33B83" w:rsidP="00B33B83">
      <w:pPr>
        <w:pStyle w:val="ListParagraph"/>
        <w:numPr>
          <w:ilvl w:val="0"/>
          <w:numId w:val="18"/>
        </w:numPr>
        <w:spacing w:line="360" w:lineRule="auto"/>
        <w:rPr>
          <w:rFonts w:cs="Calibri"/>
        </w:rPr>
      </w:pPr>
      <w:r w:rsidRPr="00CC4F59">
        <w:rPr>
          <w:rFonts w:cs="Calibri"/>
        </w:rPr>
        <w:t>Tree</w:t>
      </w:r>
      <w:r w:rsidRPr="00CC4F59">
        <w:rPr>
          <w:rFonts w:ascii="Cambria Math" w:hAnsi="Cambria Math" w:cs="Cambria Math"/>
        </w:rPr>
        <w:t>‑</w:t>
      </w:r>
      <w:r w:rsidRPr="00CC4F59">
        <w:rPr>
          <w:rFonts w:cs="Calibri"/>
        </w:rPr>
        <w:t xml:space="preserve">based models identify attacktype1 (engineered numeric label), weaptype1, and weapsubtype1 as the most influential predictors, followed by target type, year, location, and the engineered </w:t>
      </w:r>
      <w:proofErr w:type="spellStart"/>
      <w:r w:rsidRPr="00CC4F59">
        <w:rPr>
          <w:rFonts w:cs="Calibri"/>
        </w:rPr>
        <w:t>lat_abs</w:t>
      </w:r>
      <w:proofErr w:type="spellEnd"/>
      <w:r w:rsidRPr="00CC4F59">
        <w:rPr>
          <w:rFonts w:cs="Calibri"/>
        </w:rPr>
        <w:t xml:space="preserve"> and </w:t>
      </w:r>
      <w:proofErr w:type="spellStart"/>
      <w:r w:rsidRPr="00CC4F59">
        <w:rPr>
          <w:rFonts w:cs="Calibri"/>
        </w:rPr>
        <w:t>success_binary</w:t>
      </w:r>
      <w:proofErr w:type="spellEnd"/>
      <w:r w:rsidRPr="00CC4F59">
        <w:rPr>
          <w:rFonts w:cs="Calibri"/>
        </w:rPr>
        <w:t xml:space="preserve"> features.</w:t>
      </w:r>
    </w:p>
    <w:p w14:paraId="21154E37" w14:textId="765B4E7A" w:rsidR="00B33B83" w:rsidRPr="00CC4F59" w:rsidRDefault="00B33B83" w:rsidP="00B33B83">
      <w:pPr>
        <w:pStyle w:val="ListParagraph"/>
        <w:numPr>
          <w:ilvl w:val="0"/>
          <w:numId w:val="18"/>
        </w:numPr>
        <w:spacing w:line="360" w:lineRule="auto"/>
        <w:rPr>
          <w:rFonts w:cs="Calibri"/>
        </w:rPr>
      </w:pPr>
      <w:r w:rsidRPr="00CC4F59">
        <w:rPr>
          <w:rFonts w:cs="Calibri"/>
        </w:rPr>
        <w:t>This confirms that weapon and target characteristics, together with temporal–spatial context, drive the attack</w:t>
      </w:r>
      <w:r w:rsidRPr="00CC4F59">
        <w:rPr>
          <w:rFonts w:ascii="Cambria Math" w:hAnsi="Cambria Math" w:cs="Cambria Math"/>
        </w:rPr>
        <w:t>‑</w:t>
      </w:r>
      <w:r w:rsidRPr="00CC4F59">
        <w:rPr>
          <w:rFonts w:cs="Calibri"/>
        </w:rPr>
        <w:t>type discrimination learned by the pipeline.</w:t>
      </w:r>
    </w:p>
    <w:p w14:paraId="4BA8C0B8" w14:textId="77777777" w:rsidR="00B33B83" w:rsidRPr="00CC4F59" w:rsidRDefault="00EE2667" w:rsidP="00AE5BFA">
      <w:pPr>
        <w:spacing w:line="360" w:lineRule="auto"/>
        <w:jc w:val="center"/>
        <w:rPr>
          <w:rFonts w:cs="Calibri"/>
        </w:rPr>
      </w:pPr>
      <w:r w:rsidRPr="00CC4F59">
        <w:rPr>
          <w:rFonts w:cs="Calibri"/>
          <w:noProof/>
        </w:rPr>
        <w:drawing>
          <wp:inline distT="0" distB="0" distL="0" distR="0" wp14:anchorId="2D97D627" wp14:editId="3D65D2EF">
            <wp:extent cx="4967143" cy="3301340"/>
            <wp:effectExtent l="0" t="0" r="5080" b="0"/>
            <wp:docPr id="18694353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35381" name="Picture 186943538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07311" cy="3328037"/>
                    </a:xfrm>
                    <a:prstGeom prst="rect">
                      <a:avLst/>
                    </a:prstGeom>
                  </pic:spPr>
                </pic:pic>
              </a:graphicData>
            </a:graphic>
          </wp:inline>
        </w:drawing>
      </w:r>
    </w:p>
    <w:p w14:paraId="28C54153" w14:textId="28C1821E" w:rsidR="00EE2667" w:rsidRPr="00CC4F59" w:rsidRDefault="00EE2667" w:rsidP="007D301B">
      <w:pPr>
        <w:spacing w:line="360" w:lineRule="auto"/>
        <w:jc w:val="center"/>
        <w:rPr>
          <w:rFonts w:cs="Calibri"/>
        </w:rPr>
      </w:pPr>
      <w:r w:rsidRPr="00CC4F59">
        <w:rPr>
          <w:rFonts w:cs="Calibri"/>
          <w:noProof/>
        </w:rPr>
        <w:drawing>
          <wp:inline distT="0" distB="0" distL="0" distR="0" wp14:anchorId="3F4B774D" wp14:editId="3E50D0C4">
            <wp:extent cx="5225143" cy="3471657"/>
            <wp:effectExtent l="0" t="0" r="0" b="0"/>
            <wp:docPr id="16164520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52068" name="Picture 161645206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51155" cy="3488940"/>
                    </a:xfrm>
                    <a:prstGeom prst="rect">
                      <a:avLst/>
                    </a:prstGeom>
                  </pic:spPr>
                </pic:pic>
              </a:graphicData>
            </a:graphic>
          </wp:inline>
        </w:drawing>
      </w:r>
    </w:p>
    <w:p w14:paraId="3267CF77" w14:textId="0C574252" w:rsidR="00EE2667" w:rsidRPr="00CC4F59" w:rsidRDefault="00EE2667" w:rsidP="000D7506">
      <w:pPr>
        <w:pStyle w:val="Heading2"/>
        <w:spacing w:line="360" w:lineRule="auto"/>
        <w:rPr>
          <w:rFonts w:asciiTheme="minorHAnsi" w:hAnsiTheme="minorHAnsi" w:cs="Calibri"/>
        </w:rPr>
      </w:pPr>
      <w:bookmarkStart w:id="38" w:name="_Toc217045811"/>
      <w:r w:rsidRPr="00CC4F59">
        <w:rPr>
          <w:rFonts w:asciiTheme="minorHAnsi" w:hAnsiTheme="minorHAnsi" w:cs="Calibri"/>
        </w:rPr>
        <w:lastRenderedPageBreak/>
        <w:t>1</w:t>
      </w:r>
      <w:r w:rsidR="00113FA0">
        <w:rPr>
          <w:rFonts w:asciiTheme="minorHAnsi" w:hAnsiTheme="minorHAnsi" w:cs="Calibri"/>
        </w:rPr>
        <w:t>2</w:t>
      </w:r>
      <w:r w:rsidRPr="00CC4F59">
        <w:rPr>
          <w:rFonts w:asciiTheme="minorHAnsi" w:hAnsiTheme="minorHAnsi" w:cs="Calibri"/>
        </w:rPr>
        <w:t>. Discussion</w:t>
      </w:r>
      <w:bookmarkEnd w:id="38"/>
    </w:p>
    <w:p w14:paraId="538ED88D" w14:textId="77777777" w:rsidR="00EE2667" w:rsidRPr="00CC4F59" w:rsidRDefault="00EE2667" w:rsidP="000D7506">
      <w:pPr>
        <w:spacing w:line="360" w:lineRule="auto"/>
        <w:rPr>
          <w:rFonts w:cs="Calibri"/>
        </w:rPr>
      </w:pPr>
      <w:r w:rsidRPr="00CC4F59">
        <w:rPr>
          <w:rFonts w:cs="Calibri"/>
        </w:rPr>
        <w:t xml:space="preserve">This work reveals that </w:t>
      </w:r>
      <w:r w:rsidRPr="00CC4F59">
        <w:rPr>
          <w:rFonts w:cs="Calibri"/>
          <w:b/>
          <w:bCs/>
        </w:rPr>
        <w:t>preprocessing is the dominant determinant</w:t>
      </w:r>
      <w:r w:rsidRPr="00CC4F59">
        <w:rPr>
          <w:rFonts w:cs="Calibri"/>
        </w:rPr>
        <w:t xml:space="preserve"> of predictive validity in GTD classification. Attack types with low representation cannot be reliably predicted without synthetic balancing. Encoding selection also governs scalability and interpretability.</w:t>
      </w:r>
    </w:p>
    <w:p w14:paraId="2A168EA3" w14:textId="48FA041F" w:rsidR="00EE2667" w:rsidRPr="00CC4F59" w:rsidRDefault="00EE2667" w:rsidP="000D7506">
      <w:pPr>
        <w:spacing w:line="360" w:lineRule="auto"/>
        <w:rPr>
          <w:rFonts w:cs="Calibri"/>
        </w:rPr>
      </w:pPr>
    </w:p>
    <w:p w14:paraId="3E6ACEE5" w14:textId="056E20ED" w:rsidR="00EE2667" w:rsidRPr="00CC4F59" w:rsidRDefault="00EE2667" w:rsidP="000D7506">
      <w:pPr>
        <w:pStyle w:val="Heading2"/>
        <w:spacing w:line="360" w:lineRule="auto"/>
        <w:rPr>
          <w:rFonts w:asciiTheme="minorHAnsi" w:hAnsiTheme="minorHAnsi" w:cs="Calibri"/>
        </w:rPr>
      </w:pPr>
      <w:bookmarkStart w:id="39" w:name="_Toc217045812"/>
      <w:r w:rsidRPr="00CC4F59">
        <w:rPr>
          <w:rFonts w:asciiTheme="minorHAnsi" w:hAnsiTheme="minorHAnsi" w:cs="Calibri"/>
        </w:rPr>
        <w:t>1</w:t>
      </w:r>
      <w:r w:rsidR="00113FA0">
        <w:rPr>
          <w:rFonts w:asciiTheme="minorHAnsi" w:hAnsiTheme="minorHAnsi" w:cs="Calibri"/>
        </w:rPr>
        <w:t>3</w:t>
      </w:r>
      <w:r w:rsidRPr="00CC4F59">
        <w:rPr>
          <w:rFonts w:asciiTheme="minorHAnsi" w:hAnsiTheme="minorHAnsi" w:cs="Calibri"/>
        </w:rPr>
        <w:t>. Conclusion</w:t>
      </w:r>
      <w:bookmarkEnd w:id="39"/>
    </w:p>
    <w:p w14:paraId="228FEC34" w14:textId="77777777" w:rsidR="00EE2667" w:rsidRPr="00CC4F59" w:rsidRDefault="00EE2667" w:rsidP="000D7506">
      <w:pPr>
        <w:spacing w:line="360" w:lineRule="auto"/>
        <w:rPr>
          <w:rFonts w:cs="Calibri"/>
        </w:rPr>
      </w:pPr>
      <w:r w:rsidRPr="00CC4F59">
        <w:rPr>
          <w:rFonts w:cs="Calibri"/>
        </w:rPr>
        <w:t xml:space="preserve">The proposed plug-and-play pipeline provides a </w:t>
      </w:r>
      <w:r w:rsidRPr="00CC4F59">
        <w:rPr>
          <w:rFonts w:cs="Calibri"/>
          <w:b/>
          <w:bCs/>
        </w:rPr>
        <w:t>reproducible, parametric foundation</w:t>
      </w:r>
      <w:r w:rsidRPr="00CC4F59">
        <w:rPr>
          <w:rFonts w:cs="Calibri"/>
        </w:rPr>
        <w:t xml:space="preserve"> for evaluating terrorism classification systems. Results confirm that GTD classification performance hinges not merely on algorithm selection, but on preprocessing investments, especially missing data strategies and class rebalancing.</w:t>
      </w:r>
    </w:p>
    <w:p w14:paraId="06654589" w14:textId="31093319" w:rsidR="00EE2667" w:rsidRPr="00CC4F59" w:rsidRDefault="00EE2667" w:rsidP="000D7506">
      <w:pPr>
        <w:spacing w:line="360" w:lineRule="auto"/>
        <w:rPr>
          <w:rFonts w:cs="Calibri"/>
        </w:rPr>
      </w:pPr>
    </w:p>
    <w:p w14:paraId="7629468C" w14:textId="16F31C8A" w:rsidR="00EE2667" w:rsidRPr="00CC4F59" w:rsidRDefault="00EE2667" w:rsidP="000D7506">
      <w:pPr>
        <w:pStyle w:val="Heading2"/>
        <w:spacing w:line="360" w:lineRule="auto"/>
        <w:rPr>
          <w:rFonts w:asciiTheme="minorHAnsi" w:hAnsiTheme="minorHAnsi" w:cs="Calibri"/>
        </w:rPr>
      </w:pPr>
      <w:bookmarkStart w:id="40" w:name="_Toc217045813"/>
      <w:r w:rsidRPr="00CC4F59">
        <w:rPr>
          <w:rFonts w:asciiTheme="minorHAnsi" w:hAnsiTheme="minorHAnsi" w:cs="Calibri"/>
        </w:rPr>
        <w:t>1</w:t>
      </w:r>
      <w:r w:rsidR="00113FA0">
        <w:rPr>
          <w:rFonts w:asciiTheme="minorHAnsi" w:hAnsiTheme="minorHAnsi" w:cs="Calibri"/>
        </w:rPr>
        <w:t>4</w:t>
      </w:r>
      <w:r w:rsidRPr="00CC4F59">
        <w:rPr>
          <w:rFonts w:asciiTheme="minorHAnsi" w:hAnsiTheme="minorHAnsi" w:cs="Calibri"/>
        </w:rPr>
        <w:t>. Future Work</w:t>
      </w:r>
      <w:bookmarkEnd w:id="40"/>
    </w:p>
    <w:p w14:paraId="28846864" w14:textId="77777777" w:rsidR="00EE2667" w:rsidRPr="00CC4F59" w:rsidRDefault="00EE2667" w:rsidP="000D7506">
      <w:pPr>
        <w:numPr>
          <w:ilvl w:val="0"/>
          <w:numId w:val="6"/>
        </w:numPr>
        <w:spacing w:line="360" w:lineRule="auto"/>
        <w:rPr>
          <w:rFonts w:cs="Calibri"/>
        </w:rPr>
      </w:pPr>
      <w:r w:rsidRPr="00CC4F59">
        <w:rPr>
          <w:rFonts w:cs="Calibri"/>
        </w:rPr>
        <w:t>Transformer-based weapon/summary text embeddings</w:t>
      </w:r>
    </w:p>
    <w:p w14:paraId="7AA57DCB" w14:textId="77777777" w:rsidR="00EE2667" w:rsidRPr="00CC4F59" w:rsidRDefault="00EE2667" w:rsidP="000D7506">
      <w:pPr>
        <w:numPr>
          <w:ilvl w:val="0"/>
          <w:numId w:val="6"/>
        </w:numPr>
        <w:spacing w:line="360" w:lineRule="auto"/>
        <w:rPr>
          <w:rFonts w:cs="Calibri"/>
        </w:rPr>
      </w:pPr>
      <w:r w:rsidRPr="00CC4F59">
        <w:rPr>
          <w:rFonts w:cs="Calibri"/>
        </w:rPr>
        <w:t>Region-adaptive multi-task learning</w:t>
      </w:r>
    </w:p>
    <w:p w14:paraId="39D7E12A" w14:textId="77777777" w:rsidR="00EE2667" w:rsidRPr="00CC4F59" w:rsidRDefault="00EE2667" w:rsidP="000D7506">
      <w:pPr>
        <w:numPr>
          <w:ilvl w:val="0"/>
          <w:numId w:val="6"/>
        </w:numPr>
        <w:spacing w:line="360" w:lineRule="auto"/>
        <w:rPr>
          <w:rFonts w:cs="Calibri"/>
        </w:rPr>
      </w:pPr>
      <w:r w:rsidRPr="00CC4F59">
        <w:rPr>
          <w:rFonts w:cs="Calibri"/>
        </w:rPr>
        <w:t>Real-time threat dashboards</w:t>
      </w:r>
    </w:p>
    <w:p w14:paraId="29E5CB05" w14:textId="1458E300" w:rsidR="00EE2667" w:rsidRPr="00CC4F59" w:rsidRDefault="00EE2667" w:rsidP="000D7506">
      <w:pPr>
        <w:spacing w:line="360" w:lineRule="auto"/>
        <w:rPr>
          <w:rFonts w:cs="Calibri"/>
        </w:rPr>
      </w:pPr>
    </w:p>
    <w:p w14:paraId="6FAA5295" w14:textId="51BB4E60" w:rsidR="00EE2667" w:rsidRPr="00CC4F59" w:rsidRDefault="00EE2667" w:rsidP="000D7506">
      <w:pPr>
        <w:pStyle w:val="Heading2"/>
        <w:spacing w:line="360" w:lineRule="auto"/>
        <w:rPr>
          <w:rFonts w:asciiTheme="minorHAnsi" w:hAnsiTheme="minorHAnsi" w:cs="Calibri"/>
        </w:rPr>
      </w:pPr>
      <w:bookmarkStart w:id="41" w:name="_Toc217045814"/>
      <w:r w:rsidRPr="00CC4F59">
        <w:rPr>
          <w:rFonts w:asciiTheme="minorHAnsi" w:hAnsiTheme="minorHAnsi" w:cs="Calibri"/>
        </w:rPr>
        <w:t>1</w:t>
      </w:r>
      <w:r w:rsidR="00113FA0">
        <w:rPr>
          <w:rFonts w:asciiTheme="minorHAnsi" w:hAnsiTheme="minorHAnsi" w:cs="Calibri"/>
        </w:rPr>
        <w:t>5</w:t>
      </w:r>
      <w:r w:rsidRPr="00CC4F59">
        <w:rPr>
          <w:rFonts w:asciiTheme="minorHAnsi" w:hAnsiTheme="minorHAnsi" w:cs="Calibri"/>
        </w:rPr>
        <w:t>. References</w:t>
      </w:r>
      <w:bookmarkEnd w:id="41"/>
      <w:r w:rsidRPr="00CC4F59">
        <w:rPr>
          <w:rFonts w:asciiTheme="minorHAnsi" w:hAnsiTheme="minorHAnsi" w:cs="Calibri"/>
        </w:rPr>
        <w:t xml:space="preserve"> </w:t>
      </w:r>
    </w:p>
    <w:p w14:paraId="596BC4FD" w14:textId="77777777" w:rsidR="00CC4F59" w:rsidRPr="00CC4F59" w:rsidRDefault="00CC4F59" w:rsidP="00CC4F59">
      <w:pPr>
        <w:spacing w:line="360" w:lineRule="auto"/>
        <w:rPr>
          <w:rFonts w:cs="Calibri"/>
          <w:b/>
          <w:bCs/>
        </w:rPr>
      </w:pPr>
      <w:r w:rsidRPr="00CC4F59">
        <w:rPr>
          <w:rFonts w:cs="Calibri"/>
          <w:b/>
          <w:bCs/>
        </w:rPr>
        <w:t>GTD / terrorism ML studies</w:t>
      </w:r>
    </w:p>
    <w:p w14:paraId="16710F0E" w14:textId="5C26EA49" w:rsidR="00CC4F59" w:rsidRPr="00CC4F59" w:rsidRDefault="00CC4F59" w:rsidP="00CC4F59">
      <w:pPr>
        <w:numPr>
          <w:ilvl w:val="0"/>
          <w:numId w:val="19"/>
        </w:numPr>
        <w:spacing w:line="360" w:lineRule="auto"/>
        <w:rPr>
          <w:rFonts w:cs="Calibri"/>
        </w:rPr>
      </w:pPr>
      <w:hyperlink r:id="rId30" w:history="1">
        <w:r w:rsidRPr="00CC4F59">
          <w:rPr>
            <w:rStyle w:val="Hyperlink"/>
            <w:rFonts w:cs="Calibri"/>
            <w:b/>
            <w:bCs/>
          </w:rPr>
          <w:t>Abdalsalam, M., Li, J., &amp; others (2023)</w:t>
        </w:r>
      </w:hyperlink>
      <w:r w:rsidRPr="00CC4F59">
        <w:rPr>
          <w:rFonts w:cs="Calibri"/>
          <w:b/>
          <w:bCs/>
        </w:rPr>
        <w:t>.</w:t>
      </w:r>
      <w:r w:rsidRPr="00CC4F59">
        <w:rPr>
          <w:rFonts w:cs="Calibri"/>
        </w:rPr>
        <w:t> Terrorism Attack Classification Using Machine Learning: The Effectiveness of Using Textual Features Extracted from GTD Dataset. </w:t>
      </w:r>
      <w:r w:rsidRPr="00CC4F59">
        <w:rPr>
          <w:rFonts w:cs="Calibri"/>
          <w:i/>
          <w:iCs/>
        </w:rPr>
        <w:t>Computer Modeling in Engineering &amp; Sciences (CMES).</w:t>
      </w:r>
      <w:r w:rsidRPr="00CC4F59">
        <w:rPr>
          <w:rFonts w:cs="Calibri"/>
        </w:rPr>
        <w:br/>
        <w:t>PDF</w:t>
      </w:r>
      <w:r w:rsidRPr="00CC4F59">
        <w:rPr>
          <w:rFonts w:ascii="Arial" w:hAnsi="Arial" w:cs="Arial"/>
        </w:rPr>
        <w:t>​</w:t>
      </w:r>
    </w:p>
    <w:p w14:paraId="0A5B4A35" w14:textId="0296661E" w:rsidR="00CC4F59" w:rsidRPr="00CC4F59" w:rsidRDefault="00CC4F59" w:rsidP="00CC4F59">
      <w:pPr>
        <w:numPr>
          <w:ilvl w:val="0"/>
          <w:numId w:val="19"/>
        </w:numPr>
        <w:spacing w:line="360" w:lineRule="auto"/>
        <w:rPr>
          <w:rFonts w:cs="Calibri"/>
        </w:rPr>
      </w:pPr>
      <w:hyperlink r:id="rId31" w:history="1">
        <w:r w:rsidRPr="00CC4F59">
          <w:rPr>
            <w:rStyle w:val="Hyperlink"/>
            <w:rFonts w:cs="Calibri"/>
            <w:b/>
            <w:bCs/>
          </w:rPr>
          <w:t>Pan, Z., Li, Y., &amp; Li, J. (2021).</w:t>
        </w:r>
        <w:r w:rsidRPr="00CC4F59">
          <w:rPr>
            <w:rStyle w:val="Hyperlink"/>
            <w:rFonts w:cs="Calibri"/>
          </w:rPr>
          <w:t> </w:t>
        </w:r>
      </w:hyperlink>
      <w:r w:rsidRPr="00CC4F59">
        <w:rPr>
          <w:rFonts w:cs="Calibri"/>
        </w:rPr>
        <w:t>Quantitative Analysis and Prediction of Global Terrorist Attacks Based on Machine Learning. </w:t>
      </w:r>
      <w:r w:rsidRPr="00CC4F59">
        <w:rPr>
          <w:rFonts w:cs="Calibri"/>
          <w:i/>
          <w:iCs/>
        </w:rPr>
        <w:t>Scientific Programming.</w:t>
      </w:r>
    </w:p>
    <w:p w14:paraId="6B3A769E" w14:textId="59E51E62" w:rsidR="00CC4F59" w:rsidRPr="00CC4F59" w:rsidRDefault="008C7A17" w:rsidP="00CC4F59">
      <w:pPr>
        <w:numPr>
          <w:ilvl w:val="0"/>
          <w:numId w:val="19"/>
        </w:numPr>
        <w:spacing w:line="360" w:lineRule="auto"/>
        <w:rPr>
          <w:rFonts w:cs="Calibri"/>
        </w:rPr>
      </w:pPr>
      <w:hyperlink r:id="rId32" w:history="1">
        <w:r w:rsidR="00CC4F59" w:rsidRPr="00CC4F59">
          <w:rPr>
            <w:rStyle w:val="Hyperlink"/>
            <w:rFonts w:cs="Calibri"/>
            <w:b/>
            <w:bCs/>
          </w:rPr>
          <w:t>Huamani, M., &amp; Mantari, J. (2020).</w:t>
        </w:r>
        <w:r w:rsidR="00CC4F59" w:rsidRPr="00CC4F59">
          <w:rPr>
            <w:rStyle w:val="Hyperlink"/>
            <w:rFonts w:cs="Calibri"/>
          </w:rPr>
          <w:t> </w:t>
        </w:r>
      </w:hyperlink>
      <w:r w:rsidR="00CC4F59" w:rsidRPr="00CC4F59">
        <w:rPr>
          <w:rFonts w:cs="Calibri"/>
        </w:rPr>
        <w:t>Machine Learning Techniques to Visualize and Predict Terrorist Attacks Worldwide using the Global Terrorism Database. </w:t>
      </w:r>
      <w:r w:rsidR="00CC4F59" w:rsidRPr="00CC4F59">
        <w:rPr>
          <w:rFonts w:cs="Calibri"/>
          <w:i/>
          <w:iCs/>
        </w:rPr>
        <w:t>International Journal of Advanced Computer Science and Applications (IJACSA).</w:t>
      </w:r>
    </w:p>
    <w:p w14:paraId="4BA27648" w14:textId="2C488E3F" w:rsidR="00CC4F59" w:rsidRPr="00CC4F59" w:rsidRDefault="008C7A17" w:rsidP="00CC4F59">
      <w:pPr>
        <w:numPr>
          <w:ilvl w:val="0"/>
          <w:numId w:val="19"/>
        </w:numPr>
        <w:spacing w:line="360" w:lineRule="auto"/>
        <w:rPr>
          <w:rFonts w:cs="Calibri"/>
          <w:b/>
          <w:bCs/>
        </w:rPr>
      </w:pPr>
      <w:hyperlink r:id="rId33" w:history="1">
        <w:r w:rsidR="00CC4F59" w:rsidRPr="00CC4F59">
          <w:rPr>
            <w:rStyle w:val="Hyperlink"/>
            <w:rFonts w:cs="Calibri"/>
            <w:b/>
            <w:bCs/>
          </w:rPr>
          <w:t>Kalaiarasi, S., Mehta, A., Bordia, D., &amp; Sanskar (2021).</w:t>
        </w:r>
      </w:hyperlink>
      <w:r w:rsidR="00CC4F59" w:rsidRPr="00CC4F59">
        <w:rPr>
          <w:rFonts w:cs="Calibri"/>
        </w:rPr>
        <w:t> Using Global Terrorism Database (GTD) and Machine Learning Algorithms to Predict Terrorism and Threat. </w:t>
      </w:r>
      <w:r w:rsidR="00CC4F59" w:rsidRPr="00CC4F59">
        <w:rPr>
          <w:rFonts w:cs="Calibri"/>
          <w:i/>
          <w:iCs/>
        </w:rPr>
        <w:t>International Journal of Engineering and Advanced Technology (IJEAT).</w:t>
      </w:r>
      <w:r w:rsidR="00CC4F59" w:rsidRPr="00CC4F59">
        <w:rPr>
          <w:rFonts w:cs="Calibri"/>
        </w:rPr>
        <w:br/>
      </w:r>
      <w:r w:rsidR="00CC4F59" w:rsidRPr="00CC4F59">
        <w:rPr>
          <w:rFonts w:cs="Calibri"/>
          <w:b/>
          <w:bCs/>
        </w:rPr>
        <w:t>Core methods and algorithms</w:t>
      </w:r>
    </w:p>
    <w:p w14:paraId="32A07988" w14:textId="161261AB" w:rsidR="00CC4F59" w:rsidRPr="00CC4F59" w:rsidRDefault="008C7A17" w:rsidP="00CC4F59">
      <w:pPr>
        <w:numPr>
          <w:ilvl w:val="0"/>
          <w:numId w:val="20"/>
        </w:numPr>
        <w:spacing w:line="360" w:lineRule="auto"/>
        <w:rPr>
          <w:rFonts w:cs="Calibri"/>
        </w:rPr>
      </w:pPr>
      <w:hyperlink r:id="rId34" w:history="1">
        <w:r w:rsidR="00CC4F59" w:rsidRPr="00CC4F59">
          <w:rPr>
            <w:rStyle w:val="Hyperlink"/>
            <w:rFonts w:cs="Calibri"/>
            <w:b/>
            <w:bCs/>
          </w:rPr>
          <w:t xml:space="preserve">Chawla, N. V., Bowyer, K. W., Hall, L. O., &amp; </w:t>
        </w:r>
        <w:proofErr w:type="spellStart"/>
        <w:r w:rsidR="00CC4F59" w:rsidRPr="00CC4F59">
          <w:rPr>
            <w:rStyle w:val="Hyperlink"/>
            <w:rFonts w:cs="Calibri"/>
            <w:b/>
            <w:bCs/>
          </w:rPr>
          <w:t>Kegelmeyer</w:t>
        </w:r>
        <w:proofErr w:type="spellEnd"/>
        <w:r w:rsidR="00CC4F59" w:rsidRPr="00CC4F59">
          <w:rPr>
            <w:rStyle w:val="Hyperlink"/>
            <w:rFonts w:cs="Calibri"/>
            <w:b/>
            <w:bCs/>
          </w:rPr>
          <w:t>, W. P. (2002).</w:t>
        </w:r>
        <w:r w:rsidR="00CC4F59" w:rsidRPr="00CC4F59">
          <w:rPr>
            <w:rStyle w:val="Hyperlink"/>
            <w:rFonts w:cs="Calibri"/>
          </w:rPr>
          <w:t> </w:t>
        </w:r>
      </w:hyperlink>
      <w:r w:rsidR="00CC4F59" w:rsidRPr="00CC4F59">
        <w:rPr>
          <w:rFonts w:cs="Calibri"/>
        </w:rPr>
        <w:t>SMOTE: Synthetic Minority Over</w:t>
      </w:r>
      <w:r w:rsidR="00CC4F59" w:rsidRPr="00CC4F59">
        <w:rPr>
          <w:rFonts w:cs="Calibri"/>
        </w:rPr>
        <w:noBreakHyphen/>
        <w:t>sampling Technique. </w:t>
      </w:r>
      <w:r w:rsidR="00CC4F59" w:rsidRPr="00CC4F59">
        <w:rPr>
          <w:rFonts w:cs="Calibri"/>
          <w:i/>
          <w:iCs/>
        </w:rPr>
        <w:t>Journal of Artificial Intelligence Research, 16</w:t>
      </w:r>
      <w:r w:rsidR="00CC4F59" w:rsidRPr="00CC4F59">
        <w:rPr>
          <w:rFonts w:cs="Calibri"/>
        </w:rPr>
        <w:t>, 321–357.</w:t>
      </w:r>
    </w:p>
    <w:p w14:paraId="516313EC" w14:textId="153A46B2" w:rsidR="00CC4F59" w:rsidRPr="00CC4F59" w:rsidRDefault="008C7A17" w:rsidP="00CC4F59">
      <w:pPr>
        <w:numPr>
          <w:ilvl w:val="0"/>
          <w:numId w:val="20"/>
        </w:numPr>
        <w:spacing w:line="360" w:lineRule="auto"/>
        <w:rPr>
          <w:rFonts w:cs="Calibri"/>
        </w:rPr>
      </w:pPr>
      <w:hyperlink r:id="rId35" w:history="1">
        <w:proofErr w:type="spellStart"/>
        <w:r w:rsidR="00CC4F59" w:rsidRPr="00CC4F59">
          <w:rPr>
            <w:rStyle w:val="Hyperlink"/>
            <w:rFonts w:cs="Calibri"/>
            <w:b/>
            <w:bCs/>
          </w:rPr>
          <w:t>Breiman</w:t>
        </w:r>
        <w:proofErr w:type="spellEnd"/>
        <w:r w:rsidR="00CC4F59" w:rsidRPr="00CC4F59">
          <w:rPr>
            <w:rStyle w:val="Hyperlink"/>
            <w:rFonts w:cs="Calibri"/>
            <w:b/>
            <w:bCs/>
          </w:rPr>
          <w:t>, L. (2001).</w:t>
        </w:r>
        <w:r w:rsidR="00CC4F59" w:rsidRPr="00CC4F59">
          <w:rPr>
            <w:rStyle w:val="Hyperlink"/>
            <w:rFonts w:cs="Calibri"/>
          </w:rPr>
          <w:t> </w:t>
        </w:r>
      </w:hyperlink>
      <w:r w:rsidR="00CC4F59" w:rsidRPr="00CC4F59">
        <w:rPr>
          <w:rFonts w:cs="Calibri"/>
        </w:rPr>
        <w:t>Random Forests. </w:t>
      </w:r>
      <w:r w:rsidR="00CC4F59" w:rsidRPr="00CC4F59">
        <w:rPr>
          <w:rFonts w:cs="Calibri"/>
          <w:i/>
          <w:iCs/>
        </w:rPr>
        <w:t>Machine Learning, 45</w:t>
      </w:r>
      <w:r w:rsidR="00CC4F59" w:rsidRPr="00CC4F59">
        <w:rPr>
          <w:rFonts w:cs="Calibri"/>
        </w:rPr>
        <w:t>(1), 5–32.</w:t>
      </w:r>
    </w:p>
    <w:p w14:paraId="05D1C815" w14:textId="4E37E6BD" w:rsidR="00EE2667" w:rsidRPr="008C7A17" w:rsidRDefault="008C7A17" w:rsidP="00CC4F59">
      <w:pPr>
        <w:numPr>
          <w:ilvl w:val="0"/>
          <w:numId w:val="20"/>
        </w:numPr>
        <w:spacing w:line="360" w:lineRule="auto"/>
        <w:rPr>
          <w:rFonts w:cs="Calibri"/>
        </w:rPr>
      </w:pPr>
      <w:hyperlink r:id="rId36" w:history="1">
        <w:proofErr w:type="spellStart"/>
        <w:r w:rsidR="00CC4F59" w:rsidRPr="00CC4F59">
          <w:rPr>
            <w:rStyle w:val="Hyperlink"/>
            <w:rFonts w:cs="Calibri"/>
            <w:b/>
            <w:bCs/>
          </w:rPr>
          <w:t>Biau</w:t>
        </w:r>
        <w:proofErr w:type="spellEnd"/>
        <w:r w:rsidR="00CC4F59" w:rsidRPr="00CC4F59">
          <w:rPr>
            <w:rStyle w:val="Hyperlink"/>
            <w:rFonts w:cs="Calibri"/>
            <w:b/>
            <w:bCs/>
          </w:rPr>
          <w:t xml:space="preserve">, G., &amp; </w:t>
        </w:r>
        <w:proofErr w:type="spellStart"/>
        <w:r w:rsidR="00CC4F59" w:rsidRPr="00CC4F59">
          <w:rPr>
            <w:rStyle w:val="Hyperlink"/>
            <w:rFonts w:cs="Calibri"/>
            <w:b/>
            <w:bCs/>
          </w:rPr>
          <w:t>Scornet</w:t>
        </w:r>
        <w:proofErr w:type="spellEnd"/>
        <w:r w:rsidR="00CC4F59" w:rsidRPr="00CC4F59">
          <w:rPr>
            <w:rStyle w:val="Hyperlink"/>
            <w:rFonts w:cs="Calibri"/>
            <w:b/>
            <w:bCs/>
          </w:rPr>
          <w:t>, E. (2015).</w:t>
        </w:r>
        <w:r w:rsidR="00CC4F59" w:rsidRPr="00CC4F59">
          <w:rPr>
            <w:rStyle w:val="Hyperlink"/>
            <w:rFonts w:cs="Calibri"/>
          </w:rPr>
          <w:t> </w:t>
        </w:r>
      </w:hyperlink>
      <w:r w:rsidR="00CC4F59" w:rsidRPr="00CC4F59">
        <w:rPr>
          <w:rFonts w:cs="Calibri"/>
        </w:rPr>
        <w:t>A Random Forests Guided Tour. </w:t>
      </w:r>
      <w:r w:rsidR="00CC4F59" w:rsidRPr="00CC4F59">
        <w:rPr>
          <w:rFonts w:cs="Calibri"/>
          <w:i/>
          <w:iCs/>
        </w:rPr>
        <w:t>TEST, 25</w:t>
      </w:r>
      <w:r w:rsidR="00CC4F59" w:rsidRPr="00CC4F59">
        <w:rPr>
          <w:rFonts w:cs="Calibri"/>
        </w:rPr>
        <w:t>(2), 197–227.</w:t>
      </w:r>
    </w:p>
    <w:sectPr w:rsidR="00EE2667" w:rsidRPr="008C7A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67C39" w14:textId="77777777" w:rsidR="00893458" w:rsidRDefault="00893458" w:rsidP="009E69ED">
      <w:pPr>
        <w:spacing w:after="0" w:line="240" w:lineRule="auto"/>
      </w:pPr>
      <w:r>
        <w:separator/>
      </w:r>
    </w:p>
  </w:endnote>
  <w:endnote w:type="continuationSeparator" w:id="0">
    <w:p w14:paraId="54CA9FC3" w14:textId="77777777" w:rsidR="00893458" w:rsidRDefault="00893458" w:rsidP="009E69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70523" w14:textId="77777777" w:rsidR="00893458" w:rsidRDefault="00893458" w:rsidP="009E69ED">
      <w:pPr>
        <w:spacing w:after="0" w:line="240" w:lineRule="auto"/>
      </w:pPr>
      <w:r>
        <w:separator/>
      </w:r>
    </w:p>
  </w:footnote>
  <w:footnote w:type="continuationSeparator" w:id="0">
    <w:p w14:paraId="7C5E122C" w14:textId="77777777" w:rsidR="00893458" w:rsidRDefault="00893458" w:rsidP="009E69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7749C"/>
    <w:multiLevelType w:val="multilevel"/>
    <w:tmpl w:val="BBBCB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CD3530"/>
    <w:multiLevelType w:val="multilevel"/>
    <w:tmpl w:val="63DC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60231E"/>
    <w:multiLevelType w:val="multilevel"/>
    <w:tmpl w:val="FCC4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A27446"/>
    <w:multiLevelType w:val="multilevel"/>
    <w:tmpl w:val="D380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F3727D"/>
    <w:multiLevelType w:val="multilevel"/>
    <w:tmpl w:val="1230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E810EA"/>
    <w:multiLevelType w:val="multilevel"/>
    <w:tmpl w:val="09A2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02773"/>
    <w:multiLevelType w:val="multilevel"/>
    <w:tmpl w:val="32FC7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7A76C1"/>
    <w:multiLevelType w:val="multilevel"/>
    <w:tmpl w:val="1EFA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970381"/>
    <w:multiLevelType w:val="hybridMultilevel"/>
    <w:tmpl w:val="48486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0F3434"/>
    <w:multiLevelType w:val="multilevel"/>
    <w:tmpl w:val="D38A0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203963"/>
    <w:multiLevelType w:val="multilevel"/>
    <w:tmpl w:val="9D90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5AB5A3E"/>
    <w:multiLevelType w:val="multilevel"/>
    <w:tmpl w:val="7A2C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6B64776"/>
    <w:multiLevelType w:val="multilevel"/>
    <w:tmpl w:val="8820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63147D"/>
    <w:multiLevelType w:val="multilevel"/>
    <w:tmpl w:val="8654D5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9F179C"/>
    <w:multiLevelType w:val="hybridMultilevel"/>
    <w:tmpl w:val="C3786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206050"/>
    <w:multiLevelType w:val="multilevel"/>
    <w:tmpl w:val="6F56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6B91024"/>
    <w:multiLevelType w:val="multilevel"/>
    <w:tmpl w:val="D78A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976FB3"/>
    <w:multiLevelType w:val="multilevel"/>
    <w:tmpl w:val="D7DE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1661FA"/>
    <w:multiLevelType w:val="multilevel"/>
    <w:tmpl w:val="0872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DE6245C"/>
    <w:multiLevelType w:val="multilevel"/>
    <w:tmpl w:val="2A30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136861">
    <w:abstractNumId w:val="9"/>
  </w:num>
  <w:num w:numId="2" w16cid:durableId="1023289812">
    <w:abstractNumId w:val="16"/>
  </w:num>
  <w:num w:numId="3" w16cid:durableId="1646157164">
    <w:abstractNumId w:val="12"/>
  </w:num>
  <w:num w:numId="4" w16cid:durableId="693532484">
    <w:abstractNumId w:val="0"/>
  </w:num>
  <w:num w:numId="5" w16cid:durableId="1257790107">
    <w:abstractNumId w:val="7"/>
  </w:num>
  <w:num w:numId="6" w16cid:durableId="1684626951">
    <w:abstractNumId w:val="5"/>
  </w:num>
  <w:num w:numId="7" w16cid:durableId="1458449600">
    <w:abstractNumId w:val="19"/>
  </w:num>
  <w:num w:numId="8" w16cid:durableId="1111582595">
    <w:abstractNumId w:val="14"/>
  </w:num>
  <w:num w:numId="9" w16cid:durableId="1637569350">
    <w:abstractNumId w:val="2"/>
  </w:num>
  <w:num w:numId="10" w16cid:durableId="437137883">
    <w:abstractNumId w:val="18"/>
  </w:num>
  <w:num w:numId="11" w16cid:durableId="1847623088">
    <w:abstractNumId w:val="17"/>
  </w:num>
  <w:num w:numId="12" w16cid:durableId="1313800231">
    <w:abstractNumId w:val="1"/>
  </w:num>
  <w:num w:numId="13" w16cid:durableId="190147741">
    <w:abstractNumId w:val="15"/>
  </w:num>
  <w:num w:numId="14" w16cid:durableId="531186162">
    <w:abstractNumId w:val="11"/>
  </w:num>
  <w:num w:numId="15" w16cid:durableId="482281587">
    <w:abstractNumId w:val="3"/>
  </w:num>
  <w:num w:numId="16" w16cid:durableId="1847865908">
    <w:abstractNumId w:val="10"/>
  </w:num>
  <w:num w:numId="17" w16cid:durableId="840395358">
    <w:abstractNumId w:val="4"/>
  </w:num>
  <w:num w:numId="18" w16cid:durableId="800534182">
    <w:abstractNumId w:val="8"/>
  </w:num>
  <w:num w:numId="19" w16cid:durableId="1413047638">
    <w:abstractNumId w:val="6"/>
  </w:num>
  <w:num w:numId="20" w16cid:durableId="3974407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667"/>
    <w:rsid w:val="00060F45"/>
    <w:rsid w:val="000A59E0"/>
    <w:rsid w:val="000D7506"/>
    <w:rsid w:val="00113FA0"/>
    <w:rsid w:val="001A39B1"/>
    <w:rsid w:val="001C75EC"/>
    <w:rsid w:val="00223E36"/>
    <w:rsid w:val="002873A8"/>
    <w:rsid w:val="002C168B"/>
    <w:rsid w:val="0030510C"/>
    <w:rsid w:val="0032466E"/>
    <w:rsid w:val="0034413D"/>
    <w:rsid w:val="0036439A"/>
    <w:rsid w:val="004059A0"/>
    <w:rsid w:val="00446166"/>
    <w:rsid w:val="0046054D"/>
    <w:rsid w:val="00466CB3"/>
    <w:rsid w:val="004A5F53"/>
    <w:rsid w:val="004C1964"/>
    <w:rsid w:val="0050292C"/>
    <w:rsid w:val="00512F64"/>
    <w:rsid w:val="005872F7"/>
    <w:rsid w:val="00606E25"/>
    <w:rsid w:val="00627E4D"/>
    <w:rsid w:val="0065764C"/>
    <w:rsid w:val="0067099E"/>
    <w:rsid w:val="007833A9"/>
    <w:rsid w:val="007A2A36"/>
    <w:rsid w:val="007D301B"/>
    <w:rsid w:val="00833255"/>
    <w:rsid w:val="008647D7"/>
    <w:rsid w:val="008909E8"/>
    <w:rsid w:val="00893458"/>
    <w:rsid w:val="008B230C"/>
    <w:rsid w:val="008C7A17"/>
    <w:rsid w:val="009100BB"/>
    <w:rsid w:val="00981F00"/>
    <w:rsid w:val="009B639A"/>
    <w:rsid w:val="009E69ED"/>
    <w:rsid w:val="00A13E51"/>
    <w:rsid w:val="00A502B9"/>
    <w:rsid w:val="00AE5BFA"/>
    <w:rsid w:val="00AF3A74"/>
    <w:rsid w:val="00B24E2C"/>
    <w:rsid w:val="00B33B83"/>
    <w:rsid w:val="00B60B2E"/>
    <w:rsid w:val="00BB77C2"/>
    <w:rsid w:val="00C17C4A"/>
    <w:rsid w:val="00C368A9"/>
    <w:rsid w:val="00C46211"/>
    <w:rsid w:val="00C515ED"/>
    <w:rsid w:val="00C7050F"/>
    <w:rsid w:val="00C936DC"/>
    <w:rsid w:val="00CA4DE1"/>
    <w:rsid w:val="00CC4F59"/>
    <w:rsid w:val="00CF09AD"/>
    <w:rsid w:val="00D63B3C"/>
    <w:rsid w:val="00D725FA"/>
    <w:rsid w:val="00DA63B1"/>
    <w:rsid w:val="00E02EB1"/>
    <w:rsid w:val="00E04D67"/>
    <w:rsid w:val="00E14B44"/>
    <w:rsid w:val="00EE2667"/>
    <w:rsid w:val="00F14D10"/>
    <w:rsid w:val="00F16FC0"/>
    <w:rsid w:val="00F33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1BF54"/>
  <w15:chartTrackingRefBased/>
  <w15:docId w15:val="{6AA1D3A4-F2E3-4C03-BAC8-4B622C665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9E8"/>
  </w:style>
  <w:style w:type="paragraph" w:styleId="Heading1">
    <w:name w:val="heading 1"/>
    <w:basedOn w:val="Normal"/>
    <w:next w:val="Normal"/>
    <w:link w:val="Heading1Char"/>
    <w:uiPriority w:val="9"/>
    <w:qFormat/>
    <w:rsid w:val="00EE2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2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2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2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2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667"/>
    <w:rPr>
      <w:rFonts w:eastAsiaTheme="majorEastAsia" w:cstheme="majorBidi"/>
      <w:color w:val="272727" w:themeColor="text1" w:themeTint="D8"/>
    </w:rPr>
  </w:style>
  <w:style w:type="paragraph" w:styleId="Title">
    <w:name w:val="Title"/>
    <w:basedOn w:val="Normal"/>
    <w:next w:val="Normal"/>
    <w:link w:val="TitleChar"/>
    <w:uiPriority w:val="10"/>
    <w:qFormat/>
    <w:rsid w:val="00EE2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667"/>
    <w:pPr>
      <w:spacing w:before="160"/>
      <w:jc w:val="center"/>
    </w:pPr>
    <w:rPr>
      <w:i/>
      <w:iCs/>
      <w:color w:val="404040" w:themeColor="text1" w:themeTint="BF"/>
    </w:rPr>
  </w:style>
  <w:style w:type="character" w:customStyle="1" w:styleId="QuoteChar">
    <w:name w:val="Quote Char"/>
    <w:basedOn w:val="DefaultParagraphFont"/>
    <w:link w:val="Quote"/>
    <w:uiPriority w:val="29"/>
    <w:rsid w:val="00EE2667"/>
    <w:rPr>
      <w:i/>
      <w:iCs/>
      <w:color w:val="404040" w:themeColor="text1" w:themeTint="BF"/>
    </w:rPr>
  </w:style>
  <w:style w:type="paragraph" w:styleId="ListParagraph">
    <w:name w:val="List Paragraph"/>
    <w:basedOn w:val="Normal"/>
    <w:uiPriority w:val="34"/>
    <w:qFormat/>
    <w:rsid w:val="00EE2667"/>
    <w:pPr>
      <w:ind w:left="720"/>
      <w:contextualSpacing/>
    </w:pPr>
  </w:style>
  <w:style w:type="character" w:styleId="IntenseEmphasis">
    <w:name w:val="Intense Emphasis"/>
    <w:basedOn w:val="DefaultParagraphFont"/>
    <w:uiPriority w:val="21"/>
    <w:qFormat/>
    <w:rsid w:val="00EE2667"/>
    <w:rPr>
      <w:i/>
      <w:iCs/>
      <w:color w:val="0F4761" w:themeColor="accent1" w:themeShade="BF"/>
    </w:rPr>
  </w:style>
  <w:style w:type="paragraph" w:styleId="IntenseQuote">
    <w:name w:val="Intense Quote"/>
    <w:basedOn w:val="Normal"/>
    <w:next w:val="Normal"/>
    <w:link w:val="IntenseQuoteChar"/>
    <w:uiPriority w:val="30"/>
    <w:qFormat/>
    <w:rsid w:val="00EE2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667"/>
    <w:rPr>
      <w:i/>
      <w:iCs/>
      <w:color w:val="0F4761" w:themeColor="accent1" w:themeShade="BF"/>
    </w:rPr>
  </w:style>
  <w:style w:type="character" w:styleId="IntenseReference">
    <w:name w:val="Intense Reference"/>
    <w:basedOn w:val="DefaultParagraphFont"/>
    <w:uiPriority w:val="32"/>
    <w:qFormat/>
    <w:rsid w:val="00EE2667"/>
    <w:rPr>
      <w:b/>
      <w:bCs/>
      <w:smallCaps/>
      <w:color w:val="0F4761" w:themeColor="accent1" w:themeShade="BF"/>
      <w:spacing w:val="5"/>
    </w:rPr>
  </w:style>
  <w:style w:type="table" w:styleId="PlainTable1">
    <w:name w:val="Plain Table 1"/>
    <w:basedOn w:val="TableNormal"/>
    <w:uiPriority w:val="41"/>
    <w:rsid w:val="00EE266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606E25"/>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06E25"/>
    <w:pPr>
      <w:spacing w:after="100"/>
      <w:ind w:left="240"/>
    </w:pPr>
  </w:style>
  <w:style w:type="character" w:styleId="Hyperlink">
    <w:name w:val="Hyperlink"/>
    <w:basedOn w:val="DefaultParagraphFont"/>
    <w:uiPriority w:val="99"/>
    <w:unhideWhenUsed/>
    <w:rsid w:val="00606E25"/>
    <w:rPr>
      <w:color w:val="467886" w:themeColor="hyperlink"/>
      <w:u w:val="single"/>
    </w:rPr>
  </w:style>
  <w:style w:type="character" w:styleId="UnresolvedMention">
    <w:name w:val="Unresolved Mention"/>
    <w:basedOn w:val="DefaultParagraphFont"/>
    <w:uiPriority w:val="99"/>
    <w:semiHidden/>
    <w:unhideWhenUsed/>
    <w:rsid w:val="00446166"/>
    <w:rPr>
      <w:color w:val="605E5C"/>
      <w:shd w:val="clear" w:color="auto" w:fill="E1DFDD"/>
    </w:rPr>
  </w:style>
  <w:style w:type="table" w:styleId="GridTable2">
    <w:name w:val="Grid Table 2"/>
    <w:basedOn w:val="TableNormal"/>
    <w:uiPriority w:val="47"/>
    <w:rsid w:val="00D63B3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63B3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3">
    <w:name w:val="toc 3"/>
    <w:basedOn w:val="Normal"/>
    <w:next w:val="Normal"/>
    <w:autoRedefine/>
    <w:uiPriority w:val="39"/>
    <w:unhideWhenUsed/>
    <w:rsid w:val="00113FA0"/>
    <w:pPr>
      <w:spacing w:after="100"/>
      <w:ind w:left="480"/>
    </w:pPr>
  </w:style>
  <w:style w:type="paragraph" w:styleId="Header">
    <w:name w:val="header"/>
    <w:basedOn w:val="Normal"/>
    <w:link w:val="HeaderChar"/>
    <w:uiPriority w:val="99"/>
    <w:unhideWhenUsed/>
    <w:rsid w:val="009E69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69ED"/>
  </w:style>
  <w:style w:type="paragraph" w:styleId="Footer">
    <w:name w:val="footer"/>
    <w:basedOn w:val="Normal"/>
    <w:link w:val="FooterChar"/>
    <w:uiPriority w:val="99"/>
    <w:unhideWhenUsed/>
    <w:rsid w:val="009E69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69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le.techscience.com/files/CMES/2024/TSP_CMES-138-2/TSP_CMES_29911/TSP_CMES_29911.pdf"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hyperlink" Target="https://arxiv.org/pdf/1106.1813.pdf"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ijeat.org/wp-content/uploads/papers/v9i1/A1768109119.pdf"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jeat.org/wp-content/uploads/papers/v9i1/A1768109119.pdf" TargetMode="External"/><Relationship Id="rId24" Type="http://schemas.openxmlformats.org/officeDocument/2006/relationships/image" Target="media/image13.png"/><Relationship Id="rId32" Type="http://schemas.openxmlformats.org/officeDocument/2006/relationships/hyperlink" Target="https://thesai.org/Downloads/Volume11No4/Paper_74-Machine_Learning_Techniques_to_Visualize.pdf"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5.%09https:/arxiv.org/pdf/1511.05741.pdf%20or%20https:/www.normalesup.org/~scornet/paper/test.pdf" TargetMode="External"/><Relationship Id="rId10" Type="http://schemas.openxmlformats.org/officeDocument/2006/relationships/hyperlink" Target="https://thesai.org/Downloads/Volume11No4/Paper_74-Machine_Learning_Techniques_to_Visualize.pdf" TargetMode="External"/><Relationship Id="rId19" Type="http://schemas.openxmlformats.org/officeDocument/2006/relationships/image" Target="media/image8.png"/><Relationship Id="rId31" Type="http://schemas.openxmlformats.org/officeDocument/2006/relationships/hyperlink" Target="https://onlinelibrary.wiley.com/doi/epdf/10.1155/2021/7890923" TargetMode="External"/><Relationship Id="rId4" Type="http://schemas.openxmlformats.org/officeDocument/2006/relationships/settings" Target="settings.xml"/><Relationship Id="rId9" Type="http://schemas.openxmlformats.org/officeDocument/2006/relationships/hyperlink" Target="https://onlinelibrary.wiley.com/doi/epdf/10.1155/2021/7890923"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file.techscience.com/files/CMES/2024/TSP_CMES-138-2/TSP_CMES_29911/TSP_CMES_29911.pdf" TargetMode="External"/><Relationship Id="rId35" Type="http://schemas.openxmlformats.org/officeDocument/2006/relationships/hyperlink" Target="5.%09https:/www.stat.berkeley.edu/~breiman/randomforest20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D5FC6B-AB1A-4133-9DF5-771A57403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23</Pages>
  <Words>3158</Words>
  <Characters>18005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Huma Ejaz</dc:creator>
  <cp:keywords/>
  <dc:description/>
  <cp:lastModifiedBy>Rimsha Mahmood</cp:lastModifiedBy>
  <cp:revision>60</cp:revision>
  <dcterms:created xsi:type="dcterms:W3CDTF">2025-12-08T11:04:00Z</dcterms:created>
  <dcterms:modified xsi:type="dcterms:W3CDTF">2025-12-19T09:09:00Z</dcterms:modified>
</cp:coreProperties>
</file>