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9FAD2" w14:textId="77777777" w:rsidR="00005943" w:rsidRDefault="00005943" w:rsidP="00005943">
      <w:r>
        <w:t>1 General Rules</w:t>
      </w:r>
    </w:p>
    <w:p w14:paraId="684822C7" w14:textId="77777777" w:rsidR="00005943" w:rsidRDefault="00005943" w:rsidP="00005943">
      <w:r>
        <w:t>1.1 Applicability of Penal Code</w:t>
      </w:r>
    </w:p>
    <w:p w14:paraId="326B19FD" w14:textId="77777777" w:rsidR="00005943" w:rsidRDefault="00005943" w:rsidP="00005943">
      <w:r>
        <w:t>1.2 Jurisdiction</w:t>
      </w:r>
    </w:p>
    <w:p w14:paraId="51D0D5C0" w14:textId="77777777" w:rsidR="00005943" w:rsidRDefault="00005943" w:rsidP="00005943">
      <w:r>
        <w:t>2 Offenses</w:t>
      </w:r>
    </w:p>
    <w:p w14:paraId="53A51498" w14:textId="77777777" w:rsidR="00005943" w:rsidRDefault="00005943" w:rsidP="00005943">
      <w:r>
        <w:t>2.1 Felonies (See Section 1.1)</w:t>
      </w:r>
    </w:p>
    <w:p w14:paraId="3E92DF8F" w14:textId="7F13EFFE" w:rsidR="0047100C" w:rsidRDefault="00005943" w:rsidP="00005943">
      <w:r>
        <w:t>2.2 Misdemeanors</w:t>
      </w:r>
    </w:p>
    <w:sectPr w:rsidR="0047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1"/>
    <w:rsid w:val="00005943"/>
    <w:rsid w:val="002262F8"/>
    <w:rsid w:val="0047100C"/>
    <w:rsid w:val="005C02A5"/>
    <w:rsid w:val="0096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F0D7-9BBF-4196-969F-3D43359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 Shoukat</dc:creator>
  <cp:keywords/>
  <dc:description/>
  <cp:lastModifiedBy>Humair Shoukat</cp:lastModifiedBy>
  <cp:revision>2</cp:revision>
  <dcterms:created xsi:type="dcterms:W3CDTF">2025-04-21T07:48:00Z</dcterms:created>
  <dcterms:modified xsi:type="dcterms:W3CDTF">2025-04-21T07:48:00Z</dcterms:modified>
</cp:coreProperties>
</file>