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CFB3" w14:textId="7623A31E" w:rsidR="00D304E4" w:rsidRDefault="00D304E4" w:rsidP="00332621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D304E4">
        <w:rPr>
          <w:b/>
          <w:bCs/>
          <w:sz w:val="48"/>
          <w:szCs w:val="48"/>
          <w:lang w:val="en-PK" w:eastAsia="en-PK"/>
        </w:rPr>
        <w:t>Geometric Abstract Blue Black Yellow Large Wall Art Print</w:t>
      </w:r>
    </w:p>
    <w:bookmarkEnd w:id="0"/>
    <w:p w14:paraId="705CC4F7" w14:textId="50359C2D" w:rsidR="00332621" w:rsidRDefault="00D304E4" w:rsidP="003326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9207F4" wp14:editId="735814B4">
            <wp:simplePos x="0" y="0"/>
            <wp:positionH relativeFrom="column">
              <wp:posOffset>3448050</wp:posOffset>
            </wp:positionH>
            <wp:positionV relativeFrom="paragraph">
              <wp:posOffset>9525</wp:posOffset>
            </wp:positionV>
            <wp:extent cx="2714625" cy="3905250"/>
            <wp:effectExtent l="0" t="0" r="9525" b="0"/>
            <wp:wrapThrough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4E4">
        <w:rPr>
          <w:noProof/>
          <w:sz w:val="28"/>
          <w:szCs w:val="28"/>
          <w:lang w:val="en-US"/>
        </w:rPr>
        <w:t>Geometric abstract blue, black, and yellow large wall art print is a bold and dynamic piece that combines vibrant color with modern design. Featuring a striking interplay of geometric shapes such as triangles, squares, and circles, this artwork creates a sense of balance and movement. The deep blues and blacks provide a sophisticated, grounding base, while the bright yellow accents inject energy and contrast into the composition. This large wall art print serves as a captivating focal point, perfect for living rooms, offices, or art-centric spaces. Its contemporary, abstract nature adds depth and intrigue to any interior, making it a perfect choice for those looking to add a pop of color and style to their decor.</w:t>
      </w:r>
    </w:p>
    <w:p w14:paraId="59800732" w14:textId="7EC8970A" w:rsidR="00E51D4B" w:rsidRPr="00332621" w:rsidRDefault="00E51D4B" w:rsidP="00332621">
      <w:pPr>
        <w:rPr>
          <w:sz w:val="28"/>
          <w:szCs w:val="28"/>
          <w:lang w:val="en-US"/>
        </w:rPr>
      </w:pPr>
    </w:p>
    <w:sectPr w:rsidR="00E51D4B" w:rsidRPr="00332621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32621"/>
    <w:rsid w:val="003535B5"/>
    <w:rsid w:val="003D63BB"/>
    <w:rsid w:val="00400C6F"/>
    <w:rsid w:val="0054597E"/>
    <w:rsid w:val="00592B9D"/>
    <w:rsid w:val="00604EF3"/>
    <w:rsid w:val="00677FE9"/>
    <w:rsid w:val="00834B13"/>
    <w:rsid w:val="00986E3A"/>
    <w:rsid w:val="00BE317E"/>
    <w:rsid w:val="00C8238C"/>
    <w:rsid w:val="00CE550E"/>
    <w:rsid w:val="00D27F21"/>
    <w:rsid w:val="00D304E4"/>
    <w:rsid w:val="00D37FCA"/>
    <w:rsid w:val="00D85515"/>
    <w:rsid w:val="00DA4F00"/>
    <w:rsid w:val="00E05526"/>
    <w:rsid w:val="00E51D4B"/>
    <w:rsid w:val="00E80E33"/>
    <w:rsid w:val="00ED705D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2025-01-03T17:02:00Z</dcterms:created>
  <dcterms:modified xsi:type="dcterms:W3CDTF">2025-01-03T17:02:00Z</dcterms:modified>
</cp:coreProperties>
</file>