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3A2F" w14:textId="77777777" w:rsidR="000D1A18" w:rsidRDefault="000D1A18" w:rsidP="000D1A18">
      <w:pPr>
        <w:pStyle w:val="NormalWeb"/>
        <w:rPr>
          <w:rStyle w:val="Strong"/>
        </w:rPr>
      </w:pPr>
    </w:p>
    <w:p w14:paraId="0CA711E4" w14:textId="77777777" w:rsidR="000D1A18" w:rsidRDefault="000D1A18" w:rsidP="000D1A18">
      <w:pPr>
        <w:pStyle w:val="NormalWeb"/>
        <w:rPr>
          <w:rStyle w:val="Strong"/>
        </w:rPr>
      </w:pPr>
    </w:p>
    <w:p w14:paraId="00661234" w14:textId="77777777" w:rsidR="000D1A18" w:rsidRDefault="000D1A18" w:rsidP="000D1A18">
      <w:pPr>
        <w:pStyle w:val="NormalWeb"/>
        <w:rPr>
          <w:rStyle w:val="Strong"/>
        </w:rPr>
      </w:pPr>
    </w:p>
    <w:p w14:paraId="66D4F51C" w14:textId="77777777" w:rsidR="000D1A18" w:rsidRDefault="000D1A18" w:rsidP="000D1A18">
      <w:pPr>
        <w:pStyle w:val="NormalWeb"/>
        <w:rPr>
          <w:rStyle w:val="Strong"/>
        </w:rPr>
      </w:pPr>
    </w:p>
    <w:p w14:paraId="12CC1110" w14:textId="77777777" w:rsidR="000D1A18" w:rsidRDefault="000D1A18" w:rsidP="000D1A18">
      <w:pPr>
        <w:pStyle w:val="NormalWeb"/>
        <w:rPr>
          <w:rStyle w:val="Strong"/>
        </w:rPr>
      </w:pPr>
    </w:p>
    <w:p w14:paraId="39B7452A" w14:textId="77777777" w:rsidR="000D1A18" w:rsidRPr="000D1A18" w:rsidRDefault="000D1A18" w:rsidP="000D1A18">
      <w:pPr>
        <w:pStyle w:val="NormalWeb"/>
        <w:rPr>
          <w:rStyle w:val="Strong"/>
          <w:sz w:val="40"/>
          <w:szCs w:val="40"/>
        </w:rPr>
      </w:pPr>
      <w:r w:rsidRPr="000D1A18">
        <w:rPr>
          <w:rStyle w:val="Strong"/>
          <w:sz w:val="40"/>
          <w:szCs w:val="40"/>
        </w:rPr>
        <w:t xml:space="preserve">Liquid Marble Wallpaper in Blue and Bronze: A </w:t>
      </w:r>
      <w:bookmarkStart w:id="0" w:name="_GoBack"/>
      <w:bookmarkEnd w:id="0"/>
      <w:r w:rsidRPr="000D1A18">
        <w:rPr>
          <w:rStyle w:val="Strong"/>
          <w:sz w:val="40"/>
          <w:szCs w:val="40"/>
        </w:rPr>
        <w:t>Captivating Blend of Cool and Warm Elegance</w:t>
      </w:r>
    </w:p>
    <w:p w14:paraId="46E5387F" w14:textId="77777777" w:rsidR="000D1A18" w:rsidRDefault="000D1A18" w:rsidP="000D1A18">
      <w:pPr>
        <w:pStyle w:val="NormalWeb"/>
      </w:pPr>
    </w:p>
    <w:p w14:paraId="62B52A9D" w14:textId="34C0C139" w:rsidR="003C41FA" w:rsidRDefault="003C41FA" w:rsidP="000D1A18">
      <w:pPr>
        <w:pStyle w:val="NormalWeb"/>
        <w:spacing w:line="360" w:lineRule="auto"/>
        <w:jc w:val="both"/>
        <w:rPr>
          <w:sz w:val="28"/>
          <w:szCs w:val="28"/>
        </w:rPr>
      </w:pPr>
      <w:r w:rsidRPr="00BF01F9">
        <w:rPr>
          <w:noProof/>
        </w:rPr>
        <w:drawing>
          <wp:anchor distT="0" distB="0" distL="114300" distR="114300" simplePos="0" relativeHeight="251660288" behindDoc="1" locked="0" layoutInCell="1" allowOverlap="1" wp14:anchorId="19C3774E" wp14:editId="7AC4ABC5">
            <wp:simplePos x="0" y="0"/>
            <wp:positionH relativeFrom="column">
              <wp:posOffset>3314700</wp:posOffset>
            </wp:positionH>
            <wp:positionV relativeFrom="paragraph">
              <wp:posOffset>5715</wp:posOffset>
            </wp:positionV>
            <wp:extent cx="3171825" cy="4038600"/>
            <wp:effectExtent l="0" t="0" r="9525" b="0"/>
            <wp:wrapThrough wrapText="bothSides">
              <wp:wrapPolygon edited="0">
                <wp:start x="0" y="0"/>
                <wp:lineTo x="0" y="21498"/>
                <wp:lineTo x="21535" y="21498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A18" w:rsidRPr="000D1A18">
        <w:rPr>
          <w:sz w:val="28"/>
          <w:szCs w:val="28"/>
        </w:rPr>
        <w:t xml:space="preserve">Liquid marble wallpaper in blue and bronze brings together the serene coolness of blue with the rich warmth of bronze, creating a stunning contrast that adds depth and character to any space. The swirling blue tones evoke a sense of calm and tranquility, while the metallic bronze veins introduce a touch of warmth and luxury. This combination works beautifully in a variety of settings, from contemporary living rooms to stylish offices or bedrooms. The dynamic interplay of cool and warm hues not only enhances the atmosphere but also adds a refined, artistic touch to your walls, making it a perfect choice for those seeking both serenity </w:t>
      </w:r>
    </w:p>
    <w:p w14:paraId="5B30B801" w14:textId="77777777" w:rsidR="000D1A18" w:rsidRPr="000D1A18" w:rsidRDefault="000D1A18" w:rsidP="000D1A18">
      <w:pPr>
        <w:pStyle w:val="NormalWeb"/>
        <w:spacing w:line="360" w:lineRule="auto"/>
        <w:jc w:val="both"/>
        <w:rPr>
          <w:sz w:val="28"/>
          <w:szCs w:val="28"/>
        </w:rPr>
      </w:pPr>
      <w:r w:rsidRPr="000D1A18">
        <w:rPr>
          <w:sz w:val="28"/>
          <w:szCs w:val="28"/>
        </w:rPr>
        <w:t>and sophistication in their interiors.</w:t>
      </w:r>
    </w:p>
    <w:p w14:paraId="770FD893" w14:textId="77777777" w:rsidR="007522A7" w:rsidRDefault="007522A7"/>
    <w:p w14:paraId="35F473EB" w14:textId="77777777" w:rsidR="000D1A18" w:rsidRDefault="000D1A18"/>
    <w:sectPr w:rsidR="000D1A18" w:rsidSect="000D1A1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18"/>
    <w:rsid w:val="000D1A18"/>
    <w:rsid w:val="003C41FA"/>
    <w:rsid w:val="005F5F45"/>
    <w:rsid w:val="007522A7"/>
    <w:rsid w:val="00A96F1F"/>
    <w:rsid w:val="00BF01F9"/>
    <w:rsid w:val="00D03C52"/>
    <w:rsid w:val="00F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5D58"/>
  <w15:chartTrackingRefBased/>
  <w15:docId w15:val="{FDEC4AFE-485D-48BC-82E6-1BF9231C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Hamna Imran</cp:lastModifiedBy>
  <cp:revision>2</cp:revision>
  <dcterms:created xsi:type="dcterms:W3CDTF">2024-12-31T05:34:00Z</dcterms:created>
  <dcterms:modified xsi:type="dcterms:W3CDTF">2024-12-31T05:34:00Z</dcterms:modified>
</cp:coreProperties>
</file>