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10F69" w14:textId="77777777" w:rsidR="002F06BD" w:rsidRDefault="002F06BD" w:rsidP="002F0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0F8F347" w14:textId="77777777" w:rsidR="002F06BD" w:rsidRDefault="002F06BD" w:rsidP="002F0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A7853C5" w14:textId="77777777" w:rsidR="002F06BD" w:rsidRDefault="002F06BD" w:rsidP="002F0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8A6D727" w14:textId="77777777" w:rsidR="002F06BD" w:rsidRDefault="002F06BD" w:rsidP="002F0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573F4A0" w14:textId="77777777" w:rsidR="002F06BD" w:rsidRDefault="002F06BD" w:rsidP="002F0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FB88D5A" w14:textId="5C7C8227" w:rsidR="002F06BD" w:rsidRDefault="002F06BD" w:rsidP="002F0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</w:pPr>
      <w:r w:rsidRPr="002F06BD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  <w:t>Marble Wallpaper in White with Gold Effect: Timeless Sophistication</w:t>
      </w:r>
    </w:p>
    <w:p w14:paraId="1613AA49" w14:textId="371F0CE0" w:rsidR="002F06BD" w:rsidRPr="00807D41" w:rsidRDefault="00807D41" w:rsidP="002F06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9BE8E5" wp14:editId="6BDFFDF6">
            <wp:simplePos x="0" y="0"/>
            <wp:positionH relativeFrom="column">
              <wp:posOffset>3524250</wp:posOffset>
            </wp:positionH>
            <wp:positionV relativeFrom="paragraph">
              <wp:posOffset>6350</wp:posOffset>
            </wp:positionV>
            <wp:extent cx="2876550" cy="2466975"/>
            <wp:effectExtent l="0" t="0" r="0" b="9525"/>
            <wp:wrapThrough wrapText="bothSides">
              <wp:wrapPolygon edited="0">
                <wp:start x="0" y="0"/>
                <wp:lineTo x="0" y="21517"/>
                <wp:lineTo x="21457" y="21517"/>
                <wp:lineTo x="21457" y="0"/>
                <wp:lineTo x="0" y="0"/>
              </wp:wrapPolygon>
            </wp:wrapThrough>
            <wp:docPr id="1" name="Picture 1" descr="Modern Marble Wallpaper in White with Gold Ef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rn Marble Wallpaper in White with Gold Effec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6BD" w:rsidRPr="00807D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Marble Wallpaper in White with Gold Effect embodies a classic and elegant design that adds a touch of luxury to any space. The pristine white base provides a clean, refined look, while the delicate gold veining creates a striking yet subtle contrast. This combination exudes a sense of timeless beauty, making it ideal for creating a bright and upscale ambiance in living rooms, bedrooms, or office spaces. Versatile and easy to pair with various decor styles, this wallpaper is perfect for those seeking a sophisticated and polished finish for their interiors.</w:t>
      </w:r>
    </w:p>
    <w:p w14:paraId="3B5530F6" w14:textId="4DE72263" w:rsidR="002F06BD" w:rsidRDefault="002F06BD">
      <w:bookmarkStart w:id="0" w:name="_GoBack"/>
      <w:bookmarkEnd w:id="0"/>
    </w:p>
    <w:sectPr w:rsidR="002F06BD" w:rsidSect="002F06B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BD"/>
    <w:rsid w:val="002F06BD"/>
    <w:rsid w:val="003D22E5"/>
    <w:rsid w:val="0080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8DCC"/>
  <w15:chartTrackingRefBased/>
  <w15:docId w15:val="{603A5D8F-C848-44D2-BA3D-32AE8392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Hamna Imran</cp:lastModifiedBy>
  <cp:revision>2</cp:revision>
  <dcterms:created xsi:type="dcterms:W3CDTF">2025-01-02T17:49:00Z</dcterms:created>
  <dcterms:modified xsi:type="dcterms:W3CDTF">2025-01-02T17:49:00Z</dcterms:modified>
</cp:coreProperties>
</file>