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51F73" w14:textId="77777777" w:rsidR="00EC5022" w:rsidRPr="00841040" w:rsidRDefault="00525BF8">
      <w:pPr>
        <w:spacing w:line="360" w:lineRule="auto"/>
        <w:rPr>
          <w:b/>
          <w:sz w:val="26"/>
          <w:szCs w:val="26"/>
          <w:lang w:val="en-US"/>
        </w:rPr>
      </w:pPr>
      <w:r w:rsidRPr="00841040">
        <w:rPr>
          <w:b/>
          <w:sz w:val="26"/>
          <w:szCs w:val="26"/>
          <w:lang w:val="en-US"/>
        </w:rPr>
        <w:t>Research Base</w:t>
      </w:r>
    </w:p>
    <w:p w14:paraId="5A651F74" w14:textId="77777777" w:rsidR="00EC5022" w:rsidRPr="00841040" w:rsidRDefault="00EC5022">
      <w:pPr>
        <w:spacing w:line="360" w:lineRule="auto"/>
        <w:rPr>
          <w:b/>
          <w:lang w:val="en-US"/>
        </w:rPr>
      </w:pPr>
    </w:p>
    <w:p w14:paraId="5A651F75" w14:textId="77777777" w:rsidR="00EC5022" w:rsidRPr="00841040" w:rsidRDefault="00525BF8">
      <w:pPr>
        <w:spacing w:line="360" w:lineRule="auto"/>
        <w:rPr>
          <w:b/>
          <w:sz w:val="24"/>
          <w:szCs w:val="24"/>
          <w:lang w:val="en-US"/>
        </w:rPr>
      </w:pPr>
      <w:r w:rsidRPr="00841040">
        <w:rPr>
          <w:b/>
          <w:sz w:val="24"/>
          <w:szCs w:val="24"/>
          <w:lang w:val="en-US"/>
        </w:rPr>
        <w:t>Subject</w:t>
      </w:r>
    </w:p>
    <w:p w14:paraId="5A651F76" w14:textId="77777777" w:rsidR="00EC5022" w:rsidRPr="00841040" w:rsidRDefault="00525BF8">
      <w:pPr>
        <w:spacing w:line="360" w:lineRule="auto"/>
        <w:rPr>
          <w:lang w:val="en-US"/>
        </w:rPr>
      </w:pPr>
      <w:r w:rsidRPr="00841040">
        <w:rPr>
          <w:lang w:val="en-US"/>
        </w:rPr>
        <w:t>Digital Accessibility</w:t>
      </w:r>
      <w:r w:rsidRPr="00841040">
        <w:rPr>
          <w:lang w:val="en-US"/>
        </w:rPr>
        <w:br/>
      </w:r>
    </w:p>
    <w:p w14:paraId="5A651F77" w14:textId="77777777" w:rsidR="00EC5022" w:rsidRPr="00841040" w:rsidRDefault="00525BF8">
      <w:pPr>
        <w:spacing w:line="360" w:lineRule="auto"/>
        <w:rPr>
          <w:b/>
          <w:sz w:val="24"/>
          <w:szCs w:val="24"/>
          <w:lang w:val="en-US"/>
        </w:rPr>
      </w:pPr>
      <w:r w:rsidRPr="00841040">
        <w:rPr>
          <w:b/>
          <w:sz w:val="24"/>
          <w:szCs w:val="24"/>
          <w:lang w:val="en-US"/>
        </w:rPr>
        <w:t>Theme</w:t>
      </w:r>
    </w:p>
    <w:p w14:paraId="5A651F78" w14:textId="77777777" w:rsidR="00EC5022" w:rsidRPr="00841040" w:rsidRDefault="00525BF8">
      <w:pPr>
        <w:spacing w:line="360" w:lineRule="auto"/>
        <w:rPr>
          <w:lang w:val="en-US"/>
        </w:rPr>
      </w:pPr>
      <w:r w:rsidRPr="00841040">
        <w:rPr>
          <w:lang w:val="en-US"/>
        </w:rPr>
        <w:t>Accessibility in georeferencing apps for people with disabilities (</w:t>
      </w:r>
      <w:proofErr w:type="spellStart"/>
      <w:r w:rsidRPr="00841040">
        <w:rPr>
          <w:lang w:val="en-US"/>
        </w:rPr>
        <w:t>PwD</w:t>
      </w:r>
      <w:proofErr w:type="spellEnd"/>
      <w:r w:rsidRPr="00841040">
        <w:rPr>
          <w:lang w:val="en-US"/>
        </w:rPr>
        <w:t>)</w:t>
      </w:r>
    </w:p>
    <w:p w14:paraId="5A651F79" w14:textId="77777777" w:rsidR="00EC5022" w:rsidRPr="00841040" w:rsidRDefault="00EC5022">
      <w:pPr>
        <w:spacing w:line="360" w:lineRule="auto"/>
        <w:jc w:val="both"/>
        <w:rPr>
          <w:lang w:val="en-US"/>
        </w:rPr>
      </w:pPr>
    </w:p>
    <w:p w14:paraId="5A651F7A" w14:textId="77777777" w:rsidR="00EC5022" w:rsidRPr="00841040" w:rsidRDefault="00525BF8">
      <w:pPr>
        <w:spacing w:line="360" w:lineRule="auto"/>
        <w:jc w:val="both"/>
        <w:rPr>
          <w:b/>
          <w:sz w:val="24"/>
          <w:szCs w:val="24"/>
          <w:lang w:val="en-US"/>
        </w:rPr>
      </w:pPr>
      <w:r w:rsidRPr="00841040">
        <w:rPr>
          <w:b/>
          <w:sz w:val="24"/>
          <w:szCs w:val="24"/>
          <w:lang w:val="en-US"/>
        </w:rPr>
        <w:t>Research Problem</w:t>
      </w:r>
    </w:p>
    <w:p w14:paraId="5A651F7B" w14:textId="77777777" w:rsidR="00EC5022" w:rsidRPr="00841040" w:rsidRDefault="00525BF8">
      <w:pPr>
        <w:spacing w:line="360" w:lineRule="auto"/>
        <w:jc w:val="both"/>
        <w:rPr>
          <w:lang w:val="en-US"/>
        </w:rPr>
      </w:pPr>
      <w:r w:rsidRPr="00841040">
        <w:rPr>
          <w:lang w:val="en-US"/>
        </w:rPr>
        <w:t xml:space="preserve">How do accessible georeferencing applications for </w:t>
      </w:r>
      <w:proofErr w:type="spellStart"/>
      <w:r w:rsidRPr="00841040">
        <w:rPr>
          <w:lang w:val="en-US"/>
        </w:rPr>
        <w:t>PwD</w:t>
      </w:r>
      <w:proofErr w:type="spellEnd"/>
      <w:r w:rsidRPr="00841040">
        <w:rPr>
          <w:lang w:val="en-US"/>
        </w:rPr>
        <w:t xml:space="preserve"> be implemented?</w:t>
      </w:r>
    </w:p>
    <w:p w14:paraId="5A651F7C" w14:textId="77777777" w:rsidR="00EC5022" w:rsidRPr="00841040" w:rsidRDefault="00EC5022">
      <w:pPr>
        <w:spacing w:line="360" w:lineRule="auto"/>
        <w:jc w:val="both"/>
        <w:rPr>
          <w:lang w:val="en-US"/>
        </w:rPr>
      </w:pPr>
    </w:p>
    <w:p w14:paraId="5A651F7D" w14:textId="77777777" w:rsidR="00EC5022" w:rsidRDefault="00525BF8">
      <w:pPr>
        <w:spacing w:line="360" w:lineRule="auto"/>
        <w:jc w:val="both"/>
        <w:rPr>
          <w:color w:val="CC0000"/>
          <w:sz w:val="24"/>
          <w:szCs w:val="24"/>
        </w:rPr>
      </w:pPr>
      <w:proofErr w:type="spellStart"/>
      <w:r>
        <w:rPr>
          <w:b/>
          <w:sz w:val="24"/>
          <w:szCs w:val="24"/>
        </w:rPr>
        <w:t>Hypothesis</w:t>
      </w:r>
      <w:proofErr w:type="spellEnd"/>
    </w:p>
    <w:p w14:paraId="5A651F7E" w14:textId="77777777" w:rsidR="00EC5022" w:rsidRPr="00841040" w:rsidRDefault="00525BF8">
      <w:pPr>
        <w:numPr>
          <w:ilvl w:val="0"/>
          <w:numId w:val="1"/>
        </w:numPr>
        <w:spacing w:line="360" w:lineRule="auto"/>
        <w:ind w:left="283" w:hanging="283"/>
        <w:jc w:val="both"/>
        <w:rPr>
          <w:color w:val="0000FF"/>
          <w:lang w:val="en-US"/>
        </w:rPr>
      </w:pPr>
      <w:r w:rsidRPr="00841040">
        <w:rPr>
          <w:color w:val="0000FF"/>
          <w:lang w:val="en-US"/>
        </w:rPr>
        <w:t xml:space="preserve">The technical artifacts for building accessible interactive systems assist the georeferencing app development team in digitally including </w:t>
      </w:r>
      <w:proofErr w:type="spellStart"/>
      <w:r w:rsidRPr="00841040">
        <w:rPr>
          <w:color w:val="0000FF"/>
          <w:lang w:val="en-US"/>
        </w:rPr>
        <w:t>PwD</w:t>
      </w:r>
      <w:proofErr w:type="spellEnd"/>
      <w:r w:rsidRPr="00841040">
        <w:rPr>
          <w:color w:val="0000FF"/>
          <w:lang w:val="en-US"/>
        </w:rPr>
        <w:t>.</w:t>
      </w:r>
    </w:p>
    <w:p w14:paraId="5A651F81" w14:textId="06C3907F" w:rsidR="00EC5022" w:rsidRPr="000B104A" w:rsidRDefault="00525BF8" w:rsidP="000B104A">
      <w:pPr>
        <w:numPr>
          <w:ilvl w:val="0"/>
          <w:numId w:val="1"/>
        </w:numPr>
        <w:spacing w:line="360" w:lineRule="auto"/>
        <w:ind w:left="283" w:hanging="283"/>
        <w:jc w:val="both"/>
        <w:rPr>
          <w:color w:val="FF0000"/>
          <w:lang w:val="en-US"/>
        </w:rPr>
      </w:pPr>
      <w:r w:rsidRPr="00841040">
        <w:rPr>
          <w:color w:val="FF0000"/>
          <w:lang w:val="en-US"/>
        </w:rPr>
        <w:t xml:space="preserve">The georeferencing application development team will not call on technical representatives to make it inclusive for </w:t>
      </w:r>
      <w:proofErr w:type="spellStart"/>
      <w:r w:rsidRPr="00841040">
        <w:rPr>
          <w:color w:val="FF0000"/>
          <w:lang w:val="en-US"/>
        </w:rPr>
        <w:t>PwD</w:t>
      </w:r>
      <w:proofErr w:type="spellEnd"/>
      <w:r w:rsidRPr="00841040">
        <w:rPr>
          <w:color w:val="FF0000"/>
          <w:lang w:val="en-US"/>
        </w:rPr>
        <w:t>.</w:t>
      </w:r>
    </w:p>
    <w:p w14:paraId="5A651F82" w14:textId="77777777" w:rsidR="00EC5022" w:rsidRPr="00FF57F6" w:rsidRDefault="00EC5022">
      <w:pPr>
        <w:spacing w:line="360" w:lineRule="auto"/>
        <w:jc w:val="both"/>
        <w:rPr>
          <w:lang w:val="en-US"/>
        </w:rPr>
      </w:pPr>
    </w:p>
    <w:p w14:paraId="6E0D2194" w14:textId="77777777" w:rsidR="00525BF8" w:rsidRPr="00525BF8" w:rsidRDefault="00525BF8" w:rsidP="00525BF8">
      <w:pPr>
        <w:spacing w:line="360" w:lineRule="auto"/>
        <w:jc w:val="both"/>
        <w:rPr>
          <w:b/>
          <w:sz w:val="24"/>
          <w:szCs w:val="24"/>
          <w:lang w:val="en-US"/>
        </w:rPr>
      </w:pPr>
      <w:r w:rsidRPr="00525BF8">
        <w:rPr>
          <w:b/>
          <w:sz w:val="24"/>
          <w:szCs w:val="24"/>
          <w:lang w:val="en-US"/>
        </w:rPr>
        <w:t>Scientific database</w:t>
      </w:r>
    </w:p>
    <w:p w14:paraId="08CE0CED" w14:textId="77777777" w:rsidR="00525BF8" w:rsidRDefault="00525BF8" w:rsidP="00525BF8">
      <w:pPr>
        <w:spacing w:line="360" w:lineRule="auto"/>
        <w:jc w:val="both"/>
        <w:rPr>
          <w:lang w:val="en-US"/>
        </w:rPr>
      </w:pPr>
      <w:r w:rsidRPr="004B47F7">
        <w:rPr>
          <w:lang w:val="en-US"/>
        </w:rPr>
        <w:t>The databases used should be ACM Digital Library and IEEE Xplore because they concentrate articles relevant to computing, specifically in the areas of Software Engineering and Human-Computer Interaction (KITCHENHAM, 2007).</w:t>
      </w:r>
    </w:p>
    <w:p w14:paraId="63D291C6" w14:textId="77777777" w:rsidR="00525BF8" w:rsidRDefault="00525BF8" w:rsidP="00525BF8">
      <w:pPr>
        <w:spacing w:line="360" w:lineRule="auto"/>
        <w:jc w:val="both"/>
        <w:rPr>
          <w:lang w:val="en-US"/>
        </w:rPr>
      </w:pPr>
    </w:p>
    <w:p w14:paraId="202F432E" w14:textId="77777777" w:rsidR="00525BF8" w:rsidRDefault="00525BF8" w:rsidP="00525BF8">
      <w:pPr>
        <w:spacing w:line="360" w:lineRule="auto"/>
        <w:jc w:val="both"/>
        <w:rPr>
          <w:b/>
          <w:bCs/>
          <w:lang w:val="en-US"/>
        </w:rPr>
      </w:pPr>
      <w:r w:rsidRPr="00187124">
        <w:rPr>
          <w:b/>
          <w:bCs/>
          <w:lang w:val="en-US"/>
        </w:rPr>
        <w:t>Control papers</w:t>
      </w:r>
    </w:p>
    <w:p w14:paraId="503104EA" w14:textId="77777777" w:rsidR="00525BF8" w:rsidRDefault="00525BF8" w:rsidP="00525BF8">
      <w:pPr>
        <w:spacing w:line="360" w:lineRule="auto"/>
        <w:jc w:val="both"/>
        <w:rPr>
          <w:lang w:val="en-US"/>
        </w:rPr>
      </w:pPr>
      <w:r w:rsidRPr="00AA04F7">
        <w:rPr>
          <w:lang w:val="en-US"/>
        </w:rPr>
        <w:t xml:space="preserve">The articles by Cheraghi et al. (2021), Dissanayake et al. (2021), G et al. (2024), Palazzi and </w:t>
      </w:r>
      <w:proofErr w:type="spellStart"/>
      <w:r w:rsidRPr="00AA04F7">
        <w:rPr>
          <w:lang w:val="en-US"/>
        </w:rPr>
        <w:t>Bujari</w:t>
      </w:r>
      <w:proofErr w:type="spellEnd"/>
      <w:r w:rsidRPr="00AA04F7">
        <w:rPr>
          <w:lang w:val="en-US"/>
        </w:rPr>
        <w:t xml:space="preserve"> (2016) and Wortmann et al. (2024) will be used as control for searching and selecting primary articles.</w:t>
      </w:r>
    </w:p>
    <w:p w14:paraId="395ADE40" w14:textId="77777777" w:rsidR="00525BF8" w:rsidRDefault="00525BF8">
      <w:pPr>
        <w:spacing w:line="360" w:lineRule="auto"/>
        <w:jc w:val="both"/>
        <w:rPr>
          <w:b/>
          <w:sz w:val="24"/>
          <w:szCs w:val="24"/>
          <w:lang w:val="en-US"/>
        </w:rPr>
      </w:pPr>
    </w:p>
    <w:p w14:paraId="1061F2C4" w14:textId="798D35EE" w:rsidR="002E1106" w:rsidRDefault="00525BF8">
      <w:pPr>
        <w:spacing w:line="360" w:lineRule="auto"/>
        <w:jc w:val="both"/>
        <w:rPr>
          <w:lang w:val="en-US"/>
        </w:rPr>
      </w:pPr>
      <w:r w:rsidRPr="00841040">
        <w:rPr>
          <w:b/>
          <w:sz w:val="24"/>
          <w:szCs w:val="24"/>
          <w:lang w:val="en-US"/>
        </w:rPr>
        <w:t>Framework PICOC</w:t>
      </w:r>
    </w:p>
    <w:p w14:paraId="5A651F83" w14:textId="3D01FD5F" w:rsidR="00EC5022" w:rsidRPr="00841040" w:rsidRDefault="00525BF8">
      <w:pPr>
        <w:spacing w:line="360" w:lineRule="auto"/>
        <w:jc w:val="both"/>
        <w:rPr>
          <w:b/>
          <w:lang w:val="en-US"/>
        </w:rPr>
      </w:pPr>
      <w:r w:rsidRPr="00841040">
        <w:rPr>
          <w:b/>
          <w:lang w:val="en-US"/>
        </w:rPr>
        <w:t>1. Population</w:t>
      </w:r>
    </w:p>
    <w:p w14:paraId="5A651F84" w14:textId="77777777" w:rsidR="00EC5022" w:rsidRPr="00841040" w:rsidRDefault="00525BF8">
      <w:pPr>
        <w:spacing w:line="360" w:lineRule="auto"/>
        <w:jc w:val="both"/>
        <w:rPr>
          <w:lang w:val="en-US"/>
        </w:rPr>
      </w:pPr>
      <w:r w:rsidRPr="00841040">
        <w:rPr>
          <w:lang w:val="en-US"/>
        </w:rPr>
        <w:t>People with disabilities</w:t>
      </w:r>
    </w:p>
    <w:p w14:paraId="5A651F85" w14:textId="77777777" w:rsidR="00EC5022" w:rsidRPr="00841040" w:rsidRDefault="00525BF8">
      <w:pPr>
        <w:spacing w:line="360" w:lineRule="auto"/>
        <w:jc w:val="both"/>
        <w:rPr>
          <w:b/>
          <w:lang w:val="en-US"/>
        </w:rPr>
      </w:pPr>
      <w:r w:rsidRPr="00841040">
        <w:rPr>
          <w:b/>
          <w:lang w:val="en-US"/>
        </w:rPr>
        <w:t>2. Intervention</w:t>
      </w:r>
    </w:p>
    <w:p w14:paraId="5A651F86" w14:textId="77777777" w:rsidR="00EC5022" w:rsidRPr="00841040" w:rsidRDefault="00525BF8">
      <w:pPr>
        <w:spacing w:line="360" w:lineRule="auto"/>
        <w:jc w:val="both"/>
        <w:rPr>
          <w:lang w:val="en-US"/>
        </w:rPr>
      </w:pPr>
      <w:r w:rsidRPr="00841040">
        <w:rPr>
          <w:lang w:val="en-US"/>
        </w:rPr>
        <w:t>Implementation of digital accessibility</w:t>
      </w:r>
    </w:p>
    <w:p w14:paraId="6D274DD0" w14:textId="77777777" w:rsidR="00FF57F6" w:rsidRDefault="00525BF8">
      <w:pPr>
        <w:spacing w:line="360" w:lineRule="auto"/>
        <w:jc w:val="both"/>
        <w:rPr>
          <w:b/>
          <w:lang w:val="en-US"/>
        </w:rPr>
      </w:pPr>
      <w:r w:rsidRPr="00841040">
        <w:rPr>
          <w:b/>
          <w:lang w:val="en-US"/>
        </w:rPr>
        <w:t>3. Comparation</w:t>
      </w:r>
    </w:p>
    <w:p w14:paraId="5A651F87" w14:textId="17E11721" w:rsidR="00EC5022" w:rsidRPr="00841040" w:rsidRDefault="00525BF8">
      <w:pPr>
        <w:spacing w:line="360" w:lineRule="auto"/>
        <w:jc w:val="both"/>
        <w:rPr>
          <w:lang w:val="en-US"/>
        </w:rPr>
      </w:pPr>
      <w:r w:rsidRPr="00841040">
        <w:rPr>
          <w:i/>
          <w:lang w:val="en-US"/>
        </w:rPr>
        <w:lastRenderedPageBreak/>
        <w:t>Not applied</w:t>
      </w:r>
    </w:p>
    <w:p w14:paraId="5A651F88" w14:textId="77777777" w:rsidR="00EC5022" w:rsidRPr="00841040" w:rsidRDefault="00525BF8">
      <w:pPr>
        <w:spacing w:line="360" w:lineRule="auto"/>
        <w:jc w:val="both"/>
        <w:rPr>
          <w:b/>
          <w:lang w:val="en-US"/>
        </w:rPr>
      </w:pPr>
      <w:r w:rsidRPr="00841040">
        <w:rPr>
          <w:b/>
          <w:lang w:val="en-US"/>
        </w:rPr>
        <w:t>4. Outcomes</w:t>
      </w:r>
    </w:p>
    <w:p w14:paraId="5A651F89" w14:textId="77F9C317" w:rsidR="00EC5022" w:rsidRPr="00841040" w:rsidRDefault="00525BF8">
      <w:pPr>
        <w:spacing w:line="360" w:lineRule="auto"/>
        <w:jc w:val="both"/>
        <w:rPr>
          <w:lang w:val="en-US"/>
        </w:rPr>
      </w:pPr>
      <w:r w:rsidRPr="00841040">
        <w:rPr>
          <w:lang w:val="en-US"/>
        </w:rPr>
        <w:t>Interactive resources</w:t>
      </w:r>
      <w:r w:rsidR="00B066CF">
        <w:rPr>
          <w:lang w:val="en-US"/>
        </w:rPr>
        <w:t>, context of use</w:t>
      </w:r>
      <w:r w:rsidR="00B97DA3">
        <w:rPr>
          <w:lang w:val="en-US"/>
        </w:rPr>
        <w:t>, methodological</w:t>
      </w:r>
      <w:r w:rsidRPr="00841040">
        <w:rPr>
          <w:lang w:val="en-US"/>
        </w:rPr>
        <w:t xml:space="preserve"> and technical artifacts</w:t>
      </w:r>
    </w:p>
    <w:p w14:paraId="5A651F8A" w14:textId="77777777" w:rsidR="00EC5022" w:rsidRPr="00841040" w:rsidRDefault="00525BF8">
      <w:pPr>
        <w:spacing w:line="360" w:lineRule="auto"/>
        <w:jc w:val="both"/>
        <w:rPr>
          <w:b/>
          <w:lang w:val="en-US"/>
        </w:rPr>
      </w:pPr>
      <w:r w:rsidRPr="00841040">
        <w:rPr>
          <w:b/>
          <w:lang w:val="en-US"/>
        </w:rPr>
        <w:t>5. Context</w:t>
      </w:r>
    </w:p>
    <w:p w14:paraId="55ACD7EE" w14:textId="77777777" w:rsidR="007C1A73" w:rsidRDefault="00525BF8">
      <w:pPr>
        <w:spacing w:line="360" w:lineRule="auto"/>
        <w:jc w:val="both"/>
        <w:rPr>
          <w:lang w:val="en-US"/>
        </w:rPr>
      </w:pPr>
      <w:r w:rsidRPr="00841040">
        <w:rPr>
          <w:lang w:val="en-US"/>
        </w:rPr>
        <w:t>georeferencing apps</w:t>
      </w:r>
    </w:p>
    <w:p w14:paraId="5A651F8B" w14:textId="62E4B554" w:rsidR="00EC5022" w:rsidRPr="00841040" w:rsidRDefault="00525BF8">
      <w:pPr>
        <w:spacing w:line="360" w:lineRule="auto"/>
        <w:jc w:val="both"/>
        <w:rPr>
          <w:sz w:val="24"/>
          <w:szCs w:val="24"/>
          <w:lang w:val="en-US"/>
        </w:rPr>
      </w:pPr>
      <w:r w:rsidRPr="00841040">
        <w:rPr>
          <w:lang w:val="en-US"/>
        </w:rPr>
        <w:br/>
      </w:r>
      <w:r w:rsidRPr="00841040">
        <w:rPr>
          <w:b/>
          <w:sz w:val="24"/>
          <w:szCs w:val="24"/>
          <w:lang w:val="en-US"/>
        </w:rPr>
        <w:t>Search string</w:t>
      </w:r>
    </w:p>
    <w:p w14:paraId="5A651F8C" w14:textId="77777777" w:rsidR="00EC5022" w:rsidRPr="00841040" w:rsidRDefault="00525BF8">
      <w:pPr>
        <w:spacing w:line="360" w:lineRule="auto"/>
        <w:jc w:val="both"/>
        <w:rPr>
          <w:b/>
          <w:lang w:val="en-US"/>
        </w:rPr>
      </w:pPr>
      <w:r w:rsidRPr="00841040">
        <w:rPr>
          <w:lang w:val="en-US"/>
        </w:rPr>
        <w:br/>
      </w:r>
      <w:r w:rsidRPr="00841040">
        <w:rPr>
          <w:b/>
          <w:lang w:val="en-US"/>
        </w:rPr>
        <w:t>1. First version</w:t>
      </w:r>
    </w:p>
    <w:p w14:paraId="5A651F8D" w14:textId="77777777" w:rsidR="00EC5022" w:rsidRPr="00841040" w:rsidRDefault="00525BF8">
      <w:pPr>
        <w:spacing w:line="360" w:lineRule="auto"/>
        <w:jc w:val="both"/>
        <w:rPr>
          <w:lang w:val="en-US"/>
        </w:rPr>
      </w:pPr>
      <w:r w:rsidRPr="00841040">
        <w:rPr>
          <w:lang w:val="en-US"/>
        </w:rPr>
        <w:t>("People with disabilities") AND ("digital accessibility") AND ("Interactive resources" OR "Technical artifacts")</w:t>
      </w:r>
    </w:p>
    <w:p w14:paraId="5A651F8E" w14:textId="77777777" w:rsidR="00EC5022" w:rsidRPr="00841040" w:rsidRDefault="00525BF8">
      <w:pPr>
        <w:spacing w:line="360" w:lineRule="auto"/>
        <w:jc w:val="both"/>
        <w:rPr>
          <w:b/>
          <w:lang w:val="en-US"/>
        </w:rPr>
      </w:pPr>
      <w:r w:rsidRPr="00841040">
        <w:rPr>
          <w:b/>
          <w:lang w:val="en-US"/>
        </w:rPr>
        <w:t>2. Second version</w:t>
      </w:r>
    </w:p>
    <w:p w14:paraId="722BBA84" w14:textId="77777777" w:rsidR="00BF16B5" w:rsidRDefault="00525BF8">
      <w:pPr>
        <w:spacing w:line="360" w:lineRule="auto"/>
        <w:jc w:val="both"/>
        <w:rPr>
          <w:b/>
          <w:lang w:val="en-US"/>
        </w:rPr>
      </w:pPr>
      <w:r w:rsidRPr="00841040">
        <w:rPr>
          <w:lang w:val="en-US"/>
        </w:rPr>
        <w:t>(“impairment” OR “disability” OR “blind” OR “deaf” OR “autism” OR “neurodivergent”) AND ("georeferencing" OR "geolocation") AND ("application" OR "app") AND ("accessibility" OR "inclusion")</w:t>
      </w:r>
      <w:r w:rsidRPr="00841040">
        <w:rPr>
          <w:lang w:val="en-US"/>
        </w:rPr>
        <w:br/>
      </w:r>
      <w:r w:rsidRPr="00841040">
        <w:rPr>
          <w:b/>
          <w:lang w:val="en-US"/>
        </w:rPr>
        <w:t>3. Third version</w:t>
      </w:r>
    </w:p>
    <w:p w14:paraId="5A651F8F" w14:textId="0483B72E" w:rsidR="00EC5022" w:rsidRPr="00841040" w:rsidRDefault="00525BF8">
      <w:pPr>
        <w:spacing w:line="360" w:lineRule="auto"/>
        <w:jc w:val="both"/>
        <w:rPr>
          <w:lang w:val="en-US"/>
        </w:rPr>
      </w:pPr>
      <w:r w:rsidRPr="00841040">
        <w:rPr>
          <w:lang w:val="en-US"/>
        </w:rPr>
        <w:t>(“</w:t>
      </w:r>
      <w:proofErr w:type="spellStart"/>
      <w:r w:rsidRPr="00841040">
        <w:rPr>
          <w:lang w:val="en-US"/>
        </w:rPr>
        <w:t>PwD</w:t>
      </w:r>
      <w:proofErr w:type="spellEnd"/>
      <w:r w:rsidRPr="00841040">
        <w:rPr>
          <w:lang w:val="en-US"/>
        </w:rPr>
        <w:t>” OR “impair*” OR “</w:t>
      </w:r>
      <w:proofErr w:type="spellStart"/>
      <w:r w:rsidRPr="00841040">
        <w:rPr>
          <w:lang w:val="en-US"/>
        </w:rPr>
        <w:t>disab</w:t>
      </w:r>
      <w:proofErr w:type="spellEnd"/>
      <w:r w:rsidRPr="00841040">
        <w:rPr>
          <w:lang w:val="en-US"/>
        </w:rPr>
        <w:t>*” OR “blind” OR “deaf” OR “autism” OR “neurodivergent”) AND ("georeferencing application" OR "geolocation application" OR "mapping tool” OR “geo-platform” OR “location service” OR “Navigation app” OR “tracking system”) AND ("accessibility" OR "inclusion" OR "ally" OR "a11y")</w:t>
      </w:r>
    </w:p>
    <w:p w14:paraId="5A651F90" w14:textId="77777777" w:rsidR="00EC5022" w:rsidRPr="00841040" w:rsidRDefault="00525BF8">
      <w:pPr>
        <w:spacing w:line="360" w:lineRule="auto"/>
        <w:jc w:val="both"/>
        <w:rPr>
          <w:lang w:val="en-US"/>
        </w:rPr>
      </w:pPr>
      <w:r w:rsidRPr="00841040">
        <w:rPr>
          <w:b/>
          <w:lang w:val="en-US"/>
        </w:rPr>
        <w:t>4. Forth version</w:t>
      </w:r>
    </w:p>
    <w:p w14:paraId="5A651F91" w14:textId="4C1705A0" w:rsidR="00EC5022" w:rsidRPr="00841040" w:rsidRDefault="00525BF8">
      <w:pPr>
        <w:spacing w:line="360" w:lineRule="auto"/>
        <w:jc w:val="both"/>
        <w:rPr>
          <w:lang w:val="en-US"/>
        </w:rPr>
      </w:pPr>
      <w:r w:rsidRPr="00841040">
        <w:rPr>
          <w:lang w:val="en-US"/>
        </w:rPr>
        <w:t>(</w:t>
      </w:r>
      <w:proofErr w:type="spellStart"/>
      <w:r w:rsidRPr="00841040">
        <w:rPr>
          <w:lang w:val="en-US"/>
        </w:rPr>
        <w:t>PwD</w:t>
      </w:r>
      <w:proofErr w:type="spellEnd"/>
      <w:r w:rsidRPr="00841040">
        <w:rPr>
          <w:lang w:val="en-US"/>
        </w:rPr>
        <w:t xml:space="preserve"> OR impair* OR </w:t>
      </w:r>
      <w:proofErr w:type="spellStart"/>
      <w:r w:rsidRPr="00841040">
        <w:rPr>
          <w:lang w:val="en-US"/>
        </w:rPr>
        <w:t>disab</w:t>
      </w:r>
      <w:proofErr w:type="spellEnd"/>
      <w:r w:rsidRPr="00841040">
        <w:rPr>
          <w:lang w:val="en-US"/>
        </w:rPr>
        <w:t>* OR blind OR deaf OR autism OR neurodivergent) AND (georeferencing OR geolocation OR mapping OR location OR navigation) AND (app OR service OR system OR application OR tool) AND (mobile OR smartphone OR cellphone) AND (accessibility OR inclusion OR ally OR a11y)</w:t>
      </w:r>
    </w:p>
    <w:p w14:paraId="5A651F92" w14:textId="77777777" w:rsidR="00EC5022" w:rsidRPr="00841040" w:rsidRDefault="00525BF8">
      <w:pPr>
        <w:spacing w:line="360" w:lineRule="auto"/>
        <w:jc w:val="both"/>
        <w:rPr>
          <w:lang w:val="en-US"/>
        </w:rPr>
      </w:pPr>
      <w:r w:rsidRPr="00841040">
        <w:rPr>
          <w:b/>
          <w:lang w:val="en-US"/>
        </w:rPr>
        <w:t>5. Fifth version</w:t>
      </w:r>
    </w:p>
    <w:p w14:paraId="5A651F93" w14:textId="617CBF78" w:rsidR="00EC5022" w:rsidRPr="00841040" w:rsidRDefault="00525BF8">
      <w:pPr>
        <w:spacing w:line="360" w:lineRule="auto"/>
        <w:jc w:val="both"/>
        <w:rPr>
          <w:lang w:val="en-US"/>
        </w:rPr>
      </w:pPr>
      <w:r w:rsidRPr="00841040">
        <w:rPr>
          <w:lang w:val="en-US"/>
        </w:rPr>
        <w:t>(</w:t>
      </w:r>
      <w:proofErr w:type="spellStart"/>
      <w:r w:rsidRPr="00841040">
        <w:rPr>
          <w:lang w:val="en-US"/>
        </w:rPr>
        <w:t>PwD</w:t>
      </w:r>
      <w:proofErr w:type="spellEnd"/>
      <w:r w:rsidRPr="00841040">
        <w:rPr>
          <w:lang w:val="en-US"/>
        </w:rPr>
        <w:t xml:space="preserve"> OR impair* OR </w:t>
      </w:r>
      <w:proofErr w:type="spellStart"/>
      <w:r w:rsidRPr="00841040">
        <w:rPr>
          <w:lang w:val="en-US"/>
        </w:rPr>
        <w:t>disab</w:t>
      </w:r>
      <w:proofErr w:type="spellEnd"/>
      <w:r w:rsidRPr="00841040">
        <w:rPr>
          <w:lang w:val="en-US"/>
        </w:rPr>
        <w:t>* OR blind OR deaf OR autism OR neurodivergent) AND (georeferencing OR geolocation OR mapping OR location OR navigation) AND (app OR service OR system OR application OR tool) AND (mobile OR smartphone OR cellphone) AND (accessibility OR inclusion OR ally OR a11y)</w:t>
      </w:r>
    </w:p>
    <w:p w14:paraId="5A651F94" w14:textId="77777777" w:rsidR="00EC5022" w:rsidRPr="00841040" w:rsidRDefault="00525BF8">
      <w:pPr>
        <w:spacing w:line="360" w:lineRule="auto"/>
        <w:jc w:val="both"/>
        <w:rPr>
          <w:lang w:val="en-US"/>
        </w:rPr>
      </w:pPr>
      <w:r w:rsidRPr="00841040">
        <w:rPr>
          <w:b/>
          <w:lang w:val="en-US"/>
        </w:rPr>
        <w:t>6. Sixth version</w:t>
      </w:r>
    </w:p>
    <w:p w14:paraId="5A651F95" w14:textId="751C808E" w:rsidR="00EC5022" w:rsidRPr="00841040" w:rsidRDefault="00525BF8">
      <w:pPr>
        <w:spacing w:line="360" w:lineRule="auto"/>
        <w:jc w:val="both"/>
        <w:rPr>
          <w:lang w:val="en-US"/>
        </w:rPr>
      </w:pPr>
      <w:r w:rsidRPr="00841040">
        <w:rPr>
          <w:lang w:val="en-US"/>
        </w:rPr>
        <w:t>(</w:t>
      </w:r>
      <w:proofErr w:type="spellStart"/>
      <w:r w:rsidRPr="00841040">
        <w:rPr>
          <w:lang w:val="en-US"/>
        </w:rPr>
        <w:t>PwD</w:t>
      </w:r>
      <w:proofErr w:type="spellEnd"/>
      <w:r w:rsidRPr="00841040">
        <w:rPr>
          <w:lang w:val="en-US"/>
        </w:rPr>
        <w:t xml:space="preserve"> OR impair* OR </w:t>
      </w:r>
      <w:proofErr w:type="spellStart"/>
      <w:r w:rsidRPr="00841040">
        <w:rPr>
          <w:lang w:val="en-US"/>
        </w:rPr>
        <w:t>disab</w:t>
      </w:r>
      <w:proofErr w:type="spellEnd"/>
      <w:r w:rsidRPr="00841040">
        <w:rPr>
          <w:lang w:val="en-US"/>
        </w:rPr>
        <w:t>* OR blind OR deaf OR autism OR neurodivergent) AND (</w:t>
      </w:r>
      <w:proofErr w:type="spellStart"/>
      <w:r w:rsidRPr="00841040">
        <w:rPr>
          <w:lang w:val="en-US"/>
        </w:rPr>
        <w:t>georeferenc</w:t>
      </w:r>
      <w:proofErr w:type="spellEnd"/>
      <w:r w:rsidRPr="00841040">
        <w:rPr>
          <w:lang w:val="en-US"/>
        </w:rPr>
        <w:t xml:space="preserve">* OR </w:t>
      </w:r>
      <w:proofErr w:type="spellStart"/>
      <w:r w:rsidRPr="00841040">
        <w:rPr>
          <w:lang w:val="en-US"/>
        </w:rPr>
        <w:t>geolocat</w:t>
      </w:r>
      <w:proofErr w:type="spellEnd"/>
      <w:r w:rsidRPr="00841040">
        <w:rPr>
          <w:lang w:val="en-US"/>
        </w:rPr>
        <w:t xml:space="preserve">* OR map* OR </w:t>
      </w:r>
      <w:proofErr w:type="spellStart"/>
      <w:r w:rsidRPr="00841040">
        <w:rPr>
          <w:lang w:val="en-US"/>
        </w:rPr>
        <w:t>locat</w:t>
      </w:r>
      <w:proofErr w:type="spellEnd"/>
      <w:r w:rsidRPr="00841040">
        <w:rPr>
          <w:lang w:val="en-US"/>
        </w:rPr>
        <w:t xml:space="preserve">* OR </w:t>
      </w:r>
      <w:proofErr w:type="spellStart"/>
      <w:r w:rsidRPr="00841040">
        <w:rPr>
          <w:lang w:val="en-US"/>
        </w:rPr>
        <w:t>navigat</w:t>
      </w:r>
      <w:proofErr w:type="spellEnd"/>
      <w:r w:rsidRPr="00841040">
        <w:rPr>
          <w:lang w:val="en-US"/>
        </w:rPr>
        <w:t>* OR rout*) AND (app* OR service OR system OR tool) AND (accessibility OR inclusion OR ally OR a11y)</w:t>
      </w:r>
    </w:p>
    <w:p w14:paraId="5A651F96" w14:textId="77777777" w:rsidR="00EC5022" w:rsidRPr="00841040" w:rsidRDefault="00EC5022">
      <w:pPr>
        <w:spacing w:line="360" w:lineRule="auto"/>
        <w:jc w:val="both"/>
        <w:rPr>
          <w:rFonts w:ascii="Roboto" w:eastAsia="Roboto" w:hAnsi="Roboto" w:cs="Roboto"/>
          <w:color w:val="202124"/>
          <w:sz w:val="20"/>
          <w:szCs w:val="20"/>
          <w:highlight w:val="white"/>
          <w:lang w:val="en-US"/>
        </w:rPr>
      </w:pPr>
    </w:p>
    <w:p w14:paraId="5A651F97" w14:textId="77777777" w:rsidR="00EC5022" w:rsidRPr="00841040" w:rsidRDefault="00525BF8">
      <w:pPr>
        <w:spacing w:line="360" w:lineRule="auto"/>
        <w:jc w:val="both"/>
        <w:rPr>
          <w:b/>
          <w:lang w:val="en-US"/>
        </w:rPr>
      </w:pPr>
      <w:r w:rsidRPr="00841040">
        <w:rPr>
          <w:b/>
          <w:lang w:val="en-US"/>
        </w:rPr>
        <w:t>Exclusion Criteria</w:t>
      </w:r>
    </w:p>
    <w:p w14:paraId="5A651F98" w14:textId="04BC3EE5" w:rsidR="00EC5022" w:rsidRPr="00841040" w:rsidRDefault="007F63C7">
      <w:pPr>
        <w:spacing w:line="360" w:lineRule="auto"/>
        <w:jc w:val="both"/>
        <w:rPr>
          <w:lang w:val="en-US"/>
        </w:rPr>
      </w:pPr>
      <w:r>
        <w:rPr>
          <w:lang w:val="en-US"/>
        </w:rPr>
        <w:t>EC</w:t>
      </w:r>
      <w:r w:rsidRPr="00841040">
        <w:rPr>
          <w:lang w:val="en-US"/>
        </w:rPr>
        <w:t>1. Duplicate papers in research databases</w:t>
      </w:r>
    </w:p>
    <w:p w14:paraId="5A651F99" w14:textId="6A908657" w:rsidR="00EC5022" w:rsidRPr="00841040" w:rsidRDefault="007F63C7">
      <w:pPr>
        <w:spacing w:line="360" w:lineRule="auto"/>
        <w:jc w:val="both"/>
        <w:rPr>
          <w:lang w:val="en-US"/>
        </w:rPr>
      </w:pPr>
      <w:r>
        <w:rPr>
          <w:lang w:val="en-US"/>
        </w:rPr>
        <w:t>EC</w:t>
      </w:r>
      <w:r w:rsidRPr="00841040">
        <w:rPr>
          <w:lang w:val="en-US"/>
        </w:rPr>
        <w:t>2. Not a research paper or complete papers (e.g. short-paper, abstracts, posters, reports, ongoing research)</w:t>
      </w:r>
    </w:p>
    <w:p w14:paraId="5A651F9A" w14:textId="28501E08" w:rsidR="00EC5022" w:rsidRPr="00841040" w:rsidRDefault="007F63C7">
      <w:pPr>
        <w:spacing w:line="360" w:lineRule="auto"/>
        <w:jc w:val="both"/>
        <w:rPr>
          <w:lang w:val="en-US"/>
        </w:rPr>
      </w:pPr>
      <w:r>
        <w:rPr>
          <w:lang w:val="en-US"/>
        </w:rPr>
        <w:t>EC</w:t>
      </w:r>
      <w:r w:rsidRPr="00841040">
        <w:rPr>
          <w:lang w:val="en-US"/>
        </w:rPr>
        <w:t>3. Unavailable papers in research databases</w:t>
      </w:r>
    </w:p>
    <w:p w14:paraId="5A651F9B" w14:textId="2ED81796" w:rsidR="00EC5022" w:rsidRPr="00841040" w:rsidRDefault="007F63C7">
      <w:pPr>
        <w:spacing w:line="360" w:lineRule="auto"/>
        <w:jc w:val="both"/>
        <w:rPr>
          <w:i/>
          <w:lang w:val="en-US"/>
        </w:rPr>
      </w:pPr>
      <w:r>
        <w:rPr>
          <w:lang w:val="en-US"/>
        </w:rPr>
        <w:t>EC</w:t>
      </w:r>
      <w:r w:rsidRPr="00841040">
        <w:rPr>
          <w:lang w:val="en-US"/>
        </w:rPr>
        <w:t>4. Papers that aren’t focused on Human-Computer Interaction or Software Engineering</w:t>
      </w:r>
    </w:p>
    <w:p w14:paraId="5A651F9C" w14:textId="77777777" w:rsidR="00EC5022" w:rsidRPr="00841040" w:rsidRDefault="00525BF8">
      <w:pPr>
        <w:spacing w:line="360" w:lineRule="auto"/>
        <w:jc w:val="both"/>
        <w:rPr>
          <w:b/>
          <w:lang w:val="en-US"/>
        </w:rPr>
      </w:pPr>
      <w:r w:rsidRPr="00841040">
        <w:rPr>
          <w:i/>
          <w:lang w:val="en-US"/>
        </w:rPr>
        <w:br/>
      </w:r>
      <w:r w:rsidRPr="00841040">
        <w:rPr>
          <w:b/>
          <w:lang w:val="en-US"/>
        </w:rPr>
        <w:t>Inclusion Criteria</w:t>
      </w:r>
    </w:p>
    <w:p w14:paraId="5A651F9D" w14:textId="2ACD9270" w:rsidR="00EC5022" w:rsidRPr="00841040" w:rsidRDefault="007F63C7">
      <w:pPr>
        <w:spacing w:line="360" w:lineRule="auto"/>
        <w:jc w:val="both"/>
        <w:rPr>
          <w:lang w:val="en-US"/>
        </w:rPr>
      </w:pPr>
      <w:r>
        <w:rPr>
          <w:lang w:val="en-US"/>
        </w:rPr>
        <w:t>EC</w:t>
      </w:r>
      <w:r w:rsidRPr="00841040">
        <w:rPr>
          <w:lang w:val="en-US"/>
        </w:rPr>
        <w:t>1. English written</w:t>
      </w:r>
    </w:p>
    <w:p w14:paraId="5A651F9E" w14:textId="26CCA39E" w:rsidR="00EC5022" w:rsidRPr="00841040" w:rsidRDefault="007F63C7">
      <w:pPr>
        <w:spacing w:line="360" w:lineRule="auto"/>
        <w:jc w:val="both"/>
        <w:rPr>
          <w:lang w:val="en-US"/>
        </w:rPr>
      </w:pPr>
      <w:r>
        <w:rPr>
          <w:lang w:val="en-US"/>
        </w:rPr>
        <w:t>EC</w:t>
      </w:r>
      <w:r w:rsidRPr="00841040">
        <w:rPr>
          <w:lang w:val="en-US"/>
        </w:rPr>
        <w:t>2. Journal papers and Conference proceedings</w:t>
      </w:r>
    </w:p>
    <w:p w14:paraId="5A651F9F" w14:textId="35857572" w:rsidR="00EC5022" w:rsidRPr="00841040" w:rsidRDefault="007F63C7">
      <w:pPr>
        <w:spacing w:line="360" w:lineRule="auto"/>
        <w:jc w:val="both"/>
        <w:rPr>
          <w:lang w:val="en-US"/>
        </w:rPr>
      </w:pPr>
      <w:r>
        <w:rPr>
          <w:lang w:val="en-US"/>
        </w:rPr>
        <w:t>EC</w:t>
      </w:r>
      <w:r w:rsidRPr="00841040">
        <w:rPr>
          <w:lang w:val="en-US"/>
        </w:rPr>
        <w:t>3. Peer-reviewed studies</w:t>
      </w:r>
    </w:p>
    <w:p w14:paraId="5A651FA0" w14:textId="3EC27D7A" w:rsidR="00EC5022" w:rsidRPr="00841040" w:rsidRDefault="007F63C7">
      <w:pPr>
        <w:spacing w:line="360" w:lineRule="auto"/>
        <w:jc w:val="both"/>
        <w:rPr>
          <w:lang w:val="en-US"/>
        </w:rPr>
      </w:pPr>
      <w:r>
        <w:rPr>
          <w:lang w:val="en-US"/>
        </w:rPr>
        <w:t>EC</w:t>
      </w:r>
      <w:r w:rsidRPr="00841040">
        <w:rPr>
          <w:lang w:val="en-US"/>
        </w:rPr>
        <w:t>4. Primary studies</w:t>
      </w:r>
    </w:p>
    <w:p w14:paraId="5A651FA1" w14:textId="317497B6" w:rsidR="00EC5022" w:rsidRPr="00841040" w:rsidRDefault="007F63C7">
      <w:pPr>
        <w:spacing w:line="360" w:lineRule="auto"/>
        <w:jc w:val="both"/>
        <w:rPr>
          <w:lang w:val="en-US"/>
        </w:rPr>
      </w:pPr>
      <w:r>
        <w:rPr>
          <w:lang w:val="en-US"/>
        </w:rPr>
        <w:t>EC</w:t>
      </w:r>
      <w:r w:rsidRPr="00841040">
        <w:rPr>
          <w:lang w:val="en-US"/>
        </w:rPr>
        <w:t xml:space="preserve">5. Studies that focused on the inclusion of </w:t>
      </w:r>
      <w:proofErr w:type="spellStart"/>
      <w:r w:rsidRPr="00841040">
        <w:rPr>
          <w:lang w:val="en-US"/>
        </w:rPr>
        <w:t>PwD</w:t>
      </w:r>
      <w:proofErr w:type="spellEnd"/>
      <w:r w:rsidRPr="00841040">
        <w:rPr>
          <w:lang w:val="en-US"/>
        </w:rPr>
        <w:t xml:space="preserve"> in georeferencing apps</w:t>
      </w:r>
    </w:p>
    <w:p w14:paraId="5A651FA2" w14:textId="7AA445DE" w:rsidR="00EC5022" w:rsidRPr="00841040" w:rsidRDefault="007F63C7">
      <w:pPr>
        <w:spacing w:line="360" w:lineRule="auto"/>
        <w:jc w:val="both"/>
        <w:rPr>
          <w:lang w:val="en-US"/>
        </w:rPr>
      </w:pPr>
      <w:r>
        <w:rPr>
          <w:lang w:val="en-US"/>
        </w:rPr>
        <w:t>EC</w:t>
      </w:r>
      <w:r w:rsidRPr="00841040">
        <w:rPr>
          <w:lang w:val="en-US"/>
        </w:rPr>
        <w:t>6. Published from 2015 to 2024</w:t>
      </w:r>
    </w:p>
    <w:p w14:paraId="5A651FA3" w14:textId="77777777" w:rsidR="00EC5022" w:rsidRPr="00841040" w:rsidRDefault="00EC5022">
      <w:pPr>
        <w:spacing w:line="360" w:lineRule="auto"/>
        <w:jc w:val="both"/>
        <w:rPr>
          <w:color w:val="0000FF"/>
          <w:lang w:val="en-US"/>
        </w:rPr>
      </w:pPr>
    </w:p>
    <w:p w14:paraId="5A651FA4" w14:textId="77777777" w:rsidR="00EC5022" w:rsidRPr="00841040" w:rsidRDefault="00525BF8">
      <w:pPr>
        <w:pStyle w:val="Ttulo3"/>
        <w:keepNext w:val="0"/>
        <w:keepLines w:val="0"/>
        <w:spacing w:before="0" w:after="0" w:line="360" w:lineRule="auto"/>
        <w:jc w:val="both"/>
        <w:rPr>
          <w:b/>
          <w:color w:val="000000"/>
          <w:sz w:val="22"/>
          <w:szCs w:val="22"/>
          <w:lang w:val="en-US"/>
        </w:rPr>
      </w:pPr>
      <w:bookmarkStart w:id="0" w:name="_e0nfknlunfyx" w:colFirst="0" w:colLast="0"/>
      <w:bookmarkEnd w:id="0"/>
      <w:r w:rsidRPr="00841040">
        <w:rPr>
          <w:b/>
          <w:color w:val="000000"/>
          <w:sz w:val="22"/>
          <w:szCs w:val="22"/>
          <w:lang w:val="en-US"/>
        </w:rPr>
        <w:t>Quality Assessment Checklist</w:t>
      </w:r>
    </w:p>
    <w:p w14:paraId="5A651FA5" w14:textId="66E2F60A" w:rsidR="00EC5022" w:rsidRPr="00841040" w:rsidRDefault="00525BF8" w:rsidP="00FA7E16">
      <w:pPr>
        <w:spacing w:line="360" w:lineRule="auto"/>
        <w:jc w:val="both"/>
        <w:rPr>
          <w:lang w:val="en-US"/>
        </w:rPr>
      </w:pPr>
      <w:r w:rsidRPr="00841040">
        <w:rPr>
          <w:lang w:val="en-US"/>
        </w:rPr>
        <w:t xml:space="preserve">The checklist questions should be evaluated between the answer options “yes”, “partially”, and “no”. </w:t>
      </w:r>
      <w:r w:rsidR="00FA7E16" w:rsidRPr="00FA7E16">
        <w:rPr>
          <w:lang w:val="en-US"/>
        </w:rPr>
        <w:t xml:space="preserve">Each QC was given the values ​​“yes”, “partially” and “no”. The weights should be considered, respectively, from the values ​​“1”, “0.5” and “0”. In total, primary studies </w:t>
      </w:r>
      <w:r w:rsidR="009323FF">
        <w:rPr>
          <w:lang w:val="en-US"/>
        </w:rPr>
        <w:t>should be</w:t>
      </w:r>
      <w:r w:rsidR="00FA7E16" w:rsidRPr="00FA7E16">
        <w:rPr>
          <w:lang w:val="en-US"/>
        </w:rPr>
        <w:t xml:space="preserve"> considered if they obtained a total score between “2.0” and “3.0”.</w:t>
      </w:r>
      <w:r w:rsidR="00FA7E16">
        <w:rPr>
          <w:lang w:val="en-US"/>
        </w:rPr>
        <w:t xml:space="preserve"> </w:t>
      </w:r>
      <w:r w:rsidRPr="00841040">
        <w:rPr>
          <w:lang w:val="en-US"/>
        </w:rPr>
        <w:t>In total, three questions are important for the quality assessment checklist, namely:</w:t>
      </w:r>
    </w:p>
    <w:p w14:paraId="5A651FA6" w14:textId="693E614C" w:rsidR="00EC5022" w:rsidRPr="00841040" w:rsidRDefault="00525BF8">
      <w:pPr>
        <w:pBdr>
          <w:top w:val="nil"/>
          <w:left w:val="nil"/>
          <w:bottom w:val="nil"/>
          <w:right w:val="nil"/>
          <w:between w:val="nil"/>
        </w:pBdr>
        <w:spacing w:line="360" w:lineRule="auto"/>
        <w:jc w:val="both"/>
        <w:rPr>
          <w:b/>
          <w:lang w:val="en-US"/>
        </w:rPr>
      </w:pPr>
      <w:r w:rsidRPr="00841040">
        <w:rPr>
          <w:b/>
          <w:lang w:val="en-US"/>
        </w:rPr>
        <w:t xml:space="preserve">1. Does the study </w:t>
      </w:r>
      <w:r w:rsidR="00415AFB">
        <w:rPr>
          <w:b/>
          <w:lang w:val="en-US"/>
        </w:rPr>
        <w:t>resource</w:t>
      </w:r>
      <w:r w:rsidRPr="00841040">
        <w:rPr>
          <w:b/>
          <w:lang w:val="en-US"/>
        </w:rPr>
        <w:t xml:space="preserve"> a mobile app?</w:t>
      </w:r>
    </w:p>
    <w:p w14:paraId="5A651FA7" w14:textId="4B22948E" w:rsidR="00EC5022" w:rsidRPr="00841040" w:rsidRDefault="00525BF8">
      <w:pPr>
        <w:pBdr>
          <w:top w:val="nil"/>
          <w:left w:val="nil"/>
          <w:bottom w:val="nil"/>
          <w:right w:val="nil"/>
          <w:between w:val="nil"/>
        </w:pBdr>
        <w:spacing w:line="360" w:lineRule="auto"/>
        <w:jc w:val="both"/>
        <w:rPr>
          <w:i/>
          <w:lang w:val="en-US"/>
        </w:rPr>
      </w:pPr>
      <w:r w:rsidRPr="00841040">
        <w:rPr>
          <w:i/>
          <w:lang w:val="en-US"/>
        </w:rPr>
        <w:t>Description: studies that targeted mobile apps due to their practicality and provided users with mobility and access to information about physical spaces and environments.</w:t>
      </w:r>
    </w:p>
    <w:p w14:paraId="5A651FA8" w14:textId="1BB69243" w:rsidR="00EC5022" w:rsidRPr="00841040" w:rsidRDefault="00525BF8">
      <w:pPr>
        <w:pBdr>
          <w:top w:val="nil"/>
          <w:left w:val="nil"/>
          <w:bottom w:val="nil"/>
          <w:right w:val="nil"/>
          <w:between w:val="nil"/>
        </w:pBdr>
        <w:spacing w:line="360" w:lineRule="auto"/>
        <w:jc w:val="both"/>
        <w:rPr>
          <w:b/>
          <w:lang w:val="en-US"/>
        </w:rPr>
      </w:pPr>
      <w:r w:rsidRPr="00841040">
        <w:rPr>
          <w:b/>
          <w:lang w:val="en-US"/>
        </w:rPr>
        <w:t xml:space="preserve">2. Are the apps' </w:t>
      </w:r>
      <w:r w:rsidR="00415AFB">
        <w:rPr>
          <w:b/>
          <w:lang w:val="en-US"/>
        </w:rPr>
        <w:t>resource</w:t>
      </w:r>
      <w:r w:rsidRPr="00841040">
        <w:rPr>
          <w:b/>
          <w:lang w:val="en-US"/>
        </w:rPr>
        <w:t xml:space="preserve">s dependent only </w:t>
      </w:r>
      <w:proofErr w:type="gramStart"/>
      <w:r w:rsidRPr="00841040">
        <w:rPr>
          <w:b/>
          <w:lang w:val="en-US"/>
        </w:rPr>
        <w:t>on the smartphone</w:t>
      </w:r>
      <w:proofErr w:type="gramEnd"/>
      <w:r w:rsidRPr="00841040">
        <w:rPr>
          <w:b/>
          <w:lang w:val="en-US"/>
        </w:rPr>
        <w:t>?</w:t>
      </w:r>
    </w:p>
    <w:p w14:paraId="5A651FA9" w14:textId="4CCD6C87" w:rsidR="00EC5022" w:rsidRPr="00841040" w:rsidRDefault="00525BF8">
      <w:pPr>
        <w:pBdr>
          <w:top w:val="nil"/>
          <w:left w:val="nil"/>
          <w:bottom w:val="nil"/>
          <w:right w:val="nil"/>
          <w:between w:val="nil"/>
        </w:pBdr>
        <w:spacing w:line="360" w:lineRule="auto"/>
        <w:jc w:val="both"/>
        <w:rPr>
          <w:i/>
          <w:lang w:val="en-US"/>
        </w:rPr>
      </w:pPr>
      <w:r w:rsidRPr="00841040">
        <w:rPr>
          <w:i/>
          <w:color w:val="0E101A"/>
          <w:lang w:val="en-US"/>
        </w:rPr>
        <w:t xml:space="preserve">Description: studies of an app that uses only smartphone </w:t>
      </w:r>
      <w:r w:rsidR="00415AFB">
        <w:rPr>
          <w:i/>
          <w:color w:val="0E101A"/>
          <w:lang w:val="en-US"/>
        </w:rPr>
        <w:t>resource</w:t>
      </w:r>
      <w:r w:rsidRPr="00841040">
        <w:rPr>
          <w:i/>
          <w:color w:val="0E101A"/>
          <w:lang w:val="en-US"/>
        </w:rPr>
        <w:t xml:space="preserve">s, such as native sensors, to obtain or generate access information to </w:t>
      </w:r>
      <w:proofErr w:type="gramStart"/>
      <w:r w:rsidRPr="00841040">
        <w:rPr>
          <w:i/>
          <w:color w:val="0E101A"/>
          <w:lang w:val="en-US"/>
        </w:rPr>
        <w:t>a physical</w:t>
      </w:r>
      <w:proofErr w:type="gramEnd"/>
      <w:r w:rsidRPr="00841040">
        <w:rPr>
          <w:i/>
          <w:color w:val="0E101A"/>
          <w:lang w:val="en-US"/>
        </w:rPr>
        <w:t xml:space="preserve"> space. In the “partially” case, external devices support </w:t>
      </w:r>
      <w:proofErr w:type="spellStart"/>
      <w:r w:rsidRPr="00841040">
        <w:rPr>
          <w:i/>
          <w:color w:val="0E101A"/>
          <w:lang w:val="en-US"/>
        </w:rPr>
        <w:t>PwD</w:t>
      </w:r>
      <w:proofErr w:type="spellEnd"/>
      <w:r w:rsidRPr="00841040">
        <w:rPr>
          <w:i/>
          <w:color w:val="0E101A"/>
          <w:lang w:val="en-US"/>
        </w:rPr>
        <w:t>, e.g., sensor devices. Still, the smartphone also has the necessary resources and external devices to help them.</w:t>
      </w:r>
    </w:p>
    <w:p w14:paraId="5A651FAA" w14:textId="77777777" w:rsidR="00EC5022" w:rsidRPr="00841040" w:rsidRDefault="00525BF8">
      <w:pPr>
        <w:pBdr>
          <w:top w:val="nil"/>
          <w:left w:val="nil"/>
          <w:bottom w:val="nil"/>
          <w:right w:val="nil"/>
          <w:between w:val="nil"/>
        </w:pBdr>
        <w:spacing w:line="360" w:lineRule="auto"/>
        <w:jc w:val="both"/>
        <w:rPr>
          <w:b/>
          <w:lang w:val="en-US"/>
        </w:rPr>
      </w:pPr>
      <w:r w:rsidRPr="00841040">
        <w:rPr>
          <w:b/>
          <w:lang w:val="en-US"/>
        </w:rPr>
        <w:t xml:space="preserve">3. Was the study focused </w:t>
      </w:r>
      <w:proofErr w:type="spellStart"/>
      <w:r w:rsidRPr="00841040">
        <w:rPr>
          <w:b/>
          <w:lang w:val="en-US"/>
        </w:rPr>
        <w:t>PwD</w:t>
      </w:r>
      <w:proofErr w:type="spellEnd"/>
      <w:r w:rsidRPr="00841040">
        <w:rPr>
          <w:b/>
          <w:lang w:val="en-US"/>
        </w:rPr>
        <w:t xml:space="preserve"> inclusion?</w:t>
      </w:r>
    </w:p>
    <w:p w14:paraId="5A651FAB" w14:textId="1688029E" w:rsidR="00EC5022" w:rsidRPr="00841040" w:rsidRDefault="00525BF8">
      <w:pPr>
        <w:pBdr>
          <w:top w:val="nil"/>
          <w:left w:val="nil"/>
          <w:bottom w:val="nil"/>
          <w:right w:val="nil"/>
          <w:between w:val="nil"/>
        </w:pBdr>
        <w:spacing w:line="360" w:lineRule="auto"/>
        <w:jc w:val="both"/>
        <w:rPr>
          <w:i/>
          <w:lang w:val="en-US"/>
        </w:rPr>
      </w:pPr>
      <w:r w:rsidRPr="00841040">
        <w:rPr>
          <w:i/>
          <w:lang w:val="en-US"/>
        </w:rPr>
        <w:t xml:space="preserve">Description: studies that focused on </w:t>
      </w:r>
      <w:proofErr w:type="spellStart"/>
      <w:r w:rsidRPr="00841040">
        <w:rPr>
          <w:i/>
          <w:lang w:val="en-US"/>
        </w:rPr>
        <w:t>PwD</w:t>
      </w:r>
      <w:proofErr w:type="spellEnd"/>
      <w:r w:rsidRPr="00841040">
        <w:rPr>
          <w:i/>
          <w:lang w:val="en-US"/>
        </w:rPr>
        <w:t>, considering their conditions to ensure that the apps' resource proposals effectively met their needs.</w:t>
      </w:r>
    </w:p>
    <w:p w14:paraId="5A651FAC" w14:textId="77777777" w:rsidR="00EC5022" w:rsidRPr="00841040" w:rsidRDefault="00EC5022">
      <w:pPr>
        <w:spacing w:line="360" w:lineRule="auto"/>
        <w:jc w:val="both"/>
        <w:rPr>
          <w:lang w:val="en-US"/>
        </w:rPr>
      </w:pPr>
    </w:p>
    <w:p w14:paraId="5A651FAD" w14:textId="77777777" w:rsidR="00EC5022" w:rsidRPr="00841040" w:rsidRDefault="00525BF8">
      <w:pPr>
        <w:spacing w:line="360" w:lineRule="auto"/>
        <w:jc w:val="both"/>
        <w:rPr>
          <w:b/>
          <w:lang w:val="en-US"/>
        </w:rPr>
      </w:pPr>
      <w:r w:rsidRPr="00841040">
        <w:rPr>
          <w:b/>
          <w:lang w:val="en-US"/>
        </w:rPr>
        <w:lastRenderedPageBreak/>
        <w:t>Research Questions</w:t>
      </w:r>
    </w:p>
    <w:p w14:paraId="5A651FAE" w14:textId="77777777" w:rsidR="00EC5022" w:rsidRPr="00841040" w:rsidRDefault="00525BF8">
      <w:pPr>
        <w:spacing w:line="360" w:lineRule="auto"/>
        <w:jc w:val="both"/>
        <w:rPr>
          <w:lang w:val="en-US"/>
        </w:rPr>
      </w:pPr>
      <w:r w:rsidRPr="00841040">
        <w:rPr>
          <w:lang w:val="en-US"/>
        </w:rPr>
        <w:t>The SLR will be carried out through four research questions:</w:t>
      </w:r>
    </w:p>
    <w:p w14:paraId="5A651FAF" w14:textId="6ABD6DED" w:rsidR="00EC5022" w:rsidRPr="00841040" w:rsidRDefault="00525BF8">
      <w:pPr>
        <w:pBdr>
          <w:top w:val="nil"/>
          <w:left w:val="nil"/>
          <w:bottom w:val="nil"/>
          <w:right w:val="nil"/>
          <w:between w:val="nil"/>
        </w:pBdr>
        <w:spacing w:line="360" w:lineRule="auto"/>
        <w:jc w:val="both"/>
        <w:rPr>
          <w:b/>
          <w:lang w:val="en-US"/>
        </w:rPr>
      </w:pPr>
      <w:r w:rsidRPr="00841040">
        <w:rPr>
          <w:b/>
          <w:lang w:val="en-US"/>
        </w:rPr>
        <w:t xml:space="preserve">1. What accessible </w:t>
      </w:r>
      <w:r w:rsidR="00415AFB">
        <w:rPr>
          <w:b/>
          <w:lang w:val="en-US"/>
        </w:rPr>
        <w:t>resource</w:t>
      </w:r>
      <w:r w:rsidRPr="00841040">
        <w:rPr>
          <w:b/>
          <w:lang w:val="en-US"/>
        </w:rPr>
        <w:t>s are implemented in georeferencing apps?</w:t>
      </w:r>
    </w:p>
    <w:p w14:paraId="5A651FB0" w14:textId="64DDEDB4" w:rsidR="00EC5022" w:rsidRPr="00841040" w:rsidRDefault="00525BF8">
      <w:pPr>
        <w:spacing w:line="360" w:lineRule="auto"/>
        <w:jc w:val="both"/>
        <w:rPr>
          <w:lang w:val="en-US"/>
        </w:rPr>
      </w:pPr>
      <w:r w:rsidRPr="00841040">
        <w:rPr>
          <w:i/>
          <w:color w:val="0E101A"/>
          <w:lang w:val="en-US"/>
        </w:rPr>
        <w:t xml:space="preserve">Description: to collect the interactive </w:t>
      </w:r>
      <w:r w:rsidR="00415AFB">
        <w:rPr>
          <w:i/>
          <w:color w:val="0E101A"/>
          <w:lang w:val="en-US"/>
        </w:rPr>
        <w:t>resource</w:t>
      </w:r>
      <w:r w:rsidRPr="00841040">
        <w:rPr>
          <w:i/>
          <w:color w:val="0E101A"/>
          <w:lang w:val="en-US"/>
        </w:rPr>
        <w:t xml:space="preserve">s implemented to strengthen user accessibility in a georeferencing app. The </w:t>
      </w:r>
      <w:r w:rsidR="00415AFB">
        <w:rPr>
          <w:i/>
          <w:color w:val="0E101A"/>
          <w:lang w:val="en-US"/>
        </w:rPr>
        <w:t>resource</w:t>
      </w:r>
      <w:r w:rsidRPr="00841040">
        <w:rPr>
          <w:i/>
          <w:color w:val="0E101A"/>
          <w:lang w:val="en-US"/>
        </w:rPr>
        <w:t xml:space="preserve">s can be under the interface or as a requirement of the app to support </w:t>
      </w:r>
      <w:proofErr w:type="spellStart"/>
      <w:r w:rsidRPr="00841040">
        <w:rPr>
          <w:i/>
          <w:color w:val="0E101A"/>
          <w:lang w:val="en-US"/>
        </w:rPr>
        <w:t>PwD</w:t>
      </w:r>
      <w:proofErr w:type="spellEnd"/>
      <w:r w:rsidRPr="00841040">
        <w:rPr>
          <w:i/>
          <w:color w:val="0E101A"/>
          <w:lang w:val="en-US"/>
        </w:rPr>
        <w:t>.</w:t>
      </w:r>
    </w:p>
    <w:p w14:paraId="5A651FB1" w14:textId="43AC3057" w:rsidR="00EC5022" w:rsidRPr="00841040" w:rsidRDefault="00525BF8">
      <w:pPr>
        <w:pBdr>
          <w:top w:val="nil"/>
          <w:left w:val="nil"/>
          <w:bottom w:val="nil"/>
          <w:right w:val="nil"/>
          <w:between w:val="nil"/>
        </w:pBdr>
        <w:spacing w:line="360" w:lineRule="auto"/>
        <w:jc w:val="both"/>
        <w:rPr>
          <w:b/>
          <w:lang w:val="en-US"/>
        </w:rPr>
      </w:pPr>
      <w:r w:rsidRPr="00841040">
        <w:rPr>
          <w:b/>
          <w:lang w:val="en-US"/>
        </w:rPr>
        <w:t xml:space="preserve">2. Who benefits from the accessible </w:t>
      </w:r>
      <w:r w:rsidR="00415AFB">
        <w:rPr>
          <w:b/>
          <w:lang w:val="en-US"/>
        </w:rPr>
        <w:t>resource</w:t>
      </w:r>
      <w:r w:rsidRPr="00841040">
        <w:rPr>
          <w:b/>
          <w:lang w:val="en-US"/>
        </w:rPr>
        <w:t>s implemented in georeferencing apps?</w:t>
      </w:r>
    </w:p>
    <w:p w14:paraId="5A651FB2" w14:textId="17C693DD" w:rsidR="00EC5022" w:rsidRPr="00841040" w:rsidRDefault="00525BF8">
      <w:pPr>
        <w:pBdr>
          <w:top w:val="nil"/>
          <w:left w:val="nil"/>
          <w:bottom w:val="nil"/>
          <w:right w:val="nil"/>
          <w:between w:val="nil"/>
        </w:pBdr>
        <w:spacing w:line="360" w:lineRule="auto"/>
        <w:jc w:val="both"/>
        <w:rPr>
          <w:i/>
          <w:lang w:val="en-US"/>
        </w:rPr>
      </w:pPr>
      <w:r w:rsidRPr="00841040">
        <w:rPr>
          <w:i/>
          <w:lang w:val="en-US"/>
        </w:rPr>
        <w:t xml:space="preserve">Description: to observe which users benefited from primary studies and which conditions of these people with disabilities were met by a georeferencing app. For this, the users benefited can </w:t>
      </w:r>
      <w:proofErr w:type="gramStart"/>
      <w:r w:rsidRPr="00841040">
        <w:rPr>
          <w:i/>
          <w:lang w:val="en-US"/>
        </w:rPr>
        <w:t>be:</w:t>
      </w:r>
      <w:proofErr w:type="gramEnd"/>
      <w:r w:rsidRPr="00841040">
        <w:rPr>
          <w:i/>
          <w:lang w:val="en-US"/>
        </w:rPr>
        <w:t xml:space="preserve"> blind or visual impaired (BVI), d/Deaf or hard of hearing (DHH), </w:t>
      </w:r>
      <w:proofErr w:type="spellStart"/>
      <w:r w:rsidRPr="00841040">
        <w:rPr>
          <w:i/>
          <w:lang w:val="en-US"/>
        </w:rPr>
        <w:t>motororphysical</w:t>
      </w:r>
      <w:proofErr w:type="spellEnd"/>
      <w:r w:rsidRPr="00841040">
        <w:rPr>
          <w:i/>
          <w:lang w:val="en-US"/>
        </w:rPr>
        <w:t xml:space="preserve"> impaired (MPI), neurodivergent people (NDV), intellectual or developmental disabilities (IDD), general disability, and other. ROCHA et al. (2024) group these users in the Systematic Literature Review.</w:t>
      </w:r>
    </w:p>
    <w:p w14:paraId="5A651FB3" w14:textId="5DC4C37B" w:rsidR="00EC5022" w:rsidRPr="00841040" w:rsidRDefault="00525BF8">
      <w:pPr>
        <w:pBdr>
          <w:top w:val="nil"/>
          <w:left w:val="nil"/>
          <w:bottom w:val="nil"/>
          <w:right w:val="nil"/>
          <w:between w:val="nil"/>
        </w:pBdr>
        <w:spacing w:line="360" w:lineRule="auto"/>
        <w:jc w:val="both"/>
        <w:rPr>
          <w:b/>
          <w:lang w:val="en-US"/>
        </w:rPr>
      </w:pPr>
      <w:r w:rsidRPr="00841040">
        <w:rPr>
          <w:b/>
          <w:lang w:val="en-US"/>
        </w:rPr>
        <w:t xml:space="preserve">3. How are the accessible </w:t>
      </w:r>
      <w:r w:rsidR="00415AFB">
        <w:rPr>
          <w:b/>
          <w:lang w:val="en-US"/>
        </w:rPr>
        <w:t>resource</w:t>
      </w:r>
      <w:r w:rsidRPr="00841040">
        <w:rPr>
          <w:b/>
          <w:lang w:val="en-US"/>
        </w:rPr>
        <w:t xml:space="preserve">s of georeferencing apps </w:t>
      </w:r>
      <w:proofErr w:type="spellStart"/>
      <w:r w:rsidR="00FB3B18">
        <w:rPr>
          <w:b/>
          <w:lang w:val="en-US"/>
        </w:rPr>
        <w:t>garanteed</w:t>
      </w:r>
      <w:proofErr w:type="spellEnd"/>
      <w:r w:rsidRPr="00841040">
        <w:rPr>
          <w:b/>
          <w:lang w:val="en-US"/>
        </w:rPr>
        <w:t>?</w:t>
      </w:r>
    </w:p>
    <w:p w14:paraId="2346DF48" w14:textId="6C3FA413" w:rsidR="00627750" w:rsidRPr="00993295" w:rsidRDefault="00525BF8">
      <w:pPr>
        <w:pBdr>
          <w:top w:val="nil"/>
          <w:left w:val="nil"/>
          <w:bottom w:val="nil"/>
          <w:right w:val="nil"/>
          <w:between w:val="nil"/>
        </w:pBdr>
        <w:spacing w:line="360" w:lineRule="auto"/>
        <w:jc w:val="both"/>
        <w:rPr>
          <w:i/>
          <w:color w:val="0E101A"/>
          <w:lang w:val="en-US"/>
        </w:rPr>
      </w:pPr>
      <w:r w:rsidRPr="00841040">
        <w:rPr>
          <w:i/>
          <w:color w:val="0E101A"/>
          <w:lang w:val="en-US"/>
        </w:rPr>
        <w:t>Description: to collect the</w:t>
      </w:r>
      <w:r w:rsidR="00E023B9">
        <w:rPr>
          <w:i/>
          <w:color w:val="0E101A"/>
          <w:lang w:val="en-US"/>
        </w:rPr>
        <w:t xml:space="preserve"> methodological and</w:t>
      </w:r>
      <w:r w:rsidRPr="00841040">
        <w:rPr>
          <w:i/>
          <w:color w:val="0E101A"/>
          <w:lang w:val="en-US"/>
        </w:rPr>
        <w:t xml:space="preserve"> technical artifacts used to </w:t>
      </w:r>
      <w:r w:rsidR="001C10E8">
        <w:rPr>
          <w:i/>
          <w:color w:val="0E101A"/>
          <w:lang w:val="en-US"/>
        </w:rPr>
        <w:t>guarantee the</w:t>
      </w:r>
      <w:r w:rsidRPr="00841040">
        <w:rPr>
          <w:i/>
          <w:color w:val="0E101A"/>
          <w:lang w:val="en-US"/>
        </w:rPr>
        <w:t xml:space="preserve"> </w:t>
      </w:r>
      <w:r w:rsidR="00E023B9">
        <w:rPr>
          <w:i/>
          <w:color w:val="0E101A"/>
          <w:lang w:val="en-US"/>
        </w:rPr>
        <w:t>accessibility</w:t>
      </w:r>
      <w:r w:rsidR="00202E4D">
        <w:rPr>
          <w:i/>
          <w:color w:val="0E101A"/>
          <w:lang w:val="en-US"/>
        </w:rPr>
        <w:t xml:space="preserve"> require</w:t>
      </w:r>
      <w:r w:rsidR="009E70C6">
        <w:rPr>
          <w:i/>
          <w:color w:val="0E101A"/>
          <w:lang w:val="en-US"/>
        </w:rPr>
        <w:t>ments</w:t>
      </w:r>
      <w:r w:rsidR="00E023B9">
        <w:rPr>
          <w:i/>
          <w:color w:val="0E101A"/>
          <w:lang w:val="en-US"/>
        </w:rPr>
        <w:t xml:space="preserve"> of </w:t>
      </w:r>
      <w:proofErr w:type="spellStart"/>
      <w:r w:rsidR="009E70C6">
        <w:rPr>
          <w:i/>
          <w:color w:val="0E101A"/>
          <w:lang w:val="en-US"/>
        </w:rPr>
        <w:t>PwD</w:t>
      </w:r>
      <w:proofErr w:type="spellEnd"/>
      <w:r w:rsidR="009E70C6">
        <w:rPr>
          <w:i/>
          <w:color w:val="0E101A"/>
          <w:lang w:val="en-US"/>
        </w:rPr>
        <w:t xml:space="preserve"> in </w:t>
      </w:r>
      <w:r w:rsidRPr="00841040">
        <w:rPr>
          <w:i/>
          <w:color w:val="0E101A"/>
          <w:lang w:val="en-US"/>
        </w:rPr>
        <w:t>georeferencing apps</w:t>
      </w:r>
      <w:r w:rsidR="009E70C6">
        <w:rPr>
          <w:i/>
          <w:color w:val="0E101A"/>
          <w:lang w:val="en-US"/>
        </w:rPr>
        <w:t>:</w:t>
      </w:r>
      <w:r w:rsidR="000511BE">
        <w:rPr>
          <w:i/>
          <w:color w:val="0E101A"/>
          <w:lang w:val="en-US"/>
        </w:rPr>
        <w:t xml:space="preserve"> interview, </w:t>
      </w:r>
      <w:r w:rsidR="006A5DDB">
        <w:rPr>
          <w:i/>
          <w:color w:val="0E101A"/>
          <w:lang w:val="en-US"/>
        </w:rPr>
        <w:t>questionnaire</w:t>
      </w:r>
      <w:r w:rsidR="000511BE">
        <w:rPr>
          <w:i/>
          <w:color w:val="0E101A"/>
          <w:lang w:val="en-US"/>
        </w:rPr>
        <w:t>, focus group,</w:t>
      </w:r>
      <w:r w:rsidR="00802193">
        <w:rPr>
          <w:i/>
          <w:color w:val="0E101A"/>
          <w:lang w:val="en-US"/>
        </w:rPr>
        <w:t xml:space="preserve"> heuristic </w:t>
      </w:r>
      <w:r w:rsidR="00802193" w:rsidRPr="00BC42F9">
        <w:rPr>
          <w:i/>
          <w:color w:val="0E101A"/>
          <w:lang w:val="en-US"/>
        </w:rPr>
        <w:t>evaluation</w:t>
      </w:r>
      <w:r w:rsidR="00E97FB1">
        <w:rPr>
          <w:i/>
          <w:color w:val="0E101A"/>
          <w:lang w:val="en-US"/>
        </w:rPr>
        <w:t>, co</w:t>
      </w:r>
      <w:r w:rsidR="00C2566F">
        <w:rPr>
          <w:i/>
          <w:color w:val="0E101A"/>
          <w:lang w:val="en-US"/>
        </w:rPr>
        <w:t xml:space="preserve">gnitive path, semiotic inspection, </w:t>
      </w:r>
      <w:r w:rsidR="00C77B1F">
        <w:rPr>
          <w:i/>
          <w:color w:val="0E101A"/>
          <w:lang w:val="en-US"/>
        </w:rPr>
        <w:t xml:space="preserve">field study, usability test, </w:t>
      </w:r>
      <w:r w:rsidR="00AA3CD9">
        <w:rPr>
          <w:i/>
          <w:color w:val="0E101A"/>
          <w:lang w:val="en-US"/>
        </w:rPr>
        <w:t>communicability</w:t>
      </w:r>
      <w:r w:rsidR="008379F1">
        <w:rPr>
          <w:i/>
          <w:color w:val="0E101A"/>
          <w:lang w:val="en-US"/>
        </w:rPr>
        <w:t>,</w:t>
      </w:r>
      <w:r w:rsidR="009E3194">
        <w:rPr>
          <w:i/>
          <w:color w:val="0E101A"/>
          <w:lang w:val="en-US"/>
        </w:rPr>
        <w:t xml:space="preserve"> paper</w:t>
      </w:r>
      <w:r w:rsidR="00DA1681">
        <w:rPr>
          <w:i/>
          <w:color w:val="0E101A"/>
          <w:lang w:val="en-US"/>
        </w:rPr>
        <w:t xml:space="preserve"> prot</w:t>
      </w:r>
      <w:r w:rsidR="00C00040">
        <w:rPr>
          <w:i/>
          <w:color w:val="0E101A"/>
          <w:lang w:val="en-US"/>
        </w:rPr>
        <w:t>otyping</w:t>
      </w:r>
      <w:r w:rsidR="008379F1">
        <w:rPr>
          <w:i/>
          <w:color w:val="0E101A"/>
          <w:lang w:val="en-US"/>
        </w:rPr>
        <w:t xml:space="preserve"> and other</w:t>
      </w:r>
      <w:r w:rsidR="00C00040">
        <w:rPr>
          <w:i/>
          <w:color w:val="0E101A"/>
          <w:lang w:val="en-US"/>
        </w:rPr>
        <w:t>.</w:t>
      </w:r>
      <w:r w:rsidR="00B65F13">
        <w:rPr>
          <w:i/>
          <w:color w:val="0E101A"/>
          <w:lang w:val="en-US"/>
        </w:rPr>
        <w:t xml:space="preserve"> We used</w:t>
      </w:r>
      <w:r w:rsidR="00E82D09">
        <w:rPr>
          <w:i/>
          <w:color w:val="0E101A"/>
          <w:lang w:val="en-US"/>
        </w:rPr>
        <w:t xml:space="preserve"> the </w:t>
      </w:r>
      <w:r w:rsidR="00DB76D7">
        <w:rPr>
          <w:i/>
          <w:color w:val="0E101A"/>
          <w:lang w:val="en-US"/>
        </w:rPr>
        <w:t xml:space="preserve">general aspects </w:t>
      </w:r>
      <w:r w:rsidR="00DB76D7" w:rsidRPr="009E70C6">
        <w:rPr>
          <w:i/>
          <w:color w:val="0E101A"/>
          <w:lang w:val="en-US"/>
        </w:rPr>
        <w:t>evaluated</w:t>
      </w:r>
      <w:r w:rsidR="00DB76D7">
        <w:rPr>
          <w:i/>
          <w:color w:val="0E101A"/>
          <w:lang w:val="en-US"/>
        </w:rPr>
        <w:t xml:space="preserve"> </w:t>
      </w:r>
      <w:r w:rsidR="00471084">
        <w:rPr>
          <w:i/>
          <w:color w:val="0E101A"/>
          <w:lang w:val="en-US"/>
        </w:rPr>
        <w:t>throug</w:t>
      </w:r>
      <w:r w:rsidR="00CB2FA2">
        <w:rPr>
          <w:i/>
          <w:color w:val="0E101A"/>
          <w:lang w:val="en-US"/>
        </w:rPr>
        <w:t>h each method</w:t>
      </w:r>
      <w:r w:rsidR="007D5651">
        <w:rPr>
          <w:i/>
          <w:color w:val="0E101A"/>
          <w:lang w:val="en-US"/>
        </w:rPr>
        <w:t xml:space="preserve"> </w:t>
      </w:r>
      <w:r w:rsidR="004239FD">
        <w:rPr>
          <w:i/>
          <w:color w:val="0E101A"/>
          <w:lang w:val="en-US"/>
        </w:rPr>
        <w:t>presented by</w:t>
      </w:r>
      <w:r w:rsidR="00CB2FA2">
        <w:rPr>
          <w:i/>
          <w:color w:val="0E101A"/>
          <w:lang w:val="en-US"/>
        </w:rPr>
        <w:t xml:space="preserve"> </w:t>
      </w:r>
      <w:r w:rsidR="00461116">
        <w:rPr>
          <w:i/>
          <w:color w:val="0E101A"/>
          <w:lang w:val="en-US"/>
        </w:rPr>
        <w:t>B</w:t>
      </w:r>
      <w:r w:rsidR="00E5526D">
        <w:rPr>
          <w:i/>
          <w:color w:val="0E101A"/>
          <w:lang w:val="en-US"/>
        </w:rPr>
        <w:t>ARBOSA</w:t>
      </w:r>
      <w:r w:rsidR="00461116">
        <w:rPr>
          <w:i/>
          <w:color w:val="0E101A"/>
          <w:lang w:val="en-US"/>
        </w:rPr>
        <w:t xml:space="preserve"> et al</w:t>
      </w:r>
      <w:r w:rsidR="00E76EA0">
        <w:rPr>
          <w:i/>
          <w:color w:val="0E101A"/>
          <w:lang w:val="en-US"/>
        </w:rPr>
        <w:t>.</w:t>
      </w:r>
      <w:r w:rsidR="00E5526D">
        <w:rPr>
          <w:i/>
          <w:color w:val="0E101A"/>
          <w:lang w:val="en-US"/>
        </w:rPr>
        <w:t xml:space="preserve"> (</w:t>
      </w:r>
      <w:r w:rsidR="00E76EA0">
        <w:rPr>
          <w:i/>
          <w:color w:val="0E101A"/>
          <w:lang w:val="en-US"/>
        </w:rPr>
        <w:t>2021)</w:t>
      </w:r>
      <w:r w:rsidR="00FB3C38">
        <w:rPr>
          <w:i/>
          <w:color w:val="0E101A"/>
          <w:lang w:val="en-US"/>
        </w:rPr>
        <w:t>.</w:t>
      </w:r>
    </w:p>
    <w:p w14:paraId="5A651FB5" w14:textId="1FD90511" w:rsidR="00EC5022" w:rsidRPr="00C36B02" w:rsidRDefault="00525BF8">
      <w:pPr>
        <w:pBdr>
          <w:top w:val="nil"/>
          <w:left w:val="nil"/>
          <w:bottom w:val="nil"/>
          <w:right w:val="nil"/>
          <w:between w:val="nil"/>
        </w:pBdr>
        <w:spacing w:line="360" w:lineRule="auto"/>
        <w:jc w:val="both"/>
        <w:rPr>
          <w:b/>
          <w:u w:val="single"/>
          <w:lang w:val="en-US"/>
        </w:rPr>
      </w:pPr>
      <w:r w:rsidRPr="00841040">
        <w:rPr>
          <w:b/>
          <w:lang w:val="en-US"/>
        </w:rPr>
        <w:t xml:space="preserve">4. </w:t>
      </w:r>
      <w:r w:rsidR="00C36B02" w:rsidRPr="00C36B02">
        <w:rPr>
          <w:b/>
          <w:lang w:val="en-US"/>
        </w:rPr>
        <w:t xml:space="preserve">In which usage </w:t>
      </w:r>
      <w:r w:rsidR="006A0A46" w:rsidRPr="00C36B02">
        <w:rPr>
          <w:b/>
          <w:lang w:val="en-US"/>
        </w:rPr>
        <w:t>context</w:t>
      </w:r>
      <w:r w:rsidR="00C36B02" w:rsidRPr="00C36B02">
        <w:rPr>
          <w:b/>
          <w:lang w:val="en-US"/>
        </w:rPr>
        <w:t xml:space="preserve"> does </w:t>
      </w:r>
      <w:proofErr w:type="spellStart"/>
      <w:r w:rsidR="00C36B02" w:rsidRPr="00C36B02">
        <w:rPr>
          <w:b/>
          <w:lang w:val="en-US"/>
        </w:rPr>
        <w:t>PwD</w:t>
      </w:r>
      <w:proofErr w:type="spellEnd"/>
      <w:r w:rsidR="00C36B02" w:rsidRPr="00C36B02">
        <w:rPr>
          <w:b/>
          <w:lang w:val="en-US"/>
        </w:rPr>
        <w:t xml:space="preserve"> use these georeferencing apps?</w:t>
      </w:r>
    </w:p>
    <w:p w14:paraId="5A651FB7" w14:textId="4EB344DC" w:rsidR="00EC5022" w:rsidRDefault="00363F2D">
      <w:pPr>
        <w:spacing w:line="360" w:lineRule="auto"/>
        <w:jc w:val="both"/>
        <w:rPr>
          <w:i/>
          <w:color w:val="0E101A"/>
          <w:lang w:val="en-US"/>
        </w:rPr>
      </w:pPr>
      <w:r w:rsidRPr="00363F2D">
        <w:rPr>
          <w:i/>
          <w:color w:val="0E101A"/>
          <w:lang w:val="en-US"/>
        </w:rPr>
        <w:t xml:space="preserve">Description: georeferencing app was aimed at </w:t>
      </w:r>
      <w:r w:rsidR="00F25B75" w:rsidRPr="00363F2D">
        <w:rPr>
          <w:i/>
          <w:color w:val="0E101A"/>
          <w:lang w:val="en-US"/>
        </w:rPr>
        <w:t>the context</w:t>
      </w:r>
      <w:r w:rsidRPr="00363F2D">
        <w:rPr>
          <w:i/>
          <w:color w:val="0E101A"/>
          <w:lang w:val="en-US"/>
        </w:rPr>
        <w:t xml:space="preserve"> of indoor, outdoor or general wayfinding.</w:t>
      </w:r>
    </w:p>
    <w:p w14:paraId="28D24CA1" w14:textId="77777777" w:rsidR="00AA04F7" w:rsidRPr="00AA04F7" w:rsidRDefault="00AA04F7">
      <w:pPr>
        <w:spacing w:line="360" w:lineRule="auto"/>
        <w:jc w:val="both"/>
        <w:rPr>
          <w:lang w:val="en-US"/>
        </w:rPr>
      </w:pPr>
    </w:p>
    <w:p w14:paraId="5A651FE0" w14:textId="5F9C0C53" w:rsidR="00EC5022" w:rsidRPr="00415AFB" w:rsidRDefault="00C85AB9">
      <w:pPr>
        <w:spacing w:line="360" w:lineRule="auto"/>
        <w:jc w:val="both"/>
        <w:rPr>
          <w:b/>
          <w:bCs/>
        </w:rPr>
      </w:pPr>
      <w:proofErr w:type="spellStart"/>
      <w:r w:rsidRPr="008D0093">
        <w:rPr>
          <w:b/>
          <w:sz w:val="24"/>
          <w:szCs w:val="24"/>
        </w:rPr>
        <w:t>Re</w:t>
      </w:r>
      <w:r w:rsidR="00525BF8" w:rsidRPr="008D0093">
        <w:rPr>
          <w:b/>
          <w:sz w:val="24"/>
          <w:szCs w:val="24"/>
        </w:rPr>
        <w:t>ferences</w:t>
      </w:r>
      <w:proofErr w:type="spellEnd"/>
    </w:p>
    <w:p w14:paraId="5A651FE1" w14:textId="0A1CA838" w:rsidR="00EC5022" w:rsidRPr="005A2CA3" w:rsidRDefault="00525BF8">
      <w:pPr>
        <w:spacing w:before="240" w:after="240" w:line="360" w:lineRule="auto"/>
        <w:jc w:val="both"/>
        <w:rPr>
          <w:lang w:val="en-US"/>
        </w:rPr>
      </w:pPr>
      <w:r>
        <w:rPr>
          <w:b/>
        </w:rPr>
        <w:t xml:space="preserve">ROCHA, </w:t>
      </w:r>
      <w:proofErr w:type="spellStart"/>
      <w:r>
        <w:rPr>
          <w:b/>
        </w:rPr>
        <w:t>Thayssa</w:t>
      </w:r>
      <w:proofErr w:type="spellEnd"/>
      <w:r>
        <w:rPr>
          <w:b/>
        </w:rPr>
        <w:t xml:space="preserve"> A. </w:t>
      </w:r>
      <w:proofErr w:type="spellStart"/>
      <w:r>
        <w:rPr>
          <w:b/>
        </w:rPr>
        <w:t>da</w:t>
      </w:r>
      <w:proofErr w:type="spellEnd"/>
      <w:r>
        <w:rPr>
          <w:b/>
        </w:rPr>
        <w:t xml:space="preserve">; SOUZA, </w:t>
      </w:r>
      <w:proofErr w:type="spellStart"/>
      <w:r>
        <w:rPr>
          <w:b/>
        </w:rPr>
        <w:t>Cleidson</w:t>
      </w:r>
      <w:proofErr w:type="spellEnd"/>
      <w:r>
        <w:rPr>
          <w:b/>
        </w:rPr>
        <w:t xml:space="preserve"> de; TERAN, Luciano; MOTA, Marcelle.</w:t>
      </w:r>
      <w:r>
        <w:t xml:space="preserve"> </w:t>
      </w:r>
      <w:r w:rsidRPr="00841040">
        <w:rPr>
          <w:lang w:val="en-US"/>
        </w:rPr>
        <w:t xml:space="preserve">Effective inclusion of people with disabilities in software development teams. In: </w:t>
      </w:r>
      <w:r w:rsidRPr="00841040">
        <w:rPr>
          <w:b/>
          <w:lang w:val="en-US"/>
        </w:rPr>
        <w:t>ACM/IEEE INTERNATIONAL SYMPOSIUM ON EMPIRICAL SOFTWARE ENGINEERING AND MEASUREMENT, 18.</w:t>
      </w:r>
      <w:r w:rsidRPr="00841040">
        <w:rPr>
          <w:lang w:val="en-US"/>
        </w:rPr>
        <w:t xml:space="preserve">, 2024, Barcelona. </w:t>
      </w:r>
      <w:r w:rsidRPr="00841040">
        <w:rPr>
          <w:i/>
          <w:lang w:val="en-US"/>
        </w:rPr>
        <w:t>Proceedings [...]</w:t>
      </w:r>
      <w:r w:rsidRPr="00841040">
        <w:rPr>
          <w:lang w:val="en-US"/>
        </w:rPr>
        <w:t xml:space="preserve"> New York: Association for Computing Machinery, 2024. p. 447–453. </w:t>
      </w:r>
      <w:proofErr w:type="spellStart"/>
      <w:r w:rsidRPr="00841040">
        <w:rPr>
          <w:lang w:val="en-US"/>
        </w:rPr>
        <w:t>Disponível</w:t>
      </w:r>
      <w:proofErr w:type="spellEnd"/>
      <w:r w:rsidRPr="00841040">
        <w:rPr>
          <w:lang w:val="en-US"/>
        </w:rPr>
        <w:t xml:space="preserve"> </w:t>
      </w:r>
      <w:proofErr w:type="spellStart"/>
      <w:r w:rsidRPr="00841040">
        <w:rPr>
          <w:lang w:val="en-US"/>
        </w:rPr>
        <w:t>em</w:t>
      </w:r>
      <w:proofErr w:type="spellEnd"/>
      <w:r w:rsidRPr="00841040">
        <w:rPr>
          <w:lang w:val="en-US"/>
        </w:rPr>
        <w:t>:</w:t>
      </w:r>
      <w:hyperlink r:id="rId5">
        <w:r w:rsidR="00EC5022" w:rsidRPr="00841040">
          <w:rPr>
            <w:lang w:val="en-US"/>
          </w:rPr>
          <w:t xml:space="preserve"> </w:t>
        </w:r>
      </w:hyperlink>
      <w:hyperlink r:id="rId6">
        <w:r w:rsidR="00EC5022" w:rsidRPr="00841040">
          <w:rPr>
            <w:color w:val="1155CC"/>
            <w:u w:val="single"/>
            <w:lang w:val="en-US"/>
          </w:rPr>
          <w:t>https://doi.org/10.1145/3674805.3690749</w:t>
        </w:r>
      </w:hyperlink>
      <w:r w:rsidRPr="00841040">
        <w:rPr>
          <w:lang w:val="en-US"/>
        </w:rPr>
        <w:t xml:space="preserve">. </w:t>
      </w:r>
      <w:r w:rsidRPr="005A2CA3">
        <w:rPr>
          <w:lang w:val="en-US"/>
        </w:rPr>
        <w:t>Ac</w:t>
      </w:r>
      <w:r w:rsidR="00885261" w:rsidRPr="005A2CA3">
        <w:rPr>
          <w:lang w:val="en-US"/>
        </w:rPr>
        <w:t>cess</w:t>
      </w:r>
      <w:r w:rsidRPr="005A2CA3">
        <w:rPr>
          <w:lang w:val="en-US"/>
        </w:rPr>
        <w:t xml:space="preserve"> </w:t>
      </w:r>
      <w:proofErr w:type="gramStart"/>
      <w:r w:rsidR="00885261" w:rsidRPr="005A2CA3">
        <w:rPr>
          <w:lang w:val="en-US"/>
        </w:rPr>
        <w:t>on</w:t>
      </w:r>
      <w:r w:rsidRPr="005A2CA3">
        <w:rPr>
          <w:lang w:val="en-US"/>
        </w:rPr>
        <w:t>:</w:t>
      </w:r>
      <w:proofErr w:type="gramEnd"/>
      <w:r w:rsidR="00885261" w:rsidRPr="005A2CA3">
        <w:rPr>
          <w:lang w:val="en-US"/>
        </w:rPr>
        <w:t xml:space="preserve"> </w:t>
      </w:r>
      <w:r w:rsidR="004D4358" w:rsidRPr="005A2CA3">
        <w:rPr>
          <w:lang w:val="en-US"/>
        </w:rPr>
        <w:t xml:space="preserve">13th </w:t>
      </w:r>
      <w:proofErr w:type="gramStart"/>
      <w:r w:rsidR="004D4358" w:rsidRPr="005A2CA3">
        <w:rPr>
          <w:lang w:val="en-US"/>
        </w:rPr>
        <w:t>June,</w:t>
      </w:r>
      <w:proofErr w:type="gramEnd"/>
      <w:r w:rsidR="004D4358" w:rsidRPr="005A2CA3">
        <w:rPr>
          <w:lang w:val="en-US"/>
        </w:rPr>
        <w:t xml:space="preserve"> 2025</w:t>
      </w:r>
      <w:r w:rsidRPr="005A2CA3">
        <w:rPr>
          <w:lang w:val="en-US"/>
        </w:rPr>
        <w:t>.</w:t>
      </w:r>
    </w:p>
    <w:p w14:paraId="0509D5EA" w14:textId="265F9570" w:rsidR="003928D0" w:rsidRPr="00415AFB" w:rsidRDefault="00A719FD">
      <w:pPr>
        <w:spacing w:before="240" w:after="240" w:line="360" w:lineRule="auto"/>
        <w:jc w:val="both"/>
        <w:rPr>
          <w:lang w:val="en-US"/>
        </w:rPr>
      </w:pPr>
      <w:r w:rsidRPr="005A2CA3">
        <w:rPr>
          <w:lang w:val="en-US"/>
        </w:rPr>
        <w:t>BARBOSA, S</w:t>
      </w:r>
      <w:r w:rsidR="008A2238" w:rsidRPr="005A2CA3">
        <w:rPr>
          <w:lang w:val="en-US"/>
        </w:rPr>
        <w:t>imone</w:t>
      </w:r>
      <w:r w:rsidRPr="005A2CA3">
        <w:rPr>
          <w:lang w:val="en-US"/>
        </w:rPr>
        <w:t xml:space="preserve"> D</w:t>
      </w:r>
      <w:r w:rsidR="00A033F7" w:rsidRPr="005A2CA3">
        <w:rPr>
          <w:lang w:val="en-US"/>
        </w:rPr>
        <w:t>.</w:t>
      </w:r>
      <w:r w:rsidRPr="005A2CA3">
        <w:rPr>
          <w:lang w:val="en-US"/>
        </w:rPr>
        <w:t xml:space="preserve"> J</w:t>
      </w:r>
      <w:r w:rsidR="008A2238" w:rsidRPr="005A2CA3">
        <w:rPr>
          <w:lang w:val="en-US"/>
        </w:rPr>
        <w:t>.</w:t>
      </w:r>
      <w:r w:rsidR="00A033F7" w:rsidRPr="005A2CA3">
        <w:rPr>
          <w:lang w:val="en-US"/>
        </w:rPr>
        <w:t>; SILVA, B</w:t>
      </w:r>
      <w:r w:rsidR="0099526E" w:rsidRPr="005A2CA3">
        <w:rPr>
          <w:lang w:val="en-US"/>
        </w:rPr>
        <w:t>runo</w:t>
      </w:r>
      <w:r w:rsidR="00A033F7" w:rsidRPr="005A2CA3">
        <w:rPr>
          <w:lang w:val="en-US"/>
        </w:rPr>
        <w:t xml:space="preserve"> S. da; </w:t>
      </w:r>
      <w:r w:rsidR="0094290E" w:rsidRPr="005A2CA3">
        <w:rPr>
          <w:lang w:val="en-US"/>
        </w:rPr>
        <w:t>SILVEIRA, M</w:t>
      </w:r>
      <w:r w:rsidR="0099526E" w:rsidRPr="005A2CA3">
        <w:rPr>
          <w:lang w:val="en-US"/>
        </w:rPr>
        <w:t>ilene</w:t>
      </w:r>
      <w:r w:rsidR="0094290E" w:rsidRPr="005A2CA3">
        <w:rPr>
          <w:lang w:val="en-US"/>
        </w:rPr>
        <w:t xml:space="preserve"> S.; DARIN, </w:t>
      </w:r>
      <w:proofErr w:type="spellStart"/>
      <w:r w:rsidR="0094290E" w:rsidRPr="005A2CA3">
        <w:rPr>
          <w:lang w:val="en-US"/>
        </w:rPr>
        <w:t>T</w:t>
      </w:r>
      <w:r w:rsidR="0061401D" w:rsidRPr="005A2CA3">
        <w:rPr>
          <w:lang w:val="en-US"/>
        </w:rPr>
        <w:t>icianne</w:t>
      </w:r>
      <w:proofErr w:type="spellEnd"/>
      <w:r w:rsidR="0061401D" w:rsidRPr="005A2CA3">
        <w:rPr>
          <w:lang w:val="en-US"/>
        </w:rPr>
        <w:t>; BARBOSA, Gabriel D. J.</w:t>
      </w:r>
      <w:r w:rsidR="00C307D2" w:rsidRPr="005A2CA3">
        <w:rPr>
          <w:lang w:val="en-US"/>
        </w:rPr>
        <w:t xml:space="preserve"> Human-Computer Interaction and User Experience.</w:t>
      </w:r>
      <w:r w:rsidR="00B50C1C" w:rsidRPr="005A2CA3">
        <w:rPr>
          <w:lang w:val="en-US"/>
        </w:rPr>
        <w:t xml:space="preserve"> </w:t>
      </w:r>
      <w:proofErr w:type="spellStart"/>
      <w:r w:rsidR="00B50C1C" w:rsidRPr="00415AFB">
        <w:rPr>
          <w:lang w:val="en-US"/>
        </w:rPr>
        <w:t>Autopublication</w:t>
      </w:r>
      <w:proofErr w:type="spellEnd"/>
      <w:r w:rsidR="004A52FB" w:rsidRPr="00415AFB">
        <w:rPr>
          <w:lang w:val="en-US"/>
        </w:rPr>
        <w:t>. ISBN 978-65-00-19677</w:t>
      </w:r>
      <w:r w:rsidR="00885261" w:rsidRPr="00415AFB">
        <w:rPr>
          <w:lang w:val="en-US"/>
        </w:rPr>
        <w:t>-1.</w:t>
      </w:r>
    </w:p>
    <w:p w14:paraId="36BCBE17" w14:textId="79A1D391" w:rsidR="005108C0" w:rsidRPr="00415AFB" w:rsidRDefault="001C74A4">
      <w:pPr>
        <w:spacing w:before="240" w:after="240" w:line="360" w:lineRule="auto"/>
        <w:jc w:val="both"/>
        <w:rPr>
          <w:lang w:val="en-US"/>
        </w:rPr>
      </w:pPr>
      <w:r w:rsidRPr="001C74A4">
        <w:rPr>
          <w:lang w:val="en-US"/>
        </w:rPr>
        <w:lastRenderedPageBreak/>
        <w:t xml:space="preserve">KITCHENHAM, Barbara; CHARTERS, Stuart. </w:t>
      </w:r>
      <w:r w:rsidRPr="001C74A4">
        <w:rPr>
          <w:b/>
          <w:bCs/>
          <w:lang w:val="en-US"/>
        </w:rPr>
        <w:t>Guidelines for performing Systematic Literature Reviews in Software Engineering</w:t>
      </w:r>
      <w:r w:rsidRPr="001C74A4">
        <w:rPr>
          <w:lang w:val="en-US"/>
        </w:rPr>
        <w:t xml:space="preserve">. </w:t>
      </w:r>
      <w:r w:rsidRPr="00415AFB">
        <w:rPr>
          <w:lang w:val="en-US"/>
        </w:rPr>
        <w:t>2007. v. 2.</w:t>
      </w:r>
    </w:p>
    <w:p w14:paraId="1ACC6B82" w14:textId="786A7093" w:rsidR="006E55DC" w:rsidRDefault="006E55DC">
      <w:pPr>
        <w:spacing w:before="240" w:after="240" w:line="360" w:lineRule="auto"/>
        <w:jc w:val="both"/>
        <w:rPr>
          <w:lang w:val="en-US"/>
        </w:rPr>
      </w:pPr>
      <w:r w:rsidRPr="006E55DC">
        <w:rPr>
          <w:lang w:val="en-US"/>
        </w:rPr>
        <w:t xml:space="preserve">MACK, Kelly et al. What do we mean by “accessibility research”? A literature survey of accessibility papers in CHI and ASSETS from 1994 to 2019. In: </w:t>
      </w:r>
      <w:r w:rsidRPr="006E55DC">
        <w:rPr>
          <w:b/>
          <w:bCs/>
          <w:lang w:val="en-US"/>
        </w:rPr>
        <w:t>PROCEEDINGS OF THE 2021 CHI CONFERENCE ON HUMAN FACTORS IN COMPUTING SYSTEMS</w:t>
      </w:r>
      <w:r w:rsidRPr="006E55DC">
        <w:rPr>
          <w:lang w:val="en-US"/>
        </w:rPr>
        <w:t>, 2021, [S. l.: s. n.], 2021. p. 1-18.</w:t>
      </w:r>
    </w:p>
    <w:p w14:paraId="2AFF13B3" w14:textId="77777777" w:rsidR="00474B97" w:rsidRPr="00474B97" w:rsidRDefault="00474B97" w:rsidP="00474B97">
      <w:pPr>
        <w:spacing w:before="240" w:after="240" w:line="360" w:lineRule="auto"/>
        <w:jc w:val="both"/>
        <w:rPr>
          <w:lang w:val="en-US"/>
        </w:rPr>
      </w:pPr>
      <w:r w:rsidRPr="00474B97">
        <w:rPr>
          <w:lang w:val="en-US"/>
        </w:rPr>
        <w:t xml:space="preserve">DISSANAYAKE, D. M. L. V. et al. Navigate-Me: Secure voice authenticated indoor navigation system for blind individuals. In: </w:t>
      </w:r>
      <w:r w:rsidRPr="00474B97">
        <w:rPr>
          <w:b/>
          <w:bCs/>
          <w:lang w:val="en-US"/>
        </w:rPr>
        <w:t>INTERNATIONAL CONFERENCE ON ADVANCES IN ICT FOR EMERGING REGIONS (ICTER)</w:t>
      </w:r>
      <w:r w:rsidRPr="00474B97">
        <w:rPr>
          <w:lang w:val="en-US"/>
        </w:rPr>
        <w:t>, 21., 2021, [S. l.]. [S. l.]: IEEE, 2021. p. 219-224.</w:t>
      </w:r>
    </w:p>
    <w:p w14:paraId="16A3967E" w14:textId="77777777" w:rsidR="00474B97" w:rsidRPr="00474B97" w:rsidRDefault="00474B97" w:rsidP="00474B97">
      <w:pPr>
        <w:spacing w:before="240" w:after="240" w:line="360" w:lineRule="auto"/>
        <w:jc w:val="both"/>
        <w:rPr>
          <w:lang w:val="en-US"/>
        </w:rPr>
      </w:pPr>
      <w:r w:rsidRPr="00474B97">
        <w:rPr>
          <w:lang w:val="en-US"/>
        </w:rPr>
        <w:t xml:space="preserve">G, A. K. et al. Echo Guidance: Voice-Activated Application for Blind with Smart Assistive Stick Using Machine Learning and IoT. In: </w:t>
      </w:r>
      <w:r w:rsidRPr="00474B97">
        <w:rPr>
          <w:b/>
          <w:bCs/>
          <w:lang w:val="en-US"/>
        </w:rPr>
        <w:t>INTERNATIONAL CONFERENCE ON ADVANCES IN DATA ENGINEERING AND INTELLIGENT COMPUTING SYSTEMS (ADICS)</w:t>
      </w:r>
      <w:r w:rsidRPr="00474B97">
        <w:rPr>
          <w:lang w:val="en-US"/>
        </w:rPr>
        <w:t>, 2024, [S. l.]. [S. l.]: 2024 International Conference on Advances in Data Engineering and Intelligent Computing Systems (ADICS), 2024. p. 01-06. DOI: 10.1109/ADICS58448.2024.10533517.</w:t>
      </w:r>
    </w:p>
    <w:p w14:paraId="1CD118CC" w14:textId="77777777" w:rsidR="00474B97" w:rsidRPr="00474B97" w:rsidRDefault="00474B97" w:rsidP="00474B97">
      <w:pPr>
        <w:spacing w:before="240" w:after="240" w:line="360" w:lineRule="auto"/>
        <w:jc w:val="both"/>
        <w:rPr>
          <w:lang w:val="en-US"/>
        </w:rPr>
      </w:pPr>
      <w:r w:rsidRPr="00474B97">
        <w:rPr>
          <w:lang w:val="en-US"/>
        </w:rPr>
        <w:t xml:space="preserve">PALAZZI, C. E.; BUJARI, A. Fostering accessible urban mobility through smart mobile applications. In: </w:t>
      </w:r>
      <w:r w:rsidRPr="00474B97">
        <w:rPr>
          <w:b/>
          <w:bCs/>
          <w:lang w:val="en-US"/>
        </w:rPr>
        <w:t>IEEE ANNUAL CONSUMER COMMUNICATIONS &amp; NETWORKING CONFERENCE (CCNC)</w:t>
      </w:r>
      <w:r w:rsidRPr="00474B97">
        <w:rPr>
          <w:lang w:val="en-US"/>
        </w:rPr>
        <w:t>, 13., 2016, [S. l.]. [S. l.]: 2016 13th IEEE Annual Consumer Communications &amp; Networking Conference (CCNC), 2016. p. 1141-1145. DOI: 10.1109/CCNC.2016.7444950.</w:t>
      </w:r>
    </w:p>
    <w:p w14:paraId="1CB1065B" w14:textId="77777777" w:rsidR="00474B97" w:rsidRPr="00474B97" w:rsidRDefault="00474B97" w:rsidP="00474B97">
      <w:pPr>
        <w:spacing w:before="240" w:after="240" w:line="360" w:lineRule="auto"/>
        <w:jc w:val="both"/>
        <w:rPr>
          <w:lang w:val="en-US"/>
        </w:rPr>
      </w:pPr>
      <w:r w:rsidRPr="00474B97">
        <w:rPr>
          <w:lang w:val="en-US"/>
        </w:rPr>
        <w:t xml:space="preserve">CHERAGHI, S. A.; NAMBOODIRI, V.; ARSAL, G. </w:t>
      </w:r>
      <w:proofErr w:type="spellStart"/>
      <w:r w:rsidRPr="00474B97">
        <w:rPr>
          <w:lang w:val="en-US"/>
        </w:rPr>
        <w:t>CityGuide</w:t>
      </w:r>
      <w:proofErr w:type="spellEnd"/>
      <w:r w:rsidRPr="00474B97">
        <w:rPr>
          <w:lang w:val="en-US"/>
        </w:rPr>
        <w:t xml:space="preserve">: A Seamless Indoor-Outdoor Wayfinding System for People </w:t>
      </w:r>
      <w:proofErr w:type="gramStart"/>
      <w:r w:rsidRPr="00474B97">
        <w:rPr>
          <w:lang w:val="en-US"/>
        </w:rPr>
        <w:t>With</w:t>
      </w:r>
      <w:proofErr w:type="gramEnd"/>
      <w:r w:rsidRPr="00474B97">
        <w:rPr>
          <w:lang w:val="en-US"/>
        </w:rPr>
        <w:t xml:space="preserve"> Vision Impairments. In: </w:t>
      </w:r>
      <w:r w:rsidRPr="00474B97">
        <w:rPr>
          <w:b/>
          <w:bCs/>
          <w:lang w:val="en-US"/>
        </w:rPr>
        <w:t>IEEE INTERNATIONAL CONFERENCE ON PERVASIVE COMPUTING AND COMMUNICATIONS WORKSHOPS AND OTHER AFFILIATED EVENTS (PERCOM WORKSHOPS)</w:t>
      </w:r>
      <w:r w:rsidRPr="00474B97">
        <w:rPr>
          <w:lang w:val="en-US"/>
        </w:rPr>
        <w:t>, 2021, [S. l.]. [S. l.]: 2021 IEEE International Conference on Pervasive Computing and Communications Workshops and other Affiliated Events (</w:t>
      </w:r>
      <w:proofErr w:type="spellStart"/>
      <w:r w:rsidRPr="00474B97">
        <w:rPr>
          <w:lang w:val="en-US"/>
        </w:rPr>
        <w:t>PerCom</w:t>
      </w:r>
      <w:proofErr w:type="spellEnd"/>
      <w:r w:rsidRPr="00474B97">
        <w:rPr>
          <w:lang w:val="en-US"/>
        </w:rPr>
        <w:t xml:space="preserve"> Workshops), 2021. </w:t>
      </w:r>
      <w:proofErr w:type="gramStart"/>
      <w:r w:rsidRPr="00474B97">
        <w:rPr>
          <w:lang w:val="en-US"/>
        </w:rPr>
        <w:t>p. 105</w:t>
      </w:r>
      <w:proofErr w:type="gramEnd"/>
      <w:r w:rsidRPr="00474B97">
        <w:rPr>
          <w:lang w:val="en-US"/>
        </w:rPr>
        <w:t>-110. DOI: 10.1109/PerComWorkshops51409.2021.9431138.</w:t>
      </w:r>
    </w:p>
    <w:p w14:paraId="4E4D8608" w14:textId="77777777" w:rsidR="00474B97" w:rsidRPr="00474B97" w:rsidRDefault="00474B97" w:rsidP="00474B97">
      <w:pPr>
        <w:spacing w:before="240" w:after="240" w:line="360" w:lineRule="auto"/>
        <w:jc w:val="both"/>
      </w:pPr>
      <w:r w:rsidRPr="00474B97">
        <w:rPr>
          <w:lang w:val="en-US"/>
        </w:rPr>
        <w:t xml:space="preserve">WORTMANN, J. et al. Enhanced Accessibility for Mobile Indoor Navigation. In: </w:t>
      </w:r>
      <w:r w:rsidRPr="00474B97">
        <w:rPr>
          <w:b/>
          <w:bCs/>
          <w:lang w:val="en-US"/>
        </w:rPr>
        <w:t>INTERNATIONAL CONFERENCE ON INDOOR POSITIONING AND INDOOR NAVIGATION (IPIN)</w:t>
      </w:r>
      <w:r w:rsidRPr="00474B97">
        <w:rPr>
          <w:lang w:val="en-US"/>
        </w:rPr>
        <w:t xml:space="preserve">, 14., 2024, [S. l.]. </w:t>
      </w:r>
      <w:r w:rsidRPr="00474B97">
        <w:t>[S. l.]: IEEE, 2024. p. 1-6. DOI: 10.1109/ipin62893.2024.10786147.</w:t>
      </w:r>
    </w:p>
    <w:p w14:paraId="7C8587AB" w14:textId="77777777" w:rsidR="00474B97" w:rsidRPr="006E55DC" w:rsidRDefault="00474B97">
      <w:pPr>
        <w:spacing w:before="240" w:after="240" w:line="360" w:lineRule="auto"/>
        <w:jc w:val="both"/>
        <w:rPr>
          <w:lang w:val="en-US"/>
        </w:rPr>
      </w:pPr>
    </w:p>
    <w:sectPr w:rsidR="00474B97" w:rsidRPr="006E55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2BD975F-68D4-4BC6-AA98-C8E935B693CE}"/>
  </w:font>
  <w:font w:name="Calibri">
    <w:panose1 w:val="020F0502020204030204"/>
    <w:charset w:val="00"/>
    <w:family w:val="swiss"/>
    <w:pitch w:val="variable"/>
    <w:sig w:usb0="E4002EFF" w:usb1="C200247B" w:usb2="00000009" w:usb3="00000000" w:csb0="000001FF" w:csb1="00000000"/>
    <w:embedRegular r:id="rId2" w:fontKey="{A749FBC2-B362-4B4A-9AB4-54B55FB0DF77}"/>
  </w:font>
  <w:font w:name="Cambria">
    <w:panose1 w:val="02040503050406030204"/>
    <w:charset w:val="00"/>
    <w:family w:val="roman"/>
    <w:pitch w:val="variable"/>
    <w:sig w:usb0="E00006FF" w:usb1="420024FF" w:usb2="02000000" w:usb3="00000000" w:csb0="0000019F" w:csb1="00000000"/>
    <w:embedRegular r:id="rId3" w:fontKey="{0819D211-97CA-436B-9D64-9AD930DCDC2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732DA3"/>
    <w:multiLevelType w:val="multilevel"/>
    <w:tmpl w:val="FC42F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05816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022"/>
    <w:rsid w:val="000511BE"/>
    <w:rsid w:val="000B104A"/>
    <w:rsid w:val="00187124"/>
    <w:rsid w:val="001C10E8"/>
    <w:rsid w:val="001C74A4"/>
    <w:rsid w:val="00202E4D"/>
    <w:rsid w:val="002345C8"/>
    <w:rsid w:val="002E1106"/>
    <w:rsid w:val="00332317"/>
    <w:rsid w:val="00363F2D"/>
    <w:rsid w:val="00373AC3"/>
    <w:rsid w:val="0039092E"/>
    <w:rsid w:val="003928D0"/>
    <w:rsid w:val="00415AFB"/>
    <w:rsid w:val="004239FD"/>
    <w:rsid w:val="00437A88"/>
    <w:rsid w:val="00461116"/>
    <w:rsid w:val="00471084"/>
    <w:rsid w:val="00474B97"/>
    <w:rsid w:val="004A52FB"/>
    <w:rsid w:val="004B47F7"/>
    <w:rsid w:val="004D4358"/>
    <w:rsid w:val="005108C0"/>
    <w:rsid w:val="00525BF8"/>
    <w:rsid w:val="00554EFD"/>
    <w:rsid w:val="005A2CA3"/>
    <w:rsid w:val="005A4474"/>
    <w:rsid w:val="0061401D"/>
    <w:rsid w:val="00627750"/>
    <w:rsid w:val="006A0A46"/>
    <w:rsid w:val="006A5DDB"/>
    <w:rsid w:val="006E55DC"/>
    <w:rsid w:val="00737004"/>
    <w:rsid w:val="007B1844"/>
    <w:rsid w:val="007C1A73"/>
    <w:rsid w:val="007D5651"/>
    <w:rsid w:val="007F63C7"/>
    <w:rsid w:val="00802193"/>
    <w:rsid w:val="008379F1"/>
    <w:rsid w:val="00841040"/>
    <w:rsid w:val="00846998"/>
    <w:rsid w:val="008511EE"/>
    <w:rsid w:val="00885261"/>
    <w:rsid w:val="00891940"/>
    <w:rsid w:val="008A2238"/>
    <w:rsid w:val="008D0093"/>
    <w:rsid w:val="009323FF"/>
    <w:rsid w:val="009375D8"/>
    <w:rsid w:val="0094290E"/>
    <w:rsid w:val="00993295"/>
    <w:rsid w:val="0099526E"/>
    <w:rsid w:val="009E3194"/>
    <w:rsid w:val="009E70C6"/>
    <w:rsid w:val="00A033F7"/>
    <w:rsid w:val="00A719FD"/>
    <w:rsid w:val="00AA02BF"/>
    <w:rsid w:val="00AA04F7"/>
    <w:rsid w:val="00AA3CD9"/>
    <w:rsid w:val="00B066CF"/>
    <w:rsid w:val="00B50C1C"/>
    <w:rsid w:val="00B65F13"/>
    <w:rsid w:val="00B97DA3"/>
    <w:rsid w:val="00BC42F9"/>
    <w:rsid w:val="00BE4400"/>
    <w:rsid w:val="00BF16B5"/>
    <w:rsid w:val="00C00040"/>
    <w:rsid w:val="00C2566F"/>
    <w:rsid w:val="00C307D2"/>
    <w:rsid w:val="00C36B02"/>
    <w:rsid w:val="00C422D4"/>
    <w:rsid w:val="00C4652D"/>
    <w:rsid w:val="00C77B1F"/>
    <w:rsid w:val="00C85AB9"/>
    <w:rsid w:val="00CB2FA2"/>
    <w:rsid w:val="00CC4FBE"/>
    <w:rsid w:val="00DA1681"/>
    <w:rsid w:val="00DB76D7"/>
    <w:rsid w:val="00E023B9"/>
    <w:rsid w:val="00E21C81"/>
    <w:rsid w:val="00E5526D"/>
    <w:rsid w:val="00E76EA0"/>
    <w:rsid w:val="00E82D09"/>
    <w:rsid w:val="00E97FB1"/>
    <w:rsid w:val="00EC5022"/>
    <w:rsid w:val="00F25B75"/>
    <w:rsid w:val="00FA7E16"/>
    <w:rsid w:val="00FB3B18"/>
    <w:rsid w:val="00FB3C38"/>
    <w:rsid w:val="00FF57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51F73"/>
  <w15:docId w15:val="{BD7104B2-12B4-47A4-9904-ABC7728DA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Refdecomentrio">
    <w:name w:val="annotation reference"/>
    <w:basedOn w:val="Fontepargpadro"/>
    <w:uiPriority w:val="99"/>
    <w:semiHidden/>
    <w:unhideWhenUsed/>
    <w:rsid w:val="00841040"/>
    <w:rPr>
      <w:sz w:val="16"/>
      <w:szCs w:val="16"/>
    </w:rPr>
  </w:style>
  <w:style w:type="paragraph" w:styleId="Textodecomentrio">
    <w:name w:val="annotation text"/>
    <w:basedOn w:val="Normal"/>
    <w:link w:val="TextodecomentrioChar"/>
    <w:uiPriority w:val="99"/>
    <w:unhideWhenUsed/>
    <w:rsid w:val="00841040"/>
    <w:pPr>
      <w:spacing w:line="240" w:lineRule="auto"/>
    </w:pPr>
    <w:rPr>
      <w:sz w:val="20"/>
      <w:szCs w:val="20"/>
    </w:rPr>
  </w:style>
  <w:style w:type="character" w:customStyle="1" w:styleId="TextodecomentrioChar">
    <w:name w:val="Texto de comentário Char"/>
    <w:basedOn w:val="Fontepargpadro"/>
    <w:link w:val="Textodecomentrio"/>
    <w:uiPriority w:val="99"/>
    <w:rsid w:val="00841040"/>
    <w:rPr>
      <w:sz w:val="20"/>
      <w:szCs w:val="20"/>
    </w:rPr>
  </w:style>
  <w:style w:type="paragraph" w:styleId="Assuntodocomentrio">
    <w:name w:val="annotation subject"/>
    <w:basedOn w:val="Textodecomentrio"/>
    <w:next w:val="Textodecomentrio"/>
    <w:link w:val="AssuntodocomentrioChar"/>
    <w:uiPriority w:val="99"/>
    <w:semiHidden/>
    <w:unhideWhenUsed/>
    <w:rsid w:val="00841040"/>
    <w:rPr>
      <w:b/>
      <w:bCs/>
    </w:rPr>
  </w:style>
  <w:style w:type="character" w:customStyle="1" w:styleId="AssuntodocomentrioChar">
    <w:name w:val="Assunto do comentário Char"/>
    <w:basedOn w:val="TextodecomentrioChar"/>
    <w:link w:val="Assuntodocomentrio"/>
    <w:uiPriority w:val="99"/>
    <w:semiHidden/>
    <w:rsid w:val="00841040"/>
    <w:rPr>
      <w:b/>
      <w:bCs/>
      <w:sz w:val="20"/>
      <w:szCs w:val="20"/>
    </w:rPr>
  </w:style>
  <w:style w:type="character" w:styleId="Hyperlink">
    <w:name w:val="Hyperlink"/>
    <w:basedOn w:val="Fontepargpadro"/>
    <w:uiPriority w:val="99"/>
    <w:unhideWhenUsed/>
    <w:rsid w:val="005108C0"/>
    <w:rPr>
      <w:color w:val="0000FF" w:themeColor="hyperlink"/>
      <w:u w:val="single"/>
    </w:rPr>
  </w:style>
  <w:style w:type="character" w:styleId="MenoPendente">
    <w:name w:val="Unresolved Mention"/>
    <w:basedOn w:val="Fontepargpadro"/>
    <w:uiPriority w:val="99"/>
    <w:semiHidden/>
    <w:unhideWhenUsed/>
    <w:rsid w:val="00510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10964">
      <w:bodyDiv w:val="1"/>
      <w:marLeft w:val="0"/>
      <w:marRight w:val="0"/>
      <w:marTop w:val="0"/>
      <w:marBottom w:val="0"/>
      <w:divBdr>
        <w:top w:val="none" w:sz="0" w:space="0" w:color="auto"/>
        <w:left w:val="none" w:sz="0" w:space="0" w:color="auto"/>
        <w:bottom w:val="none" w:sz="0" w:space="0" w:color="auto"/>
        <w:right w:val="none" w:sz="0" w:space="0" w:color="auto"/>
      </w:divBdr>
    </w:div>
    <w:div w:id="765880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1145/3674805.3690749" TargetMode="External"/><Relationship Id="rId5" Type="http://schemas.openxmlformats.org/officeDocument/2006/relationships/hyperlink" Target="https://doi.org/10.1145/3674805.3690749"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2595</TotalTime>
  <Pages>5</Pages>
  <Words>1404</Words>
  <Characters>7585</Characters>
  <Application>Microsoft Office Word</Application>
  <DocSecurity>0</DocSecurity>
  <Lines>63</Lines>
  <Paragraphs>17</Paragraphs>
  <ScaleCrop>false</ScaleCrop>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Luciano Teran</cp:lastModifiedBy>
  <cp:revision>83</cp:revision>
  <dcterms:created xsi:type="dcterms:W3CDTF">2025-05-28T11:58:00Z</dcterms:created>
  <dcterms:modified xsi:type="dcterms:W3CDTF">2025-07-15T19:55:00Z</dcterms:modified>
</cp:coreProperties>
</file>