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Relatório Pesquisa Ribeirinhos - MAC</w:t>
      </w:r>
    </w:p>
    <w:p w:rsidR="00000000" w:rsidDel="00000000" w:rsidP="00000000" w:rsidRDefault="00000000" w:rsidRPr="00000000" w14:paraId="00000004">
      <w:pPr>
        <w:numPr>
          <w:ilvl w:val="0"/>
          <w:numId w:val="2"/>
        </w:numPr>
        <w:pBdr>
          <w:top w:space="0" w:sz="0" w:val="nil"/>
          <w:left w:space="0" w:sz="0" w:val="nil"/>
          <w:bottom w:space="0" w:sz="0" w:val="nil"/>
          <w:right w:space="0" w:sz="0" w:val="nil"/>
          <w:between w:space="0" w:sz="0" w:val="nil"/>
        </w:pBdr>
        <w:spacing w:after="0" w:lineRule="auto"/>
        <w:ind w:left="425"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Informações gerais</w:t>
      </w:r>
    </w:p>
    <w:p w:rsidR="00000000" w:rsidDel="00000000" w:rsidP="00000000" w:rsidRDefault="00000000" w:rsidRPr="00000000" w14:paraId="00000005">
      <w:pPr>
        <w:numPr>
          <w:ilvl w:val="1"/>
          <w:numId w:val="2"/>
        </w:numPr>
        <w:pBdr>
          <w:top w:space="0" w:sz="0" w:val="nil"/>
          <w:left w:space="0" w:sz="0" w:val="nil"/>
          <w:bottom w:space="0" w:sz="0" w:val="nil"/>
          <w:right w:space="0" w:sz="0" w:val="nil"/>
          <w:between w:space="0" w:sz="0" w:val="nil"/>
        </w:pBdr>
        <w:spacing w:after="0" w:lineRule="auto"/>
        <w:ind w:left="425"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Objetivo do teste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 objetivo deste estudo foi realizar uma avaliação do serviço de pagamento instantâ</w:t>
      </w:r>
      <w:r w:rsidDel="00000000" w:rsidR="00000000" w:rsidRPr="00000000">
        <w:rPr>
          <w:rFonts w:ascii="Times New Roman" w:cs="Times New Roman" w:eastAsia="Times New Roman" w:hAnsi="Times New Roman"/>
          <w:sz w:val="24"/>
          <w:szCs w:val="24"/>
          <w:rtl w:val="0"/>
        </w:rPr>
        <w:t xml:space="preserve">neo brasileiro (Pix) construída a partir melhorias identificadas pelo Método de Inspeção Semiótica (MIS) realizado anteriormente e as 13 recomendações para construção de interfaces acessíveis fornecidas por Thies (2015) e Srivastava (2021). O Pix é considerado um serviço voltado para a acessibilidade financeira e idealizado pelo banco centro do Brasil (Bacen), por meio dele é disponibilizado atividades de pagamentos rápidas, seguras e de fácil acesso para pessoas físicas e jurídicas (BACEN, 2022). Por outro lado, em 2020 o Pix caracterizou-se como um</w:t>
      </w:r>
      <w:r w:rsidDel="00000000" w:rsidR="00000000" w:rsidRPr="00000000">
        <w:rPr>
          <w:rFonts w:ascii="Times New Roman" w:cs="Times New Roman" w:eastAsia="Times New Roman" w:hAnsi="Times New Roman"/>
          <w:color w:val="000000"/>
          <w:sz w:val="24"/>
          <w:szCs w:val="24"/>
          <w:rtl w:val="0"/>
        </w:rPr>
        <w:t xml:space="preserve">a tecnologia disruptiva, haja vista que forneceu novos</w:t>
      </w:r>
      <w:r w:rsidDel="00000000" w:rsidR="00000000" w:rsidRPr="00000000">
        <w:rPr>
          <w:rFonts w:ascii="Times New Roman" w:cs="Times New Roman" w:eastAsia="Times New Roman" w:hAnsi="Times New Roman"/>
          <w:sz w:val="24"/>
          <w:szCs w:val="24"/>
          <w:rtl w:val="0"/>
        </w:rPr>
        <w:t xml:space="preserve"> métodos </w:t>
      </w:r>
      <w:r w:rsidDel="00000000" w:rsidR="00000000" w:rsidRPr="00000000">
        <w:rPr>
          <w:rFonts w:ascii="Times New Roman" w:cs="Times New Roman" w:eastAsia="Times New Roman" w:hAnsi="Times New Roman"/>
          <w:color w:val="000000"/>
          <w:sz w:val="24"/>
          <w:szCs w:val="24"/>
          <w:rtl w:val="0"/>
        </w:rPr>
        <w:t xml:space="preserve">de </w:t>
      </w:r>
      <w:r w:rsidDel="00000000" w:rsidR="00000000" w:rsidRPr="00000000">
        <w:rPr>
          <w:rFonts w:ascii="Times New Roman" w:cs="Times New Roman" w:eastAsia="Times New Roman" w:hAnsi="Times New Roman"/>
          <w:sz w:val="24"/>
          <w:szCs w:val="24"/>
          <w:rtl w:val="0"/>
        </w:rPr>
        <w:t xml:space="preserve">transferências eletrônicas</w:t>
      </w:r>
      <w:r w:rsidDel="00000000" w:rsidR="00000000" w:rsidRPr="00000000">
        <w:rPr>
          <w:rFonts w:ascii="Times New Roman" w:cs="Times New Roman" w:eastAsia="Times New Roman" w:hAnsi="Times New Roman"/>
          <w:color w:val="000000"/>
          <w:sz w:val="24"/>
          <w:szCs w:val="24"/>
          <w:rtl w:val="0"/>
        </w:rPr>
        <w:t xml:space="preserve"> aos clientes de diversas instituições bancária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300"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Portanto, esta pesquisa te</w:t>
      </w:r>
      <w:r w:rsidDel="00000000" w:rsidR="00000000" w:rsidRPr="00000000">
        <w:rPr>
          <w:rFonts w:ascii="Times New Roman" w:cs="Times New Roman" w:eastAsia="Times New Roman" w:hAnsi="Times New Roman"/>
          <w:sz w:val="24"/>
          <w:szCs w:val="24"/>
          <w:rtl w:val="0"/>
        </w:rPr>
        <w:t xml:space="preserve">ve</w:t>
      </w:r>
      <w:r w:rsidDel="00000000" w:rsidR="00000000" w:rsidRPr="00000000">
        <w:rPr>
          <w:rFonts w:ascii="Times New Roman" w:cs="Times New Roman" w:eastAsia="Times New Roman" w:hAnsi="Times New Roman"/>
          <w:color w:val="000000"/>
          <w:sz w:val="24"/>
          <w:szCs w:val="24"/>
          <w:rtl w:val="0"/>
        </w:rPr>
        <w:t xml:space="preserve"> como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objetivo avaliar a acessibilidade dos recur</w:t>
      </w:r>
      <w:r w:rsidDel="00000000" w:rsidR="00000000" w:rsidRPr="00000000">
        <w:rPr>
          <w:rFonts w:ascii="Times New Roman" w:cs="Times New Roman" w:eastAsia="Times New Roman" w:hAnsi="Times New Roman"/>
          <w:sz w:val="24"/>
          <w:szCs w:val="24"/>
          <w:rtl w:val="0"/>
        </w:rPr>
        <w:t xml:space="preserve">sos do</w:t>
      </w:r>
      <w:r w:rsidDel="00000000" w:rsidR="00000000" w:rsidRPr="00000000">
        <w:rPr>
          <w:rFonts w:ascii="Times New Roman" w:cs="Times New Roman" w:eastAsia="Times New Roman" w:hAnsi="Times New Roman"/>
          <w:color w:val="000000"/>
          <w:sz w:val="24"/>
          <w:szCs w:val="24"/>
          <w:rtl w:val="0"/>
        </w:rPr>
        <w:t xml:space="preserve"> Pix </w:t>
      </w:r>
      <w:r w:rsidDel="00000000" w:rsidR="00000000" w:rsidRPr="00000000">
        <w:rPr>
          <w:rFonts w:ascii="Times New Roman" w:cs="Times New Roman" w:eastAsia="Times New Roman" w:hAnsi="Times New Roman"/>
          <w:sz w:val="24"/>
          <w:szCs w:val="24"/>
          <w:rtl w:val="0"/>
        </w:rPr>
        <w:t xml:space="preserve">apresentado na proposta</w:t>
      </w:r>
      <w:r w:rsidDel="00000000" w:rsidR="00000000" w:rsidRPr="00000000">
        <w:rPr>
          <w:rFonts w:ascii="Times New Roman" w:cs="Times New Roman" w:eastAsia="Times New Roman" w:hAnsi="Times New Roman"/>
          <w:color w:val="000000"/>
          <w:sz w:val="24"/>
          <w:szCs w:val="24"/>
          <w:rtl w:val="0"/>
        </w:rPr>
        <w:t xml:space="preserve"> e melhorar ess</w:t>
      </w:r>
      <w:r w:rsidDel="00000000" w:rsidR="00000000" w:rsidRPr="00000000">
        <w:rPr>
          <w:rFonts w:ascii="Times New Roman" w:cs="Times New Roman" w:eastAsia="Times New Roman" w:hAnsi="Times New Roman"/>
          <w:sz w:val="24"/>
          <w:szCs w:val="24"/>
          <w:rtl w:val="0"/>
        </w:rPr>
        <w:t xml:space="preserve">e serviço</w:t>
      </w:r>
      <w:r w:rsidDel="00000000" w:rsidR="00000000" w:rsidRPr="00000000">
        <w:rPr>
          <w:rFonts w:ascii="Times New Roman" w:cs="Times New Roman" w:eastAsia="Times New Roman" w:hAnsi="Times New Roman"/>
          <w:color w:val="000000"/>
          <w:sz w:val="24"/>
          <w:szCs w:val="24"/>
          <w:rtl w:val="0"/>
        </w:rPr>
        <w:t xml:space="preserve"> para </w:t>
      </w:r>
      <w:r w:rsidDel="00000000" w:rsidR="00000000" w:rsidRPr="00000000">
        <w:rPr>
          <w:rFonts w:ascii="Times New Roman" w:cs="Times New Roman" w:eastAsia="Times New Roman" w:hAnsi="Times New Roman"/>
          <w:sz w:val="24"/>
          <w:szCs w:val="24"/>
          <w:rtl w:val="0"/>
        </w:rPr>
        <w:t xml:space="preserve">usuários emergentes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Nesta </w:t>
      </w:r>
      <w:r w:rsidDel="00000000" w:rsidR="00000000" w:rsidRPr="00000000">
        <w:rPr>
          <w:rFonts w:ascii="Times New Roman" w:cs="Times New Roman" w:eastAsia="Times New Roman" w:hAnsi="Times New Roman"/>
          <w:color w:val="000000"/>
          <w:sz w:val="24"/>
          <w:szCs w:val="24"/>
          <w:rtl w:val="0"/>
        </w:rPr>
        <w:t xml:space="preserve">etapa foi </w:t>
      </w:r>
      <w:r w:rsidDel="00000000" w:rsidR="00000000" w:rsidRPr="00000000">
        <w:rPr>
          <w:rFonts w:ascii="Times New Roman" w:cs="Times New Roman" w:eastAsia="Times New Roman" w:hAnsi="Times New Roman"/>
          <w:sz w:val="24"/>
          <w:szCs w:val="24"/>
          <w:rtl w:val="0"/>
        </w:rPr>
        <w:t xml:space="preserve">realizado a avaliação do </w:t>
      </w:r>
      <w:r w:rsidDel="00000000" w:rsidR="00000000" w:rsidRPr="00000000">
        <w:rPr>
          <w:rFonts w:ascii="Times New Roman" w:cs="Times New Roman" w:eastAsia="Times New Roman" w:hAnsi="Times New Roman"/>
          <w:color w:val="000000"/>
          <w:sz w:val="24"/>
          <w:szCs w:val="24"/>
          <w:rtl w:val="0"/>
        </w:rPr>
        <w:t xml:space="preserve">protótipo com o Método de Avaliação da Comunicabilidade (MAC) e, assim, foi identifica</w:t>
      </w:r>
      <w:r w:rsidDel="00000000" w:rsidR="00000000" w:rsidRPr="00000000">
        <w:rPr>
          <w:rFonts w:ascii="Times New Roman" w:cs="Times New Roman" w:eastAsia="Times New Roman" w:hAnsi="Times New Roman"/>
          <w:sz w:val="24"/>
          <w:szCs w:val="24"/>
          <w:rtl w:val="0"/>
        </w:rPr>
        <w:t xml:space="preserve">do</w:t>
      </w:r>
      <w:r w:rsidDel="00000000" w:rsidR="00000000" w:rsidRPr="00000000">
        <w:rPr>
          <w:rFonts w:ascii="Times New Roman" w:cs="Times New Roman" w:eastAsia="Times New Roman" w:hAnsi="Times New Roman"/>
          <w:color w:val="000000"/>
          <w:sz w:val="24"/>
          <w:szCs w:val="24"/>
          <w:rtl w:val="0"/>
        </w:rPr>
        <w:t xml:space="preserve"> as dificuldades de comunicabilidade enfrentadas pelos participantes </w:t>
      </w:r>
      <w:r w:rsidDel="00000000" w:rsidR="00000000" w:rsidRPr="00000000">
        <w:rPr>
          <w:rFonts w:ascii="Times New Roman" w:cs="Times New Roman" w:eastAsia="Times New Roman" w:hAnsi="Times New Roman"/>
          <w:sz w:val="24"/>
          <w:szCs w:val="24"/>
          <w:rtl w:val="0"/>
        </w:rPr>
        <w:t xml:space="preserve">na utilização de recursos</w:t>
      </w:r>
      <w:r w:rsidDel="00000000" w:rsidR="00000000" w:rsidRPr="00000000">
        <w:rPr>
          <w:rFonts w:ascii="Times New Roman" w:cs="Times New Roman" w:eastAsia="Times New Roman" w:hAnsi="Times New Roman"/>
          <w:color w:val="000000"/>
          <w:sz w:val="24"/>
          <w:szCs w:val="24"/>
          <w:rtl w:val="0"/>
        </w:rPr>
        <w:t xml:space="preserve"> de pagar, receber e criar chave com Pix.</w:t>
      </w:r>
      <w:r w:rsidDel="00000000" w:rsidR="00000000" w:rsidRPr="00000000">
        <w:rPr>
          <w:rtl w:val="0"/>
        </w:rPr>
      </w:r>
    </w:p>
    <w:p w:rsidR="00000000" w:rsidDel="00000000" w:rsidP="00000000" w:rsidRDefault="00000000" w:rsidRPr="00000000" w14:paraId="00000008">
      <w:pPr>
        <w:numPr>
          <w:ilvl w:val="1"/>
          <w:numId w:val="2"/>
        </w:numPr>
        <w:pBdr>
          <w:top w:space="0" w:sz="0" w:val="nil"/>
          <w:left w:space="0" w:sz="0" w:val="nil"/>
          <w:bottom w:space="0" w:sz="0" w:val="nil"/>
          <w:right w:space="0" w:sz="0" w:val="nil"/>
          <w:between w:space="0" w:sz="0" w:val="nil"/>
        </w:pBdr>
        <w:spacing w:after="0" w:line="300" w:lineRule="auto"/>
        <w:ind w:left="425"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4"/>
          <w:szCs w:val="24"/>
          <w:rtl w:val="0"/>
        </w:rPr>
        <w:t xml:space="preserve">Seleção das tarefas para teste</w:t>
      </w:r>
      <w:r w:rsidDel="00000000" w:rsidR="00000000" w:rsidRPr="00000000">
        <w:rPr>
          <w:rtl w:val="0"/>
        </w:rPr>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pacing w:after="0" w:line="3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Como citado anteriormente, definiu-se que </w:t>
      </w:r>
      <w:r w:rsidDel="00000000" w:rsidR="00000000" w:rsidRPr="00000000">
        <w:rPr>
          <w:rFonts w:ascii="Times New Roman" w:cs="Times New Roman" w:eastAsia="Times New Roman" w:hAnsi="Times New Roman"/>
          <w:sz w:val="24"/>
          <w:szCs w:val="24"/>
          <w:rtl w:val="0"/>
        </w:rPr>
        <w:t xml:space="preserve">os recursos</w:t>
      </w:r>
      <w:r w:rsidDel="00000000" w:rsidR="00000000" w:rsidRPr="00000000">
        <w:rPr>
          <w:rFonts w:ascii="Times New Roman" w:cs="Times New Roman" w:eastAsia="Times New Roman" w:hAnsi="Times New Roman"/>
          <w:color w:val="000000"/>
          <w:sz w:val="24"/>
          <w:szCs w:val="24"/>
          <w:rtl w:val="0"/>
        </w:rPr>
        <w:t xml:space="preserve"> de pagar, receber e criar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chaves seriam </w:t>
      </w:r>
      <w:r w:rsidDel="00000000" w:rsidR="00000000" w:rsidRPr="00000000">
        <w:rPr>
          <w:rFonts w:ascii="Times New Roman" w:cs="Times New Roman" w:eastAsia="Times New Roman" w:hAnsi="Times New Roman"/>
          <w:sz w:val="24"/>
          <w:szCs w:val="24"/>
          <w:rtl w:val="0"/>
        </w:rPr>
        <w:t xml:space="preserve">utilizados</w:t>
      </w:r>
      <w:r w:rsidDel="00000000" w:rsidR="00000000" w:rsidRPr="00000000">
        <w:rPr>
          <w:rFonts w:ascii="Times New Roman" w:cs="Times New Roman" w:eastAsia="Times New Roman" w:hAnsi="Times New Roman"/>
          <w:color w:val="000000"/>
          <w:sz w:val="24"/>
          <w:szCs w:val="24"/>
          <w:rtl w:val="0"/>
        </w:rPr>
        <w:t xml:space="preserve"> pelos participantes, dados os seguintes motivos: </w:t>
      </w:r>
      <w:r w:rsidDel="00000000" w:rsidR="00000000" w:rsidRPr="00000000">
        <w:rPr>
          <w:rtl w:val="0"/>
        </w:rPr>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pacing w:after="0" w:line="3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Pagar com o Pix: esta tarefa foi crítica, haja vista </w:t>
      </w:r>
      <w:r w:rsidDel="00000000" w:rsidR="00000000" w:rsidRPr="00000000">
        <w:rPr>
          <w:rFonts w:ascii="Times New Roman" w:cs="Times New Roman" w:eastAsia="Times New Roman" w:hAnsi="Times New Roman"/>
          <w:sz w:val="24"/>
          <w:szCs w:val="24"/>
          <w:rtl w:val="0"/>
        </w:rPr>
        <w:t xml:space="preserve">ser</w:t>
      </w:r>
      <w:r w:rsidDel="00000000" w:rsidR="00000000" w:rsidRPr="00000000">
        <w:rPr>
          <w:rFonts w:ascii="Times New Roman" w:cs="Times New Roman" w:eastAsia="Times New Roman" w:hAnsi="Times New Roman"/>
          <w:color w:val="000000"/>
          <w:sz w:val="24"/>
          <w:szCs w:val="24"/>
          <w:rtl w:val="0"/>
        </w:rPr>
        <w:t xml:space="preserve"> uma das principais funcionais do Pix, além de ser o recurso que </w:t>
      </w:r>
      <w:r w:rsidDel="00000000" w:rsidR="00000000" w:rsidRPr="00000000">
        <w:rPr>
          <w:rFonts w:ascii="Times New Roman" w:cs="Times New Roman" w:eastAsia="Times New Roman" w:hAnsi="Times New Roman"/>
          <w:sz w:val="24"/>
          <w:szCs w:val="24"/>
          <w:rtl w:val="0"/>
        </w:rPr>
        <w:t xml:space="preserve">os usuários utilizam para </w:t>
      </w:r>
      <w:r w:rsidDel="00000000" w:rsidR="00000000" w:rsidRPr="00000000">
        <w:rPr>
          <w:rFonts w:ascii="Times New Roman" w:cs="Times New Roman" w:eastAsia="Times New Roman" w:hAnsi="Times New Roman"/>
          <w:color w:val="000000"/>
          <w:sz w:val="24"/>
          <w:szCs w:val="24"/>
          <w:rtl w:val="0"/>
        </w:rPr>
        <w:t xml:space="preserve">pagar outras pessoas, lojas, empresa, dentre outros </w:t>
      </w:r>
      <w:r w:rsidDel="00000000" w:rsidR="00000000" w:rsidRPr="00000000">
        <w:rPr>
          <w:rFonts w:ascii="Times New Roman" w:cs="Times New Roman" w:eastAsia="Times New Roman" w:hAnsi="Times New Roman"/>
          <w:sz w:val="24"/>
          <w:szCs w:val="24"/>
          <w:rtl w:val="0"/>
        </w:rPr>
        <w:t xml:space="preserve">destinatários</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pacing w:after="0" w:line="3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Receber com o Pix: É uma tarefa crítica, pois </w:t>
      </w:r>
      <w:r w:rsidDel="00000000" w:rsidR="00000000" w:rsidRPr="00000000">
        <w:rPr>
          <w:rFonts w:ascii="Times New Roman" w:cs="Times New Roman" w:eastAsia="Times New Roman" w:hAnsi="Times New Roman"/>
          <w:sz w:val="24"/>
          <w:szCs w:val="24"/>
          <w:rtl w:val="0"/>
        </w:rPr>
        <w:t xml:space="preserve">os usuários,</w:t>
      </w:r>
      <w:r w:rsidDel="00000000" w:rsidR="00000000" w:rsidRPr="00000000">
        <w:rPr>
          <w:rFonts w:ascii="Times New Roman" w:cs="Times New Roman" w:eastAsia="Times New Roman" w:hAnsi="Times New Roman"/>
          <w:color w:val="000000"/>
          <w:sz w:val="24"/>
          <w:szCs w:val="24"/>
          <w:rtl w:val="0"/>
        </w:rPr>
        <w:t xml:space="preserve"> pessoas ou empresas, usam este serviço como um meio receber o valor monetário de um pagador. </w:t>
      </w:r>
      <w:r w:rsidDel="00000000" w:rsidR="00000000" w:rsidRPr="00000000">
        <w:rPr>
          <w:rFonts w:ascii="Times New Roman" w:cs="Times New Roman" w:eastAsia="Times New Roman" w:hAnsi="Times New Roman"/>
          <w:sz w:val="24"/>
          <w:szCs w:val="24"/>
          <w:rtl w:val="0"/>
        </w:rPr>
        <w:t xml:space="preserve">Em relação às</w:t>
      </w:r>
      <w:r w:rsidDel="00000000" w:rsidR="00000000" w:rsidRPr="00000000">
        <w:rPr>
          <w:rFonts w:ascii="Times New Roman" w:cs="Times New Roman" w:eastAsia="Times New Roman" w:hAnsi="Times New Roman"/>
          <w:color w:val="000000"/>
          <w:sz w:val="24"/>
          <w:szCs w:val="24"/>
          <w:rtl w:val="0"/>
        </w:rPr>
        <w:t xml:space="preserve"> pessoas que exercem atividades autônomas, este </w:t>
      </w:r>
      <w:r w:rsidDel="00000000" w:rsidR="00000000" w:rsidRPr="00000000">
        <w:rPr>
          <w:rFonts w:ascii="Times New Roman" w:cs="Times New Roman" w:eastAsia="Times New Roman" w:hAnsi="Times New Roman"/>
          <w:sz w:val="24"/>
          <w:szCs w:val="24"/>
          <w:rtl w:val="0"/>
        </w:rPr>
        <w:t xml:space="preserve">recurso</w:t>
      </w:r>
      <w:r w:rsidDel="00000000" w:rsidR="00000000" w:rsidRPr="00000000">
        <w:rPr>
          <w:rFonts w:ascii="Times New Roman" w:cs="Times New Roman" w:eastAsia="Times New Roman" w:hAnsi="Times New Roman"/>
          <w:color w:val="000000"/>
          <w:sz w:val="24"/>
          <w:szCs w:val="24"/>
          <w:rtl w:val="0"/>
        </w:rPr>
        <w:t xml:space="preserve"> tem se popularizado para agregar mais valor à sua renda familiar;</w:t>
      </w:r>
      <w:r w:rsidDel="00000000" w:rsidR="00000000" w:rsidRPr="00000000">
        <w:rPr>
          <w:rtl w:val="0"/>
        </w:rPr>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pacing w:after="0" w:line="3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Criar chave Pix: Essa é uma tarefa essencial para pagadores e recebedores do Pix. Por meio dele, gera-se um identificador único </w:t>
      </w:r>
      <w:r w:rsidDel="00000000" w:rsidR="00000000" w:rsidRPr="00000000">
        <w:rPr>
          <w:rFonts w:ascii="Times New Roman" w:cs="Times New Roman" w:eastAsia="Times New Roman" w:hAnsi="Times New Roman"/>
          <w:sz w:val="24"/>
          <w:szCs w:val="24"/>
          <w:rtl w:val="0"/>
        </w:rPr>
        <w:t xml:space="preserve">para detectar as</w:t>
      </w:r>
      <w:r w:rsidDel="00000000" w:rsidR="00000000" w:rsidRPr="00000000">
        <w:rPr>
          <w:rFonts w:ascii="Times New Roman" w:cs="Times New Roman" w:eastAsia="Times New Roman" w:hAnsi="Times New Roman"/>
          <w:color w:val="000000"/>
          <w:sz w:val="24"/>
          <w:szCs w:val="24"/>
          <w:rtl w:val="0"/>
        </w:rPr>
        <w:t xml:space="preserve"> pessoas que receberão um determinado valor. </w:t>
      </w:r>
      <w:r w:rsidDel="00000000" w:rsidR="00000000" w:rsidRPr="00000000">
        <w:rPr>
          <w:rFonts w:ascii="Times New Roman" w:cs="Times New Roman" w:eastAsia="Times New Roman" w:hAnsi="Times New Roman"/>
          <w:sz w:val="24"/>
          <w:szCs w:val="24"/>
          <w:rtl w:val="0"/>
        </w:rPr>
        <w:t xml:space="preserve">Com isso</w:t>
      </w:r>
      <w:r w:rsidDel="00000000" w:rsidR="00000000" w:rsidRPr="00000000">
        <w:rPr>
          <w:rFonts w:ascii="Times New Roman" w:cs="Times New Roman" w:eastAsia="Times New Roman" w:hAnsi="Times New Roman"/>
          <w:color w:val="000000"/>
          <w:sz w:val="24"/>
          <w:szCs w:val="24"/>
          <w:rtl w:val="0"/>
        </w:rPr>
        <w:t xml:space="preserve">, percebe-se que ele não é um recurso primário d</w:t>
      </w:r>
      <w:r w:rsidDel="00000000" w:rsidR="00000000" w:rsidRPr="00000000">
        <w:rPr>
          <w:rFonts w:ascii="Times New Roman" w:cs="Times New Roman" w:eastAsia="Times New Roman" w:hAnsi="Times New Roman"/>
          <w:sz w:val="24"/>
          <w:szCs w:val="24"/>
          <w:rtl w:val="0"/>
        </w:rPr>
        <w:t xml:space="preserve">o Pix</w:t>
      </w:r>
      <w:r w:rsidDel="00000000" w:rsidR="00000000" w:rsidRPr="00000000">
        <w:rPr>
          <w:rFonts w:ascii="Times New Roman" w:cs="Times New Roman" w:eastAsia="Times New Roman" w:hAnsi="Times New Roman"/>
          <w:color w:val="000000"/>
          <w:sz w:val="24"/>
          <w:szCs w:val="24"/>
          <w:rtl w:val="0"/>
        </w:rPr>
        <w:t xml:space="preserve">, haja vista que as funções </w:t>
      </w:r>
      <w:r w:rsidDel="00000000" w:rsidR="00000000" w:rsidRPr="00000000">
        <w:rPr>
          <w:rFonts w:ascii="Times New Roman" w:cs="Times New Roman" w:eastAsia="Times New Roman" w:hAnsi="Times New Roman"/>
          <w:sz w:val="24"/>
          <w:szCs w:val="24"/>
          <w:rtl w:val="0"/>
        </w:rPr>
        <w:t xml:space="preserve">utilizadas pelos usuários serão de pagar ou receber. Porém, este recurso </w:t>
      </w:r>
      <w:r w:rsidDel="00000000" w:rsidR="00000000" w:rsidRPr="00000000">
        <w:rPr>
          <w:rFonts w:ascii="Times New Roman" w:cs="Times New Roman" w:eastAsia="Times New Roman" w:hAnsi="Times New Roman"/>
          <w:color w:val="000000"/>
          <w:sz w:val="24"/>
          <w:szCs w:val="24"/>
          <w:rtl w:val="0"/>
        </w:rPr>
        <w:t xml:space="preserve">fornece um elo</w:t>
      </w:r>
      <w:r w:rsidDel="00000000" w:rsidR="00000000" w:rsidRPr="00000000">
        <w:rPr>
          <w:rFonts w:ascii="Times New Roman" w:cs="Times New Roman" w:eastAsia="Times New Roman" w:hAnsi="Times New Roman"/>
          <w:sz w:val="24"/>
          <w:szCs w:val="24"/>
          <w:rtl w:val="0"/>
        </w:rPr>
        <w:t xml:space="preserve"> de conexão</w:t>
      </w:r>
      <w:r w:rsidDel="00000000" w:rsidR="00000000" w:rsidRPr="00000000">
        <w:rPr>
          <w:rFonts w:ascii="Times New Roman" w:cs="Times New Roman" w:eastAsia="Times New Roman" w:hAnsi="Times New Roman"/>
          <w:color w:val="000000"/>
          <w:sz w:val="24"/>
          <w:szCs w:val="24"/>
          <w:rtl w:val="0"/>
        </w:rPr>
        <w:t xml:space="preserve"> entre as transferências dos </w:t>
      </w:r>
      <w:r w:rsidDel="00000000" w:rsidR="00000000" w:rsidRPr="00000000">
        <w:rPr>
          <w:rFonts w:ascii="Times New Roman" w:cs="Times New Roman" w:eastAsia="Times New Roman" w:hAnsi="Times New Roman"/>
          <w:sz w:val="24"/>
          <w:szCs w:val="24"/>
          <w:rtl w:val="0"/>
        </w:rPr>
        <w:t xml:space="preserve">usuários do Pix</w:t>
      </w:r>
      <w:r w:rsidDel="00000000" w:rsidR="00000000" w:rsidRPr="00000000">
        <w:rPr>
          <w:rFonts w:ascii="Times New Roman" w:cs="Times New Roman" w:eastAsia="Times New Roman" w:hAnsi="Times New Roman"/>
          <w:color w:val="000000"/>
          <w:sz w:val="24"/>
          <w:szCs w:val="24"/>
          <w:rtl w:val="0"/>
        </w:rPr>
        <w:t xml:space="preserve"> e, consequentemente, </w:t>
      </w:r>
      <w:r w:rsidDel="00000000" w:rsidR="00000000" w:rsidRPr="00000000">
        <w:rPr>
          <w:rFonts w:ascii="Times New Roman" w:cs="Times New Roman" w:eastAsia="Times New Roman" w:hAnsi="Times New Roman"/>
          <w:sz w:val="24"/>
          <w:szCs w:val="24"/>
          <w:rtl w:val="0"/>
        </w:rPr>
        <w:t xml:space="preserve">faz com que as tarefas de </w:t>
      </w:r>
      <w:r w:rsidDel="00000000" w:rsidR="00000000" w:rsidRPr="00000000">
        <w:rPr>
          <w:rFonts w:ascii="Times New Roman" w:cs="Times New Roman" w:eastAsia="Times New Roman" w:hAnsi="Times New Roman"/>
          <w:color w:val="000000"/>
          <w:sz w:val="24"/>
          <w:szCs w:val="24"/>
          <w:rtl w:val="0"/>
        </w:rPr>
        <w:t xml:space="preserve">pagar e receber sejam mais seguras.</w:t>
      </w:r>
      <w:r w:rsidDel="00000000" w:rsidR="00000000" w:rsidRPr="00000000">
        <w:rPr>
          <w:rtl w:val="0"/>
        </w:rPr>
      </w:r>
    </w:p>
    <w:p w:rsidR="00000000" w:rsidDel="00000000" w:rsidP="00000000" w:rsidRDefault="00000000" w:rsidRPr="00000000" w14:paraId="0000000D">
      <w:pPr>
        <w:numPr>
          <w:ilvl w:val="1"/>
          <w:numId w:val="2"/>
        </w:numPr>
        <w:pBdr>
          <w:top w:space="0" w:sz="0" w:val="nil"/>
          <w:left w:space="0" w:sz="0" w:val="nil"/>
          <w:bottom w:space="0" w:sz="0" w:val="nil"/>
          <w:right w:space="0" w:sz="0" w:val="nil"/>
          <w:between w:space="0" w:sz="0" w:val="nil"/>
        </w:pBdr>
        <w:spacing w:after="0" w:line="300" w:lineRule="auto"/>
        <w:ind w:left="425"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4"/>
          <w:szCs w:val="24"/>
          <w:rtl w:val="0"/>
        </w:rPr>
        <w:t xml:space="preserve">Seleção dos participantes</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Nesta etapa da pesquisa, a coleta de dados foi realizada com ribeirinhos d</w:t>
      </w:r>
      <w:r w:rsidDel="00000000" w:rsidR="00000000" w:rsidRPr="00000000">
        <w:rPr>
          <w:rFonts w:ascii="Times New Roman" w:cs="Times New Roman" w:eastAsia="Times New Roman" w:hAnsi="Times New Roman"/>
          <w:sz w:val="24"/>
          <w:szCs w:val="24"/>
          <w:rtl w:val="0"/>
        </w:rPr>
        <w:t xml:space="preserve">e uma</w:t>
      </w:r>
      <w:r w:rsidDel="00000000" w:rsidR="00000000" w:rsidRPr="00000000">
        <w:rPr>
          <w:rFonts w:ascii="Times New Roman" w:cs="Times New Roman" w:eastAsia="Times New Roman" w:hAnsi="Times New Roman"/>
          <w:color w:val="000000"/>
          <w:sz w:val="24"/>
          <w:szCs w:val="24"/>
          <w:rtl w:val="0"/>
        </w:rPr>
        <w:t xml:space="preserve"> ilha</w:t>
      </w:r>
      <w:r w:rsidDel="00000000" w:rsidR="00000000" w:rsidRPr="00000000">
        <w:rPr>
          <w:rFonts w:ascii="Times New Roman" w:cs="Times New Roman" w:eastAsia="Times New Roman" w:hAnsi="Times New Roman"/>
          <w:sz w:val="24"/>
          <w:szCs w:val="24"/>
          <w:rtl w:val="0"/>
        </w:rPr>
        <w:t xml:space="preserve"> localizada no nordeste d</w:t>
      </w:r>
      <w:r w:rsidDel="00000000" w:rsidR="00000000" w:rsidRPr="00000000">
        <w:rPr>
          <w:rFonts w:ascii="Times New Roman" w:cs="Times New Roman" w:eastAsia="Times New Roman" w:hAnsi="Times New Roman"/>
          <w:color w:val="000000"/>
          <w:sz w:val="24"/>
          <w:szCs w:val="24"/>
          <w:rtl w:val="0"/>
        </w:rPr>
        <w:t xml:space="preserve">o estado do Pará. </w:t>
      </w:r>
      <w:r w:rsidDel="00000000" w:rsidR="00000000" w:rsidRPr="00000000">
        <w:rPr>
          <w:rFonts w:ascii="Times New Roman" w:cs="Times New Roman" w:eastAsia="Times New Roman" w:hAnsi="Times New Roman"/>
          <w:sz w:val="24"/>
          <w:szCs w:val="24"/>
          <w:rtl w:val="0"/>
        </w:rPr>
        <w:t xml:space="preserve">Como relatado na coleta de dados pré-teste, estes participantes utilizam dados móveis como meio de conexão à internet, sendo um serviço adquirido por créditos de telefonia. Essas pessoas com faixa-etária variada acessam majoritariamente aplicativos de mensagens instantâneas ou redes sociais, mas apenas uma pequena quantidade utiliza o Pix como meio de pagamento.</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300" w:lineRule="auto"/>
        <w:ind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Sobre a educação formal dos participantes, percebeu-se que pessoas acima de 50 anos cursaram parcialmente o ensino fundamental e os demais cursaram o ensino médio parcial ou integralmente, ensino técnico e ensino superior. Ou seja, as pessoas acima de 50 anos são pessoas com baixo letramento, os participantes com ensino técnico e ensino superior interagem diretamente com essas pessoas, dado que moram com eles e interagem com as dificuldades relatadas pelos usuários com baixo letramento. Por último, todos controlam seu uso da internet, devido à conexão de banda larga ser um limitante de consumo.</w:t>
      </w:r>
    </w:p>
    <w:p w:rsidR="00000000" w:rsidDel="00000000" w:rsidP="00000000" w:rsidRDefault="00000000" w:rsidRPr="00000000" w14:paraId="00000010">
      <w:pPr>
        <w:numPr>
          <w:ilvl w:val="1"/>
          <w:numId w:val="2"/>
        </w:numPr>
        <w:pBdr>
          <w:top w:space="0" w:sz="0" w:val="nil"/>
          <w:left w:space="0" w:sz="0" w:val="nil"/>
          <w:bottom w:space="0" w:sz="0" w:val="nil"/>
          <w:right w:space="0" w:sz="0" w:val="nil"/>
          <w:between w:space="0" w:sz="0" w:val="nil"/>
        </w:pBdr>
        <w:spacing w:after="0" w:line="300" w:lineRule="auto"/>
        <w:ind w:left="425"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4"/>
          <w:szCs w:val="24"/>
          <w:rtl w:val="0"/>
        </w:rPr>
        <w:t xml:space="preserve">Considerações sobre aspectos éticos</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Antes de realizar este estudo, submeteu-se um projeto na plataforma Brasil para que o mesmo fosse apreciado pelo comitê de ética em pesquisa da UFPA. A coleta de dados com participantes foi realizada após aprovação do projeto no comitê, o qual foi gerado autorização para continuidade do estudo. Cada participante assinou um termo de consentimento e livre esclarecido (TCLE) e tiveram uma semana para pensar sobre sua participação. Na semana seguinte, durante a coleta de dados, os pesquisadores reapresentaram os detalhes da pesquisa contidas no TCLE e perguntaram sobre sua participação voluntária. Além disso, devido à pesquisa ser presencial, os pesquisadores realizaram a busca de participantes e coleta de dados após a vacinação da segunda dose contra o covid-19, além de continuarem com o uso de materiais de proteção preventivas contra o vírus.</w:t>
      </w:r>
    </w:p>
    <w:p w:rsidR="00000000" w:rsidDel="00000000" w:rsidP="00000000" w:rsidRDefault="00000000" w:rsidRPr="00000000" w14:paraId="00000012">
      <w:pPr>
        <w:numPr>
          <w:ilvl w:val="1"/>
          <w:numId w:val="2"/>
        </w:numPr>
        <w:pBdr>
          <w:top w:space="0" w:sz="0" w:val="nil"/>
          <w:left w:space="0" w:sz="0" w:val="nil"/>
          <w:bottom w:space="0" w:sz="0" w:val="nil"/>
          <w:right w:space="0" w:sz="0" w:val="nil"/>
          <w:between w:space="0" w:sz="0" w:val="nil"/>
        </w:pBdr>
        <w:spacing w:after="0" w:line="300" w:lineRule="auto"/>
        <w:ind w:left="425"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4"/>
          <w:szCs w:val="24"/>
          <w:rtl w:val="0"/>
        </w:rPr>
        <w:t xml:space="preserve">Geração do material impresso para uso durante avaliação</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total, foram impressos 5 tipos de documentos diferentes, tais como: TCLE, aprovação do comitê de ética, roteiro com as perguntas da entrevista pré-teste, roteiro com os cenários a serem realizadas pelos participantes durante o teste e roteiro com as perguntas da entrevista pós-teste.</w:t>
      </w:r>
    </w:p>
    <w:p w:rsidR="00000000" w:rsidDel="00000000" w:rsidP="00000000" w:rsidRDefault="00000000" w:rsidRPr="00000000" w14:paraId="00000014">
      <w:pPr>
        <w:numPr>
          <w:ilvl w:val="1"/>
          <w:numId w:val="2"/>
        </w:numPr>
        <w:pBdr>
          <w:top w:space="0" w:sz="0" w:val="nil"/>
          <w:left w:space="0" w:sz="0" w:val="nil"/>
          <w:bottom w:space="0" w:sz="0" w:val="nil"/>
          <w:right w:space="0" w:sz="0" w:val="nil"/>
          <w:between w:space="0" w:sz="0" w:val="nil"/>
        </w:pBdr>
        <w:spacing w:after="0" w:line="300" w:lineRule="auto"/>
        <w:ind w:left="425"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4"/>
          <w:szCs w:val="24"/>
          <w:rtl w:val="0"/>
        </w:rPr>
        <w:t xml:space="preserve">Execução do Piloto</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Foram realizados três pilotos com três estudantes que realizavam pesquisas em Interação Humano-Computador (IHC), uma graduanda em Engenharia da Computação, um mestrando e uma doutoranda em Ciência da Computação. Os estudantes tinham no mínimo um ano de experiências com projetos de IHC. Neste contexto, é importante destacar que foram realizados três ciclos de melhorias na proposta deste serviço de pagamento instantâneo, onde foram atualizados incrementalmente a cada piloto finalizado.</w:t>
      </w:r>
    </w:p>
    <w:p w:rsidR="00000000" w:rsidDel="00000000" w:rsidP="00000000" w:rsidRDefault="00000000" w:rsidRPr="00000000" w14:paraId="00000016">
      <w:pPr>
        <w:numPr>
          <w:ilvl w:val="1"/>
          <w:numId w:val="2"/>
        </w:numPr>
        <w:pBdr>
          <w:top w:space="0" w:sz="0" w:val="nil"/>
          <w:left w:space="0" w:sz="0" w:val="nil"/>
          <w:bottom w:space="0" w:sz="0" w:val="nil"/>
          <w:right w:space="0" w:sz="0" w:val="nil"/>
          <w:between w:space="0" w:sz="0" w:val="nil"/>
        </w:pBdr>
        <w:spacing w:after="0" w:line="300" w:lineRule="auto"/>
        <w:ind w:left="425"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4"/>
          <w:szCs w:val="24"/>
          <w:rtl w:val="0"/>
        </w:rPr>
        <w:t xml:space="preserve">Execução do Teste</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Realizou-se o teste com 12 participantes. O ambiente utilizado para aplicação do teste foi a própria residência de um participante. Assim, a coleta não foi aplicada em ambiente controlado; além disso, os participantes poderiam realizar alguma atividade em sua residência no intervalo entre as etapas dos testes. A ferramenta de prototipação utilizada pelos pesquisadores foi o Adobe XD. As interações dos participantes com o protótipo foram registradas por um recurso nativo de captura de tela do Smartphone, cujo Sistema Operacional instalado era o Android 11. Em contrapartida, ativou-se a opção de gravação de áudio do recurso de captura de tela nativo do Smartphone para registrar os relatos de rupturas ditas pelos participantes e o registro de toques realizados no Adobe XD para registrar os pontos específicos que os participantes interagiram.  </w:t>
      </w:r>
    </w:p>
    <w:p w:rsidR="00000000" w:rsidDel="00000000" w:rsidP="00000000" w:rsidRDefault="00000000" w:rsidRPr="00000000" w14:paraId="00000018">
      <w:pPr>
        <w:numPr>
          <w:ilvl w:val="0"/>
          <w:numId w:val="2"/>
        </w:numPr>
        <w:pBdr>
          <w:top w:space="0" w:sz="0" w:val="nil"/>
          <w:left w:space="0" w:sz="0" w:val="nil"/>
          <w:bottom w:space="0" w:sz="0" w:val="nil"/>
          <w:right w:space="0" w:sz="0" w:val="nil"/>
          <w:between w:space="0" w:sz="0" w:val="nil"/>
        </w:pBdr>
        <w:spacing w:after="0" w:lineRule="auto"/>
        <w:ind w:left="425"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6"/>
          <w:szCs w:val="26"/>
          <w:rtl w:val="0"/>
        </w:rPr>
        <w:t xml:space="preserve">Análise dos dados</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dos dados foi feita segundo as instruções de Prates e Barbosa (2007). Assim, realizaram-se as seguintes etapas: etiquetagem, interpretação da etiquetagem e geração de perfil semiótico.</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Participante 1</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serão apresentadas as rupturas identificadas para P1.</w:t>
      </w:r>
    </w:p>
    <w:tbl>
      <w:tblPr>
        <w:tblStyle w:val="Table1"/>
        <w:tblW w:w="8068.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5154"/>
        <w:gridCol w:w="1785"/>
        <w:tblGridChange w:id="0">
          <w:tblGrid>
            <w:gridCol w:w="1129"/>
            <w:gridCol w:w="5154"/>
            <w:gridCol w:w="1785"/>
          </w:tblGrid>
        </w:tblGridChange>
      </w:tblGrid>
      <w:tr>
        <w:trPr>
          <w:cantSplit w:val="0"/>
          <w:tblHeader w:val="0"/>
        </w:trPr>
        <w:tc>
          <w:tcPr>
            <w:tcBorders>
              <w:bottom w:color="000000" w:space="0" w:sz="4" w:val="single"/>
            </w:tcBorders>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Código</w:t>
            </w:r>
          </w:p>
        </w:tc>
        <w:tc>
          <w:tcPr>
            <w:tcBorders>
              <w:bottom w:color="000000" w:space="0" w:sz="4" w:val="single"/>
            </w:tcBorders>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Descrição da sequência de ações</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Etiqueta associada</w:t>
            </w:r>
          </w:p>
        </w:tc>
      </w:tr>
      <w:tr>
        <w:trPr>
          <w:cantSplit w:val="0"/>
          <w:tblHeader w:val="0"/>
        </w:trPr>
        <w:tc>
          <w:tcPr>
            <w:tcBorders>
              <w:bottom w:color="000000" w:space="0" w:sz="0" w:val="nil"/>
            </w:tcBorders>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P1VC1</w:t>
            </w:r>
          </w:p>
        </w:tc>
        <w:tc>
          <w:tcPr>
            <w:vMerge w:val="restart"/>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 participante não identificou a tarefa que deveria fazer após finalizar a tela de boas-vindas. Assim, de modo inicial, ele não percebeu que deveria inserir um nome fictício para o celular. Além disso, tocou no botão “continuar” e inspecionou a tela em busca de mais informações.</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29990" cy="1825891"/>
                  <wp:effectExtent b="0" l="0" r="0" t="0"/>
                  <wp:docPr id="1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29990" cy="1825891"/>
                          </a:xfrm>
                          <a:prstGeom prst="rect"/>
                          <a:ln/>
                        </pic:spPr>
                      </pic:pic>
                    </a:graphicData>
                  </a:graphic>
                </wp:inline>
              </w:drawing>
            </w:r>
            <w:r w:rsidDel="00000000" w:rsidR="00000000" w:rsidRPr="00000000">
              <w:rPr>
                <w:rtl w:val="0"/>
              </w:rPr>
            </w:r>
          </w:p>
        </w:tc>
        <w:tc>
          <w:tcPr>
            <w:vMerge w:val="restart"/>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r>
        <w:trPr>
          <w:cantSplit w:val="0"/>
          <w:tblHeader w:val="0"/>
        </w:trPr>
        <w:tc>
          <w:tcPr>
            <w:tcBorders>
              <w:top w:color="000000" w:space="0" w:sz="0" w:val="nil"/>
            </w:tcBorders>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4601" w:hRule="atLeast"/>
          <w:tblHeader w:val="0"/>
        </w:trPr>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P1VC2</w:t>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Após tocar em “Minhas Chaves”, o participante ficou com dúvidas no que devia fazer a partir daquele momento.</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bookmarkStart w:colFirst="0" w:colLast="0" w:name="_heading=h.30j0zll"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1020127" cy="1847778"/>
                  <wp:effectExtent b="0" l="0" r="0" t="0"/>
                  <wp:docPr id="154"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1020127" cy="1847778"/>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034415" cy="1869904"/>
                  <wp:effectExtent b="0" l="0" r="0" t="0"/>
                  <wp:docPr id="14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1034415" cy="186990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r>
        <w:trPr>
          <w:cantSplit w:val="0"/>
          <w:trHeight w:val="5185" w:hRule="atLeast"/>
          <w:tblHeader w:val="0"/>
        </w:trPr>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P1VC3</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 participante acessou a opção de minhas chaves, mas tocou para visualizar uma chave do tipo “CPF” ao invés de criar a </w:t>
            </w:r>
            <w:r w:rsidDel="00000000" w:rsidR="00000000" w:rsidRPr="00000000">
              <w:rPr>
                <w:rFonts w:ascii="Times New Roman" w:cs="Times New Roman" w:eastAsia="Times New Roman" w:hAnsi="Times New Roman"/>
                <w:sz w:val="24"/>
                <w:szCs w:val="24"/>
                <w:rtl w:val="0"/>
              </w:rPr>
              <w:t xml:space="preserve">chave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72527" cy="2119569"/>
                  <wp:effectExtent b="0" l="0" r="0" t="0"/>
                  <wp:docPr id="15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172527" cy="211956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Epa!</w:t>
            </w:r>
          </w:p>
        </w:tc>
      </w:tr>
      <w:tr>
        <w:trPr>
          <w:cantSplit w:val="0"/>
          <w:trHeight w:val="562" w:hRule="atLeast"/>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P1VC4</w:t>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 participante encontrou a opção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color w:val="000000"/>
                <w:sz w:val="24"/>
                <w:szCs w:val="24"/>
                <w:rtl w:val="0"/>
              </w:rPr>
              <w:t xml:space="preserve"> criar uma chave Pix, selecionou a chave do tipo “CPF” e teve dificuldades para identificar que o botão “gerar chave” foi ativado. Após inspecionar a tela, o participante conseguiu finalizar a ação.</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95284" cy="1945355"/>
                  <wp:effectExtent b="0" l="0" r="0" t="0"/>
                  <wp:docPr id="157"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1095284" cy="194535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Ué, o que houve?</w:t>
            </w:r>
          </w:p>
        </w:tc>
      </w:tr>
      <w:tr>
        <w:trPr>
          <w:cantSplit w:val="0"/>
          <w:trHeight w:val="562" w:hRule="atLeast"/>
          <w:tblHeader w:val="0"/>
        </w:trPr>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P1VC5</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 participante tocou em várias partes da tela, haja vista que não conseguia utilizar o botão “voltar”. Após</w:t>
            </w:r>
            <w:r w:rsidDel="00000000" w:rsidR="00000000" w:rsidRPr="00000000">
              <w:rPr>
                <w:rFonts w:ascii="Times New Roman" w:cs="Times New Roman" w:eastAsia="Times New Roman" w:hAnsi="Times New Roman"/>
                <w:sz w:val="24"/>
                <w:szCs w:val="24"/>
                <w:rtl w:val="0"/>
              </w:rPr>
              <w:t xml:space="preserve"> um</w:t>
            </w:r>
            <w:r w:rsidDel="00000000" w:rsidR="00000000" w:rsidRPr="00000000">
              <w:rPr>
                <w:rFonts w:ascii="Times New Roman" w:cs="Times New Roman" w:eastAsia="Times New Roman" w:hAnsi="Times New Roman"/>
                <w:color w:val="000000"/>
                <w:sz w:val="24"/>
                <w:szCs w:val="24"/>
                <w:rtl w:val="0"/>
              </w:rPr>
              <w:t xml:space="preserve"> período </w:t>
            </w:r>
            <w:r w:rsidDel="00000000" w:rsidR="00000000" w:rsidRPr="00000000">
              <w:rPr>
                <w:rFonts w:ascii="Times New Roman" w:cs="Times New Roman" w:eastAsia="Times New Roman" w:hAnsi="Times New Roman"/>
                <w:sz w:val="24"/>
                <w:szCs w:val="24"/>
                <w:rtl w:val="0"/>
              </w:rPr>
              <w:t xml:space="preserve">de análise</w:t>
            </w:r>
            <w:r w:rsidDel="00000000" w:rsidR="00000000" w:rsidRPr="00000000">
              <w:rPr>
                <w:rFonts w:ascii="Times New Roman" w:cs="Times New Roman" w:eastAsia="Times New Roman" w:hAnsi="Times New Roman"/>
                <w:color w:val="000000"/>
                <w:sz w:val="24"/>
                <w:szCs w:val="24"/>
                <w:rtl w:val="0"/>
              </w:rPr>
              <w:t xml:space="preserve">, o participante conseguiu encontrar a opção certa.</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1367" cy="1857798"/>
                  <wp:effectExtent b="0" l="0" r="0" t="0"/>
                  <wp:docPr id="15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041367" cy="185779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r>
        <w:trPr>
          <w:cantSplit w:val="0"/>
          <w:trHeight w:val="562" w:hRule="atLeast"/>
          <w:tblHeader w:val="0"/>
        </w:trPr>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P1VC6</w:t>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 participante teve dificuldade para entender as ações de receber um Pix. Assim, avançou pelas etapas </w:t>
            </w:r>
            <w:r w:rsidDel="00000000" w:rsidR="00000000" w:rsidRPr="00000000">
              <w:rPr>
                <w:rFonts w:ascii="Times New Roman" w:cs="Times New Roman" w:eastAsia="Times New Roman" w:hAnsi="Times New Roman"/>
                <w:sz w:val="24"/>
                <w:szCs w:val="24"/>
                <w:rtl w:val="0"/>
              </w:rPr>
              <w:t xml:space="preserve">ignorando a inspeção dos elementos </w:t>
            </w:r>
            <w:r w:rsidDel="00000000" w:rsidR="00000000" w:rsidRPr="00000000">
              <w:rPr>
                <w:rFonts w:ascii="Times New Roman" w:cs="Times New Roman" w:eastAsia="Times New Roman" w:hAnsi="Times New Roman"/>
                <w:color w:val="000000"/>
                <w:sz w:val="24"/>
                <w:szCs w:val="24"/>
                <w:rtl w:val="0"/>
              </w:rPr>
              <w:t xml:space="preserve">e demorou para finalizar a ação.</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17088" cy="2005680"/>
                  <wp:effectExtent b="0" l="0" r="0" t="0"/>
                  <wp:docPr id="16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117088" cy="20056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Ué, o que houve?</w:t>
            </w:r>
          </w:p>
        </w:tc>
      </w:tr>
      <w:tr>
        <w:trPr>
          <w:cantSplit w:val="0"/>
          <w:trHeight w:val="6615" w:hRule="atLeast"/>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P1VC7</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 participante pensou que o botão “inserir chave” do recurso de pagar com o Pix o redirecionou novamente para o recurso de receber com o Pix. Após analisar a tela, ele percebeu que</w:t>
            </w:r>
            <w:r w:rsidDel="00000000" w:rsidR="00000000" w:rsidRPr="00000000">
              <w:rPr>
                <w:rFonts w:ascii="Times New Roman" w:cs="Times New Roman" w:eastAsia="Times New Roman" w:hAnsi="Times New Roman"/>
                <w:sz w:val="24"/>
                <w:szCs w:val="24"/>
                <w:rtl w:val="0"/>
              </w:rPr>
              <w:t xml:space="preserve"> o recurso</w:t>
            </w:r>
            <w:r w:rsidDel="00000000" w:rsidR="00000000" w:rsidRPr="00000000">
              <w:rPr>
                <w:rFonts w:ascii="Times New Roman" w:cs="Times New Roman" w:eastAsia="Times New Roman" w:hAnsi="Times New Roman"/>
                <w:color w:val="000000"/>
                <w:sz w:val="24"/>
                <w:szCs w:val="24"/>
                <w:rtl w:val="0"/>
              </w:rPr>
              <w:t xml:space="preserve"> de pagar e receber com o Pix são semelhantes. Portanto,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o participante teve dificuldade para compreender, inicialmente, a troca sutil do título de “Receber com Pix” para “Pagar com Pix” e na descrição de “Para quem o Pix será enviado?” para “De qual forma você quer receber?”.</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1183" cy="1850211"/>
                  <wp:effectExtent b="0" l="0" r="0" t="0"/>
                  <wp:docPr id="11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041183" cy="185021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Ué, o que houve?</w:t>
            </w:r>
          </w:p>
        </w:tc>
      </w:tr>
      <w:tr>
        <w:trPr>
          <w:cantSplit w:val="0"/>
          <w:trHeight w:val="562" w:hRule="atLeast"/>
          <w:tblHeader w:val="0"/>
        </w:trPr>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P1VC8</w:t>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pós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inserir chave Pi</w:t>
            </w:r>
            <w:r w:rsidDel="00000000" w:rsidR="00000000" w:rsidRPr="00000000">
              <w:rPr>
                <w:rFonts w:ascii="Times New Roman" w:cs="Times New Roman" w:eastAsia="Times New Roman" w:hAnsi="Times New Roman"/>
                <w:sz w:val="24"/>
                <w:szCs w:val="24"/>
                <w:rtl w:val="0"/>
              </w:rPr>
              <w:t xml:space="preserve">x </w:t>
            </w:r>
            <w:r w:rsidDel="00000000" w:rsidR="00000000" w:rsidRPr="00000000">
              <w:rPr>
                <w:rFonts w:ascii="Times New Roman" w:cs="Times New Roman" w:eastAsia="Times New Roman" w:hAnsi="Times New Roman"/>
                <w:color w:val="000000"/>
                <w:sz w:val="24"/>
                <w:szCs w:val="24"/>
                <w:rtl w:val="0"/>
              </w:rPr>
              <w:t xml:space="preserve">e valor</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color w:val="000000"/>
                <w:sz w:val="24"/>
                <w:szCs w:val="24"/>
                <w:rtl w:val="0"/>
              </w:rPr>
              <w:t xml:space="preserve">pagar, </w:t>
            </w:r>
            <w:r w:rsidDel="00000000" w:rsidR="00000000" w:rsidRPr="00000000">
              <w:rPr>
                <w:rFonts w:ascii="Times New Roman" w:cs="Times New Roman" w:eastAsia="Times New Roman" w:hAnsi="Times New Roman"/>
                <w:sz w:val="24"/>
                <w:szCs w:val="24"/>
                <w:rtl w:val="0"/>
              </w:rPr>
              <w:t xml:space="preserve">o participante </w:t>
            </w:r>
            <w:r w:rsidDel="00000000" w:rsidR="00000000" w:rsidRPr="00000000">
              <w:rPr>
                <w:rFonts w:ascii="Times New Roman" w:cs="Times New Roman" w:eastAsia="Times New Roman" w:hAnsi="Times New Roman"/>
                <w:color w:val="000000"/>
                <w:sz w:val="24"/>
                <w:szCs w:val="24"/>
                <w:rtl w:val="0"/>
              </w:rPr>
              <w:t xml:space="preserve">teve dificuldade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para perceber que a ação seguinte </w:t>
            </w:r>
            <w:r w:rsidDel="00000000" w:rsidR="00000000" w:rsidRPr="00000000">
              <w:rPr>
                <w:rFonts w:ascii="Times New Roman" w:cs="Times New Roman" w:eastAsia="Times New Roman" w:hAnsi="Times New Roman"/>
                <w:sz w:val="24"/>
                <w:szCs w:val="24"/>
                <w:rtl w:val="0"/>
              </w:rPr>
              <w:t xml:space="preserve">o possibilitava de inserir descrições que facilitassem o destinatário identificar o motivo do pagamento</w:t>
            </w:r>
            <w:r w:rsidDel="00000000" w:rsidR="00000000" w:rsidRPr="00000000">
              <w:rPr>
                <w:rFonts w:ascii="Times New Roman" w:cs="Times New Roman" w:eastAsia="Times New Roman" w:hAnsi="Times New Roman"/>
                <w:color w:val="000000"/>
                <w:sz w:val="24"/>
                <w:szCs w:val="24"/>
                <w:rtl w:val="0"/>
              </w:rPr>
              <w:t xml:space="preserve">. Assim, inspecionou a tela em busca das atividades que poderia realizar.</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62076" cy="1717993"/>
                  <wp:effectExtent b="0" l="0" r="0" t="0"/>
                  <wp:docPr id="15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962076" cy="171799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bl>
    <w:p w:rsidR="00000000" w:rsidDel="00000000" w:rsidP="00000000" w:rsidRDefault="00000000" w:rsidRPr="00000000" w14:paraId="0000004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Participante 2</w:t>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seguir, serão apresentados as rupturas identificadas para P2.</w:t>
      </w:r>
      <w:r w:rsidDel="00000000" w:rsidR="00000000" w:rsidRPr="00000000">
        <w:rPr>
          <w:rtl w:val="0"/>
        </w:rPr>
      </w:r>
    </w:p>
    <w:tbl>
      <w:tblPr>
        <w:tblStyle w:val="Table2"/>
        <w:tblW w:w="8068.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5154"/>
        <w:gridCol w:w="1785"/>
        <w:tblGridChange w:id="0">
          <w:tblGrid>
            <w:gridCol w:w="1129"/>
            <w:gridCol w:w="5154"/>
            <w:gridCol w:w="1785"/>
          </w:tblGrid>
        </w:tblGridChange>
      </w:tblGrid>
      <w:tr>
        <w:trPr>
          <w:cantSplit w:val="0"/>
          <w:tblHeader w:val="0"/>
        </w:trPr>
        <w:tc>
          <w:tcPr>
            <w:tcBorders>
              <w:bottom w:color="000000" w:space="0" w:sz="4" w:val="single"/>
            </w:tcBorders>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Código</w:t>
            </w:r>
          </w:p>
        </w:tc>
        <w:tc>
          <w:tcPr>
            <w:tcBorders>
              <w:bottom w:color="000000" w:space="0" w:sz="4" w:val="single"/>
            </w:tcBorders>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Descrição da sequência de ações</w:t>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Etiqueta associada</w:t>
            </w:r>
          </w:p>
        </w:tc>
      </w:tr>
      <w:tr>
        <w:trPr>
          <w:cantSplit w:val="0"/>
          <w:tblHeader w:val="0"/>
        </w:trPr>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P2VC1</w:t>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teve dificuldades para avançar na tela de boas-vindas. Isso ocorreu porque a resposta d</w:t>
            </w:r>
            <w:r w:rsidDel="00000000" w:rsidR="00000000" w:rsidRPr="00000000">
              <w:rPr>
                <w:rFonts w:ascii="Times New Roman" w:cs="Times New Roman" w:eastAsia="Times New Roman" w:hAnsi="Times New Roman"/>
                <w:sz w:val="24"/>
                <w:szCs w:val="24"/>
                <w:rtl w:val="0"/>
              </w:rPr>
              <w:t xml:space="preserve">a tela</w:t>
            </w:r>
            <w:r w:rsidDel="00000000" w:rsidR="00000000" w:rsidRPr="00000000">
              <w:rPr>
                <w:rFonts w:ascii="Times New Roman" w:cs="Times New Roman" w:eastAsia="Times New Roman" w:hAnsi="Times New Roman"/>
                <w:color w:val="000000"/>
                <w:sz w:val="24"/>
                <w:szCs w:val="24"/>
                <w:rtl w:val="0"/>
              </w:rPr>
              <w:t xml:space="preserve"> não foi suficiente para a participante ente</w:t>
            </w:r>
            <w:r w:rsidDel="00000000" w:rsidR="00000000" w:rsidRPr="00000000">
              <w:rPr>
                <w:rFonts w:ascii="Times New Roman" w:cs="Times New Roman" w:eastAsia="Times New Roman" w:hAnsi="Times New Roman"/>
                <w:sz w:val="24"/>
                <w:szCs w:val="24"/>
                <w:rtl w:val="0"/>
              </w:rPr>
              <w:t xml:space="preserve">nder que a tela trocou para outra etapa. Essa ruptura ocorreu a</w:t>
            </w:r>
            <w:r w:rsidDel="00000000" w:rsidR="00000000" w:rsidRPr="00000000">
              <w:rPr>
                <w:rFonts w:ascii="Times New Roman" w:cs="Times New Roman" w:eastAsia="Times New Roman" w:hAnsi="Times New Roman"/>
                <w:color w:val="000000"/>
                <w:sz w:val="24"/>
                <w:szCs w:val="24"/>
                <w:rtl w:val="0"/>
              </w:rPr>
              <w:t xml:space="preserve">pós </w:t>
            </w:r>
            <w:r w:rsidDel="00000000" w:rsidR="00000000" w:rsidRPr="00000000">
              <w:rPr>
                <w:rFonts w:ascii="Times New Roman" w:cs="Times New Roman" w:eastAsia="Times New Roman" w:hAnsi="Times New Roman"/>
                <w:sz w:val="24"/>
                <w:szCs w:val="24"/>
                <w:rtl w:val="0"/>
              </w:rPr>
              <w:t xml:space="preserve">a participante</w:t>
            </w:r>
            <w:r w:rsidDel="00000000" w:rsidR="00000000" w:rsidRPr="00000000">
              <w:rPr>
                <w:rFonts w:ascii="Times New Roman" w:cs="Times New Roman" w:eastAsia="Times New Roman" w:hAnsi="Times New Roman"/>
                <w:color w:val="000000"/>
                <w:sz w:val="24"/>
                <w:szCs w:val="24"/>
                <w:rtl w:val="0"/>
              </w:rPr>
              <w:t xml:space="preserve"> tocar no botão “continuar”.</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20115" cy="1632685"/>
                  <wp:effectExtent b="0" l="0" r="0" t="0"/>
                  <wp:docPr id="13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920115" cy="163268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Ué, o que houve?</w:t>
            </w:r>
          </w:p>
        </w:tc>
      </w:tr>
      <w:tr>
        <w:trPr>
          <w:cantSplit w:val="0"/>
          <w:tblHeader w:val="0"/>
        </w:trPr>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P2VC2</w:t>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Em um determinado momento da tela de boas-vindas,</w:t>
            </w:r>
            <w:r w:rsidDel="00000000" w:rsidR="00000000" w:rsidRPr="00000000">
              <w:rPr>
                <w:rFonts w:ascii="Times New Roman" w:cs="Times New Roman" w:eastAsia="Times New Roman" w:hAnsi="Times New Roman"/>
                <w:color w:val="000000"/>
                <w:sz w:val="24"/>
                <w:szCs w:val="24"/>
                <w:rtl w:val="0"/>
              </w:rPr>
              <w:t xml:space="preserve"> a participante disse que não entendeu o que est</w:t>
            </w:r>
            <w:r w:rsidDel="00000000" w:rsidR="00000000" w:rsidRPr="00000000">
              <w:rPr>
                <w:rFonts w:ascii="Times New Roman" w:cs="Times New Roman" w:eastAsia="Times New Roman" w:hAnsi="Times New Roman"/>
                <w:sz w:val="24"/>
                <w:szCs w:val="24"/>
                <w:rtl w:val="0"/>
              </w:rPr>
              <w:t xml:space="preserve">ava</w:t>
            </w:r>
            <w:r w:rsidDel="00000000" w:rsidR="00000000" w:rsidRPr="00000000">
              <w:rPr>
                <w:rFonts w:ascii="Times New Roman" w:cs="Times New Roman" w:eastAsia="Times New Roman" w:hAnsi="Times New Roman"/>
                <w:color w:val="000000"/>
                <w:sz w:val="24"/>
                <w:szCs w:val="24"/>
                <w:rtl w:val="0"/>
              </w:rPr>
              <w:t xml:space="preserve"> acontecendo. Assim, mesmo avançando pela tela, ela não compreendeu que os signos metalinguísticos estavam explicando os recursos fornecidos pel</w:t>
            </w:r>
            <w:r w:rsidDel="00000000" w:rsidR="00000000" w:rsidRPr="00000000">
              <w:rPr>
                <w:rFonts w:ascii="Times New Roman" w:cs="Times New Roman" w:eastAsia="Times New Roman" w:hAnsi="Times New Roman"/>
                <w:sz w:val="24"/>
                <w:szCs w:val="24"/>
                <w:rtl w:val="0"/>
              </w:rPr>
              <w:t xml:space="preserve">a simulação de aplicativo bancário</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56">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78593" cy="1745809"/>
                  <wp:effectExtent b="0" l="0" r="0" t="0"/>
                  <wp:docPr id="161"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978593" cy="174580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Porque não funciona?</w:t>
            </w:r>
          </w:p>
        </w:tc>
      </w:tr>
      <w:tr>
        <w:trPr>
          <w:cantSplit w:val="0"/>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P2VC3</w:t>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Antes de</w:t>
            </w:r>
            <w:r w:rsidDel="00000000" w:rsidR="00000000" w:rsidRPr="00000000">
              <w:rPr>
                <w:rFonts w:ascii="Times New Roman" w:cs="Times New Roman" w:eastAsia="Times New Roman" w:hAnsi="Times New Roman"/>
                <w:color w:val="000000"/>
                <w:sz w:val="24"/>
                <w:szCs w:val="24"/>
                <w:rtl w:val="0"/>
              </w:rPr>
              <w:t xml:space="preserve"> preencher o campo “CPF”, a participante esperava tentando </w:t>
            </w:r>
            <w:r w:rsidDel="00000000" w:rsidR="00000000" w:rsidRPr="00000000">
              <w:rPr>
                <w:rFonts w:ascii="Times New Roman" w:cs="Times New Roman" w:eastAsia="Times New Roman" w:hAnsi="Times New Roman"/>
                <w:sz w:val="24"/>
                <w:szCs w:val="24"/>
                <w:rtl w:val="0"/>
              </w:rPr>
              <w:t xml:space="preserve">avançar para as próximas etapas</w:t>
            </w:r>
            <w:r w:rsidDel="00000000" w:rsidR="00000000" w:rsidRPr="00000000">
              <w:rPr>
                <w:rFonts w:ascii="Times New Roman" w:cs="Times New Roman" w:eastAsia="Times New Roman" w:hAnsi="Times New Roman"/>
                <w:color w:val="000000"/>
                <w:sz w:val="24"/>
                <w:szCs w:val="24"/>
                <w:rtl w:val="0"/>
              </w:rPr>
              <w:t xml:space="preserve">. Assim, ela tocou algumas vezes no botão “continuar” que ainda estava desativado. No final, conseguiu preencher corretamente o campo “CPF”.</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68408" cy="1902287"/>
                  <wp:effectExtent b="0" l="0" r="0" t="0"/>
                  <wp:docPr id="15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068408" cy="190228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Onde estou?</w:t>
            </w:r>
          </w:p>
        </w:tc>
      </w:tr>
      <w:tr>
        <w:trPr>
          <w:cantSplit w:val="0"/>
          <w:tblHeader w:val="0"/>
        </w:trPr>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P2VC4</w:t>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teve dúvidas de qual ação poderia realizar após inserir o CPF. Assim, inspecionou a tela atrás da próxima ação</w:t>
            </w:r>
            <w:r w:rsidDel="00000000" w:rsidR="00000000" w:rsidRPr="00000000">
              <w:rPr>
                <w:rFonts w:ascii="Times New Roman" w:cs="Times New Roman" w:eastAsia="Times New Roman" w:hAnsi="Times New Roman"/>
                <w:sz w:val="24"/>
                <w:szCs w:val="24"/>
                <w:rtl w:val="0"/>
              </w:rPr>
              <w:t xml:space="preserve"> e após um tempo interagiu com o </w:t>
            </w:r>
            <w:r w:rsidDel="00000000" w:rsidR="00000000" w:rsidRPr="00000000">
              <w:rPr>
                <w:rFonts w:ascii="Times New Roman" w:cs="Times New Roman" w:eastAsia="Times New Roman" w:hAnsi="Times New Roman"/>
                <w:color w:val="000000"/>
                <w:sz w:val="24"/>
                <w:szCs w:val="24"/>
                <w:rtl w:val="0"/>
              </w:rPr>
              <w:t xml:space="preserve">botão “continuar”.</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72515" cy="1913367"/>
                  <wp:effectExtent b="0" l="0" r="0" t="0"/>
                  <wp:docPr id="158"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072515" cy="191336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r>
        <w:trPr>
          <w:cantSplit w:val="0"/>
          <w:tblHeader w:val="0"/>
        </w:trPr>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P2VC5</w:t>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teve dificuldades, inicialmente, para utilizar os campos de telefone e confirmação de telefone</w:t>
            </w:r>
            <w:r w:rsidDel="00000000" w:rsidR="00000000" w:rsidRPr="00000000">
              <w:rPr>
                <w:rFonts w:ascii="Times New Roman" w:cs="Times New Roman" w:eastAsia="Times New Roman" w:hAnsi="Times New Roman"/>
                <w:sz w:val="24"/>
                <w:szCs w:val="24"/>
                <w:rtl w:val="0"/>
              </w:rPr>
              <w:t xml:space="preserve">. Deste modo, </w:t>
            </w:r>
            <w:r w:rsidDel="00000000" w:rsidR="00000000" w:rsidRPr="00000000">
              <w:rPr>
                <w:rFonts w:ascii="Times New Roman" w:cs="Times New Roman" w:eastAsia="Times New Roman" w:hAnsi="Times New Roman"/>
                <w:color w:val="000000"/>
                <w:sz w:val="24"/>
                <w:szCs w:val="24"/>
                <w:rtl w:val="0"/>
              </w:rPr>
              <w:t xml:space="preserve">realizou toques aleatórios e inspecionou a tela em busca da aç</w:t>
            </w:r>
            <w:r w:rsidDel="00000000" w:rsidR="00000000" w:rsidRPr="00000000">
              <w:rPr>
                <w:rFonts w:ascii="Times New Roman" w:cs="Times New Roman" w:eastAsia="Times New Roman" w:hAnsi="Times New Roman"/>
                <w:sz w:val="24"/>
                <w:szCs w:val="24"/>
                <w:rtl w:val="0"/>
              </w:rPr>
              <w:t xml:space="preserve">ão</w:t>
            </w:r>
            <w:r w:rsidDel="00000000" w:rsidR="00000000" w:rsidRPr="00000000">
              <w:rPr>
                <w:rFonts w:ascii="Times New Roman" w:cs="Times New Roman" w:eastAsia="Times New Roman" w:hAnsi="Times New Roman"/>
                <w:color w:val="000000"/>
                <w:sz w:val="24"/>
                <w:szCs w:val="24"/>
                <w:rtl w:val="0"/>
              </w:rPr>
              <w:t xml:space="preserve"> correta. </w:t>
            </w:r>
            <w:r w:rsidDel="00000000" w:rsidR="00000000" w:rsidRPr="00000000">
              <w:rPr>
                <w:rFonts w:ascii="Times New Roman" w:cs="Times New Roman" w:eastAsia="Times New Roman" w:hAnsi="Times New Roman"/>
                <w:sz w:val="24"/>
                <w:szCs w:val="24"/>
                <w:rtl w:val="0"/>
              </w:rPr>
              <w:t xml:space="preserve">Portanto</w:t>
            </w:r>
            <w:r w:rsidDel="00000000" w:rsidR="00000000" w:rsidRPr="00000000">
              <w:rPr>
                <w:rFonts w:ascii="Times New Roman" w:cs="Times New Roman" w:eastAsia="Times New Roman" w:hAnsi="Times New Roman"/>
                <w:color w:val="000000"/>
                <w:sz w:val="24"/>
                <w:szCs w:val="24"/>
                <w:rtl w:val="0"/>
              </w:rPr>
              <w:t xml:space="preserve">, considerou-se essa dificuldade como inicial, haja vista que na etapa seguinte ela compreendeu facilmente como deveria interagir com o campo “e-mail” e, também, validá-lo pelo </w:t>
            </w:r>
            <w:r w:rsidDel="00000000" w:rsidR="00000000" w:rsidRPr="00000000">
              <w:rPr>
                <w:rFonts w:ascii="Times New Roman" w:cs="Times New Roman" w:eastAsia="Times New Roman" w:hAnsi="Times New Roman"/>
                <w:sz w:val="24"/>
                <w:szCs w:val="24"/>
                <w:rtl w:val="0"/>
              </w:rPr>
              <w:t xml:space="preserve">botão “confirmação de e-mail”</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1950"/>
              </w:tabs>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15365" cy="1807163"/>
                  <wp:effectExtent b="0" l="0" r="0" t="0"/>
                  <wp:docPr id="15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015365" cy="180716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r>
        <w:trPr>
          <w:cantSplit w:val="0"/>
          <w:tblHeader w:val="0"/>
        </w:trPr>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P2VC6</w:t>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achou, inicialmente, que as ações de segurança do dispositivo estava concluída. Percebeu-se este fato quando ela disse “só?”, ao finalizar o cadastro do e-mail e não compreender que ela ainda deveria realizar algumas atividades no caixa eletrônico do banco para validar o dispositivo.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Essa etapa deve essen</w:t>
            </w:r>
            <w:r w:rsidDel="00000000" w:rsidR="00000000" w:rsidRPr="00000000">
              <w:rPr>
                <w:rFonts w:ascii="Times New Roman" w:cs="Times New Roman" w:eastAsia="Times New Roman" w:hAnsi="Times New Roman"/>
                <w:sz w:val="24"/>
                <w:szCs w:val="24"/>
                <w:rtl w:val="0"/>
              </w:rPr>
              <w:t xml:space="preserve">cialmente</w:t>
            </w:r>
            <w:r w:rsidDel="00000000" w:rsidR="00000000" w:rsidRPr="00000000">
              <w:rPr>
                <w:rFonts w:ascii="Times New Roman" w:cs="Times New Roman" w:eastAsia="Times New Roman" w:hAnsi="Times New Roman"/>
                <w:color w:val="000000"/>
                <w:sz w:val="24"/>
                <w:szCs w:val="24"/>
                <w:rtl w:val="0"/>
              </w:rPr>
              <w:t xml:space="preserve"> ter signos que forne</w:t>
            </w:r>
            <w:r w:rsidDel="00000000" w:rsidR="00000000" w:rsidRPr="00000000">
              <w:rPr>
                <w:rFonts w:ascii="Times New Roman" w:cs="Times New Roman" w:eastAsia="Times New Roman" w:hAnsi="Times New Roman"/>
                <w:sz w:val="24"/>
                <w:szCs w:val="24"/>
                <w:rtl w:val="0"/>
              </w:rPr>
              <w:t xml:space="preserve">çam </w:t>
            </w:r>
            <w:r w:rsidDel="00000000" w:rsidR="00000000" w:rsidRPr="00000000">
              <w:rPr>
                <w:rFonts w:ascii="Times New Roman" w:cs="Times New Roman" w:eastAsia="Times New Roman" w:hAnsi="Times New Roman"/>
                <w:color w:val="000000"/>
                <w:sz w:val="24"/>
                <w:szCs w:val="24"/>
                <w:rtl w:val="0"/>
              </w:rPr>
              <w:t xml:space="preserve">comunicabilidade satisfatória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devido ser um cadastro de segurança parcial, onde os participantes deverão ir em uma agência bancária para validar</w:t>
            </w:r>
            <w:r w:rsidDel="00000000" w:rsidR="00000000" w:rsidRPr="00000000">
              <w:rPr>
                <w:rFonts w:ascii="Times New Roman" w:cs="Times New Roman" w:eastAsia="Times New Roman" w:hAnsi="Times New Roman"/>
                <w:sz w:val="24"/>
                <w:szCs w:val="24"/>
                <w:rtl w:val="0"/>
              </w:rPr>
              <w:t xml:space="preserve"> o dispositivo como confiável e manter a integridade da conta</w:t>
            </w:r>
            <w:r w:rsidDel="00000000" w:rsidR="00000000" w:rsidRPr="00000000">
              <w:rPr>
                <w:rFonts w:ascii="Times New Roman" w:cs="Times New Roman" w:eastAsia="Times New Roman" w:hAnsi="Times New Roman"/>
                <w:color w:val="000000"/>
                <w:sz w:val="24"/>
                <w:szCs w:val="24"/>
                <w:rtl w:val="0"/>
              </w:rPr>
              <w:t xml:space="preserve">. Consequentemente, os participantes não conseguirão realizar transações bancárias até que finalizem essa autorização em ambientes de autoatendimento.</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78236" cy="1741475"/>
                  <wp:effectExtent b="0" l="0" r="0" t="0"/>
                  <wp:docPr id="12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978236" cy="1741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Para mim está bom...</w:t>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P2VC7</w:t>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pensou que deveria tocar para visualizar o CPF e, assim, criar uma chave Pix. Ela não chegou a tocar, mas relatou isso dizendo “devo clicar aqui?” e, em seguida, procurou pela opção de criar. Ou seja, essa tela gerou dúvidas para a participante, pois não sabia o significado do elemento e procurou por ajuda.</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F">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1367" cy="1857798"/>
                  <wp:effectExtent b="0" l="0" r="0" t="0"/>
                  <wp:docPr id="12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041367" cy="185779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 que é isso?</w:t>
            </w:r>
          </w:p>
        </w:tc>
      </w:tr>
      <w:tr>
        <w:trPr>
          <w:cantSplit w:val="0"/>
          <w:trHeight w:val="4920" w:hRule="atLeast"/>
          <w:tblHeader w:val="0"/>
        </w:trPr>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P2VC8</w:t>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não soube o que fazer ao escolher a ação para criar a chave Pix, então ela começou a procurar o que poderia fazer n</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ação. Após inspecionar a tela, a participante conseguiu entender que deveria selecionar a chave do tipo “CPF” e finalizar o cadastro da chave Pix.</w:t>
            </w:r>
          </w:p>
          <w:p w:rsidR="00000000" w:rsidDel="00000000" w:rsidP="00000000" w:rsidRDefault="00000000" w:rsidRPr="00000000" w14:paraId="00000073">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50036" cy="1831055"/>
                  <wp:effectExtent b="0" l="0" r="0" t="0"/>
                  <wp:docPr id="164"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1050036" cy="183105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r>
        <w:trPr>
          <w:cantSplit w:val="0"/>
          <w:tblHeader w:val="0"/>
        </w:trPr>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P2VC9</w:t>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não encontrou a opção de fechar a tela de visualizar a chave Pix. Assim, inspecionou </w:t>
            </w:r>
            <w:r w:rsidDel="00000000" w:rsidR="00000000" w:rsidRPr="00000000">
              <w:rPr>
                <w:rFonts w:ascii="Times New Roman" w:cs="Times New Roman" w:eastAsia="Times New Roman" w:hAnsi="Times New Roman"/>
                <w:sz w:val="24"/>
                <w:szCs w:val="24"/>
                <w:rtl w:val="0"/>
              </w:rPr>
              <w:t xml:space="preserve">outras</w:t>
            </w:r>
            <w:r w:rsidDel="00000000" w:rsidR="00000000" w:rsidRPr="00000000">
              <w:rPr>
                <w:rFonts w:ascii="Times New Roman" w:cs="Times New Roman" w:eastAsia="Times New Roman" w:hAnsi="Times New Roman"/>
                <w:color w:val="000000"/>
                <w:sz w:val="24"/>
                <w:szCs w:val="24"/>
                <w:rtl w:val="0"/>
              </w:rPr>
              <w:t xml:space="preserve"> opções disponíveis na ação de visualiza</w:t>
            </w:r>
            <w:r w:rsidDel="00000000" w:rsidR="00000000" w:rsidRPr="00000000">
              <w:rPr>
                <w:rFonts w:ascii="Times New Roman" w:cs="Times New Roman" w:eastAsia="Times New Roman" w:hAnsi="Times New Roman"/>
                <w:sz w:val="24"/>
                <w:szCs w:val="24"/>
                <w:rtl w:val="0"/>
              </w:rPr>
              <w:t xml:space="preserve">r a </w:t>
            </w:r>
            <w:r w:rsidDel="00000000" w:rsidR="00000000" w:rsidRPr="00000000">
              <w:rPr>
                <w:rFonts w:ascii="Times New Roman" w:cs="Times New Roman" w:eastAsia="Times New Roman" w:hAnsi="Times New Roman"/>
                <w:color w:val="000000"/>
                <w:sz w:val="24"/>
                <w:szCs w:val="24"/>
                <w:rtl w:val="0"/>
              </w:rPr>
              <w:t xml:space="preserve">chave para</w:t>
            </w:r>
            <w:r w:rsidDel="00000000" w:rsidR="00000000" w:rsidRPr="00000000">
              <w:rPr>
                <w:rFonts w:ascii="Times New Roman" w:cs="Times New Roman" w:eastAsia="Times New Roman" w:hAnsi="Times New Roman"/>
                <w:sz w:val="24"/>
                <w:szCs w:val="24"/>
                <w:rtl w:val="0"/>
              </w:rPr>
              <w:t xml:space="preserve">, então, encontrar a opção de</w:t>
            </w:r>
            <w:r w:rsidDel="00000000" w:rsidR="00000000" w:rsidRPr="00000000">
              <w:rPr>
                <w:rFonts w:ascii="Times New Roman" w:cs="Times New Roman" w:eastAsia="Times New Roman" w:hAnsi="Times New Roman"/>
                <w:color w:val="000000"/>
                <w:sz w:val="24"/>
                <w:szCs w:val="24"/>
                <w:rtl w:val="0"/>
              </w:rPr>
              <w:t xml:space="preserve"> fechar a tela.</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86802" cy="1918539"/>
                  <wp:effectExtent b="0" l="0" r="0" t="0"/>
                  <wp:docPr id="14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1086802" cy="191853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r>
        <w:trPr>
          <w:cantSplit w:val="0"/>
          <w:tblHeader w:val="0"/>
        </w:trPr>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P2VC10</w:t>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teve dificuldades de retornar para a área do Pix ou escolher uma chave para simular a ação de envio</w:t>
            </w:r>
            <w:r w:rsidDel="00000000" w:rsidR="00000000" w:rsidRPr="00000000">
              <w:rPr>
                <w:rFonts w:ascii="Times New Roman" w:cs="Times New Roman" w:eastAsia="Times New Roman" w:hAnsi="Times New Roman"/>
                <w:sz w:val="24"/>
                <w:szCs w:val="24"/>
                <w:rtl w:val="0"/>
              </w:rPr>
              <w:t xml:space="preserve">. Logo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w:t>
            </w:r>
            <w:r w:rsidDel="00000000" w:rsidR="00000000" w:rsidRPr="00000000">
              <w:rPr>
                <w:rFonts w:ascii="Times New Roman" w:cs="Times New Roman" w:eastAsia="Times New Roman" w:hAnsi="Times New Roman"/>
                <w:color w:val="000000"/>
                <w:sz w:val="24"/>
                <w:szCs w:val="24"/>
                <w:rtl w:val="0"/>
              </w:rPr>
              <w:t xml:space="preserve"> pensou que deveria utilizar a opção “Trazer Chave”. No final,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color w:val="000000"/>
                <w:sz w:val="24"/>
                <w:szCs w:val="24"/>
                <w:rtl w:val="0"/>
              </w:rPr>
              <w:t xml:space="preserve">participante conseguiu selecionar uma chave e utilizou o melhor ciclo para receber um Pix.</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C">
            <w:pP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04603" cy="1984693"/>
                  <wp:effectExtent b="0" l="0" r="0" t="0"/>
                  <wp:docPr id="13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104603" cy="198469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Onde estou?</w:t>
            </w:r>
          </w:p>
        </w:tc>
      </w:tr>
      <w:tr>
        <w:trPr>
          <w:cantSplit w:val="0"/>
          <w:tblHeader w:val="0"/>
        </w:trPr>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P2VC11</w:t>
            </w:r>
          </w:p>
        </w:tc>
        <w:tc>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Após selecionar a chave e indicar o valor de</w:t>
            </w:r>
            <w:r w:rsidDel="00000000" w:rsidR="00000000" w:rsidRPr="00000000">
              <w:rPr>
                <w:rFonts w:ascii="Times New Roman" w:cs="Times New Roman" w:eastAsia="Times New Roman" w:hAnsi="Times New Roman"/>
                <w:sz w:val="24"/>
                <w:szCs w:val="24"/>
                <w:rtl w:val="0"/>
              </w:rPr>
              <w:t xml:space="preserve">sejado para o recebimento</w:t>
            </w:r>
            <w:r w:rsidDel="00000000" w:rsidR="00000000" w:rsidRPr="00000000">
              <w:rPr>
                <w:rFonts w:ascii="Times New Roman" w:cs="Times New Roman" w:eastAsia="Times New Roman" w:hAnsi="Times New Roman"/>
                <w:color w:val="000000"/>
                <w:sz w:val="24"/>
                <w:szCs w:val="24"/>
                <w:rtl w:val="0"/>
              </w:rPr>
              <w:t xml:space="preserve">, a participante não soube o que representava os camp</w:t>
            </w:r>
            <w:r w:rsidDel="00000000" w:rsidR="00000000" w:rsidRPr="00000000">
              <w:rPr>
                <w:rFonts w:ascii="Times New Roman" w:cs="Times New Roman" w:eastAsia="Times New Roman" w:hAnsi="Times New Roman"/>
                <w:sz w:val="24"/>
                <w:szCs w:val="24"/>
                <w:rtl w:val="0"/>
              </w:rPr>
              <w:t xml:space="preserve">os de</w:t>
            </w:r>
            <w:r w:rsidDel="00000000" w:rsidR="00000000" w:rsidRPr="00000000">
              <w:rPr>
                <w:rFonts w:ascii="Times New Roman" w:cs="Times New Roman" w:eastAsia="Times New Roman" w:hAnsi="Times New Roman"/>
                <w:color w:val="000000"/>
                <w:sz w:val="24"/>
                <w:szCs w:val="24"/>
                <w:rtl w:val="0"/>
              </w:rPr>
              <w:t xml:space="preserve"> identificador e mensagem.</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1">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17088" cy="2005680"/>
                  <wp:effectExtent b="0" l="0" r="0" t="0"/>
                  <wp:docPr id="1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117088" cy="20056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r>
        <w:trPr>
          <w:cantSplit w:val="0"/>
          <w:tblHeader w:val="0"/>
        </w:trPr>
        <w:tc>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P2VC12</w:t>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tocou em continuar antes de preencher o campo “valor”. Em seguida, percebeu que deveria informar o valor e depois tocar no botão para continuar.</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6">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62076" cy="1717993"/>
                  <wp:effectExtent b="0" l="0" r="0" t="0"/>
                  <wp:docPr id="13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962076" cy="171799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Epa!</w:t>
            </w:r>
          </w:p>
        </w:tc>
      </w:tr>
      <w:tr>
        <w:trPr>
          <w:cantSplit w:val="0"/>
          <w:tblHeader w:val="0"/>
        </w:trPr>
        <w:tc>
          <w:tcPr>
            <w:tcBorders>
              <w:bottom w:color="000000" w:space="0" w:sz="4" w:val="single"/>
            </w:tcBorders>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P2VC13</w:t>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 tela de confirmação de pagamento, a participante respirou profundamente, o que poderia indicar um sentimento de cansaço; assim, essas ações poderiam estar de difícil compreensão e longas para a participante. Porém, ela não desistiu dessa atividade e seguiu realizando as tarefas de pagar com o Pix. Após o finalizar essa atividade, a participante visualizou o comprovante no formato de papel e sentiu-se motivada.</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70752" cy="2089468"/>
                  <wp:effectExtent b="0" l="0" r="0" t="0"/>
                  <wp:docPr id="149"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1170752" cy="208946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Assim não dá.</w:t>
            </w:r>
          </w:p>
        </w:tc>
      </w:tr>
    </w:tbl>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Participante 3</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será apresentado a única ruptura identificadas para P3.</w:t>
      </w:r>
    </w:p>
    <w:tbl>
      <w:tblPr>
        <w:tblStyle w:val="Table3"/>
        <w:tblW w:w="8068.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5154"/>
        <w:gridCol w:w="1785"/>
        <w:tblGridChange w:id="0">
          <w:tblGrid>
            <w:gridCol w:w="1129"/>
            <w:gridCol w:w="5154"/>
            <w:gridCol w:w="1785"/>
          </w:tblGrid>
        </w:tblGridChange>
      </w:tblGrid>
      <w:tr>
        <w:trPr>
          <w:cantSplit w:val="0"/>
          <w:tblHeader w:val="0"/>
        </w:trPr>
        <w:tc>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Código</w:t>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Descrição da sequência de ações</w:t>
            </w:r>
          </w:p>
        </w:tc>
        <w:tc>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Etiqueta associada</w:t>
            </w:r>
          </w:p>
        </w:tc>
      </w:tr>
      <w:tr>
        <w:trPr>
          <w:cantSplit w:val="0"/>
          <w:tblHeader w:val="0"/>
        </w:trPr>
        <w:tc>
          <w:tcPr>
            <w:tcBorders>
              <w:bottom w:color="000000" w:space="0" w:sz="4" w:val="single"/>
            </w:tcBorders>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P3VC1</w:t>
            </w:r>
          </w:p>
        </w:tc>
        <w:tc>
          <w:tcPr>
            <w:tcBorders>
              <w:bottom w:color="000000" w:space="0" w:sz="4" w:val="single"/>
            </w:tcBorders>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não conseguiu avançar pela tela de boas-vindas, devido não ter experiências anteriores com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celulares </w:t>
            </w:r>
            <w:r w:rsidDel="00000000" w:rsidR="00000000" w:rsidRPr="00000000">
              <w:rPr>
                <w:rFonts w:ascii="Times New Roman" w:cs="Times New Roman" w:eastAsia="Times New Roman" w:hAnsi="Times New Roman"/>
                <w:sz w:val="24"/>
                <w:szCs w:val="24"/>
                <w:rtl w:val="0"/>
              </w:rPr>
              <w:t xml:space="preserve">com interfaces de</w:t>
            </w:r>
            <w:r w:rsidDel="00000000" w:rsidR="00000000" w:rsidRPr="00000000">
              <w:rPr>
                <w:rFonts w:ascii="Times New Roman" w:cs="Times New Roman" w:eastAsia="Times New Roman" w:hAnsi="Times New Roman"/>
                <w:color w:val="000000"/>
                <w:sz w:val="24"/>
                <w:szCs w:val="24"/>
                <w:rtl w:val="0"/>
              </w:rPr>
              <w:t xml:space="preserve"> toques da tela. Assim, ela não conhecia as interações que poderia realizar com o botão de continuar. Neste caso, a participante tentou várias vezes tocar no ícone do protótipo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representado pelo celular com moedas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para avançar. Após </w:t>
            </w:r>
            <w:r w:rsidDel="00000000" w:rsidR="00000000" w:rsidRPr="00000000">
              <w:rPr>
                <w:rFonts w:ascii="Times New Roman" w:cs="Times New Roman" w:eastAsia="Times New Roman" w:hAnsi="Times New Roman"/>
                <w:sz w:val="24"/>
                <w:szCs w:val="24"/>
                <w:rtl w:val="0"/>
              </w:rPr>
              <w:t xml:space="preserve">informá</w:t>
            </w:r>
            <w:r w:rsidDel="00000000" w:rsidR="00000000" w:rsidRPr="00000000">
              <w:rPr>
                <w:rFonts w:ascii="Times New Roman" w:cs="Times New Roman" w:eastAsia="Times New Roman" w:hAnsi="Times New Roman"/>
                <w:color w:val="000000"/>
                <w:sz w:val="24"/>
                <w:szCs w:val="24"/>
                <w:rtl w:val="0"/>
              </w:rPr>
              <w:t xml:space="preserve">-la o que era o botão na tela e como ele funcionava, ela utilizou o botão com a </w:t>
            </w:r>
            <w:r w:rsidDel="00000000" w:rsidR="00000000" w:rsidRPr="00000000">
              <w:rPr>
                <w:rFonts w:ascii="Times New Roman" w:cs="Times New Roman" w:eastAsia="Times New Roman" w:hAnsi="Times New Roman"/>
                <w:sz w:val="24"/>
                <w:szCs w:val="24"/>
                <w:rtl w:val="0"/>
              </w:rPr>
              <w:t xml:space="preserve">ação</w:t>
            </w:r>
            <w:r w:rsidDel="00000000" w:rsidR="00000000" w:rsidRPr="00000000">
              <w:rPr>
                <w:rFonts w:ascii="Times New Roman" w:cs="Times New Roman" w:eastAsia="Times New Roman" w:hAnsi="Times New Roman"/>
                <w:color w:val="000000"/>
                <w:sz w:val="24"/>
                <w:szCs w:val="24"/>
                <w:rtl w:val="0"/>
              </w:rPr>
              <w:t xml:space="preserve"> de pressionar e não de tocar. Durante o teste, a participante disse duas vezes “Eu lá sei!”, o que demostrou que ela estava tendo dificuldades para entender como poderia interagir com o celular ao toque. Portanto, o teste foi encerrado após três tentativas realizadas pela participante, após</w:t>
            </w:r>
            <w:r w:rsidDel="00000000" w:rsidR="00000000" w:rsidRPr="00000000">
              <w:rPr>
                <w:rFonts w:ascii="Times New Roman" w:cs="Times New Roman" w:eastAsia="Times New Roman" w:hAnsi="Times New Roman"/>
                <w:sz w:val="24"/>
                <w:szCs w:val="24"/>
                <w:rtl w:val="0"/>
              </w:rPr>
              <w:t xml:space="preserve"> os pesquisadores </w:t>
            </w:r>
            <w:r w:rsidDel="00000000" w:rsidR="00000000" w:rsidRPr="00000000">
              <w:rPr>
                <w:rFonts w:ascii="Times New Roman" w:cs="Times New Roman" w:eastAsia="Times New Roman" w:hAnsi="Times New Roman"/>
                <w:color w:val="000000"/>
                <w:sz w:val="24"/>
                <w:szCs w:val="24"/>
                <w:rtl w:val="0"/>
              </w:rPr>
              <w:t xml:space="preserve">também rea</w:t>
            </w:r>
            <w:r w:rsidDel="00000000" w:rsidR="00000000" w:rsidRPr="00000000">
              <w:rPr>
                <w:rFonts w:ascii="Times New Roman" w:cs="Times New Roman" w:eastAsia="Times New Roman" w:hAnsi="Times New Roman"/>
                <w:sz w:val="24"/>
                <w:szCs w:val="24"/>
                <w:rtl w:val="0"/>
              </w:rPr>
              <w:t xml:space="preserve">lizarem</w:t>
            </w:r>
            <w:r w:rsidDel="00000000" w:rsidR="00000000" w:rsidRPr="00000000">
              <w:rPr>
                <w:rFonts w:ascii="Times New Roman" w:cs="Times New Roman" w:eastAsia="Times New Roman" w:hAnsi="Times New Roman"/>
                <w:color w:val="000000"/>
                <w:sz w:val="24"/>
                <w:szCs w:val="24"/>
                <w:rtl w:val="0"/>
              </w:rPr>
              <w:t xml:space="preserve"> explicaç</w:t>
            </w:r>
            <w:r w:rsidDel="00000000" w:rsidR="00000000" w:rsidRPr="00000000">
              <w:rPr>
                <w:rFonts w:ascii="Times New Roman" w:cs="Times New Roman" w:eastAsia="Times New Roman" w:hAnsi="Times New Roman"/>
                <w:sz w:val="24"/>
                <w:szCs w:val="24"/>
                <w:rtl w:val="0"/>
              </w:rPr>
              <w:t xml:space="preserve">ões</w:t>
            </w:r>
            <w:r w:rsidDel="00000000" w:rsidR="00000000" w:rsidRPr="00000000">
              <w:rPr>
                <w:rFonts w:ascii="Times New Roman" w:cs="Times New Roman" w:eastAsia="Times New Roman" w:hAnsi="Times New Roman"/>
                <w:color w:val="000000"/>
                <w:sz w:val="24"/>
                <w:szCs w:val="24"/>
                <w:rtl w:val="0"/>
              </w:rPr>
              <w:t xml:space="preserve"> de</w:t>
            </w:r>
            <w:r w:rsidDel="00000000" w:rsidR="00000000" w:rsidRPr="00000000">
              <w:rPr>
                <w:rFonts w:ascii="Times New Roman" w:cs="Times New Roman" w:eastAsia="Times New Roman" w:hAnsi="Times New Roman"/>
                <w:sz w:val="24"/>
                <w:szCs w:val="24"/>
                <w:rtl w:val="0"/>
              </w:rPr>
              <w:t xml:space="preserve"> como ela poderia interagir com o</w:t>
            </w:r>
            <w:r w:rsidDel="00000000" w:rsidR="00000000" w:rsidRPr="00000000">
              <w:rPr>
                <w:rFonts w:ascii="Times New Roman" w:cs="Times New Roman" w:eastAsia="Times New Roman" w:hAnsi="Times New Roman"/>
                <w:color w:val="000000"/>
                <w:sz w:val="24"/>
                <w:szCs w:val="24"/>
                <w:rtl w:val="0"/>
              </w:rPr>
              <w:t xml:space="preserve"> celular.</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15365" cy="1789672"/>
                  <wp:effectExtent b="0" l="0" r="0" t="0"/>
                  <wp:docPr id="14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1015365" cy="178967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Desisto.</w:t>
            </w:r>
          </w:p>
        </w:tc>
      </w:tr>
    </w:tbl>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Partici</w:t>
      </w:r>
      <w:r w:rsidDel="00000000" w:rsidR="00000000" w:rsidRPr="00000000">
        <w:rPr>
          <w:rFonts w:ascii="Times New Roman" w:cs="Times New Roman" w:eastAsia="Times New Roman" w:hAnsi="Times New Roman"/>
          <w:b w:val="1"/>
          <w:sz w:val="24"/>
          <w:szCs w:val="24"/>
          <w:rtl w:val="0"/>
        </w:rPr>
        <w:t xml:space="preserve">pante </w:t>
      </w:r>
      <w:r w:rsidDel="00000000" w:rsidR="00000000" w:rsidRPr="00000000">
        <w:rPr>
          <w:rFonts w:ascii="Times New Roman" w:cs="Times New Roman" w:eastAsia="Times New Roman" w:hAnsi="Times New Roman"/>
          <w:b w:val="1"/>
          <w:color w:val="000000"/>
          <w:sz w:val="24"/>
          <w:szCs w:val="24"/>
          <w:rtl w:val="0"/>
        </w:rPr>
        <w:t xml:space="preserve">4</w:t>
      </w:r>
    </w:p>
    <w:p w:rsidR="00000000" w:rsidDel="00000000" w:rsidP="00000000" w:rsidRDefault="00000000" w:rsidRPr="00000000" w14:paraId="0000009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seguir, serão apresentados as rupturas identificadas para P4.</w:t>
      </w:r>
      <w:r w:rsidDel="00000000" w:rsidR="00000000" w:rsidRPr="00000000">
        <w:rPr>
          <w:rtl w:val="0"/>
        </w:rPr>
      </w:r>
    </w:p>
    <w:tbl>
      <w:tblPr>
        <w:tblStyle w:val="Table4"/>
        <w:tblW w:w="8068.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5154"/>
        <w:gridCol w:w="1785"/>
        <w:tblGridChange w:id="0">
          <w:tblGrid>
            <w:gridCol w:w="1129"/>
            <w:gridCol w:w="5154"/>
            <w:gridCol w:w="1785"/>
          </w:tblGrid>
        </w:tblGridChange>
      </w:tblGrid>
      <w:tr>
        <w:trPr>
          <w:cantSplit w:val="0"/>
          <w:tblHeader w:val="0"/>
        </w:trPr>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Código</w:t>
            </w:r>
          </w:p>
        </w:tc>
        <w:tc>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Descrição da sequência de ações</w:t>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Etiqueta associada</w:t>
            </w:r>
          </w:p>
        </w:tc>
      </w:tr>
      <w:tr>
        <w:trPr>
          <w:cantSplit w:val="0"/>
          <w:tblHeader w:val="0"/>
        </w:trPr>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P4VC1</w:t>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tinha mais familiaridade com celulares que possuíam teclas, deste modo, em primeiro momento ela teve dificuldade de interagir com o celular. Após inspecionar a tela, ela entendeu que a opção destinada para aquela tarefa estava vinculada ao botão “continuar”. </w:t>
            </w:r>
          </w:p>
          <w:p w:rsidR="00000000" w:rsidDel="00000000" w:rsidP="00000000" w:rsidRDefault="00000000" w:rsidRPr="00000000" w14:paraId="000000A2">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0590" cy="1599915"/>
                  <wp:effectExtent b="0" l="0" r="0" t="0"/>
                  <wp:docPr id="12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910590" cy="159991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r>
        <w:trPr>
          <w:cantSplit w:val="0"/>
          <w:tblHeader w:val="0"/>
        </w:trPr>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P4VC2</w:t>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tentou avançar pelo botão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continuar</w:t>
            </w:r>
            <w:r w:rsidDel="00000000" w:rsidR="00000000" w:rsidRPr="00000000">
              <w:rPr>
                <w:rFonts w:ascii="Times New Roman" w:cs="Times New Roman" w:eastAsia="Times New Roman" w:hAnsi="Times New Roman"/>
                <w:sz w:val="24"/>
                <w:szCs w:val="24"/>
                <w:rtl w:val="0"/>
              </w:rPr>
              <w:t xml:space="preserve">” que estava</w:t>
            </w:r>
            <w:r w:rsidDel="00000000" w:rsidR="00000000" w:rsidRPr="00000000">
              <w:rPr>
                <w:rFonts w:ascii="Times New Roman" w:cs="Times New Roman" w:eastAsia="Times New Roman" w:hAnsi="Times New Roman"/>
                <w:color w:val="000000"/>
                <w:sz w:val="24"/>
                <w:szCs w:val="24"/>
                <w:rtl w:val="0"/>
              </w:rPr>
              <w:t xml:space="preserve"> desa</w:t>
            </w:r>
            <w:r w:rsidDel="00000000" w:rsidR="00000000" w:rsidRPr="00000000">
              <w:rPr>
                <w:rFonts w:ascii="Times New Roman" w:cs="Times New Roman" w:eastAsia="Times New Roman" w:hAnsi="Times New Roman"/>
                <w:sz w:val="24"/>
                <w:szCs w:val="24"/>
                <w:rtl w:val="0"/>
              </w:rPr>
              <w:t xml:space="preserve">tivado. Inicialmente, </w:t>
            </w:r>
            <w:r w:rsidDel="00000000" w:rsidR="00000000" w:rsidRPr="00000000">
              <w:rPr>
                <w:rFonts w:ascii="Times New Roman" w:cs="Times New Roman" w:eastAsia="Times New Roman" w:hAnsi="Times New Roman"/>
                <w:color w:val="000000"/>
                <w:sz w:val="24"/>
                <w:szCs w:val="24"/>
                <w:rtl w:val="0"/>
              </w:rPr>
              <w:t xml:space="preserve">ela não percebeu </w:t>
            </w:r>
            <w:r w:rsidDel="00000000" w:rsidR="00000000" w:rsidRPr="00000000">
              <w:rPr>
                <w:rFonts w:ascii="Times New Roman" w:cs="Times New Roman" w:eastAsia="Times New Roman" w:hAnsi="Times New Roman"/>
                <w:sz w:val="24"/>
                <w:szCs w:val="24"/>
                <w:rtl w:val="0"/>
              </w:rPr>
              <w:t xml:space="preserve">existir</w:t>
            </w:r>
            <w:r w:rsidDel="00000000" w:rsidR="00000000" w:rsidRPr="00000000">
              <w:rPr>
                <w:rFonts w:ascii="Times New Roman" w:cs="Times New Roman" w:eastAsia="Times New Roman" w:hAnsi="Times New Roman"/>
                <w:color w:val="000000"/>
                <w:sz w:val="24"/>
                <w:szCs w:val="24"/>
                <w:rtl w:val="0"/>
              </w:rPr>
              <w:t xml:space="preserve"> uma nova interface para interagir, </w:t>
            </w:r>
            <w:r w:rsidDel="00000000" w:rsidR="00000000" w:rsidRPr="00000000">
              <w:rPr>
                <w:rFonts w:ascii="Times New Roman" w:cs="Times New Roman" w:eastAsia="Times New Roman" w:hAnsi="Times New Roman"/>
                <w:sz w:val="24"/>
                <w:szCs w:val="24"/>
                <w:rtl w:val="0"/>
              </w:rPr>
              <w:t xml:space="preserve">onde deveria preencher</w:t>
            </w:r>
            <w:r w:rsidDel="00000000" w:rsidR="00000000" w:rsidRPr="00000000">
              <w:rPr>
                <w:rFonts w:ascii="Times New Roman" w:cs="Times New Roman" w:eastAsia="Times New Roman" w:hAnsi="Times New Roman"/>
                <w:color w:val="000000"/>
                <w:sz w:val="24"/>
                <w:szCs w:val="24"/>
                <w:rtl w:val="0"/>
              </w:rPr>
              <w:t xml:space="preserve"> o CPF. Após perceber a a</w:t>
            </w:r>
            <w:r w:rsidDel="00000000" w:rsidR="00000000" w:rsidRPr="00000000">
              <w:rPr>
                <w:rFonts w:ascii="Times New Roman" w:cs="Times New Roman" w:eastAsia="Times New Roman" w:hAnsi="Times New Roman"/>
                <w:sz w:val="24"/>
                <w:szCs w:val="24"/>
                <w:rtl w:val="0"/>
              </w:rPr>
              <w:t xml:space="preserve">ção 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preencher</w:t>
            </w:r>
            <w:r w:rsidDel="00000000" w:rsidR="00000000" w:rsidRPr="00000000">
              <w:rPr>
                <w:rFonts w:ascii="Times New Roman" w:cs="Times New Roman" w:eastAsia="Times New Roman" w:hAnsi="Times New Roman"/>
                <w:color w:val="000000"/>
                <w:sz w:val="24"/>
                <w:szCs w:val="24"/>
                <w:rtl w:val="0"/>
              </w:rPr>
              <w:t xml:space="preserve"> o CPF, a participante tocou outras vezes no </w:t>
            </w:r>
            <w:r w:rsidDel="00000000" w:rsidR="00000000" w:rsidRPr="00000000">
              <w:rPr>
                <w:rFonts w:ascii="Times New Roman" w:cs="Times New Roman" w:eastAsia="Times New Roman" w:hAnsi="Times New Roman"/>
                <w:sz w:val="24"/>
                <w:szCs w:val="24"/>
                <w:rtl w:val="0"/>
              </w:rPr>
              <w:t xml:space="preserve">mesmo campo </w:t>
            </w:r>
            <w:r w:rsidDel="00000000" w:rsidR="00000000" w:rsidRPr="00000000">
              <w:rPr>
                <w:rFonts w:ascii="Times New Roman" w:cs="Times New Roman" w:eastAsia="Times New Roman" w:hAnsi="Times New Roman"/>
                <w:color w:val="000000"/>
                <w:sz w:val="24"/>
                <w:szCs w:val="24"/>
                <w:rtl w:val="0"/>
              </w:rPr>
              <w:t xml:space="preserve">até perceber que o botão de continuar </w:t>
            </w:r>
            <w:r w:rsidDel="00000000" w:rsidR="00000000" w:rsidRPr="00000000">
              <w:rPr>
                <w:rFonts w:ascii="Times New Roman" w:cs="Times New Roman" w:eastAsia="Times New Roman" w:hAnsi="Times New Roman"/>
                <w:sz w:val="24"/>
                <w:szCs w:val="24"/>
                <w:rtl w:val="0"/>
              </w:rPr>
              <w:t xml:space="preserve">estava</w:t>
            </w:r>
            <w:r w:rsidDel="00000000" w:rsidR="00000000" w:rsidRPr="00000000">
              <w:rPr>
                <w:rFonts w:ascii="Times New Roman" w:cs="Times New Roman" w:eastAsia="Times New Roman" w:hAnsi="Times New Roman"/>
                <w:color w:val="000000"/>
                <w:sz w:val="24"/>
                <w:szCs w:val="24"/>
                <w:rtl w:val="0"/>
              </w:rPr>
              <w:t xml:space="preserve"> habilitado.</w:t>
            </w:r>
          </w:p>
          <w:p w:rsidR="00000000" w:rsidDel="00000000" w:rsidP="00000000" w:rsidRDefault="00000000" w:rsidRPr="00000000" w14:paraId="000000A6">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24749" cy="1651979"/>
                  <wp:effectExtent b="0" l="0" r="0" t="0"/>
                  <wp:docPr id="13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924749" cy="165197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Onde estou?</w:t>
            </w:r>
          </w:p>
        </w:tc>
      </w:tr>
      <w:tr>
        <w:trPr>
          <w:cantSplit w:val="0"/>
          <w:tblHeader w:val="0"/>
        </w:trPr>
        <w:tc>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P4VC3</w:t>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 alguns momentos da interação, a participante também pre</w:t>
            </w:r>
            <w:r w:rsidDel="00000000" w:rsidR="00000000" w:rsidRPr="00000000">
              <w:rPr>
                <w:rFonts w:ascii="Times New Roman" w:cs="Times New Roman" w:eastAsia="Times New Roman" w:hAnsi="Times New Roman"/>
                <w:sz w:val="24"/>
                <w:szCs w:val="24"/>
                <w:rtl w:val="0"/>
              </w:rPr>
              <w:t xml:space="preserve">ssionou a</w:t>
            </w:r>
            <w:r w:rsidDel="00000000" w:rsidR="00000000" w:rsidRPr="00000000">
              <w:rPr>
                <w:rFonts w:ascii="Times New Roman" w:cs="Times New Roman" w:eastAsia="Times New Roman" w:hAnsi="Times New Roman"/>
                <w:color w:val="000000"/>
                <w:sz w:val="24"/>
                <w:szCs w:val="24"/>
                <w:rtl w:val="0"/>
              </w:rPr>
              <w:t xml:space="preserve"> na barra de progresso e não </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color w:val="000000"/>
                <w:sz w:val="24"/>
                <w:szCs w:val="24"/>
                <w:rtl w:val="0"/>
              </w:rPr>
              <w:t xml:space="preserve"> botão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continuar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96315" cy="1774390"/>
                  <wp:effectExtent b="0" l="0" r="0" t="0"/>
                  <wp:docPr id="162"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996315" cy="177439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Onde estou?</w:t>
            </w:r>
          </w:p>
        </w:tc>
      </w:tr>
      <w:tr>
        <w:trPr>
          <w:cantSplit w:val="0"/>
          <w:tblHeader w:val="0"/>
        </w:trPr>
        <w:tc>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P4VC4</w:t>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teve dúvidas ao precisar preencher </w:t>
            </w: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color w:val="000000"/>
                <w:sz w:val="24"/>
                <w:szCs w:val="24"/>
                <w:rtl w:val="0"/>
              </w:rPr>
              <w:t xml:space="preserve">campo d</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color w:val="000000"/>
                <w:sz w:val="24"/>
                <w:szCs w:val="24"/>
                <w:rtl w:val="0"/>
              </w:rPr>
              <w:t xml:space="preserve"> apelido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color w:val="000000"/>
                <w:sz w:val="24"/>
                <w:szCs w:val="24"/>
                <w:rtl w:val="0"/>
              </w:rPr>
              <w:t xml:space="preserve">o celular e voltou a tocar no botão “continuar”. Após isso, ela percebeu que deveria preencher o campo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nome do celular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antes de continuar. Por último, ela também passou pelo mesmo problema </w:t>
            </w:r>
            <w:r w:rsidDel="00000000" w:rsidR="00000000" w:rsidRPr="00000000">
              <w:rPr>
                <w:rFonts w:ascii="Times New Roman" w:cs="Times New Roman" w:eastAsia="Times New Roman" w:hAnsi="Times New Roman"/>
                <w:sz w:val="24"/>
                <w:szCs w:val="24"/>
                <w:rtl w:val="0"/>
              </w:rPr>
              <w:t xml:space="preserve">de interagir com a barra de </w:t>
            </w:r>
            <w:r w:rsidDel="00000000" w:rsidR="00000000" w:rsidRPr="00000000">
              <w:rPr>
                <w:rFonts w:ascii="Times New Roman" w:cs="Times New Roman" w:eastAsia="Times New Roman" w:hAnsi="Times New Roman"/>
                <w:color w:val="000000"/>
                <w:sz w:val="24"/>
                <w:szCs w:val="24"/>
                <w:rtl w:val="0"/>
              </w:rPr>
              <w:t xml:space="preserve">progresso, </w:t>
            </w:r>
            <w:r w:rsidDel="00000000" w:rsidR="00000000" w:rsidRPr="00000000">
              <w:rPr>
                <w:rFonts w:ascii="Times New Roman" w:cs="Times New Roman" w:eastAsia="Times New Roman" w:hAnsi="Times New Roman"/>
                <w:sz w:val="24"/>
                <w:szCs w:val="24"/>
                <w:rtl w:val="0"/>
              </w:rPr>
              <w:t xml:space="preserve">ao</w:t>
            </w:r>
            <w:r w:rsidDel="00000000" w:rsidR="00000000" w:rsidRPr="00000000">
              <w:rPr>
                <w:rFonts w:ascii="Times New Roman" w:cs="Times New Roman" w:eastAsia="Times New Roman" w:hAnsi="Times New Roman"/>
                <w:color w:val="000000"/>
                <w:sz w:val="24"/>
                <w:szCs w:val="24"/>
                <w:rtl w:val="0"/>
              </w:rPr>
              <w:t xml:space="preserve"> tentar</w:t>
            </w:r>
            <w:r w:rsidDel="00000000" w:rsidR="00000000" w:rsidRPr="00000000">
              <w:rPr>
                <w:rFonts w:ascii="Times New Roman" w:cs="Times New Roman" w:eastAsia="Times New Roman" w:hAnsi="Times New Roman"/>
                <w:sz w:val="24"/>
                <w:szCs w:val="24"/>
                <w:rtl w:val="0"/>
              </w:rPr>
              <w:t xml:space="preserve"> tocá-lo</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85533" cy="1929068"/>
                  <wp:effectExtent b="0" l="0" r="0" t="0"/>
                  <wp:docPr id="12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085533" cy="192906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Onde estou?</w:t>
            </w:r>
          </w:p>
        </w:tc>
      </w:tr>
      <w:tr>
        <w:trPr>
          <w:cantSplit w:val="0"/>
          <w:tblHeader w:val="0"/>
        </w:trPr>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P4VC5</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teve dificuldades para preencher o campo de telefone e o campo de confirmação de te</w:t>
            </w:r>
            <w:r w:rsidDel="00000000" w:rsidR="00000000" w:rsidRPr="00000000">
              <w:rPr>
                <w:rFonts w:ascii="Times New Roman" w:cs="Times New Roman" w:eastAsia="Times New Roman" w:hAnsi="Times New Roman"/>
                <w:sz w:val="24"/>
                <w:szCs w:val="24"/>
                <w:rtl w:val="0"/>
              </w:rPr>
              <w:t xml:space="preserve">lefone</w:t>
            </w:r>
            <w:r w:rsidDel="00000000" w:rsidR="00000000" w:rsidRPr="00000000">
              <w:rPr>
                <w:rFonts w:ascii="Times New Roman" w:cs="Times New Roman" w:eastAsia="Times New Roman" w:hAnsi="Times New Roman"/>
                <w:color w:val="000000"/>
                <w:sz w:val="24"/>
                <w:szCs w:val="24"/>
                <w:rtl w:val="0"/>
              </w:rPr>
              <w:t xml:space="preserve">, haja vista que tocou no primeiro e em seguida no botão de continuar. Deste modo, deixou de tocar no campo de confirmação d</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color w:val="000000"/>
                <w:sz w:val="24"/>
                <w:szCs w:val="24"/>
                <w:rtl w:val="0"/>
              </w:rPr>
              <w:t xml:space="preserve"> telefone.</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5">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15365" cy="1807163"/>
                  <wp:effectExtent b="0" l="0" r="0" t="0"/>
                  <wp:docPr id="1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015365" cy="180716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Por que não funciona?</w:t>
            </w:r>
          </w:p>
        </w:tc>
      </w:tr>
      <w:tr>
        <w:trPr>
          <w:cantSplit w:val="0"/>
          <w:tblHeader w:val="0"/>
        </w:trPr>
        <w:tc>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P4CV6</w:t>
            </w:r>
          </w:p>
        </w:tc>
        <w:tc>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teve dúvidas </w:t>
            </w:r>
            <w:r w:rsidDel="00000000" w:rsidR="00000000" w:rsidRPr="00000000">
              <w:rPr>
                <w:rFonts w:ascii="Times New Roman" w:cs="Times New Roman" w:eastAsia="Times New Roman" w:hAnsi="Times New Roman"/>
                <w:sz w:val="24"/>
                <w:szCs w:val="24"/>
                <w:rtl w:val="0"/>
              </w:rPr>
              <w:t xml:space="preserve">de como poderia</w:t>
            </w:r>
            <w:r w:rsidDel="00000000" w:rsidR="00000000" w:rsidRPr="00000000">
              <w:rPr>
                <w:rFonts w:ascii="Times New Roman" w:cs="Times New Roman" w:eastAsia="Times New Roman" w:hAnsi="Times New Roman"/>
                <w:color w:val="000000"/>
                <w:sz w:val="24"/>
                <w:szCs w:val="24"/>
                <w:rtl w:val="0"/>
              </w:rPr>
              <w:t xml:space="preserve"> criar uma chave Pix, pois ela </w:t>
            </w:r>
            <w:r w:rsidDel="00000000" w:rsidR="00000000" w:rsidRPr="00000000">
              <w:rPr>
                <w:rFonts w:ascii="Times New Roman" w:cs="Times New Roman" w:eastAsia="Times New Roman" w:hAnsi="Times New Roman"/>
                <w:sz w:val="24"/>
                <w:szCs w:val="24"/>
                <w:rtl w:val="0"/>
              </w:rPr>
              <w:t xml:space="preserve">pensou que</w:t>
            </w:r>
            <w:r w:rsidDel="00000000" w:rsidR="00000000" w:rsidRPr="00000000">
              <w:rPr>
                <w:rFonts w:ascii="Times New Roman" w:cs="Times New Roman" w:eastAsia="Times New Roman" w:hAnsi="Times New Roman"/>
                <w:color w:val="000000"/>
                <w:sz w:val="24"/>
                <w:szCs w:val="24"/>
                <w:rtl w:val="0"/>
              </w:rPr>
              <w:t xml:space="preserve"> conseguiria </w:t>
            </w:r>
            <w:r w:rsidDel="00000000" w:rsidR="00000000" w:rsidRPr="00000000">
              <w:rPr>
                <w:rFonts w:ascii="Times New Roman" w:cs="Times New Roman" w:eastAsia="Times New Roman" w:hAnsi="Times New Roman"/>
                <w:sz w:val="24"/>
                <w:szCs w:val="24"/>
                <w:rtl w:val="0"/>
              </w:rPr>
              <w:t xml:space="preserve">criar</w:t>
            </w:r>
            <w:r w:rsidDel="00000000" w:rsidR="00000000" w:rsidRPr="00000000">
              <w:rPr>
                <w:rFonts w:ascii="Times New Roman" w:cs="Times New Roman" w:eastAsia="Times New Roman" w:hAnsi="Times New Roman"/>
                <w:color w:val="000000"/>
                <w:sz w:val="24"/>
                <w:szCs w:val="24"/>
                <w:rtl w:val="0"/>
              </w:rPr>
              <w:t xml:space="preserve"> nas ações onde se visualizava todas as chaves disponíveis.</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1403" cy="1860868"/>
                  <wp:effectExtent b="0" l="0" r="0" t="0"/>
                  <wp:docPr id="11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1041403" cy="186086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r>
        <w:trPr>
          <w:cantSplit w:val="0"/>
          <w:trHeight w:val="4110" w:hRule="atLeast"/>
          <w:tblHeader w:val="0"/>
        </w:trPr>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P4CV7</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opção de receber pagamento gerou dúvidas à participante. Este fato ocorreu </w:t>
            </w:r>
            <w:r w:rsidDel="00000000" w:rsidR="00000000" w:rsidRPr="00000000">
              <w:rPr>
                <w:rFonts w:ascii="Times New Roman" w:cs="Times New Roman" w:eastAsia="Times New Roman" w:hAnsi="Times New Roman"/>
                <w:sz w:val="24"/>
                <w:szCs w:val="24"/>
                <w:rtl w:val="0"/>
              </w:rPr>
              <w:t xml:space="preserve">devido à</w:t>
            </w:r>
            <w:r w:rsidDel="00000000" w:rsidR="00000000" w:rsidRPr="00000000">
              <w:rPr>
                <w:rFonts w:ascii="Times New Roman" w:cs="Times New Roman" w:eastAsia="Times New Roman" w:hAnsi="Times New Roman"/>
                <w:color w:val="000000"/>
                <w:sz w:val="24"/>
                <w:szCs w:val="24"/>
                <w:rtl w:val="0"/>
              </w:rPr>
              <w:t xml:space="preserve"> participante tocar no título “Chave Pix</w:t>
            </w:r>
            <w:r w:rsidDel="00000000" w:rsidR="00000000" w:rsidRPr="00000000">
              <w:rPr>
                <w:rFonts w:ascii="Times New Roman" w:cs="Times New Roman" w:eastAsia="Times New Roman" w:hAnsi="Times New Roman"/>
                <w:sz w:val="24"/>
                <w:szCs w:val="24"/>
                <w:rtl w:val="0"/>
              </w:rPr>
              <w:t xml:space="preserve">”, pois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acreditava que</w:t>
            </w:r>
            <w:r w:rsidDel="00000000" w:rsidR="00000000" w:rsidRPr="00000000">
              <w:rPr>
                <w:rFonts w:ascii="Times New Roman" w:cs="Times New Roman" w:eastAsia="Times New Roman" w:hAnsi="Times New Roman"/>
                <w:color w:val="000000"/>
                <w:sz w:val="24"/>
                <w:szCs w:val="24"/>
                <w:rtl w:val="0"/>
              </w:rPr>
              <w:t xml:space="preserve"> conseguiria receber um Pix.</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49750" cy="1496299"/>
                  <wp:effectExtent b="0" l="0" r="0" t="0"/>
                  <wp:docPr id="110"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849750" cy="149629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Onde estou?</w:t>
            </w:r>
          </w:p>
        </w:tc>
      </w:tr>
      <w:tr>
        <w:trPr>
          <w:cantSplit w:val="0"/>
          <w:tblHeader w:val="0"/>
        </w:trPr>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P4CV8</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pensou que seu saldo no protótipo era R$ 20,00, mas seu saldo correto era de R$ 530,00. Assim, a participante pensou </w:t>
            </w:r>
            <w:r w:rsidDel="00000000" w:rsidR="00000000" w:rsidRPr="00000000">
              <w:rPr>
                <w:rFonts w:ascii="Times New Roman" w:cs="Times New Roman" w:eastAsia="Times New Roman" w:hAnsi="Times New Roman"/>
                <w:sz w:val="24"/>
                <w:szCs w:val="24"/>
                <w:rtl w:val="0"/>
              </w:rPr>
              <w:t xml:space="preserve">ter</w:t>
            </w:r>
            <w:r w:rsidDel="00000000" w:rsidR="00000000" w:rsidRPr="00000000">
              <w:rPr>
                <w:rFonts w:ascii="Times New Roman" w:cs="Times New Roman" w:eastAsia="Times New Roman" w:hAnsi="Times New Roman"/>
                <w:color w:val="000000"/>
                <w:sz w:val="24"/>
                <w:szCs w:val="24"/>
                <w:rtl w:val="0"/>
              </w:rPr>
              <w:t xml:space="preserve"> menos saldo que o disponível ao</w:t>
            </w:r>
            <w:r w:rsidDel="00000000" w:rsidR="00000000" w:rsidRPr="00000000">
              <w:rPr>
                <w:rFonts w:ascii="Times New Roman" w:cs="Times New Roman" w:eastAsia="Times New Roman" w:hAnsi="Times New Roman"/>
                <w:sz w:val="24"/>
                <w:szCs w:val="24"/>
                <w:rtl w:val="0"/>
              </w:rPr>
              <w:t xml:space="preserve"> se confundir com o exemplo dado no campo de preenchimento de valor</w:t>
            </w:r>
            <w:r w:rsidDel="00000000" w:rsidR="00000000" w:rsidRPr="00000000">
              <w:rPr>
                <w:rFonts w:ascii="Times New Roman" w:cs="Times New Roman" w:eastAsia="Times New Roman" w:hAnsi="Times New Roman"/>
                <w:color w:val="000000"/>
                <w:sz w:val="24"/>
                <w:szCs w:val="24"/>
                <w:rtl w:val="0"/>
              </w:rPr>
              <w:t xml:space="preserve">, o que poderia gerar um envio equivocado.</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14639" cy="1441912"/>
                  <wp:effectExtent b="0" l="0" r="0" t="0"/>
                  <wp:docPr id="15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814639" cy="144191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Ué, o que houve?</w:t>
            </w:r>
          </w:p>
        </w:tc>
      </w:tr>
    </w:tbl>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Participante 5</w:t>
      </w:r>
    </w:p>
    <w:p w:rsidR="00000000" w:rsidDel="00000000" w:rsidP="00000000" w:rsidRDefault="00000000" w:rsidRPr="00000000" w14:paraId="000000C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seguir, serão apresentados as rupturas identificadas para P5.</w:t>
      </w:r>
      <w:r w:rsidDel="00000000" w:rsidR="00000000" w:rsidRPr="00000000">
        <w:rPr>
          <w:rtl w:val="0"/>
        </w:rPr>
      </w:r>
    </w:p>
    <w:tbl>
      <w:tblPr>
        <w:tblStyle w:val="Table5"/>
        <w:tblW w:w="8068.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5154"/>
        <w:gridCol w:w="1785"/>
        <w:tblGridChange w:id="0">
          <w:tblGrid>
            <w:gridCol w:w="1129"/>
            <w:gridCol w:w="5154"/>
            <w:gridCol w:w="1785"/>
          </w:tblGrid>
        </w:tblGridChange>
      </w:tblGrid>
      <w:tr>
        <w:trPr>
          <w:cantSplit w:val="0"/>
          <w:tblHeader w:val="0"/>
        </w:trPr>
        <w:tc>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Código</w:t>
            </w:r>
          </w:p>
        </w:tc>
        <w:tc>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Descrição da sequência de ações</w:t>
            </w:r>
          </w:p>
        </w:tc>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Etiqueta associada</w:t>
            </w:r>
          </w:p>
        </w:tc>
      </w:tr>
      <w:tr>
        <w:trPr>
          <w:cantSplit w:val="0"/>
          <w:trHeight w:val="4245" w:hRule="atLeast"/>
          <w:tblHeader w:val="0"/>
        </w:trPr>
        <w:tc>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P5VC1</w:t>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inicialmente, disse que não sabia utilizar o protótipo. Deste modo, ela inspecionou a tela para saber o que deveria fazer. </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0">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15365" cy="1789672"/>
                  <wp:effectExtent b="0" l="0" r="0" t="0"/>
                  <wp:docPr id="11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1015365" cy="178967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r>
        <w:trPr>
          <w:cantSplit w:val="0"/>
          <w:tblHeader w:val="0"/>
        </w:trPr>
        <w:tc>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P5VC2</w:t>
            </w:r>
          </w:p>
        </w:tc>
        <w:tc>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realizou alguns toques na opção da biometria, devido estar </w:t>
            </w:r>
            <w:r w:rsidDel="00000000" w:rsidR="00000000" w:rsidRPr="00000000">
              <w:rPr>
                <w:rFonts w:ascii="Times New Roman" w:cs="Times New Roman" w:eastAsia="Times New Roman" w:hAnsi="Times New Roman"/>
                <w:sz w:val="24"/>
                <w:szCs w:val="24"/>
                <w:rtl w:val="0"/>
              </w:rPr>
              <w:t xml:space="preserve">com</w:t>
            </w:r>
            <w:r w:rsidDel="00000000" w:rsidR="00000000" w:rsidRPr="00000000">
              <w:rPr>
                <w:rFonts w:ascii="Times New Roman" w:cs="Times New Roman" w:eastAsia="Times New Roman" w:hAnsi="Times New Roman"/>
                <w:color w:val="000000"/>
                <w:sz w:val="24"/>
                <w:szCs w:val="24"/>
                <w:rtl w:val="0"/>
              </w:rPr>
              <w:t xml:space="preserve"> dúvidas </w:t>
            </w:r>
            <w:r w:rsidDel="00000000" w:rsidR="00000000" w:rsidRPr="00000000">
              <w:rPr>
                <w:rFonts w:ascii="Times New Roman" w:cs="Times New Roman" w:eastAsia="Times New Roman" w:hAnsi="Times New Roman"/>
                <w:sz w:val="24"/>
                <w:szCs w:val="24"/>
                <w:rtl w:val="0"/>
              </w:rPr>
              <w:t xml:space="preserve">da ação que poderia</w:t>
            </w:r>
            <w:r w:rsidDel="00000000" w:rsidR="00000000" w:rsidRPr="00000000">
              <w:rPr>
                <w:rFonts w:ascii="Times New Roman" w:cs="Times New Roman" w:eastAsia="Times New Roman" w:hAnsi="Times New Roman"/>
                <w:color w:val="000000"/>
                <w:sz w:val="24"/>
                <w:szCs w:val="24"/>
                <w:rtl w:val="0"/>
              </w:rPr>
              <w:t xml:space="preserve"> fazer para acessar </w:t>
            </w:r>
            <w:r w:rsidDel="00000000" w:rsidR="00000000" w:rsidRPr="00000000">
              <w:rPr>
                <w:rFonts w:ascii="Times New Roman" w:cs="Times New Roman" w:eastAsia="Times New Roman" w:hAnsi="Times New Roman"/>
                <w:sz w:val="24"/>
                <w:szCs w:val="24"/>
                <w:rtl w:val="0"/>
              </w:rPr>
              <w:t xml:space="preserve">os recursos da</w:t>
            </w:r>
            <w:r w:rsidDel="00000000" w:rsidR="00000000" w:rsidRPr="00000000">
              <w:rPr>
                <w:rFonts w:ascii="Times New Roman" w:cs="Times New Roman" w:eastAsia="Times New Roman" w:hAnsi="Times New Roman"/>
                <w:color w:val="000000"/>
                <w:sz w:val="24"/>
                <w:szCs w:val="24"/>
                <w:rtl w:val="0"/>
              </w:rPr>
              <w:t xml:space="preserve"> conta.</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15365" cy="1800441"/>
                  <wp:effectExtent b="0" l="0" r="0" t="0"/>
                  <wp:docPr id="156"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1015365" cy="180044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Onde estou?</w:t>
            </w:r>
          </w:p>
        </w:tc>
      </w:tr>
      <w:tr>
        <w:trPr>
          <w:cantSplit w:val="0"/>
          <w:tblHeader w:val="0"/>
        </w:trPr>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P5VC3</w:t>
            </w:r>
          </w:p>
        </w:tc>
        <w:tc>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sentiu dificuldades para compreender que o</w:t>
            </w:r>
            <w:r w:rsidDel="00000000" w:rsidR="00000000" w:rsidRPr="00000000">
              <w:rPr>
                <w:rFonts w:ascii="Times New Roman" w:cs="Times New Roman" w:eastAsia="Times New Roman" w:hAnsi="Times New Roman"/>
                <w:sz w:val="24"/>
                <w:szCs w:val="24"/>
                <w:rtl w:val="0"/>
              </w:rPr>
              <w:t xml:space="preserve"> apelido do celular precisava ser inserido </w:t>
            </w:r>
            <w:r w:rsidDel="00000000" w:rsidR="00000000" w:rsidRPr="00000000">
              <w:rPr>
                <w:rFonts w:ascii="Times New Roman" w:cs="Times New Roman" w:eastAsia="Times New Roman" w:hAnsi="Times New Roman"/>
                <w:color w:val="000000"/>
                <w:sz w:val="24"/>
                <w:szCs w:val="24"/>
                <w:rtl w:val="0"/>
              </w:rPr>
              <w:t xml:space="preserve">para, assim, habilitar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o botão “continuar”. Deste modo, tocou algumas vezes no botão “continuar”, ainda desabilitado, para depois tocar no campo “nome do celular”.</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A">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85533" cy="1929068"/>
                  <wp:effectExtent b="0" l="0" r="0" t="0"/>
                  <wp:docPr id="12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085533" cy="192906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r>
        <w:trPr>
          <w:cantSplit w:val="0"/>
          <w:trHeight w:val="4815" w:hRule="atLeast"/>
          <w:tblHeader w:val="0"/>
        </w:trPr>
        <w:tc>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P5VC4</w:t>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preencheu e continuou tocando algumas vezes no primeiro campo de e-mail, e não no campo para confirmar o e-mail</w:t>
            </w:r>
            <w:r w:rsidDel="00000000" w:rsidR="00000000" w:rsidRPr="00000000">
              <w:rPr>
                <w:rFonts w:ascii="Times New Roman" w:cs="Times New Roman" w:eastAsia="Times New Roman" w:hAnsi="Times New Roman"/>
                <w:sz w:val="24"/>
                <w:szCs w:val="24"/>
                <w:rtl w:val="0"/>
              </w:rPr>
              <w:t xml:space="preserve">. Só após preencher esses campos, </w:t>
            </w:r>
            <w:r w:rsidDel="00000000" w:rsidR="00000000" w:rsidRPr="00000000">
              <w:rPr>
                <w:rFonts w:ascii="Times New Roman" w:cs="Times New Roman" w:eastAsia="Times New Roman" w:hAnsi="Times New Roman"/>
                <w:color w:val="000000"/>
                <w:sz w:val="24"/>
                <w:szCs w:val="24"/>
                <w:rtl w:val="0"/>
              </w:rPr>
              <w:t xml:space="preserve">o b</w:t>
            </w:r>
            <w:r w:rsidDel="00000000" w:rsidR="00000000" w:rsidRPr="00000000">
              <w:rPr>
                <w:rFonts w:ascii="Times New Roman" w:cs="Times New Roman" w:eastAsia="Times New Roman" w:hAnsi="Times New Roman"/>
                <w:sz w:val="24"/>
                <w:szCs w:val="24"/>
                <w:rtl w:val="0"/>
              </w:rPr>
              <w:t xml:space="preserve">otão “continuar” seria habilitado</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F">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66713" cy="1708467"/>
                  <wp:effectExtent b="0" l="0" r="0" t="0"/>
                  <wp:docPr id="112"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966713" cy="170846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r>
        <w:trPr>
          <w:cantSplit w:val="0"/>
          <w:tblHeader w:val="0"/>
        </w:trPr>
        <w:tc>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P5VC5</w:t>
            </w:r>
          </w:p>
        </w:tc>
        <w:tc>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não utilizou os favoritos. Assim, procurou a Área Pix em mais serviços.</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70783" cy="1898967"/>
                  <wp:effectExtent b="0" l="0" r="0" t="0"/>
                  <wp:docPr id="12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1070783" cy="189896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Não, obrigado.</w:t>
            </w:r>
          </w:p>
        </w:tc>
      </w:tr>
      <w:tr>
        <w:trPr>
          <w:cantSplit w:val="0"/>
          <w:tblHeader w:val="0"/>
        </w:trPr>
        <w:tc>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P5VC6</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disse “E aí?” para os </w:t>
            </w:r>
            <w:r w:rsidDel="00000000" w:rsidR="00000000" w:rsidRPr="00000000">
              <w:rPr>
                <w:rFonts w:ascii="Times New Roman" w:cs="Times New Roman" w:eastAsia="Times New Roman" w:hAnsi="Times New Roman"/>
                <w:sz w:val="24"/>
                <w:szCs w:val="24"/>
                <w:rtl w:val="0"/>
              </w:rPr>
              <w:t xml:space="preserve">pesquisadores, enquanto interagia </w:t>
            </w:r>
            <w:r w:rsidDel="00000000" w:rsidR="00000000" w:rsidRPr="00000000">
              <w:rPr>
                <w:rFonts w:ascii="Times New Roman" w:cs="Times New Roman" w:eastAsia="Times New Roman" w:hAnsi="Times New Roman"/>
                <w:color w:val="000000"/>
                <w:sz w:val="24"/>
                <w:szCs w:val="24"/>
                <w:rtl w:val="0"/>
              </w:rPr>
              <w:t xml:space="preserve">com as ações de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color w:val="000000"/>
                <w:sz w:val="24"/>
                <w:szCs w:val="24"/>
                <w:rtl w:val="0"/>
              </w:rPr>
              <w:t xml:space="preserve">eceber com Pix. Neste caso, percebeu-se que ela não estava conseguindo entender que a atividade estava </w:t>
            </w:r>
            <w:r w:rsidDel="00000000" w:rsidR="00000000" w:rsidRPr="00000000">
              <w:rPr>
                <w:rFonts w:ascii="Times New Roman" w:cs="Times New Roman" w:eastAsia="Times New Roman" w:hAnsi="Times New Roman"/>
                <w:sz w:val="24"/>
                <w:szCs w:val="24"/>
                <w:rtl w:val="0"/>
              </w:rPr>
              <w:t xml:space="preserve">faseada</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9">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17088" cy="2005680"/>
                  <wp:effectExtent b="0" l="0" r="0" t="0"/>
                  <wp:docPr id="1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117088" cy="20056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r>
        <w:trPr>
          <w:cantSplit w:val="0"/>
          <w:tblHeader w:val="0"/>
        </w:trPr>
        <w:tc>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P5VC7</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teve dificuldades para encontrar a opção de voltar ao Pix, assim ela inspecionou a tela atrás dessa ação. Além disso, ela tocou algumas vezes na chave Pix e no título “Receber com Pix” equivocadamente, haja vista </w:t>
            </w:r>
            <w:r w:rsidDel="00000000" w:rsidR="00000000" w:rsidRPr="00000000">
              <w:rPr>
                <w:rFonts w:ascii="Times New Roman" w:cs="Times New Roman" w:eastAsia="Times New Roman" w:hAnsi="Times New Roman"/>
                <w:sz w:val="24"/>
                <w:szCs w:val="24"/>
                <w:rtl w:val="0"/>
              </w:rPr>
              <w:t xml:space="preserve">estar</w:t>
            </w:r>
            <w:r w:rsidDel="00000000" w:rsidR="00000000" w:rsidRPr="00000000">
              <w:rPr>
                <w:rFonts w:ascii="Times New Roman" w:cs="Times New Roman" w:eastAsia="Times New Roman" w:hAnsi="Times New Roman"/>
                <w:color w:val="000000"/>
                <w:sz w:val="24"/>
                <w:szCs w:val="24"/>
                <w:rtl w:val="0"/>
              </w:rPr>
              <w:t xml:space="preserve"> em busca da ação correta d</w:t>
            </w:r>
            <w:r w:rsidDel="00000000" w:rsidR="00000000" w:rsidRPr="00000000">
              <w:rPr>
                <w:rFonts w:ascii="Times New Roman" w:cs="Times New Roman" w:eastAsia="Times New Roman" w:hAnsi="Times New Roman"/>
                <w:sz w:val="24"/>
                <w:szCs w:val="24"/>
                <w:rtl w:val="0"/>
              </w:rPr>
              <w:t xml:space="preserve">a tarefa</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43927" cy="1679047"/>
                  <wp:effectExtent b="0" l="0" r="0" t="0"/>
                  <wp:docPr id="141"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943927" cy="167904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r>
        <w:trPr>
          <w:cantSplit w:val="0"/>
          <w:tblHeader w:val="0"/>
        </w:trPr>
        <w:tc>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P5VC8</w:t>
            </w:r>
          </w:p>
        </w:tc>
        <w:tc>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tocou </w:t>
            </w:r>
            <w:r w:rsidDel="00000000" w:rsidR="00000000" w:rsidRPr="00000000">
              <w:rPr>
                <w:rFonts w:ascii="Times New Roman" w:cs="Times New Roman" w:eastAsia="Times New Roman" w:hAnsi="Times New Roman"/>
                <w:sz w:val="24"/>
                <w:szCs w:val="24"/>
                <w:rtl w:val="0"/>
              </w:rPr>
              <w:t xml:space="preserve">repetidamente no </w:t>
            </w:r>
            <w:r w:rsidDel="00000000" w:rsidR="00000000" w:rsidRPr="00000000">
              <w:rPr>
                <w:rFonts w:ascii="Times New Roman" w:cs="Times New Roman" w:eastAsia="Times New Roman" w:hAnsi="Times New Roman"/>
                <w:color w:val="000000"/>
                <w:sz w:val="24"/>
                <w:szCs w:val="24"/>
                <w:rtl w:val="0"/>
              </w:rPr>
              <w:t xml:space="preserve">campo de preenchimento da chave. Este fato ocorreu devido ela ter dúvidas da ação que deveria fazer, que era de avançar para a próxima etapa.</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0590" cy="1622834"/>
                  <wp:effectExtent b="0" l="0" r="0" t="0"/>
                  <wp:docPr id="133"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910590" cy="162283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Porque não funciona?</w:t>
            </w:r>
          </w:p>
        </w:tc>
      </w:tr>
      <w:tr>
        <w:trPr>
          <w:cantSplit w:val="0"/>
          <w:trHeight w:val="4005" w:hRule="atLeast"/>
          <w:tblHeader w:val="0"/>
        </w:trPr>
        <w:tc>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P5VC9</w:t>
            </w:r>
          </w:p>
        </w:tc>
        <w:tc>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tocou no título “valor” equivocadamente. Em seguida, ela inspecionou a tela e utilizou o botão para enviar o pagamento.</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886777" cy="1587332"/>
                  <wp:effectExtent b="0" l="0" r="0" t="0"/>
                  <wp:docPr id="134"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886777" cy="158733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Epa!</w:t>
            </w:r>
          </w:p>
        </w:tc>
      </w:tr>
    </w:tbl>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Participante 6</w:t>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serão apresentados as rupturas identificadas para P6.</w:t>
      </w:r>
    </w:p>
    <w:tbl>
      <w:tblPr>
        <w:tblStyle w:val="Table6"/>
        <w:tblW w:w="8068.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5154"/>
        <w:gridCol w:w="1785"/>
        <w:tblGridChange w:id="0">
          <w:tblGrid>
            <w:gridCol w:w="1129"/>
            <w:gridCol w:w="5154"/>
            <w:gridCol w:w="1785"/>
          </w:tblGrid>
        </w:tblGridChange>
      </w:tblGrid>
      <w:tr>
        <w:trPr>
          <w:cantSplit w:val="0"/>
          <w:tblHeader w:val="0"/>
        </w:trPr>
        <w:tc>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Código</w:t>
            </w:r>
          </w:p>
        </w:tc>
        <w:tc>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Descrição da sequência de ações</w:t>
            </w:r>
          </w:p>
        </w:tc>
        <w:tc>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Etiqueta associada</w:t>
            </w:r>
          </w:p>
        </w:tc>
      </w:tr>
      <w:tr>
        <w:trPr>
          <w:cantSplit w:val="0"/>
          <w:tblHeader w:val="0"/>
        </w:trPr>
        <w:tc>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P6VC1</w:t>
            </w:r>
          </w:p>
        </w:tc>
        <w:tc>
          <w:tcPr/>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não utilizou os favoritos</w:t>
            </w:r>
            <w:r w:rsidDel="00000000" w:rsidR="00000000" w:rsidRPr="00000000">
              <w:rPr>
                <w:rFonts w:ascii="Times New Roman" w:cs="Times New Roman" w:eastAsia="Times New Roman" w:hAnsi="Times New Roman"/>
                <w:sz w:val="24"/>
                <w:szCs w:val="24"/>
                <w:rtl w:val="0"/>
              </w:rPr>
              <w:t xml:space="preserve"> para acessar a área do Pix. Assim,</w:t>
            </w:r>
            <w:r w:rsidDel="00000000" w:rsidR="00000000" w:rsidRPr="00000000">
              <w:rPr>
                <w:rFonts w:ascii="Times New Roman" w:cs="Times New Roman" w:eastAsia="Times New Roman" w:hAnsi="Times New Roman"/>
                <w:color w:val="000000"/>
                <w:sz w:val="24"/>
                <w:szCs w:val="24"/>
                <w:rtl w:val="0"/>
              </w:rPr>
              <w:t xml:space="preserve"> procur</w:t>
            </w:r>
            <w:r w:rsidDel="00000000" w:rsidR="00000000" w:rsidRPr="00000000">
              <w:rPr>
                <w:rFonts w:ascii="Times New Roman" w:cs="Times New Roman" w:eastAsia="Times New Roman" w:hAnsi="Times New Roman"/>
                <w:sz w:val="24"/>
                <w:szCs w:val="24"/>
                <w:rtl w:val="0"/>
              </w:rPr>
              <w:t xml:space="preserve">ou pelo recurso</w:t>
            </w:r>
            <w:r w:rsidDel="00000000" w:rsidR="00000000" w:rsidRPr="00000000">
              <w:rPr>
                <w:rFonts w:ascii="Times New Roman" w:cs="Times New Roman" w:eastAsia="Times New Roman" w:hAnsi="Times New Roman"/>
                <w:color w:val="000000"/>
                <w:sz w:val="24"/>
                <w:szCs w:val="24"/>
                <w:rtl w:val="0"/>
              </w:rPr>
              <w:t xml:space="preserve"> na seção de mais serviços.</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4">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62965" cy="1544253"/>
                  <wp:effectExtent b="0" l="0" r="0" t="0"/>
                  <wp:docPr id="16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862965" cy="154425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Não, obrigado.</w:t>
            </w:r>
          </w:p>
        </w:tc>
      </w:tr>
      <w:tr>
        <w:trPr>
          <w:cantSplit w:val="0"/>
          <w:tblHeader w:val="0"/>
        </w:trPr>
        <w:tc>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P6VC2</w:t>
            </w:r>
          </w:p>
        </w:tc>
        <w:tc>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tocou no campo para preencher a chave Pix duas vezes antes de escolher o tipo de chave ela queria q</w:t>
            </w:r>
            <w:r w:rsidDel="00000000" w:rsidR="00000000" w:rsidRPr="00000000">
              <w:rPr>
                <w:rFonts w:ascii="Times New Roman" w:cs="Times New Roman" w:eastAsia="Times New Roman" w:hAnsi="Times New Roman"/>
                <w:sz w:val="24"/>
                <w:szCs w:val="24"/>
                <w:rtl w:val="0"/>
              </w:rPr>
              <w:t xml:space="preserve">ue fosse criada</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77252" cy="1590020"/>
                  <wp:effectExtent b="0" l="0" r="0" t="0"/>
                  <wp:docPr id="121"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877252" cy="159002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Porque não funciona?</w:t>
            </w:r>
          </w:p>
        </w:tc>
      </w:tr>
    </w:tbl>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Participante 7</w:t>
      </w:r>
    </w:p>
    <w:p w:rsidR="00000000" w:rsidDel="00000000" w:rsidP="00000000" w:rsidRDefault="00000000" w:rsidRPr="00000000" w14:paraId="0000010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seguir, serão apresentados as rupturas identificadas para P7.</w:t>
      </w:r>
      <w:r w:rsidDel="00000000" w:rsidR="00000000" w:rsidRPr="00000000">
        <w:rPr>
          <w:rtl w:val="0"/>
        </w:rPr>
      </w:r>
    </w:p>
    <w:tbl>
      <w:tblPr>
        <w:tblStyle w:val="Table7"/>
        <w:tblW w:w="8068.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5154"/>
        <w:gridCol w:w="1785"/>
        <w:tblGridChange w:id="0">
          <w:tblGrid>
            <w:gridCol w:w="1129"/>
            <w:gridCol w:w="5154"/>
            <w:gridCol w:w="1785"/>
          </w:tblGrid>
        </w:tblGridChange>
      </w:tblGrid>
      <w:tr>
        <w:trPr>
          <w:cantSplit w:val="0"/>
          <w:tblHeader w:val="0"/>
        </w:trPr>
        <w:tc>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Código</w:t>
            </w:r>
          </w:p>
        </w:tc>
        <w:tc>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Descrição da sequência de ações</w:t>
            </w:r>
          </w:p>
        </w:tc>
        <w:tc>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Etiqueta associada</w:t>
            </w:r>
          </w:p>
        </w:tc>
      </w:tr>
      <w:tr>
        <w:trPr>
          <w:cantSplit w:val="0"/>
          <w:trHeight w:val="4050" w:hRule="atLeast"/>
          <w:tblHeader w:val="0"/>
        </w:trPr>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P7VC1</w:t>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tocou no campo de preencher CPF a mais que o necessário. Isso </w:t>
            </w:r>
            <w:r w:rsidDel="00000000" w:rsidR="00000000" w:rsidRPr="00000000">
              <w:rPr>
                <w:rFonts w:ascii="Times New Roman" w:cs="Times New Roman" w:eastAsia="Times New Roman" w:hAnsi="Times New Roman"/>
                <w:sz w:val="24"/>
                <w:szCs w:val="24"/>
                <w:rtl w:val="0"/>
              </w:rPr>
              <w:t xml:space="preserve">ocorreu devido ela estar</w:t>
            </w:r>
            <w:r w:rsidDel="00000000" w:rsidR="00000000" w:rsidRPr="00000000">
              <w:rPr>
                <w:rFonts w:ascii="Times New Roman" w:cs="Times New Roman" w:eastAsia="Times New Roman" w:hAnsi="Times New Roman"/>
                <w:color w:val="000000"/>
                <w:sz w:val="24"/>
                <w:szCs w:val="24"/>
                <w:rtl w:val="0"/>
              </w:rPr>
              <w:t xml:space="preserve"> em busca d</w:t>
            </w:r>
            <w:r w:rsidDel="00000000" w:rsidR="00000000" w:rsidRPr="00000000">
              <w:rPr>
                <w:rFonts w:ascii="Times New Roman" w:cs="Times New Roman" w:eastAsia="Times New Roman" w:hAnsi="Times New Roman"/>
                <w:sz w:val="24"/>
                <w:szCs w:val="24"/>
                <w:rtl w:val="0"/>
              </w:rPr>
              <w:t xml:space="preserve">as ações de avançar para a próxima etapa</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14">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24749" cy="1651979"/>
                  <wp:effectExtent b="0" l="0" r="0" t="0"/>
                  <wp:docPr id="11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924749" cy="165197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Ué, o que houve?</w:t>
            </w:r>
          </w:p>
        </w:tc>
      </w:tr>
      <w:tr>
        <w:trPr>
          <w:cantSplit w:val="0"/>
          <w:tblHeader w:val="0"/>
        </w:trPr>
        <w:tc>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P7VC2</w:t>
            </w:r>
          </w:p>
        </w:tc>
        <w:tc>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estava realizando as ações de pagar com o Pix e não de criar a chave Pix</w:t>
            </w:r>
            <w:r w:rsidDel="00000000" w:rsidR="00000000" w:rsidRPr="00000000">
              <w:rPr>
                <w:rFonts w:ascii="Times New Roman" w:cs="Times New Roman" w:eastAsia="Times New Roman" w:hAnsi="Times New Roman"/>
                <w:sz w:val="24"/>
                <w:szCs w:val="24"/>
                <w:rtl w:val="0"/>
              </w:rPr>
              <w:t xml:space="preserve">. É importante destacar que os pesquisadores estavam seguindo o roteiro de teste e solicitaram que ela realizasse a tarefa de criar uma chave Pix</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960899" cy="1715892"/>
                  <wp:effectExtent b="0" l="0" r="0" t="0"/>
                  <wp:docPr id="120"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960899" cy="171589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Para mim está bom...</w:t>
            </w:r>
          </w:p>
        </w:tc>
      </w:tr>
    </w:tbl>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Participante 8</w:t>
      </w:r>
    </w:p>
    <w:p w:rsidR="00000000" w:rsidDel="00000000" w:rsidP="00000000" w:rsidRDefault="00000000" w:rsidRPr="00000000" w14:paraId="0000011E">
      <w:pPr>
        <w:spacing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seguir, serão apresentados as rupturas identificadas para P8.</w:t>
      </w:r>
      <w:r w:rsidDel="00000000" w:rsidR="00000000" w:rsidRPr="00000000">
        <w:rPr>
          <w:rtl w:val="0"/>
        </w:rPr>
      </w:r>
    </w:p>
    <w:tbl>
      <w:tblPr>
        <w:tblStyle w:val="Table8"/>
        <w:tblW w:w="8068.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5154"/>
        <w:gridCol w:w="1785"/>
        <w:tblGridChange w:id="0">
          <w:tblGrid>
            <w:gridCol w:w="1129"/>
            <w:gridCol w:w="5154"/>
            <w:gridCol w:w="1785"/>
          </w:tblGrid>
        </w:tblGridChange>
      </w:tblGrid>
      <w:tr>
        <w:trPr>
          <w:cantSplit w:val="0"/>
          <w:tblHeader w:val="0"/>
        </w:trPr>
        <w:tc>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Código</w:t>
            </w:r>
          </w:p>
        </w:tc>
        <w:tc>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Descrição da sequência de ações</w:t>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Etiqueta associada</w:t>
            </w:r>
          </w:p>
        </w:tc>
      </w:tr>
      <w:tr>
        <w:trPr>
          <w:cantSplit w:val="0"/>
          <w:tblHeader w:val="0"/>
        </w:trPr>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P8VC1</w:t>
            </w:r>
          </w:p>
        </w:tc>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tocou no botão “continuar”, que estava desabilitado naquele momento</w:t>
            </w:r>
            <w:r w:rsidDel="00000000" w:rsidR="00000000" w:rsidRPr="00000000">
              <w:rPr>
                <w:rFonts w:ascii="Times New Roman" w:cs="Times New Roman" w:eastAsia="Times New Roman" w:hAnsi="Times New Roman"/>
                <w:sz w:val="24"/>
                <w:szCs w:val="24"/>
                <w:rtl w:val="0"/>
              </w:rPr>
              <w:t xml:space="preserve">. Ela estava e</w:t>
            </w:r>
            <w:r w:rsidDel="00000000" w:rsidR="00000000" w:rsidRPr="00000000">
              <w:rPr>
                <w:rFonts w:ascii="Times New Roman" w:cs="Times New Roman" w:eastAsia="Times New Roman" w:hAnsi="Times New Roman"/>
                <w:color w:val="000000"/>
                <w:sz w:val="24"/>
                <w:szCs w:val="24"/>
                <w:rtl w:val="0"/>
              </w:rPr>
              <w:t xml:space="preserve">m busca de entender o que deveria fazer.</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5">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24749" cy="1651979"/>
                  <wp:effectExtent b="0" l="0" r="0" t="0"/>
                  <wp:docPr id="13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924749" cy="165197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r>
        <w:trPr>
          <w:cantSplit w:val="0"/>
          <w:tblHeader w:val="0"/>
        </w:trPr>
        <w:tc>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P8VC2</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tocou </w:t>
            </w:r>
            <w:r w:rsidDel="00000000" w:rsidR="00000000" w:rsidRPr="00000000">
              <w:rPr>
                <w:rFonts w:ascii="Times New Roman" w:cs="Times New Roman" w:eastAsia="Times New Roman" w:hAnsi="Times New Roman"/>
                <w:sz w:val="24"/>
                <w:szCs w:val="24"/>
                <w:rtl w:val="0"/>
              </w:rPr>
              <w:t xml:space="preserve">repetidamente</w:t>
            </w:r>
            <w:r w:rsidDel="00000000" w:rsidR="00000000" w:rsidRPr="00000000">
              <w:rPr>
                <w:rFonts w:ascii="Times New Roman" w:cs="Times New Roman" w:eastAsia="Times New Roman" w:hAnsi="Times New Roman"/>
                <w:color w:val="000000"/>
                <w:sz w:val="24"/>
                <w:szCs w:val="24"/>
                <w:rtl w:val="0"/>
              </w:rPr>
              <w:t xml:space="preserve"> no botão de continuar e no campo de confirmar o número de telefone, haja vista que ela estava em busca de avançar para as próximas </w:t>
            </w:r>
            <w:r w:rsidDel="00000000" w:rsidR="00000000" w:rsidRPr="00000000">
              <w:rPr>
                <w:rFonts w:ascii="Times New Roman" w:cs="Times New Roman" w:eastAsia="Times New Roman" w:hAnsi="Times New Roman"/>
                <w:sz w:val="24"/>
                <w:szCs w:val="24"/>
                <w:rtl w:val="0"/>
              </w:rPr>
              <w:t xml:space="preserve">etapas </w:t>
            </w:r>
            <w:r w:rsidDel="00000000" w:rsidR="00000000" w:rsidRPr="00000000">
              <w:rPr>
                <w:rFonts w:ascii="Times New Roman" w:cs="Times New Roman" w:eastAsia="Times New Roman" w:hAnsi="Times New Roman"/>
                <w:color w:val="000000"/>
                <w:sz w:val="24"/>
                <w:szCs w:val="24"/>
                <w:rtl w:val="0"/>
              </w:rPr>
              <w:t xml:space="preserve">do cadastro d</w:t>
            </w:r>
            <w:r w:rsidDel="00000000" w:rsidR="00000000" w:rsidRPr="00000000">
              <w:rPr>
                <w:rFonts w:ascii="Times New Roman" w:cs="Times New Roman" w:eastAsia="Times New Roman" w:hAnsi="Times New Roman"/>
                <w:sz w:val="24"/>
                <w:szCs w:val="24"/>
                <w:rtl w:val="0"/>
              </w:rPr>
              <w:t xml:space="preserve">o telefone</w:t>
            </w:r>
            <w:r w:rsidDel="00000000" w:rsidR="00000000" w:rsidRPr="00000000">
              <w:rPr>
                <w:rFonts w:ascii="Times New Roman" w:cs="Times New Roman" w:eastAsia="Times New Roman" w:hAnsi="Times New Roman"/>
                <w:color w:val="000000"/>
                <w:sz w:val="24"/>
                <w:szCs w:val="24"/>
                <w:rtl w:val="0"/>
              </w:rPr>
              <w:t xml:space="preserve">. Assim, após </w:t>
            </w:r>
            <w:r w:rsidDel="00000000" w:rsidR="00000000" w:rsidRPr="00000000">
              <w:rPr>
                <w:rFonts w:ascii="Times New Roman" w:cs="Times New Roman" w:eastAsia="Times New Roman" w:hAnsi="Times New Roman"/>
                <w:sz w:val="24"/>
                <w:szCs w:val="24"/>
                <w:rtl w:val="0"/>
              </w:rPr>
              <w:t xml:space="preserve">ela realizar </w:t>
            </w:r>
            <w:r w:rsidDel="00000000" w:rsidR="00000000" w:rsidRPr="00000000">
              <w:rPr>
                <w:rFonts w:ascii="Times New Roman" w:cs="Times New Roman" w:eastAsia="Times New Roman" w:hAnsi="Times New Roman"/>
                <w:color w:val="000000"/>
                <w:sz w:val="24"/>
                <w:szCs w:val="24"/>
                <w:rtl w:val="0"/>
              </w:rPr>
              <w:t xml:space="preserve">algumas tentativas equivocadas </w:t>
            </w:r>
            <w:r w:rsidDel="00000000" w:rsidR="00000000" w:rsidRPr="00000000">
              <w:rPr>
                <w:rFonts w:ascii="Times New Roman" w:cs="Times New Roman" w:eastAsia="Times New Roman" w:hAnsi="Times New Roman"/>
                <w:sz w:val="24"/>
                <w:szCs w:val="24"/>
                <w:rtl w:val="0"/>
              </w:rPr>
              <w:t xml:space="preserve">de interagir nas</w:t>
            </w:r>
            <w:r w:rsidDel="00000000" w:rsidR="00000000" w:rsidRPr="00000000">
              <w:rPr>
                <w:rFonts w:ascii="Times New Roman" w:cs="Times New Roman" w:eastAsia="Times New Roman" w:hAnsi="Times New Roman"/>
                <w:color w:val="000000"/>
                <w:sz w:val="24"/>
                <w:szCs w:val="24"/>
                <w:rtl w:val="0"/>
              </w:rPr>
              <w:t xml:space="preserve"> interfaces do protótipo, a participante realizou o toque no campo de telefone.</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A">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15365" cy="1807163"/>
                  <wp:effectExtent b="0" l="0" r="0" t="0"/>
                  <wp:docPr id="10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015365" cy="180716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Porque não está funcionando?</w:t>
            </w:r>
          </w:p>
        </w:tc>
      </w:tr>
    </w:tbl>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Participante 9</w:t>
      </w: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seguir, serão apresentados as rupturas identificadas para P11.</w:t>
      </w:r>
      <w:r w:rsidDel="00000000" w:rsidR="00000000" w:rsidRPr="00000000">
        <w:rPr>
          <w:rtl w:val="0"/>
        </w:rPr>
      </w:r>
    </w:p>
    <w:tbl>
      <w:tblPr>
        <w:tblStyle w:val="Table9"/>
        <w:tblW w:w="8068.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5154"/>
        <w:gridCol w:w="1785"/>
        <w:tblGridChange w:id="0">
          <w:tblGrid>
            <w:gridCol w:w="1129"/>
            <w:gridCol w:w="5154"/>
            <w:gridCol w:w="1785"/>
          </w:tblGrid>
        </w:tblGridChange>
      </w:tblGrid>
      <w:tr>
        <w:trPr>
          <w:cantSplit w:val="0"/>
          <w:tblHeader w:val="0"/>
        </w:trPr>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Código</w:t>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Descrição da sequência de ações</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Etiqueta associada</w:t>
            </w:r>
          </w:p>
        </w:tc>
      </w:tr>
      <w:tr>
        <w:trPr>
          <w:cantSplit w:val="0"/>
          <w:tblHeader w:val="0"/>
        </w:trPr>
        <w:tc>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P9VC1</w:t>
            </w:r>
          </w:p>
        </w:tc>
        <w:tc>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 participante tocou rep</w:t>
            </w:r>
            <w:r w:rsidDel="00000000" w:rsidR="00000000" w:rsidRPr="00000000">
              <w:rPr>
                <w:rFonts w:ascii="Times New Roman" w:cs="Times New Roman" w:eastAsia="Times New Roman" w:hAnsi="Times New Roman"/>
                <w:sz w:val="24"/>
                <w:szCs w:val="24"/>
                <w:rtl w:val="0"/>
              </w:rPr>
              <w:t xml:space="preserve">etidamente</w:t>
            </w:r>
            <w:r w:rsidDel="00000000" w:rsidR="00000000" w:rsidRPr="00000000">
              <w:rPr>
                <w:rFonts w:ascii="Times New Roman" w:cs="Times New Roman" w:eastAsia="Times New Roman" w:hAnsi="Times New Roman"/>
                <w:color w:val="000000"/>
                <w:sz w:val="24"/>
                <w:szCs w:val="24"/>
                <w:rtl w:val="0"/>
              </w:rPr>
              <w:t xml:space="preserve"> no botão “continuar” qu</w:t>
            </w:r>
            <w:r w:rsidDel="00000000" w:rsidR="00000000" w:rsidRPr="00000000">
              <w:rPr>
                <w:rFonts w:ascii="Times New Roman" w:cs="Times New Roman" w:eastAsia="Times New Roman" w:hAnsi="Times New Roman"/>
                <w:sz w:val="24"/>
                <w:szCs w:val="24"/>
                <w:rtl w:val="0"/>
              </w:rPr>
              <w:t xml:space="preserve">e estava </w:t>
            </w:r>
            <w:r w:rsidDel="00000000" w:rsidR="00000000" w:rsidRPr="00000000">
              <w:rPr>
                <w:rFonts w:ascii="Times New Roman" w:cs="Times New Roman" w:eastAsia="Times New Roman" w:hAnsi="Times New Roman"/>
                <w:color w:val="000000"/>
                <w:sz w:val="24"/>
                <w:szCs w:val="24"/>
                <w:rtl w:val="0"/>
              </w:rPr>
              <w:t xml:space="preserve">desabilitado na</w:t>
            </w:r>
            <w:r w:rsidDel="00000000" w:rsidR="00000000" w:rsidRPr="00000000">
              <w:rPr>
                <w:rFonts w:ascii="Times New Roman" w:cs="Times New Roman" w:eastAsia="Times New Roman" w:hAnsi="Times New Roman"/>
                <w:sz w:val="24"/>
                <w:szCs w:val="24"/>
                <w:rtl w:val="0"/>
              </w:rPr>
              <w:t xml:space="preserve">quele período. Essa ruptura aconteceu devido ele estar </w:t>
            </w:r>
            <w:r w:rsidDel="00000000" w:rsidR="00000000" w:rsidRPr="00000000">
              <w:rPr>
                <w:rFonts w:ascii="Times New Roman" w:cs="Times New Roman" w:eastAsia="Times New Roman" w:hAnsi="Times New Roman"/>
                <w:color w:val="000000"/>
                <w:sz w:val="24"/>
                <w:szCs w:val="24"/>
                <w:rtl w:val="0"/>
              </w:rPr>
              <w:t xml:space="preserve">em busca de </w:t>
            </w:r>
            <w:r w:rsidDel="00000000" w:rsidR="00000000" w:rsidRPr="00000000">
              <w:rPr>
                <w:rFonts w:ascii="Times New Roman" w:cs="Times New Roman" w:eastAsia="Times New Roman" w:hAnsi="Times New Roman"/>
                <w:sz w:val="24"/>
                <w:szCs w:val="24"/>
                <w:rtl w:val="0"/>
              </w:rPr>
              <w:t xml:space="preserve">interações que poderia realizar para cadastrar os dados de acesso da conta</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6">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30095" cy="1832292"/>
                  <wp:effectExtent b="0" l="0" r="0" t="0"/>
                  <wp:docPr id="146"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030095" cy="183229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Onde estou?</w:t>
            </w:r>
          </w:p>
        </w:tc>
      </w:tr>
      <w:tr>
        <w:trPr>
          <w:cantSplit w:val="0"/>
          <w:tblHeader w:val="0"/>
        </w:trPr>
        <w:tc>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P9VC2</w:t>
            </w:r>
          </w:p>
        </w:tc>
        <w:tc>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 participante tocou várias vezes no seletor da biometria, pois pensava que substituiria o preenchimento da senha desde o primeiro acesso. Em seguida, ele percebeu que deveria preencher a senha para conseguir acessar a conta pela primeira vez e usar a biometria nos acessos posteriores.</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95052" cy="1594312"/>
                  <wp:effectExtent b="0" l="0" r="0" t="0"/>
                  <wp:docPr id="140"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895052" cy="159431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Porque não está funcionando?</w:t>
            </w:r>
          </w:p>
        </w:tc>
      </w:tr>
      <w:tr>
        <w:trPr>
          <w:cantSplit w:val="0"/>
          <w:tblHeader w:val="0"/>
        </w:trPr>
        <w:tc>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P9VC3</w:t>
            </w:r>
          </w:p>
        </w:tc>
        <w:tc>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 participante tocou duas vezes no botão “continuar” para, em seguida, compreender que </w:t>
            </w:r>
            <w:r w:rsidDel="00000000" w:rsidR="00000000" w:rsidRPr="00000000">
              <w:rPr>
                <w:rFonts w:ascii="Times New Roman" w:cs="Times New Roman" w:eastAsia="Times New Roman" w:hAnsi="Times New Roman"/>
                <w:sz w:val="24"/>
                <w:szCs w:val="24"/>
                <w:rtl w:val="0"/>
              </w:rPr>
              <w:t xml:space="preserve">precisaria </w:t>
            </w:r>
            <w:r w:rsidDel="00000000" w:rsidR="00000000" w:rsidRPr="00000000">
              <w:rPr>
                <w:rFonts w:ascii="Times New Roman" w:cs="Times New Roman" w:eastAsia="Times New Roman" w:hAnsi="Times New Roman"/>
                <w:color w:val="000000"/>
                <w:sz w:val="24"/>
                <w:szCs w:val="24"/>
                <w:rtl w:val="0"/>
              </w:rPr>
              <w:t xml:space="preserve">preencher previamente o nome do celular para avançar </w:t>
            </w:r>
            <w:r w:rsidDel="00000000" w:rsidR="00000000" w:rsidRPr="00000000">
              <w:rPr>
                <w:rFonts w:ascii="Times New Roman" w:cs="Times New Roman" w:eastAsia="Times New Roman" w:hAnsi="Times New Roman"/>
                <w:sz w:val="24"/>
                <w:szCs w:val="24"/>
                <w:rtl w:val="0"/>
              </w:rPr>
              <w:t xml:space="preserve">para a próxima etapa</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3E">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29990" cy="1825891"/>
                  <wp:effectExtent b="0" l="0" r="0" t="0"/>
                  <wp:docPr id="14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29990" cy="182589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Onde estou?</w:t>
            </w:r>
          </w:p>
        </w:tc>
      </w:tr>
      <w:tr>
        <w:trPr>
          <w:cantSplit w:val="0"/>
          <w:trHeight w:val="4215" w:hRule="atLeast"/>
          <w:tblHeader w:val="0"/>
        </w:trPr>
        <w:tc>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P9VC4</w:t>
            </w:r>
          </w:p>
        </w:tc>
        <w:tc>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 participante tocou algumas vezes no campo de inserir a chave</w:t>
            </w:r>
            <w:r w:rsidDel="00000000" w:rsidR="00000000" w:rsidRPr="00000000">
              <w:rPr>
                <w:rFonts w:ascii="Times New Roman" w:cs="Times New Roman" w:eastAsia="Times New Roman" w:hAnsi="Times New Roman"/>
                <w:sz w:val="24"/>
                <w:szCs w:val="24"/>
                <w:rtl w:val="0"/>
              </w:rPr>
              <w:t xml:space="preserve"> para conseguir informações de como </w:t>
            </w:r>
            <w:r w:rsidDel="00000000" w:rsidR="00000000" w:rsidRPr="00000000">
              <w:rPr>
                <w:rFonts w:ascii="Times New Roman" w:cs="Times New Roman" w:eastAsia="Times New Roman" w:hAnsi="Times New Roman"/>
                <w:color w:val="000000"/>
                <w:sz w:val="24"/>
                <w:szCs w:val="24"/>
                <w:rtl w:val="0"/>
              </w:rPr>
              <w:t xml:space="preserve">criar a chave Pix.</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3">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77252" cy="1590020"/>
                  <wp:effectExtent b="0" l="0" r="0" t="0"/>
                  <wp:docPr id="139"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877252" cy="159002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r>
        <w:trPr>
          <w:cantSplit w:val="0"/>
          <w:tblHeader w:val="0"/>
        </w:trPr>
        <w:tc>
          <w:tcPr/>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P9VC5</w:t>
            </w:r>
          </w:p>
        </w:tc>
        <w:tc>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 participante esperava apenas preencher a chave</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color w:val="000000"/>
                <w:sz w:val="24"/>
                <w:szCs w:val="24"/>
                <w:rtl w:val="0"/>
              </w:rPr>
              <w:t xml:space="preserve">não precisar </w:t>
            </w:r>
            <w:r w:rsidDel="00000000" w:rsidR="00000000" w:rsidRPr="00000000">
              <w:rPr>
                <w:rFonts w:ascii="Times New Roman" w:cs="Times New Roman" w:eastAsia="Times New Roman" w:hAnsi="Times New Roman"/>
                <w:sz w:val="24"/>
                <w:szCs w:val="24"/>
                <w:rtl w:val="0"/>
              </w:rPr>
              <w:t xml:space="preserve">selecionar</w:t>
            </w:r>
            <w:r w:rsidDel="00000000" w:rsidR="00000000" w:rsidRPr="00000000">
              <w:rPr>
                <w:rFonts w:ascii="Times New Roman" w:cs="Times New Roman" w:eastAsia="Times New Roman" w:hAnsi="Times New Roman"/>
                <w:color w:val="000000"/>
                <w:sz w:val="24"/>
                <w:szCs w:val="24"/>
                <w:rtl w:val="0"/>
              </w:rPr>
              <w:t xml:space="preserve"> a qual tipo </w:t>
            </w:r>
            <w:r w:rsidDel="00000000" w:rsidR="00000000" w:rsidRPr="00000000">
              <w:rPr>
                <w:rFonts w:ascii="Times New Roman" w:cs="Times New Roman" w:eastAsia="Times New Roman" w:hAnsi="Times New Roman"/>
                <w:sz w:val="24"/>
                <w:szCs w:val="24"/>
                <w:rtl w:val="0"/>
              </w:rPr>
              <w:t xml:space="preserve">ela faria parte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8">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1183" cy="1850211"/>
                  <wp:effectExtent b="0" l="0" r="0" t="0"/>
                  <wp:docPr id="14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041183" cy="185021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w:t>
            </w:r>
          </w:p>
        </w:tc>
      </w:tr>
    </w:tbl>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Participante 10</w:t>
      </w:r>
    </w:p>
    <w:p w:rsidR="00000000" w:rsidDel="00000000" w:rsidP="00000000" w:rsidRDefault="00000000" w:rsidRPr="00000000" w14:paraId="0000014D">
      <w:pPr>
        <w:spacing w:after="0"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seguir, serão apresentados as rupturas identificadas para P10.</w:t>
      </w:r>
      <w:r w:rsidDel="00000000" w:rsidR="00000000" w:rsidRPr="00000000">
        <w:rPr>
          <w:rtl w:val="0"/>
        </w:rPr>
      </w:r>
    </w:p>
    <w:tbl>
      <w:tblPr>
        <w:tblStyle w:val="Table10"/>
        <w:tblW w:w="8068.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5154"/>
        <w:gridCol w:w="1785"/>
        <w:tblGridChange w:id="0">
          <w:tblGrid>
            <w:gridCol w:w="1129"/>
            <w:gridCol w:w="5154"/>
            <w:gridCol w:w="1785"/>
          </w:tblGrid>
        </w:tblGridChange>
      </w:tblGrid>
      <w:tr>
        <w:trPr>
          <w:cantSplit w:val="0"/>
          <w:tblHeader w:val="0"/>
        </w:trPr>
        <w:tc>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Código</w:t>
            </w:r>
          </w:p>
        </w:tc>
        <w:tc>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Descrição da sequência de ações</w:t>
            </w:r>
          </w:p>
        </w:tc>
        <w:tc>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Etiqueta associada</w:t>
            </w:r>
          </w:p>
        </w:tc>
      </w:tr>
      <w:tr>
        <w:trPr>
          <w:cantSplit w:val="0"/>
          <w:trHeight w:val="4785" w:hRule="atLeast"/>
          <w:tblHeader w:val="0"/>
        </w:trPr>
        <w:tc>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P10VC1</w:t>
            </w:r>
          </w:p>
        </w:tc>
        <w:tc>
          <w:tcPr/>
          <w:p w:rsidR="00000000" w:rsidDel="00000000" w:rsidP="00000000" w:rsidRDefault="00000000" w:rsidRPr="00000000" w14:paraId="00000152">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tocou no botão “continuar” uma vez para, deste modo, perceber que avançaria para a próxima ação somente após preencher o campo “CPF”.</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4">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68408" cy="1902287"/>
                  <wp:effectExtent b="0" l="0" r="0" t="0"/>
                  <wp:docPr id="16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068408" cy="190228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Onde estou?</w:t>
            </w:r>
          </w:p>
        </w:tc>
      </w:tr>
      <w:tr>
        <w:trPr>
          <w:cantSplit w:val="0"/>
          <w:tblHeader w:val="0"/>
        </w:trPr>
        <w:tc>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P10VC2</w:t>
            </w:r>
          </w:p>
        </w:tc>
        <w:tc>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tocou </w:t>
            </w:r>
            <w:r w:rsidDel="00000000" w:rsidR="00000000" w:rsidRPr="00000000">
              <w:rPr>
                <w:rFonts w:ascii="Times New Roman" w:cs="Times New Roman" w:eastAsia="Times New Roman" w:hAnsi="Times New Roman"/>
                <w:sz w:val="24"/>
                <w:szCs w:val="24"/>
                <w:rtl w:val="0"/>
              </w:rPr>
              <w:t xml:space="preserve">repetidamente</w:t>
            </w:r>
            <w:r w:rsidDel="00000000" w:rsidR="00000000" w:rsidRPr="00000000">
              <w:rPr>
                <w:rFonts w:ascii="Times New Roman" w:cs="Times New Roman" w:eastAsia="Times New Roman" w:hAnsi="Times New Roman"/>
                <w:color w:val="000000"/>
                <w:sz w:val="24"/>
                <w:szCs w:val="24"/>
                <w:rtl w:val="0"/>
              </w:rPr>
              <w:t xml:space="preserve"> no campo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“nome do celular” em busca de entender qual ação poderia usar e</w:t>
            </w:r>
            <w:r w:rsidDel="00000000" w:rsidR="00000000" w:rsidRPr="00000000">
              <w:rPr>
                <w:rFonts w:ascii="Times New Roman" w:cs="Times New Roman" w:eastAsia="Times New Roman" w:hAnsi="Times New Roman"/>
                <w:sz w:val="24"/>
                <w:szCs w:val="24"/>
                <w:rtl w:val="0"/>
              </w:rPr>
              <w:t xml:space="preserve">, logo,</w:t>
            </w:r>
            <w:r w:rsidDel="00000000" w:rsidR="00000000" w:rsidRPr="00000000">
              <w:rPr>
                <w:rFonts w:ascii="Times New Roman" w:cs="Times New Roman" w:eastAsia="Times New Roman" w:hAnsi="Times New Roman"/>
                <w:color w:val="000000"/>
                <w:sz w:val="24"/>
                <w:szCs w:val="24"/>
                <w:rtl w:val="0"/>
              </w:rPr>
              <w:t xml:space="preserve"> avançar para a próxima etapa.</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9">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85533" cy="1929068"/>
                  <wp:effectExtent b="0" l="0" r="0" t="0"/>
                  <wp:docPr id="12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085533" cy="192906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Ué, o que houve?</w:t>
            </w:r>
          </w:p>
        </w:tc>
      </w:tr>
      <w:tr>
        <w:trPr>
          <w:cantSplit w:val="0"/>
          <w:tblHeader w:val="0"/>
        </w:trPr>
        <w:tc>
          <w:tcPr/>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P10VC3</w:t>
            </w:r>
          </w:p>
        </w:tc>
        <w:tc>
          <w:tcPr/>
          <w:p w:rsidR="00000000" w:rsidDel="00000000" w:rsidP="00000000" w:rsidRDefault="00000000" w:rsidRPr="00000000" w14:paraId="0000015C">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teve preferência de utilizar a Área do Pix por meio d</w:t>
            </w:r>
            <w:r w:rsidDel="00000000" w:rsidR="00000000" w:rsidRPr="00000000">
              <w:rPr>
                <w:rFonts w:ascii="Times New Roman" w:cs="Times New Roman" w:eastAsia="Times New Roman" w:hAnsi="Times New Roman"/>
                <w:sz w:val="24"/>
                <w:szCs w:val="24"/>
                <w:rtl w:val="0"/>
              </w:rPr>
              <w:t xml:space="preserve">a seção de “</w:t>
            </w:r>
            <w:r w:rsidDel="00000000" w:rsidR="00000000" w:rsidRPr="00000000">
              <w:rPr>
                <w:rFonts w:ascii="Times New Roman" w:cs="Times New Roman" w:eastAsia="Times New Roman" w:hAnsi="Times New Roman"/>
                <w:color w:val="000000"/>
                <w:sz w:val="24"/>
                <w:szCs w:val="24"/>
                <w:rtl w:val="0"/>
              </w:rPr>
              <w:t xml:space="preserve">mais serviços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Assim, ela não utilizou o botão da área Pix que estava disponível n</w:t>
            </w:r>
            <w:r w:rsidDel="00000000" w:rsidR="00000000" w:rsidRPr="00000000">
              <w:rPr>
                <w:rFonts w:ascii="Times New Roman" w:cs="Times New Roman" w:eastAsia="Times New Roman" w:hAnsi="Times New Roman"/>
                <w:sz w:val="24"/>
                <w:szCs w:val="24"/>
                <w:rtl w:val="0"/>
              </w:rPr>
              <w:t xml:space="preserve">os </w:t>
            </w:r>
            <w:r w:rsidDel="00000000" w:rsidR="00000000" w:rsidRPr="00000000">
              <w:rPr>
                <w:rFonts w:ascii="Times New Roman" w:cs="Times New Roman" w:eastAsia="Times New Roman" w:hAnsi="Times New Roman"/>
                <w:color w:val="000000"/>
                <w:sz w:val="24"/>
                <w:szCs w:val="24"/>
                <w:rtl w:val="0"/>
              </w:rPr>
              <w:t xml:space="preserve">favoritos da tela principal do protótipo.</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E">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70783" cy="1898967"/>
                  <wp:effectExtent b="0" l="0" r="0" t="0"/>
                  <wp:docPr id="13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1070783" cy="189896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Não, obrigado.</w:t>
            </w:r>
          </w:p>
        </w:tc>
      </w:tr>
      <w:tr>
        <w:trPr>
          <w:cantSplit w:val="0"/>
          <w:tblHeader w:val="0"/>
        </w:trPr>
        <w:tc>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P10VC4</w:t>
            </w:r>
          </w:p>
        </w:tc>
        <w:tc>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inicialmente, pensou que a tela de receber um Pix era responsável pelas ações de confirmar pagamento.</w:t>
            </w:r>
            <w:r w:rsidDel="00000000" w:rsidR="00000000" w:rsidRPr="00000000">
              <w:rPr>
                <w:rFonts w:ascii="Times New Roman" w:cs="Times New Roman" w:eastAsia="Times New Roman" w:hAnsi="Times New Roman"/>
                <w:sz w:val="24"/>
                <w:szCs w:val="24"/>
                <w:rtl w:val="0"/>
              </w:rPr>
              <w:t xml:space="preserve"> Neste contexto, a</w:t>
            </w:r>
            <w:r w:rsidDel="00000000" w:rsidR="00000000" w:rsidRPr="00000000">
              <w:rPr>
                <w:rFonts w:ascii="Times New Roman" w:cs="Times New Roman" w:eastAsia="Times New Roman" w:hAnsi="Times New Roman"/>
                <w:color w:val="000000"/>
                <w:sz w:val="24"/>
                <w:szCs w:val="24"/>
                <w:rtl w:val="0"/>
              </w:rPr>
              <w:t xml:space="preserve">pós analisar as interfaces disponíveis na tela, ela percebeu que poderia realizar ações de compartilhar a chave e QrCode para</w:t>
            </w:r>
            <w:r w:rsidDel="00000000" w:rsidR="00000000" w:rsidRPr="00000000">
              <w:rPr>
                <w:rFonts w:ascii="Times New Roman" w:cs="Times New Roman" w:eastAsia="Times New Roman" w:hAnsi="Times New Roman"/>
                <w:sz w:val="24"/>
                <w:szCs w:val="24"/>
                <w:rtl w:val="0"/>
              </w:rPr>
              <w:t xml:space="preserve">, assim,</w:t>
            </w:r>
            <w:r w:rsidDel="00000000" w:rsidR="00000000" w:rsidRPr="00000000">
              <w:rPr>
                <w:rFonts w:ascii="Times New Roman" w:cs="Times New Roman" w:eastAsia="Times New Roman" w:hAnsi="Times New Roman"/>
                <w:color w:val="000000"/>
                <w:sz w:val="24"/>
                <w:szCs w:val="24"/>
                <w:rtl w:val="0"/>
              </w:rPr>
              <w:t xml:space="preserve"> receber </w:t>
            </w:r>
            <w:r w:rsidDel="00000000" w:rsidR="00000000" w:rsidRPr="00000000">
              <w:rPr>
                <w:rFonts w:ascii="Times New Roman" w:cs="Times New Roman" w:eastAsia="Times New Roman" w:hAnsi="Times New Roman"/>
                <w:sz w:val="24"/>
                <w:szCs w:val="24"/>
                <w:rtl w:val="0"/>
              </w:rPr>
              <w:t xml:space="preserve">determinados pagamentos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3">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43927" cy="1679047"/>
                  <wp:effectExtent b="0" l="0" r="0" t="0"/>
                  <wp:docPr id="163"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943927" cy="167904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 que é isto?</w:t>
            </w:r>
          </w:p>
        </w:tc>
      </w:tr>
      <w:tr>
        <w:trPr>
          <w:cantSplit w:val="0"/>
          <w:tblHeader w:val="0"/>
        </w:trPr>
        <w:tc>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VC5</w:t>
            </w:r>
          </w:p>
        </w:tc>
        <w:tc>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teve dúvidas para utilizar os campos identificador e mensagem. Então, resolveu perguntar </w:t>
            </w:r>
            <w:r w:rsidDel="00000000" w:rsidR="00000000" w:rsidRPr="00000000">
              <w:rPr>
                <w:rFonts w:ascii="Times New Roman" w:cs="Times New Roman" w:eastAsia="Times New Roman" w:hAnsi="Times New Roman"/>
                <w:sz w:val="24"/>
                <w:szCs w:val="24"/>
                <w:rtl w:val="0"/>
              </w:rPr>
              <w:t xml:space="preserve">aos aplicadores</w:t>
            </w:r>
            <w:r w:rsidDel="00000000" w:rsidR="00000000" w:rsidRPr="00000000">
              <w:rPr>
                <w:rFonts w:ascii="Times New Roman" w:cs="Times New Roman" w:eastAsia="Times New Roman" w:hAnsi="Times New Roman"/>
                <w:color w:val="000000"/>
                <w:sz w:val="24"/>
                <w:szCs w:val="24"/>
                <w:rtl w:val="0"/>
              </w:rPr>
              <w:t xml:space="preserve"> do teste. Antes disso, inspecionou e realizou alguns toques na tela em busca de </w:t>
            </w:r>
            <w:r w:rsidDel="00000000" w:rsidR="00000000" w:rsidRPr="00000000">
              <w:rPr>
                <w:rFonts w:ascii="Times New Roman" w:cs="Times New Roman" w:eastAsia="Times New Roman" w:hAnsi="Times New Roman"/>
                <w:sz w:val="24"/>
                <w:szCs w:val="24"/>
                <w:rtl w:val="0"/>
              </w:rPr>
              <w:t xml:space="preserve">informações para interagir com o recurso de pagar com o Pix</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8">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62076" cy="1717993"/>
                  <wp:effectExtent b="0" l="0" r="0" t="0"/>
                  <wp:docPr id="14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962076" cy="171799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 que é isto?</w:t>
            </w:r>
          </w:p>
        </w:tc>
      </w:tr>
    </w:tbl>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Participante 11</w:t>
      </w:r>
    </w:p>
    <w:p w:rsidR="00000000" w:rsidDel="00000000" w:rsidP="00000000" w:rsidRDefault="00000000" w:rsidRPr="00000000" w14:paraId="0000016D">
      <w:pPr>
        <w:spacing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seguir, serão apresentados as rupturas identificadas para P11.</w:t>
      </w:r>
      <w:r w:rsidDel="00000000" w:rsidR="00000000" w:rsidRPr="00000000">
        <w:rPr>
          <w:rtl w:val="0"/>
        </w:rPr>
      </w:r>
    </w:p>
    <w:tbl>
      <w:tblPr>
        <w:tblStyle w:val="Table11"/>
        <w:tblW w:w="8068.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5154"/>
        <w:gridCol w:w="1785"/>
        <w:tblGridChange w:id="0">
          <w:tblGrid>
            <w:gridCol w:w="1129"/>
            <w:gridCol w:w="5154"/>
            <w:gridCol w:w="1785"/>
          </w:tblGrid>
        </w:tblGridChange>
      </w:tblGrid>
      <w:tr>
        <w:trPr>
          <w:cantSplit w:val="0"/>
          <w:tblHeader w:val="0"/>
        </w:trPr>
        <w:tc>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Código</w:t>
            </w:r>
          </w:p>
        </w:tc>
        <w:tc>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Descrição da sequência de ações</w:t>
            </w:r>
          </w:p>
        </w:tc>
        <w:tc>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Etiqueta associada</w:t>
            </w:r>
          </w:p>
        </w:tc>
      </w:tr>
      <w:tr>
        <w:trPr>
          <w:cantSplit w:val="0"/>
          <w:trHeight w:val="5520" w:hRule="atLeast"/>
          <w:tblHeader w:val="0"/>
        </w:trPr>
        <w:tc>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P11VC1</w:t>
            </w:r>
          </w:p>
        </w:tc>
        <w:tc>
          <w:tcPr/>
          <w:p w:rsidR="00000000" w:rsidDel="00000000" w:rsidP="00000000" w:rsidRDefault="00000000" w:rsidRPr="00000000" w14:paraId="00000172">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 participante pensou que deveria utilizar a opção “Trazer chave” para criar uma chave Pix. Deste modo, perguntou aos aplicadores qual atividade deveria realizar.</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47340" cy="2234817"/>
                  <wp:effectExtent b="0" l="0" r="0" t="0"/>
                  <wp:docPr id="127"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1247340" cy="223481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 que é isto?</w:t>
            </w:r>
          </w:p>
        </w:tc>
      </w:tr>
      <w:tr>
        <w:trPr>
          <w:cantSplit w:val="0"/>
          <w:tblHeader w:val="0"/>
        </w:trPr>
        <w:tc>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P11VC2</w:t>
            </w:r>
          </w:p>
        </w:tc>
        <w:tc>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 participante entrou na ação de pagar com o Pix, mas teve dúvidas se estava na ação certa e voltou para a área do Pix. Antes disso, ele perguntou “devo criar com QrCode?”, por esse motivo ficou com dúvidas, </w:t>
            </w:r>
            <w:r w:rsidDel="00000000" w:rsidR="00000000" w:rsidRPr="00000000">
              <w:rPr>
                <w:rFonts w:ascii="Times New Roman" w:cs="Times New Roman" w:eastAsia="Times New Roman" w:hAnsi="Times New Roman"/>
                <w:sz w:val="24"/>
                <w:szCs w:val="24"/>
                <w:rtl w:val="0"/>
              </w:rPr>
              <w:t xml:space="preserve">devido à</w:t>
            </w:r>
            <w:r w:rsidDel="00000000" w:rsidR="00000000" w:rsidRPr="00000000">
              <w:rPr>
                <w:rFonts w:ascii="Times New Roman" w:cs="Times New Roman" w:eastAsia="Times New Roman" w:hAnsi="Times New Roman"/>
                <w:color w:val="000000"/>
                <w:sz w:val="24"/>
                <w:szCs w:val="24"/>
                <w:rtl w:val="0"/>
              </w:rPr>
              <w:t xml:space="preserve"> ilustração do botão representar um QrCode. Depois ele retornou para a Área do Pix e perguntou: “pagar com o Pix é aqui é?”, além de apontar para o botão de pagar com Pix</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color w:val="000000"/>
                <w:sz w:val="24"/>
                <w:szCs w:val="24"/>
                <w:rtl w:val="0"/>
              </w:rPr>
              <w:t xml:space="preserve">ortanto, isso demostr</w:t>
            </w:r>
            <w:r w:rsidDel="00000000" w:rsidR="00000000" w:rsidRPr="00000000">
              <w:rPr>
                <w:rFonts w:ascii="Times New Roman" w:cs="Times New Roman" w:eastAsia="Times New Roman" w:hAnsi="Times New Roman"/>
                <w:sz w:val="24"/>
                <w:szCs w:val="24"/>
                <w:rtl w:val="0"/>
              </w:rPr>
              <w:t xml:space="preserve">ou</w:t>
            </w:r>
            <w:r w:rsidDel="00000000" w:rsidR="00000000" w:rsidRPr="00000000">
              <w:rPr>
                <w:rFonts w:ascii="Times New Roman" w:cs="Times New Roman" w:eastAsia="Times New Roman" w:hAnsi="Times New Roman"/>
                <w:color w:val="000000"/>
                <w:sz w:val="24"/>
                <w:szCs w:val="24"/>
                <w:rtl w:val="0"/>
              </w:rPr>
              <w:t xml:space="preserve"> que o participante</w:t>
            </w:r>
            <w:r w:rsidDel="00000000" w:rsidR="00000000" w:rsidRPr="00000000">
              <w:rPr>
                <w:rFonts w:ascii="Times New Roman" w:cs="Times New Roman" w:eastAsia="Times New Roman" w:hAnsi="Times New Roman"/>
                <w:sz w:val="24"/>
                <w:szCs w:val="24"/>
                <w:rtl w:val="0"/>
              </w:rPr>
              <w:t xml:space="preserve"> enfrentou barreiras para interagir com o recurso de pagar com o Pix, haja vista que o signo estático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estava</w:t>
            </w:r>
            <w:r w:rsidDel="00000000" w:rsidR="00000000" w:rsidRPr="00000000">
              <w:rPr>
                <w:rFonts w:ascii="Times New Roman" w:cs="Times New Roman" w:eastAsia="Times New Roman" w:hAnsi="Times New Roman"/>
                <w:color w:val="000000"/>
                <w:sz w:val="24"/>
                <w:szCs w:val="24"/>
                <w:rtl w:val="0"/>
              </w:rPr>
              <w:t xml:space="preserve"> ambíguo.</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158240" cy="2057034"/>
                  <wp:effectExtent b="0" l="0" r="0" t="0"/>
                  <wp:docPr id="165"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1158240" cy="205703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Epa!</w:t>
            </w:r>
          </w:p>
        </w:tc>
      </w:tr>
    </w:tbl>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Participante 12</w:t>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é apresentado a única ruptura identificada para P12.</w:t>
      </w:r>
    </w:p>
    <w:tbl>
      <w:tblPr>
        <w:tblStyle w:val="Table12"/>
        <w:tblW w:w="8068.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5154"/>
        <w:gridCol w:w="1785"/>
        <w:tblGridChange w:id="0">
          <w:tblGrid>
            <w:gridCol w:w="1129"/>
            <w:gridCol w:w="5154"/>
            <w:gridCol w:w="1785"/>
          </w:tblGrid>
        </w:tblGridChange>
      </w:tblGrid>
      <w:tr>
        <w:trPr>
          <w:cantSplit w:val="0"/>
          <w:tblHeader w:val="0"/>
        </w:trPr>
        <w:tc>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Código</w:t>
            </w:r>
          </w:p>
        </w:tc>
        <w:tc>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Descrição da sequência de ações</w:t>
            </w:r>
          </w:p>
        </w:tc>
        <w:tc>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Etiqueta associada</w:t>
            </w:r>
          </w:p>
        </w:tc>
      </w:tr>
      <w:tr>
        <w:trPr>
          <w:cantSplit w:val="0"/>
          <w:tblHeader w:val="0"/>
        </w:trPr>
        <w:tc>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P12VC1</w:t>
            </w:r>
          </w:p>
        </w:tc>
        <w:tc>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participante teve dificuldades para compreender se o campo de e-mail tinha sido preenchido corretamente. Assim, tocou no campo mais de três vezes para ter certeza que estava preenchido corretamente. </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5">
            <w:pPr>
              <w:spacing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66713" cy="1708467"/>
                  <wp:effectExtent b="0" l="0" r="0" t="0"/>
                  <wp:docPr id="13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966713" cy="170846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Ué, o que houve?</w:t>
            </w:r>
          </w:p>
        </w:tc>
      </w:tr>
    </w:tbl>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88">
      <w:pPr>
        <w:numPr>
          <w:ilvl w:val="0"/>
          <w:numId w:val="2"/>
        </w:numPr>
        <w:spacing w:after="0" w:lineRule="auto"/>
        <w:ind w:left="425"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Generalização dos dados</w:t>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line="30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 seguir será apresentada a g</w:t>
      </w:r>
      <w:r w:rsidDel="00000000" w:rsidR="00000000" w:rsidRPr="00000000">
        <w:rPr>
          <w:rFonts w:ascii="Times New Roman" w:cs="Times New Roman" w:eastAsia="Times New Roman" w:hAnsi="Times New Roman"/>
          <w:color w:val="000000"/>
          <w:sz w:val="24"/>
          <w:szCs w:val="24"/>
          <w:rtl w:val="0"/>
        </w:rPr>
        <w:t xml:space="preserve">eneralização das violações de comunicabilidade nos recursos disponíveis.</w:t>
      </w:r>
    </w:p>
    <w:tbl>
      <w:tblPr>
        <w:tblStyle w:val="Table13"/>
        <w:tblW w:w="8068.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
        <w:gridCol w:w="1299"/>
        <w:gridCol w:w="2362"/>
        <w:gridCol w:w="1523"/>
        <w:gridCol w:w="1922"/>
        <w:tblGridChange w:id="0">
          <w:tblGrid>
            <w:gridCol w:w="962"/>
            <w:gridCol w:w="1299"/>
            <w:gridCol w:w="2362"/>
            <w:gridCol w:w="1523"/>
            <w:gridCol w:w="19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Código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Recurso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Descrição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Tipo de Falhas e Aspectos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GVC1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Boas-vindas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 participantes enfrentaram dificuldades para compreender as mudanças fornecidas nos textos e ilustrações ou não conseguiram interagir, parcialmente ou totalmente, com os botões de continuar. Deste modo, isso ocorreu no teste quando uma participante pressionou o botão no lugar de tocar. Outro fato ocorrido foi quando o participante tocou na barra de progresso e deveria tocar no botão.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Ué, o que houve? – P2 (VC1); Porque não funciona? - P2 (VC2); Desisto - P3 (VC1); E agora? - P4 (VC1), P5 (VC1)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Temporárias (Semiose do participante foi interrompida temporariamente; Participante procura investigar e entender ações do protótipo) e Completas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GVC2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Cadastrar conta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 participantes tiveram dificuldades para preencher campos de textos ou entender as ações que deveriam fazer para inserir esses dados. Ou seja, as interfaces de entrada eram parcialmente difíceis e geravam barreiras para realizar as tarefas de cadastrar o cpf e inserir a senha. Alguns exemplos estão relacionados ao toque na barra de progresso, sentir dificuldades de como habilitar o botão de continuar e, consequentemente, repetir ações de preenchimento ou toques. Para este caso, as falhas podem ser temporárias, tendo em vista que os participantes conseguiram se recuperar conforme buscaram informações para compreender </w:t>
            </w:r>
            <w:r w:rsidDel="00000000" w:rsidR="00000000" w:rsidRPr="00000000">
              <w:rPr>
                <w:rFonts w:ascii="Times New Roman" w:cs="Times New Roman" w:eastAsia="Times New Roman" w:hAnsi="Times New Roman"/>
                <w:sz w:val="24"/>
                <w:szCs w:val="24"/>
                <w:rtl w:val="0"/>
              </w:rPr>
              <w:t xml:space="preserve">ações do recurso.</w:t>
            </w: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 – P1 (VC1), P2 (VC4), P8 (VC1); Onde estou? - P2 (VC3), P4 (VC3), P5 (VC2, VC3), P9 (VC1), P10 (VC1); Ué, o que houve? - P7 (VC1); Porque não funciona? – P9 (VC2)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Temporárias (Semiose do participante foi interrompida temporariamente; Participante percebe que sua ação comunicativa não foi um sucesso; Participante procura investigar e entender ações do protótipo)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GVC3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Segurança do Aplicativo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Durante a simulação</w:t>
            </w:r>
            <w:r w:rsidDel="00000000" w:rsidR="00000000" w:rsidRPr="00000000">
              <w:rPr>
                <w:rFonts w:ascii="Times New Roman" w:cs="Times New Roman" w:eastAsia="Times New Roman" w:hAnsi="Times New Roman"/>
                <w:sz w:val="24"/>
                <w:szCs w:val="24"/>
                <w:rtl w:val="0"/>
              </w:rPr>
              <w:t xml:space="preserve"> para tornar o celular como </w:t>
            </w:r>
            <w:r w:rsidDel="00000000" w:rsidR="00000000" w:rsidRPr="00000000">
              <w:rPr>
                <w:rFonts w:ascii="Times New Roman" w:cs="Times New Roman" w:eastAsia="Times New Roman" w:hAnsi="Times New Roman"/>
                <w:color w:val="000000"/>
                <w:sz w:val="24"/>
                <w:szCs w:val="24"/>
                <w:rtl w:val="0"/>
              </w:rPr>
              <w:t xml:space="preserve">um dispositivo de confi</w:t>
            </w:r>
            <w:r w:rsidDel="00000000" w:rsidR="00000000" w:rsidRPr="00000000">
              <w:rPr>
                <w:rFonts w:ascii="Times New Roman" w:cs="Times New Roman" w:eastAsia="Times New Roman" w:hAnsi="Times New Roman"/>
                <w:sz w:val="24"/>
                <w:szCs w:val="24"/>
                <w:rtl w:val="0"/>
              </w:rPr>
              <w:t xml:space="preserve">ável</w:t>
            </w:r>
            <w:r w:rsidDel="00000000" w:rsidR="00000000" w:rsidRPr="00000000">
              <w:rPr>
                <w:rFonts w:ascii="Times New Roman" w:cs="Times New Roman" w:eastAsia="Times New Roman" w:hAnsi="Times New Roman"/>
                <w:color w:val="000000"/>
                <w:sz w:val="24"/>
                <w:szCs w:val="24"/>
                <w:rtl w:val="0"/>
              </w:rPr>
              <w:t xml:space="preserve">, os participantes tiveram dificuldades para compreender quais interações poderiam realizar com os campos de entrada de dados e que o cadastro deveria ser finalizado nos caixas-eletrônicos. Por exemplo, </w:t>
            </w:r>
            <w:r w:rsidDel="00000000" w:rsidR="00000000" w:rsidRPr="00000000">
              <w:rPr>
                <w:rFonts w:ascii="Times New Roman" w:cs="Times New Roman" w:eastAsia="Times New Roman" w:hAnsi="Times New Roman"/>
                <w:sz w:val="24"/>
                <w:szCs w:val="24"/>
                <w:rtl w:val="0"/>
              </w:rPr>
              <w:t xml:space="preserve">houve</w:t>
            </w:r>
            <w:r w:rsidDel="00000000" w:rsidR="00000000" w:rsidRPr="00000000">
              <w:rPr>
                <w:rFonts w:ascii="Times New Roman" w:cs="Times New Roman" w:eastAsia="Times New Roman" w:hAnsi="Times New Roman"/>
                <w:color w:val="000000"/>
                <w:sz w:val="24"/>
                <w:szCs w:val="24"/>
                <w:rtl w:val="0"/>
              </w:rPr>
              <w:t xml:space="preserve"> toques no botão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continuar</w:t>
            </w:r>
            <w:r w:rsidDel="00000000" w:rsidR="00000000" w:rsidRPr="00000000">
              <w:rPr>
                <w:rFonts w:ascii="Times New Roman" w:cs="Times New Roman" w:eastAsia="Times New Roman" w:hAnsi="Times New Roman"/>
                <w:sz w:val="24"/>
                <w:szCs w:val="24"/>
                <w:rtl w:val="0"/>
              </w:rPr>
              <w:t xml:space="preserve">” que estava com o estado </w:t>
            </w:r>
            <w:r w:rsidDel="00000000" w:rsidR="00000000" w:rsidRPr="00000000">
              <w:rPr>
                <w:rFonts w:ascii="Times New Roman" w:cs="Times New Roman" w:eastAsia="Times New Roman" w:hAnsi="Times New Roman"/>
                <w:color w:val="000000"/>
                <w:sz w:val="24"/>
                <w:szCs w:val="24"/>
                <w:rtl w:val="0"/>
              </w:rPr>
              <w:t xml:space="preserve">desabilitado, </w:t>
            </w:r>
            <w:r w:rsidDel="00000000" w:rsidR="00000000" w:rsidRPr="00000000">
              <w:rPr>
                <w:rFonts w:ascii="Times New Roman" w:cs="Times New Roman" w:eastAsia="Times New Roman" w:hAnsi="Times New Roman"/>
                <w:sz w:val="24"/>
                <w:szCs w:val="24"/>
                <w:rtl w:val="0"/>
              </w:rPr>
              <w:t xml:space="preserve">haja vista que os participantes buscavam </w:t>
            </w:r>
            <w:r w:rsidDel="00000000" w:rsidR="00000000" w:rsidRPr="00000000">
              <w:rPr>
                <w:rFonts w:ascii="Times New Roman" w:cs="Times New Roman" w:eastAsia="Times New Roman" w:hAnsi="Times New Roman"/>
                <w:color w:val="000000"/>
                <w:sz w:val="24"/>
                <w:szCs w:val="24"/>
                <w:rtl w:val="0"/>
              </w:rPr>
              <w:t xml:space="preserve">avançar para a próxima ação. Outra falha identificada foi para confirmar os dados de contato </w:t>
            </w:r>
            <w:r w:rsidDel="00000000" w:rsidR="00000000" w:rsidRPr="00000000">
              <w:rPr>
                <w:rFonts w:ascii="Times New Roman" w:cs="Times New Roman" w:eastAsia="Times New Roman" w:hAnsi="Times New Roman"/>
                <w:sz w:val="24"/>
                <w:szCs w:val="24"/>
                <w:rtl w:val="0"/>
              </w:rPr>
              <w:t xml:space="preserve">do proprietário da conta</w:t>
            </w:r>
            <w:r w:rsidDel="00000000" w:rsidR="00000000" w:rsidRPr="00000000">
              <w:rPr>
                <w:rFonts w:ascii="Times New Roman" w:cs="Times New Roman" w:eastAsia="Times New Roman" w:hAnsi="Times New Roman"/>
                <w:color w:val="000000"/>
                <w:sz w:val="24"/>
                <w:szCs w:val="24"/>
                <w:rtl w:val="0"/>
              </w:rPr>
              <w:t xml:space="preserve">, onde os participantes tocavam repetidamente em um dos dois campos, seja no campo principal de e-mail</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color w:val="000000"/>
                <w:sz w:val="24"/>
                <w:szCs w:val="24"/>
                <w:rtl w:val="0"/>
              </w:rPr>
              <w:t xml:space="preserve">telefone ou nos campos secundários de </w:t>
            </w:r>
            <w:r w:rsidDel="00000000" w:rsidR="00000000" w:rsidRPr="00000000">
              <w:rPr>
                <w:rFonts w:ascii="Times New Roman" w:cs="Times New Roman" w:eastAsia="Times New Roman" w:hAnsi="Times New Roman"/>
                <w:sz w:val="24"/>
                <w:szCs w:val="24"/>
                <w:rtl w:val="0"/>
              </w:rPr>
              <w:t xml:space="preserve">confirmação de e-mail e telefone</w:t>
            </w: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P2 (VC2), P5 (VC3, VC4);</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Para mim está bom... – P2 (VC6); Onde estou? – P4 (VC4, VC5); Porque não está funcionando? – P8 (VC2);</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Onde estou? P9 (VC3)</w:t>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Ué, o que houve? P10 (VC2), P12 (VC1).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Temporárias (Semiose do participante foi interrompida temporariamente; Participante percebe que sua ação comunicativa não foi um sucesso; Participante procura investigar e entender ações do protótipo) e Completas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GVC4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Área Principal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 participantes tiveram dificuldades para visualizar o botão que os redirecionavam para a Área do Pix. Assim eles não inspecionaram a tela principal e tocaram no botão “mais serviços”. Este fato ocorreu </w:t>
            </w:r>
            <w:r w:rsidDel="00000000" w:rsidR="00000000" w:rsidRPr="00000000">
              <w:rPr>
                <w:rFonts w:ascii="Times New Roman" w:cs="Times New Roman" w:eastAsia="Times New Roman" w:hAnsi="Times New Roman"/>
                <w:sz w:val="24"/>
                <w:szCs w:val="24"/>
                <w:rtl w:val="0"/>
              </w:rPr>
              <w:t xml:space="preserve">com</w:t>
            </w:r>
            <w:r w:rsidDel="00000000" w:rsidR="00000000" w:rsidRPr="00000000">
              <w:rPr>
                <w:rFonts w:ascii="Times New Roman" w:cs="Times New Roman" w:eastAsia="Times New Roman" w:hAnsi="Times New Roman"/>
                <w:color w:val="000000"/>
                <w:sz w:val="24"/>
                <w:szCs w:val="24"/>
                <w:rtl w:val="0"/>
              </w:rPr>
              <w:t xml:space="preserve"> duas participantes que possuem </w:t>
            </w:r>
            <w:r w:rsidDel="00000000" w:rsidR="00000000" w:rsidRPr="00000000">
              <w:rPr>
                <w:rFonts w:ascii="Times New Roman" w:cs="Times New Roman" w:eastAsia="Times New Roman" w:hAnsi="Times New Roman"/>
                <w:sz w:val="24"/>
                <w:szCs w:val="24"/>
                <w:rtl w:val="0"/>
              </w:rPr>
              <w:t xml:space="preserve">experiências prévias no</w:t>
            </w:r>
            <w:r w:rsidDel="00000000" w:rsidR="00000000" w:rsidRPr="00000000">
              <w:rPr>
                <w:rFonts w:ascii="Times New Roman" w:cs="Times New Roman" w:eastAsia="Times New Roman" w:hAnsi="Times New Roman"/>
                <w:color w:val="000000"/>
                <w:sz w:val="24"/>
                <w:szCs w:val="24"/>
                <w:rtl w:val="0"/>
              </w:rPr>
              <w:t xml:space="preserve"> uso de aplicativos móveis, </w:t>
            </w:r>
            <w:r w:rsidDel="00000000" w:rsidR="00000000" w:rsidRPr="00000000">
              <w:rPr>
                <w:rFonts w:ascii="Times New Roman" w:cs="Times New Roman" w:eastAsia="Times New Roman" w:hAnsi="Times New Roman"/>
                <w:sz w:val="24"/>
                <w:szCs w:val="24"/>
                <w:rtl w:val="0"/>
              </w:rPr>
              <w:t xml:space="preserve">incluindo</w:t>
            </w:r>
            <w:r w:rsidDel="00000000" w:rsidR="00000000" w:rsidRPr="00000000">
              <w:rPr>
                <w:rFonts w:ascii="Times New Roman" w:cs="Times New Roman" w:eastAsia="Times New Roman" w:hAnsi="Times New Roman"/>
                <w:color w:val="000000"/>
                <w:sz w:val="24"/>
                <w:szCs w:val="24"/>
                <w:rtl w:val="0"/>
              </w:rPr>
              <w:t xml:space="preserve"> redes sociais ou serviços financeiros de pagamento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instantâneo.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Não, obrigado! – P5 (VC5), P6 (VC1), P10 (VC3)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Parciais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GVC5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Área Pix &gt; Minhas Chaves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Em relação às</w:t>
            </w:r>
            <w:r w:rsidDel="00000000" w:rsidR="00000000" w:rsidRPr="00000000">
              <w:rPr>
                <w:rFonts w:ascii="Times New Roman" w:cs="Times New Roman" w:eastAsia="Times New Roman" w:hAnsi="Times New Roman"/>
                <w:color w:val="000000"/>
                <w:sz w:val="24"/>
                <w:szCs w:val="24"/>
                <w:rtl w:val="0"/>
              </w:rPr>
              <w:t xml:space="preserve"> ações de gerência de chaves Pix, os participantes tiveram dúvidas para criar uma chave. Assim, utilizaram ou tiveram dúvidas de compreender a ação quando se confundiram com as opções de visualizar ou trazer uma chave Pix. Os participantes também tiveram dificuldade de voltar para área do Pix.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Epa! – P1 (VC3), P11 (VC1); O que é isso? – P2 (VC7); E agora? – P1 (VC2, VC5), P4 (VC6); Onde estou? – P1 (VC5), P2 – (VC10); Epa! – P1 (VC3); Para mim está bom... – P7 (VC2)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Temporárias (Semiose do participante foi interrompida temporariamente; Participante percebe que sua ação comunicativa não foi um sucesso; Participante procura investigar e entender ações do protótipo) e Completas</w:t>
            </w:r>
          </w:p>
        </w:tc>
      </w:tr>
      <w:tr>
        <w:trPr>
          <w:cantSplit w:val="0"/>
          <w:trHeight w:val="6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GVC6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Área Pix &gt; Minhas Chaves &gt; Criar Chave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 participantes tiveram dificuldades, inicialmente, de entender o que poderiam fazer para criar a chave Pix. Deste modo, começaram a analisar as interfaces fornecidas na tela. Em alguns casos, tocaram para preencher o campo da chave Pix antes de in</w:t>
            </w:r>
            <w:r w:rsidDel="00000000" w:rsidR="00000000" w:rsidRPr="00000000">
              <w:rPr>
                <w:rFonts w:ascii="Times New Roman" w:cs="Times New Roman" w:eastAsia="Times New Roman" w:hAnsi="Times New Roman"/>
                <w:sz w:val="24"/>
                <w:szCs w:val="24"/>
                <w:rtl w:val="0"/>
              </w:rPr>
              <w:t xml:space="preserve">dicar qual era seu tipo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Outra dificuldade</w:t>
            </w:r>
            <w:r w:rsidDel="00000000" w:rsidR="00000000" w:rsidRPr="00000000">
              <w:rPr>
                <w:rFonts w:ascii="Times New Roman" w:cs="Times New Roman" w:eastAsia="Times New Roman" w:hAnsi="Times New Roman"/>
                <w:color w:val="000000"/>
                <w:sz w:val="24"/>
                <w:szCs w:val="24"/>
                <w:rtl w:val="0"/>
              </w:rPr>
              <w:t xml:space="preserve"> enfrentada foi em identificar a ação que gerava a chave Pix.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Ué, o que houve? – P1 (VC4); E agora? – P2 (VC8), P9 (VC4)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Temporárias (Semiose do participante foi interrompida temporariamente)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GVC7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Área Pix &gt; Minhas Chaves &gt; Gerenciar chave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Duas participantes enfrentaram dificuldades nas ações de gerenc</w:t>
            </w:r>
            <w:r w:rsidDel="00000000" w:rsidR="00000000" w:rsidRPr="00000000">
              <w:rPr>
                <w:rFonts w:ascii="Times New Roman" w:cs="Times New Roman" w:eastAsia="Times New Roman" w:hAnsi="Times New Roman"/>
                <w:sz w:val="24"/>
                <w:szCs w:val="24"/>
                <w:rtl w:val="0"/>
              </w:rPr>
              <w:t xml:space="preserve">iar as </w:t>
            </w:r>
            <w:r w:rsidDel="00000000" w:rsidR="00000000" w:rsidRPr="00000000">
              <w:rPr>
                <w:rFonts w:ascii="Times New Roman" w:cs="Times New Roman" w:eastAsia="Times New Roman" w:hAnsi="Times New Roman"/>
                <w:color w:val="000000"/>
                <w:sz w:val="24"/>
                <w:szCs w:val="24"/>
                <w:rtl w:val="0"/>
              </w:rPr>
              <w:t xml:space="preserve">chaves Pix. Assim, elas inspecionaram as interfaces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em busca d</w:t>
            </w:r>
            <w:r w:rsidDel="00000000" w:rsidR="00000000" w:rsidRPr="00000000">
              <w:rPr>
                <w:rFonts w:ascii="Times New Roman" w:cs="Times New Roman" w:eastAsia="Times New Roman" w:hAnsi="Times New Roman"/>
                <w:sz w:val="24"/>
                <w:szCs w:val="24"/>
                <w:rtl w:val="0"/>
              </w:rPr>
              <w:t xml:space="preserve">a ação</w:t>
            </w:r>
            <w:r w:rsidDel="00000000" w:rsidR="00000000" w:rsidRPr="00000000">
              <w:rPr>
                <w:rFonts w:ascii="Times New Roman" w:cs="Times New Roman" w:eastAsia="Times New Roman" w:hAnsi="Times New Roman"/>
                <w:color w:val="000000"/>
                <w:sz w:val="24"/>
                <w:szCs w:val="24"/>
                <w:rtl w:val="0"/>
              </w:rPr>
              <w:t xml:space="preserve"> de fechar ou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iniciar as ações de receber um Pix com a chave escolhida.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 – P2 (VC9); Onde estou? – P4 (VC7)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Temporárias (Semiose do participante foi interrompida temporariamente; Participante percebe que sua ação comunicativa não foi um sucesso)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GVC8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Área Pix &gt; Receber com Pix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principais falhas identificadas na atividade de Receber com Pix foram nas respostas dadas pelo protótipo, onde os participantes tiveram dificuldades de perceber o progresso do cadastro de recebimento. Outra falha enfrentada pelos participantes foi de compreender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o significado de campos opcionais de recebimento, que os participantes poderiam inserir para facilitar a identificação do pagamento pelo pagante, tais como identificador e mensagem.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agora? – P2 (VC11), P5 (VC6, VC7); O que é isto? – P10 (VC4); Ué, o que houve? – P1 (VC6)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Temporárias (Semiose do participante foi interrompida temporariamente; Participante procura investigar e entender ações do protótipo)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GVC9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Área Pix &gt; Pagar com o Pix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 participantes tiveram algumas dificuldades para compreender as interfaces de pagar, haja vista </w:t>
            </w:r>
            <w:r w:rsidDel="00000000" w:rsidR="00000000" w:rsidRPr="00000000">
              <w:rPr>
                <w:rFonts w:ascii="Times New Roman" w:cs="Times New Roman" w:eastAsia="Times New Roman" w:hAnsi="Times New Roman"/>
                <w:sz w:val="24"/>
                <w:szCs w:val="24"/>
                <w:rtl w:val="0"/>
              </w:rPr>
              <w:t xml:space="preserve">serem</w:t>
            </w:r>
            <w:r w:rsidDel="00000000" w:rsidR="00000000" w:rsidRPr="00000000">
              <w:rPr>
                <w:rFonts w:ascii="Times New Roman" w:cs="Times New Roman" w:eastAsia="Times New Roman" w:hAnsi="Times New Roman"/>
                <w:color w:val="000000"/>
                <w:sz w:val="24"/>
                <w:szCs w:val="24"/>
                <w:rtl w:val="0"/>
              </w:rPr>
              <w:t xml:space="preserve"> semelhantes aos outros recursos de Receber com o Pix, tais como receber e criar chave. Deste modo, eles tiveram dúvidas em qual etapa de pagamento do Pix estavam e o que representava um determinado campo de entrada de dados para uma ação. Além disso, os participantes realizaram interpretações que eram equivocadas para o contexto de uma determinada ação; por exemplo, tocar em continuar ou no título de um campo quando deveria preencher um campo de texto, preencher a chave e não precisar informar o tipo e </w:t>
            </w:r>
            <w:r w:rsidDel="00000000" w:rsidR="00000000" w:rsidRPr="00000000">
              <w:rPr>
                <w:rFonts w:ascii="Times New Roman" w:cs="Times New Roman" w:eastAsia="Times New Roman" w:hAnsi="Times New Roman"/>
                <w:sz w:val="24"/>
                <w:szCs w:val="24"/>
                <w:rtl w:val="0"/>
              </w:rPr>
              <w:t xml:space="preserve">pensar que</w:t>
            </w:r>
            <w:r w:rsidDel="00000000" w:rsidR="00000000" w:rsidRPr="00000000">
              <w:rPr>
                <w:rFonts w:ascii="Times New Roman" w:cs="Times New Roman" w:eastAsia="Times New Roman" w:hAnsi="Times New Roman"/>
                <w:color w:val="000000"/>
                <w:sz w:val="24"/>
                <w:szCs w:val="24"/>
                <w:rtl w:val="0"/>
              </w:rPr>
              <w:t xml:space="preserve"> seu saldo estava sendo indicado</w:t>
            </w:r>
            <w:r w:rsidDel="00000000" w:rsidR="00000000" w:rsidRPr="00000000">
              <w:rPr>
                <w:rFonts w:ascii="Times New Roman" w:cs="Times New Roman" w:eastAsia="Times New Roman" w:hAnsi="Times New Roman"/>
                <w:sz w:val="24"/>
                <w:szCs w:val="24"/>
                <w:rtl w:val="0"/>
              </w:rPr>
              <w:t xml:space="preserve"> pelo texto de exemplo para preenchimento do valor</w:t>
            </w: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Ué, o que houve? – P1 (VC7), P4 (VC8); E agora? – P1 (VC8), P9 – (VC5); Epa! – P2 (VC12), P5 (VC9), P11 (VC2); Assim não dá. – P2 (VC13); Porque não funciona? – P5 (VC8); O que é isto? – P10 (VC5)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160" w:line="259"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Temporárias (Semiose do participante foi interrompida temporariamente; Participante percebe que sua ação comunicativa não foi um sucesso; Participante procura investigar e entender ações do protótipo)</w:t>
            </w:r>
          </w:p>
        </w:tc>
      </w:tr>
    </w:tbl>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C0">
      <w:pPr>
        <w:numPr>
          <w:ilvl w:val="0"/>
          <w:numId w:val="2"/>
        </w:numPr>
        <w:spacing w:after="0" w:lineRule="auto"/>
        <w:ind w:left="425"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6"/>
          <w:szCs w:val="26"/>
          <w:rtl w:val="0"/>
        </w:rPr>
        <w:t xml:space="preserve">Análise dos níveis de ações</w:t>
      </w: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0" w:line="300" w:lineRule="auto"/>
        <w:ind w:left="426"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Percebeu-se que as ações segmentadas em escolher chave, indicar um valor </w:t>
      </w:r>
      <w:r w:rsidDel="00000000" w:rsidR="00000000" w:rsidRPr="00000000">
        <w:rPr>
          <w:rFonts w:ascii="Times New Roman" w:cs="Times New Roman" w:eastAsia="Times New Roman" w:hAnsi="Times New Roman"/>
          <w:sz w:val="24"/>
          <w:szCs w:val="24"/>
          <w:rtl w:val="0"/>
        </w:rPr>
        <w:t xml:space="preserve">monetário </w:t>
      </w:r>
      <w:r w:rsidDel="00000000" w:rsidR="00000000" w:rsidRPr="00000000">
        <w:rPr>
          <w:rFonts w:ascii="Times New Roman" w:cs="Times New Roman" w:eastAsia="Times New Roman" w:hAnsi="Times New Roman"/>
          <w:color w:val="000000"/>
          <w:sz w:val="24"/>
          <w:szCs w:val="24"/>
          <w:rtl w:val="0"/>
        </w:rPr>
        <w:t xml:space="preserve">necessário</w:t>
      </w:r>
      <w:r w:rsidDel="00000000" w:rsidR="00000000" w:rsidRPr="00000000">
        <w:rPr>
          <w:rFonts w:ascii="Times New Roman" w:cs="Times New Roman" w:eastAsia="Times New Roman" w:hAnsi="Times New Roman"/>
          <w:sz w:val="24"/>
          <w:szCs w:val="24"/>
          <w:rtl w:val="0"/>
        </w:rPr>
        <w:t xml:space="preserve"> nos recursos de </w:t>
      </w:r>
      <w:r w:rsidDel="00000000" w:rsidR="00000000" w:rsidRPr="00000000">
        <w:rPr>
          <w:rFonts w:ascii="Times New Roman" w:cs="Times New Roman" w:eastAsia="Times New Roman" w:hAnsi="Times New Roman"/>
          <w:color w:val="000000"/>
          <w:sz w:val="24"/>
          <w:szCs w:val="24"/>
          <w:rtl w:val="0"/>
        </w:rPr>
        <w:t xml:space="preserve">receber e pagar com o Pix geraram falhas de comunicabilidade de nível tátil. Contudo, como essas sub-atividades estavam interligadas aos recursos principais do Pix e necessitavam análises importantes relacionadas aos dados e saldos de participantes, também são classificadas como falhas que atingem os níveis estratégicos de comunicabilidade.</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0" w:line="300" w:lineRule="auto"/>
        <w:ind w:left="426" w:firstLine="28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Algumas falhas de comunicabilidade de nível operacional foram identificadas durante as interações dos participantes com o protótipo, tais como: toques em campos para preenchimento de texto, toques em botões e leitura de signos metalinguísticos. Por outro lado, essas falhas estavam interligadas com etapas para atingir um seguinte objetivo do protótipo </w:t>
      </w:r>
      <w:r w:rsidDel="00000000" w:rsidR="00000000" w:rsidRPr="00000000">
        <w:rPr>
          <w:rFonts w:ascii="Times New Roman" w:cs="Times New Roman" w:eastAsia="Times New Roman" w:hAnsi="Times New Roman"/>
          <w:sz w:val="24"/>
          <w:szCs w:val="24"/>
          <w:rtl w:val="0"/>
        </w:rPr>
        <w:t xml:space="preserve">e estavam</w:t>
      </w:r>
      <w:r w:rsidDel="00000000" w:rsidR="00000000" w:rsidRPr="00000000">
        <w:rPr>
          <w:rFonts w:ascii="Times New Roman" w:cs="Times New Roman" w:eastAsia="Times New Roman" w:hAnsi="Times New Roman"/>
          <w:color w:val="000000"/>
          <w:sz w:val="24"/>
          <w:szCs w:val="24"/>
          <w:rtl w:val="0"/>
        </w:rPr>
        <w:t xml:space="preserve"> interligadas a rupturas maiores de nível tático; ou seja, nas etapas iniciais do uso do protótipo ou recursos do Pix</w:t>
      </w:r>
      <w:r w:rsidDel="00000000" w:rsidR="00000000" w:rsidRPr="00000000">
        <w:rPr>
          <w:rFonts w:ascii="Times New Roman" w:cs="Times New Roman" w:eastAsia="Times New Roman" w:hAnsi="Times New Roman"/>
          <w:sz w:val="24"/>
          <w:szCs w:val="24"/>
          <w:rtl w:val="0"/>
        </w:rPr>
        <w:t xml:space="preserve">, superados</w:t>
      </w:r>
      <w:r w:rsidDel="00000000" w:rsidR="00000000" w:rsidRPr="00000000">
        <w:rPr>
          <w:rFonts w:ascii="Times New Roman" w:cs="Times New Roman" w:eastAsia="Times New Roman" w:hAnsi="Times New Roman"/>
          <w:color w:val="000000"/>
          <w:sz w:val="24"/>
          <w:szCs w:val="24"/>
          <w:rtl w:val="0"/>
        </w:rPr>
        <w:t xml:space="preserve"> gradativamente no decorrer dos testes.</w:t>
      </w:r>
    </w:p>
    <w:p w:rsidR="00000000" w:rsidDel="00000000" w:rsidP="00000000" w:rsidRDefault="00000000" w:rsidRPr="00000000" w14:paraId="000001C3">
      <w:pPr>
        <w:numPr>
          <w:ilvl w:val="0"/>
          <w:numId w:val="2"/>
        </w:numPr>
        <w:pBdr>
          <w:top w:space="0" w:sz="0" w:val="nil"/>
          <w:left w:space="0" w:sz="0" w:val="nil"/>
          <w:bottom w:space="0" w:sz="0" w:val="nil"/>
          <w:right w:space="0" w:sz="0" w:val="nil"/>
          <w:between w:space="0" w:sz="0" w:val="nil"/>
        </w:pBdr>
        <w:spacing w:after="0" w:lineRule="auto"/>
        <w:ind w:left="425"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Geração de Perfil Semiótico</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line="300" w:lineRule="auto"/>
        <w:ind w:left="426" w:firstLine="0"/>
        <w:jc w:val="both"/>
        <w:rPr>
          <w:rFonts w:ascii="Times New Roman" w:cs="Times New Roman" w:eastAsia="Times New Roman" w:hAnsi="Times New Roman"/>
          <w:color w:val="000000"/>
          <w:sz w:val="24"/>
          <w:szCs w:val="24"/>
        </w:rPr>
      </w:pPr>
      <w:bookmarkStart w:colFirst="0" w:colLast="0" w:name="_heading=h.gjdgxs" w:id="1"/>
      <w:bookmarkEnd w:id="1"/>
      <w:r w:rsidDel="00000000" w:rsidR="00000000" w:rsidRPr="00000000">
        <w:rPr>
          <w:rFonts w:ascii="Times New Roman" w:cs="Times New Roman" w:eastAsia="Times New Roman" w:hAnsi="Times New Roman"/>
          <w:color w:val="000000"/>
          <w:sz w:val="24"/>
          <w:szCs w:val="24"/>
          <w:rtl w:val="0"/>
        </w:rPr>
        <w:t xml:space="preserve">Você é um participante que utiliza seu celular </w:t>
      </w:r>
      <w:r w:rsidDel="00000000" w:rsidR="00000000" w:rsidRPr="00000000">
        <w:rPr>
          <w:rFonts w:ascii="Times New Roman" w:cs="Times New Roman" w:eastAsia="Times New Roman" w:hAnsi="Times New Roman"/>
          <w:sz w:val="24"/>
          <w:szCs w:val="24"/>
          <w:rtl w:val="0"/>
        </w:rPr>
        <w:t xml:space="preserve">em atividades que estejam compatíveis com sua infraestrutura de telecomunicação</w:t>
      </w:r>
      <w:r w:rsidDel="00000000" w:rsidR="00000000" w:rsidRPr="00000000">
        <w:rPr>
          <w:rFonts w:ascii="Times New Roman" w:cs="Times New Roman" w:eastAsia="Times New Roman" w:hAnsi="Times New Roman"/>
          <w:color w:val="000000"/>
          <w:sz w:val="24"/>
          <w:szCs w:val="24"/>
          <w:rtl w:val="0"/>
        </w:rPr>
        <w:t xml:space="preserve">, principalmente em aplicativos de mensagem instantânea para obtenção de informações gerais. Eu entendi que você teve algumas dificuldades para entender as atividades de boas-vindas, criar chaves, pagar e receber com Pix. Eis, portanto, o sistema ideal para atender suas demandas, onde deve-se disponibilizar recursos de áudio e ilustrações animadas que o ajudem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compre</w:t>
      </w:r>
      <w:r w:rsidDel="00000000" w:rsidR="00000000" w:rsidRPr="00000000">
        <w:rPr>
          <w:rFonts w:ascii="Times New Roman" w:cs="Times New Roman" w:eastAsia="Times New Roman" w:hAnsi="Times New Roman"/>
          <w:sz w:val="24"/>
          <w:szCs w:val="24"/>
          <w:rtl w:val="0"/>
        </w:rPr>
        <w:t xml:space="preserve">ender uma determinada tarefa</w:t>
      </w:r>
      <w:r w:rsidDel="00000000" w:rsidR="00000000" w:rsidRPr="00000000">
        <w:rPr>
          <w:rFonts w:ascii="Times New Roman" w:cs="Times New Roman" w:eastAsia="Times New Roman" w:hAnsi="Times New Roman"/>
          <w:color w:val="000000"/>
          <w:sz w:val="24"/>
          <w:szCs w:val="24"/>
          <w:rtl w:val="0"/>
        </w:rPr>
        <w:t xml:space="preserve">, textos descritivos e ícones de botões </w:t>
      </w:r>
      <w:r w:rsidDel="00000000" w:rsidR="00000000" w:rsidRPr="00000000">
        <w:rPr>
          <w:rFonts w:ascii="Times New Roman" w:cs="Times New Roman" w:eastAsia="Times New Roman" w:hAnsi="Times New Roman"/>
          <w:sz w:val="24"/>
          <w:szCs w:val="24"/>
          <w:rtl w:val="0"/>
        </w:rPr>
        <w:t xml:space="preserve">relacionados</w:t>
      </w:r>
      <w:r w:rsidDel="00000000" w:rsidR="00000000" w:rsidRPr="00000000">
        <w:rPr>
          <w:rFonts w:ascii="Times New Roman" w:cs="Times New Roman" w:eastAsia="Times New Roman" w:hAnsi="Times New Roman"/>
          <w:color w:val="000000"/>
          <w:sz w:val="24"/>
          <w:szCs w:val="24"/>
          <w:rtl w:val="0"/>
        </w:rPr>
        <w:t xml:space="preserve"> ao seu cotidiano, mensage</w:t>
      </w:r>
      <w:r w:rsidDel="00000000" w:rsidR="00000000" w:rsidRPr="00000000">
        <w:rPr>
          <w:rFonts w:ascii="Times New Roman" w:cs="Times New Roman" w:eastAsia="Times New Roman" w:hAnsi="Times New Roman"/>
          <w:sz w:val="24"/>
          <w:szCs w:val="24"/>
          <w:rtl w:val="0"/>
        </w:rPr>
        <w:t xml:space="preserve">ns de alerta</w:t>
      </w:r>
      <w:r w:rsidDel="00000000" w:rsidR="00000000" w:rsidRPr="00000000">
        <w:rPr>
          <w:rFonts w:ascii="Times New Roman" w:cs="Times New Roman" w:eastAsia="Times New Roman" w:hAnsi="Times New Roman"/>
          <w:color w:val="000000"/>
          <w:sz w:val="24"/>
          <w:szCs w:val="24"/>
          <w:rtl w:val="0"/>
        </w:rPr>
        <w:t xml:space="preserve"> que facilitem o preenchimento de campos de texto, respostas inteligentes do sistema </w:t>
      </w:r>
      <w:r w:rsidDel="00000000" w:rsidR="00000000" w:rsidRPr="00000000">
        <w:rPr>
          <w:rFonts w:ascii="Times New Roman" w:cs="Times New Roman" w:eastAsia="Times New Roman" w:hAnsi="Times New Roman"/>
          <w:sz w:val="24"/>
          <w:szCs w:val="24"/>
          <w:rtl w:val="0"/>
        </w:rPr>
        <w:t xml:space="preserve">fornecidas</w:t>
      </w:r>
      <w:r w:rsidDel="00000000" w:rsidR="00000000" w:rsidRPr="00000000">
        <w:rPr>
          <w:rFonts w:ascii="Times New Roman" w:cs="Times New Roman" w:eastAsia="Times New Roman" w:hAnsi="Times New Roman"/>
          <w:color w:val="000000"/>
          <w:sz w:val="24"/>
          <w:szCs w:val="24"/>
          <w:rtl w:val="0"/>
        </w:rPr>
        <w:t xml:space="preserve"> após um tempo de ociosidade em uma determinada etapa.</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0" w:lineRule="auto"/>
        <w:ind w:left="426"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Adendos</w:t>
      </w:r>
    </w:p>
    <w:p w:rsidR="00000000" w:rsidDel="00000000" w:rsidP="00000000" w:rsidRDefault="00000000" w:rsidRPr="00000000" w14:paraId="000001C7">
      <w:pPr>
        <w:numPr>
          <w:ilvl w:val="0"/>
          <w:numId w:val="3"/>
        </w:numPr>
        <w:pBdr>
          <w:top w:space="0" w:sz="0" w:val="nil"/>
          <w:left w:space="0" w:sz="0" w:val="nil"/>
          <w:bottom w:space="0" w:sz="0" w:val="nil"/>
          <w:right w:space="0" w:sz="0" w:val="nil"/>
          <w:between w:space="0" w:sz="0" w:val="nil"/>
        </w:pBdr>
        <w:spacing w:after="0" w:lineRule="auto"/>
        <w:ind w:left="851"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Apenas um participante [P6] tocou na opção de pular, nas ações de boas-vindas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C8">
      <w:pPr>
        <w:numPr>
          <w:ilvl w:val="0"/>
          <w:numId w:val="3"/>
        </w:numPr>
        <w:pBdr>
          <w:top w:space="0" w:sz="0" w:val="nil"/>
          <w:left w:space="0" w:sz="0" w:val="nil"/>
          <w:bottom w:space="0" w:sz="0" w:val="nil"/>
          <w:right w:space="0" w:sz="0" w:val="nil"/>
          <w:between w:space="0" w:sz="0" w:val="nil"/>
        </w:pBdr>
        <w:spacing w:after="0" w:lineRule="auto"/>
        <w:ind w:left="851"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 participantes tiveram dificuldades no início das ações, mas as consistências das interfaces facilitaram o entendimento e interação das tarefas conforme avançavam no teste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C9">
      <w:pPr>
        <w:numPr>
          <w:ilvl w:val="0"/>
          <w:numId w:val="3"/>
        </w:numPr>
        <w:pBdr>
          <w:top w:space="0" w:sz="0" w:val="nil"/>
          <w:left w:space="0" w:sz="0" w:val="nil"/>
          <w:bottom w:space="0" w:sz="0" w:val="nil"/>
          <w:right w:space="0" w:sz="0" w:val="nil"/>
          <w:between w:space="0" w:sz="0" w:val="nil"/>
        </w:pBdr>
        <w:spacing w:after="0" w:lineRule="auto"/>
        <w:ind w:left="851"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É importante indicar que alguns participantes realizaram outras atividades durante o teste; por exemplo, uma pessoa conversou com a P2 e P6 sobre algumas tarefas de sua residência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CA">
      <w:pPr>
        <w:numPr>
          <w:ilvl w:val="0"/>
          <w:numId w:val="3"/>
        </w:numPr>
        <w:pBdr>
          <w:top w:space="0" w:sz="0" w:val="nil"/>
          <w:left w:space="0" w:sz="0" w:val="nil"/>
          <w:bottom w:space="0" w:sz="0" w:val="nil"/>
          <w:right w:space="0" w:sz="0" w:val="nil"/>
          <w:between w:space="0" w:sz="0" w:val="nil"/>
        </w:pBdr>
        <w:spacing w:after="0" w:lineRule="auto"/>
        <w:ind w:left="8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etiqueta “Não, obrigado!” pode ser interessante para identificar formas alternativas de design e usar em sistemas adaptáveis quando está relacionado com acessibilidade;</w:t>
      </w:r>
    </w:p>
    <w:p w:rsidR="00000000" w:rsidDel="00000000" w:rsidP="00000000" w:rsidRDefault="00000000" w:rsidRPr="00000000" w14:paraId="000001CB">
      <w:pPr>
        <w:numPr>
          <w:ilvl w:val="0"/>
          <w:numId w:val="3"/>
        </w:numPr>
        <w:pBdr>
          <w:top w:space="0" w:sz="0" w:val="nil"/>
          <w:left w:space="0" w:sz="0" w:val="nil"/>
          <w:bottom w:space="0" w:sz="0" w:val="nil"/>
          <w:right w:space="0" w:sz="0" w:val="nil"/>
          <w:between w:space="0" w:sz="0" w:val="nil"/>
        </w:pBdr>
        <w:spacing w:after="0" w:lineRule="auto"/>
        <w:ind w:left="85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último parágrafo da geração de perfil semiótico representa um resumo das considerações que devem ter para os usuários.</w:t>
      </w:r>
    </w:p>
    <w:p w:rsidR="00000000" w:rsidDel="00000000" w:rsidP="00000000" w:rsidRDefault="00000000" w:rsidRPr="00000000" w14:paraId="000001CC">
      <w:pPr>
        <w:pBdr>
          <w:top w:space="0" w:sz="0" w:val="nil"/>
          <w:left w:space="0" w:sz="0" w:val="nil"/>
          <w:bottom w:space="0" w:sz="0" w:val="nil"/>
          <w:right w:space="0" w:sz="0" w:val="nil"/>
          <w:between w:space="0" w:sz="0" w:val="nil"/>
        </w:pBdr>
        <w:ind w:left="42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ind w:left="42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Referências</w:t>
      </w:r>
    </w:p>
    <w:p w:rsidR="00000000" w:rsidDel="00000000" w:rsidP="00000000" w:rsidRDefault="00000000" w:rsidRPr="00000000" w14:paraId="000001CE">
      <w:pPr>
        <w:pBdr>
          <w:top w:space="0" w:sz="0" w:val="nil"/>
          <w:left w:space="0" w:sz="0" w:val="nil"/>
          <w:bottom w:space="0" w:sz="0" w:val="nil"/>
          <w:right w:space="0" w:sz="0" w:val="nil"/>
          <w:between w:space="0" w:sz="0" w:val="nil"/>
        </w:pBdr>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PRATES, R.; BARBOSA, S. Introdução à Teoria e Prática da Interação Humano-Computador fundamentada na Engenharia Semiótica. [s.l: s.n.]. Disponível em: &lt;http://www3.serg.inf.puc-rio.br/docs/JAI2007_PratesBarbosa_EngSem.pdf&gt;.</w:t>
      </w:r>
    </w:p>
    <w:p w:rsidR="00000000" w:rsidDel="00000000" w:rsidP="00000000" w:rsidRDefault="00000000" w:rsidRPr="00000000" w14:paraId="000001CF">
      <w:pPr>
        <w:pBdr>
          <w:top w:space="0" w:sz="0" w:val="nil"/>
          <w:left w:space="0" w:sz="0" w:val="nil"/>
          <w:bottom w:space="0" w:sz="0" w:val="nil"/>
          <w:right w:space="0" w:sz="0" w:val="nil"/>
          <w:between w:space="0" w:sz="0" w:val="nil"/>
        </w:pBdr>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BACEN. </w:t>
      </w:r>
      <w:hyperlink r:id="rId40">
        <w:r w:rsidDel="00000000" w:rsidR="00000000" w:rsidRPr="00000000">
          <w:rPr>
            <w:rFonts w:ascii="Times New Roman" w:cs="Times New Roman" w:eastAsia="Times New Roman" w:hAnsi="Times New Roman"/>
            <w:sz w:val="24"/>
            <w:szCs w:val="24"/>
            <w:rtl w:val="0"/>
          </w:rPr>
          <w:t xml:space="preserve">Requisitos Mínimos para a Experiência do Usuário</w:t>
        </w:r>
      </w:hyperlink>
      <w:r w:rsidDel="00000000" w:rsidR="00000000" w:rsidRPr="00000000">
        <w:rPr>
          <w:rFonts w:ascii="Times New Roman" w:cs="Times New Roman" w:eastAsia="Times New Roman" w:hAnsi="Times New Roman"/>
          <w:sz w:val="24"/>
          <w:szCs w:val="24"/>
          <w:rtl w:val="0"/>
        </w:rPr>
        <w:t xml:space="preserve">. Disponível em: &lt;https://www.bcb.gov.br/content/estabilidadefinanceira/pix/Regulamento_Pix/IV_RequisitosMinimosparaExperienciadoUsuario.pdf&gt;</w:t>
      </w:r>
    </w:p>
    <w:p w:rsidR="00000000" w:rsidDel="00000000" w:rsidP="00000000" w:rsidRDefault="00000000" w:rsidRPr="00000000" w14:paraId="000001D0">
      <w:pPr>
        <w:pBdr>
          <w:top w:space="0" w:sz="0" w:val="nil"/>
          <w:left w:space="0" w:sz="0" w:val="nil"/>
          <w:bottom w:space="0" w:sz="0" w:val="nil"/>
          <w:right w:space="0" w:sz="0" w:val="nil"/>
          <w:between w:space="0" w:sz="0" w:val="nil"/>
        </w:pBdr>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SRIVASTAVA, AYUSHI, et al. “Actionable UI Design Guidelines for Smartphone Applications Inclusive of Low-Literate Users”. Proceedings of the ACM on Human-Computer Interaction, vol. 5, no CSCW1, abril de 2021, p. 136:1-136:30. April 2021, https://doi.org/10.1145/3449210.</w:t>
      </w:r>
      <w:r w:rsidDel="00000000" w:rsidR="00000000" w:rsidRPr="00000000">
        <w:rPr>
          <w:rtl w:val="0"/>
        </w:rPr>
      </w:r>
    </w:p>
    <w:p w:rsidR="00000000" w:rsidDel="00000000" w:rsidP="00000000" w:rsidRDefault="00000000" w:rsidRPr="00000000" w14:paraId="000001D1">
      <w:pPr>
        <w:spacing w:after="240" w:before="240" w:lineRule="auto"/>
        <w:ind w:left="425.19685039370086"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THIES, M. I. “User Interface Design for Low-Literate and Novice Users: Past, Present and Future”. Now Publishers Inc., Hanover, MA, USA. Disponível em: https://doi.org/10.1561/1100000047.</w:t>
      </w:r>
    </w:p>
    <w:p w:rsidR="00000000" w:rsidDel="00000000" w:rsidP="00000000" w:rsidRDefault="00000000" w:rsidRPr="00000000" w14:paraId="000001D2">
      <w:pPr>
        <w:spacing w:after="240" w:before="240" w:lineRule="auto"/>
        <w:ind w:left="425.19685039370086"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ind w:left="4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ind w:left="426" w:firstLine="0"/>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694" w:top="992" w:left="1701" w:right="1701" w:header="708" w:footer="56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146" w:hanging="360"/>
      </w:pPr>
      <w:rPr>
        <w:rFonts w:ascii="Noto Sans" w:cs="Noto Sans" w:eastAsia="Noto Sans" w:hAnsi="Noto San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w:cs="Noto Sans" w:eastAsia="Noto Sans" w:hAnsi="Noto Sans"/>
      </w:rPr>
    </w:lvl>
    <w:lvl w:ilvl="3">
      <w:start w:val="1"/>
      <w:numFmt w:val="bullet"/>
      <w:lvlText w:val="●"/>
      <w:lvlJc w:val="left"/>
      <w:pPr>
        <w:ind w:left="3306" w:hanging="360"/>
      </w:pPr>
      <w:rPr>
        <w:rFonts w:ascii="Noto Sans" w:cs="Noto Sans" w:eastAsia="Noto Sans" w:hAnsi="Noto San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w:cs="Noto Sans" w:eastAsia="Noto Sans" w:hAnsi="Noto Sans"/>
      </w:rPr>
    </w:lvl>
    <w:lvl w:ilvl="6">
      <w:start w:val="1"/>
      <w:numFmt w:val="bullet"/>
      <w:lvlText w:val="●"/>
      <w:lvlJc w:val="left"/>
      <w:pPr>
        <w:ind w:left="5466" w:hanging="360"/>
      </w:pPr>
      <w:rPr>
        <w:rFonts w:ascii="Noto Sans" w:cs="Noto Sans" w:eastAsia="Noto Sans" w:hAnsi="Noto San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w:cs="Noto Sans" w:eastAsia="Noto Sans" w:hAnsi="Noto San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73C7B"/>
  </w:style>
  <w:style w:type="paragraph" w:styleId="Ttulo1">
    <w:name w:val="heading 1"/>
    <w:basedOn w:val="Normal"/>
    <w:next w:val="Normal"/>
    <w:pPr>
      <w:keepNext w:val="1"/>
      <w:keepLines w:val="1"/>
      <w:spacing w:after="120" w:before="480"/>
      <w:outlineLvl w:val="0"/>
    </w:pPr>
    <w:rPr>
      <w:b w:val="1"/>
      <w:sz w:val="48"/>
      <w:szCs w:val="48"/>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PargrafodaLista">
    <w:name w:val="List Paragraph"/>
    <w:basedOn w:val="Normal"/>
    <w:uiPriority w:val="34"/>
    <w:qFormat w:val="1"/>
    <w:rsid w:val="00C71A91"/>
    <w:pPr>
      <w:ind w:left="720"/>
      <w:contextualSpacing w:val="1"/>
    </w:pPr>
  </w:style>
  <w:style w:type="character" w:styleId="Hyperlink">
    <w:name w:val="Hyperlink"/>
    <w:basedOn w:val="Fontepargpadro"/>
    <w:uiPriority w:val="99"/>
    <w:unhideWhenUsed w:val="1"/>
    <w:rsid w:val="000A77BA"/>
    <w:rPr>
      <w:color w:val="0000ff"/>
      <w:u w:val="single"/>
    </w:rPr>
  </w:style>
  <w:style w:type="table" w:styleId="Tabelacomgrade">
    <w:name w:val="Table Grid"/>
    <w:basedOn w:val="Tabelanormal"/>
    <w:uiPriority w:val="39"/>
    <w:rsid w:val="004569D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rio">
    <w:name w:val="annotation reference"/>
    <w:basedOn w:val="Fontepargpadro"/>
    <w:uiPriority w:val="99"/>
    <w:semiHidden w:val="1"/>
    <w:unhideWhenUsed w:val="1"/>
    <w:rsid w:val="004B6B9A"/>
    <w:rPr>
      <w:sz w:val="16"/>
      <w:szCs w:val="16"/>
    </w:rPr>
  </w:style>
  <w:style w:type="paragraph" w:styleId="Textodecomentrio">
    <w:name w:val="annotation text"/>
    <w:basedOn w:val="Normal"/>
    <w:link w:val="TextodecomentrioChar"/>
    <w:uiPriority w:val="99"/>
    <w:semiHidden w:val="1"/>
    <w:unhideWhenUsed w:val="1"/>
    <w:rsid w:val="004B6B9A"/>
    <w:pPr>
      <w:spacing w:line="240" w:lineRule="auto"/>
    </w:pPr>
    <w:rPr>
      <w:sz w:val="20"/>
      <w:szCs w:val="20"/>
    </w:rPr>
  </w:style>
  <w:style w:type="character" w:styleId="TextodecomentrioChar" w:customStyle="1">
    <w:name w:val="Texto de comentário Char"/>
    <w:basedOn w:val="Fontepargpadro"/>
    <w:link w:val="Textodecomentrio"/>
    <w:uiPriority w:val="99"/>
    <w:semiHidden w:val="1"/>
    <w:rsid w:val="004B6B9A"/>
    <w:rPr>
      <w:sz w:val="20"/>
      <w:szCs w:val="20"/>
    </w:rPr>
  </w:style>
  <w:style w:type="paragraph" w:styleId="Assuntodocomentrio">
    <w:name w:val="annotation subject"/>
    <w:basedOn w:val="Textodecomentrio"/>
    <w:next w:val="Textodecomentrio"/>
    <w:link w:val="AssuntodocomentrioChar"/>
    <w:uiPriority w:val="99"/>
    <w:semiHidden w:val="1"/>
    <w:unhideWhenUsed w:val="1"/>
    <w:rsid w:val="004B6B9A"/>
    <w:rPr>
      <w:b w:val="1"/>
      <w:bCs w:val="1"/>
    </w:rPr>
  </w:style>
  <w:style w:type="character" w:styleId="AssuntodocomentrioChar" w:customStyle="1">
    <w:name w:val="Assunto do comentário Char"/>
    <w:basedOn w:val="TextodecomentrioChar"/>
    <w:link w:val="Assuntodocomentrio"/>
    <w:uiPriority w:val="99"/>
    <w:semiHidden w:val="1"/>
    <w:rsid w:val="004B6B9A"/>
    <w:rPr>
      <w:b w:val="1"/>
      <w:bCs w:val="1"/>
      <w:sz w:val="20"/>
      <w:szCs w:val="20"/>
    </w:rPr>
  </w:style>
  <w:style w:type="paragraph" w:styleId="Textodebalo">
    <w:name w:val="Balloon Text"/>
    <w:basedOn w:val="Normal"/>
    <w:link w:val="TextodebaloChar"/>
    <w:uiPriority w:val="99"/>
    <w:semiHidden w:val="1"/>
    <w:unhideWhenUsed w:val="1"/>
    <w:rsid w:val="004B6B9A"/>
    <w:pPr>
      <w:spacing w:after="0" w:line="240" w:lineRule="auto"/>
    </w:pPr>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4B6B9A"/>
    <w:rPr>
      <w:rFonts w:ascii="Segoe UI" w:cs="Segoe UI" w:hAnsi="Segoe UI"/>
      <w:sz w:val="18"/>
      <w:szCs w:val="18"/>
    </w:rPr>
  </w:style>
  <w:style w:type="paragraph" w:styleId="Reviso">
    <w:name w:val="Revision"/>
    <w:hidden w:val="1"/>
    <w:uiPriority w:val="99"/>
    <w:semiHidden w:val="1"/>
    <w:rsid w:val="004B6B9A"/>
    <w:pPr>
      <w:spacing w:after="0" w:line="240" w:lineRule="auto"/>
    </w:p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left w:w="108.0" w:type="dxa"/>
        <w:right w:w="108.0" w:type="dxa"/>
      </w:tblCellMar>
    </w:tblPr>
  </w:style>
  <w:style w:type="table" w:styleId="a0" w:customStyle="1">
    <w:basedOn w:val="TableNormal"/>
    <w:pPr>
      <w:spacing w:after="0" w:line="240" w:lineRule="auto"/>
    </w:pPr>
    <w:tblPr>
      <w:tblStyleRowBandSize w:val="1"/>
      <w:tblStyleColBandSize w:val="1"/>
      <w:tblCellMar>
        <w:left w:w="108.0" w:type="dxa"/>
        <w:right w:w="108.0" w:type="dxa"/>
      </w:tblCellMar>
    </w:tblPr>
  </w:style>
  <w:style w:type="table" w:styleId="a1" w:customStyle="1">
    <w:basedOn w:val="TableNormal"/>
    <w:pPr>
      <w:spacing w:after="0" w:line="240" w:lineRule="auto"/>
    </w:pPr>
    <w:tblPr>
      <w:tblStyleRowBandSize w:val="1"/>
      <w:tblStyleColBandSize w:val="1"/>
      <w:tblCellMar>
        <w:left w:w="108.0" w:type="dxa"/>
        <w:right w:w="108.0" w:type="dxa"/>
      </w:tblCellMar>
    </w:tblPr>
  </w:style>
  <w:style w:type="table" w:styleId="a2" w:customStyle="1">
    <w:basedOn w:val="TableNormal"/>
    <w:pPr>
      <w:spacing w:after="0" w:line="240" w:lineRule="auto"/>
    </w:pPr>
    <w:tblPr>
      <w:tblStyleRowBandSize w:val="1"/>
      <w:tblStyleColBandSize w:val="1"/>
      <w:tblCellMar>
        <w:left w:w="108.0" w:type="dxa"/>
        <w:right w:w="108.0" w:type="dxa"/>
      </w:tblCellMar>
    </w:tblPr>
  </w:style>
  <w:style w:type="table" w:styleId="a3" w:customStyle="1">
    <w:basedOn w:val="TableNormal"/>
    <w:pPr>
      <w:spacing w:after="0" w:line="240" w:lineRule="auto"/>
    </w:pPr>
    <w:tblPr>
      <w:tblStyleRowBandSize w:val="1"/>
      <w:tblStyleColBandSize w:val="1"/>
      <w:tblCellMar>
        <w:left w:w="108.0" w:type="dxa"/>
        <w:right w:w="108.0" w:type="dxa"/>
      </w:tblCellMar>
    </w:tblPr>
  </w:style>
  <w:style w:type="table" w:styleId="a4" w:customStyle="1">
    <w:basedOn w:val="TableNormal"/>
    <w:pPr>
      <w:spacing w:after="0" w:line="240" w:lineRule="auto"/>
    </w:pPr>
    <w:tblPr>
      <w:tblStyleRowBandSize w:val="1"/>
      <w:tblStyleColBandSize w:val="1"/>
      <w:tblCellMar>
        <w:left w:w="108.0" w:type="dxa"/>
        <w:right w:w="108.0" w:type="dxa"/>
      </w:tblCellMar>
    </w:tblPr>
  </w:style>
  <w:style w:type="table" w:styleId="a5" w:customStyle="1">
    <w:basedOn w:val="TableNormal"/>
    <w:pPr>
      <w:spacing w:after="0" w:line="240" w:lineRule="auto"/>
    </w:pPr>
    <w:tblPr>
      <w:tblStyleRowBandSize w:val="1"/>
      <w:tblStyleColBandSize w:val="1"/>
      <w:tblCellMar>
        <w:left w:w="108.0" w:type="dxa"/>
        <w:right w:w="108.0" w:type="dxa"/>
      </w:tblCellMar>
    </w:tblPr>
  </w:style>
  <w:style w:type="table" w:styleId="a6" w:customStyle="1">
    <w:basedOn w:val="TableNormal"/>
    <w:pPr>
      <w:spacing w:after="0" w:line="240" w:lineRule="auto"/>
    </w:pPr>
    <w:tblPr>
      <w:tblStyleRowBandSize w:val="1"/>
      <w:tblStyleColBandSize w:val="1"/>
      <w:tblCellMar>
        <w:left w:w="108.0" w:type="dxa"/>
        <w:right w:w="108.0" w:type="dxa"/>
      </w:tblCellMar>
    </w:tblPr>
  </w:style>
  <w:style w:type="table" w:styleId="a7" w:customStyle="1">
    <w:basedOn w:val="TableNormal"/>
    <w:pPr>
      <w:spacing w:after="0" w:line="240" w:lineRule="auto"/>
    </w:pPr>
    <w:tblPr>
      <w:tblStyleRowBandSize w:val="1"/>
      <w:tblStyleColBandSize w:val="1"/>
      <w:tblCellMar>
        <w:left w:w="108.0" w:type="dxa"/>
        <w:right w:w="108.0" w:type="dxa"/>
      </w:tblCellMar>
    </w:tblPr>
  </w:style>
  <w:style w:type="table" w:styleId="a8" w:customStyle="1">
    <w:basedOn w:val="TableNormal"/>
    <w:pPr>
      <w:spacing w:after="0" w:line="240" w:lineRule="auto"/>
    </w:pPr>
    <w:tblPr>
      <w:tblStyleRowBandSize w:val="1"/>
      <w:tblStyleColBandSize w:val="1"/>
      <w:tblCellMar>
        <w:left w:w="108.0" w:type="dxa"/>
        <w:right w:w="108.0" w:type="dxa"/>
      </w:tblCellMar>
    </w:tblPr>
  </w:style>
  <w:style w:type="table" w:styleId="a9" w:customStyle="1">
    <w:basedOn w:val="TableNormal"/>
    <w:pPr>
      <w:spacing w:after="0" w:line="240" w:lineRule="auto"/>
    </w:pPr>
    <w:tblPr>
      <w:tblStyleRowBandSize w:val="1"/>
      <w:tblStyleColBandSize w:val="1"/>
      <w:tblCellMar>
        <w:left w:w="108.0" w:type="dxa"/>
        <w:right w:w="108.0" w:type="dxa"/>
      </w:tblCellMar>
    </w:tblPr>
  </w:style>
  <w:style w:type="table" w:styleId="aa" w:customStyle="1">
    <w:basedOn w:val="TableNormal"/>
    <w:pPr>
      <w:spacing w:after="0" w:line="240" w:lineRule="auto"/>
    </w:pPr>
    <w:tblPr>
      <w:tblStyleRowBandSize w:val="1"/>
      <w:tblStyleColBandSize w:val="1"/>
      <w:tblCellMar>
        <w:left w:w="108.0" w:type="dxa"/>
        <w:right w:w="108.0" w:type="dxa"/>
      </w:tblCellMar>
    </w:tblPr>
  </w:style>
  <w:style w:type="table" w:styleId="ab" w:customStyle="1">
    <w:basedOn w:val="TableNormal"/>
    <w:pPr>
      <w:spacing w:after="0" w:line="240" w:lineRule="auto"/>
    </w:pPr>
    <w:tblPr>
      <w:tblStyleRowBandSize w:val="1"/>
      <w:tblStyleColBandSize w:val="1"/>
      <w:tblCellMar>
        <w:left w:w="108.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bcb.gov.br/content/estabilidadefinanceira/pix/Regulamento_Pix/IV_RequisitosMinimosparaExperienciadoUsuario.pdf" TargetMode="External"/><Relationship Id="rId20" Type="http://schemas.openxmlformats.org/officeDocument/2006/relationships/image" Target="media/image10.png"/><Relationship Id="rId22" Type="http://schemas.openxmlformats.org/officeDocument/2006/relationships/image" Target="media/image24.png"/><Relationship Id="rId21" Type="http://schemas.openxmlformats.org/officeDocument/2006/relationships/image" Target="media/image3.png"/><Relationship Id="rId24" Type="http://schemas.openxmlformats.org/officeDocument/2006/relationships/image" Target="media/image12.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png"/><Relationship Id="rId25" Type="http://schemas.openxmlformats.org/officeDocument/2006/relationships/image" Target="media/image40.png"/><Relationship Id="rId28" Type="http://schemas.openxmlformats.org/officeDocument/2006/relationships/image" Target="media/image1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1.png"/><Relationship Id="rId8" Type="http://schemas.openxmlformats.org/officeDocument/2006/relationships/image" Target="media/image25.png"/><Relationship Id="rId31" Type="http://schemas.openxmlformats.org/officeDocument/2006/relationships/image" Target="media/image6.png"/><Relationship Id="rId30" Type="http://schemas.openxmlformats.org/officeDocument/2006/relationships/image" Target="media/image38.png"/><Relationship Id="rId11" Type="http://schemas.openxmlformats.org/officeDocument/2006/relationships/image" Target="media/image30.png"/><Relationship Id="rId33" Type="http://schemas.openxmlformats.org/officeDocument/2006/relationships/image" Target="media/image28.png"/><Relationship Id="rId10" Type="http://schemas.openxmlformats.org/officeDocument/2006/relationships/image" Target="media/image17.png"/><Relationship Id="rId32" Type="http://schemas.openxmlformats.org/officeDocument/2006/relationships/image" Target="media/image14.png"/><Relationship Id="rId13" Type="http://schemas.openxmlformats.org/officeDocument/2006/relationships/image" Target="media/image7.png"/><Relationship Id="rId35" Type="http://schemas.openxmlformats.org/officeDocument/2006/relationships/image" Target="media/image36.png"/><Relationship Id="rId12" Type="http://schemas.openxmlformats.org/officeDocument/2006/relationships/image" Target="media/image9.png"/><Relationship Id="rId34" Type="http://schemas.openxmlformats.org/officeDocument/2006/relationships/image" Target="media/image22.png"/><Relationship Id="rId15" Type="http://schemas.openxmlformats.org/officeDocument/2006/relationships/image" Target="media/image19.png"/><Relationship Id="rId37" Type="http://schemas.openxmlformats.org/officeDocument/2006/relationships/image" Target="media/image34.png"/><Relationship Id="rId14" Type="http://schemas.openxmlformats.org/officeDocument/2006/relationships/image" Target="media/image11.png"/><Relationship Id="rId36" Type="http://schemas.openxmlformats.org/officeDocument/2006/relationships/image" Target="media/image4.png"/><Relationship Id="rId17" Type="http://schemas.openxmlformats.org/officeDocument/2006/relationships/image" Target="media/image39.png"/><Relationship Id="rId39" Type="http://schemas.openxmlformats.org/officeDocument/2006/relationships/image" Target="media/image41.png"/><Relationship Id="rId16" Type="http://schemas.openxmlformats.org/officeDocument/2006/relationships/image" Target="media/image15.png"/><Relationship Id="rId38" Type="http://schemas.openxmlformats.org/officeDocument/2006/relationships/image" Target="media/image29.png"/><Relationship Id="rId19" Type="http://schemas.openxmlformats.org/officeDocument/2006/relationships/image" Target="media/image2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QOzaLvJefRGYywc/ec+gBHGXw==">AMUW2mWZTYlYpk5ri5DESFOmyXQPJzxBOXGqKvALhYQXoo3jViS8X09m1kKGYiXRmwC/qSIVfi/DSfF2Jajkoj86/wMkx1wYUda9NCrxvMh5cH4VM07SRmMkioejWRkVoh3mzTJ8g7Mo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2022-04-20T00:58:00Z</dcterms:created>
  <dc:creator>luciano arruda teran</dc:creator>
</cp:coreProperties>
</file>