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A24" w:rsidRDefault="0000348D" w:rsidP="0000348D">
      <w:pPr>
        <w:jc w:val="center"/>
        <w:rPr>
          <w:rFonts w:hint="eastAsia"/>
          <w:b/>
          <w:sz w:val="36"/>
          <w:szCs w:val="36"/>
        </w:rPr>
      </w:pPr>
      <w:r w:rsidRPr="0000348D">
        <w:rPr>
          <w:rFonts w:hint="eastAsia"/>
          <w:b/>
          <w:sz w:val="36"/>
          <w:szCs w:val="36"/>
        </w:rPr>
        <w:t>ライブラリ仕様書</w:t>
      </w:r>
    </w:p>
    <w:p w:rsidR="0000348D" w:rsidRDefault="0000348D" w:rsidP="0000348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pict>
          <v:rect id="_x0000_i1025" style="width:0;height:1.5pt" o:hralign="center" o:hrstd="t" o:hr="t" fillcolor="gray" stroked="f">
            <v:textbox inset="5.85pt,.7pt,5.85pt,.7pt"/>
          </v:rect>
        </w:pict>
      </w:r>
    </w:p>
    <w:p w:rsidR="0000348D" w:rsidRDefault="0000348D" w:rsidP="0000348D">
      <w:pPr>
        <w:rPr>
          <w:rFonts w:hint="eastAsia"/>
          <w:b/>
          <w:szCs w:val="21"/>
        </w:rPr>
      </w:pPr>
    </w:p>
    <w:p w:rsidR="0000348D" w:rsidRDefault="0000348D" w:rsidP="0000348D">
      <w:pPr>
        <w:rPr>
          <w:rFonts w:hint="eastAsia"/>
          <w:b/>
          <w:szCs w:val="21"/>
        </w:rPr>
      </w:pPr>
    </w:p>
    <w:p w:rsidR="0000348D" w:rsidRPr="00933A60" w:rsidRDefault="00933A60" w:rsidP="00933A60">
      <w:pPr>
        <w:rPr>
          <w:rFonts w:hint="eastAsia"/>
          <w:b/>
          <w:sz w:val="22"/>
        </w:rPr>
      </w:pPr>
      <w:r w:rsidRPr="00933A60">
        <w:rPr>
          <w:rFonts w:hint="eastAsia"/>
          <w:b/>
          <w:sz w:val="22"/>
        </w:rPr>
        <w:t>主な</w:t>
      </w:r>
      <w:r w:rsidR="0000348D" w:rsidRPr="00933A60">
        <w:rPr>
          <w:rFonts w:hint="eastAsia"/>
          <w:b/>
          <w:sz w:val="22"/>
        </w:rPr>
        <w:t>テクスチャ系関数</w:t>
      </w:r>
    </w:p>
    <w:p w:rsidR="0000348D" w:rsidRPr="00933A60" w:rsidRDefault="0000348D" w:rsidP="0000348D">
      <w:pPr>
        <w:rPr>
          <w:rFonts w:hint="eastAsia"/>
          <w:szCs w:val="21"/>
        </w:rPr>
      </w:pPr>
    </w:p>
    <w:p w:rsidR="0000348D" w:rsidRPr="00933A60" w:rsidRDefault="0000348D" w:rsidP="00933A60">
      <w:pPr>
        <w:pStyle w:val="a6"/>
        <w:numPr>
          <w:ilvl w:val="0"/>
          <w:numId w:val="1"/>
        </w:numPr>
        <w:ind w:leftChars="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proofErr w:type="spellStart"/>
      <w:r w:rsidRPr="00933A60">
        <w:rPr>
          <w:rFonts w:ascii="MS Gothic" w:hAnsi="MS Gothic" w:cs="MS Gothic"/>
          <w:color w:val="000000"/>
          <w:kern w:val="0"/>
          <w:sz w:val="19"/>
          <w:szCs w:val="19"/>
          <w:highlight w:val="white"/>
        </w:rPr>
        <w:t>Draw_Ready</w:t>
      </w:r>
      <w:proofErr w:type="spellEnd"/>
    </w:p>
    <w:p w:rsidR="0000348D" w:rsidRDefault="0000348D" w:rsidP="00933A60">
      <w:pPr>
        <w:ind w:firstLine="42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r>
        <w:rPr>
          <w:rFonts w:ascii="MS Gothic" w:hAnsi="MS Gothic" w:cs="MS Gothic" w:hint="eastAsia"/>
          <w:color w:val="000000"/>
          <w:kern w:val="0"/>
          <w:sz w:val="19"/>
          <w:szCs w:val="19"/>
        </w:rPr>
        <w:t>描画するための準備関数</w:t>
      </w:r>
    </w:p>
    <w:p w:rsidR="0000348D" w:rsidRDefault="0000348D" w:rsidP="0000348D">
      <w:pPr>
        <w:rPr>
          <w:rFonts w:ascii="MS Gothic" w:hAnsi="MS Gothic" w:cs="MS Gothic" w:hint="eastAsia"/>
          <w:color w:val="000000"/>
          <w:kern w:val="0"/>
          <w:sz w:val="19"/>
          <w:szCs w:val="19"/>
        </w:rPr>
      </w:pPr>
    </w:p>
    <w:p w:rsidR="0000348D" w:rsidRPr="00933A60" w:rsidRDefault="0000348D" w:rsidP="00933A60">
      <w:pPr>
        <w:pStyle w:val="a6"/>
        <w:numPr>
          <w:ilvl w:val="0"/>
          <w:numId w:val="1"/>
        </w:numPr>
        <w:ind w:leftChars="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proofErr w:type="spellStart"/>
      <w:r w:rsidRPr="00933A60">
        <w:rPr>
          <w:rFonts w:ascii="MS Gothic" w:hAnsi="MS Gothic" w:cs="MS Gothic"/>
          <w:color w:val="000000"/>
          <w:kern w:val="0"/>
          <w:sz w:val="19"/>
          <w:szCs w:val="19"/>
          <w:highlight w:val="white"/>
        </w:rPr>
        <w:t>End_Scene</w:t>
      </w:r>
      <w:proofErr w:type="spellEnd"/>
    </w:p>
    <w:p w:rsidR="0000348D" w:rsidRDefault="0000348D" w:rsidP="00933A60">
      <w:pPr>
        <w:ind w:firstLine="42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r>
        <w:rPr>
          <w:rFonts w:ascii="MS Gothic" w:hAnsi="MS Gothic" w:cs="MS Gothic" w:hint="eastAsia"/>
          <w:color w:val="000000"/>
          <w:kern w:val="0"/>
          <w:sz w:val="19"/>
          <w:szCs w:val="19"/>
        </w:rPr>
        <w:t>シーンの終わりに</w:t>
      </w:r>
      <w:r w:rsidR="00752F14">
        <w:rPr>
          <w:rFonts w:ascii="MS Gothic" w:hAnsi="MS Gothic" w:cs="MS Gothic" w:hint="eastAsia"/>
          <w:color w:val="000000"/>
          <w:kern w:val="0"/>
          <w:sz w:val="19"/>
          <w:szCs w:val="19"/>
        </w:rPr>
        <w:t>描画する</w:t>
      </w:r>
      <w:r>
        <w:rPr>
          <w:rFonts w:ascii="MS Gothic" w:hAnsi="MS Gothic" w:cs="MS Gothic" w:hint="eastAsia"/>
          <w:color w:val="000000"/>
          <w:kern w:val="0"/>
          <w:sz w:val="19"/>
          <w:szCs w:val="19"/>
        </w:rPr>
        <w:t>関数</w:t>
      </w:r>
    </w:p>
    <w:p w:rsidR="0000348D" w:rsidRPr="00752F14" w:rsidRDefault="0000348D" w:rsidP="0000348D">
      <w:pPr>
        <w:rPr>
          <w:rFonts w:hint="eastAsia"/>
          <w:szCs w:val="21"/>
        </w:rPr>
      </w:pPr>
    </w:p>
    <w:p w:rsidR="0000348D" w:rsidRPr="00933A60" w:rsidRDefault="0000348D" w:rsidP="00933A60">
      <w:pPr>
        <w:pStyle w:val="a6"/>
        <w:numPr>
          <w:ilvl w:val="0"/>
          <w:numId w:val="1"/>
        </w:numPr>
        <w:ind w:leftChars="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proofErr w:type="spellStart"/>
      <w:r w:rsidRPr="00933A60">
        <w:rPr>
          <w:rFonts w:ascii="MS Gothic" w:hAnsi="MS Gothic" w:cs="MS Gothic"/>
          <w:color w:val="000000"/>
          <w:kern w:val="0"/>
          <w:sz w:val="19"/>
          <w:szCs w:val="19"/>
          <w:highlight w:val="white"/>
        </w:rPr>
        <w:t>Tex_Load</w:t>
      </w:r>
      <w:proofErr w:type="spellEnd"/>
    </w:p>
    <w:p w:rsidR="00752F14" w:rsidRDefault="00752F14" w:rsidP="00933A60">
      <w:pPr>
        <w:ind w:firstLine="42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r>
        <w:rPr>
          <w:rFonts w:ascii="MS Gothic" w:hAnsi="MS Gothic" w:cs="MS Gothic" w:hint="eastAsia"/>
          <w:color w:val="000000"/>
          <w:kern w:val="0"/>
          <w:sz w:val="19"/>
          <w:szCs w:val="19"/>
          <w:highlight w:val="white"/>
        </w:rPr>
        <w:t>テクスチャを読み込む関数</w:t>
      </w:r>
    </w:p>
    <w:p w:rsidR="00752F14" w:rsidRPr="00752F14" w:rsidRDefault="00752F14" w:rsidP="0000348D">
      <w:pPr>
        <w:rPr>
          <w:rFonts w:hint="eastAsia"/>
          <w:szCs w:val="21"/>
        </w:rPr>
      </w:pPr>
    </w:p>
    <w:p w:rsidR="0000348D" w:rsidRPr="00933A60" w:rsidRDefault="0000348D" w:rsidP="00933A60">
      <w:pPr>
        <w:pStyle w:val="a6"/>
        <w:numPr>
          <w:ilvl w:val="0"/>
          <w:numId w:val="1"/>
        </w:numPr>
        <w:ind w:leftChars="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proofErr w:type="spellStart"/>
      <w:r w:rsidRPr="00933A60">
        <w:rPr>
          <w:rFonts w:ascii="MS Gothic" w:hAnsi="MS Gothic" w:cs="MS Gothic"/>
          <w:color w:val="000000"/>
          <w:kern w:val="0"/>
          <w:sz w:val="19"/>
          <w:szCs w:val="19"/>
          <w:highlight w:val="white"/>
        </w:rPr>
        <w:t>Tex_Load</w:t>
      </w:r>
      <w:r w:rsidRPr="00933A60">
        <w:rPr>
          <w:rFonts w:ascii="MS Gothic" w:hAnsi="MS Gothic" w:cs="MS Gothic" w:hint="eastAsia"/>
          <w:color w:val="000000"/>
          <w:kern w:val="0"/>
          <w:sz w:val="19"/>
          <w:szCs w:val="19"/>
        </w:rPr>
        <w:t>_EX</w:t>
      </w:r>
      <w:proofErr w:type="spellEnd"/>
    </w:p>
    <w:p w:rsidR="00752F14" w:rsidRDefault="00752F14" w:rsidP="00933A60">
      <w:pPr>
        <w:ind w:firstLine="42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r>
        <w:rPr>
          <w:rFonts w:ascii="MS Gothic" w:hAnsi="MS Gothic" w:cs="MS Gothic" w:hint="eastAsia"/>
          <w:color w:val="000000"/>
          <w:kern w:val="0"/>
          <w:sz w:val="19"/>
          <w:szCs w:val="19"/>
        </w:rPr>
        <w:t>テクスチャを読み込む関数　抜き色の設定が可能</w:t>
      </w:r>
    </w:p>
    <w:p w:rsidR="00752F14" w:rsidRDefault="00752F14" w:rsidP="0000348D">
      <w:pPr>
        <w:rPr>
          <w:rFonts w:ascii="MS Gothic" w:hAnsi="MS Gothic" w:cs="MS Gothic" w:hint="eastAsia"/>
          <w:color w:val="000000"/>
          <w:kern w:val="0"/>
          <w:sz w:val="19"/>
          <w:szCs w:val="19"/>
        </w:rPr>
      </w:pPr>
    </w:p>
    <w:p w:rsidR="0000348D" w:rsidRPr="00933A60" w:rsidRDefault="0000348D" w:rsidP="00933A60">
      <w:pPr>
        <w:pStyle w:val="a6"/>
        <w:numPr>
          <w:ilvl w:val="0"/>
          <w:numId w:val="1"/>
        </w:numPr>
        <w:ind w:leftChars="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proofErr w:type="spellStart"/>
      <w:r w:rsidRPr="00933A60">
        <w:rPr>
          <w:rFonts w:ascii="MS Gothic" w:hAnsi="MS Gothic" w:cs="MS Gothic"/>
          <w:color w:val="000000"/>
          <w:kern w:val="0"/>
          <w:sz w:val="19"/>
          <w:szCs w:val="19"/>
          <w:highlight w:val="white"/>
        </w:rPr>
        <w:t>Tex_Set_Draw</w:t>
      </w:r>
      <w:proofErr w:type="spellEnd"/>
    </w:p>
    <w:p w:rsidR="0000348D" w:rsidRDefault="00752F14" w:rsidP="00933A60">
      <w:pPr>
        <w:ind w:firstLine="420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r>
        <w:rPr>
          <w:rFonts w:ascii="MS Gothic" w:hAnsi="MS Gothic" w:cs="MS Gothic" w:hint="eastAsia"/>
          <w:color w:val="000000"/>
          <w:kern w:val="0"/>
          <w:sz w:val="19"/>
          <w:szCs w:val="19"/>
        </w:rPr>
        <w:t>テクスチャをセットして描画する関数</w:t>
      </w:r>
    </w:p>
    <w:p w:rsidR="0000348D" w:rsidRDefault="0000348D" w:rsidP="0000348D">
      <w:pPr>
        <w:rPr>
          <w:rFonts w:ascii="MS Gothic" w:hAnsi="MS Gothic" w:cs="MS Gothic" w:hint="eastAsia"/>
          <w:color w:val="000000"/>
          <w:kern w:val="0"/>
          <w:sz w:val="19"/>
          <w:szCs w:val="19"/>
        </w:rPr>
      </w:pPr>
    </w:p>
    <w:p w:rsidR="00752F14" w:rsidRDefault="00752F14" w:rsidP="0000348D">
      <w:pPr>
        <w:rPr>
          <w:rFonts w:ascii="MS Gothic" w:hAnsi="MS Gothic" w:cs="MS Gothic" w:hint="eastAsia"/>
          <w:color w:val="000000"/>
          <w:kern w:val="0"/>
          <w:sz w:val="19"/>
          <w:szCs w:val="19"/>
        </w:rPr>
      </w:pPr>
    </w:p>
    <w:p w:rsidR="0000348D" w:rsidRPr="00933A60" w:rsidRDefault="0000348D" w:rsidP="0000348D">
      <w:pPr>
        <w:rPr>
          <w:rFonts w:ascii="MS Gothic" w:hAnsi="MS Gothic" w:cs="MS Gothic" w:hint="eastAsia"/>
          <w:b/>
          <w:color w:val="000000"/>
          <w:kern w:val="0"/>
          <w:sz w:val="22"/>
        </w:rPr>
      </w:pPr>
      <w:proofErr w:type="spellStart"/>
      <w:r w:rsidRPr="00933A60">
        <w:rPr>
          <w:rFonts w:ascii="MS Gothic" w:hAnsi="MS Gothic" w:cs="MS Gothic"/>
          <w:b/>
          <w:color w:val="000000"/>
          <w:kern w:val="0"/>
          <w:sz w:val="22"/>
        </w:rPr>
        <w:t>D</w:t>
      </w:r>
      <w:r w:rsidRPr="00933A60">
        <w:rPr>
          <w:rFonts w:ascii="MS Gothic" w:hAnsi="MS Gothic" w:cs="MS Gothic" w:hint="eastAsia"/>
          <w:b/>
          <w:color w:val="000000"/>
          <w:kern w:val="0"/>
          <w:sz w:val="22"/>
        </w:rPr>
        <w:t>irectinput</w:t>
      </w:r>
      <w:proofErr w:type="spellEnd"/>
      <w:r w:rsidRPr="00933A60">
        <w:rPr>
          <w:rFonts w:ascii="MS Gothic" w:hAnsi="MS Gothic" w:cs="MS Gothic" w:hint="eastAsia"/>
          <w:b/>
          <w:color w:val="000000"/>
          <w:kern w:val="0"/>
          <w:sz w:val="22"/>
          <w:highlight w:val="white"/>
        </w:rPr>
        <w:t>系関数</w:t>
      </w:r>
    </w:p>
    <w:p w:rsidR="0000348D" w:rsidRDefault="0000348D" w:rsidP="0000348D">
      <w:pPr>
        <w:rPr>
          <w:rFonts w:hint="eastAsia"/>
          <w:szCs w:val="21"/>
        </w:rPr>
      </w:pPr>
    </w:p>
    <w:p w:rsidR="0000348D" w:rsidRPr="00933A60" w:rsidRDefault="0000348D" w:rsidP="00933A60">
      <w:pPr>
        <w:pStyle w:val="a6"/>
        <w:numPr>
          <w:ilvl w:val="0"/>
          <w:numId w:val="1"/>
        </w:numPr>
        <w:ind w:leftChars="0"/>
        <w:rPr>
          <w:rFonts w:hint="eastAsia"/>
          <w:szCs w:val="21"/>
        </w:rPr>
      </w:pPr>
      <w:proofErr w:type="spellStart"/>
      <w:r w:rsidRPr="00933A60">
        <w:rPr>
          <w:rFonts w:ascii="MS Gothic" w:hAnsi="MS Gothic" w:cs="MS Gothic"/>
          <w:color w:val="000000"/>
          <w:kern w:val="0"/>
          <w:sz w:val="19"/>
          <w:szCs w:val="19"/>
          <w:highlight w:val="white"/>
        </w:rPr>
        <w:t>Key_Check_Dinput</w:t>
      </w:r>
      <w:proofErr w:type="spellEnd"/>
    </w:p>
    <w:p w:rsidR="0000348D" w:rsidRDefault="00752F14" w:rsidP="00933A6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キーの状態を取得する関数</w:t>
      </w:r>
    </w:p>
    <w:p w:rsidR="0000348D" w:rsidRDefault="0000348D" w:rsidP="0000348D">
      <w:pPr>
        <w:rPr>
          <w:rFonts w:hint="eastAsia"/>
          <w:szCs w:val="21"/>
        </w:rPr>
      </w:pPr>
    </w:p>
    <w:p w:rsidR="0000348D" w:rsidRPr="00752F14" w:rsidRDefault="0000348D" w:rsidP="0000348D">
      <w:pPr>
        <w:rPr>
          <w:rFonts w:hint="eastAsia"/>
          <w:szCs w:val="21"/>
        </w:rPr>
      </w:pPr>
    </w:p>
    <w:p w:rsidR="0000348D" w:rsidRDefault="0000348D" w:rsidP="0000348D">
      <w:pPr>
        <w:rPr>
          <w:rFonts w:hint="eastAsia"/>
          <w:szCs w:val="21"/>
        </w:rPr>
      </w:pPr>
    </w:p>
    <w:p w:rsidR="00752F14" w:rsidRDefault="00752F14" w:rsidP="0000348D">
      <w:pPr>
        <w:rPr>
          <w:rFonts w:hint="eastAsia"/>
          <w:szCs w:val="21"/>
        </w:rPr>
      </w:pPr>
    </w:p>
    <w:p w:rsidR="00752F14" w:rsidRDefault="00752F14" w:rsidP="0000348D">
      <w:pPr>
        <w:rPr>
          <w:rFonts w:hint="eastAsia"/>
          <w:szCs w:val="21"/>
        </w:rPr>
      </w:pPr>
    </w:p>
    <w:p w:rsidR="00752F14" w:rsidRDefault="00752F14" w:rsidP="0000348D">
      <w:pPr>
        <w:rPr>
          <w:rFonts w:hint="eastAsia"/>
          <w:szCs w:val="21"/>
        </w:rPr>
      </w:pPr>
    </w:p>
    <w:p w:rsidR="00752F14" w:rsidRDefault="00752F14" w:rsidP="0000348D">
      <w:pPr>
        <w:rPr>
          <w:rFonts w:hint="eastAsia"/>
          <w:szCs w:val="21"/>
        </w:rPr>
      </w:pPr>
    </w:p>
    <w:p w:rsidR="00752F14" w:rsidRDefault="00752F14" w:rsidP="0000348D">
      <w:pPr>
        <w:rPr>
          <w:rFonts w:hint="eastAsia"/>
          <w:szCs w:val="21"/>
        </w:rPr>
      </w:pPr>
    </w:p>
    <w:p w:rsidR="00933A60" w:rsidRDefault="00933A60" w:rsidP="0000348D">
      <w:pPr>
        <w:rPr>
          <w:rFonts w:hint="eastAsia"/>
          <w:szCs w:val="21"/>
        </w:rPr>
      </w:pPr>
    </w:p>
    <w:p w:rsidR="00752F14" w:rsidRPr="00752F14" w:rsidRDefault="00752F14" w:rsidP="00752F14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DrawReady</w:t>
      </w:r>
      <w:proofErr w:type="spellEnd"/>
      <w:r>
        <w:rPr>
          <w:rFonts w:hint="eastAsia"/>
          <w:sz w:val="24"/>
          <w:szCs w:val="24"/>
        </w:rPr>
        <w:t>関数</w:t>
      </w:r>
    </w:p>
    <w:p w:rsidR="00752F14" w:rsidRDefault="00752F14" w:rsidP="0000348D">
      <w:pPr>
        <w:rPr>
          <w:rFonts w:hint="eastAsia"/>
          <w:szCs w:val="21"/>
        </w:rPr>
      </w:pPr>
    </w:p>
    <w:tbl>
      <w:tblPr>
        <w:tblStyle w:val="a5"/>
        <w:tblW w:w="0" w:type="auto"/>
        <w:tblLook w:val="04A0"/>
      </w:tblPr>
      <w:tblGrid>
        <w:gridCol w:w="1101"/>
        <w:gridCol w:w="7601"/>
      </w:tblGrid>
      <w:tr w:rsidR="00752F14" w:rsidTr="00752F14">
        <w:tc>
          <w:tcPr>
            <w:tcW w:w="1101" w:type="dxa"/>
          </w:tcPr>
          <w:p w:rsidR="00752F14" w:rsidRPr="00752F14" w:rsidRDefault="00752F14" w:rsidP="00752F14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定義</w:t>
            </w:r>
          </w:p>
        </w:tc>
        <w:tc>
          <w:tcPr>
            <w:tcW w:w="7601" w:type="dxa"/>
          </w:tcPr>
          <w:p w:rsidR="00752F14" w:rsidRPr="00752F14" w:rsidRDefault="00752F14" w:rsidP="0000348D">
            <w:pPr>
              <w:rPr>
                <w:rFonts w:ascii="MS Gothic" w:hAnsi="MS Gothic" w:cs="MS Gothic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Draw_Ready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MS Gothic" w:hAnsi="MS Gothic" w:cs="MS Gothic"/>
                <w:color w:val="2B91AF"/>
                <w:kern w:val="0"/>
                <w:sz w:val="19"/>
                <w:szCs w:val="19"/>
                <w:highlight w:val="white"/>
              </w:rPr>
              <w:t>IDirect3DDevice9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pD3Device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MS Gothic" w:hAnsi="MS Gothic" w:cs="MS Gothic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752F14" w:rsidTr="00752F14">
        <w:tc>
          <w:tcPr>
            <w:tcW w:w="1101" w:type="dxa"/>
          </w:tcPr>
          <w:p w:rsidR="00752F14" w:rsidRPr="00752F14" w:rsidRDefault="00752F14" w:rsidP="00752F14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返り値</w:t>
            </w:r>
          </w:p>
        </w:tc>
        <w:tc>
          <w:tcPr>
            <w:tcW w:w="7601" w:type="dxa"/>
          </w:tcPr>
          <w:p w:rsidR="00752F14" w:rsidRPr="00752F14" w:rsidRDefault="00752F14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なし</w:t>
            </w:r>
          </w:p>
        </w:tc>
      </w:tr>
      <w:tr w:rsidR="00752F14" w:rsidTr="00752F14">
        <w:tc>
          <w:tcPr>
            <w:tcW w:w="1101" w:type="dxa"/>
          </w:tcPr>
          <w:p w:rsidR="00752F14" w:rsidRPr="00752F14" w:rsidRDefault="00752F14" w:rsidP="00752F14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引数１</w:t>
            </w:r>
          </w:p>
        </w:tc>
        <w:tc>
          <w:tcPr>
            <w:tcW w:w="7601" w:type="dxa"/>
          </w:tcPr>
          <w:p w:rsidR="00752F14" w:rsidRDefault="00752F14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描画処理をするための</w:t>
            </w:r>
            <w:r>
              <w:rPr>
                <w:rFonts w:hint="eastAsia"/>
                <w:szCs w:val="21"/>
              </w:rPr>
              <w:t>IDirect3DDevice9</w:t>
            </w:r>
            <w:r>
              <w:rPr>
                <w:rFonts w:hint="eastAsia"/>
                <w:szCs w:val="21"/>
              </w:rPr>
              <w:t>ポインタ</w:t>
            </w:r>
          </w:p>
        </w:tc>
      </w:tr>
      <w:tr w:rsidR="00752F14" w:rsidTr="00752F14">
        <w:tc>
          <w:tcPr>
            <w:tcW w:w="1101" w:type="dxa"/>
          </w:tcPr>
          <w:p w:rsidR="00752F14" w:rsidRPr="00752F14" w:rsidRDefault="00752F14" w:rsidP="00752F14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概要</w:t>
            </w:r>
          </w:p>
        </w:tc>
        <w:tc>
          <w:tcPr>
            <w:tcW w:w="7601" w:type="dxa"/>
          </w:tcPr>
          <w:p w:rsidR="00752F14" w:rsidRDefault="00752F14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画像を描画するための設定などが行われる関数。</w:t>
            </w:r>
          </w:p>
          <w:p w:rsidR="00752F14" w:rsidRDefault="00752F14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Render</w:t>
            </w:r>
            <w:r>
              <w:rPr>
                <w:rFonts w:hint="eastAsia"/>
                <w:szCs w:val="21"/>
              </w:rPr>
              <w:t>関数のシーンの最初に毎回呼び出す。</w:t>
            </w:r>
          </w:p>
        </w:tc>
      </w:tr>
    </w:tbl>
    <w:p w:rsidR="00752F14" w:rsidRPr="00752F14" w:rsidRDefault="00752F14" w:rsidP="0000348D">
      <w:pPr>
        <w:rPr>
          <w:rFonts w:hint="eastAsia"/>
          <w:szCs w:val="21"/>
        </w:rPr>
      </w:pPr>
    </w:p>
    <w:p w:rsidR="00752F14" w:rsidRDefault="00752F14" w:rsidP="0000348D">
      <w:pPr>
        <w:rPr>
          <w:rFonts w:hint="eastAsia"/>
          <w:szCs w:val="21"/>
        </w:rPr>
      </w:pPr>
    </w:p>
    <w:p w:rsidR="00752F14" w:rsidRDefault="00752F14" w:rsidP="0000348D">
      <w:pPr>
        <w:rPr>
          <w:rFonts w:hint="eastAsia"/>
          <w:szCs w:val="21"/>
        </w:rPr>
      </w:pPr>
    </w:p>
    <w:p w:rsidR="00752F14" w:rsidRPr="00752F14" w:rsidRDefault="00752F14" w:rsidP="00752F14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End_Scene</w:t>
      </w:r>
      <w:proofErr w:type="spellEnd"/>
      <w:r>
        <w:rPr>
          <w:rFonts w:hint="eastAsia"/>
          <w:sz w:val="24"/>
          <w:szCs w:val="24"/>
        </w:rPr>
        <w:t>関数</w:t>
      </w:r>
    </w:p>
    <w:p w:rsidR="00752F14" w:rsidRDefault="00752F14" w:rsidP="00752F14">
      <w:pPr>
        <w:rPr>
          <w:rFonts w:hint="eastAsia"/>
          <w:szCs w:val="21"/>
        </w:rPr>
      </w:pPr>
    </w:p>
    <w:tbl>
      <w:tblPr>
        <w:tblStyle w:val="a5"/>
        <w:tblW w:w="0" w:type="auto"/>
        <w:tblLook w:val="04A0"/>
      </w:tblPr>
      <w:tblGrid>
        <w:gridCol w:w="1101"/>
        <w:gridCol w:w="7601"/>
      </w:tblGrid>
      <w:tr w:rsidR="00752F14" w:rsidTr="00DE5380">
        <w:tc>
          <w:tcPr>
            <w:tcW w:w="1101" w:type="dxa"/>
          </w:tcPr>
          <w:p w:rsidR="00752F14" w:rsidRPr="00752F14" w:rsidRDefault="00752F14" w:rsidP="00DE5380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定義</w:t>
            </w:r>
          </w:p>
        </w:tc>
        <w:tc>
          <w:tcPr>
            <w:tcW w:w="7601" w:type="dxa"/>
          </w:tcPr>
          <w:p w:rsidR="00752F14" w:rsidRPr="00752F14" w:rsidRDefault="00752F14" w:rsidP="00DE5380">
            <w:pPr>
              <w:rPr>
                <w:rFonts w:ascii="MS Gothic" w:hAnsi="MS Gothic" w:cs="MS Gothic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End_Scene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MS Gothic" w:hAnsi="MS Gothic" w:cs="MS Gothic"/>
                <w:color w:val="2B91AF"/>
                <w:kern w:val="0"/>
                <w:sz w:val="19"/>
                <w:szCs w:val="19"/>
                <w:highlight w:val="white"/>
              </w:rPr>
              <w:t>IDirect3DDevice9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pD3Device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MS Gothic" w:hAnsi="MS Gothic" w:cs="MS Gothic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752F14" w:rsidTr="00DE5380">
        <w:tc>
          <w:tcPr>
            <w:tcW w:w="1101" w:type="dxa"/>
          </w:tcPr>
          <w:p w:rsidR="00752F14" w:rsidRPr="00752F14" w:rsidRDefault="00752F14" w:rsidP="00DE5380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返り値</w:t>
            </w:r>
          </w:p>
        </w:tc>
        <w:tc>
          <w:tcPr>
            <w:tcW w:w="7601" w:type="dxa"/>
          </w:tcPr>
          <w:p w:rsidR="00752F14" w:rsidRPr="00752F14" w:rsidRDefault="00752F14" w:rsidP="00DE538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なし</w:t>
            </w:r>
          </w:p>
        </w:tc>
      </w:tr>
      <w:tr w:rsidR="00752F14" w:rsidTr="00DE5380">
        <w:tc>
          <w:tcPr>
            <w:tcW w:w="1101" w:type="dxa"/>
          </w:tcPr>
          <w:p w:rsidR="00752F14" w:rsidRPr="00752F14" w:rsidRDefault="00752F14" w:rsidP="00DE5380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引数１</w:t>
            </w:r>
          </w:p>
        </w:tc>
        <w:tc>
          <w:tcPr>
            <w:tcW w:w="7601" w:type="dxa"/>
          </w:tcPr>
          <w:p w:rsidR="00752F14" w:rsidRDefault="00752F14" w:rsidP="00DE538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描画処理をするための</w:t>
            </w:r>
            <w:r>
              <w:rPr>
                <w:rFonts w:hint="eastAsia"/>
                <w:szCs w:val="21"/>
              </w:rPr>
              <w:t>IDirect3DDevice9</w:t>
            </w:r>
            <w:r>
              <w:rPr>
                <w:rFonts w:hint="eastAsia"/>
                <w:szCs w:val="21"/>
              </w:rPr>
              <w:t>ポインタ</w:t>
            </w:r>
          </w:p>
        </w:tc>
      </w:tr>
      <w:tr w:rsidR="00752F14" w:rsidTr="00DE5380">
        <w:tc>
          <w:tcPr>
            <w:tcW w:w="1101" w:type="dxa"/>
          </w:tcPr>
          <w:p w:rsidR="00752F14" w:rsidRPr="00752F14" w:rsidRDefault="00752F14" w:rsidP="00DE5380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概要</w:t>
            </w:r>
          </w:p>
        </w:tc>
        <w:tc>
          <w:tcPr>
            <w:tcW w:w="7601" w:type="dxa"/>
          </w:tcPr>
          <w:p w:rsidR="00752F14" w:rsidRDefault="00752F14" w:rsidP="00DE538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描画の終了と描画処理を行う関数。</w:t>
            </w:r>
          </w:p>
          <w:p w:rsidR="00752F14" w:rsidRDefault="00752F14" w:rsidP="00DE538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Render</w:t>
            </w:r>
            <w:r>
              <w:rPr>
                <w:rFonts w:hint="eastAsia"/>
                <w:szCs w:val="21"/>
              </w:rPr>
              <w:t>関数のシーンの最後に毎回呼び出すことで描画できる。</w:t>
            </w:r>
          </w:p>
        </w:tc>
      </w:tr>
    </w:tbl>
    <w:p w:rsidR="00752F14" w:rsidRPr="00752F14" w:rsidRDefault="00752F14" w:rsidP="00752F14">
      <w:pPr>
        <w:rPr>
          <w:rFonts w:hint="eastAsia"/>
          <w:szCs w:val="21"/>
        </w:rPr>
      </w:pPr>
    </w:p>
    <w:p w:rsidR="00752F14" w:rsidRPr="00C67017" w:rsidRDefault="00752F14" w:rsidP="0000348D">
      <w:pPr>
        <w:rPr>
          <w:rFonts w:hint="eastAsia"/>
          <w:szCs w:val="21"/>
        </w:rPr>
      </w:pPr>
    </w:p>
    <w:p w:rsidR="00C67017" w:rsidRPr="00752F14" w:rsidRDefault="00C67017" w:rsidP="00C67017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Tex_Set_Draw</w:t>
      </w:r>
      <w:proofErr w:type="spellEnd"/>
      <w:r>
        <w:rPr>
          <w:rFonts w:hint="eastAsia"/>
          <w:sz w:val="24"/>
          <w:szCs w:val="24"/>
        </w:rPr>
        <w:t>関数</w:t>
      </w:r>
    </w:p>
    <w:tbl>
      <w:tblPr>
        <w:tblStyle w:val="a5"/>
        <w:tblW w:w="0" w:type="auto"/>
        <w:tblLook w:val="04A0"/>
      </w:tblPr>
      <w:tblGrid>
        <w:gridCol w:w="1101"/>
        <w:gridCol w:w="7601"/>
      </w:tblGrid>
      <w:tr w:rsidR="00C67017" w:rsidTr="00C67017">
        <w:tc>
          <w:tcPr>
            <w:tcW w:w="1101" w:type="dxa"/>
          </w:tcPr>
          <w:p w:rsidR="00C67017" w:rsidRPr="00C67017" w:rsidRDefault="00C67017" w:rsidP="00C67017">
            <w:pPr>
              <w:jc w:val="center"/>
              <w:rPr>
                <w:rFonts w:hint="eastAsia"/>
                <w:b/>
                <w:szCs w:val="21"/>
              </w:rPr>
            </w:pPr>
            <w:r w:rsidRPr="00C67017">
              <w:rPr>
                <w:rFonts w:hint="eastAsia"/>
                <w:b/>
                <w:szCs w:val="21"/>
              </w:rPr>
              <w:t>定義</w:t>
            </w:r>
          </w:p>
        </w:tc>
        <w:tc>
          <w:tcPr>
            <w:tcW w:w="7601" w:type="dxa"/>
          </w:tcPr>
          <w:p w:rsidR="00C67017" w:rsidRPr="00C67017" w:rsidRDefault="00C67017" w:rsidP="00C67017">
            <w:pPr>
              <w:autoSpaceDE w:val="0"/>
              <w:autoSpaceDN w:val="0"/>
              <w:adjustRightInd w:val="0"/>
              <w:jc w:val="left"/>
              <w:rPr>
                <w:rFonts w:ascii="MS Gothic" w:hAnsi="MS Gothic" w:cs="MS Gothic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Tex_Set_Draw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MS Gothic" w:hAnsi="MS Gothic" w:cs="MS Gothic"/>
                <w:color w:val="2B91AF"/>
                <w:kern w:val="0"/>
                <w:sz w:val="19"/>
                <w:szCs w:val="19"/>
                <w:highlight w:val="white"/>
              </w:rPr>
              <w:t>IDirect3DDevice9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pD3Device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MS Gothic" w:hAnsi="MS Gothic" w:cs="MS Gothic"/>
                <w:color w:val="2B91AF"/>
                <w:kern w:val="0"/>
                <w:sz w:val="19"/>
                <w:szCs w:val="19"/>
                <w:highlight w:val="white"/>
              </w:rPr>
              <w:t>LPDIRECT3DTEXTURE9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pTexture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MS Gothic" w:hAnsi="MS Gothic" w:cs="MS Gothic"/>
                <w:color w:val="2B91AF"/>
                <w:kern w:val="0"/>
                <w:sz w:val="19"/>
                <w:szCs w:val="19"/>
                <w:highlight w:val="white"/>
              </w:rPr>
              <w:t>CUSTOMVERTEX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Vertex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  <w:tr w:rsidR="00C67017" w:rsidTr="00C67017">
        <w:tc>
          <w:tcPr>
            <w:tcW w:w="1101" w:type="dxa"/>
          </w:tcPr>
          <w:p w:rsidR="00C67017" w:rsidRPr="00C67017" w:rsidRDefault="00C67017" w:rsidP="00C67017">
            <w:pPr>
              <w:jc w:val="center"/>
              <w:rPr>
                <w:rFonts w:hint="eastAsia"/>
                <w:b/>
                <w:szCs w:val="21"/>
              </w:rPr>
            </w:pPr>
            <w:r w:rsidRPr="00C67017">
              <w:rPr>
                <w:rFonts w:hint="eastAsia"/>
                <w:b/>
                <w:szCs w:val="21"/>
              </w:rPr>
              <w:t>返り値</w:t>
            </w:r>
          </w:p>
        </w:tc>
        <w:tc>
          <w:tcPr>
            <w:tcW w:w="7601" w:type="dxa"/>
          </w:tcPr>
          <w:p w:rsidR="00C67017" w:rsidRDefault="00C67017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なし</w:t>
            </w:r>
          </w:p>
        </w:tc>
      </w:tr>
      <w:tr w:rsidR="00C67017" w:rsidTr="00C67017">
        <w:tc>
          <w:tcPr>
            <w:tcW w:w="1101" w:type="dxa"/>
          </w:tcPr>
          <w:p w:rsidR="00C67017" w:rsidRPr="00C67017" w:rsidRDefault="00C67017" w:rsidP="00C67017">
            <w:pPr>
              <w:jc w:val="center"/>
              <w:rPr>
                <w:rFonts w:hint="eastAsia"/>
                <w:b/>
                <w:szCs w:val="21"/>
              </w:rPr>
            </w:pPr>
            <w:r w:rsidRPr="00C67017">
              <w:rPr>
                <w:rFonts w:hint="eastAsia"/>
                <w:b/>
                <w:szCs w:val="21"/>
              </w:rPr>
              <w:t>引数１</w:t>
            </w:r>
          </w:p>
        </w:tc>
        <w:tc>
          <w:tcPr>
            <w:tcW w:w="7601" w:type="dxa"/>
          </w:tcPr>
          <w:p w:rsidR="00C67017" w:rsidRDefault="00C67017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描画処理をするための</w:t>
            </w:r>
            <w:r>
              <w:rPr>
                <w:rFonts w:hint="eastAsia"/>
                <w:szCs w:val="21"/>
              </w:rPr>
              <w:t>IDirect3DDevice9</w:t>
            </w:r>
            <w:r>
              <w:rPr>
                <w:rFonts w:hint="eastAsia"/>
                <w:szCs w:val="21"/>
              </w:rPr>
              <w:t>ポインタ</w:t>
            </w:r>
          </w:p>
        </w:tc>
      </w:tr>
      <w:tr w:rsidR="00C67017" w:rsidTr="00C67017">
        <w:tc>
          <w:tcPr>
            <w:tcW w:w="1101" w:type="dxa"/>
          </w:tcPr>
          <w:p w:rsidR="00C67017" w:rsidRPr="00C67017" w:rsidRDefault="00C67017" w:rsidP="00C67017">
            <w:pPr>
              <w:jc w:val="center"/>
              <w:rPr>
                <w:rFonts w:hint="eastAsia"/>
                <w:b/>
                <w:szCs w:val="21"/>
              </w:rPr>
            </w:pPr>
            <w:r w:rsidRPr="00C67017">
              <w:rPr>
                <w:rFonts w:hint="eastAsia"/>
                <w:b/>
                <w:szCs w:val="21"/>
              </w:rPr>
              <w:t>引数２</w:t>
            </w:r>
          </w:p>
        </w:tc>
        <w:tc>
          <w:tcPr>
            <w:tcW w:w="7601" w:type="dxa"/>
          </w:tcPr>
          <w:p w:rsidR="00C67017" w:rsidRDefault="00C67017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描画したい画像が格納されている場所</w:t>
            </w:r>
          </w:p>
        </w:tc>
      </w:tr>
      <w:tr w:rsidR="00C67017" w:rsidTr="00C67017">
        <w:tc>
          <w:tcPr>
            <w:tcW w:w="1101" w:type="dxa"/>
          </w:tcPr>
          <w:p w:rsidR="00C67017" w:rsidRPr="00C67017" w:rsidRDefault="00C67017" w:rsidP="00C67017">
            <w:pPr>
              <w:jc w:val="center"/>
              <w:rPr>
                <w:rFonts w:hint="eastAsia"/>
                <w:b/>
                <w:szCs w:val="21"/>
              </w:rPr>
            </w:pPr>
            <w:r w:rsidRPr="00C67017">
              <w:rPr>
                <w:rFonts w:hint="eastAsia"/>
                <w:b/>
                <w:szCs w:val="21"/>
              </w:rPr>
              <w:t>引数３</w:t>
            </w:r>
          </w:p>
        </w:tc>
        <w:tc>
          <w:tcPr>
            <w:tcW w:w="7601" w:type="dxa"/>
          </w:tcPr>
          <w:p w:rsidR="00C67017" w:rsidRDefault="00C67017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描画するための</w:t>
            </w:r>
            <w:r>
              <w:rPr>
                <w:rFonts w:hint="eastAsia"/>
                <w:szCs w:val="21"/>
              </w:rPr>
              <w:t>CUSTOMVERTEX</w:t>
            </w:r>
            <w:r>
              <w:rPr>
                <w:rFonts w:hint="eastAsia"/>
                <w:szCs w:val="21"/>
              </w:rPr>
              <w:t xml:space="preserve">　座標を含む</w:t>
            </w:r>
          </w:p>
        </w:tc>
      </w:tr>
      <w:tr w:rsidR="00C67017" w:rsidTr="00C67017">
        <w:tc>
          <w:tcPr>
            <w:tcW w:w="1101" w:type="dxa"/>
          </w:tcPr>
          <w:p w:rsidR="00C67017" w:rsidRPr="00C67017" w:rsidRDefault="00C67017" w:rsidP="00C67017">
            <w:pPr>
              <w:jc w:val="center"/>
              <w:rPr>
                <w:rFonts w:hint="eastAsia"/>
                <w:b/>
                <w:szCs w:val="21"/>
              </w:rPr>
            </w:pPr>
            <w:r w:rsidRPr="00C67017">
              <w:rPr>
                <w:rFonts w:hint="eastAsia"/>
                <w:b/>
                <w:szCs w:val="21"/>
              </w:rPr>
              <w:t>概要</w:t>
            </w:r>
          </w:p>
        </w:tc>
        <w:tc>
          <w:tcPr>
            <w:tcW w:w="7601" w:type="dxa"/>
          </w:tcPr>
          <w:p w:rsidR="00C67017" w:rsidRDefault="00C67017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テクスチャをセットして、セットしたテクスチャを描画する関数。</w:t>
            </w:r>
          </w:p>
        </w:tc>
      </w:tr>
    </w:tbl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Pr="00752F14" w:rsidRDefault="006B00DE" w:rsidP="006B00DE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Tex_Load</w:t>
      </w:r>
      <w:proofErr w:type="spellEnd"/>
      <w:r>
        <w:rPr>
          <w:rFonts w:hint="eastAsia"/>
          <w:sz w:val="24"/>
          <w:szCs w:val="24"/>
        </w:rPr>
        <w:t>関数</w:t>
      </w:r>
    </w:p>
    <w:p w:rsidR="006B00DE" w:rsidRDefault="006B00DE" w:rsidP="006B00DE">
      <w:pPr>
        <w:rPr>
          <w:rFonts w:hint="eastAsia"/>
          <w:szCs w:val="21"/>
        </w:rPr>
      </w:pPr>
    </w:p>
    <w:tbl>
      <w:tblPr>
        <w:tblStyle w:val="a5"/>
        <w:tblW w:w="0" w:type="auto"/>
        <w:tblLook w:val="04A0"/>
      </w:tblPr>
      <w:tblGrid>
        <w:gridCol w:w="1095"/>
        <w:gridCol w:w="6"/>
        <w:gridCol w:w="7601"/>
      </w:tblGrid>
      <w:tr w:rsidR="006B00DE" w:rsidTr="006B00DE">
        <w:tc>
          <w:tcPr>
            <w:tcW w:w="1101" w:type="dxa"/>
            <w:gridSpan w:val="2"/>
          </w:tcPr>
          <w:p w:rsidR="006B00DE" w:rsidRPr="00752F14" w:rsidRDefault="006B00DE" w:rsidP="006B00DE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定義</w:t>
            </w:r>
          </w:p>
        </w:tc>
        <w:tc>
          <w:tcPr>
            <w:tcW w:w="7601" w:type="dxa"/>
          </w:tcPr>
          <w:p w:rsidR="006B00DE" w:rsidRPr="006B00DE" w:rsidRDefault="006B00DE" w:rsidP="006B00DE">
            <w:pPr>
              <w:rPr>
                <w:rFonts w:ascii="MS Gothic" w:hAnsi="MS Gothic" w:cs="MS Gothic" w:hint="eastAsia"/>
                <w:color w:val="000000"/>
                <w:kern w:val="0"/>
                <w:szCs w:val="21"/>
              </w:rPr>
            </w:pPr>
            <w:proofErr w:type="spellStart"/>
            <w:r w:rsidRPr="006B00DE">
              <w:rPr>
                <w:rFonts w:ascii="MS Gothic" w:hAnsi="MS Gothic" w:cs="MS Gothic"/>
                <w:color w:val="0000FF"/>
                <w:kern w:val="0"/>
                <w:szCs w:val="21"/>
                <w:highlight w:val="white"/>
              </w:rPr>
              <w:t>int</w:t>
            </w:r>
            <w:proofErr w:type="spellEnd"/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>Tex_Load</w:t>
            </w:r>
            <w:proofErr w:type="spellEnd"/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>(</w:t>
            </w:r>
            <w:r w:rsidRPr="006B00DE">
              <w:rPr>
                <w:rFonts w:ascii="MS Gothic" w:hAnsi="MS Gothic" w:cs="MS Gothic"/>
                <w:color w:val="0000FF"/>
                <w:kern w:val="0"/>
                <w:szCs w:val="21"/>
                <w:highlight w:val="white"/>
              </w:rPr>
              <w:t>const</w:t>
            </w:r>
            <w:r>
              <w:rPr>
                <w:rFonts w:ascii="MS Gothic" w:hAnsi="MS Gothic" w:cs="MS Gothic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B00DE">
              <w:rPr>
                <w:rFonts w:ascii="MS Gothic" w:hAnsi="MS Gothic" w:cs="MS Gothic"/>
                <w:color w:val="0000FF"/>
                <w:kern w:val="0"/>
                <w:szCs w:val="21"/>
                <w:highlight w:val="white"/>
              </w:rPr>
              <w:t>char</w:t>
            </w:r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>*</w:t>
            </w:r>
            <w:r>
              <w:rPr>
                <w:rFonts w:ascii="MS Gothic" w:hAnsi="MS Gothic" w:cs="MS Gothic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B00DE">
              <w:rPr>
                <w:rFonts w:ascii="MS Gothic" w:hAnsi="MS Gothic" w:cs="MS Gothic"/>
                <w:color w:val="808080"/>
                <w:kern w:val="0"/>
                <w:szCs w:val="21"/>
                <w:highlight w:val="white"/>
              </w:rPr>
              <w:t>name</w:t>
            </w:r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6B00DE">
              <w:rPr>
                <w:rFonts w:ascii="MS Gothic" w:hAnsi="MS Gothic" w:cs="MS Gothic"/>
                <w:color w:val="2B91AF"/>
                <w:kern w:val="0"/>
                <w:szCs w:val="21"/>
                <w:highlight w:val="white"/>
              </w:rPr>
              <w:t>LPDIRECT3DTEXTURE9</w:t>
            </w:r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6B00DE">
              <w:rPr>
                <w:rFonts w:ascii="MS Gothic" w:hAnsi="MS Gothic" w:cs="MS Gothic"/>
                <w:color w:val="808080"/>
                <w:kern w:val="0"/>
                <w:szCs w:val="21"/>
                <w:highlight w:val="white"/>
              </w:rPr>
              <w:t>pTexture</w:t>
            </w:r>
            <w:proofErr w:type="spellEnd"/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6B00DE">
              <w:rPr>
                <w:rFonts w:ascii="MS Gothic" w:hAnsi="MS Gothic" w:cs="MS Gothic"/>
                <w:color w:val="2B91AF"/>
                <w:kern w:val="0"/>
                <w:szCs w:val="21"/>
                <w:highlight w:val="white"/>
              </w:rPr>
              <w:t>IDirect3DDevice9</w:t>
            </w:r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6B00DE">
              <w:rPr>
                <w:rFonts w:ascii="MS Gothic" w:hAnsi="MS Gothic" w:cs="MS Gothic"/>
                <w:color w:val="808080"/>
                <w:kern w:val="0"/>
                <w:szCs w:val="21"/>
                <w:highlight w:val="white"/>
              </w:rPr>
              <w:t>pD3Device</w:t>
            </w:r>
            <w:r w:rsidRPr="006B00DE">
              <w:rPr>
                <w:rFonts w:ascii="MS Gothic" w:hAnsi="MS Gothic" w:cs="MS Gothic"/>
                <w:color w:val="000000"/>
                <w:kern w:val="0"/>
                <w:szCs w:val="21"/>
                <w:highlight w:val="white"/>
              </w:rPr>
              <w:t>)</w:t>
            </w:r>
          </w:p>
        </w:tc>
      </w:tr>
      <w:tr w:rsidR="006B00DE" w:rsidTr="006B00DE">
        <w:tc>
          <w:tcPr>
            <w:tcW w:w="1101" w:type="dxa"/>
            <w:gridSpan w:val="2"/>
          </w:tcPr>
          <w:p w:rsidR="006B00DE" w:rsidRPr="00752F14" w:rsidRDefault="006B00DE" w:rsidP="006B00DE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返り値</w:t>
            </w:r>
          </w:p>
        </w:tc>
        <w:tc>
          <w:tcPr>
            <w:tcW w:w="7601" w:type="dxa"/>
          </w:tcPr>
          <w:p w:rsidR="006B00DE" w:rsidRPr="00752F14" w:rsidRDefault="006B00DE" w:rsidP="006B00D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成功なら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　失敗なら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が返ってくる。</w:t>
            </w:r>
          </w:p>
        </w:tc>
      </w:tr>
      <w:tr w:rsidR="006B00DE" w:rsidTr="006B00DE">
        <w:tc>
          <w:tcPr>
            <w:tcW w:w="1101" w:type="dxa"/>
            <w:gridSpan w:val="2"/>
          </w:tcPr>
          <w:p w:rsidR="006B00DE" w:rsidRPr="00752F14" w:rsidRDefault="006B00DE" w:rsidP="006B00DE">
            <w:pPr>
              <w:jc w:val="center"/>
              <w:rPr>
                <w:rFonts w:hint="eastAsia"/>
                <w:b/>
                <w:szCs w:val="21"/>
              </w:rPr>
            </w:pPr>
            <w:r w:rsidRPr="00752F14">
              <w:rPr>
                <w:rFonts w:hint="eastAsia"/>
                <w:b/>
                <w:szCs w:val="21"/>
              </w:rPr>
              <w:t>引数１</w:t>
            </w:r>
          </w:p>
        </w:tc>
        <w:tc>
          <w:tcPr>
            <w:tcW w:w="7601" w:type="dxa"/>
          </w:tcPr>
          <w:p w:rsidR="006B00DE" w:rsidRDefault="006B00DE" w:rsidP="006B00D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読み込むファイルの名前を渡す。</w:t>
            </w:r>
          </w:p>
        </w:tc>
      </w:tr>
      <w:tr w:rsidR="006B00DE" w:rsidTr="006B00DE">
        <w:tc>
          <w:tcPr>
            <w:tcW w:w="1101" w:type="dxa"/>
            <w:gridSpan w:val="2"/>
          </w:tcPr>
          <w:p w:rsidR="006B00DE" w:rsidRPr="00752F14" w:rsidRDefault="006B00DE" w:rsidP="006B00DE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引数２</w:t>
            </w:r>
          </w:p>
        </w:tc>
        <w:tc>
          <w:tcPr>
            <w:tcW w:w="7601" w:type="dxa"/>
          </w:tcPr>
          <w:p w:rsidR="006B00DE" w:rsidRDefault="006B00DE" w:rsidP="006B00D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読み込んだ画像データを格納する場所のアドレスを渡す。</w:t>
            </w:r>
          </w:p>
        </w:tc>
      </w:tr>
      <w:tr w:rsidR="006B00DE" w:rsidTr="006B00DE">
        <w:tblPrEx>
          <w:tblCellMar>
            <w:left w:w="99" w:type="dxa"/>
            <w:right w:w="99" w:type="dxa"/>
          </w:tblCellMar>
          <w:tblLook w:val="0000"/>
        </w:tblPrEx>
        <w:trPr>
          <w:trHeight w:val="330"/>
        </w:trPr>
        <w:tc>
          <w:tcPr>
            <w:tcW w:w="1095" w:type="dxa"/>
          </w:tcPr>
          <w:p w:rsidR="006B00DE" w:rsidRPr="006B00DE" w:rsidRDefault="006B00DE" w:rsidP="006B00DE">
            <w:pPr>
              <w:ind w:firstLineChars="50" w:firstLine="105"/>
              <w:rPr>
                <w:rFonts w:hint="eastAsia"/>
                <w:b/>
                <w:szCs w:val="21"/>
              </w:rPr>
            </w:pPr>
            <w:r w:rsidRPr="006B00DE">
              <w:rPr>
                <w:rFonts w:hint="eastAsia"/>
                <w:b/>
                <w:szCs w:val="21"/>
              </w:rPr>
              <w:t>引数</w:t>
            </w:r>
            <w:r w:rsidRPr="006B00DE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7607" w:type="dxa"/>
            <w:gridSpan w:val="2"/>
          </w:tcPr>
          <w:p w:rsidR="006B00DE" w:rsidRDefault="006B00DE" w:rsidP="006B00D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描画処理をするための</w:t>
            </w:r>
            <w:r>
              <w:rPr>
                <w:rFonts w:hint="eastAsia"/>
                <w:szCs w:val="21"/>
              </w:rPr>
              <w:t>IDirect3DDevice9</w:t>
            </w:r>
            <w:r>
              <w:rPr>
                <w:rFonts w:hint="eastAsia"/>
                <w:szCs w:val="21"/>
              </w:rPr>
              <w:t>ポインタ</w:t>
            </w:r>
          </w:p>
        </w:tc>
      </w:tr>
      <w:tr w:rsidR="006B00DE" w:rsidTr="006B00DE">
        <w:tblPrEx>
          <w:tblCellMar>
            <w:left w:w="99" w:type="dxa"/>
            <w:right w:w="99" w:type="dxa"/>
          </w:tblCellMar>
          <w:tblLook w:val="0000"/>
        </w:tblPrEx>
        <w:trPr>
          <w:trHeight w:val="375"/>
        </w:trPr>
        <w:tc>
          <w:tcPr>
            <w:tcW w:w="1095" w:type="dxa"/>
          </w:tcPr>
          <w:p w:rsidR="006B00DE" w:rsidRPr="006B00DE" w:rsidRDefault="006B00DE" w:rsidP="006B00DE">
            <w:pPr>
              <w:ind w:left="108" w:firstLineChars="50" w:firstLine="105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概要</w:t>
            </w:r>
          </w:p>
        </w:tc>
        <w:tc>
          <w:tcPr>
            <w:tcW w:w="7607" w:type="dxa"/>
            <w:gridSpan w:val="2"/>
          </w:tcPr>
          <w:p w:rsidR="006B00DE" w:rsidRDefault="006B00DE" w:rsidP="006B00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画像を読み込む関数、第二引数に画像を格納する場所を渡す。</w:t>
            </w:r>
          </w:p>
        </w:tc>
      </w:tr>
    </w:tbl>
    <w:p w:rsidR="006B00DE" w:rsidRPr="006B00DE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6B00DE" w:rsidRPr="00752F14" w:rsidRDefault="006B00DE" w:rsidP="006B00DE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Tex_Load_EX</w:t>
      </w:r>
      <w:proofErr w:type="spellEnd"/>
      <w:r>
        <w:rPr>
          <w:rFonts w:hint="eastAsia"/>
          <w:sz w:val="24"/>
          <w:szCs w:val="24"/>
        </w:rPr>
        <w:t>関数</w:t>
      </w:r>
    </w:p>
    <w:p w:rsidR="006B00DE" w:rsidRDefault="006B00DE" w:rsidP="0000348D">
      <w:pPr>
        <w:rPr>
          <w:rFonts w:hint="eastAsia"/>
          <w:szCs w:val="21"/>
        </w:rPr>
      </w:pPr>
    </w:p>
    <w:tbl>
      <w:tblPr>
        <w:tblStyle w:val="a5"/>
        <w:tblW w:w="0" w:type="auto"/>
        <w:tblLook w:val="04A0"/>
      </w:tblPr>
      <w:tblGrid>
        <w:gridCol w:w="1095"/>
        <w:gridCol w:w="6"/>
        <w:gridCol w:w="7601"/>
      </w:tblGrid>
      <w:tr w:rsidR="00A477D0" w:rsidTr="00A477D0">
        <w:tc>
          <w:tcPr>
            <w:tcW w:w="1101" w:type="dxa"/>
            <w:gridSpan w:val="2"/>
          </w:tcPr>
          <w:p w:rsidR="00A477D0" w:rsidRPr="00A477D0" w:rsidRDefault="00A477D0" w:rsidP="00A477D0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定義</w:t>
            </w:r>
          </w:p>
        </w:tc>
        <w:tc>
          <w:tcPr>
            <w:tcW w:w="7601" w:type="dxa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Tex_Load_EX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MS Gothic" w:hAnsi="MS Gothic" w:cs="MS Gothic"/>
                <w:color w:val="2B91AF"/>
                <w:kern w:val="0"/>
                <w:sz w:val="19"/>
                <w:szCs w:val="19"/>
                <w:highlight w:val="white"/>
              </w:rPr>
              <w:t>LPDIRECT3DTEXTURE9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pTexture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MS Gothic" w:hAnsi="MS Gothic" w:cs="MS Gothic"/>
                <w:color w:val="2B91AF"/>
                <w:kern w:val="0"/>
                <w:sz w:val="19"/>
                <w:szCs w:val="19"/>
                <w:highlight w:val="white"/>
              </w:rPr>
              <w:t>IDirect3DDevice9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pD3Device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alpha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,</w:t>
            </w:r>
            <w:proofErr w:type="spellStart"/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red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grren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blue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  <w:tr w:rsidR="00A477D0" w:rsidTr="00A477D0">
        <w:tc>
          <w:tcPr>
            <w:tcW w:w="1101" w:type="dxa"/>
            <w:gridSpan w:val="2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返り値</w:t>
            </w:r>
          </w:p>
        </w:tc>
        <w:tc>
          <w:tcPr>
            <w:tcW w:w="7601" w:type="dxa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成功なら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　失敗なら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が返ってくる。</w:t>
            </w:r>
          </w:p>
        </w:tc>
      </w:tr>
      <w:tr w:rsidR="00A477D0" w:rsidTr="00A477D0">
        <w:tc>
          <w:tcPr>
            <w:tcW w:w="1101" w:type="dxa"/>
            <w:gridSpan w:val="2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引数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7601" w:type="dxa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読み込むファイルの名前を渡す。</w:t>
            </w:r>
          </w:p>
        </w:tc>
      </w:tr>
      <w:tr w:rsidR="00A477D0" w:rsidTr="00A477D0">
        <w:tc>
          <w:tcPr>
            <w:tcW w:w="1101" w:type="dxa"/>
            <w:gridSpan w:val="2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引数２</w:t>
            </w:r>
          </w:p>
        </w:tc>
        <w:tc>
          <w:tcPr>
            <w:tcW w:w="7601" w:type="dxa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読み込んだ画像データを格納する場所のアドレスを渡す。</w:t>
            </w:r>
          </w:p>
        </w:tc>
      </w:tr>
      <w:tr w:rsidR="00A477D0" w:rsidTr="00A477D0">
        <w:tc>
          <w:tcPr>
            <w:tcW w:w="1101" w:type="dxa"/>
            <w:gridSpan w:val="2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引数３</w:t>
            </w:r>
          </w:p>
        </w:tc>
        <w:tc>
          <w:tcPr>
            <w:tcW w:w="7601" w:type="dxa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描画処理をするための</w:t>
            </w:r>
            <w:r>
              <w:rPr>
                <w:rFonts w:hint="eastAsia"/>
                <w:szCs w:val="21"/>
              </w:rPr>
              <w:t>IDirect3DDevice9</w:t>
            </w:r>
            <w:r>
              <w:rPr>
                <w:rFonts w:hint="eastAsia"/>
                <w:szCs w:val="21"/>
              </w:rPr>
              <w:t>ポインタ</w:t>
            </w:r>
          </w:p>
        </w:tc>
      </w:tr>
      <w:tr w:rsidR="00A477D0" w:rsidTr="00A477D0">
        <w:tc>
          <w:tcPr>
            <w:tcW w:w="1101" w:type="dxa"/>
            <w:gridSpan w:val="2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引数</w:t>
            </w: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7601" w:type="dxa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抜き色のアルファ値を設定する。</w:t>
            </w:r>
          </w:p>
        </w:tc>
      </w:tr>
      <w:tr w:rsidR="00A477D0" w:rsidTr="00A477D0">
        <w:tc>
          <w:tcPr>
            <w:tcW w:w="1101" w:type="dxa"/>
            <w:gridSpan w:val="2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引数５</w:t>
            </w:r>
          </w:p>
        </w:tc>
        <w:tc>
          <w:tcPr>
            <w:tcW w:w="7601" w:type="dxa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抜き色の赤色の値を設定する。</w:t>
            </w:r>
          </w:p>
        </w:tc>
      </w:tr>
      <w:tr w:rsidR="00A477D0" w:rsidTr="00A477D0">
        <w:tc>
          <w:tcPr>
            <w:tcW w:w="1101" w:type="dxa"/>
            <w:gridSpan w:val="2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引数６</w:t>
            </w:r>
          </w:p>
        </w:tc>
        <w:tc>
          <w:tcPr>
            <w:tcW w:w="7601" w:type="dxa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抜き色の緑色の値を設定する。</w:t>
            </w:r>
          </w:p>
        </w:tc>
      </w:tr>
      <w:tr w:rsidR="00A477D0" w:rsidTr="00A477D0">
        <w:tblPrEx>
          <w:tblCellMar>
            <w:left w:w="99" w:type="dxa"/>
            <w:right w:w="99" w:type="dxa"/>
          </w:tblCellMar>
          <w:tblLook w:val="0000"/>
        </w:tblPrEx>
        <w:trPr>
          <w:trHeight w:val="390"/>
        </w:trPr>
        <w:tc>
          <w:tcPr>
            <w:tcW w:w="1095" w:type="dxa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引数７</w:t>
            </w:r>
          </w:p>
        </w:tc>
        <w:tc>
          <w:tcPr>
            <w:tcW w:w="7607" w:type="dxa"/>
            <w:gridSpan w:val="2"/>
          </w:tcPr>
          <w:p w:rsidR="00A477D0" w:rsidRDefault="00A477D0" w:rsidP="00A477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抜き色の青色の値を設定する。</w:t>
            </w:r>
          </w:p>
        </w:tc>
      </w:tr>
      <w:tr w:rsidR="00A477D0" w:rsidTr="00A477D0">
        <w:tblPrEx>
          <w:tblCellMar>
            <w:left w:w="99" w:type="dxa"/>
            <w:right w:w="99" w:type="dxa"/>
          </w:tblCellMar>
          <w:tblLook w:val="0000"/>
        </w:tblPrEx>
        <w:trPr>
          <w:trHeight w:val="315"/>
        </w:trPr>
        <w:tc>
          <w:tcPr>
            <w:tcW w:w="1095" w:type="dxa"/>
          </w:tcPr>
          <w:p w:rsidR="00A477D0" w:rsidRDefault="00A477D0" w:rsidP="00A477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概要</w:t>
            </w:r>
          </w:p>
        </w:tc>
        <w:tc>
          <w:tcPr>
            <w:tcW w:w="7607" w:type="dxa"/>
            <w:gridSpan w:val="2"/>
          </w:tcPr>
          <w:p w:rsidR="00A477D0" w:rsidRDefault="00A477D0" w:rsidP="00A477D0">
            <w:pPr>
              <w:ind w:left="10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画像を読み込む関数、第二引数に画像を格納する場所を渡す。</w:t>
            </w:r>
          </w:p>
          <w:p w:rsidR="00A477D0" w:rsidRDefault="00A477D0" w:rsidP="00A477D0">
            <w:pPr>
              <w:ind w:left="10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第四引数から第七引数までが抜き色の指定です。</w:t>
            </w:r>
          </w:p>
        </w:tc>
      </w:tr>
    </w:tbl>
    <w:p w:rsidR="006B00DE" w:rsidRPr="00471F70" w:rsidRDefault="006B00DE" w:rsidP="0000348D">
      <w:pPr>
        <w:rPr>
          <w:rFonts w:hint="eastAsia"/>
          <w:szCs w:val="21"/>
        </w:rPr>
      </w:pPr>
    </w:p>
    <w:p w:rsidR="006B00DE" w:rsidRDefault="006B00DE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471F70" w:rsidRDefault="00471F70" w:rsidP="00471F70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Key_Check_Dinput</w:t>
      </w:r>
      <w:proofErr w:type="spellEnd"/>
      <w:r>
        <w:rPr>
          <w:rFonts w:hint="eastAsia"/>
          <w:sz w:val="24"/>
          <w:szCs w:val="24"/>
        </w:rPr>
        <w:t>関数</w:t>
      </w:r>
    </w:p>
    <w:p w:rsidR="00471F70" w:rsidRPr="00752F14" w:rsidRDefault="00471F70" w:rsidP="00471F70">
      <w:pPr>
        <w:jc w:val="center"/>
        <w:rPr>
          <w:rFonts w:hint="eastAsia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101"/>
        <w:gridCol w:w="7601"/>
      </w:tblGrid>
      <w:tr w:rsidR="00471F70" w:rsidTr="00471F70">
        <w:tc>
          <w:tcPr>
            <w:tcW w:w="1101" w:type="dxa"/>
          </w:tcPr>
          <w:p w:rsidR="00471F70" w:rsidRPr="00471F70" w:rsidRDefault="00471F70" w:rsidP="00471F70">
            <w:pPr>
              <w:jc w:val="center"/>
              <w:rPr>
                <w:rFonts w:hint="eastAsia"/>
                <w:b/>
                <w:szCs w:val="21"/>
              </w:rPr>
            </w:pPr>
            <w:r w:rsidRPr="00471F70">
              <w:rPr>
                <w:rFonts w:hint="eastAsia"/>
                <w:b/>
                <w:szCs w:val="21"/>
              </w:rPr>
              <w:t>定義</w:t>
            </w:r>
          </w:p>
        </w:tc>
        <w:tc>
          <w:tcPr>
            <w:tcW w:w="7601" w:type="dxa"/>
          </w:tcPr>
          <w:p w:rsidR="00471F70" w:rsidRDefault="00471F70" w:rsidP="0000348D">
            <w:pPr>
              <w:rPr>
                <w:rFonts w:hint="eastAsia"/>
                <w:szCs w:val="21"/>
              </w:rPr>
            </w:pPr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Key_Check_Dinput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MS Gothic" w:hAnsi="MS Gothic" w:cs="MS Gothic"/>
                <w:color w:val="2B91AF"/>
                <w:kern w:val="0"/>
                <w:sz w:val="19"/>
                <w:szCs w:val="19"/>
                <w:highlight w:val="white"/>
              </w:rPr>
              <w:t>KEYSTATE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MS Gothic" w:hAnsi="MS Gothic" w:cs="MS Gothic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MS Gothic" w:hAnsi="MS Gothic" w:cs="MS Gothic"/>
                <w:color w:val="808080"/>
                <w:kern w:val="0"/>
                <w:sz w:val="19"/>
                <w:szCs w:val="19"/>
                <w:highlight w:val="white"/>
              </w:rPr>
              <w:t>DIK</w:t>
            </w:r>
            <w:r>
              <w:rPr>
                <w:rFonts w:ascii="MS Gothic" w:hAnsi="MS Gothic" w:cs="MS Gothic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  <w:tr w:rsidR="00471F70" w:rsidTr="00471F70">
        <w:tc>
          <w:tcPr>
            <w:tcW w:w="1101" w:type="dxa"/>
          </w:tcPr>
          <w:p w:rsidR="00471F70" w:rsidRPr="00471F70" w:rsidRDefault="00471F70" w:rsidP="00471F70">
            <w:pPr>
              <w:jc w:val="center"/>
              <w:rPr>
                <w:rFonts w:hint="eastAsia"/>
                <w:b/>
                <w:szCs w:val="21"/>
              </w:rPr>
            </w:pPr>
            <w:r w:rsidRPr="00471F70">
              <w:rPr>
                <w:rFonts w:hint="eastAsia"/>
                <w:b/>
                <w:szCs w:val="21"/>
              </w:rPr>
              <w:t>返り値</w:t>
            </w:r>
          </w:p>
        </w:tc>
        <w:tc>
          <w:tcPr>
            <w:tcW w:w="7601" w:type="dxa"/>
          </w:tcPr>
          <w:p w:rsidR="00471F70" w:rsidRDefault="00471F70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なし</w:t>
            </w:r>
          </w:p>
        </w:tc>
      </w:tr>
      <w:tr w:rsidR="00471F70" w:rsidTr="00471F70">
        <w:tc>
          <w:tcPr>
            <w:tcW w:w="1101" w:type="dxa"/>
          </w:tcPr>
          <w:p w:rsidR="00471F70" w:rsidRPr="00471F70" w:rsidRDefault="00471F70" w:rsidP="00471F70">
            <w:pPr>
              <w:jc w:val="center"/>
              <w:rPr>
                <w:rFonts w:hint="eastAsia"/>
                <w:b/>
                <w:szCs w:val="21"/>
              </w:rPr>
            </w:pPr>
            <w:r w:rsidRPr="00471F70">
              <w:rPr>
                <w:rFonts w:hint="eastAsia"/>
                <w:b/>
                <w:szCs w:val="21"/>
              </w:rPr>
              <w:t>引数１</w:t>
            </w:r>
          </w:p>
        </w:tc>
        <w:tc>
          <w:tcPr>
            <w:tcW w:w="7601" w:type="dxa"/>
          </w:tcPr>
          <w:p w:rsidR="00471F70" w:rsidRDefault="00471F70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キーの状態を格納するアドレス。</w:t>
            </w:r>
          </w:p>
        </w:tc>
      </w:tr>
      <w:tr w:rsidR="00471F70" w:rsidTr="00471F70">
        <w:tc>
          <w:tcPr>
            <w:tcW w:w="1101" w:type="dxa"/>
          </w:tcPr>
          <w:p w:rsidR="00471F70" w:rsidRPr="00471F70" w:rsidRDefault="00471F70" w:rsidP="00471F70">
            <w:pPr>
              <w:jc w:val="center"/>
              <w:rPr>
                <w:rFonts w:hint="eastAsia"/>
                <w:b/>
                <w:szCs w:val="21"/>
              </w:rPr>
            </w:pPr>
            <w:r w:rsidRPr="00471F70">
              <w:rPr>
                <w:rFonts w:hint="eastAsia"/>
                <w:b/>
                <w:szCs w:val="21"/>
              </w:rPr>
              <w:t>引数２</w:t>
            </w:r>
          </w:p>
        </w:tc>
        <w:tc>
          <w:tcPr>
            <w:tcW w:w="7601" w:type="dxa"/>
          </w:tcPr>
          <w:p w:rsidR="00471F70" w:rsidRDefault="00471F70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チェックするキーの</w:t>
            </w:r>
            <w:r>
              <w:rPr>
                <w:rFonts w:hint="eastAsia"/>
                <w:szCs w:val="21"/>
              </w:rPr>
              <w:t>DIK</w:t>
            </w:r>
          </w:p>
        </w:tc>
      </w:tr>
      <w:tr w:rsidR="00471F70" w:rsidTr="00471F70">
        <w:tc>
          <w:tcPr>
            <w:tcW w:w="1101" w:type="dxa"/>
          </w:tcPr>
          <w:p w:rsidR="00471F70" w:rsidRPr="00471F70" w:rsidRDefault="00471F70" w:rsidP="00471F70">
            <w:pPr>
              <w:jc w:val="center"/>
              <w:rPr>
                <w:rFonts w:hint="eastAsia"/>
                <w:b/>
                <w:szCs w:val="21"/>
              </w:rPr>
            </w:pPr>
            <w:r w:rsidRPr="00471F70">
              <w:rPr>
                <w:rFonts w:hint="eastAsia"/>
                <w:b/>
                <w:szCs w:val="21"/>
              </w:rPr>
              <w:t>概要</w:t>
            </w:r>
          </w:p>
        </w:tc>
        <w:tc>
          <w:tcPr>
            <w:tcW w:w="7601" w:type="dxa"/>
          </w:tcPr>
          <w:p w:rsidR="00471F70" w:rsidRDefault="00471F70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キーの状態をチェックする関数。</w:t>
            </w:r>
          </w:p>
          <w:p w:rsidR="003F6249" w:rsidRDefault="00471F70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DIK</w:t>
            </w:r>
            <w:r>
              <w:rPr>
                <w:rFonts w:hint="eastAsia"/>
                <w:szCs w:val="21"/>
              </w:rPr>
              <w:t>コードを渡し</w:t>
            </w:r>
            <w:r w:rsidR="003F6249">
              <w:rPr>
                <w:rFonts w:hint="eastAsia"/>
                <w:szCs w:val="21"/>
              </w:rPr>
              <w:t>て、キー状態を格納するアドレスを渡すと、</w:t>
            </w:r>
          </w:p>
          <w:p w:rsidR="003F6249" w:rsidRPr="003F6249" w:rsidRDefault="003F6249" w:rsidP="000034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キー状態を格納した変数で、キーの状態をチェックできる。</w:t>
            </w:r>
          </w:p>
        </w:tc>
      </w:tr>
    </w:tbl>
    <w:p w:rsidR="00A477D0" w:rsidRDefault="00A477D0" w:rsidP="0000348D">
      <w:pPr>
        <w:rPr>
          <w:rFonts w:hint="eastAsia"/>
          <w:szCs w:val="21"/>
        </w:rPr>
      </w:pPr>
    </w:p>
    <w:p w:rsidR="00471F70" w:rsidRDefault="00471F70" w:rsidP="0000348D">
      <w:pPr>
        <w:rPr>
          <w:rFonts w:hint="eastAsia"/>
          <w:szCs w:val="21"/>
        </w:rPr>
      </w:pPr>
    </w:p>
    <w:p w:rsidR="00471F70" w:rsidRDefault="00471F70" w:rsidP="0000348D">
      <w:pPr>
        <w:rPr>
          <w:rFonts w:hint="eastAsia"/>
          <w:szCs w:val="21"/>
        </w:rPr>
      </w:pPr>
    </w:p>
    <w:p w:rsidR="00471F70" w:rsidRDefault="00471F70" w:rsidP="0000348D">
      <w:pPr>
        <w:rPr>
          <w:rFonts w:hint="eastAsia"/>
          <w:szCs w:val="21"/>
        </w:rPr>
      </w:pPr>
    </w:p>
    <w:p w:rsidR="00A477D0" w:rsidRDefault="00A477D0" w:rsidP="0000348D">
      <w:pPr>
        <w:rPr>
          <w:rFonts w:hint="eastAsia"/>
          <w:szCs w:val="21"/>
        </w:rPr>
      </w:pPr>
    </w:p>
    <w:p w:rsidR="00A477D0" w:rsidRPr="006B00DE" w:rsidRDefault="00A477D0" w:rsidP="0000348D">
      <w:pPr>
        <w:rPr>
          <w:szCs w:val="21"/>
        </w:rPr>
      </w:pPr>
    </w:p>
    <w:sectPr w:rsidR="00A477D0" w:rsidRPr="006B00DE" w:rsidSect="00487A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Goth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635E8"/>
    <w:multiLevelType w:val="hybridMultilevel"/>
    <w:tmpl w:val="57A61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348D"/>
    <w:rsid w:val="0000348D"/>
    <w:rsid w:val="003F6249"/>
    <w:rsid w:val="00402659"/>
    <w:rsid w:val="00471F70"/>
    <w:rsid w:val="00487A24"/>
    <w:rsid w:val="006B00DE"/>
    <w:rsid w:val="00752F14"/>
    <w:rsid w:val="00933A60"/>
    <w:rsid w:val="00A477D0"/>
    <w:rsid w:val="00C6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Light List"/>
    <w:basedOn w:val="a1"/>
    <w:uiPriority w:val="61"/>
    <w:rsid w:val="0000348D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0034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0348D"/>
    <w:rPr>
      <w:rFonts w:asciiTheme="majorHAnsi" w:eastAsiaTheme="majorEastAsia" w:hAnsiTheme="majorHAnsi" w:cstheme="majorBidi"/>
      <w:sz w:val="18"/>
      <w:szCs w:val="18"/>
    </w:rPr>
  </w:style>
  <w:style w:type="table" w:customStyle="1" w:styleId="Calendar1">
    <w:name w:val="Calendar 1"/>
    <w:basedOn w:val="a1"/>
    <w:uiPriority w:val="99"/>
    <w:qFormat/>
    <w:rsid w:val="0000348D"/>
    <w:rPr>
      <w:kern w:val="0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5">
    <w:name w:val="Table Grid"/>
    <w:basedOn w:val="a1"/>
    <w:uiPriority w:val="59"/>
    <w:rsid w:val="00752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3A60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4</cp:revision>
  <dcterms:created xsi:type="dcterms:W3CDTF">2015-08-06T13:53:00Z</dcterms:created>
  <dcterms:modified xsi:type="dcterms:W3CDTF">2015-08-06T14:47:00Z</dcterms:modified>
</cp:coreProperties>
</file>