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6B9E7" w14:textId="77777777" w:rsidR="000C3CE1" w:rsidRPr="00495B79" w:rsidRDefault="00FE617B">
      <w:pPr>
        <w:tabs>
          <w:tab w:val="left" w:pos="720"/>
          <w:tab w:val="left" w:pos="1170"/>
          <w:tab w:val="left" w:pos="7920"/>
          <w:tab w:val="right" w:pos="9450"/>
        </w:tabs>
        <w:ind w:right="126"/>
        <w:rPr>
          <w:rFonts w:ascii="Times New Roman" w:eastAsia="Times New Roman" w:hAnsi="Times New Roman" w:cs="Times New Roman"/>
          <w:sz w:val="20"/>
          <w:szCs w:val="20"/>
        </w:rPr>
      </w:pPr>
      <w:r w:rsidRPr="00495B79">
        <w:rPr>
          <w:rFonts w:ascii="Times New Roman" w:eastAsia="Times New Roman" w:hAnsi="Times New Roman" w:cs="Times New Roman"/>
          <w:b/>
          <w:sz w:val="20"/>
          <w:szCs w:val="20"/>
        </w:rPr>
        <w:t>ABOUT SIMON FRASER UNIVERSITY:</w:t>
      </w:r>
    </w:p>
    <w:p w14:paraId="37247D93" w14:textId="77777777" w:rsidR="00BA4989" w:rsidRDefault="00BA4989" w:rsidP="00BA4989">
      <w:pPr>
        <w:numPr>
          <w:ilvl w:val="0"/>
          <w:numId w:val="4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0DF24393" w14:textId="77777777" w:rsidR="00BA4989" w:rsidRDefault="00BA4989" w:rsidP="00BA4989">
      <w:pPr>
        <w:numPr>
          <w:ilvl w:val="0"/>
          <w:numId w:val="4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55354786" w14:textId="77777777" w:rsidR="000C3CE1" w:rsidRPr="00495B79" w:rsidRDefault="000C3CE1">
      <w:pPr>
        <w:tabs>
          <w:tab w:val="left" w:pos="720"/>
          <w:tab w:val="left" w:pos="1170"/>
          <w:tab w:val="left" w:pos="7920"/>
          <w:tab w:val="right" w:pos="9450"/>
        </w:tabs>
        <w:ind w:right="126"/>
        <w:rPr>
          <w:rFonts w:ascii="Times New Roman" w:eastAsia="Times New Roman" w:hAnsi="Times New Roman" w:cs="Times New Roman"/>
          <w:sz w:val="20"/>
          <w:szCs w:val="20"/>
        </w:rPr>
      </w:pPr>
    </w:p>
    <w:p w14:paraId="7805BCBD" w14:textId="77777777" w:rsidR="000C3CE1" w:rsidRPr="00495B79" w:rsidRDefault="00FE617B">
      <w:pPr>
        <w:rPr>
          <w:rFonts w:ascii="Times New Roman" w:eastAsia="Times New Roman" w:hAnsi="Times New Roman" w:cs="Times New Roman"/>
          <w:b/>
          <w:sz w:val="20"/>
          <w:szCs w:val="20"/>
        </w:rPr>
      </w:pPr>
      <w:r w:rsidRPr="00495B79">
        <w:rPr>
          <w:rFonts w:ascii="Times New Roman" w:eastAsia="Times New Roman" w:hAnsi="Times New Roman" w:cs="Times New Roman"/>
          <w:b/>
          <w:sz w:val="20"/>
          <w:szCs w:val="20"/>
        </w:rPr>
        <w:t>POSITION SUMMARY</w:t>
      </w:r>
    </w:p>
    <w:p w14:paraId="555930AC" w14:textId="03D5122C" w:rsidR="000C3CE1" w:rsidRPr="00495B79" w:rsidRDefault="00DF1241" w:rsidP="00DF1241">
      <w:pPr>
        <w:tabs>
          <w:tab w:val="left" w:pos="720"/>
        </w:tabs>
        <w:ind w:right="180"/>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The Research Project Manager (RPM) oversees the development and implementation of complex major research and research-related projects undertaken at SFU and with partner agencies/institutions. The RPM works directly with proponents (faculty, AVPR, Deans, etc.) to develop project and funding plans, and ensures the successful implementation of these plans in adherence with funding requirements. The RPM assists project leaders in the administration of major research grants and contracts and assesses variances from the project plans, budgets, and schedules. The RPM prepares budget submissions; develops performance measurement indicators; recommends the allocation of funds; and administers expenditures. The RPM works closely with a team of specialists (writers, financial analyst, and facilitators) to provide seamless service to project leaders.</w:t>
      </w:r>
    </w:p>
    <w:p w14:paraId="5B2DB712" w14:textId="77777777" w:rsidR="00DF1241" w:rsidRPr="00495B79" w:rsidRDefault="00DF1241" w:rsidP="00DF1241">
      <w:pPr>
        <w:tabs>
          <w:tab w:val="left" w:pos="720"/>
        </w:tabs>
        <w:ind w:right="180"/>
        <w:rPr>
          <w:rFonts w:ascii="Times New Roman" w:eastAsia="Times New Roman" w:hAnsi="Times New Roman" w:cs="Times New Roman"/>
          <w:sz w:val="20"/>
          <w:szCs w:val="20"/>
        </w:rPr>
      </w:pPr>
    </w:p>
    <w:p w14:paraId="08F17E78" w14:textId="0044A667" w:rsidR="008A77FB" w:rsidRPr="00495B79" w:rsidRDefault="00FE617B" w:rsidP="00495B79">
      <w:pPr>
        <w:rPr>
          <w:rFonts w:ascii="Times New Roman" w:hAnsi="Times New Roman" w:cs="Times New Roman"/>
          <w:color w:val="000000"/>
          <w:sz w:val="20"/>
          <w:szCs w:val="20"/>
          <w:lang w:val="en-CA"/>
        </w:rPr>
      </w:pPr>
      <w:r w:rsidRPr="00495B79">
        <w:rPr>
          <w:rFonts w:ascii="Times New Roman" w:eastAsia="Times New Roman" w:hAnsi="Times New Roman" w:cs="Times New Roman"/>
          <w:b/>
          <w:sz w:val="20"/>
          <w:szCs w:val="20"/>
        </w:rPr>
        <w:t>DUTIES AND RESPONSIBILITIES</w:t>
      </w:r>
    </w:p>
    <w:p w14:paraId="0A59EC88" w14:textId="77777777" w:rsidR="008A77FB" w:rsidRPr="00495B79" w:rsidRDefault="008A77FB" w:rsidP="00F94036">
      <w:pPr>
        <w:pStyle w:val="ListParagraph"/>
        <w:numPr>
          <w:ilvl w:val="0"/>
          <w:numId w:val="18"/>
        </w:numPr>
        <w:autoSpaceDE w:val="0"/>
        <w:autoSpaceDN w:val="0"/>
        <w:adjustRightInd w:val="0"/>
        <w:spacing w:after="31"/>
        <w:ind w:left="360"/>
        <w:rPr>
          <w:rFonts w:ascii="Times New Roman" w:hAnsi="Times New Roman" w:cs="Times New Roman"/>
          <w:b/>
          <w:bCs/>
          <w:color w:val="000000"/>
          <w:sz w:val="20"/>
          <w:szCs w:val="20"/>
          <w:lang w:val="en-CA"/>
        </w:rPr>
      </w:pPr>
      <w:r w:rsidRPr="00495B79">
        <w:rPr>
          <w:rFonts w:ascii="Times New Roman" w:hAnsi="Times New Roman" w:cs="Times New Roman"/>
          <w:b/>
          <w:bCs/>
          <w:color w:val="000000"/>
          <w:sz w:val="20"/>
          <w:szCs w:val="20"/>
          <w:lang w:val="en-CA"/>
        </w:rPr>
        <w:t xml:space="preserve">Oversees the development and implementation of complex major research and research-related projects undertaken at SFU and with partner agencies/institutions, by: </w:t>
      </w:r>
    </w:p>
    <w:p w14:paraId="338D6C9B" w14:textId="019150FF"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Soliciting and managing matching funding, and coordinating pre-award activities. </w:t>
      </w:r>
    </w:p>
    <w:p w14:paraId="538C33D3" w14:textId="543EC6E9"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Gathering and defining project requirements in accordance with appropriate project management methodology. </w:t>
      </w:r>
    </w:p>
    <w:p w14:paraId="44AD045D" w14:textId="69426436"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Developing project charters, project plans, budgets and schedules. </w:t>
      </w:r>
    </w:p>
    <w:p w14:paraId="3C8D2E0A" w14:textId="60C3623F"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Identifying potential areas for improvement in current methodologies. </w:t>
      </w:r>
    </w:p>
    <w:p w14:paraId="0F2C0FB3" w14:textId="535ACD4B"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Writing sections of the proposal; and assigning staff to manage various sections of the proposal as required. </w:t>
      </w:r>
    </w:p>
    <w:p w14:paraId="2863063E" w14:textId="484A1412"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Liaising with the VPR Office to manage matching or in-kind contributions and university-level space allocations. </w:t>
      </w:r>
    </w:p>
    <w:p w14:paraId="79F3458C" w14:textId="34BBC6D0"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Working closely with the faculty leads(s) to ensure maximum efficiency and minimizing administrative activities required of the researcher. </w:t>
      </w:r>
    </w:p>
    <w:p w14:paraId="04C00193" w14:textId="5DDE2D45"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Ensuring that reporting requirements for funding agencies are met and that governance requirements for major awards are adhered to. </w:t>
      </w:r>
    </w:p>
    <w:p w14:paraId="550925AA" w14:textId="0B43CF34" w:rsidR="008A77FB" w:rsidRPr="00495B79" w:rsidRDefault="008A77FB" w:rsidP="00495B79">
      <w:pPr>
        <w:pStyle w:val="ListParagraph"/>
        <w:numPr>
          <w:ilvl w:val="0"/>
          <w:numId w:val="32"/>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Assessing variances from the project plans, budgets, and schedules; developing and implementing changes as necessary to ensure that the project remains within the specified scope and within established timelines, cost, and quality objectives; and keeping management aware of the situation. </w:t>
      </w:r>
    </w:p>
    <w:p w14:paraId="5F7DCF1B" w14:textId="729B457B" w:rsidR="008A77FB" w:rsidRPr="00495B79" w:rsidRDefault="008A77FB" w:rsidP="00495B79">
      <w:pPr>
        <w:pStyle w:val="ListParagraph"/>
        <w:numPr>
          <w:ilvl w:val="0"/>
          <w:numId w:val="32"/>
        </w:numPr>
        <w:autoSpaceDE w:val="0"/>
        <w:autoSpaceDN w:val="0"/>
        <w:adjustRightInd w:val="0"/>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Organizing logistics (i.e., budget, venue, event materials, etc.) for meetings, seminars, and discussion sessions that are relevant to the advancement of research projects and serve both the university community (i.e., faculty members, students, staff) and external funding agencies. </w:t>
      </w:r>
    </w:p>
    <w:p w14:paraId="29D3B82F" w14:textId="3A4D9C65" w:rsidR="008A77FB" w:rsidRPr="00495B79" w:rsidRDefault="008A77FB" w:rsidP="00F94036">
      <w:pPr>
        <w:pStyle w:val="ListParagraph"/>
        <w:numPr>
          <w:ilvl w:val="0"/>
          <w:numId w:val="18"/>
        </w:numPr>
        <w:autoSpaceDE w:val="0"/>
        <w:autoSpaceDN w:val="0"/>
        <w:adjustRightInd w:val="0"/>
        <w:spacing w:after="31"/>
        <w:ind w:left="360"/>
        <w:rPr>
          <w:rFonts w:ascii="Times New Roman" w:hAnsi="Times New Roman" w:cs="Times New Roman"/>
          <w:b/>
          <w:bCs/>
          <w:color w:val="000000"/>
          <w:sz w:val="20"/>
          <w:szCs w:val="20"/>
          <w:lang w:val="en-CA"/>
        </w:rPr>
      </w:pPr>
      <w:r w:rsidRPr="00495B79">
        <w:rPr>
          <w:rFonts w:ascii="Times New Roman" w:hAnsi="Times New Roman" w:cs="Times New Roman"/>
          <w:b/>
          <w:bCs/>
          <w:color w:val="000000"/>
          <w:sz w:val="20"/>
          <w:szCs w:val="20"/>
          <w:lang w:val="en-CA"/>
        </w:rPr>
        <w:t xml:space="preserve">Oversees project finances and reporting by: </w:t>
      </w:r>
    </w:p>
    <w:p w14:paraId="787F235C" w14:textId="6EAACF6D" w:rsidR="008A77FB" w:rsidRPr="00495B79" w:rsidRDefault="008A77FB" w:rsidP="00495B79">
      <w:pPr>
        <w:pStyle w:val="ListParagraph"/>
        <w:numPr>
          <w:ilvl w:val="0"/>
          <w:numId w:val="33"/>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Administering expenditures; reviewing invoices and receipts for reimbursement; oversight of budget transfers, journal vouchers, purchase requisitions, travel and business expense claims, and work orders, etc. </w:t>
      </w:r>
    </w:p>
    <w:p w14:paraId="02009BA7" w14:textId="15E77181" w:rsidR="008A77FB" w:rsidRPr="00495B79" w:rsidRDefault="008A77FB" w:rsidP="00495B79">
      <w:pPr>
        <w:pStyle w:val="ListParagraph"/>
        <w:numPr>
          <w:ilvl w:val="0"/>
          <w:numId w:val="33"/>
        </w:numPr>
        <w:autoSpaceDE w:val="0"/>
        <w:autoSpaceDN w:val="0"/>
        <w:adjustRightInd w:val="0"/>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Liaising with the Project Leaders, Directors, and Finance to resolve discrepancies; maintaining bookkeeping records; and preparing periodic financial status reports. </w:t>
      </w:r>
    </w:p>
    <w:p w14:paraId="461D59F6" w14:textId="6F10FD5E" w:rsidR="008A77FB" w:rsidRPr="00495B79" w:rsidRDefault="008A77FB" w:rsidP="00F94036">
      <w:pPr>
        <w:pStyle w:val="ListParagraph"/>
        <w:numPr>
          <w:ilvl w:val="0"/>
          <w:numId w:val="18"/>
        </w:numPr>
        <w:autoSpaceDE w:val="0"/>
        <w:autoSpaceDN w:val="0"/>
        <w:adjustRightInd w:val="0"/>
        <w:ind w:left="360"/>
        <w:rPr>
          <w:rFonts w:ascii="Times New Roman" w:hAnsi="Times New Roman" w:cs="Times New Roman"/>
          <w:b/>
          <w:bCs/>
          <w:color w:val="000000"/>
          <w:sz w:val="20"/>
          <w:szCs w:val="20"/>
          <w:lang w:val="en-CA"/>
        </w:rPr>
      </w:pPr>
      <w:r w:rsidRPr="00495B79">
        <w:rPr>
          <w:rFonts w:ascii="Times New Roman" w:hAnsi="Times New Roman" w:cs="Times New Roman"/>
          <w:b/>
          <w:bCs/>
          <w:color w:val="000000"/>
          <w:sz w:val="20"/>
          <w:szCs w:val="20"/>
          <w:lang w:val="en-CA"/>
        </w:rPr>
        <w:t xml:space="preserve">Oversees project staffing activities by: </w:t>
      </w:r>
    </w:p>
    <w:p w14:paraId="3CE0EFE2" w14:textId="1312F8C3" w:rsidR="008A77FB" w:rsidRPr="00495B79" w:rsidRDefault="008A77FB" w:rsidP="00495B79">
      <w:pPr>
        <w:pStyle w:val="ListParagraph"/>
        <w:numPr>
          <w:ilvl w:val="0"/>
          <w:numId w:val="34"/>
        </w:numPr>
        <w:autoSpaceDE w:val="0"/>
        <w:autoSpaceDN w:val="0"/>
        <w:adjustRightInd w:val="0"/>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Assisting project leaders on initiating the process for recruitment of temporary and continuing staff, hiring practices, directing or providing staff training, evaluation and staff development, and responding to grievances. </w:t>
      </w:r>
    </w:p>
    <w:p w14:paraId="65100679" w14:textId="32D544FF" w:rsidR="00B47DE2" w:rsidRPr="00495B79" w:rsidRDefault="008A77FB" w:rsidP="00F94036">
      <w:pPr>
        <w:pStyle w:val="ListParagraph"/>
        <w:numPr>
          <w:ilvl w:val="0"/>
          <w:numId w:val="18"/>
        </w:numPr>
        <w:autoSpaceDE w:val="0"/>
        <w:autoSpaceDN w:val="0"/>
        <w:adjustRightInd w:val="0"/>
        <w:spacing w:after="31"/>
        <w:ind w:left="360"/>
        <w:rPr>
          <w:rFonts w:ascii="Times New Roman" w:hAnsi="Times New Roman" w:cs="Times New Roman"/>
          <w:b/>
          <w:bCs/>
          <w:color w:val="000000"/>
          <w:sz w:val="20"/>
          <w:szCs w:val="20"/>
          <w:lang w:val="en-CA"/>
        </w:rPr>
      </w:pPr>
      <w:r w:rsidRPr="00495B79">
        <w:rPr>
          <w:rFonts w:ascii="Times New Roman" w:hAnsi="Times New Roman" w:cs="Times New Roman"/>
          <w:b/>
          <w:bCs/>
          <w:color w:val="000000"/>
          <w:sz w:val="20"/>
          <w:szCs w:val="20"/>
          <w:lang w:val="en-CA"/>
        </w:rPr>
        <w:t xml:space="preserve">Coordinates complex projects and research programs that span Faculties and institutions by: </w:t>
      </w:r>
    </w:p>
    <w:p w14:paraId="651A80C0" w14:textId="77777777" w:rsidR="00B47DE2" w:rsidRPr="00495B79" w:rsidRDefault="008A77FB" w:rsidP="00495B79">
      <w:pPr>
        <w:pStyle w:val="ListParagraph"/>
        <w:numPr>
          <w:ilvl w:val="0"/>
          <w:numId w:val="34"/>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Coordinating cross-functional teams and managing inter-project dependencies and communications.  </w:t>
      </w:r>
    </w:p>
    <w:p w14:paraId="49C6D2EA" w14:textId="4987AB91" w:rsidR="00B47DE2" w:rsidRPr="00495B79" w:rsidRDefault="008A77FB" w:rsidP="00495B79">
      <w:pPr>
        <w:pStyle w:val="ListParagraph"/>
        <w:numPr>
          <w:ilvl w:val="0"/>
          <w:numId w:val="34"/>
        </w:numPr>
        <w:autoSpaceDE w:val="0"/>
        <w:autoSpaceDN w:val="0"/>
        <w:adjustRightInd w:val="0"/>
        <w:spacing w:after="31"/>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Liaising with peers at other institutions and maintaining awareness of current developments in the federal and provincial funding environment. </w:t>
      </w:r>
    </w:p>
    <w:p w14:paraId="357CF0A1" w14:textId="2663266F" w:rsidR="000C3CE1" w:rsidRDefault="00B47DE2" w:rsidP="00495B79">
      <w:pPr>
        <w:pStyle w:val="ListParagraph"/>
        <w:numPr>
          <w:ilvl w:val="0"/>
          <w:numId w:val="18"/>
        </w:numPr>
        <w:autoSpaceDE w:val="0"/>
        <w:autoSpaceDN w:val="0"/>
        <w:adjustRightInd w:val="0"/>
        <w:ind w:left="360"/>
        <w:rPr>
          <w:rFonts w:ascii="Times New Roman" w:hAnsi="Times New Roman" w:cs="Times New Roman"/>
          <w:b/>
          <w:bCs/>
          <w:color w:val="000000"/>
          <w:sz w:val="20"/>
          <w:szCs w:val="20"/>
          <w:lang w:val="en-CA"/>
        </w:rPr>
      </w:pPr>
      <w:r w:rsidRPr="00495B79">
        <w:rPr>
          <w:rFonts w:ascii="Times New Roman" w:hAnsi="Times New Roman" w:cs="Times New Roman"/>
          <w:b/>
          <w:bCs/>
          <w:color w:val="000000"/>
          <w:sz w:val="20"/>
          <w:szCs w:val="20"/>
          <w:lang w:val="en-CA"/>
        </w:rPr>
        <w:t xml:space="preserve">Manages or assists with development projects within the VPR portfolio, such as major software acquisition, SFU sponsored conferences, showcases and events, and other projects as assigned. </w:t>
      </w:r>
    </w:p>
    <w:p w14:paraId="44C6448B" w14:textId="77777777" w:rsidR="00495B79" w:rsidRPr="00495B79" w:rsidRDefault="00495B79" w:rsidP="00495B79">
      <w:pPr>
        <w:pStyle w:val="ListParagraph"/>
        <w:autoSpaceDE w:val="0"/>
        <w:autoSpaceDN w:val="0"/>
        <w:adjustRightInd w:val="0"/>
        <w:ind w:left="360"/>
        <w:rPr>
          <w:rFonts w:ascii="Times New Roman" w:hAnsi="Times New Roman" w:cs="Times New Roman"/>
          <w:b/>
          <w:bCs/>
          <w:color w:val="000000"/>
          <w:sz w:val="20"/>
          <w:szCs w:val="20"/>
          <w:lang w:val="en-CA"/>
        </w:rPr>
      </w:pPr>
    </w:p>
    <w:p w14:paraId="1528217D" w14:textId="77777777" w:rsidR="000C3CE1" w:rsidRPr="00495B79" w:rsidRDefault="00FE617B">
      <w:pPr>
        <w:rPr>
          <w:rFonts w:ascii="Times New Roman" w:eastAsia="Times New Roman" w:hAnsi="Times New Roman" w:cs="Times New Roman"/>
          <w:b/>
          <w:sz w:val="20"/>
          <w:szCs w:val="20"/>
        </w:rPr>
      </w:pPr>
      <w:r w:rsidRPr="00495B79">
        <w:rPr>
          <w:rFonts w:ascii="Times New Roman" w:eastAsia="Times New Roman" w:hAnsi="Times New Roman" w:cs="Times New Roman"/>
          <w:b/>
          <w:sz w:val="20"/>
          <w:szCs w:val="20"/>
        </w:rPr>
        <w:t>IMPACT OF DECISION MAKING</w:t>
      </w:r>
    </w:p>
    <w:p w14:paraId="28B99C3F" w14:textId="77777777" w:rsidR="00F94036" w:rsidRPr="00495B79" w:rsidRDefault="00F94036" w:rsidP="00495B79">
      <w:pPr>
        <w:autoSpaceDE w:val="0"/>
        <w:autoSpaceDN w:val="0"/>
        <w:adjustRightInd w:val="0"/>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Makes decisions with respect to: </w:t>
      </w:r>
    </w:p>
    <w:p w14:paraId="41078873" w14:textId="77777777" w:rsidR="00F94036" w:rsidRPr="00495B79" w:rsidRDefault="00F94036" w:rsidP="00495B79">
      <w:pPr>
        <w:pStyle w:val="ListParagraph"/>
        <w:numPr>
          <w:ilvl w:val="0"/>
          <w:numId w:val="36"/>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Developing complex major research and research-related projects at SFU and partner agencies/institutions </w:t>
      </w:r>
    </w:p>
    <w:p w14:paraId="782E2DA8" w14:textId="77777777" w:rsidR="00F94036" w:rsidRPr="00495B79" w:rsidRDefault="00F94036" w:rsidP="00495B79">
      <w:pPr>
        <w:pStyle w:val="ListParagraph"/>
        <w:numPr>
          <w:ilvl w:val="0"/>
          <w:numId w:val="36"/>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Developing project charters, funding plans, budgets and schedules </w:t>
      </w:r>
    </w:p>
    <w:p w14:paraId="32CB8A13" w14:textId="77777777" w:rsidR="00F94036" w:rsidRPr="00495B79" w:rsidRDefault="00F94036" w:rsidP="00495B79">
      <w:pPr>
        <w:pStyle w:val="ListParagraph"/>
        <w:numPr>
          <w:ilvl w:val="0"/>
          <w:numId w:val="36"/>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Managing matching or in-kind contributions and university-level space allocations </w:t>
      </w:r>
    </w:p>
    <w:p w14:paraId="569CF2CC" w14:textId="4C7B5728" w:rsidR="00F94036" w:rsidRPr="00495B79" w:rsidRDefault="00F94036" w:rsidP="00495B79">
      <w:pPr>
        <w:pStyle w:val="ListParagraph"/>
        <w:numPr>
          <w:ilvl w:val="0"/>
          <w:numId w:val="36"/>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Planning and assigning work responsibilities to staff </w:t>
      </w:r>
    </w:p>
    <w:p w14:paraId="6DC68BDF" w14:textId="77777777" w:rsidR="000C3CE1" w:rsidRPr="00495B79" w:rsidRDefault="000C3CE1" w:rsidP="00495B79">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74F0E7AA" w14:textId="77777777" w:rsidR="000C3CE1" w:rsidRPr="00495B79" w:rsidRDefault="00FE617B">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sidRPr="00495B79">
        <w:rPr>
          <w:rFonts w:ascii="Times New Roman" w:eastAsia="Times New Roman" w:hAnsi="Times New Roman" w:cs="Times New Roman"/>
          <w:b/>
          <w:sz w:val="20"/>
          <w:szCs w:val="20"/>
        </w:rPr>
        <w:t>PROBLEM SOLVING AND LEVEL OF SUPERVISION</w:t>
      </w:r>
    </w:p>
    <w:p w14:paraId="0299D921" w14:textId="3C5CB2CF" w:rsidR="42997AD7" w:rsidRPr="00495B79" w:rsidRDefault="00495B79" w:rsidP="00495B79">
      <w:pPr>
        <w:pBdr>
          <w:top w:val="nil"/>
          <w:left w:val="nil"/>
          <w:bottom w:val="nil"/>
          <w:right w:val="nil"/>
          <w:between w:val="nil"/>
        </w:pBdr>
        <w:tabs>
          <w:tab w:val="left" w:pos="720"/>
        </w:tabs>
        <w:ind w:right="181"/>
        <w:rPr>
          <w:rFonts w:ascii="Times New Roman" w:hAnsi="Times New Roman" w:cs="Times New Roman"/>
          <w:sz w:val="20"/>
          <w:szCs w:val="20"/>
        </w:rPr>
      </w:pPr>
      <w:r w:rsidRPr="00495B79">
        <w:rPr>
          <w:rFonts w:ascii="Times New Roman" w:eastAsia="Times" w:hAnsi="Times New Roman" w:cs="Times New Roman"/>
          <w:sz w:val="20"/>
          <w:szCs w:val="20"/>
        </w:rPr>
        <w:t>S</w:t>
      </w:r>
      <w:r w:rsidR="42997AD7" w:rsidRPr="00495B79">
        <w:rPr>
          <w:rFonts w:ascii="Times New Roman" w:eastAsia="Times" w:hAnsi="Times New Roman" w:cs="Times New Roman"/>
          <w:sz w:val="20"/>
          <w:szCs w:val="20"/>
        </w:rPr>
        <w:t xml:space="preserve">olves problems related to: </w:t>
      </w:r>
    </w:p>
    <w:p w14:paraId="0F35D450" w14:textId="3DC20CB2" w:rsidR="42997AD7" w:rsidRPr="00495B79" w:rsidRDefault="42997AD7" w:rsidP="00495B79">
      <w:pPr>
        <w:pStyle w:val="ListParagraph"/>
        <w:numPr>
          <w:ilvl w:val="0"/>
          <w:numId w:val="38"/>
        </w:numPr>
        <w:pBdr>
          <w:top w:val="nil"/>
          <w:left w:val="nil"/>
          <w:bottom w:val="nil"/>
          <w:right w:val="nil"/>
          <w:between w:val="nil"/>
        </w:pBdr>
        <w:tabs>
          <w:tab w:val="left" w:pos="720"/>
        </w:tabs>
        <w:ind w:right="181"/>
        <w:rPr>
          <w:rFonts w:ascii="Times New Roman" w:hAnsi="Times New Roman" w:cs="Times New Roman"/>
          <w:sz w:val="20"/>
          <w:szCs w:val="20"/>
        </w:rPr>
      </w:pPr>
      <w:r w:rsidRPr="00495B79">
        <w:rPr>
          <w:rFonts w:ascii="Times New Roman" w:eastAsia="Times" w:hAnsi="Times New Roman" w:cs="Times New Roman"/>
          <w:sz w:val="20"/>
          <w:szCs w:val="20"/>
        </w:rPr>
        <w:t xml:space="preserve">The prioritization of multiple, complex projects with competing timelines and deliverables. </w:t>
      </w:r>
    </w:p>
    <w:p w14:paraId="361338FA" w14:textId="62F71466" w:rsidR="42997AD7" w:rsidRPr="00495B79" w:rsidRDefault="42997AD7" w:rsidP="00495B79">
      <w:pPr>
        <w:pStyle w:val="ListParagraph"/>
        <w:numPr>
          <w:ilvl w:val="0"/>
          <w:numId w:val="38"/>
        </w:numPr>
        <w:pBdr>
          <w:top w:val="nil"/>
          <w:left w:val="nil"/>
          <w:bottom w:val="nil"/>
          <w:right w:val="nil"/>
          <w:between w:val="nil"/>
        </w:pBdr>
        <w:tabs>
          <w:tab w:val="left" w:pos="720"/>
        </w:tabs>
        <w:ind w:right="181"/>
        <w:rPr>
          <w:rFonts w:ascii="Times New Roman" w:hAnsi="Times New Roman" w:cs="Times New Roman"/>
          <w:sz w:val="20"/>
          <w:szCs w:val="20"/>
        </w:rPr>
      </w:pPr>
      <w:r w:rsidRPr="00495B79">
        <w:rPr>
          <w:rFonts w:ascii="Times New Roman" w:eastAsia="Times" w:hAnsi="Times New Roman" w:cs="Times New Roman"/>
          <w:sz w:val="20"/>
          <w:szCs w:val="20"/>
        </w:rPr>
        <w:t xml:space="preserve">Variances from the project plans, budgets, and schedules; ensuring that the project remains within the established scope. </w:t>
      </w:r>
    </w:p>
    <w:p w14:paraId="370A188B" w14:textId="1E799727" w:rsidR="42997AD7" w:rsidRPr="00495B79" w:rsidRDefault="42997AD7" w:rsidP="00495B79">
      <w:pPr>
        <w:pStyle w:val="ListParagraph"/>
        <w:numPr>
          <w:ilvl w:val="0"/>
          <w:numId w:val="38"/>
        </w:numPr>
        <w:pBdr>
          <w:top w:val="nil"/>
          <w:left w:val="nil"/>
          <w:bottom w:val="nil"/>
          <w:right w:val="nil"/>
          <w:between w:val="nil"/>
        </w:pBdr>
        <w:tabs>
          <w:tab w:val="left" w:pos="720"/>
        </w:tabs>
        <w:ind w:right="181"/>
        <w:rPr>
          <w:rFonts w:ascii="Times New Roman" w:hAnsi="Times New Roman" w:cs="Times New Roman"/>
          <w:sz w:val="20"/>
          <w:szCs w:val="20"/>
        </w:rPr>
      </w:pPr>
      <w:r w:rsidRPr="00495B79">
        <w:rPr>
          <w:rFonts w:ascii="Times New Roman" w:eastAsia="Times" w:hAnsi="Times New Roman" w:cs="Times New Roman"/>
          <w:sz w:val="20"/>
          <w:szCs w:val="20"/>
        </w:rPr>
        <w:t xml:space="preserve">Risk and change management of projects. </w:t>
      </w:r>
    </w:p>
    <w:p w14:paraId="39A86DFD" w14:textId="77777777" w:rsidR="00495B79" w:rsidRPr="00495B79" w:rsidRDefault="00495B79" w:rsidP="00495B79">
      <w:pPr>
        <w:pStyle w:val="ListParagraph"/>
        <w:pBdr>
          <w:top w:val="nil"/>
          <w:left w:val="nil"/>
          <w:bottom w:val="nil"/>
          <w:right w:val="nil"/>
          <w:between w:val="nil"/>
        </w:pBdr>
        <w:tabs>
          <w:tab w:val="left" w:pos="720"/>
        </w:tabs>
        <w:ind w:right="180"/>
        <w:rPr>
          <w:rFonts w:ascii="Times New Roman" w:hAnsi="Times New Roman" w:cs="Times New Roman"/>
          <w:sz w:val="20"/>
          <w:szCs w:val="20"/>
        </w:rPr>
      </w:pPr>
    </w:p>
    <w:p w14:paraId="4E820C83" w14:textId="61965ABC" w:rsidR="000C3CE1" w:rsidRPr="00495B79" w:rsidRDefault="42997AD7" w:rsidP="34244CAB">
      <w:pPr>
        <w:tabs>
          <w:tab w:val="right" w:pos="9450"/>
        </w:tabs>
        <w:ind w:right="126"/>
        <w:rPr>
          <w:rFonts w:ascii="Times New Roman" w:eastAsia="Times" w:hAnsi="Times New Roman" w:cs="Times New Roman"/>
          <w:sz w:val="20"/>
          <w:szCs w:val="20"/>
        </w:rPr>
      </w:pPr>
      <w:r w:rsidRPr="00495B79">
        <w:rPr>
          <w:rFonts w:ascii="Times New Roman" w:eastAsia="Times" w:hAnsi="Times New Roman" w:cs="Times New Roman"/>
          <w:sz w:val="20"/>
          <w:szCs w:val="20"/>
        </w:rPr>
        <w:t>Issues arising from high level of coordination across multiple portfolios delivering on the different components of the initiative; avoiding overlapping demands</w:t>
      </w:r>
      <w:r w:rsidR="00246EBA" w:rsidRPr="00495B79">
        <w:rPr>
          <w:rFonts w:ascii="Times New Roman" w:eastAsia="Times" w:hAnsi="Times New Roman" w:cs="Times New Roman"/>
          <w:sz w:val="20"/>
          <w:szCs w:val="20"/>
        </w:rPr>
        <w:t>.</w:t>
      </w:r>
    </w:p>
    <w:p w14:paraId="6023B8F5" w14:textId="77777777" w:rsidR="00495B79" w:rsidRPr="00495B79" w:rsidRDefault="00495B79" w:rsidP="34244CAB">
      <w:pPr>
        <w:tabs>
          <w:tab w:val="right" w:pos="9450"/>
        </w:tabs>
        <w:ind w:right="126"/>
        <w:rPr>
          <w:rFonts w:ascii="Times New Roman" w:eastAsia="Times New Roman" w:hAnsi="Times New Roman" w:cs="Times New Roman"/>
          <w:color w:val="0070C0"/>
          <w:sz w:val="20"/>
          <w:szCs w:val="20"/>
        </w:rPr>
      </w:pPr>
    </w:p>
    <w:p w14:paraId="6E26D27B" w14:textId="77777777" w:rsidR="000C3CE1" w:rsidRPr="00495B79" w:rsidRDefault="00FE617B">
      <w:pPr>
        <w:rPr>
          <w:rFonts w:ascii="Times New Roman" w:eastAsia="Times New Roman" w:hAnsi="Times New Roman" w:cs="Times New Roman"/>
          <w:b/>
          <w:sz w:val="20"/>
          <w:szCs w:val="20"/>
        </w:rPr>
      </w:pPr>
      <w:r w:rsidRPr="00495B79">
        <w:rPr>
          <w:rFonts w:ascii="Times New Roman" w:eastAsia="Times New Roman" w:hAnsi="Times New Roman" w:cs="Times New Roman"/>
          <w:b/>
          <w:sz w:val="20"/>
          <w:szCs w:val="20"/>
        </w:rPr>
        <w:t>RELATIONSHIPS</w:t>
      </w:r>
    </w:p>
    <w:p w14:paraId="6265B12B" w14:textId="77777777" w:rsidR="000C3CE1" w:rsidRPr="00495B79" w:rsidRDefault="00FE617B">
      <w:pPr>
        <w:rPr>
          <w:rFonts w:ascii="Times New Roman" w:eastAsia="Times New Roman" w:hAnsi="Times New Roman" w:cs="Times New Roman"/>
          <w:b/>
          <w:sz w:val="20"/>
          <w:szCs w:val="20"/>
        </w:rPr>
      </w:pPr>
      <w:r w:rsidRPr="00495B79">
        <w:rPr>
          <w:rFonts w:ascii="Times New Roman" w:eastAsia="Times New Roman" w:hAnsi="Times New Roman" w:cs="Times New Roman"/>
          <w:b/>
          <w:sz w:val="20"/>
          <w:szCs w:val="20"/>
        </w:rPr>
        <w:t>Supervisory</w:t>
      </w:r>
    </w:p>
    <w:p w14:paraId="4DE76F01" w14:textId="40D8E140" w:rsidR="34244CAB" w:rsidRPr="00495B79" w:rsidRDefault="761AB33E" w:rsidP="34244CAB">
      <w:pPr>
        <w:rPr>
          <w:rFonts w:ascii="Times New Roman" w:eastAsia="Times New Roman" w:hAnsi="Times New Roman" w:cs="Times New Roman"/>
          <w:sz w:val="20"/>
          <w:szCs w:val="20"/>
        </w:rPr>
      </w:pPr>
      <w:r w:rsidRPr="00495B79">
        <w:rPr>
          <w:rFonts w:ascii="Times New Roman" w:eastAsia="Times New Roman" w:hAnsi="Times New Roman" w:cs="Times New Roman"/>
          <w:sz w:val="20"/>
          <w:szCs w:val="20"/>
        </w:rPr>
        <w:t>This position may supervise and delegate work to Project Coordinators</w:t>
      </w:r>
      <w:r w:rsidR="5BD3BC3B" w:rsidRPr="00495B79">
        <w:rPr>
          <w:rFonts w:ascii="Times New Roman" w:eastAsia="Times New Roman" w:hAnsi="Times New Roman" w:cs="Times New Roman"/>
          <w:sz w:val="20"/>
          <w:szCs w:val="20"/>
        </w:rPr>
        <w:t xml:space="preserve">, Administrative Assistants and Co-op students/temporary staff to </w:t>
      </w:r>
      <w:r w:rsidR="6CFDE73D" w:rsidRPr="00495B79">
        <w:rPr>
          <w:rFonts w:ascii="Times New Roman" w:eastAsia="Times New Roman" w:hAnsi="Times New Roman" w:cs="Times New Roman"/>
          <w:sz w:val="20"/>
          <w:szCs w:val="20"/>
        </w:rPr>
        <w:t>support the development and implementation of research and research-related projects at SFU.</w:t>
      </w:r>
    </w:p>
    <w:p w14:paraId="6DFFEB4C" w14:textId="77777777" w:rsidR="000C3CE1" w:rsidRPr="00495B79" w:rsidRDefault="00FE617B">
      <w:pPr>
        <w:rPr>
          <w:rFonts w:ascii="Times New Roman" w:eastAsia="Times New Roman" w:hAnsi="Times New Roman" w:cs="Times New Roman"/>
          <w:sz w:val="20"/>
          <w:szCs w:val="20"/>
        </w:rPr>
      </w:pPr>
      <w:r w:rsidRPr="00495B79">
        <w:rPr>
          <w:rFonts w:ascii="Times New Roman" w:eastAsia="Times New Roman" w:hAnsi="Times New Roman" w:cs="Times New Roman"/>
          <w:b/>
          <w:sz w:val="20"/>
          <w:szCs w:val="20"/>
        </w:rPr>
        <w:t xml:space="preserve">Primary Working Relationships </w:t>
      </w:r>
      <w:r w:rsidRPr="00495B79">
        <w:rPr>
          <w:rFonts w:ascii="Times New Roman" w:eastAsia="Times New Roman" w:hAnsi="Times New Roman" w:cs="Times New Roman"/>
          <w:sz w:val="20"/>
          <w:szCs w:val="20"/>
        </w:rPr>
        <w:t>(Include internal and external connections)</w:t>
      </w:r>
    </w:p>
    <w:p w14:paraId="12D472CD" w14:textId="235CF968" w:rsidR="00F94036" w:rsidRPr="00495B79" w:rsidRDefault="00F94036">
      <w:pPr>
        <w:rPr>
          <w:rFonts w:ascii="Times New Roman" w:hAnsi="Times New Roman" w:cs="Times New Roman"/>
          <w:sz w:val="20"/>
          <w:szCs w:val="20"/>
        </w:rPr>
      </w:pPr>
      <w:r w:rsidRPr="00495B79">
        <w:rPr>
          <w:rFonts w:ascii="Times New Roman" w:hAnsi="Times New Roman" w:cs="Times New Roman"/>
          <w:sz w:val="20"/>
          <w:szCs w:val="20"/>
        </w:rPr>
        <w:t xml:space="preserve">Establishes and maintains relationships and alliances. Maintains effective communication. Shares information and readily determines to whom to go for relevant information. Seeks assistance and feedback in the </w:t>
      </w:r>
      <w:proofErr w:type="gramStart"/>
      <w:r w:rsidRPr="00495B79">
        <w:rPr>
          <w:rFonts w:ascii="Times New Roman" w:hAnsi="Times New Roman" w:cs="Times New Roman"/>
          <w:sz w:val="20"/>
          <w:szCs w:val="20"/>
        </w:rPr>
        <w:t>problem solving</w:t>
      </w:r>
      <w:proofErr w:type="gramEnd"/>
      <w:r w:rsidRPr="00495B79">
        <w:rPr>
          <w:rFonts w:ascii="Times New Roman" w:hAnsi="Times New Roman" w:cs="Times New Roman"/>
          <w:sz w:val="20"/>
          <w:szCs w:val="20"/>
        </w:rPr>
        <w:t xml:space="preserve"> process. Partners with others to achieve expectations.</w:t>
      </w:r>
    </w:p>
    <w:p w14:paraId="612E96A6" w14:textId="77777777" w:rsidR="00FB0047" w:rsidRPr="00495B79" w:rsidRDefault="00FB0047" w:rsidP="34244CAB">
      <w:pPr>
        <w:rPr>
          <w:rFonts w:ascii="Times New Roman" w:eastAsia="Times New Roman" w:hAnsi="Times New Roman" w:cs="Times New Roman"/>
          <w:b/>
          <w:bCs/>
          <w:sz w:val="20"/>
          <w:szCs w:val="20"/>
        </w:rPr>
      </w:pPr>
      <w:r w:rsidRPr="00495B79">
        <w:rPr>
          <w:rFonts w:ascii="Times New Roman" w:eastAsia="Times New Roman" w:hAnsi="Times New Roman" w:cs="Times New Roman"/>
          <w:b/>
          <w:bCs/>
          <w:sz w:val="20"/>
          <w:szCs w:val="20"/>
        </w:rPr>
        <w:t xml:space="preserve">Internal Connections </w:t>
      </w:r>
    </w:p>
    <w:p w14:paraId="6AA26C9D" w14:textId="2BDB9E84" w:rsidR="00F94036" w:rsidRPr="00495B79" w:rsidRDefault="00F94036">
      <w:pPr>
        <w:rPr>
          <w:rFonts w:ascii="Times New Roman" w:hAnsi="Times New Roman" w:cs="Times New Roman"/>
          <w:sz w:val="20"/>
          <w:szCs w:val="20"/>
        </w:rPr>
      </w:pPr>
      <w:r w:rsidRPr="00495B79">
        <w:rPr>
          <w:rFonts w:ascii="Times New Roman" w:hAnsi="Times New Roman" w:cs="Times New Roman"/>
          <w:sz w:val="20"/>
          <w:szCs w:val="20"/>
        </w:rPr>
        <w:t>Working directly with faculty leads from both within and outside the university to develop project plans, solicit and manage matching funding, and to coordinate pre-award activities. Working with Deans and Chairs to address space and other local infrastructure requirements. Working with Procurement, Facilities and other departments to develop infrastructure plans.</w:t>
      </w:r>
    </w:p>
    <w:p w14:paraId="5C8D4D98" w14:textId="77777777" w:rsidR="00FB0047" w:rsidRPr="00495B79" w:rsidRDefault="00FB0047">
      <w:pPr>
        <w:rPr>
          <w:rFonts w:ascii="Times New Roman" w:eastAsia="Times New Roman" w:hAnsi="Times New Roman" w:cs="Times New Roman"/>
          <w:b/>
          <w:sz w:val="20"/>
          <w:szCs w:val="20"/>
        </w:rPr>
      </w:pPr>
      <w:r w:rsidRPr="00495B79">
        <w:rPr>
          <w:rFonts w:ascii="Times New Roman" w:eastAsia="Times New Roman" w:hAnsi="Times New Roman" w:cs="Times New Roman"/>
          <w:b/>
          <w:sz w:val="20"/>
          <w:szCs w:val="20"/>
        </w:rPr>
        <w:t>External Connections</w:t>
      </w:r>
    </w:p>
    <w:p w14:paraId="0DA6BFFE" w14:textId="02281678" w:rsidR="6A596845" w:rsidRPr="00495B79" w:rsidRDefault="17F32414" w:rsidP="34244CAB">
      <w:pPr>
        <w:tabs>
          <w:tab w:val="right" w:pos="9450"/>
        </w:tabs>
        <w:ind w:right="126"/>
        <w:rPr>
          <w:rFonts w:ascii="Times New Roman" w:eastAsia="Times New Roman" w:hAnsi="Times New Roman" w:cs="Times New Roman"/>
          <w:sz w:val="20"/>
          <w:szCs w:val="20"/>
        </w:rPr>
      </w:pPr>
      <w:r w:rsidRPr="00495B79">
        <w:rPr>
          <w:rFonts w:ascii="Times New Roman" w:eastAsia="Times New Roman" w:hAnsi="Times New Roman" w:cs="Times New Roman"/>
          <w:sz w:val="20"/>
          <w:szCs w:val="20"/>
        </w:rPr>
        <w:t>Works</w:t>
      </w:r>
      <w:r w:rsidR="651A37C4" w:rsidRPr="00495B79">
        <w:rPr>
          <w:rFonts w:ascii="Times New Roman" w:eastAsia="Times New Roman" w:hAnsi="Times New Roman" w:cs="Times New Roman"/>
          <w:sz w:val="20"/>
          <w:szCs w:val="20"/>
        </w:rPr>
        <w:t xml:space="preserve"> directly</w:t>
      </w:r>
      <w:r w:rsidRPr="00495B79">
        <w:rPr>
          <w:rFonts w:ascii="Times New Roman" w:eastAsia="Times New Roman" w:hAnsi="Times New Roman" w:cs="Times New Roman"/>
          <w:sz w:val="20"/>
          <w:szCs w:val="20"/>
        </w:rPr>
        <w:t xml:space="preserve"> with researchers and administrators from other institutions, funding agencies, community partners, </w:t>
      </w:r>
      <w:r w:rsidR="6B80CE28" w:rsidRPr="00495B79">
        <w:rPr>
          <w:rFonts w:ascii="Times New Roman" w:eastAsia="Times New Roman" w:hAnsi="Times New Roman" w:cs="Times New Roman"/>
          <w:sz w:val="20"/>
          <w:szCs w:val="20"/>
        </w:rPr>
        <w:t>and/</w:t>
      </w:r>
      <w:r w:rsidR="797ECA85" w:rsidRPr="00495B79">
        <w:rPr>
          <w:rFonts w:ascii="Times New Roman" w:eastAsia="Times New Roman" w:hAnsi="Times New Roman" w:cs="Times New Roman"/>
          <w:sz w:val="20"/>
          <w:szCs w:val="20"/>
        </w:rPr>
        <w:t xml:space="preserve">or government agencies to move project plans and </w:t>
      </w:r>
      <w:r w:rsidR="17762250" w:rsidRPr="00495B79">
        <w:rPr>
          <w:rFonts w:ascii="Times New Roman" w:eastAsia="Times New Roman" w:hAnsi="Times New Roman" w:cs="Times New Roman"/>
          <w:sz w:val="20"/>
          <w:szCs w:val="20"/>
        </w:rPr>
        <w:t xml:space="preserve">tasks </w:t>
      </w:r>
      <w:r w:rsidR="797ECA85" w:rsidRPr="00495B79">
        <w:rPr>
          <w:rFonts w:ascii="Times New Roman" w:eastAsia="Times New Roman" w:hAnsi="Times New Roman" w:cs="Times New Roman"/>
          <w:sz w:val="20"/>
          <w:szCs w:val="20"/>
        </w:rPr>
        <w:t>forward</w:t>
      </w:r>
      <w:r w:rsidR="26134984" w:rsidRPr="00495B79">
        <w:rPr>
          <w:rFonts w:ascii="Times New Roman" w:eastAsia="Times New Roman" w:hAnsi="Times New Roman" w:cs="Times New Roman"/>
          <w:sz w:val="20"/>
          <w:szCs w:val="20"/>
        </w:rPr>
        <w:t>, facilitate reporting</w:t>
      </w:r>
      <w:r w:rsidR="510F2680" w:rsidRPr="00495B79">
        <w:rPr>
          <w:rFonts w:ascii="Times New Roman" w:eastAsia="Times New Roman" w:hAnsi="Times New Roman" w:cs="Times New Roman"/>
          <w:sz w:val="20"/>
          <w:szCs w:val="20"/>
        </w:rPr>
        <w:t xml:space="preserve">, </w:t>
      </w:r>
      <w:r w:rsidR="26134984" w:rsidRPr="00495B79">
        <w:rPr>
          <w:rFonts w:ascii="Times New Roman" w:eastAsia="Times New Roman" w:hAnsi="Times New Roman" w:cs="Times New Roman"/>
          <w:sz w:val="20"/>
          <w:szCs w:val="20"/>
        </w:rPr>
        <w:t>funding</w:t>
      </w:r>
      <w:r w:rsidR="43D6CF47" w:rsidRPr="00495B79">
        <w:rPr>
          <w:rFonts w:ascii="Times New Roman" w:eastAsia="Times New Roman" w:hAnsi="Times New Roman" w:cs="Times New Roman"/>
          <w:sz w:val="20"/>
          <w:szCs w:val="20"/>
        </w:rPr>
        <w:t xml:space="preserve"> transfers, and other activities necessary for project success</w:t>
      </w:r>
      <w:r w:rsidR="797ECA85" w:rsidRPr="00495B79">
        <w:rPr>
          <w:rFonts w:ascii="Times New Roman" w:eastAsia="Times New Roman" w:hAnsi="Times New Roman" w:cs="Times New Roman"/>
          <w:sz w:val="20"/>
          <w:szCs w:val="20"/>
        </w:rPr>
        <w:t xml:space="preserve">. </w:t>
      </w:r>
      <w:r w:rsidR="6A596845" w:rsidRPr="00495B79">
        <w:rPr>
          <w:rFonts w:ascii="Times New Roman" w:eastAsia="Times New Roman" w:hAnsi="Times New Roman" w:cs="Times New Roman"/>
          <w:sz w:val="20"/>
          <w:szCs w:val="20"/>
        </w:rPr>
        <w:t xml:space="preserve">Works with vendors and consultants, such as for procurement purposes, facility renovations, or activities needing subject matter expertise. </w:t>
      </w:r>
    </w:p>
    <w:p w14:paraId="13F41C8E" w14:textId="6B9FC03D" w:rsidR="2A25B35A" w:rsidRPr="00495B79" w:rsidRDefault="2A25B35A" w:rsidP="34244CAB">
      <w:pPr>
        <w:tabs>
          <w:tab w:val="right" w:pos="9450"/>
        </w:tabs>
        <w:ind w:right="126"/>
        <w:rPr>
          <w:rFonts w:ascii="Times New Roman" w:eastAsia="Times New Roman" w:hAnsi="Times New Roman" w:cs="Times New Roman"/>
          <w:sz w:val="20"/>
          <w:szCs w:val="20"/>
        </w:rPr>
      </w:pPr>
    </w:p>
    <w:p w14:paraId="4570A273" w14:textId="77777777" w:rsidR="000C3CE1" w:rsidRPr="00495B79" w:rsidRDefault="00FE617B">
      <w:pPr>
        <w:rPr>
          <w:rFonts w:ascii="Times New Roman" w:eastAsia="Times New Roman" w:hAnsi="Times New Roman" w:cs="Times New Roman"/>
          <w:b/>
          <w:sz w:val="20"/>
          <w:szCs w:val="20"/>
        </w:rPr>
      </w:pPr>
      <w:r w:rsidRPr="00495B79">
        <w:rPr>
          <w:rFonts w:ascii="Times New Roman" w:eastAsia="Times New Roman" w:hAnsi="Times New Roman" w:cs="Times New Roman"/>
          <w:b/>
          <w:sz w:val="20"/>
          <w:szCs w:val="20"/>
        </w:rPr>
        <w:t xml:space="preserve">QUALIFICATIONS </w:t>
      </w:r>
    </w:p>
    <w:p w14:paraId="7E9688D1" w14:textId="77777777" w:rsidR="00F94036" w:rsidRPr="00495B79" w:rsidRDefault="00F94036" w:rsidP="00495B79">
      <w:pPr>
        <w:autoSpaceDE w:val="0"/>
        <w:autoSpaceDN w:val="0"/>
        <w:adjustRightInd w:val="0"/>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Bachelor’s degree in Science or Applied Sciences, or other relevant discipline, and three years related experience in the administration and development of research contracts, grants, and networks, or an equivalent combination of education, training and experience. </w:t>
      </w:r>
    </w:p>
    <w:p w14:paraId="700BC7FD" w14:textId="158FC5ED"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Excellent knowledge of budget management and administration in an academic setting. </w:t>
      </w:r>
    </w:p>
    <w:p w14:paraId="0F041DBD" w14:textId="460F64E6"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Excellent knowledge of scientific research grants and contract funding requirements. </w:t>
      </w:r>
    </w:p>
    <w:p w14:paraId="2BF593A2" w14:textId="3268945B"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Excellent knowledge of </w:t>
      </w:r>
      <w:proofErr w:type="gramStart"/>
      <w:r w:rsidRPr="00495B79">
        <w:rPr>
          <w:rFonts w:ascii="Times New Roman" w:hAnsi="Times New Roman" w:cs="Times New Roman"/>
          <w:color w:val="000000"/>
          <w:sz w:val="20"/>
          <w:szCs w:val="20"/>
          <w:lang w:val="en-CA"/>
        </w:rPr>
        <w:t>University</w:t>
      </w:r>
      <w:proofErr w:type="gramEnd"/>
      <w:r w:rsidRPr="00495B79">
        <w:rPr>
          <w:rFonts w:ascii="Times New Roman" w:hAnsi="Times New Roman" w:cs="Times New Roman"/>
          <w:color w:val="000000"/>
          <w:sz w:val="20"/>
          <w:szCs w:val="20"/>
          <w:lang w:val="en-CA"/>
        </w:rPr>
        <w:t xml:space="preserve"> research and governmental funding agency research policies, rules, regulations, and best practices. </w:t>
      </w:r>
    </w:p>
    <w:p w14:paraId="072D7BA2" w14:textId="64D8C5CD"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Excellent knowledge in the use of financial and business systems and bookkeeping controls, policies, and procedures. </w:t>
      </w:r>
    </w:p>
    <w:p w14:paraId="76EC97CB" w14:textId="0CB3EBA6"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Excellent project management skills. </w:t>
      </w:r>
    </w:p>
    <w:p w14:paraId="6D882B72" w14:textId="11F494E0"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Excellent leadership, organizational, quantitative, analytical, communication, interpersonal, time management, and problem-solving skills. </w:t>
      </w:r>
    </w:p>
    <w:p w14:paraId="1BF7B96A" w14:textId="169BEB6B"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Proficiency with database applications and word processing and spreadsheet software. </w:t>
      </w:r>
    </w:p>
    <w:p w14:paraId="0990DADF" w14:textId="089D9350"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Ability to interact productively and professionally with a wide range of internal and external stakeholders. </w:t>
      </w:r>
    </w:p>
    <w:p w14:paraId="15295BCE" w14:textId="4E9BFB5B" w:rsidR="00F94036" w:rsidRPr="00495B79" w:rsidRDefault="00F94036" w:rsidP="00495B79">
      <w:pPr>
        <w:pStyle w:val="ListParagraph"/>
        <w:numPr>
          <w:ilvl w:val="0"/>
          <w:numId w:val="40"/>
        </w:numPr>
        <w:autoSpaceDE w:val="0"/>
        <w:autoSpaceDN w:val="0"/>
        <w:adjustRightInd w:val="0"/>
        <w:spacing w:after="32"/>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Ability to work independently and in a collaborative team setting. </w:t>
      </w:r>
    </w:p>
    <w:p w14:paraId="6EB3A98D" w14:textId="06AA097C" w:rsidR="00F94036" w:rsidRPr="00495B79" w:rsidRDefault="00F94036" w:rsidP="00495B79">
      <w:pPr>
        <w:pStyle w:val="ListParagraph"/>
        <w:numPr>
          <w:ilvl w:val="0"/>
          <w:numId w:val="40"/>
        </w:numPr>
        <w:autoSpaceDE w:val="0"/>
        <w:autoSpaceDN w:val="0"/>
        <w:adjustRightInd w:val="0"/>
        <w:rPr>
          <w:rFonts w:ascii="Times New Roman" w:hAnsi="Times New Roman" w:cs="Times New Roman"/>
          <w:color w:val="000000"/>
          <w:sz w:val="20"/>
          <w:szCs w:val="20"/>
          <w:lang w:val="en-CA"/>
        </w:rPr>
      </w:pPr>
      <w:r w:rsidRPr="00495B79">
        <w:rPr>
          <w:rFonts w:ascii="Times New Roman" w:hAnsi="Times New Roman" w:cs="Times New Roman"/>
          <w:color w:val="000000"/>
          <w:sz w:val="20"/>
          <w:szCs w:val="20"/>
          <w:lang w:val="en-CA"/>
        </w:rPr>
        <w:t xml:space="preserve">Ability to maintain strict confidentiality. </w:t>
      </w:r>
    </w:p>
    <w:p w14:paraId="508B33B8" w14:textId="77777777" w:rsidR="000C3CE1" w:rsidRPr="00BC6309"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4A846AC3" w14:textId="77777777" w:rsidR="00BA4989" w:rsidRDefault="00BA4989" w:rsidP="00BA4989">
      <w:pPr>
        <w:numPr>
          <w:ilvl w:val="0"/>
          <w:numId w:val="4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lastRenderedPageBreak/>
        <w:t xml:space="preserve">Simon Fraser University respectfully acknowledges the </w:t>
      </w:r>
      <w:proofErr w:type="spellStart"/>
      <w:r>
        <w:rPr>
          <w:rFonts w:ascii="Times New Roman" w:eastAsia="Times New Roman" w:hAnsi="Times New Roman" w:cs="Times New Roman"/>
          <w:b/>
          <w:i/>
          <w:color w:val="C00000"/>
          <w:sz w:val="20"/>
          <w:szCs w:val="20"/>
        </w:rPr>
        <w:t>xʷməθkʷəy̓əm</w:t>
      </w:r>
      <w:proofErr w:type="spellEnd"/>
      <w:r>
        <w:rPr>
          <w:rFonts w:ascii="Times New Roman" w:eastAsia="Times New Roman" w:hAnsi="Times New Roman" w:cs="Times New Roman"/>
          <w:b/>
          <w:i/>
          <w:color w:val="C00000"/>
          <w:sz w:val="20"/>
          <w:szCs w:val="20"/>
        </w:rPr>
        <w:t xml:space="preserve"> (Musqueam), Sḵwx̱wú7mesh </w:t>
      </w:r>
      <w:proofErr w:type="spellStart"/>
      <w:r>
        <w:rPr>
          <w:rFonts w:ascii="Times New Roman" w:eastAsia="Times New Roman" w:hAnsi="Times New Roman" w:cs="Times New Roman"/>
          <w:b/>
          <w:i/>
          <w:color w:val="C00000"/>
          <w:sz w:val="20"/>
          <w:szCs w:val="20"/>
        </w:rPr>
        <w:t>Úxwumixw</w:t>
      </w:r>
      <w:proofErr w:type="spellEnd"/>
      <w:r>
        <w:rPr>
          <w:rFonts w:ascii="Times New Roman" w:eastAsia="Times New Roman" w:hAnsi="Times New Roman" w:cs="Times New Roman"/>
          <w:b/>
          <w:i/>
          <w:color w:val="C00000"/>
          <w:sz w:val="20"/>
          <w:szCs w:val="20"/>
        </w:rPr>
        <w:t xml:space="preserve"> (Squamish), </w:t>
      </w:r>
      <w:proofErr w:type="spellStart"/>
      <w:r>
        <w:rPr>
          <w:rFonts w:ascii="Times New Roman" w:eastAsia="Times New Roman" w:hAnsi="Times New Roman" w:cs="Times New Roman"/>
          <w:b/>
          <w:i/>
          <w:color w:val="C00000"/>
          <w:sz w:val="20"/>
          <w:szCs w:val="20"/>
        </w:rPr>
        <w:t>səlilwətaɬ</w:t>
      </w:r>
      <w:proofErr w:type="spellEnd"/>
      <w:r>
        <w:rPr>
          <w:rFonts w:ascii="Times New Roman" w:eastAsia="Times New Roman" w:hAnsi="Times New Roman" w:cs="Times New Roman"/>
          <w:b/>
          <w:i/>
          <w:color w:val="C00000"/>
          <w:sz w:val="20"/>
          <w:szCs w:val="20"/>
        </w:rPr>
        <w:t xml:space="preserve"> (Tsleil-Waututh), </w:t>
      </w:r>
      <w:proofErr w:type="spellStart"/>
      <w:r>
        <w:rPr>
          <w:rFonts w:ascii="Times New Roman" w:eastAsia="Times New Roman" w:hAnsi="Times New Roman" w:cs="Times New Roman"/>
          <w:b/>
          <w:i/>
          <w:color w:val="C00000"/>
          <w:sz w:val="20"/>
          <w:szCs w:val="20"/>
        </w:rPr>
        <w:t>q̓íc̓əy</w:t>
      </w:r>
      <w:proofErr w:type="spellEnd"/>
      <w:r>
        <w:rPr>
          <w:rFonts w:ascii="Times New Roman" w:eastAsia="Times New Roman" w:hAnsi="Times New Roman" w:cs="Times New Roman"/>
          <w:b/>
          <w:i/>
          <w:color w:val="C00000"/>
          <w:sz w:val="20"/>
          <w:szCs w:val="20"/>
        </w:rPr>
        <w:t xml:space="preserve">̓ (Katzie), </w:t>
      </w:r>
      <w:proofErr w:type="spellStart"/>
      <w:r>
        <w:rPr>
          <w:rFonts w:ascii="Times New Roman" w:eastAsia="Times New Roman" w:hAnsi="Times New Roman" w:cs="Times New Roman"/>
          <w:b/>
          <w:i/>
          <w:color w:val="C00000"/>
          <w:sz w:val="20"/>
          <w:szCs w:val="20"/>
        </w:rPr>
        <w:t>kʷikʷəƛ̓əm</w:t>
      </w:r>
      <w:proofErr w:type="spellEnd"/>
      <w:r>
        <w:rPr>
          <w:rFonts w:ascii="Times New Roman" w:eastAsia="Times New Roman" w:hAnsi="Times New Roman" w:cs="Times New Roman"/>
          <w:b/>
          <w:i/>
          <w:color w:val="C00000"/>
          <w:sz w:val="20"/>
          <w:szCs w:val="20"/>
        </w:rPr>
        <w:t xml:space="preserve"> (Kwikwetlem), </w:t>
      </w:r>
      <w:proofErr w:type="spellStart"/>
      <w:r>
        <w:rPr>
          <w:rFonts w:ascii="Times New Roman" w:eastAsia="Times New Roman" w:hAnsi="Times New Roman" w:cs="Times New Roman"/>
          <w:b/>
          <w:i/>
          <w:color w:val="C00000"/>
          <w:sz w:val="20"/>
          <w:szCs w:val="20"/>
        </w:rPr>
        <w:t>Qayqayt</w:t>
      </w:r>
      <w:proofErr w:type="spellEnd"/>
      <w:r>
        <w:rPr>
          <w:rFonts w:ascii="Times New Roman" w:eastAsia="Times New Roman" w:hAnsi="Times New Roman" w:cs="Times New Roman"/>
          <w:b/>
          <w:i/>
          <w:color w:val="C00000"/>
          <w:sz w:val="20"/>
          <w:szCs w:val="20"/>
        </w:rPr>
        <w:t>, Kwantlen, Semiahmoo and Tsawwassen peoples on whose unceded traditional territories our three campuses reside.</w:t>
      </w:r>
    </w:p>
    <w:p w14:paraId="55009A99" w14:textId="77777777" w:rsidR="00BA4989" w:rsidRDefault="00BA4989" w:rsidP="00BA4989">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8"/>
          <w:szCs w:val="8"/>
        </w:rPr>
      </w:pPr>
    </w:p>
    <w:p w14:paraId="1337BEAB" w14:textId="77777777" w:rsidR="00BA4989" w:rsidRDefault="00BA4989" w:rsidP="00BA4989">
      <w:pPr>
        <w:numPr>
          <w:ilvl w:val="0"/>
          <w:numId w:val="4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25247D80" w14:textId="5BC25D5C" w:rsidR="000C3CE1" w:rsidRPr="00495B79" w:rsidRDefault="000C3CE1" w:rsidP="00BA4989">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2"/>
          <w:szCs w:val="22"/>
        </w:rPr>
      </w:pPr>
    </w:p>
    <w:sectPr w:rsidR="000C3CE1" w:rsidRPr="00495B79">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28C8E" w14:textId="77777777" w:rsidR="00055477" w:rsidRDefault="00055477">
      <w:r>
        <w:separator/>
      </w:r>
    </w:p>
  </w:endnote>
  <w:endnote w:type="continuationSeparator" w:id="0">
    <w:p w14:paraId="3E9F9AFA" w14:textId="77777777" w:rsidR="00055477" w:rsidRDefault="00055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Helvetica Neue">
    <w:altName w:val="Sylfaen"/>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DINPro-Regular">
    <w:altName w:val="Calibri"/>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632A"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9EFA3"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2248" w:type="dxa"/>
      <w:tblBorders>
        <w:top w:val="nil"/>
        <w:left w:val="nil"/>
        <w:bottom w:val="nil"/>
        <w:right w:val="nil"/>
        <w:insideH w:val="nil"/>
        <w:insideV w:val="nil"/>
      </w:tblBorders>
      <w:tblLayout w:type="fixed"/>
      <w:tblLook w:val="0400" w:firstRow="0" w:lastRow="0" w:firstColumn="0" w:lastColumn="0" w:noHBand="0" w:noVBand="1"/>
    </w:tblPr>
    <w:tblGrid>
      <w:gridCol w:w="3686"/>
      <w:gridCol w:w="8562"/>
    </w:tblGrid>
    <w:tr w:rsidR="000C3CE1" w14:paraId="2519F884" w14:textId="77777777" w:rsidTr="00495B79">
      <w:tc>
        <w:tcPr>
          <w:tcW w:w="3686" w:type="dxa"/>
        </w:tcPr>
        <w:p w14:paraId="227B066D"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64B23EA4"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C3CE1" w14:paraId="5B50E28D" w14:textId="77777777" w:rsidTr="00495B79">
      <w:tc>
        <w:tcPr>
          <w:tcW w:w="3686" w:type="dxa"/>
        </w:tcPr>
        <w:p w14:paraId="705F98BF" w14:textId="2DCD2DE3"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495B79">
            <w:rPr>
              <w:rFonts w:ascii="Times New Roman" w:eastAsia="Times New Roman" w:hAnsi="Times New Roman" w:cs="Times New Roman"/>
              <w:color w:val="000000"/>
              <w:sz w:val="18"/>
              <w:szCs w:val="18"/>
            </w:rPr>
            <w:t xml:space="preserve"> </w:t>
          </w:r>
          <w:r w:rsidR="00BA4989">
            <w:rPr>
              <w:rFonts w:ascii="Times New Roman" w:eastAsia="Times New Roman" w:hAnsi="Times New Roman" w:cs="Times New Roman"/>
              <w:color w:val="000000"/>
              <w:sz w:val="18"/>
              <w:szCs w:val="18"/>
            </w:rPr>
            <w:t>July 17, 2024</w:t>
          </w:r>
        </w:p>
      </w:tc>
      <w:tc>
        <w:tcPr>
          <w:tcW w:w="8562" w:type="dxa"/>
        </w:tcPr>
        <w:p w14:paraId="1E73CB74"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49102B04"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669F1"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DC8A5" w14:textId="77777777" w:rsidR="00055477" w:rsidRDefault="00055477">
      <w:r>
        <w:separator/>
      </w:r>
    </w:p>
  </w:footnote>
  <w:footnote w:type="continuationSeparator" w:id="0">
    <w:p w14:paraId="7660F2BF" w14:textId="77777777" w:rsidR="00055477" w:rsidRDefault="00055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91F9"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6F7FD8B8"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16A9EDD4"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0A3CF" w14:textId="0333A728" w:rsidR="000C3CE1" w:rsidRDefault="00FE617B">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495B79" w:rsidRPr="00495B79">
      <w:rPr>
        <w:rFonts w:ascii="Times New Roman" w:eastAsia="Times New Roman" w:hAnsi="Times New Roman" w:cs="Times New Roman"/>
        <w:color w:val="000000"/>
        <w:sz w:val="18"/>
        <w:szCs w:val="18"/>
        <w:lang w:val="en-CA"/>
      </w:rPr>
      <w:t>00124799, 00124800, 00124801, 00128191, 00129818, 00130780, 00132362, 00133021</w:t>
    </w:r>
    <w:r w:rsidR="00AE7CB2">
      <w:rPr>
        <w:rFonts w:ascii="Times New Roman" w:eastAsia="Times New Roman" w:hAnsi="Times New Roman" w:cs="Times New Roman"/>
        <w:color w:val="000000"/>
        <w:sz w:val="18"/>
        <w:szCs w:val="18"/>
        <w:lang w:val="en-CA"/>
      </w:rPr>
      <w:t xml:space="preserve">, </w:t>
    </w:r>
    <w:r w:rsidR="002A122B">
      <w:rPr>
        <w:rFonts w:ascii="Times New Roman" w:eastAsia="Times New Roman" w:hAnsi="Times New Roman" w:cs="Times New Roman"/>
        <w:color w:val="000000"/>
        <w:sz w:val="18"/>
        <w:szCs w:val="18"/>
        <w:lang w:val="en-CA"/>
      </w:rPr>
      <w:t xml:space="preserve">00125280, </w:t>
    </w:r>
    <w:r w:rsidR="00AE7CB2" w:rsidRPr="00AE7CB2">
      <w:rPr>
        <w:rFonts w:ascii="Times New Roman" w:eastAsia="Times New Roman" w:hAnsi="Times New Roman" w:cs="Times New Roman"/>
        <w:color w:val="000000"/>
        <w:sz w:val="18"/>
        <w:szCs w:val="18"/>
        <w:lang w:val="en-CA"/>
      </w:rPr>
      <w:t>00125279, 00135394</w:t>
    </w:r>
    <w:r w:rsidR="00BA4989">
      <w:rPr>
        <w:rFonts w:ascii="Times New Roman" w:eastAsia="Times New Roman" w:hAnsi="Times New Roman" w:cs="Times New Roman"/>
        <w:color w:val="000000"/>
        <w:sz w:val="18"/>
        <w:szCs w:val="18"/>
        <w:lang w:val="en-CA"/>
      </w:rPr>
      <w:t xml:space="preserve">, </w:t>
    </w:r>
    <w:r w:rsidR="00BA4989" w:rsidRPr="00BA4989">
      <w:rPr>
        <w:rFonts w:ascii="Times New Roman" w:eastAsia="Times New Roman" w:hAnsi="Times New Roman" w:cs="Times New Roman"/>
        <w:color w:val="000000"/>
        <w:sz w:val="18"/>
        <w:szCs w:val="18"/>
      </w:rPr>
      <w:t>00135901</w:t>
    </w:r>
    <w:r w:rsidR="00353D21">
      <w:rPr>
        <w:rFonts w:ascii="Times New Roman" w:eastAsia="Times New Roman" w:hAnsi="Times New Roman" w:cs="Times New Roman"/>
        <w:color w:val="000000"/>
        <w:sz w:val="18"/>
        <w:szCs w:val="18"/>
      </w:rPr>
      <w:t xml:space="preserve">, </w:t>
    </w:r>
    <w:r w:rsidR="00353D21" w:rsidRPr="00353D21">
      <w:rPr>
        <w:rFonts w:ascii="Times New Roman" w:eastAsia="Times New Roman" w:hAnsi="Times New Roman" w:cs="Times New Roman"/>
        <w:color w:val="000000"/>
        <w:sz w:val="18"/>
        <w:szCs w:val="18"/>
      </w:rPr>
      <w:t>00136606</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p>
  <w:p w14:paraId="33090DA6"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D5D5DC9"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91866"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0FA4AEDA" wp14:editId="3BD49486">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3679F053"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F056FDF"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0EA1C868" w14:textId="77777777" w:rsidR="000C3CE1" w:rsidRDefault="000C3CE1">
    <w:pPr>
      <w:rPr>
        <w:rFonts w:ascii="Times New Roman" w:eastAsia="Times New Roman" w:hAnsi="Times New Roman" w:cs="Times New Roman"/>
        <w:sz w:val="20"/>
        <w:szCs w:val="20"/>
      </w:rPr>
    </w:pPr>
  </w:p>
  <w:tbl>
    <w:tblPr>
      <w:tblStyle w:val="a"/>
      <w:tblW w:w="11323"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959"/>
      <w:gridCol w:w="2467"/>
      <w:gridCol w:w="1644"/>
      <w:gridCol w:w="1276"/>
      <w:gridCol w:w="2977"/>
    </w:tblGrid>
    <w:tr w:rsidR="000C3CE1" w14:paraId="4AACA859" w14:textId="77777777" w:rsidTr="00B51B87">
      <w:tc>
        <w:tcPr>
          <w:tcW w:w="5426" w:type="dxa"/>
          <w:gridSpan w:val="2"/>
        </w:tcPr>
        <w:p w14:paraId="6F920423" w14:textId="5F07C910" w:rsidR="000C3CE1" w:rsidRDefault="00FE617B">
          <w:pPr>
            <w:rPr>
              <w:rFonts w:ascii="Times New Roman" w:eastAsia="Times New Roman" w:hAnsi="Times New Roman" w:cs="Times New Roman"/>
            </w:rPr>
          </w:pPr>
          <w:r>
            <w:rPr>
              <w:rFonts w:ascii="Times New Roman" w:eastAsia="Times New Roman" w:hAnsi="Times New Roman" w:cs="Times New Roman"/>
            </w:rPr>
            <w:t>Position Title:</w:t>
          </w:r>
          <w:r w:rsidR="00F94036">
            <w:rPr>
              <w:rFonts w:ascii="Times New Roman" w:eastAsia="Times New Roman" w:hAnsi="Times New Roman" w:cs="Times New Roman"/>
            </w:rPr>
            <w:t xml:space="preserve"> Research Project Manager</w:t>
          </w:r>
        </w:p>
      </w:tc>
      <w:tc>
        <w:tcPr>
          <w:tcW w:w="1644" w:type="dxa"/>
        </w:tcPr>
        <w:p w14:paraId="4FB5A20F" w14:textId="77777777" w:rsidR="000C3CE1" w:rsidRDefault="000C3CE1">
          <w:pPr>
            <w:rPr>
              <w:rFonts w:ascii="Times New Roman" w:eastAsia="Times New Roman" w:hAnsi="Times New Roman" w:cs="Times New Roman"/>
            </w:rPr>
          </w:pPr>
        </w:p>
      </w:tc>
      <w:tc>
        <w:tcPr>
          <w:tcW w:w="1276" w:type="dxa"/>
        </w:tcPr>
        <w:p w14:paraId="0616F04C"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w:t>
          </w:r>
        </w:p>
      </w:tc>
      <w:tc>
        <w:tcPr>
          <w:tcW w:w="2977" w:type="dxa"/>
        </w:tcPr>
        <w:p w14:paraId="390D34BA" w14:textId="07C4E92E" w:rsidR="000C3CE1" w:rsidRDefault="00F94036" w:rsidP="00F94036">
          <w:pPr>
            <w:rPr>
              <w:rFonts w:ascii="Times New Roman" w:eastAsia="Times New Roman" w:hAnsi="Times New Roman" w:cs="Times New Roman"/>
            </w:rPr>
          </w:pPr>
          <w:r w:rsidRPr="00F94036">
            <w:rPr>
              <w:rFonts w:ascii="Times New Roman" w:hAnsi="Times New Roman" w:cs="Times New Roman"/>
              <w:color w:val="000000"/>
              <w:sz w:val="20"/>
              <w:szCs w:val="20"/>
              <w:lang w:val="en-CA"/>
            </w:rPr>
            <w:t>00124799, 00124800, 00124801, 00128191, 00129818, 00130780, 00132362, 00133021</w:t>
          </w:r>
          <w:r w:rsidR="00840552">
            <w:rPr>
              <w:rFonts w:ascii="Times New Roman" w:hAnsi="Times New Roman" w:cs="Times New Roman"/>
              <w:color w:val="000000"/>
              <w:sz w:val="20"/>
              <w:szCs w:val="20"/>
              <w:lang w:val="en-CA"/>
            </w:rPr>
            <w:t xml:space="preserve">, </w:t>
          </w:r>
          <w:r w:rsidR="00622684">
            <w:rPr>
              <w:rFonts w:ascii="Times New Roman" w:hAnsi="Times New Roman" w:cs="Times New Roman"/>
              <w:color w:val="000000"/>
              <w:sz w:val="20"/>
              <w:szCs w:val="20"/>
              <w:lang w:val="en-CA"/>
            </w:rPr>
            <w:t xml:space="preserve">00125280, </w:t>
          </w:r>
          <w:r w:rsidR="00840552">
            <w:rPr>
              <w:rFonts w:ascii="Times New Roman" w:hAnsi="Times New Roman" w:cs="Times New Roman"/>
              <w:color w:val="000000"/>
              <w:sz w:val="20"/>
              <w:szCs w:val="20"/>
              <w:lang w:val="en-CA"/>
            </w:rPr>
            <w:t xml:space="preserve">00125279, </w:t>
          </w:r>
          <w:r w:rsidR="00840552" w:rsidRPr="00840552">
            <w:rPr>
              <w:rFonts w:ascii="Times New Roman" w:hAnsi="Times New Roman" w:cs="Times New Roman"/>
              <w:color w:val="000000"/>
              <w:sz w:val="20"/>
              <w:szCs w:val="20"/>
              <w:lang w:val="en-CA"/>
            </w:rPr>
            <w:t>00135394</w:t>
          </w:r>
          <w:r w:rsidR="00BA4989">
            <w:rPr>
              <w:rFonts w:ascii="Times New Roman" w:hAnsi="Times New Roman" w:cs="Times New Roman"/>
              <w:color w:val="000000"/>
              <w:sz w:val="20"/>
              <w:szCs w:val="20"/>
              <w:lang w:val="en-CA"/>
            </w:rPr>
            <w:t xml:space="preserve">, </w:t>
          </w:r>
          <w:r w:rsidR="00BA4989" w:rsidRPr="00BA4989">
            <w:rPr>
              <w:rFonts w:ascii="Times New Roman" w:hAnsi="Times New Roman" w:cs="Times New Roman"/>
              <w:color w:val="000000"/>
              <w:sz w:val="20"/>
              <w:szCs w:val="20"/>
            </w:rPr>
            <w:t>00135901</w:t>
          </w:r>
          <w:r w:rsidR="00353D21">
            <w:rPr>
              <w:rFonts w:ascii="Times New Roman" w:hAnsi="Times New Roman" w:cs="Times New Roman"/>
              <w:color w:val="000000"/>
              <w:sz w:val="20"/>
              <w:szCs w:val="20"/>
            </w:rPr>
            <w:t>, 00136606</w:t>
          </w:r>
        </w:p>
      </w:tc>
    </w:tr>
    <w:tr w:rsidR="000C3CE1" w14:paraId="3372F38E" w14:textId="77777777" w:rsidTr="00B51B87">
      <w:tc>
        <w:tcPr>
          <w:tcW w:w="2959" w:type="dxa"/>
        </w:tcPr>
        <w:p w14:paraId="5CC343EF" w14:textId="7BB74FFE"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r w:rsidR="00B51B87">
            <w:rPr>
              <w:rFonts w:ascii="Times New Roman" w:eastAsia="Times New Roman" w:hAnsi="Times New Roman" w:cs="Times New Roman"/>
            </w:rPr>
            <w:t xml:space="preserve"> APSA</w:t>
          </w:r>
        </w:p>
      </w:tc>
      <w:tc>
        <w:tcPr>
          <w:tcW w:w="4111" w:type="dxa"/>
          <w:gridSpan w:val="2"/>
        </w:tcPr>
        <w:p w14:paraId="4A120D5A" w14:textId="512A200A" w:rsidR="000C3CE1" w:rsidRDefault="000C3CE1" w:rsidP="006B04E5">
          <w:pPr>
            <w:rPr>
              <w:rFonts w:ascii="Times New Roman" w:eastAsia="Times New Roman" w:hAnsi="Times New Roman" w:cs="Times New Roman"/>
            </w:rPr>
          </w:pPr>
        </w:p>
      </w:tc>
      <w:tc>
        <w:tcPr>
          <w:tcW w:w="1276" w:type="dxa"/>
        </w:tcPr>
        <w:p w14:paraId="31971442" w14:textId="77777777" w:rsidR="000C3CE1" w:rsidRDefault="000C3CE1">
          <w:pPr>
            <w:rPr>
              <w:rFonts w:ascii="Times New Roman" w:eastAsia="Times New Roman" w:hAnsi="Times New Roman" w:cs="Times New Roman"/>
            </w:rPr>
          </w:pPr>
        </w:p>
      </w:tc>
      <w:tc>
        <w:tcPr>
          <w:tcW w:w="2977" w:type="dxa"/>
        </w:tcPr>
        <w:p w14:paraId="0BF0E44C" w14:textId="77777777" w:rsidR="000C3CE1" w:rsidRDefault="000C3CE1">
          <w:pPr>
            <w:rPr>
              <w:rFonts w:ascii="Times New Roman" w:eastAsia="Times New Roman" w:hAnsi="Times New Roman" w:cs="Times New Roman"/>
            </w:rPr>
          </w:pPr>
        </w:p>
      </w:tc>
    </w:tr>
  </w:tbl>
  <w:p w14:paraId="5BF64E0C"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9E2199"/>
    <w:multiLevelType w:val="hybridMultilevel"/>
    <w:tmpl w:val="AA3B02C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197A8DD"/>
    <w:multiLevelType w:val="hybridMultilevel"/>
    <w:tmpl w:val="4BE1A2F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4012FA"/>
    <w:multiLevelType w:val="hybridMultilevel"/>
    <w:tmpl w:val="727ECE5A"/>
    <w:lvl w:ilvl="0" w:tplc="BE443D5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40A3B"/>
    <w:multiLevelType w:val="hybridMultilevel"/>
    <w:tmpl w:val="4462CCBC"/>
    <w:lvl w:ilvl="0" w:tplc="BE443D51">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E433D4"/>
    <w:multiLevelType w:val="hybridMultilevel"/>
    <w:tmpl w:val="01A20C86"/>
    <w:lvl w:ilvl="0" w:tplc="BE443D51">
      <w:start w:val="1"/>
      <w:numFmt w:val="bullet"/>
      <w:lvlText w:val="•"/>
      <w:lvlJc w:val="left"/>
      <w:pPr>
        <w:ind w:left="1077" w:hanging="360"/>
      </w:p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06017EA6"/>
    <w:multiLevelType w:val="hybridMultilevel"/>
    <w:tmpl w:val="CF4EA04E"/>
    <w:lvl w:ilvl="0" w:tplc="BE443D51">
      <w:start w:val="1"/>
      <w:numFmt w:val="bullet"/>
      <w:lvlText w:val="•"/>
      <w:lvlJc w:val="left"/>
      <w:pPr>
        <w:ind w:left="1077" w:hanging="360"/>
      </w:p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6" w15:restartNumberingAfterBreak="0">
    <w:nsid w:val="067E3385"/>
    <w:multiLevelType w:val="hybridMultilevel"/>
    <w:tmpl w:val="6666B1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EFEE65C"/>
    <w:multiLevelType w:val="hybridMultilevel"/>
    <w:tmpl w:val="BA9FC6EF"/>
    <w:lvl w:ilvl="0" w:tplc="FFFFFFFF">
      <w:start w:val="1"/>
      <w:numFmt w:val="ideographDigital"/>
      <w:lvlText w:val=""/>
      <w:lvlJc w:val="left"/>
    </w:lvl>
    <w:lvl w:ilvl="1" w:tplc="BE443D51">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47048CF"/>
    <w:multiLevelType w:val="hybridMultilevel"/>
    <w:tmpl w:val="DEB67E6E"/>
    <w:lvl w:ilvl="0" w:tplc="BE443D51">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7974B6"/>
    <w:multiLevelType w:val="hybridMultilevel"/>
    <w:tmpl w:val="935843AC"/>
    <w:lvl w:ilvl="0" w:tplc="D904262C">
      <w:numFmt w:val="bullet"/>
      <w:lvlText w:val="•"/>
      <w:lvlJc w:val="left"/>
      <w:pPr>
        <w:ind w:left="1800" w:hanging="360"/>
      </w:pPr>
      <w:rPr>
        <w:rFonts w:ascii="Times New Roman" w:eastAsia="Helvetica Neue" w:hAnsi="Times New Roman" w:cs="Times New Roman"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A10006C"/>
    <w:multiLevelType w:val="hybridMultilevel"/>
    <w:tmpl w:val="9E6035A2"/>
    <w:lvl w:ilvl="0" w:tplc="BE443D51">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C8967C4"/>
    <w:multiLevelType w:val="hybridMultilevel"/>
    <w:tmpl w:val="36909684"/>
    <w:lvl w:ilvl="0" w:tplc="BE443D51">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8934494"/>
    <w:multiLevelType w:val="hybridMultilevel"/>
    <w:tmpl w:val="65ECAC06"/>
    <w:lvl w:ilvl="0" w:tplc="BE443D51">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9EC0077"/>
    <w:multiLevelType w:val="hybridMultilevel"/>
    <w:tmpl w:val="2772CD58"/>
    <w:lvl w:ilvl="0" w:tplc="BE443D5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3A0951"/>
    <w:multiLevelType w:val="hybridMultilevel"/>
    <w:tmpl w:val="18B0891C"/>
    <w:lvl w:ilvl="0" w:tplc="D904262C">
      <w:numFmt w:val="bullet"/>
      <w:lvlText w:val="•"/>
      <w:lvlJc w:val="left"/>
      <w:pPr>
        <w:ind w:left="720" w:hanging="360"/>
      </w:pPr>
      <w:rPr>
        <w:rFonts w:ascii="Times New Roman" w:eastAsia="Helvetica Neue"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120D4CF"/>
    <w:multiLevelType w:val="hybridMultilevel"/>
    <w:tmpl w:val="0414EB10"/>
    <w:lvl w:ilvl="0" w:tplc="FFFFFFFF">
      <w:start w:val="1"/>
      <w:numFmt w:val="ideographDigital"/>
      <w:lvlText w:val=""/>
      <w:lvlJc w:val="left"/>
    </w:lvl>
    <w:lvl w:ilvl="1" w:tplc="1009000F">
      <w:start w:val="1"/>
      <w:numFmt w:val="decimal"/>
      <w:lvlText w:val="%2."/>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4427AD1"/>
    <w:multiLevelType w:val="multilevel"/>
    <w:tmpl w:val="E34EB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D9E255C"/>
    <w:multiLevelType w:val="hybridMultilevel"/>
    <w:tmpl w:val="E41A5ECE"/>
    <w:lvl w:ilvl="0" w:tplc="BE443D51">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EDC3B40"/>
    <w:multiLevelType w:val="hybridMultilevel"/>
    <w:tmpl w:val="FBA81566"/>
    <w:lvl w:ilvl="0" w:tplc="D904262C">
      <w:numFmt w:val="bullet"/>
      <w:lvlText w:val="•"/>
      <w:lvlJc w:val="left"/>
      <w:pPr>
        <w:ind w:left="1080" w:hanging="360"/>
      </w:pPr>
      <w:rPr>
        <w:rFonts w:ascii="Times New Roman" w:eastAsia="Helvetica Neue"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41B85F49"/>
    <w:multiLevelType w:val="multilevel"/>
    <w:tmpl w:val="6BFAD7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3365B3D"/>
    <w:multiLevelType w:val="hybridMultilevel"/>
    <w:tmpl w:val="C0CC0088"/>
    <w:lvl w:ilvl="0" w:tplc="C46859F0">
      <w:start w:val="1"/>
      <w:numFmt w:val="bullet"/>
      <w:lvlText w:val=""/>
      <w:lvlJc w:val="left"/>
      <w:pPr>
        <w:ind w:left="720" w:hanging="360"/>
      </w:pPr>
      <w:rPr>
        <w:rFonts w:ascii="Symbol" w:hAnsi="Symbol" w:hint="default"/>
      </w:rPr>
    </w:lvl>
    <w:lvl w:ilvl="1" w:tplc="D23619FE">
      <w:start w:val="1"/>
      <w:numFmt w:val="bullet"/>
      <w:lvlText w:val="o"/>
      <w:lvlJc w:val="left"/>
      <w:pPr>
        <w:ind w:left="1440" w:hanging="360"/>
      </w:pPr>
      <w:rPr>
        <w:rFonts w:ascii="Courier New" w:hAnsi="Courier New" w:hint="default"/>
      </w:rPr>
    </w:lvl>
    <w:lvl w:ilvl="2" w:tplc="6E9026C6">
      <w:start w:val="1"/>
      <w:numFmt w:val="bullet"/>
      <w:lvlText w:val=""/>
      <w:lvlJc w:val="left"/>
      <w:pPr>
        <w:ind w:left="2160" w:hanging="360"/>
      </w:pPr>
      <w:rPr>
        <w:rFonts w:ascii="Wingdings" w:hAnsi="Wingdings" w:hint="default"/>
      </w:rPr>
    </w:lvl>
    <w:lvl w:ilvl="3" w:tplc="D79646E6">
      <w:start w:val="1"/>
      <w:numFmt w:val="bullet"/>
      <w:lvlText w:val=""/>
      <w:lvlJc w:val="left"/>
      <w:pPr>
        <w:ind w:left="2880" w:hanging="360"/>
      </w:pPr>
      <w:rPr>
        <w:rFonts w:ascii="Symbol" w:hAnsi="Symbol" w:hint="default"/>
      </w:rPr>
    </w:lvl>
    <w:lvl w:ilvl="4" w:tplc="71F0805C">
      <w:start w:val="1"/>
      <w:numFmt w:val="bullet"/>
      <w:lvlText w:val="o"/>
      <w:lvlJc w:val="left"/>
      <w:pPr>
        <w:ind w:left="3600" w:hanging="360"/>
      </w:pPr>
      <w:rPr>
        <w:rFonts w:ascii="Courier New" w:hAnsi="Courier New" w:hint="default"/>
      </w:rPr>
    </w:lvl>
    <w:lvl w:ilvl="5" w:tplc="B0F2C414">
      <w:start w:val="1"/>
      <w:numFmt w:val="bullet"/>
      <w:lvlText w:val=""/>
      <w:lvlJc w:val="left"/>
      <w:pPr>
        <w:ind w:left="4320" w:hanging="360"/>
      </w:pPr>
      <w:rPr>
        <w:rFonts w:ascii="Wingdings" w:hAnsi="Wingdings" w:hint="default"/>
      </w:rPr>
    </w:lvl>
    <w:lvl w:ilvl="6" w:tplc="C4B022FE">
      <w:start w:val="1"/>
      <w:numFmt w:val="bullet"/>
      <w:lvlText w:val=""/>
      <w:lvlJc w:val="left"/>
      <w:pPr>
        <w:ind w:left="5040" w:hanging="360"/>
      </w:pPr>
      <w:rPr>
        <w:rFonts w:ascii="Symbol" w:hAnsi="Symbol" w:hint="default"/>
      </w:rPr>
    </w:lvl>
    <w:lvl w:ilvl="7" w:tplc="C316BAD8">
      <w:start w:val="1"/>
      <w:numFmt w:val="bullet"/>
      <w:lvlText w:val="o"/>
      <w:lvlJc w:val="left"/>
      <w:pPr>
        <w:ind w:left="5760" w:hanging="360"/>
      </w:pPr>
      <w:rPr>
        <w:rFonts w:ascii="Courier New" w:hAnsi="Courier New" w:hint="default"/>
      </w:rPr>
    </w:lvl>
    <w:lvl w:ilvl="8" w:tplc="9EC2DEF6">
      <w:start w:val="1"/>
      <w:numFmt w:val="bullet"/>
      <w:lvlText w:val=""/>
      <w:lvlJc w:val="left"/>
      <w:pPr>
        <w:ind w:left="6480" w:hanging="360"/>
      </w:pPr>
      <w:rPr>
        <w:rFonts w:ascii="Wingdings" w:hAnsi="Wingdings" w:hint="default"/>
      </w:rPr>
    </w:lvl>
  </w:abstractNum>
  <w:abstractNum w:abstractNumId="27" w15:restartNumberingAfterBreak="0">
    <w:nsid w:val="44BA5A34"/>
    <w:multiLevelType w:val="hybridMultilevel"/>
    <w:tmpl w:val="936AEE62"/>
    <w:lvl w:ilvl="0" w:tplc="D904262C">
      <w:numFmt w:val="bullet"/>
      <w:lvlText w:val="•"/>
      <w:lvlJc w:val="left"/>
      <w:pPr>
        <w:ind w:left="1800" w:hanging="360"/>
      </w:pPr>
      <w:rPr>
        <w:rFonts w:ascii="Times New Roman" w:eastAsia="Helvetica Neue" w:hAnsi="Times New Roman" w:cs="Times New Roman"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49F46AE1"/>
    <w:multiLevelType w:val="hybridMultilevel"/>
    <w:tmpl w:val="1D0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0BC7F80"/>
    <w:multiLevelType w:val="hybridMultilevel"/>
    <w:tmpl w:val="66EE0E84"/>
    <w:lvl w:ilvl="0" w:tplc="D904262C">
      <w:numFmt w:val="bullet"/>
      <w:lvlText w:val="•"/>
      <w:lvlJc w:val="left"/>
      <w:pPr>
        <w:ind w:left="1440" w:hanging="360"/>
      </w:pPr>
      <w:rPr>
        <w:rFonts w:ascii="Times New Roman" w:eastAsia="Helvetica Neue" w:hAnsi="Times New Roman" w:cs="Times New Roman"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A1406AF"/>
    <w:multiLevelType w:val="hybridMultilevel"/>
    <w:tmpl w:val="170452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FD14FD"/>
    <w:multiLevelType w:val="hybridMultilevel"/>
    <w:tmpl w:val="E744E05C"/>
    <w:lvl w:ilvl="0" w:tplc="D904262C">
      <w:numFmt w:val="bullet"/>
      <w:lvlText w:val="•"/>
      <w:lvlJc w:val="left"/>
      <w:pPr>
        <w:ind w:left="720" w:hanging="360"/>
      </w:pPr>
      <w:rPr>
        <w:rFonts w:ascii="Times New Roman" w:eastAsia="Helvetica Neue"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E6428E8"/>
    <w:multiLevelType w:val="multilevel"/>
    <w:tmpl w:val="304EA8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49556B9"/>
    <w:multiLevelType w:val="hybridMultilevel"/>
    <w:tmpl w:val="62166C1C"/>
    <w:lvl w:ilvl="0" w:tplc="D904262C">
      <w:numFmt w:val="bullet"/>
      <w:lvlText w:val="•"/>
      <w:lvlJc w:val="left"/>
      <w:pPr>
        <w:ind w:left="1800" w:hanging="360"/>
      </w:pPr>
      <w:rPr>
        <w:rFonts w:ascii="Times New Roman" w:eastAsia="Helvetica Neue" w:hAnsi="Times New Roman" w:cs="Times New Roman"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1"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7"/>
  </w:num>
  <w:num w:numId="2">
    <w:abstractNumId w:val="26"/>
  </w:num>
  <w:num w:numId="3">
    <w:abstractNumId w:val="15"/>
  </w:num>
  <w:num w:numId="4">
    <w:abstractNumId w:val="41"/>
  </w:num>
  <w:num w:numId="5">
    <w:abstractNumId w:val="19"/>
  </w:num>
  <w:num w:numId="6">
    <w:abstractNumId w:val="35"/>
  </w:num>
  <w:num w:numId="7">
    <w:abstractNumId w:val="10"/>
  </w:num>
  <w:num w:numId="8">
    <w:abstractNumId w:val="32"/>
  </w:num>
  <w:num w:numId="9">
    <w:abstractNumId w:val="29"/>
  </w:num>
  <w:num w:numId="10">
    <w:abstractNumId w:val="7"/>
  </w:num>
  <w:num w:numId="11">
    <w:abstractNumId w:val="12"/>
  </w:num>
  <w:num w:numId="12">
    <w:abstractNumId w:val="21"/>
  </w:num>
  <w:num w:numId="13">
    <w:abstractNumId w:val="31"/>
  </w:num>
  <w:num w:numId="14">
    <w:abstractNumId w:val="38"/>
  </w:num>
  <w:num w:numId="15">
    <w:abstractNumId w:val="39"/>
  </w:num>
  <w:num w:numId="16">
    <w:abstractNumId w:val="34"/>
  </w:num>
  <w:num w:numId="17">
    <w:abstractNumId w:val="20"/>
  </w:num>
  <w:num w:numId="18">
    <w:abstractNumId w:val="6"/>
  </w:num>
  <w:num w:numId="19">
    <w:abstractNumId w:val="33"/>
  </w:num>
  <w:num w:numId="20">
    <w:abstractNumId w:val="24"/>
  </w:num>
  <w:num w:numId="21">
    <w:abstractNumId w:val="8"/>
  </w:num>
  <w:num w:numId="22">
    <w:abstractNumId w:val="40"/>
  </w:num>
  <w:num w:numId="23">
    <w:abstractNumId w:val="27"/>
  </w:num>
  <w:num w:numId="24">
    <w:abstractNumId w:val="0"/>
  </w:num>
  <w:num w:numId="25">
    <w:abstractNumId w:val="11"/>
  </w:num>
  <w:num w:numId="26">
    <w:abstractNumId w:val="1"/>
  </w:num>
  <w:num w:numId="27">
    <w:abstractNumId w:val="30"/>
  </w:num>
  <w:num w:numId="28">
    <w:abstractNumId w:val="36"/>
  </w:num>
  <w:num w:numId="29">
    <w:abstractNumId w:val="18"/>
  </w:num>
  <w:num w:numId="30">
    <w:abstractNumId w:val="28"/>
  </w:num>
  <w:num w:numId="31">
    <w:abstractNumId w:val="16"/>
  </w:num>
  <w:num w:numId="32">
    <w:abstractNumId w:val="14"/>
  </w:num>
  <w:num w:numId="33">
    <w:abstractNumId w:val="9"/>
  </w:num>
  <w:num w:numId="34">
    <w:abstractNumId w:val="3"/>
  </w:num>
  <w:num w:numId="35">
    <w:abstractNumId w:val="2"/>
  </w:num>
  <w:num w:numId="36">
    <w:abstractNumId w:val="13"/>
  </w:num>
  <w:num w:numId="37">
    <w:abstractNumId w:val="4"/>
  </w:num>
  <w:num w:numId="38">
    <w:abstractNumId w:val="5"/>
  </w:num>
  <w:num w:numId="39">
    <w:abstractNumId w:val="17"/>
  </w:num>
  <w:num w:numId="40">
    <w:abstractNumId w:val="23"/>
  </w:num>
  <w:num w:numId="41">
    <w:abstractNumId w:val="25"/>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55477"/>
    <w:rsid w:val="000C0662"/>
    <w:rsid w:val="000C3CE1"/>
    <w:rsid w:val="00120F96"/>
    <w:rsid w:val="00246EBA"/>
    <w:rsid w:val="002A122B"/>
    <w:rsid w:val="00353D21"/>
    <w:rsid w:val="00495B79"/>
    <w:rsid w:val="004B44F9"/>
    <w:rsid w:val="004F6F2D"/>
    <w:rsid w:val="00526E0C"/>
    <w:rsid w:val="0053777A"/>
    <w:rsid w:val="005607A5"/>
    <w:rsid w:val="00622684"/>
    <w:rsid w:val="00671B70"/>
    <w:rsid w:val="006A0A2F"/>
    <w:rsid w:val="006B04E5"/>
    <w:rsid w:val="006C44A0"/>
    <w:rsid w:val="007AB258"/>
    <w:rsid w:val="007C3241"/>
    <w:rsid w:val="008142B6"/>
    <w:rsid w:val="00840552"/>
    <w:rsid w:val="008A77FB"/>
    <w:rsid w:val="00931C74"/>
    <w:rsid w:val="00A76D95"/>
    <w:rsid w:val="00AB6858"/>
    <w:rsid w:val="00AE7CB2"/>
    <w:rsid w:val="00AF2E6B"/>
    <w:rsid w:val="00AF5EC4"/>
    <w:rsid w:val="00B47DE2"/>
    <w:rsid w:val="00B51B87"/>
    <w:rsid w:val="00BA4989"/>
    <w:rsid w:val="00BC6309"/>
    <w:rsid w:val="00CA4612"/>
    <w:rsid w:val="00DE58B2"/>
    <w:rsid w:val="00DF1241"/>
    <w:rsid w:val="00E36DDA"/>
    <w:rsid w:val="00F94036"/>
    <w:rsid w:val="00FB0047"/>
    <w:rsid w:val="00FE617B"/>
    <w:rsid w:val="023903FA"/>
    <w:rsid w:val="03B2531A"/>
    <w:rsid w:val="03D4D45B"/>
    <w:rsid w:val="0409B3D0"/>
    <w:rsid w:val="06E9F3DC"/>
    <w:rsid w:val="09798730"/>
    <w:rsid w:val="0C781A98"/>
    <w:rsid w:val="0E4A7EAD"/>
    <w:rsid w:val="0FAFBB5A"/>
    <w:rsid w:val="1150AB27"/>
    <w:rsid w:val="11CB8842"/>
    <w:rsid w:val="12349409"/>
    <w:rsid w:val="1708052C"/>
    <w:rsid w:val="17762250"/>
    <w:rsid w:val="17F32414"/>
    <w:rsid w:val="1A3FA5EE"/>
    <w:rsid w:val="1EEB80FC"/>
    <w:rsid w:val="20474804"/>
    <w:rsid w:val="25213A54"/>
    <w:rsid w:val="25A0137E"/>
    <w:rsid w:val="26134984"/>
    <w:rsid w:val="26B68988"/>
    <w:rsid w:val="270FBB3E"/>
    <w:rsid w:val="2A25B35A"/>
    <w:rsid w:val="2C7E86EC"/>
    <w:rsid w:val="2CCC34AF"/>
    <w:rsid w:val="2D65D465"/>
    <w:rsid w:val="335DF774"/>
    <w:rsid w:val="34244CAB"/>
    <w:rsid w:val="36959836"/>
    <w:rsid w:val="38316897"/>
    <w:rsid w:val="4037B424"/>
    <w:rsid w:val="42997AD7"/>
    <w:rsid w:val="43D6CF47"/>
    <w:rsid w:val="45431319"/>
    <w:rsid w:val="47AAC482"/>
    <w:rsid w:val="4C98CA5B"/>
    <w:rsid w:val="4DE15D53"/>
    <w:rsid w:val="510F2680"/>
    <w:rsid w:val="51F195D5"/>
    <w:rsid w:val="53080BDF"/>
    <w:rsid w:val="591F2264"/>
    <w:rsid w:val="5BD3BC3B"/>
    <w:rsid w:val="5CEEF77E"/>
    <w:rsid w:val="5DE2BA71"/>
    <w:rsid w:val="651A37C4"/>
    <w:rsid w:val="6A596845"/>
    <w:rsid w:val="6B80CE28"/>
    <w:rsid w:val="6CFDE73D"/>
    <w:rsid w:val="6FC0D73D"/>
    <w:rsid w:val="7044EDC8"/>
    <w:rsid w:val="73F5C5AC"/>
    <w:rsid w:val="7591960D"/>
    <w:rsid w:val="761AB33E"/>
    <w:rsid w:val="785764A2"/>
    <w:rsid w:val="7895DA95"/>
    <w:rsid w:val="797ECA85"/>
    <w:rsid w:val="7CA85C97"/>
    <w:rsid w:val="7DFAF914"/>
    <w:rsid w:val="7E7FC2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77024"/>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3"/>
      </w:numPr>
    </w:pPr>
  </w:style>
  <w:style w:type="paragraph" w:styleId="ListBullet2">
    <w:name w:val="List Bullet 2"/>
    <w:basedOn w:val="Normal"/>
    <w:autoRedefine/>
    <w:rsid w:val="00CF58B9"/>
    <w:pPr>
      <w:numPr>
        <w:numId w:val="4"/>
      </w:numPr>
    </w:pPr>
  </w:style>
  <w:style w:type="paragraph" w:styleId="ListBullet3">
    <w:name w:val="List Bullet 3"/>
    <w:basedOn w:val="Normal"/>
    <w:autoRedefine/>
    <w:rsid w:val="00CF58B9"/>
    <w:pPr>
      <w:numPr>
        <w:numId w:val="5"/>
      </w:numPr>
    </w:pPr>
  </w:style>
  <w:style w:type="paragraph" w:styleId="ListBullet4">
    <w:name w:val="List Bullet 4"/>
    <w:basedOn w:val="Normal"/>
    <w:autoRedefine/>
    <w:rsid w:val="00CF58B9"/>
    <w:pPr>
      <w:numPr>
        <w:numId w:val="6"/>
      </w:numPr>
    </w:pPr>
  </w:style>
  <w:style w:type="paragraph" w:styleId="ListBullet5">
    <w:name w:val="List Bullet 5"/>
    <w:basedOn w:val="Normal"/>
    <w:autoRedefine/>
    <w:rsid w:val="00CF58B9"/>
    <w:pPr>
      <w:numPr>
        <w:numId w:val="7"/>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10"/>
      </w:numPr>
    </w:pPr>
  </w:style>
  <w:style w:type="paragraph" w:styleId="ListNumber4">
    <w:name w:val="List Number 4"/>
    <w:basedOn w:val="Normal"/>
    <w:rsid w:val="00CF58B9"/>
    <w:pPr>
      <w:numPr>
        <w:numId w:val="11"/>
      </w:numPr>
    </w:pPr>
  </w:style>
  <w:style w:type="paragraph" w:styleId="ListNumber5">
    <w:name w:val="List Number 5"/>
    <w:basedOn w:val="Normal"/>
    <w:rsid w:val="00CF58B9"/>
    <w:pPr>
      <w:numPr>
        <w:numId w:val="12"/>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CF7A940D95E0144B90D147B1E5F4C81" ma:contentTypeVersion="13" ma:contentTypeDescription="Create a new document." ma:contentTypeScope="" ma:versionID="fdff708456018bdec27404d9a78e117f">
  <xsd:schema xmlns:xsd="http://www.w3.org/2001/XMLSchema" xmlns:xs="http://www.w3.org/2001/XMLSchema" xmlns:p="http://schemas.microsoft.com/office/2006/metadata/properties" xmlns:ns2="06819ae1-ccea-4335-ac47-7d1392054797" xmlns:ns3="1eebba13-87e8-4533-82ce-dc5b9b5aeab5" targetNamespace="http://schemas.microsoft.com/office/2006/metadata/properties" ma:root="true" ma:fieldsID="9da419c2ba4d8ca6db04b20aa38d3097" ns2:_="" ns3:_="">
    <xsd:import namespace="06819ae1-ccea-4335-ac47-7d1392054797"/>
    <xsd:import namespace="1eebba13-87e8-4533-82ce-dc5b9b5aea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19ae1-ccea-4335-ac47-7d13920547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aa0ad0-c4c5-4ed8-abb5-19e3095d9e3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ebba13-87e8-4533-82ce-dc5b9b5aeab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Props1.xml><?xml version="1.0" encoding="utf-8"?>
<ds:datastoreItem xmlns:ds="http://schemas.openxmlformats.org/officeDocument/2006/customXml" ds:itemID="{7F34E8C7-0038-4597-8971-2A350CDF3151}">
  <ds:schemaRefs>
    <ds:schemaRef ds:uri="http://schemas.openxmlformats.org/officeDocument/2006/bibliography"/>
  </ds:schemaRefs>
</ds:datastoreItem>
</file>

<file path=customXml/itemProps2.xml><?xml version="1.0" encoding="utf-8"?>
<ds:datastoreItem xmlns:ds="http://schemas.openxmlformats.org/officeDocument/2006/customXml" ds:itemID="{35CD98F1-20AE-4AB8-A434-41F670CB8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819ae1-ccea-4335-ac47-7d1392054797"/>
    <ds:schemaRef ds:uri="1eebba13-87e8-4533-82ce-dc5b9b5ae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BFB7F0-14FA-4EF7-B1C5-9E00160453F1}">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1038</Words>
  <Characters>6875</Characters>
  <Application>Microsoft Office Word</Application>
  <DocSecurity>0</DocSecurity>
  <Lines>102</Lines>
  <Paragraphs>70</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Lindsay Bring</cp:lastModifiedBy>
  <cp:revision>2</cp:revision>
  <dcterms:created xsi:type="dcterms:W3CDTF">2024-12-23T18:53:00Z</dcterms:created>
  <dcterms:modified xsi:type="dcterms:W3CDTF">2024-12-23T18:53:00Z</dcterms:modified>
</cp:coreProperties>
</file>