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6990" w14:textId="77777777" w:rsidR="008421E7" w:rsidRDefault="00D94522">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b/>
          <w:sz w:val="20"/>
          <w:szCs w:val="20"/>
        </w:rPr>
        <w:t>ABOUT SIMON FRASER UNIVERSITY:</w:t>
      </w:r>
    </w:p>
    <w:p w14:paraId="3E0C01A2" w14:textId="77777777" w:rsidR="004849C3" w:rsidRDefault="004849C3" w:rsidP="004849C3">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a leading research university, advancing an inclusive and sustainable future. Our purpose – the essence of SFU – is to create and connect knowledge, learning and community for deeper understanding and meaningful impact.</w:t>
      </w:r>
    </w:p>
    <w:p w14:paraId="6DA7693C" w14:textId="77777777" w:rsidR="004849C3" w:rsidRDefault="004849C3" w:rsidP="004849C3">
      <w:pPr>
        <w:numPr>
          <w:ilvl w:val="0"/>
          <w:numId w:val="1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We are committed to fostering excellence, innovation, belonging and community in all that we do.</w:t>
      </w:r>
    </w:p>
    <w:p w14:paraId="7684BFF3" w14:textId="77777777" w:rsidR="008421E7" w:rsidRDefault="008421E7">
      <w:pPr>
        <w:tabs>
          <w:tab w:val="left" w:pos="720"/>
          <w:tab w:val="left" w:pos="1170"/>
          <w:tab w:val="left" w:pos="7920"/>
          <w:tab w:val="right" w:pos="9450"/>
        </w:tabs>
        <w:ind w:right="126"/>
        <w:rPr>
          <w:rFonts w:ascii="Times New Roman" w:eastAsia="Times New Roman" w:hAnsi="Times New Roman" w:cs="Times New Roman"/>
          <w:sz w:val="20"/>
          <w:szCs w:val="20"/>
        </w:rPr>
      </w:pPr>
    </w:p>
    <w:p w14:paraId="5DC4C191" w14:textId="77777777" w:rsidR="008421E7" w:rsidRDefault="00D94522">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POSITION SUMMARY</w:t>
      </w:r>
    </w:p>
    <w:p w14:paraId="6042ADEB" w14:textId="64C1DCD1" w:rsidR="008421E7" w:rsidRDefault="00D94522">
      <w:pPr>
        <w:tabs>
          <w:tab w:val="left" w:pos="720"/>
        </w:tabs>
        <w:ind w:right="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Director, </w:t>
      </w:r>
      <w:r w:rsidR="001713EE">
        <w:rPr>
          <w:rFonts w:ascii="Times New Roman" w:eastAsia="Times New Roman" w:hAnsi="Times New Roman" w:cs="Times New Roman"/>
          <w:sz w:val="20"/>
          <w:szCs w:val="20"/>
        </w:rPr>
        <w:t xml:space="preserve">UGME Program </w:t>
      </w:r>
      <w:r>
        <w:rPr>
          <w:rFonts w:ascii="Times New Roman" w:eastAsia="Times New Roman" w:hAnsi="Times New Roman" w:cs="Times New Roman"/>
          <w:sz w:val="20"/>
          <w:szCs w:val="20"/>
        </w:rPr>
        <w:t>Administration is responsible for providing strategic operational leadership and guidance to the School of Medicine in support of the development of quality medical education curriculum and continuing professional development for physicians and to support faculty in their efforts to provide an outstanding educational experience. The Director is responsible for ensuring the operational alignment and effectiveness of the developed curriculum toward meeting the stated mandates, required programmatic objectives and accreditation requirements. This role plays a critical part in the development and long-term sustainability of the School’s success by recommending and establishing standards and frameworks and supporting the operationalization of teaching and learning support networks and diverse learning methods. This role will support the development of a non-standard approach to design and delivery to meet the complex requirements of the rigorous curriculum and distributed learning, as well as provide standards of best practice to ensure an inclusive learning environment with successful learning outcomes for all</w:t>
      </w:r>
      <w:r w:rsidR="00AE68CE">
        <w:rPr>
          <w:rFonts w:ascii="Times New Roman" w:eastAsia="Times New Roman" w:hAnsi="Times New Roman" w:cs="Times New Roman"/>
          <w:sz w:val="20"/>
          <w:szCs w:val="20"/>
        </w:rPr>
        <w:t xml:space="preserve"> </w:t>
      </w:r>
      <w:r w:rsidR="00580ACE">
        <w:rPr>
          <w:rFonts w:ascii="Times New Roman" w:eastAsia="Times New Roman" w:hAnsi="Times New Roman" w:cs="Times New Roman"/>
          <w:sz w:val="20"/>
          <w:szCs w:val="20"/>
        </w:rPr>
        <w:t>students</w:t>
      </w:r>
      <w:r>
        <w:rPr>
          <w:rFonts w:ascii="Times New Roman" w:eastAsia="Times New Roman" w:hAnsi="Times New Roman" w:cs="Times New Roman"/>
          <w:sz w:val="20"/>
          <w:szCs w:val="20"/>
        </w:rPr>
        <w:t>. The Director serves as subject matter expert, providing strategic counsel and recommendations to the School’s Senior Leadership team; represents the School on internal committees; serves as a member of relevant regional and national professional organizations and societies; and contributes to knowledge dissemination and applied research in educational development and a scholarly approach to teaching and learning.</w:t>
      </w:r>
    </w:p>
    <w:p w14:paraId="7916ECD4" w14:textId="77777777" w:rsidR="008421E7" w:rsidRDefault="008421E7">
      <w:pPr>
        <w:tabs>
          <w:tab w:val="left" w:pos="720"/>
        </w:tabs>
        <w:ind w:right="180"/>
        <w:rPr>
          <w:rFonts w:ascii="Times New Roman" w:eastAsia="Times New Roman" w:hAnsi="Times New Roman" w:cs="Times New Roman"/>
          <w:sz w:val="20"/>
          <w:szCs w:val="20"/>
        </w:rPr>
      </w:pPr>
    </w:p>
    <w:p w14:paraId="7F8886C2" w14:textId="77777777" w:rsidR="008421E7" w:rsidRDefault="00D94522">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DUTIES AND RESPONSIBILITIES</w:t>
      </w:r>
    </w:p>
    <w:p w14:paraId="33A6C986" w14:textId="77777777" w:rsidR="008421E7" w:rsidRDefault="00D94522">
      <w:pPr>
        <w:numPr>
          <w:ilvl w:val="0"/>
          <w:numId w:val="2"/>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Provides strategic operational leadership and guidance in the development of curriculum for the School of Medicine by:</w:t>
      </w:r>
    </w:p>
    <w:p w14:paraId="208DD5B3" w14:textId="77777777" w:rsidR="008421E7" w:rsidRDefault="00D94522">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Overseeing the administration and implementation of the overall curriculum development process, including the creation of learning objectives, lesson plans, and assessment tools that support inclusive learning environments for underrepresented groups.</w:t>
      </w:r>
    </w:p>
    <w:p w14:paraId="7C4BFA75" w14:textId="77777777" w:rsidR="008421E7" w:rsidRDefault="00D94522">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Collaborating with and providing strategic counsel to Associate Deans, Faculty and partners on the development and refinement of the School’s curriculum, its delivery, pedagogical methods, and assessment strategies to ensure it aligns with the School’s mission, goals, and accreditation standards.</w:t>
      </w:r>
    </w:p>
    <w:p w14:paraId="09D450D2" w14:textId="18A916C9" w:rsidR="008421E7" w:rsidRDefault="00D94522">
      <w:pPr>
        <w:numPr>
          <w:ilvl w:val="0"/>
          <w:numId w:val="3"/>
        </w:numPr>
        <w:rPr>
          <w:rFonts w:ascii="Times New Roman" w:eastAsia="Times New Roman" w:hAnsi="Times New Roman" w:cs="Times New Roman"/>
          <w:sz w:val="20"/>
          <w:szCs w:val="20"/>
        </w:rPr>
      </w:pPr>
      <w:bookmarkStart w:id="0" w:name="_heading=h.30j0zll" w:colFirst="0" w:colLast="0"/>
      <w:bookmarkEnd w:id="0"/>
      <w:r>
        <w:rPr>
          <w:rFonts w:ascii="Times New Roman" w:eastAsia="Times New Roman" w:hAnsi="Times New Roman" w:cs="Times New Roman"/>
          <w:sz w:val="20"/>
          <w:szCs w:val="20"/>
        </w:rPr>
        <w:t xml:space="preserve">Working closely with Associate Deans, Faculty, and other staff leaders to ensure the curriculum and its components map to the required learning outcomes, pedagogical goals, technical delivery and accreditation requirements with a lens of removing systemic curriculum deficiencies and promoting cultural safety for all </w:t>
      </w:r>
      <w:r w:rsidR="00580ACE">
        <w:rPr>
          <w:rFonts w:ascii="Times New Roman" w:eastAsia="Times New Roman" w:hAnsi="Times New Roman" w:cs="Times New Roman"/>
          <w:sz w:val="20"/>
          <w:szCs w:val="20"/>
        </w:rPr>
        <w:t>students</w:t>
      </w:r>
      <w:r>
        <w:rPr>
          <w:rFonts w:ascii="Times New Roman" w:eastAsia="Times New Roman" w:hAnsi="Times New Roman" w:cs="Times New Roman"/>
          <w:sz w:val="20"/>
          <w:szCs w:val="20"/>
        </w:rPr>
        <w:t>.</w:t>
      </w:r>
    </w:p>
    <w:p w14:paraId="312D3493" w14:textId="77777777" w:rsidR="008421E7" w:rsidRDefault="00D94522">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Creating, overseeing and being accountable for the successful completion of a schedule of curriculum development projects to meet critical milestones for the School’s opening.</w:t>
      </w:r>
    </w:p>
    <w:p w14:paraId="2E46AC4B" w14:textId="77777777" w:rsidR="008421E7" w:rsidRDefault="00D94522">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Determining appropriate resources and then guiding resources, personnel, and processes needed to ensure that curriculum development and course development are delivered in a timely manner, meeting the agreed-upon goals and objectives.</w:t>
      </w:r>
    </w:p>
    <w:p w14:paraId="684C7842"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Identifying and disseminating best practices and new developments in inclusive pedagogy to university administrators, faculty, instructors, and staff. </w:t>
      </w:r>
    </w:p>
    <w:p w14:paraId="58AE72F6" w14:textId="29DBCC9A" w:rsidR="008421E7" w:rsidRDefault="00D94522">
      <w:pPr>
        <w:numPr>
          <w:ilvl w:val="0"/>
          <w:numId w:val="3"/>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Ensuring the assessment of the support needs for medical education development and delivery resources with respect to the development of inclusive pedagogy, including overseeing the development of faculty and instructor training programs to enhance teaching skills, align with curriculum objectives and support the removal of systemic curriculum deficiencies and barriers to promote a culture of safety for all </w:t>
      </w:r>
      <w:r w:rsidR="00580ACE">
        <w:rPr>
          <w:rFonts w:ascii="Times New Roman" w:eastAsia="Times New Roman" w:hAnsi="Times New Roman" w:cs="Times New Roman"/>
          <w:sz w:val="20"/>
          <w:szCs w:val="20"/>
        </w:rPr>
        <w:t>students</w:t>
      </w:r>
      <w:r>
        <w:rPr>
          <w:rFonts w:ascii="Times New Roman" w:eastAsia="Times New Roman" w:hAnsi="Times New Roman" w:cs="Times New Roman"/>
          <w:sz w:val="20"/>
          <w:szCs w:val="20"/>
        </w:rPr>
        <w:t>.</w:t>
      </w:r>
    </w:p>
    <w:p w14:paraId="377D324A" w14:textId="77777777" w:rsidR="008421E7" w:rsidRDefault="008421E7">
      <w:pPr>
        <w:rPr>
          <w:rFonts w:ascii="Times New Roman" w:eastAsia="Times New Roman" w:hAnsi="Times New Roman" w:cs="Times New Roman"/>
          <w:sz w:val="20"/>
          <w:szCs w:val="20"/>
        </w:rPr>
      </w:pPr>
    </w:p>
    <w:p w14:paraId="58FF2270" w14:textId="77777777" w:rsidR="008421E7" w:rsidRDefault="00D94522">
      <w:pPr>
        <w:numPr>
          <w:ilvl w:val="0"/>
          <w:numId w:val="2"/>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Provides strategic leadership and guidance in the establishment of foundational curriculum development frameworks and systems for the School of Medicine by:</w:t>
      </w:r>
    </w:p>
    <w:p w14:paraId="4ED90F8F"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Recommending and overseeing the development of governance standards, educational frameworks, policies, and procedures related to the curriculum for the establishment of the School that meets best practices and promotes an inclusive and culturally safe learning environment. </w:t>
      </w:r>
    </w:p>
    <w:p w14:paraId="7836B7DD" w14:textId="7044F088"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Working closely with the Director, Assessment and Academic Success to ensure the design, implementation and establishment of assessment frameworks and assessment methods can accurately evaluate the effectiveness of the curriculum in meeting learning outcomes, accreditation requirements and other required standards that support the removal of systemic curriculum deficiencies and barriers for </w:t>
      </w:r>
      <w:r w:rsidR="00580ACE">
        <w:rPr>
          <w:rFonts w:ascii="Times New Roman" w:eastAsia="Times New Roman" w:hAnsi="Times New Roman" w:cs="Times New Roman"/>
          <w:sz w:val="20"/>
          <w:szCs w:val="20"/>
        </w:rPr>
        <w:t>student</w:t>
      </w:r>
      <w:r>
        <w:rPr>
          <w:rFonts w:ascii="Times New Roman" w:eastAsia="Times New Roman" w:hAnsi="Times New Roman" w:cs="Times New Roman"/>
          <w:sz w:val="20"/>
          <w:szCs w:val="20"/>
        </w:rPr>
        <w:t>s.</w:t>
      </w:r>
    </w:p>
    <w:p w14:paraId="66388E19"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recommendations on the establishment of curriculum approval procedures and facilitating the curriculum approval process through required internal channels and required governing bodies.</w:t>
      </w:r>
    </w:p>
    <w:p w14:paraId="22B035D1"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Leading accreditation self-study processes related to curriculum and instruction.</w:t>
      </w:r>
    </w:p>
    <w:p w14:paraId="5D0D5982"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Fostering a culture of continuous improvement. </w:t>
      </w:r>
    </w:p>
    <w:p w14:paraId="642FAE1C"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Using data-driven insights and professional development opportunities around current evidence-based best practices in learning and teaching to spur innovation.  </w:t>
      </w:r>
    </w:p>
    <w:p w14:paraId="143758DE"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Contributing to a vision of research-informed teaching and assessment practices and an understanding of the challenges, opportunities and advances in learning and teaching in Canada and internationally, especially as pertains to a multicultural campus and the School’s stated mission. </w:t>
      </w:r>
    </w:p>
    <w:p w14:paraId="2A58F752" w14:textId="1FCC814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Remaining current on the latest research and innovative practices in the field of curriculum development, including the development of curriculum and educational settings that promote an inclusive and culturally safe learning environment for </w:t>
      </w:r>
      <w:r w:rsidR="00580ACE">
        <w:rPr>
          <w:rFonts w:ascii="Times New Roman" w:eastAsia="Times New Roman" w:hAnsi="Times New Roman" w:cs="Times New Roman"/>
          <w:sz w:val="20"/>
          <w:szCs w:val="20"/>
        </w:rPr>
        <w:t>student</w:t>
      </w:r>
      <w:r>
        <w:rPr>
          <w:rFonts w:ascii="Times New Roman" w:eastAsia="Times New Roman" w:hAnsi="Times New Roman" w:cs="Times New Roman"/>
          <w:sz w:val="20"/>
          <w:szCs w:val="20"/>
        </w:rPr>
        <w:t>s.</w:t>
      </w:r>
    </w:p>
    <w:p w14:paraId="3214C0E2"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a community of practice with external partners including with other Canadian medical schools, post-secondary partners within BC, BC health authorities and Indigenous community leaders to support the ongoing curriculum development at the School.</w:t>
      </w:r>
    </w:p>
    <w:p w14:paraId="61386B80"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and implementing innovative tactics and practices and leading change initiatives within the portfolio.</w:t>
      </w:r>
    </w:p>
    <w:p w14:paraId="4C80FFB1" w14:textId="77777777" w:rsidR="008421E7" w:rsidRDefault="00D94522">
      <w:pPr>
        <w:numPr>
          <w:ilvl w:val="0"/>
          <w:numId w:val="5"/>
        </w:numPr>
        <w:rPr>
          <w:rFonts w:ascii="Times New Roman" w:eastAsia="Times New Roman" w:hAnsi="Times New Roman" w:cs="Times New Roman"/>
          <w:sz w:val="20"/>
          <w:szCs w:val="20"/>
        </w:rPr>
      </w:pPr>
      <w:r>
        <w:rPr>
          <w:rFonts w:ascii="Times New Roman" w:eastAsia="Times New Roman" w:hAnsi="Times New Roman" w:cs="Times New Roman"/>
          <w:sz w:val="20"/>
          <w:szCs w:val="20"/>
        </w:rPr>
        <w:t>Identifying opportunities for institutional research and program collaboration between partner organizations.</w:t>
      </w:r>
    </w:p>
    <w:p w14:paraId="0BDDFC40" w14:textId="77777777" w:rsidR="008421E7" w:rsidRDefault="008421E7">
      <w:pPr>
        <w:rPr>
          <w:rFonts w:ascii="Times New Roman" w:eastAsia="Times New Roman" w:hAnsi="Times New Roman" w:cs="Times New Roman"/>
          <w:sz w:val="20"/>
          <w:szCs w:val="20"/>
        </w:rPr>
      </w:pPr>
    </w:p>
    <w:p w14:paraId="5E22D9A5" w14:textId="77777777" w:rsidR="008421E7" w:rsidRDefault="00D94522">
      <w:pPr>
        <w:numPr>
          <w:ilvl w:val="0"/>
          <w:numId w:val="2"/>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Leads the establishment and maintenance of portfolio functions and provides oversight to a team of staff in order to meet the objectives and evolving needs for curriculum development at the School by:  </w:t>
      </w:r>
    </w:p>
    <w:p w14:paraId="7A048A32" w14:textId="77777777" w:rsidR="008421E7" w:rsidRDefault="00D94522">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Identifying resource needs and leading a team of professional staff, providing mentorship, coaching, feedback and developmental opportunities to build capacity. </w:t>
      </w:r>
    </w:p>
    <w:p w14:paraId="1B3698A7" w14:textId="77777777" w:rsidR="008421E7" w:rsidRDefault="00D94522">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resources across multiple projects, ensuring that initiatives and projects do not negatively impact the launch of the School, its ongoing operations, or its accreditation status.</w:t>
      </w:r>
    </w:p>
    <w:p w14:paraId="188AF525" w14:textId="77777777" w:rsidR="008421E7" w:rsidRDefault="00D94522">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an inclusive working environment, including onboarding and mentoring activities.</w:t>
      </w:r>
    </w:p>
    <w:p w14:paraId="25EB41F1" w14:textId="77777777" w:rsidR="008421E7" w:rsidRDefault="00D94522">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strategies that support a culture of engagement, respect, inclusivity, and equity for all staff at the School.</w:t>
      </w:r>
    </w:p>
    <w:p w14:paraId="4D4D888D" w14:textId="77777777" w:rsidR="008421E7" w:rsidRDefault="00D94522">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Identifying factors that could impact the successful implementation of change efforts. </w:t>
      </w:r>
    </w:p>
    <w:p w14:paraId="327C666F" w14:textId="77777777" w:rsidR="008421E7" w:rsidRDefault="00D94522">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Providing leadership for the curriculum portfolio and representing the School on portfolio related matters by convening, directing or participating in working groups, cross-functional teams and standing SFU committees, discussing various topics of interest with a variety of cross-university stakeholders.  </w:t>
      </w:r>
    </w:p>
    <w:p w14:paraId="697288AA" w14:textId="77777777" w:rsidR="008421E7" w:rsidRDefault="00D94522">
      <w:pPr>
        <w:numPr>
          <w:ilvl w:val="0"/>
          <w:numId w:val="4"/>
        </w:num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and directing cross-functional teams, managing resources across multiple areas and ensuring that initiatives and projects meet the School’s mandates and accreditation requirements.</w:t>
      </w:r>
    </w:p>
    <w:p w14:paraId="69F1C184" w14:textId="77777777" w:rsidR="008421E7" w:rsidRDefault="008421E7">
      <w:pPr>
        <w:rPr>
          <w:rFonts w:ascii="Times New Roman" w:eastAsia="Times New Roman" w:hAnsi="Times New Roman" w:cs="Times New Roman"/>
          <w:sz w:val="20"/>
          <w:szCs w:val="20"/>
        </w:rPr>
      </w:pPr>
    </w:p>
    <w:p w14:paraId="7A99C409" w14:textId="77777777" w:rsidR="008421E7" w:rsidRDefault="00D94522">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IMPACT OF DECISION MAKING</w:t>
      </w:r>
    </w:p>
    <w:p w14:paraId="78027A5D" w14:textId="77777777" w:rsidR="008421E7" w:rsidRDefault="00D94522">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Decisions, information, and recommendations provided to the Senior Leadership team are critical to the School’s ability to achieve and maintain the required accreditations and their overall ability to launch.  </w:t>
      </w:r>
    </w:p>
    <w:p w14:paraId="121D2D9C" w14:textId="77777777" w:rsidR="008421E7" w:rsidRDefault="008421E7">
      <w:pPr>
        <w:tabs>
          <w:tab w:val="right" w:pos="9450"/>
        </w:tabs>
        <w:ind w:right="126"/>
        <w:rPr>
          <w:rFonts w:ascii="Times New Roman" w:eastAsia="Times New Roman" w:hAnsi="Times New Roman" w:cs="Times New Roman"/>
          <w:sz w:val="20"/>
          <w:szCs w:val="20"/>
        </w:rPr>
      </w:pPr>
    </w:p>
    <w:p w14:paraId="046B7BD6" w14:textId="03883B9E" w:rsidR="008421E7" w:rsidRDefault="00D94522">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Director, </w:t>
      </w:r>
      <w:r w:rsidR="001713EE">
        <w:rPr>
          <w:rFonts w:ascii="Times New Roman" w:eastAsia="Times New Roman" w:hAnsi="Times New Roman" w:cs="Times New Roman"/>
          <w:sz w:val="20"/>
          <w:szCs w:val="20"/>
        </w:rPr>
        <w:t xml:space="preserve">UGME Program </w:t>
      </w:r>
      <w:r>
        <w:rPr>
          <w:rFonts w:ascii="Times New Roman" w:eastAsia="Times New Roman" w:hAnsi="Times New Roman" w:cs="Times New Roman"/>
          <w:sz w:val="20"/>
          <w:szCs w:val="20"/>
        </w:rPr>
        <w:t>Administration makes decisions regarding:</w:t>
      </w:r>
    </w:p>
    <w:p w14:paraId="2A7A8321"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Developing program and project objectives and processes. </w:t>
      </w:r>
    </w:p>
    <w:p w14:paraId="39056048"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Managing internal and external contracted resources to support the strategic aims of the curriculum development unit.</w:t>
      </w:r>
    </w:p>
    <w:p w14:paraId="1E4B7516"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Developing new CQI procedures related to key performance indicators, along with methods to ensure data confidentiality and integrity are maintained.</w:t>
      </w:r>
    </w:p>
    <w:p w14:paraId="4FD7990B"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Making informed recommendations to more senior administrators on strategic directions and specific initiatives and processes.</w:t>
      </w:r>
    </w:p>
    <w:p w14:paraId="1D1722D9"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Establishing key division practices, systems, and structures.</w:t>
      </w:r>
    </w:p>
    <w:p w14:paraId="1BA0AF3C"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Consultation with external agencies and regulatory bodies and advocating on behalf of the SoM to minimize the adverse impact of changes in policy and regulatory requirements;</w:t>
      </w:r>
    </w:p>
    <w:p w14:paraId="7E6F4073" w14:textId="77777777" w:rsidR="008421E7" w:rsidRDefault="008421E7">
      <w:pPr>
        <w:pBdr>
          <w:top w:val="nil"/>
          <w:left w:val="nil"/>
          <w:bottom w:val="nil"/>
          <w:right w:val="nil"/>
          <w:between w:val="nil"/>
        </w:pBdr>
        <w:tabs>
          <w:tab w:val="left" w:pos="720"/>
        </w:tabs>
        <w:ind w:left="720" w:right="180"/>
        <w:rPr>
          <w:rFonts w:ascii="Times New Roman" w:eastAsia="Times New Roman" w:hAnsi="Times New Roman" w:cs="Times New Roman"/>
          <w:sz w:val="20"/>
          <w:szCs w:val="20"/>
        </w:rPr>
      </w:pPr>
    </w:p>
    <w:p w14:paraId="0D0869B3" w14:textId="77777777" w:rsidR="008421E7" w:rsidRDefault="00D94522">
      <w:pPr>
        <w:pBdr>
          <w:top w:val="nil"/>
          <w:left w:val="nil"/>
          <w:bottom w:val="nil"/>
          <w:right w:val="nil"/>
          <w:between w:val="nil"/>
        </w:pBdr>
        <w:tabs>
          <w:tab w:val="left" w:pos="720"/>
        </w:tabs>
        <w:ind w:right="180"/>
        <w:rPr>
          <w:rFonts w:ascii="Times New Roman" w:eastAsia="Times New Roman" w:hAnsi="Times New Roman" w:cs="Times New Roman"/>
          <w:b/>
          <w:sz w:val="20"/>
          <w:szCs w:val="20"/>
        </w:rPr>
      </w:pPr>
      <w:r>
        <w:rPr>
          <w:rFonts w:ascii="Times New Roman" w:eastAsia="Times New Roman" w:hAnsi="Times New Roman" w:cs="Times New Roman"/>
          <w:b/>
          <w:sz w:val="20"/>
          <w:szCs w:val="20"/>
        </w:rPr>
        <w:t>PROBLEM SOLVING AND LEVEL OF SUPERVISION</w:t>
      </w:r>
    </w:p>
    <w:p w14:paraId="16CBBD7D" w14:textId="1C63C011" w:rsidR="008421E7" w:rsidRDefault="00D94522">
      <w:p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Director, </w:t>
      </w:r>
      <w:r w:rsidR="001713EE">
        <w:rPr>
          <w:rFonts w:ascii="Times New Roman" w:eastAsia="Times New Roman" w:hAnsi="Times New Roman" w:cs="Times New Roman"/>
          <w:sz w:val="20"/>
          <w:szCs w:val="20"/>
        </w:rPr>
        <w:t xml:space="preserve">UGME Program </w:t>
      </w:r>
      <w:r>
        <w:rPr>
          <w:rFonts w:ascii="Times New Roman" w:eastAsia="Times New Roman" w:hAnsi="Times New Roman" w:cs="Times New Roman"/>
          <w:sz w:val="20"/>
          <w:szCs w:val="20"/>
        </w:rPr>
        <w:t>Administration solves problems related to:</w:t>
      </w:r>
    </w:p>
    <w:p w14:paraId="21312680"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Troubleshooting curriculum development and accreditation issues.</w:t>
      </w:r>
    </w:p>
    <w:p w14:paraId="759EB7EA"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Accreditation and regulatory compliance requirements in relation to curriculum development while balancing the unique needs of various internal and external partners with other competing or conflicting interests. </w:t>
      </w:r>
    </w:p>
    <w:p w14:paraId="65028DC8"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Coordinating multiple partners in an efficient and timely manner.</w:t>
      </w:r>
    </w:p>
    <w:p w14:paraId="2E062293"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Issues that occur when the accreditation standards or other requirements change in relation to curriculum development.</w:t>
      </w:r>
    </w:p>
    <w:p w14:paraId="3C6930FA"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Providing structure, expectations and guidelines to clarify outcomes and providing ongoing feedback to team members to achieve plans.</w:t>
      </w:r>
    </w:p>
    <w:p w14:paraId="2A88BCEA" w14:textId="77777777" w:rsidR="008421E7" w:rsidRDefault="00D94522">
      <w:pPr>
        <w:numPr>
          <w:ilvl w:val="0"/>
          <w:numId w:val="6"/>
        </w:numPr>
        <w:tabs>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Evaluating and planning for risks and contingencies.</w:t>
      </w:r>
    </w:p>
    <w:p w14:paraId="5AC42B88" w14:textId="77777777" w:rsidR="008421E7" w:rsidRDefault="008421E7">
      <w:pPr>
        <w:tabs>
          <w:tab w:val="right" w:pos="9450"/>
        </w:tabs>
        <w:ind w:right="126"/>
        <w:rPr>
          <w:rFonts w:ascii="Times New Roman" w:eastAsia="Times New Roman" w:hAnsi="Times New Roman" w:cs="Times New Roman"/>
          <w:color w:val="0070C0"/>
          <w:sz w:val="20"/>
          <w:szCs w:val="20"/>
        </w:rPr>
      </w:pPr>
    </w:p>
    <w:p w14:paraId="32C6E809" w14:textId="77777777" w:rsidR="008421E7" w:rsidRDefault="00D94522">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RELATIONSHIPS</w:t>
      </w:r>
    </w:p>
    <w:p w14:paraId="13C05CC4" w14:textId="77777777" w:rsidR="008421E7" w:rsidRDefault="00D94522">
      <w:pPr>
        <w:rPr>
          <w:rFonts w:ascii="Times New Roman" w:eastAsia="Times New Roman" w:hAnsi="Times New Roman" w:cs="Times New Roman"/>
          <w:sz w:val="20"/>
          <w:szCs w:val="20"/>
        </w:rPr>
      </w:pPr>
      <w:r>
        <w:rPr>
          <w:rFonts w:ascii="Times New Roman" w:eastAsia="Times New Roman" w:hAnsi="Times New Roman" w:cs="Times New Roman"/>
          <w:sz w:val="20"/>
          <w:szCs w:val="20"/>
        </w:rPr>
        <w:t>Serves as the primary point of contact for curriculum development for the School.  Establishes and maintains relationships, alliances, and effective communication across units within the School, across SFU and with external connections to promote the quality and reputation of the School.</w:t>
      </w:r>
    </w:p>
    <w:p w14:paraId="55B38738" w14:textId="77777777" w:rsidR="008421E7" w:rsidRDefault="008421E7">
      <w:pPr>
        <w:rPr>
          <w:rFonts w:ascii="Times New Roman" w:eastAsia="Times New Roman" w:hAnsi="Times New Roman" w:cs="Times New Roman"/>
          <w:b/>
          <w:sz w:val="20"/>
          <w:szCs w:val="20"/>
        </w:rPr>
      </w:pPr>
    </w:p>
    <w:p w14:paraId="63575C23" w14:textId="77777777" w:rsidR="008421E7" w:rsidRDefault="00D94522">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Supervisory</w:t>
      </w:r>
    </w:p>
    <w:p w14:paraId="2976A107" w14:textId="77777777" w:rsidR="008421E7" w:rsidRDefault="00D94522">
      <w:pPr>
        <w:ind w:right="1296"/>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Supervises staff by providing guidance and mentorship, ensuring the appropriateness and currency of job responsibilities, initiating recruitment for temporary and continuing staff, hiring staff, providing or directing the provision of training and development, evaluating performance, approving leaves of absence, and responding to grievances.  </w:t>
      </w:r>
    </w:p>
    <w:p w14:paraId="470C5C1D" w14:textId="77777777" w:rsidR="008421E7" w:rsidRDefault="008421E7">
      <w:pPr>
        <w:ind w:left="288"/>
        <w:rPr>
          <w:rFonts w:ascii="Times New Roman" w:eastAsia="Times New Roman" w:hAnsi="Times New Roman" w:cs="Times New Roman"/>
          <w:sz w:val="20"/>
          <w:szCs w:val="20"/>
        </w:rPr>
      </w:pPr>
    </w:p>
    <w:p w14:paraId="4036A4D1" w14:textId="77777777" w:rsidR="008421E7" w:rsidRDefault="00D94522">
      <w:pPr>
        <w:widowControl w:val="0"/>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Internal/External Connections - </w:t>
      </w:r>
      <w:r>
        <w:rPr>
          <w:rFonts w:ascii="Times New Roman" w:eastAsia="Times New Roman" w:hAnsi="Times New Roman" w:cs="Times New Roman"/>
          <w:sz w:val="20"/>
          <w:szCs w:val="20"/>
        </w:rPr>
        <w:t xml:space="preserve">Works closely with the School’s Associate Deans, collaborating with senior leaders and faculty. The role also works closely with external BC health agencies, government partnerships, Canadian medical schools, community and Indigenous leaders, vendors, and other external partners. </w:t>
      </w:r>
    </w:p>
    <w:p w14:paraId="0B5DCF6E" w14:textId="77777777" w:rsidR="008421E7" w:rsidRDefault="008421E7">
      <w:pPr>
        <w:tabs>
          <w:tab w:val="right" w:pos="9450"/>
        </w:tabs>
        <w:ind w:right="126"/>
        <w:rPr>
          <w:rFonts w:ascii="Times New Roman" w:eastAsia="Times New Roman" w:hAnsi="Times New Roman" w:cs="Times New Roman"/>
          <w:sz w:val="20"/>
          <w:szCs w:val="20"/>
        </w:rPr>
      </w:pPr>
    </w:p>
    <w:p w14:paraId="28EB58D9" w14:textId="77777777" w:rsidR="008421E7" w:rsidRDefault="00D94522">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QUALIFICATIONS </w:t>
      </w:r>
    </w:p>
    <w:p w14:paraId="67BC44E9" w14:textId="77777777" w:rsidR="008421E7" w:rsidRDefault="00D94522">
      <w:p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Master’s degree in Education or a related discipline, with (10) years of related experience in managing pedagogical curriculum development, with a focus on program evaluation, pedagogy and teaching at a post-secondary institution, or an equivalent combination of education, training, and experience.</w:t>
      </w:r>
    </w:p>
    <w:p w14:paraId="3CAC94CF"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knowledge of educational theory principles of effective practice in undergraduate and graduate teaching and knowledge of effective curriculum development using various delivery modalities.</w:t>
      </w:r>
    </w:p>
    <w:p w14:paraId="43D58DD5"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administrative and financial management skills.</w:t>
      </w:r>
    </w:p>
    <w:p w14:paraId="72AF0CE7"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interpersonal, organizational, team-building, collaboration, and project management skills.</w:t>
      </w:r>
    </w:p>
    <w:p w14:paraId="408EE2AB"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oral and written communication skills.</w:t>
      </w:r>
    </w:p>
    <w:p w14:paraId="449A9190"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change and conflict resolution management skills.</w:t>
      </w:r>
    </w:p>
    <w:p w14:paraId="78CF1A2D"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Excellent human resource management skills.</w:t>
      </w:r>
    </w:p>
    <w:p w14:paraId="3C2C1A86"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of best practices of English as an Additional Language support.</w:t>
      </w:r>
    </w:p>
    <w:p w14:paraId="030248FF"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of best practices for decolonizing and Indigenizing courses and curricula.</w:t>
      </w:r>
    </w:p>
    <w:p w14:paraId="09B7089A"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Knowledge of education pedagogy and best practices.</w:t>
      </w:r>
    </w:p>
    <w:p w14:paraId="4DD1A4A2" w14:textId="77777777" w:rsidR="008421E7" w:rsidRDefault="00D94522">
      <w:pPr>
        <w:numPr>
          <w:ilvl w:val="0"/>
          <w:numId w:val="8"/>
        </w:numPr>
        <w:tabs>
          <w:tab w:val="left" w:pos="720"/>
          <w:tab w:val="left" w:pos="1170"/>
          <w:tab w:val="left" w:pos="7920"/>
          <w:tab w:val="right" w:pos="9450"/>
        </w:tabs>
        <w:ind w:right="126"/>
        <w:rPr>
          <w:rFonts w:ascii="Times New Roman" w:eastAsia="Times New Roman" w:hAnsi="Times New Roman" w:cs="Times New Roman"/>
          <w:sz w:val="20"/>
          <w:szCs w:val="20"/>
        </w:rPr>
      </w:pPr>
      <w:r>
        <w:rPr>
          <w:rFonts w:ascii="Times New Roman" w:eastAsia="Times New Roman" w:hAnsi="Times New Roman" w:cs="Times New Roman"/>
          <w:sz w:val="20"/>
          <w:szCs w:val="20"/>
        </w:rPr>
        <w:t>Current knowledge of learning technology opportunities in curriculum and course design.</w:t>
      </w:r>
    </w:p>
    <w:p w14:paraId="7EA5BD85" w14:textId="77777777" w:rsidR="008421E7" w:rsidRDefault="008421E7">
      <w:pPr>
        <w:tabs>
          <w:tab w:val="left" w:pos="720"/>
          <w:tab w:val="left" w:pos="1170"/>
          <w:tab w:val="left" w:pos="7920"/>
          <w:tab w:val="right" w:pos="9450"/>
        </w:tabs>
        <w:ind w:right="126"/>
        <w:rPr>
          <w:rFonts w:ascii="Times New Roman" w:eastAsia="Times New Roman" w:hAnsi="Times New Roman" w:cs="Times New Roman"/>
          <w:sz w:val="20"/>
          <w:szCs w:val="20"/>
        </w:rPr>
      </w:pPr>
    </w:p>
    <w:p w14:paraId="376490B3" w14:textId="77777777" w:rsidR="008421E7" w:rsidRDefault="008421E7">
      <w:pPr>
        <w:tabs>
          <w:tab w:val="left" w:pos="720"/>
          <w:tab w:val="left" w:pos="1170"/>
          <w:tab w:val="left" w:pos="7920"/>
          <w:tab w:val="right" w:pos="9450"/>
        </w:tabs>
        <w:ind w:right="126"/>
        <w:rPr>
          <w:rFonts w:ascii="Times New Roman" w:eastAsia="Times New Roman" w:hAnsi="Times New Roman" w:cs="Times New Roman"/>
          <w:sz w:val="20"/>
          <w:szCs w:val="20"/>
        </w:rPr>
      </w:pPr>
    </w:p>
    <w:p w14:paraId="793E2807" w14:textId="77777777" w:rsidR="004849C3" w:rsidRDefault="004849C3" w:rsidP="004849C3">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60928F33" w14:textId="77777777" w:rsidR="004849C3" w:rsidRDefault="004849C3" w:rsidP="004849C3">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20"/>
          <w:szCs w:val="20"/>
        </w:rPr>
      </w:pPr>
    </w:p>
    <w:p w14:paraId="718C7EB3" w14:textId="77777777" w:rsidR="004849C3" w:rsidRDefault="004849C3" w:rsidP="004849C3">
      <w:pPr>
        <w:numPr>
          <w:ilvl w:val="0"/>
          <w:numId w:val="1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Pr>
          <w:rFonts w:ascii="Times New Roman" w:eastAsia="Times New Roman" w:hAnsi="Times New Roman" w:cs="Times New Roman"/>
          <w:b/>
          <w:i/>
          <w:color w:val="C00000"/>
          <w:sz w:val="20"/>
          <w:szCs w:val="20"/>
        </w:rPr>
        <w:t xml:space="preserve">Simon Fraser University is committed to the principle of Employment Equity. </w:t>
      </w:r>
    </w:p>
    <w:p w14:paraId="740296BE" w14:textId="77777777" w:rsidR="008421E7" w:rsidRDefault="008421E7">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p w14:paraId="225DF6B4" w14:textId="77777777" w:rsidR="008421E7" w:rsidRDefault="00D94522">
      <w:pPr>
        <w:tabs>
          <w:tab w:val="left" w:pos="720"/>
          <w:tab w:val="left" w:pos="1170"/>
          <w:tab w:val="left" w:pos="7920"/>
          <w:tab w:val="right" w:pos="9450"/>
        </w:tabs>
        <w:ind w:right="126"/>
        <w:rPr>
          <w:rFonts w:ascii="Times New Roman" w:eastAsia="Times New Roman" w:hAnsi="Times New Roman" w:cs="Times New Roman"/>
          <w:color w:val="0070C0"/>
          <w:sz w:val="20"/>
          <w:szCs w:val="20"/>
        </w:rPr>
      </w:pPr>
      <w:r>
        <w:rPr>
          <w:rFonts w:ascii="Times New Roman" w:eastAsia="Times New Roman" w:hAnsi="Times New Roman" w:cs="Times New Roman"/>
          <w:color w:val="0070C0"/>
          <w:sz w:val="22"/>
          <w:szCs w:val="22"/>
        </w:rPr>
        <w:t xml:space="preserve"> </w:t>
      </w:r>
    </w:p>
    <w:sectPr w:rsidR="008421E7">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206BA" w14:textId="77777777" w:rsidR="00E23187" w:rsidRDefault="00E23187">
      <w:r>
        <w:separator/>
      </w:r>
    </w:p>
  </w:endnote>
  <w:endnote w:type="continuationSeparator" w:id="0">
    <w:p w14:paraId="661DC6B6" w14:textId="77777777" w:rsidR="00E23187" w:rsidRDefault="00E23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alibri"/>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AD2E9" w14:textId="77777777" w:rsidR="008421E7" w:rsidRDefault="008421E7">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FC17" w14:textId="77777777" w:rsidR="008421E7" w:rsidRDefault="008421E7">
    <w:pPr>
      <w:widowControl w:val="0"/>
      <w:pBdr>
        <w:top w:val="nil"/>
        <w:left w:val="nil"/>
        <w:bottom w:val="nil"/>
        <w:right w:val="nil"/>
        <w:between w:val="nil"/>
      </w:pBdr>
      <w:spacing w:line="276" w:lineRule="auto"/>
      <w:rPr>
        <w:rFonts w:ascii="Helvetica Neue" w:hAnsi="Helvetica Neue"/>
        <w:color w:val="000000"/>
      </w:rPr>
    </w:pPr>
  </w:p>
  <w:tbl>
    <w:tblPr>
      <w:tblStyle w:val="a2"/>
      <w:tblW w:w="11823" w:type="dxa"/>
      <w:tblBorders>
        <w:top w:val="nil"/>
        <w:left w:val="nil"/>
        <w:bottom w:val="nil"/>
        <w:right w:val="nil"/>
        <w:insideH w:val="nil"/>
        <w:insideV w:val="nil"/>
      </w:tblBorders>
      <w:tblLayout w:type="fixed"/>
      <w:tblLook w:val="0400" w:firstRow="0" w:lastRow="0" w:firstColumn="0" w:lastColumn="0" w:noHBand="0" w:noVBand="1"/>
    </w:tblPr>
    <w:tblGrid>
      <w:gridCol w:w="3261"/>
      <w:gridCol w:w="8562"/>
    </w:tblGrid>
    <w:tr w:rsidR="008421E7" w14:paraId="7411CB45" w14:textId="77777777">
      <w:tc>
        <w:tcPr>
          <w:tcW w:w="3261" w:type="dxa"/>
        </w:tcPr>
        <w:p w14:paraId="6BB8C9CE" w14:textId="14F9C93D" w:rsidR="008421E7" w:rsidRDefault="00D94522">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Initial Effective Date: </w:t>
          </w:r>
          <w:r w:rsidR="004849C3">
            <w:rPr>
              <w:rFonts w:ascii="Times New Roman" w:eastAsia="Times New Roman" w:hAnsi="Times New Roman" w:cs="Times New Roman"/>
              <w:color w:val="000000"/>
              <w:sz w:val="18"/>
              <w:szCs w:val="18"/>
            </w:rPr>
            <w:t>March 7, 2024</w:t>
          </w:r>
        </w:p>
      </w:tc>
      <w:tc>
        <w:tcPr>
          <w:tcW w:w="8562" w:type="dxa"/>
        </w:tcPr>
        <w:p w14:paraId="2B22E0AB" w14:textId="77777777" w:rsidR="008421E7" w:rsidRDefault="008421E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8421E7" w14:paraId="34290568" w14:textId="77777777">
      <w:tc>
        <w:tcPr>
          <w:tcW w:w="3261" w:type="dxa"/>
        </w:tcPr>
        <w:p w14:paraId="69B01D62" w14:textId="2305DF0B" w:rsidR="008421E7" w:rsidRDefault="00D94522">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r w:rsidR="004849C3">
            <w:rPr>
              <w:rFonts w:ascii="Times New Roman" w:eastAsia="Times New Roman" w:hAnsi="Times New Roman" w:cs="Times New Roman"/>
              <w:color w:val="000000"/>
              <w:sz w:val="18"/>
              <w:szCs w:val="18"/>
            </w:rPr>
            <w:t xml:space="preserve"> </w:t>
          </w:r>
          <w:r w:rsidR="00AE68CE">
            <w:rPr>
              <w:rFonts w:ascii="Times New Roman" w:eastAsia="Times New Roman" w:hAnsi="Times New Roman" w:cs="Times New Roman"/>
              <w:color w:val="000000"/>
              <w:sz w:val="18"/>
              <w:szCs w:val="18"/>
            </w:rPr>
            <w:t>June 11</w:t>
          </w:r>
          <w:r w:rsidR="004849C3">
            <w:rPr>
              <w:rFonts w:ascii="Times New Roman" w:eastAsia="Times New Roman" w:hAnsi="Times New Roman" w:cs="Times New Roman"/>
              <w:color w:val="000000"/>
              <w:sz w:val="18"/>
              <w:szCs w:val="18"/>
            </w:rPr>
            <w:t>, 202</w:t>
          </w:r>
          <w:r w:rsidR="00AE68CE">
            <w:rPr>
              <w:rFonts w:ascii="Times New Roman" w:eastAsia="Times New Roman" w:hAnsi="Times New Roman" w:cs="Times New Roman"/>
              <w:color w:val="000000"/>
              <w:sz w:val="18"/>
              <w:szCs w:val="18"/>
            </w:rPr>
            <w:t>6</w:t>
          </w:r>
        </w:p>
      </w:tc>
      <w:tc>
        <w:tcPr>
          <w:tcW w:w="8562" w:type="dxa"/>
        </w:tcPr>
        <w:p w14:paraId="24643A9B" w14:textId="77777777" w:rsidR="008421E7" w:rsidRDefault="008421E7">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24C129FE" w14:textId="77777777" w:rsidR="008421E7" w:rsidRDefault="008421E7">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BDBA5" w14:textId="77777777" w:rsidR="008421E7" w:rsidRDefault="008421E7">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1A6B4" w14:textId="77777777" w:rsidR="00E23187" w:rsidRDefault="00E23187">
      <w:r>
        <w:separator/>
      </w:r>
    </w:p>
  </w:footnote>
  <w:footnote w:type="continuationSeparator" w:id="0">
    <w:p w14:paraId="52809DD4" w14:textId="77777777" w:rsidR="00E23187" w:rsidRDefault="00E23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B874" w14:textId="77777777" w:rsidR="008421E7" w:rsidRDefault="00D94522">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sidR="00E23187">
      <w:rPr>
        <w:rFonts w:ascii="Helvetica Neue" w:hAnsi="Helvetica Neue"/>
        <w:color w:val="000000"/>
      </w:rPr>
      <w:fldChar w:fldCharType="separate"/>
    </w:r>
    <w:r>
      <w:rPr>
        <w:rFonts w:ascii="Helvetica Neue" w:hAnsi="Helvetica Neue"/>
        <w:color w:val="000000"/>
      </w:rPr>
      <w:fldChar w:fldCharType="end"/>
    </w:r>
  </w:p>
  <w:p w14:paraId="5B7AF0FD" w14:textId="77777777" w:rsidR="008421E7" w:rsidRDefault="008421E7">
    <w:pPr>
      <w:pBdr>
        <w:top w:val="nil"/>
        <w:left w:val="nil"/>
        <w:bottom w:val="nil"/>
        <w:right w:val="nil"/>
        <w:between w:val="nil"/>
      </w:pBdr>
      <w:tabs>
        <w:tab w:val="center" w:pos="4320"/>
        <w:tab w:val="right" w:pos="8640"/>
      </w:tabs>
      <w:ind w:right="360"/>
      <w:rPr>
        <w:rFonts w:ascii="Helvetica Neue" w:hAnsi="Helvetica Neue"/>
        <w:color w:val="000000"/>
      </w:rPr>
    </w:pPr>
  </w:p>
  <w:p w14:paraId="167BF241" w14:textId="77777777" w:rsidR="008421E7" w:rsidRDefault="008421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B68CF" w14:textId="77777777" w:rsidR="008421E7" w:rsidRDefault="00D94522">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Position #: 00135469</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4849C3">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4250BA4C" w14:textId="77777777" w:rsidR="008421E7" w:rsidRDefault="008421E7">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2E07BB12" w14:textId="77777777" w:rsidR="008421E7" w:rsidRDefault="008421E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5C1BC" w14:textId="77777777" w:rsidR="008421E7" w:rsidRDefault="00D94522">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rPr>
      <w:drawing>
        <wp:inline distT="0" distB="0" distL="0" distR="0" wp14:anchorId="59EEFF93" wp14:editId="40CF9B9F">
          <wp:extent cx="917450" cy="46024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5B761978" w14:textId="77777777" w:rsidR="008421E7" w:rsidRDefault="00D94522">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5CBBF811" w14:textId="77777777" w:rsidR="008421E7" w:rsidRDefault="00D94522">
    <w:pPr>
      <w:jc w:val="center"/>
      <w:rPr>
        <w:rFonts w:ascii="Times New Roman" w:eastAsia="Times New Roman" w:hAnsi="Times New Roman" w:cs="Times New Roman"/>
      </w:rPr>
    </w:pPr>
    <w:r>
      <w:rPr>
        <w:rFonts w:ascii="Times New Roman" w:eastAsia="Times New Roman" w:hAnsi="Times New Roman" w:cs="Times New Roman"/>
      </w:rPr>
      <w:t>JOB DESCRIPTION</w:t>
    </w:r>
  </w:p>
  <w:p w14:paraId="32289E76" w14:textId="77777777" w:rsidR="008421E7" w:rsidRDefault="008421E7">
    <w:pPr>
      <w:rPr>
        <w:rFonts w:ascii="Times New Roman" w:eastAsia="Times New Roman" w:hAnsi="Times New Roman" w:cs="Times New Roman"/>
        <w:sz w:val="20"/>
        <w:szCs w:val="20"/>
      </w:rPr>
    </w:pPr>
  </w:p>
  <w:tbl>
    <w:tblPr>
      <w:tblStyle w:val="a1"/>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8421E7" w14:paraId="2912B933" w14:textId="77777777">
      <w:tc>
        <w:tcPr>
          <w:tcW w:w="2052" w:type="dxa"/>
        </w:tcPr>
        <w:p w14:paraId="5B53D920" w14:textId="77777777" w:rsidR="008421E7" w:rsidRDefault="00D94522">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3ABD8CAC" w14:textId="39CC1156" w:rsidR="008421E7" w:rsidRDefault="00D94522">
          <w:pPr>
            <w:rPr>
              <w:rFonts w:ascii="Times New Roman" w:eastAsia="Times New Roman" w:hAnsi="Times New Roman" w:cs="Times New Roman"/>
            </w:rPr>
          </w:pPr>
          <w:r>
            <w:rPr>
              <w:rFonts w:ascii="Times New Roman" w:eastAsia="Times New Roman" w:hAnsi="Times New Roman" w:cs="Times New Roman"/>
            </w:rPr>
            <w:t xml:space="preserve">Director, </w:t>
          </w:r>
          <w:r w:rsidR="001713EE">
            <w:rPr>
              <w:rFonts w:ascii="Times New Roman" w:eastAsia="Times New Roman" w:hAnsi="Times New Roman" w:cs="Times New Roman"/>
            </w:rPr>
            <w:t xml:space="preserve">Undergraduate Medical Education (UGME) Program </w:t>
          </w:r>
          <w:r>
            <w:rPr>
              <w:rFonts w:ascii="Times New Roman" w:eastAsia="Times New Roman" w:hAnsi="Times New Roman" w:cs="Times New Roman"/>
            </w:rPr>
            <w:t>Administration</w:t>
          </w:r>
        </w:p>
      </w:tc>
      <w:tc>
        <w:tcPr>
          <w:tcW w:w="1405" w:type="dxa"/>
        </w:tcPr>
        <w:p w14:paraId="14CA797B" w14:textId="77777777" w:rsidR="008421E7" w:rsidRDefault="00D94522">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36A312BD" w14:textId="77777777" w:rsidR="008421E7" w:rsidRDefault="00D94522">
          <w:pPr>
            <w:rPr>
              <w:rFonts w:ascii="Times New Roman" w:eastAsia="Times New Roman" w:hAnsi="Times New Roman" w:cs="Times New Roman"/>
            </w:rPr>
          </w:pPr>
          <w:r>
            <w:rPr>
              <w:rFonts w:ascii="Times New Roman" w:eastAsia="Times New Roman" w:hAnsi="Times New Roman" w:cs="Times New Roman"/>
            </w:rPr>
            <w:t>00135469</w:t>
          </w:r>
        </w:p>
      </w:tc>
    </w:tr>
    <w:tr w:rsidR="008421E7" w14:paraId="5B165223" w14:textId="77777777">
      <w:tc>
        <w:tcPr>
          <w:tcW w:w="2052" w:type="dxa"/>
        </w:tcPr>
        <w:p w14:paraId="4E579984" w14:textId="77777777" w:rsidR="008421E7" w:rsidRDefault="00D94522">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11A93B71" w14:textId="77777777" w:rsidR="008421E7" w:rsidRDefault="00D94522">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245A1367" w14:textId="77777777" w:rsidR="008421E7" w:rsidRDefault="008421E7">
          <w:pPr>
            <w:rPr>
              <w:rFonts w:ascii="Times New Roman" w:eastAsia="Times New Roman" w:hAnsi="Times New Roman" w:cs="Times New Roman"/>
            </w:rPr>
          </w:pPr>
        </w:p>
      </w:tc>
      <w:tc>
        <w:tcPr>
          <w:tcW w:w="2015" w:type="dxa"/>
        </w:tcPr>
        <w:p w14:paraId="2EA7167C" w14:textId="77777777" w:rsidR="008421E7" w:rsidRDefault="008421E7">
          <w:pPr>
            <w:rPr>
              <w:rFonts w:ascii="Times New Roman" w:eastAsia="Times New Roman" w:hAnsi="Times New Roman" w:cs="Times New Roman"/>
            </w:rPr>
          </w:pPr>
        </w:p>
      </w:tc>
    </w:tr>
  </w:tbl>
  <w:p w14:paraId="0259E04F" w14:textId="77777777" w:rsidR="008421E7" w:rsidRDefault="008421E7">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58FE"/>
    <w:multiLevelType w:val="multilevel"/>
    <w:tmpl w:val="9CE8F3F8"/>
    <w:lvl w:ilvl="0">
      <w:start w:val="1"/>
      <w:numFmt w:val="bullet"/>
      <w:pStyle w:val="ListBullet5"/>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7B96C1F"/>
    <w:multiLevelType w:val="multilevel"/>
    <w:tmpl w:val="80C4731A"/>
    <w:lvl w:ilvl="0">
      <w:start w:val="1"/>
      <w:numFmt w:val="bullet"/>
      <w:pStyle w:val="ListBullet3"/>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9C86DD4"/>
    <w:multiLevelType w:val="multilevel"/>
    <w:tmpl w:val="5AC48E72"/>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4B4B7C"/>
    <w:multiLevelType w:val="multilevel"/>
    <w:tmpl w:val="53403E4A"/>
    <w:lvl w:ilvl="0">
      <w:start w:val="1"/>
      <w:numFmt w:val="bullet"/>
      <w:pStyle w:val="ListBullet4"/>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76700BC"/>
    <w:multiLevelType w:val="multilevel"/>
    <w:tmpl w:val="B43E239A"/>
    <w:lvl w:ilvl="0">
      <w:start w:val="1"/>
      <w:numFmt w:val="decimal"/>
      <w:pStyle w:val="ListBullet2"/>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6F53F1"/>
    <w:multiLevelType w:val="multilevel"/>
    <w:tmpl w:val="287C8B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233A47"/>
    <w:multiLevelType w:val="multilevel"/>
    <w:tmpl w:val="FB6886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CA676C8"/>
    <w:multiLevelType w:val="multilevel"/>
    <w:tmpl w:val="5D24BF7E"/>
    <w:lvl w:ilvl="0">
      <w:start w:val="1"/>
      <w:numFmt w:val="bullet"/>
      <w:pStyle w:val="ListNumber3"/>
      <w:lvlText w:val="●"/>
      <w:lvlJc w:val="left"/>
      <w:pPr>
        <w:ind w:left="720" w:hanging="360"/>
      </w:pPr>
      <w:rPr>
        <w:rFonts w:ascii="Times New Roman" w:eastAsia="Times New Roman" w:hAnsi="Times New Roman" w:cs="Times New Roman"/>
        <w:b w:val="0"/>
        <w:sz w:val="20"/>
        <w:szCs w:val="20"/>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9E22FBF"/>
    <w:multiLevelType w:val="multilevel"/>
    <w:tmpl w:val="C018D0FC"/>
    <w:lvl w:ilvl="0">
      <w:start w:val="1"/>
      <w:numFmt w:val="decimal"/>
      <w:pStyle w:val="ListNumber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B0948DF"/>
    <w:multiLevelType w:val="multilevel"/>
    <w:tmpl w:val="A12E1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D9D3B04"/>
    <w:multiLevelType w:val="multilevel"/>
    <w:tmpl w:val="84DA49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4"/>
  </w:num>
  <w:num w:numId="3">
    <w:abstractNumId w:val="1"/>
  </w:num>
  <w:num w:numId="4">
    <w:abstractNumId w:val="3"/>
  </w:num>
  <w:num w:numId="5">
    <w:abstractNumId w:val="0"/>
  </w:num>
  <w:num w:numId="6">
    <w:abstractNumId w:val="9"/>
  </w:num>
  <w:num w:numId="7">
    <w:abstractNumId w:val="6"/>
  </w:num>
  <w:num w:numId="8">
    <w:abstractNumId w:val="7"/>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1E7"/>
    <w:rsid w:val="001713EE"/>
    <w:rsid w:val="004849C3"/>
    <w:rsid w:val="004F539F"/>
    <w:rsid w:val="00580ACE"/>
    <w:rsid w:val="005F7065"/>
    <w:rsid w:val="00714F08"/>
    <w:rsid w:val="007A2308"/>
    <w:rsid w:val="008421E7"/>
    <w:rsid w:val="00A311A6"/>
    <w:rsid w:val="00AE68CE"/>
    <w:rsid w:val="00C3492F"/>
    <w:rsid w:val="00D94522"/>
    <w:rsid w:val="00E23187"/>
    <w:rsid w:val="00F6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83571"/>
  <w15:docId w15:val="{3F96B17A-FE47-4AA6-8738-1486D1B6E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tabs>
        <w:tab w:val="num" w:pos="720"/>
      </w:tabs>
      <w:ind w:left="720" w:hanging="720"/>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Revision">
    <w:name w:val="Revision"/>
    <w:hidden/>
    <w:uiPriority w:val="99"/>
    <w:semiHidden/>
    <w:rsid w:val="00AC244C"/>
    <w:rPr>
      <w:rFonts w:ascii="Helvetica" w:hAnsi="Helvetica"/>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bT2k+ExVRpH0khn3LgVX7FKkw==">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1778</Words>
  <Characters>10140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Human Resources</dc:creator>
  <cp:lastModifiedBy>Crystal Chung</cp:lastModifiedBy>
  <cp:revision>2</cp:revision>
  <dcterms:created xsi:type="dcterms:W3CDTF">2026-06-18T18:10:00Z</dcterms:created>
  <dcterms:modified xsi:type="dcterms:W3CDTF">2026-06-18T18:10:00Z</dcterms:modified>
</cp:coreProperties>
</file>