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4ACBF" w14:textId="77777777" w:rsidR="00EA29DF" w:rsidRDefault="00592115">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sz w:val="20"/>
          <w:szCs w:val="20"/>
        </w:rPr>
        <w:t>ABOUT SIMON FRASER UNIVERSITY:</w:t>
      </w:r>
    </w:p>
    <w:p w14:paraId="6233D30F" w14:textId="77777777" w:rsidR="00EA29DF" w:rsidRDefault="00592115">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7934BEB6" w14:textId="77777777" w:rsidR="00EA29DF" w:rsidRDefault="00592115">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77854B44" w14:textId="77777777" w:rsidR="00EA29DF" w:rsidRDefault="00EA29DF">
      <w:pPr>
        <w:tabs>
          <w:tab w:val="left" w:pos="720"/>
          <w:tab w:val="left" w:pos="1170"/>
          <w:tab w:val="left" w:pos="7920"/>
          <w:tab w:val="right" w:pos="9450"/>
        </w:tabs>
        <w:ind w:right="126"/>
        <w:rPr>
          <w:rFonts w:ascii="Times New Roman" w:eastAsia="Times New Roman" w:hAnsi="Times New Roman" w:cs="Times New Roman"/>
          <w:sz w:val="20"/>
          <w:szCs w:val="20"/>
        </w:rPr>
      </w:pPr>
    </w:p>
    <w:p w14:paraId="4FA57959" w14:textId="77777777" w:rsidR="00EA29DF" w:rsidRDefault="0059211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POSITION SUMMARY</w:t>
      </w:r>
    </w:p>
    <w:p w14:paraId="1A2D18BC" w14:textId="77777777" w:rsidR="00EA29DF" w:rsidRDefault="00592115">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Project Manager leads and manages projects that deliver innovative medical education technology solutions for the School of Medicine, ensuring successful completion within the defined scope, schedule and budget. The role oversees a portfolio of projects led by the School’s Medical Education Technology team, including the selection, development, upgrade, installation and implementation of technical solutions. The role drives project outcomes by ensuring alignment of deliverables with the School’s strategic goals, fostering collaboration among cross-functional teams and upholding high standards of quality and efficiency. The Project Manager is critical in delivering high-value solutions, facilitating change management processes and advancing initiatives that contribute to the School’s overall mission and long-term success. </w:t>
      </w:r>
    </w:p>
    <w:p w14:paraId="4F1AB020" w14:textId="77777777" w:rsidR="00EA29DF" w:rsidRDefault="00EA29DF">
      <w:pPr>
        <w:tabs>
          <w:tab w:val="left" w:pos="720"/>
        </w:tabs>
        <w:ind w:right="180"/>
        <w:rPr>
          <w:rFonts w:ascii="Times New Roman" w:eastAsia="Times New Roman" w:hAnsi="Times New Roman" w:cs="Times New Roman"/>
          <w:sz w:val="20"/>
          <w:szCs w:val="20"/>
        </w:rPr>
      </w:pPr>
    </w:p>
    <w:p w14:paraId="4DE38E92" w14:textId="77777777" w:rsidR="00EA29DF" w:rsidRDefault="00592115">
      <w:pPr>
        <w:rPr>
          <w:rFonts w:ascii="Times New Roman" w:eastAsia="Times New Roman" w:hAnsi="Times New Roman" w:cs="Times New Roman"/>
          <w:color w:val="0070C0"/>
          <w:sz w:val="20"/>
          <w:szCs w:val="20"/>
        </w:rPr>
      </w:pPr>
      <w:r>
        <w:rPr>
          <w:rFonts w:ascii="Times New Roman" w:eastAsia="Times New Roman" w:hAnsi="Times New Roman" w:cs="Times New Roman"/>
          <w:b/>
          <w:sz w:val="20"/>
          <w:szCs w:val="20"/>
        </w:rPr>
        <w:t>DUTIES AND RESPONSIBILITIES</w:t>
      </w:r>
    </w:p>
    <w:p w14:paraId="3858B45E" w14:textId="77777777" w:rsidR="00EA29DF" w:rsidRDefault="00592115">
      <w:pPr>
        <w:numPr>
          <w:ilvl w:val="1"/>
          <w:numId w:val="3"/>
        </w:numPr>
        <w:pBdr>
          <w:top w:val="nil"/>
          <w:left w:val="nil"/>
          <w:bottom w:val="nil"/>
          <w:right w:val="nil"/>
          <w:between w:val="nil"/>
        </w:pBdr>
        <w:spacing w:line="276"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Manages and provides leadership for a portfolio of projects within the School of Medicine’s Medical Education Technology team by:</w:t>
      </w:r>
    </w:p>
    <w:p w14:paraId="3E0C4C45" w14:textId="77777777" w:rsidR="00EA29DF" w:rsidRDefault="00592115">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Leading the end-to-end planning, execution and evaluation of projects, ensuring alignment with the School’s objectives.</w:t>
      </w:r>
    </w:p>
    <w:p w14:paraId="78D6CFE6" w14:textId="77777777" w:rsidR="00EA29DF" w:rsidRDefault="00592115">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Collaborating with sponsors and project teams to define project scope, goals and deliverables. </w:t>
      </w:r>
    </w:p>
    <w:p w14:paraId="63F2ACC7" w14:textId="77777777" w:rsidR="00EA29DF" w:rsidRDefault="00592115">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Participating in the prioritization of projects by providing planning and implementation information relevant to the decision-making.</w:t>
      </w:r>
    </w:p>
    <w:p w14:paraId="6FDB42CE" w14:textId="77777777" w:rsidR="00EA29DF" w:rsidRDefault="00592115">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and implementing project management tools, templates and standards to enhance efficiency and consistency.</w:t>
      </w:r>
    </w:p>
    <w:p w14:paraId="499EC3FC" w14:textId="77777777" w:rsidR="00EA29DF" w:rsidRDefault="00592115">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and communicating comprehensive project plans, including scope, timelines, deliverables and resource allocation.</w:t>
      </w:r>
    </w:p>
    <w:p w14:paraId="6AD16ACB" w14:textId="77777777" w:rsidR="00EA29DF" w:rsidRDefault="00592115">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Coordinating internal teams and external vendors to ensure resource availability and confirm the technical feasibility of project deliverables.</w:t>
      </w:r>
    </w:p>
    <w:p w14:paraId="7EFADC30" w14:textId="77777777" w:rsidR="00EA29DF" w:rsidRDefault="00592115">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project schedules and budgets, ensuring deliverables meet established parameters.</w:t>
      </w:r>
    </w:p>
    <w:p w14:paraId="78DE13BF" w14:textId="77777777" w:rsidR="00EA29DF" w:rsidRDefault="00592115">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task assignments, monitoring progress and ensuring adherence to key project milestones.</w:t>
      </w:r>
    </w:p>
    <w:p w14:paraId="7AA87F65" w14:textId="77777777" w:rsidR="00EA29DF" w:rsidRDefault="00592115">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Staying current with emerging trends, tools and best practices in project management to ensure the application of innovative and effective methodologies.</w:t>
      </w:r>
    </w:p>
    <w:p w14:paraId="2D2C2D05" w14:textId="77777777" w:rsidR="00EA29DF" w:rsidRDefault="00592115">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Conducting cost-benefit analysis and research to develop solutions and make recommendations supporting decision-making.</w:t>
      </w:r>
    </w:p>
    <w:p w14:paraId="12C7DEE1" w14:textId="77777777" w:rsidR="00EA29DF" w:rsidRDefault="00EA29DF">
      <w:pPr>
        <w:pBdr>
          <w:top w:val="nil"/>
          <w:left w:val="nil"/>
          <w:bottom w:val="nil"/>
          <w:right w:val="nil"/>
          <w:between w:val="nil"/>
        </w:pBdr>
        <w:spacing w:line="276" w:lineRule="auto"/>
        <w:ind w:left="1080"/>
        <w:rPr>
          <w:rFonts w:ascii="Times New Roman" w:eastAsia="Times New Roman" w:hAnsi="Times New Roman" w:cs="Times New Roman"/>
          <w:sz w:val="20"/>
          <w:szCs w:val="20"/>
        </w:rPr>
      </w:pPr>
    </w:p>
    <w:p w14:paraId="18BE0AD9" w14:textId="77777777" w:rsidR="00EA29DF" w:rsidRDefault="00592115">
      <w:pPr>
        <w:numPr>
          <w:ilvl w:val="1"/>
          <w:numId w:val="3"/>
        </w:numPr>
        <w:pBdr>
          <w:top w:val="nil"/>
          <w:left w:val="nil"/>
          <w:bottom w:val="nil"/>
          <w:right w:val="nil"/>
          <w:between w:val="nil"/>
        </w:pBdr>
        <w:spacing w:line="276"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Ensures the integrity of the School of Medicine's projects through effective risk management, change implementation and quality maintenance by:</w:t>
      </w:r>
    </w:p>
    <w:p w14:paraId="4DB2E7A5" w14:textId="77777777" w:rsidR="00EA29DF" w:rsidRDefault="0059211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Monitoring project performance using appropriate systems, tools and techniques to assess progress and address variances.</w:t>
      </w:r>
    </w:p>
    <w:p w14:paraId="636D8359" w14:textId="77777777" w:rsidR="00EA29DF" w:rsidRDefault="0059211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changes to project scope, timelines and budgets through formal verification and approval processes.</w:t>
      </w:r>
    </w:p>
    <w:p w14:paraId="7B54E870" w14:textId="77777777" w:rsidR="00EA29DF" w:rsidRDefault="0059211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Conducting periodic quality assurance reviews throughout the project lifecycle, identifying issues and making recommendations to adhere to quality control standards.</w:t>
      </w:r>
    </w:p>
    <w:p w14:paraId="0365FB3D" w14:textId="77777777" w:rsidR="00EA29DF" w:rsidRDefault="0059211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analyzing and mitigating risks throughout the project lifecycle to minimize potential disruptions.</w:t>
      </w:r>
    </w:p>
    <w:p w14:paraId="7A641206" w14:textId="77777777" w:rsidR="00EA29DF" w:rsidRDefault="00592115">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Proactively addressing issues, resolving conflicts and escalating challenges to appropriate decision-makers when needed.</w:t>
      </w:r>
    </w:p>
    <w:p w14:paraId="6C14593A" w14:textId="77777777" w:rsidR="00EA29DF" w:rsidRDefault="00592115">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and maintaining contingency plans to address potential delays effectively.</w:t>
      </w:r>
    </w:p>
    <w:p w14:paraId="63AFF962" w14:textId="77777777" w:rsidR="00EA29DF" w:rsidRDefault="00592115">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methods and metrics to monitor progress, identifying the need for project changes as required.</w:t>
      </w:r>
    </w:p>
    <w:p w14:paraId="70FF136B" w14:textId="77777777" w:rsidR="00EA29DF" w:rsidRDefault="0059211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Ensure all project documentation, including risk management plans, status reports and closure reports, is accurate and current.</w:t>
      </w:r>
    </w:p>
    <w:p w14:paraId="0498E284" w14:textId="77777777" w:rsidR="00EA29DF" w:rsidRDefault="00EA29DF">
      <w:pPr>
        <w:pBdr>
          <w:top w:val="nil"/>
          <w:left w:val="nil"/>
          <w:bottom w:val="nil"/>
          <w:right w:val="nil"/>
          <w:between w:val="nil"/>
        </w:pBdr>
        <w:spacing w:line="276" w:lineRule="auto"/>
        <w:rPr>
          <w:rFonts w:ascii="Times New Roman" w:eastAsia="Times New Roman" w:hAnsi="Times New Roman" w:cs="Times New Roman"/>
          <w:sz w:val="20"/>
          <w:szCs w:val="20"/>
        </w:rPr>
      </w:pPr>
    </w:p>
    <w:p w14:paraId="78369221" w14:textId="77777777" w:rsidR="00EA29DF" w:rsidRDefault="00592115">
      <w:pPr>
        <w:numPr>
          <w:ilvl w:val="1"/>
          <w:numId w:val="3"/>
        </w:numPr>
        <w:pBdr>
          <w:top w:val="nil"/>
          <w:left w:val="nil"/>
          <w:bottom w:val="nil"/>
          <w:right w:val="nil"/>
          <w:between w:val="nil"/>
        </w:pBdr>
        <w:spacing w:line="276"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Fosters cross-functional collaboration and manages reporting by:</w:t>
      </w:r>
    </w:p>
    <w:p w14:paraId="6090F452" w14:textId="77777777" w:rsidR="00EA29DF" w:rsidRDefault="00592115">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Engaging sponsors and cross-functional teams to define project requirements, objectives and deliverables.</w:t>
      </w:r>
    </w:p>
    <w:p w14:paraId="33F9E334" w14:textId="77777777" w:rsidR="00EA29DF" w:rsidRDefault="00592115">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Interacting and maintaining clear and open communication channels with clients and the project teams to understand technological requirements, align expectations and facilitate collaboration.</w:t>
      </w:r>
    </w:p>
    <w:p w14:paraId="148E0D92" w14:textId="77777777" w:rsidR="00EA29DF" w:rsidRDefault="00592115">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Building strong relationships with third-party vendors, ensuring alignment with project goals and securing necessary resources.</w:t>
      </w:r>
    </w:p>
    <w:p w14:paraId="28AB5F0D" w14:textId="77777777" w:rsidR="00EA29DF" w:rsidRDefault="00592115">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Preparing and distributing regular progress reports, proposals and presentations to keep sponsors and project teams informed of project status, milestones and key accomplishments.</w:t>
      </w:r>
    </w:p>
    <w:p w14:paraId="516A345D" w14:textId="77777777" w:rsidR="00EA29DF" w:rsidRDefault="00592115">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Conducting post-project evaluations to identify successes, lessons learned and opportunities for process improvement.</w:t>
      </w:r>
    </w:p>
    <w:p w14:paraId="7267A7ED" w14:textId="77777777" w:rsidR="00EA29DF" w:rsidRDefault="00592115">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Supporting the development of business requirements, gap analyses and process recommendations to ensure the delivery of outcomes consistent with project plans.</w:t>
      </w:r>
    </w:p>
    <w:p w14:paraId="0DA22EA1" w14:textId="77777777" w:rsidR="00EA29DF" w:rsidRDefault="00EA29DF">
      <w:pPr>
        <w:ind w:left="720"/>
        <w:rPr>
          <w:rFonts w:ascii="Times New Roman" w:eastAsia="Times New Roman" w:hAnsi="Times New Roman" w:cs="Times New Roman"/>
          <w:sz w:val="20"/>
          <w:szCs w:val="20"/>
        </w:rPr>
      </w:pPr>
    </w:p>
    <w:p w14:paraId="21E38FF6" w14:textId="77777777" w:rsidR="00EA29DF" w:rsidRDefault="0059211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IMPACT OF DECISION MAKING</w:t>
      </w:r>
    </w:p>
    <w:p w14:paraId="3216900F" w14:textId="77777777" w:rsidR="00EA29DF" w:rsidRDefault="00592115">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Project Manager makes decisions related to: </w:t>
      </w:r>
    </w:p>
    <w:p w14:paraId="26A15210" w14:textId="77777777" w:rsidR="00EA29DF" w:rsidRDefault="00592115">
      <w:pPr>
        <w:numPr>
          <w:ilvl w:val="0"/>
          <w:numId w:val="8"/>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Determining communication strategies to engage sponsors and teams.</w:t>
      </w:r>
    </w:p>
    <w:p w14:paraId="15D5F5A6" w14:textId="77777777" w:rsidR="00EA29DF" w:rsidRDefault="00592115">
      <w:pPr>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Selecting and implementing project management tools, templates and standards to enhance efficiency and consistency.</w:t>
      </w:r>
    </w:p>
    <w:p w14:paraId="4C3D9FDF" w14:textId="77777777" w:rsidR="00EA29DF" w:rsidRDefault="00592115">
      <w:pPr>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format and frequency of progress reports and presentations.</w:t>
      </w:r>
    </w:p>
    <w:p w14:paraId="732AFB2F" w14:textId="77777777" w:rsidR="00EA29DF" w:rsidRDefault="00592115">
      <w:pPr>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and removing project impediments or escalating issues.</w:t>
      </w:r>
    </w:p>
    <w:p w14:paraId="52F33DB9" w14:textId="77777777" w:rsidR="00EA29DF" w:rsidRDefault="00592115">
      <w:pPr>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lessons learned and recommending process improvements for future projects.</w:t>
      </w:r>
    </w:p>
    <w:p w14:paraId="5893C197" w14:textId="77777777" w:rsidR="00EA29DF" w:rsidRDefault="00592115">
      <w:pPr>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interoperability and integration of multiple systems to meet an expected level of user experience.</w:t>
      </w:r>
    </w:p>
    <w:p w14:paraId="3776A076" w14:textId="77777777" w:rsidR="00EA29DF" w:rsidRDefault="00EA29DF">
      <w:pPr>
        <w:pBdr>
          <w:top w:val="nil"/>
          <w:left w:val="nil"/>
          <w:bottom w:val="nil"/>
          <w:right w:val="nil"/>
          <w:between w:val="nil"/>
        </w:pBdr>
        <w:tabs>
          <w:tab w:val="left" w:pos="720"/>
        </w:tabs>
        <w:ind w:left="720" w:right="180"/>
        <w:rPr>
          <w:rFonts w:ascii="Times New Roman" w:eastAsia="Times New Roman" w:hAnsi="Times New Roman" w:cs="Times New Roman"/>
          <w:sz w:val="20"/>
          <w:szCs w:val="20"/>
        </w:rPr>
      </w:pPr>
    </w:p>
    <w:p w14:paraId="5CF6AA34" w14:textId="77777777" w:rsidR="00EA29DF" w:rsidRDefault="00592115">
      <w:pPr>
        <w:pBdr>
          <w:top w:val="nil"/>
          <w:left w:val="nil"/>
          <w:bottom w:val="nil"/>
          <w:right w:val="nil"/>
          <w:between w:val="nil"/>
        </w:pBdr>
        <w:tabs>
          <w:tab w:val="left" w:pos="720"/>
        </w:tabs>
        <w:ind w:right="180"/>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PROBLEM SOLVING AND LEVEL OF SUPERVISION</w:t>
      </w:r>
    </w:p>
    <w:p w14:paraId="7DEC76D6" w14:textId="77777777" w:rsidR="00EA29DF" w:rsidRDefault="00592115">
      <w:pPr>
        <w:tabs>
          <w:tab w:val="right" w:pos="9450"/>
        </w:tabs>
        <w:ind w:right="126"/>
        <w:rPr>
          <w:rFonts w:ascii="Times New Roman" w:eastAsia="Times New Roman" w:hAnsi="Times New Roman" w:cs="Times New Roman"/>
          <w:color w:val="0070C0"/>
          <w:sz w:val="20"/>
          <w:szCs w:val="20"/>
        </w:rPr>
      </w:pPr>
      <w:r>
        <w:rPr>
          <w:rFonts w:ascii="Times New Roman" w:eastAsia="Times New Roman" w:hAnsi="Times New Roman" w:cs="Times New Roman"/>
          <w:sz w:val="20"/>
          <w:szCs w:val="20"/>
        </w:rPr>
        <w:t>The Project Manager solves problems related to:</w:t>
      </w:r>
    </w:p>
    <w:p w14:paraId="7397E9CC" w14:textId="77777777" w:rsidR="00EA29DF" w:rsidRDefault="00592115">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project scope, goals and deliverables are clearly defined and aligned with the School of Medicine’s objectives.</w:t>
      </w:r>
    </w:p>
    <w:p w14:paraId="25F13344" w14:textId="77777777" w:rsidR="00EA29DF" w:rsidRDefault="00592115">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Addressing ambiguities or conflicting expectations among sponsors, project team members and external vendors.</w:t>
      </w:r>
    </w:p>
    <w:p w14:paraId="314890CB" w14:textId="77777777" w:rsidR="00EA29DF" w:rsidRDefault="00592115">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prioritization of multiple competing project timelines, milestones and deliverables.</w:t>
      </w:r>
    </w:p>
    <w:p w14:paraId="47E79476" w14:textId="77777777" w:rsidR="00EA29DF" w:rsidRDefault="00592115">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availability of technical expertise and external vendor support.</w:t>
      </w:r>
    </w:p>
    <w:p w14:paraId="1A374F1B" w14:textId="77777777" w:rsidR="00EA29DF" w:rsidRDefault="00592115">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analyzing and mitigating risks that could disrupt project timelines, budgets or deliverables.</w:t>
      </w:r>
    </w:p>
    <w:p w14:paraId="56E28949" w14:textId="77777777" w:rsidR="00EA29DF" w:rsidRDefault="00592115">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changes to the project plan while minimizing disruptions.</w:t>
      </w:r>
    </w:p>
    <w:p w14:paraId="4BB9A47D" w14:textId="77777777" w:rsidR="00EA29DF" w:rsidRDefault="00592115">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Addressing deviations from quality standards.</w:t>
      </w:r>
    </w:p>
    <w:p w14:paraId="2BE829A0" w14:textId="77777777" w:rsidR="00EA29DF" w:rsidRDefault="00592115">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Addressing budget variances.</w:t>
      </w:r>
    </w:p>
    <w:p w14:paraId="0491AD47" w14:textId="77777777" w:rsidR="00EA29DF" w:rsidRDefault="00EA29DF">
      <w:pPr>
        <w:tabs>
          <w:tab w:val="right" w:pos="9450"/>
        </w:tabs>
        <w:ind w:right="126"/>
        <w:rPr>
          <w:rFonts w:ascii="Times New Roman" w:eastAsia="Times New Roman" w:hAnsi="Times New Roman" w:cs="Times New Roman"/>
          <w:color w:val="0070C0"/>
          <w:sz w:val="20"/>
          <w:szCs w:val="20"/>
        </w:rPr>
      </w:pPr>
    </w:p>
    <w:p w14:paraId="63B14193" w14:textId="77777777" w:rsidR="00EA29DF" w:rsidRDefault="0059211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RELATIONSHIPS</w:t>
      </w:r>
    </w:p>
    <w:p w14:paraId="222D9ADE" w14:textId="77777777" w:rsidR="00EA29DF" w:rsidRDefault="00592115">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and maintains relationships and alliances. Maintains effective communication.  Shares information and readily determines to whom to go for relevant information. Seeks assistance and feedback in the problem-solving process. Partners with others to achieve expectations.</w:t>
      </w:r>
    </w:p>
    <w:p w14:paraId="4A9AF0CB" w14:textId="77777777" w:rsidR="00EA29DF" w:rsidRDefault="00EA29DF">
      <w:pPr>
        <w:rPr>
          <w:rFonts w:ascii="Times New Roman" w:eastAsia="Times New Roman" w:hAnsi="Times New Roman" w:cs="Times New Roman"/>
          <w:b/>
          <w:sz w:val="20"/>
          <w:szCs w:val="20"/>
        </w:rPr>
      </w:pPr>
    </w:p>
    <w:p w14:paraId="351473CA" w14:textId="77777777" w:rsidR="00EA29DF" w:rsidRDefault="0059211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Internal Connections </w:t>
      </w:r>
    </w:p>
    <w:p w14:paraId="6CAAD044" w14:textId="77777777" w:rsidR="00EA29DF" w:rsidRDefault="00592115">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Collaborates with project sponsors and leadership to align projects with strategic priorities and gain approval for project scope, timelines and budgets.</w:t>
      </w:r>
    </w:p>
    <w:p w14:paraId="7004B045" w14:textId="77777777" w:rsidR="00EA29DF" w:rsidRDefault="00592115">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Works with faculty members and clinical preceptors to understand academic and clinical needs and ensure projects align with teaching, research and clinical objectives.</w:t>
      </w:r>
    </w:p>
    <w:p w14:paraId="7EEB32BC" w14:textId="77777777" w:rsidR="00EA29DF" w:rsidRDefault="00592115">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Engages with cross-functional teams to coordinate and monitor project activities, ensuring alignment with objectives, effective communication and timely progress toward deliverables.</w:t>
      </w:r>
    </w:p>
    <w:p w14:paraId="20065740" w14:textId="77777777" w:rsidR="00EA29DF" w:rsidRDefault="00592115">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Partners with the School’s finance team to ensure project budgets are accurately planned, tracked and reported.</w:t>
      </w:r>
    </w:p>
    <w:p w14:paraId="2E4DFCF4" w14:textId="77777777" w:rsidR="00EA29DF" w:rsidRDefault="00592115">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Engages with IT Services teams to address technical requirements, system integrations and feasibility of project deliverables.</w:t>
      </w:r>
    </w:p>
    <w:p w14:paraId="00EDFA28" w14:textId="77777777" w:rsidR="00EA29DF" w:rsidRDefault="00EA29DF">
      <w:pPr>
        <w:rPr>
          <w:rFonts w:ascii="Times New Roman" w:eastAsia="Times New Roman" w:hAnsi="Times New Roman" w:cs="Times New Roman"/>
          <w:b/>
          <w:sz w:val="20"/>
          <w:szCs w:val="20"/>
        </w:rPr>
      </w:pPr>
    </w:p>
    <w:p w14:paraId="44A27805" w14:textId="77777777" w:rsidR="00EA29DF" w:rsidRDefault="0059211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External Connections</w:t>
      </w:r>
    </w:p>
    <w:p w14:paraId="27E32718" w14:textId="77777777" w:rsidR="00EA29DF" w:rsidRDefault="00592115">
      <w:pPr>
        <w:numPr>
          <w:ilvl w:val="0"/>
          <w:numId w:val="5"/>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Collaborates with external vendors, service providers and contractors to secure resources, negotiate terms and oversee deliverables.</w:t>
      </w:r>
    </w:p>
    <w:p w14:paraId="505F8967" w14:textId="77777777" w:rsidR="00EA29DF" w:rsidRDefault="00592115">
      <w:pPr>
        <w:numPr>
          <w:ilvl w:val="0"/>
          <w:numId w:val="5"/>
        </w:numPr>
        <w:jc w:val="both"/>
        <w:rPr>
          <w:rFonts w:ascii="Times New Roman" w:eastAsia="Times New Roman" w:hAnsi="Times New Roman" w:cs="Times New Roman"/>
          <w:b/>
          <w:i/>
          <w:sz w:val="20"/>
          <w:szCs w:val="20"/>
        </w:rPr>
      </w:pPr>
      <w:r>
        <w:rPr>
          <w:rFonts w:ascii="Times New Roman" w:eastAsia="Times New Roman" w:hAnsi="Times New Roman" w:cs="Times New Roman"/>
          <w:sz w:val="20"/>
          <w:szCs w:val="20"/>
        </w:rPr>
        <w:t xml:space="preserve">Engages and presents data and information to important external partners such as First Nations Health Authority, Ministries, etc. </w:t>
      </w:r>
    </w:p>
    <w:p w14:paraId="7C270B68" w14:textId="77777777" w:rsidR="00EA29DF" w:rsidRDefault="00EA29DF">
      <w:pPr>
        <w:tabs>
          <w:tab w:val="right" w:pos="9450"/>
        </w:tabs>
        <w:ind w:right="126"/>
        <w:rPr>
          <w:rFonts w:ascii="Times New Roman" w:eastAsia="Times New Roman" w:hAnsi="Times New Roman" w:cs="Times New Roman"/>
          <w:sz w:val="20"/>
          <w:szCs w:val="20"/>
        </w:rPr>
      </w:pPr>
    </w:p>
    <w:p w14:paraId="34CFC0DA" w14:textId="5C58BA04" w:rsidR="00EA29DF" w:rsidRDefault="00592115" w:rsidP="00231DBD">
      <w:pPr>
        <w:rPr>
          <w:rFonts w:ascii="Times New Roman" w:eastAsia="Times New Roman" w:hAnsi="Times New Roman" w:cs="Times New Roman"/>
          <w:color w:val="0070C0"/>
          <w:sz w:val="20"/>
          <w:szCs w:val="20"/>
        </w:rPr>
      </w:pPr>
      <w:r>
        <w:rPr>
          <w:rFonts w:ascii="Times New Roman" w:eastAsia="Times New Roman" w:hAnsi="Times New Roman" w:cs="Times New Roman"/>
          <w:b/>
          <w:sz w:val="20"/>
          <w:szCs w:val="20"/>
        </w:rPr>
        <w:t xml:space="preserve">QUALIFICATIONS </w:t>
      </w:r>
    </w:p>
    <w:p w14:paraId="21262B30" w14:textId="77777777" w:rsidR="00EA29DF" w:rsidRDefault="00592115">
      <w:pPr>
        <w:rPr>
          <w:rFonts w:ascii="Times New Roman" w:eastAsia="Times New Roman" w:hAnsi="Times New Roman" w:cs="Times New Roman"/>
          <w:sz w:val="20"/>
          <w:szCs w:val="20"/>
        </w:rPr>
      </w:pPr>
      <w:r>
        <w:rPr>
          <w:rFonts w:ascii="Times New Roman" w:eastAsia="Times New Roman" w:hAnsi="Times New Roman" w:cs="Times New Roman"/>
          <w:sz w:val="20"/>
          <w:szCs w:val="20"/>
        </w:rPr>
        <w:t>Bachelor’s degree in Computer Science, Computer Engineering, Digital Technology, Business Administration or related discipline and Project Management Professional (PMP) certification and eight years of related experience, including experience in planning and completing information technology projects or an equivalent combination of education, training and experience.</w:t>
      </w:r>
    </w:p>
    <w:p w14:paraId="3163EDD0"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In-depth understanding of project management methodologies, tools and best practices (e.g., Agile, Waterfall).</w:t>
      </w:r>
    </w:p>
    <w:p w14:paraId="61A70500"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Advanced knowledge of project management systems and the development of project management documentation.</w:t>
      </w:r>
    </w:p>
    <w:p w14:paraId="5F77B2EE"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 of academic or healthcare environments and the required operational and regulatory requirements.</w:t>
      </w:r>
    </w:p>
    <w:p w14:paraId="0E183DD0"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Good knowledge of change management and process documentation.</w:t>
      </w:r>
    </w:p>
    <w:p w14:paraId="530816E0"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Good knowledge of cost estimating and cost control.</w:t>
      </w:r>
    </w:p>
    <w:p w14:paraId="78625FB2"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Advanced knowledge of data analysis tools (e.g., Excel, Tableau, Power BI) to track progress and generate reports.</w:t>
      </w:r>
    </w:p>
    <w:p w14:paraId="70FE2513"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Familiarity with compliance standards, accreditation requirements and quality assurance processes.</w:t>
      </w:r>
    </w:p>
    <w:p w14:paraId="60E13C04"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Awareness of emerging trends and technologies in project management.</w:t>
      </w:r>
    </w:p>
    <w:p w14:paraId="3BC857DF"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Proven track record of leading end-to-end project lifecycles, from initiation to closure.</w:t>
      </w:r>
    </w:p>
    <w:p w14:paraId="0FDFC781"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success in managing multiple projects concurrently, ensuring on-time, on-budget and high-quality deliverables.</w:t>
      </w:r>
    </w:p>
    <w:p w14:paraId="16F549E7"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Advanced interpersonal, communication, organizational, strategic planning and project management skills.</w:t>
      </w:r>
    </w:p>
    <w:p w14:paraId="5B20D292"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Advanced decision-making and problem-solving skills.</w:t>
      </w:r>
    </w:p>
    <w:p w14:paraId="153B18F6"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Skills in facilitation, negotiation and conflict-resolution.</w:t>
      </w:r>
    </w:p>
    <w:p w14:paraId="17395AC1"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ability in analytical reasoning, problem-solving, time management, and organization.</w:t>
      </w:r>
    </w:p>
    <w:p w14:paraId="0E5B593C"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verbal, written and presentation skills to communicate effectively across all levels of an organization.</w:t>
      </w:r>
    </w:p>
    <w:p w14:paraId="617B1256" w14:textId="77777777" w:rsidR="00EA29DF" w:rsidRDefault="00592115">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negotiate standards, costs, timelines, quality and other considerations with contractors and consultants.</w:t>
      </w:r>
    </w:p>
    <w:p w14:paraId="497B4848" w14:textId="77777777" w:rsidR="00EA29DF" w:rsidRDefault="00592115">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navigate and resolve conflicts, fostering collaboration and consensus among project team members.</w:t>
      </w:r>
    </w:p>
    <w:p w14:paraId="1990C03C"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manage and allocate resources to achieve objectives.</w:t>
      </w:r>
    </w:p>
    <w:p w14:paraId="612B7B9C"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manage multiple projects and priorities and respond to requests in a timely manner.</w:t>
      </w:r>
    </w:p>
    <w:p w14:paraId="5C320A41"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establish and maintain effective working relationships with various collaborators.</w:t>
      </w:r>
    </w:p>
    <w:p w14:paraId="06C03FC0"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adapt to changing priorities and environments, maintaining focus and productivity.</w:t>
      </w:r>
    </w:p>
    <w:p w14:paraId="185A5DF4"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work cooperatively and effectively with others.</w:t>
      </w:r>
    </w:p>
    <w:p w14:paraId="5DD30BC4"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meet deadlines.</w:t>
      </w:r>
    </w:p>
    <w:p w14:paraId="04774BE7" w14:textId="77777777" w:rsidR="00EA29DF" w:rsidRDefault="00592115">
      <w:pPr>
        <w:numPr>
          <w:ilvl w:val="0"/>
          <w:numId w:val="7"/>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maintain confidentiality.</w:t>
      </w:r>
    </w:p>
    <w:p w14:paraId="6FA78D65" w14:textId="77777777" w:rsidR="00EA29DF" w:rsidRDefault="00EA29DF">
      <w:pPr>
        <w:tabs>
          <w:tab w:val="left" w:pos="720"/>
          <w:tab w:val="left" w:pos="1170"/>
          <w:tab w:val="left" w:pos="7920"/>
          <w:tab w:val="right" w:pos="9450"/>
        </w:tabs>
        <w:ind w:right="126"/>
        <w:rPr>
          <w:rFonts w:ascii="Times New Roman" w:eastAsia="Times New Roman" w:hAnsi="Times New Roman" w:cs="Times New Roman"/>
          <w:sz w:val="20"/>
          <w:szCs w:val="20"/>
        </w:rPr>
      </w:pPr>
    </w:p>
    <w:p w14:paraId="09E8498A" w14:textId="77777777" w:rsidR="00EA29DF" w:rsidRDefault="00592115">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2F59F1B3" w14:textId="77777777" w:rsidR="00EA29DF" w:rsidRDefault="00EA29DF">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0"/>
          <w:szCs w:val="20"/>
        </w:rPr>
      </w:pPr>
    </w:p>
    <w:p w14:paraId="289A2D35" w14:textId="77777777" w:rsidR="00EA29DF" w:rsidRDefault="00592115">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p w14:paraId="3DC5012D" w14:textId="77777777" w:rsidR="00EA29DF" w:rsidRDefault="00EA29DF">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EA29DF">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251E7" w14:textId="77777777" w:rsidR="007301B5" w:rsidRDefault="007301B5">
      <w:r>
        <w:separator/>
      </w:r>
    </w:p>
  </w:endnote>
  <w:endnote w:type="continuationSeparator" w:id="0">
    <w:p w14:paraId="0BCBFCAB" w14:textId="77777777" w:rsidR="007301B5" w:rsidRDefault="00730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DF9D" w14:textId="77777777" w:rsidR="00EA29DF" w:rsidRDefault="00EA29DF">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98BB5" w14:textId="77777777" w:rsidR="00EA29DF" w:rsidRDefault="00EA29DF">
    <w:pPr>
      <w:widowControl w:val="0"/>
      <w:pBdr>
        <w:top w:val="nil"/>
        <w:left w:val="nil"/>
        <w:bottom w:val="nil"/>
        <w:right w:val="nil"/>
        <w:between w:val="nil"/>
      </w:pBdr>
      <w:spacing w:line="276" w:lineRule="auto"/>
      <w:rPr>
        <w:rFonts w:ascii="Helvetica Neue" w:hAnsi="Helvetica Neue"/>
        <w:color w:val="000000"/>
      </w:rPr>
    </w:pPr>
  </w:p>
  <w:tbl>
    <w:tblPr>
      <w:tblStyle w:val="a8"/>
      <w:tblW w:w="11964" w:type="dxa"/>
      <w:tblBorders>
        <w:top w:val="nil"/>
        <w:left w:val="nil"/>
        <w:bottom w:val="nil"/>
        <w:right w:val="nil"/>
        <w:insideH w:val="nil"/>
        <w:insideV w:val="nil"/>
      </w:tblBorders>
      <w:tblLayout w:type="fixed"/>
      <w:tblLook w:val="0400" w:firstRow="0" w:lastRow="0" w:firstColumn="0" w:lastColumn="0" w:noHBand="0" w:noVBand="1"/>
    </w:tblPr>
    <w:tblGrid>
      <w:gridCol w:w="3402"/>
      <w:gridCol w:w="8562"/>
    </w:tblGrid>
    <w:tr w:rsidR="00EA29DF" w14:paraId="0B9AEAE2" w14:textId="77777777" w:rsidTr="00231DBD">
      <w:tc>
        <w:tcPr>
          <w:tcW w:w="3402" w:type="dxa"/>
        </w:tcPr>
        <w:p w14:paraId="72A181BB" w14:textId="37100B6D" w:rsidR="00EA29DF" w:rsidRDefault="0059211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Initial Effective Date: </w:t>
          </w:r>
          <w:r w:rsidR="001E1AEB">
            <w:rPr>
              <w:rFonts w:ascii="Times New Roman" w:eastAsia="Times New Roman" w:hAnsi="Times New Roman" w:cs="Times New Roman"/>
              <w:color w:val="000000"/>
              <w:sz w:val="18"/>
              <w:szCs w:val="18"/>
            </w:rPr>
            <w:t>March 26, 2026</w:t>
          </w:r>
        </w:p>
      </w:tc>
      <w:tc>
        <w:tcPr>
          <w:tcW w:w="8562" w:type="dxa"/>
        </w:tcPr>
        <w:p w14:paraId="38FAE11D" w14:textId="77777777" w:rsidR="00EA29DF" w:rsidRDefault="00EA29DF">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EA29DF" w14:paraId="21741C50" w14:textId="77777777" w:rsidTr="00231DBD">
      <w:tc>
        <w:tcPr>
          <w:tcW w:w="3402" w:type="dxa"/>
        </w:tcPr>
        <w:p w14:paraId="51318F4E" w14:textId="70934205" w:rsidR="00EA29DF" w:rsidRDefault="0059211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Latest Revision Date: </w:t>
          </w:r>
        </w:p>
      </w:tc>
      <w:tc>
        <w:tcPr>
          <w:tcW w:w="8562" w:type="dxa"/>
        </w:tcPr>
        <w:p w14:paraId="75538DCE" w14:textId="77777777" w:rsidR="00EA29DF" w:rsidRDefault="00EA29DF">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7E6EE1EE" w14:textId="77777777" w:rsidR="00EA29DF" w:rsidRDefault="00EA29DF">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79949" w14:textId="77777777" w:rsidR="00EA29DF" w:rsidRDefault="00EA29DF">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B2EC4" w14:textId="77777777" w:rsidR="007301B5" w:rsidRDefault="007301B5">
      <w:r>
        <w:separator/>
      </w:r>
    </w:p>
  </w:footnote>
  <w:footnote w:type="continuationSeparator" w:id="0">
    <w:p w14:paraId="63C111D6" w14:textId="77777777" w:rsidR="007301B5" w:rsidRDefault="00730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DD660" w14:textId="77777777" w:rsidR="00EA29DF" w:rsidRDefault="00592115">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sidR="007301B5">
      <w:rPr>
        <w:rFonts w:ascii="Helvetica Neue" w:hAnsi="Helvetica Neue"/>
        <w:color w:val="000000"/>
      </w:rPr>
      <w:fldChar w:fldCharType="separate"/>
    </w:r>
    <w:r>
      <w:rPr>
        <w:rFonts w:ascii="Helvetica Neue" w:hAnsi="Helvetica Neue"/>
        <w:color w:val="000000"/>
      </w:rPr>
      <w:fldChar w:fldCharType="end"/>
    </w:r>
  </w:p>
  <w:p w14:paraId="56F5DE77" w14:textId="77777777" w:rsidR="00EA29DF" w:rsidRDefault="00EA29DF">
    <w:pPr>
      <w:pBdr>
        <w:top w:val="nil"/>
        <w:left w:val="nil"/>
        <w:bottom w:val="nil"/>
        <w:right w:val="nil"/>
        <w:between w:val="nil"/>
      </w:pBdr>
      <w:tabs>
        <w:tab w:val="center" w:pos="4320"/>
        <w:tab w:val="right" w:pos="8640"/>
      </w:tabs>
      <w:ind w:right="360"/>
      <w:rPr>
        <w:rFonts w:ascii="Helvetica Neue" w:hAnsi="Helvetica Neue"/>
        <w:color w:val="000000"/>
      </w:rPr>
    </w:pPr>
  </w:p>
  <w:p w14:paraId="316460E9" w14:textId="77777777" w:rsidR="00EA29DF" w:rsidRDefault="00EA29D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CFCBC" w14:textId="54AC0CEE" w:rsidR="00EA29DF" w:rsidRDefault="00592115">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w:t>
    </w:r>
    <w:r w:rsidR="001E1AEB">
      <w:rPr>
        <w:rFonts w:ascii="Times New Roman" w:eastAsia="Times New Roman" w:hAnsi="Times New Roman" w:cs="Times New Roman"/>
        <w:color w:val="000000"/>
        <w:sz w:val="18"/>
        <w:szCs w:val="18"/>
      </w:rPr>
      <w:t xml:space="preserve"> </w:t>
    </w:r>
    <w:r w:rsidR="001E1AEB" w:rsidRPr="001E1AEB">
      <w:rPr>
        <w:rFonts w:ascii="Times New Roman" w:eastAsia="Times New Roman" w:hAnsi="Times New Roman" w:cs="Times New Roman"/>
        <w:sz w:val="18"/>
        <w:szCs w:val="18"/>
      </w:rPr>
      <w:t>00138215</w:t>
    </w:r>
    <w:r w:rsidR="00707BD7">
      <w:rPr>
        <w:rFonts w:ascii="Times New Roman" w:eastAsia="Times New Roman" w:hAnsi="Times New Roman" w:cs="Times New Roman"/>
        <w:sz w:val="18"/>
        <w:szCs w:val="18"/>
      </w:rPr>
      <w:t xml:space="preserve">, </w:t>
    </w:r>
    <w:r w:rsidR="00707BD7" w:rsidRPr="00707BD7">
      <w:rPr>
        <w:rFonts w:ascii="Times New Roman" w:eastAsia="Times New Roman" w:hAnsi="Times New Roman" w:cs="Times New Roman"/>
        <w:sz w:val="18"/>
        <w:szCs w:val="18"/>
      </w:rPr>
      <w:t>00138540</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231DBD">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2E887511" w14:textId="77777777" w:rsidR="00EA29DF" w:rsidRDefault="00EA29DF">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43FFCC91" w14:textId="77777777" w:rsidR="00EA29DF" w:rsidRDefault="00EA29D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55F81" w14:textId="77777777" w:rsidR="00EA29DF" w:rsidRDefault="00592115">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7ABADBA5" wp14:editId="6D894073">
          <wp:extent cx="917450" cy="460249"/>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15DDA8B7" w14:textId="77777777" w:rsidR="00EA29DF" w:rsidRDefault="00592115">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39E2794" w14:textId="77777777" w:rsidR="00EA29DF" w:rsidRDefault="00592115">
    <w:pPr>
      <w:jc w:val="center"/>
      <w:rPr>
        <w:rFonts w:ascii="Times New Roman" w:eastAsia="Times New Roman" w:hAnsi="Times New Roman" w:cs="Times New Roman"/>
      </w:rPr>
    </w:pPr>
    <w:r>
      <w:rPr>
        <w:rFonts w:ascii="Times New Roman" w:eastAsia="Times New Roman" w:hAnsi="Times New Roman" w:cs="Times New Roman"/>
      </w:rPr>
      <w:t>JOB DESCRIPTION</w:t>
    </w:r>
  </w:p>
  <w:p w14:paraId="15615453" w14:textId="77777777" w:rsidR="00EA29DF" w:rsidRDefault="00EA29DF">
    <w:pPr>
      <w:rPr>
        <w:rFonts w:ascii="Times New Roman" w:eastAsia="Times New Roman" w:hAnsi="Times New Roman" w:cs="Times New Roman"/>
        <w:sz w:val="20"/>
        <w:szCs w:val="20"/>
      </w:rPr>
    </w:pPr>
  </w:p>
  <w:tbl>
    <w:tblPr>
      <w:tblStyle w:val="a7"/>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1E1AEB" w14:paraId="143E2CC6" w14:textId="77777777">
      <w:tc>
        <w:tcPr>
          <w:tcW w:w="2052" w:type="dxa"/>
        </w:tcPr>
        <w:p w14:paraId="51ECBBDC" w14:textId="77777777" w:rsidR="001E1AEB" w:rsidRDefault="001E1AEB" w:rsidP="001E1AEB">
          <w:pPr>
            <w:rPr>
              <w:rFonts w:ascii="Times New Roman" w:eastAsia="Times New Roman" w:hAnsi="Times New Roman" w:cs="Times New Roman"/>
              <w:sz w:val="20"/>
              <w:szCs w:val="20"/>
            </w:rPr>
          </w:pPr>
          <w:r>
            <w:rPr>
              <w:rFonts w:ascii="Times New Roman" w:eastAsia="Times New Roman" w:hAnsi="Times New Roman" w:cs="Times New Roman"/>
              <w:sz w:val="20"/>
              <w:szCs w:val="20"/>
            </w:rPr>
            <w:t>Position Title:</w:t>
          </w:r>
        </w:p>
      </w:tc>
      <w:tc>
        <w:tcPr>
          <w:tcW w:w="5310" w:type="dxa"/>
        </w:tcPr>
        <w:p w14:paraId="01EFBA3F" w14:textId="77777777" w:rsidR="001E1AEB" w:rsidRDefault="001E1AEB" w:rsidP="001E1AEB">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Project Manager </w:t>
          </w:r>
        </w:p>
      </w:tc>
      <w:tc>
        <w:tcPr>
          <w:tcW w:w="1405" w:type="dxa"/>
        </w:tcPr>
        <w:p w14:paraId="64C8B5C3" w14:textId="77777777" w:rsidR="001E1AEB" w:rsidRDefault="001E1AEB" w:rsidP="001E1AEB">
          <w:pPr>
            <w:rPr>
              <w:rFonts w:ascii="Times New Roman" w:eastAsia="Times New Roman" w:hAnsi="Times New Roman" w:cs="Times New Roman"/>
              <w:sz w:val="20"/>
              <w:szCs w:val="20"/>
            </w:rPr>
          </w:pPr>
          <w:r>
            <w:rPr>
              <w:rFonts w:ascii="Times New Roman" w:eastAsia="Times New Roman" w:hAnsi="Times New Roman" w:cs="Times New Roman"/>
              <w:sz w:val="20"/>
              <w:szCs w:val="20"/>
            </w:rPr>
            <w:t>Position #:</w:t>
          </w:r>
        </w:p>
      </w:tc>
      <w:tc>
        <w:tcPr>
          <w:tcW w:w="2015" w:type="dxa"/>
        </w:tcPr>
        <w:p w14:paraId="02F1E07F" w14:textId="650F393F" w:rsidR="001E1AEB" w:rsidRDefault="001E1AEB" w:rsidP="001E1AEB">
          <w:pPr>
            <w:rPr>
              <w:rFonts w:ascii="Times New Roman" w:eastAsia="Times New Roman" w:hAnsi="Times New Roman" w:cs="Times New Roman"/>
              <w:sz w:val="20"/>
              <w:szCs w:val="20"/>
            </w:rPr>
          </w:pPr>
          <w:r w:rsidRPr="005C4903">
            <w:rPr>
              <w:rFonts w:ascii="Times New Roman" w:eastAsia="Times New Roman" w:hAnsi="Times New Roman" w:cs="Times New Roman"/>
              <w:sz w:val="20"/>
              <w:szCs w:val="20"/>
            </w:rPr>
            <w:t>00138215</w:t>
          </w:r>
          <w:r w:rsidR="00707BD7">
            <w:rPr>
              <w:rFonts w:ascii="Times New Roman" w:eastAsia="Times New Roman" w:hAnsi="Times New Roman" w:cs="Times New Roman"/>
              <w:sz w:val="20"/>
              <w:szCs w:val="20"/>
            </w:rPr>
            <w:t>, 00138540</w:t>
          </w:r>
        </w:p>
      </w:tc>
    </w:tr>
    <w:tr w:rsidR="001E1AEB" w14:paraId="10D6D92E" w14:textId="77777777">
      <w:tc>
        <w:tcPr>
          <w:tcW w:w="2052" w:type="dxa"/>
        </w:tcPr>
        <w:p w14:paraId="30486A18" w14:textId="77777777" w:rsidR="001E1AEB" w:rsidRDefault="001E1AEB" w:rsidP="001E1AEB">
          <w:pPr>
            <w:rPr>
              <w:rFonts w:ascii="Times New Roman" w:eastAsia="Times New Roman" w:hAnsi="Times New Roman" w:cs="Times New Roman"/>
              <w:sz w:val="20"/>
              <w:szCs w:val="20"/>
            </w:rPr>
          </w:pPr>
          <w:r>
            <w:rPr>
              <w:rFonts w:ascii="Times New Roman" w:eastAsia="Times New Roman" w:hAnsi="Times New Roman" w:cs="Times New Roman"/>
              <w:sz w:val="20"/>
              <w:szCs w:val="20"/>
            </w:rPr>
            <w:t>Employee Group:</w:t>
          </w:r>
        </w:p>
      </w:tc>
      <w:tc>
        <w:tcPr>
          <w:tcW w:w="5310" w:type="dxa"/>
        </w:tcPr>
        <w:p w14:paraId="651AF41B" w14:textId="77777777" w:rsidR="001E1AEB" w:rsidRDefault="001E1AEB" w:rsidP="001E1AEB">
          <w:pPr>
            <w:rPr>
              <w:rFonts w:ascii="Times New Roman" w:eastAsia="Times New Roman" w:hAnsi="Times New Roman" w:cs="Times New Roman"/>
              <w:sz w:val="20"/>
              <w:szCs w:val="20"/>
            </w:rPr>
          </w:pPr>
          <w:r>
            <w:rPr>
              <w:rFonts w:ascii="Times New Roman" w:eastAsia="Times New Roman" w:hAnsi="Times New Roman" w:cs="Times New Roman"/>
              <w:sz w:val="20"/>
              <w:szCs w:val="20"/>
            </w:rPr>
            <w:t>APSA</w:t>
          </w:r>
        </w:p>
      </w:tc>
      <w:tc>
        <w:tcPr>
          <w:tcW w:w="1405" w:type="dxa"/>
        </w:tcPr>
        <w:p w14:paraId="5613A465" w14:textId="77777777" w:rsidR="001E1AEB" w:rsidRDefault="001E1AEB" w:rsidP="001E1AEB">
          <w:pPr>
            <w:rPr>
              <w:rFonts w:ascii="Times New Roman" w:eastAsia="Times New Roman" w:hAnsi="Times New Roman" w:cs="Times New Roman"/>
              <w:sz w:val="20"/>
              <w:szCs w:val="20"/>
            </w:rPr>
          </w:pPr>
        </w:p>
      </w:tc>
      <w:tc>
        <w:tcPr>
          <w:tcW w:w="2015" w:type="dxa"/>
        </w:tcPr>
        <w:p w14:paraId="4A96A8CF" w14:textId="6CEDD1C3" w:rsidR="001E1AEB" w:rsidRDefault="001E1AEB" w:rsidP="001E1AEB">
          <w:pPr>
            <w:rPr>
              <w:rFonts w:ascii="Times New Roman" w:eastAsia="Times New Roman" w:hAnsi="Times New Roman" w:cs="Times New Roman"/>
              <w:sz w:val="20"/>
              <w:szCs w:val="20"/>
            </w:rPr>
          </w:pPr>
        </w:p>
      </w:tc>
    </w:tr>
  </w:tbl>
  <w:p w14:paraId="1D56743B" w14:textId="77777777" w:rsidR="00EA29DF" w:rsidRDefault="00EA29DF">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50CA"/>
    <w:multiLevelType w:val="multilevel"/>
    <w:tmpl w:val="21EA64E0"/>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4A1941"/>
    <w:multiLevelType w:val="multilevel"/>
    <w:tmpl w:val="25B62F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BE3CF6"/>
    <w:multiLevelType w:val="multilevel"/>
    <w:tmpl w:val="D180D2F0"/>
    <w:lvl w:ilvl="0">
      <w:start w:val="1"/>
      <w:numFmt w:val="bullet"/>
      <w:pStyle w:val="ListNumber5"/>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D934EA"/>
    <w:multiLevelType w:val="multilevel"/>
    <w:tmpl w:val="685E5AFA"/>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316EF5"/>
    <w:multiLevelType w:val="multilevel"/>
    <w:tmpl w:val="0E1211F4"/>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6A57C2"/>
    <w:multiLevelType w:val="multilevel"/>
    <w:tmpl w:val="CCAECE44"/>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4344A4"/>
    <w:multiLevelType w:val="multilevel"/>
    <w:tmpl w:val="2F6EF636"/>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81754D3"/>
    <w:multiLevelType w:val="multilevel"/>
    <w:tmpl w:val="D5743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2E372A"/>
    <w:multiLevelType w:val="multilevel"/>
    <w:tmpl w:val="FE14D89C"/>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9BE7510"/>
    <w:multiLevelType w:val="multilevel"/>
    <w:tmpl w:val="74A20796"/>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DB3E64"/>
    <w:multiLevelType w:val="multilevel"/>
    <w:tmpl w:val="777C32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9"/>
  </w:num>
  <w:num w:numId="2">
    <w:abstractNumId w:val="5"/>
  </w:num>
  <w:num w:numId="3">
    <w:abstractNumId w:val="6"/>
  </w:num>
  <w:num w:numId="4">
    <w:abstractNumId w:val="0"/>
  </w:num>
  <w:num w:numId="5">
    <w:abstractNumId w:val="3"/>
  </w:num>
  <w:num w:numId="6">
    <w:abstractNumId w:val="7"/>
  </w:num>
  <w:num w:numId="7">
    <w:abstractNumId w:val="1"/>
  </w:num>
  <w:num w:numId="8">
    <w:abstractNumId w:val="8"/>
  </w:num>
  <w:num w:numId="9">
    <w:abstractNumId w:val="4"/>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9DF"/>
    <w:rsid w:val="0018553F"/>
    <w:rsid w:val="001E1AEB"/>
    <w:rsid w:val="00231DBD"/>
    <w:rsid w:val="004C30CA"/>
    <w:rsid w:val="00592115"/>
    <w:rsid w:val="006F59E7"/>
    <w:rsid w:val="00707BD7"/>
    <w:rsid w:val="007301B5"/>
    <w:rsid w:val="0099430C"/>
    <w:rsid w:val="00E56896"/>
    <w:rsid w:val="00EA2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55308F"/>
  <w15:docId w15:val="{380144B2-F47A-4E5A-A5CC-23C9007B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x8V2ISzseZolWTc2wz0tuiNSZw==">CgMxLjA4AHIhMXBtTXF4RC01emJsa3k0NFdaQlVpY0w4TlpqMFFTTVBo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1510</Words>
  <Characters>8608</Characters>
  <Application>Microsoft Office Word</Application>
  <DocSecurity>0</DocSecurity>
  <Lines>71</Lines>
  <Paragraphs>20</Paragraphs>
  <ScaleCrop>false</ScaleCrop>
  <Company>Simon Fraser University</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 Resources</dc:creator>
  <cp:lastModifiedBy>Crystal Chung</cp:lastModifiedBy>
  <cp:revision>2</cp:revision>
  <dcterms:created xsi:type="dcterms:W3CDTF">2026-06-09T22:39:00Z</dcterms:created>
  <dcterms:modified xsi:type="dcterms:W3CDTF">2026-06-09T22:39:00Z</dcterms:modified>
</cp:coreProperties>
</file>