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488B0" w14:textId="77777777" w:rsidR="00330F94" w:rsidRPr="002E459F" w:rsidRDefault="00330F94">
      <w:pPr>
        <w:spacing w:after="0" w:line="240" w:lineRule="auto"/>
        <w:rPr>
          <w:rFonts w:ascii="Times New Roman" w:hAnsi="Times New Roman" w:cs="Times New Roman"/>
          <w:sz w:val="20"/>
          <w:szCs w:val="20"/>
        </w:rPr>
      </w:pPr>
    </w:p>
    <w:p w14:paraId="064CABD2" w14:textId="77777777" w:rsidR="00330F94" w:rsidRPr="002E459F" w:rsidRDefault="006A7306">
      <w:pPr>
        <w:tabs>
          <w:tab w:val="left" w:pos="720"/>
          <w:tab w:val="left" w:pos="1170"/>
          <w:tab w:val="left" w:pos="7920"/>
          <w:tab w:val="right" w:pos="9450"/>
        </w:tabs>
        <w:spacing w:after="0" w:line="240" w:lineRule="auto"/>
        <w:ind w:right="126"/>
        <w:rPr>
          <w:rFonts w:ascii="Times New Roman" w:eastAsia="Times New Roman" w:hAnsi="Times New Roman" w:cs="Times New Roman"/>
          <w:sz w:val="20"/>
          <w:szCs w:val="20"/>
        </w:rPr>
      </w:pPr>
      <w:r w:rsidRPr="002E459F">
        <w:rPr>
          <w:rFonts w:ascii="Times New Roman" w:eastAsia="Times New Roman" w:hAnsi="Times New Roman" w:cs="Times New Roman"/>
          <w:b/>
          <w:bCs/>
          <w:sz w:val="20"/>
          <w:szCs w:val="20"/>
        </w:rPr>
        <w:t>ABOUT SIMON FRASER UNIVERSITY:</w:t>
      </w:r>
    </w:p>
    <w:p w14:paraId="46684FA3" w14:textId="77777777" w:rsidR="00330F94" w:rsidRPr="002E459F" w:rsidRDefault="006A7306">
      <w:pPr>
        <w:numPr>
          <w:ilvl w:val="0"/>
          <w:numId w:val="5"/>
        </w:numPr>
        <w:tabs>
          <w:tab w:val="left" w:pos="720"/>
          <w:tab w:val="left" w:pos="1170"/>
          <w:tab w:val="left" w:pos="7920"/>
          <w:tab w:val="right" w:pos="9450"/>
        </w:tabs>
        <w:spacing w:after="0" w:line="240" w:lineRule="auto"/>
        <w:ind w:left="720" w:right="126"/>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 xml:space="preserve">We are a leading research university, advancing an inclusive and sustainable future. Our purpose – the essence of SFU – is to create and connect knowledge, learning and community for deeper understanding and </w:t>
      </w:r>
      <w:r w:rsidRPr="002E459F">
        <w:rPr>
          <w:rFonts w:ascii="Times New Roman" w:eastAsia="Times New Roman" w:hAnsi="Times New Roman" w:cs="Times New Roman"/>
          <w:sz w:val="20"/>
          <w:szCs w:val="20"/>
        </w:rPr>
        <w:t>meaningful impact.</w:t>
      </w:r>
    </w:p>
    <w:p w14:paraId="2AC3EA78" w14:textId="77777777" w:rsidR="00330F94" w:rsidRPr="002E459F" w:rsidRDefault="006A7306">
      <w:pPr>
        <w:numPr>
          <w:ilvl w:val="0"/>
          <w:numId w:val="5"/>
        </w:numPr>
        <w:tabs>
          <w:tab w:val="left" w:pos="720"/>
          <w:tab w:val="left" w:pos="1170"/>
          <w:tab w:val="left" w:pos="7920"/>
          <w:tab w:val="right" w:pos="9450"/>
        </w:tabs>
        <w:spacing w:after="0" w:line="240" w:lineRule="auto"/>
        <w:ind w:left="720" w:right="126"/>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We are committed to fostering excellence, innovation, belonging and community in all that we do.</w:t>
      </w:r>
    </w:p>
    <w:p w14:paraId="3906D7A9" w14:textId="77777777" w:rsidR="00330F94" w:rsidRPr="002E459F" w:rsidRDefault="00330F94">
      <w:pPr>
        <w:spacing w:after="0" w:line="240" w:lineRule="auto"/>
        <w:rPr>
          <w:rFonts w:ascii="Times New Roman" w:hAnsi="Times New Roman" w:cs="Times New Roman"/>
          <w:sz w:val="20"/>
          <w:szCs w:val="20"/>
        </w:rPr>
      </w:pPr>
    </w:p>
    <w:p w14:paraId="568C2E9B" w14:textId="77777777" w:rsidR="00330F94" w:rsidRPr="002E459F" w:rsidRDefault="006A7306">
      <w:pPr>
        <w:spacing w:after="0" w:line="240" w:lineRule="auto"/>
        <w:rPr>
          <w:rFonts w:ascii="Times New Roman" w:eastAsia="Times New Roman" w:hAnsi="Times New Roman" w:cs="Times New Roman"/>
          <w:b/>
          <w:bCs/>
          <w:sz w:val="20"/>
          <w:szCs w:val="20"/>
        </w:rPr>
      </w:pPr>
      <w:r w:rsidRPr="002E459F">
        <w:rPr>
          <w:rFonts w:ascii="Times New Roman" w:eastAsia="Times New Roman" w:hAnsi="Times New Roman" w:cs="Times New Roman"/>
          <w:b/>
          <w:bCs/>
          <w:sz w:val="20"/>
          <w:szCs w:val="20"/>
        </w:rPr>
        <w:t>POSITION SUMMARY</w:t>
      </w:r>
    </w:p>
    <w:p w14:paraId="5AE4E3B2" w14:textId="087ED91C" w:rsidR="00330F94" w:rsidRPr="002E459F" w:rsidRDefault="006A7306">
      <w:pPr>
        <w:spacing w:after="0" w:line="240" w:lineRule="auto"/>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The Associate Director, Finance provides specialized professional advice, assistance and problem resolution relating to th</w:t>
      </w:r>
      <w:r w:rsidRPr="002E459F">
        <w:rPr>
          <w:rFonts w:ascii="Times New Roman" w:eastAsia="Times New Roman" w:hAnsi="Times New Roman" w:cs="Times New Roman"/>
          <w:sz w:val="20"/>
          <w:szCs w:val="20"/>
        </w:rPr>
        <w:t xml:space="preserve">e operating budget, financial operations, and capital projects for Athletics and Recreation. The </w:t>
      </w:r>
      <w:r w:rsidR="002E459F">
        <w:rPr>
          <w:rFonts w:ascii="Times New Roman" w:eastAsia="Times New Roman" w:hAnsi="Times New Roman" w:cs="Times New Roman"/>
          <w:sz w:val="20"/>
          <w:szCs w:val="20"/>
        </w:rPr>
        <w:t>role</w:t>
      </w:r>
      <w:r w:rsidRPr="002E459F">
        <w:rPr>
          <w:rFonts w:ascii="Times New Roman" w:eastAsia="Times New Roman" w:hAnsi="Times New Roman" w:cs="Times New Roman"/>
          <w:sz w:val="20"/>
          <w:szCs w:val="20"/>
        </w:rPr>
        <w:t xml:space="preserve"> leads the annual and multi-year budget planning and internal and external financial reporting processes for all units, including financial reporting oblig</w:t>
      </w:r>
      <w:r w:rsidRPr="002E459F">
        <w:rPr>
          <w:rFonts w:ascii="Times New Roman" w:eastAsia="Times New Roman" w:hAnsi="Times New Roman" w:cs="Times New Roman"/>
          <w:sz w:val="20"/>
          <w:szCs w:val="20"/>
        </w:rPr>
        <w:t xml:space="preserve">ations to external agencies overseeing SFU's intercollegiate athletic programs, and oversees the administration of scholarships, donations, and endowments in collaboration with Alumni Relations. As a member of the senior management team, the </w:t>
      </w:r>
      <w:r w:rsidR="002E459F">
        <w:rPr>
          <w:rFonts w:ascii="Times New Roman" w:eastAsia="Times New Roman" w:hAnsi="Times New Roman" w:cs="Times New Roman"/>
          <w:sz w:val="20"/>
          <w:szCs w:val="20"/>
        </w:rPr>
        <w:t xml:space="preserve">role </w:t>
      </w:r>
      <w:r w:rsidRPr="002E459F">
        <w:rPr>
          <w:rFonts w:ascii="Times New Roman" w:eastAsia="Times New Roman" w:hAnsi="Times New Roman" w:cs="Times New Roman"/>
          <w:sz w:val="20"/>
          <w:szCs w:val="20"/>
        </w:rPr>
        <w:t>participa</w:t>
      </w:r>
      <w:r w:rsidRPr="002E459F">
        <w:rPr>
          <w:rFonts w:ascii="Times New Roman" w:eastAsia="Times New Roman" w:hAnsi="Times New Roman" w:cs="Times New Roman"/>
          <w:sz w:val="20"/>
          <w:szCs w:val="20"/>
        </w:rPr>
        <w:t xml:space="preserve">tes in the development of strategic financial leadership objectives for the Department, establishes and maintains internal controls and financial governance standards, and leads internal and supports external audit processes to ensure compliance with </w:t>
      </w:r>
      <w:r w:rsidR="002E459F">
        <w:rPr>
          <w:rFonts w:ascii="Times New Roman" w:eastAsia="Times New Roman" w:hAnsi="Times New Roman" w:cs="Times New Roman"/>
          <w:sz w:val="20"/>
          <w:szCs w:val="20"/>
        </w:rPr>
        <w:t>U</w:t>
      </w:r>
      <w:r w:rsidRPr="002E459F">
        <w:rPr>
          <w:rFonts w:ascii="Times New Roman" w:eastAsia="Times New Roman" w:hAnsi="Times New Roman" w:cs="Times New Roman"/>
          <w:sz w:val="20"/>
          <w:szCs w:val="20"/>
        </w:rPr>
        <w:t>nive</w:t>
      </w:r>
      <w:r w:rsidRPr="002E459F">
        <w:rPr>
          <w:rFonts w:ascii="Times New Roman" w:eastAsia="Times New Roman" w:hAnsi="Times New Roman" w:cs="Times New Roman"/>
          <w:sz w:val="20"/>
          <w:szCs w:val="20"/>
        </w:rPr>
        <w:t xml:space="preserve">rsity financial policies and relevant legislation.  </w:t>
      </w:r>
    </w:p>
    <w:p w14:paraId="1A001961" w14:textId="77777777" w:rsidR="00330F94" w:rsidRPr="002E459F" w:rsidRDefault="00330F94">
      <w:pPr>
        <w:spacing w:after="0" w:line="240" w:lineRule="auto"/>
        <w:rPr>
          <w:rFonts w:ascii="Times New Roman" w:eastAsia="Times New Roman" w:hAnsi="Times New Roman" w:cs="Times New Roman"/>
          <w:sz w:val="20"/>
          <w:szCs w:val="20"/>
        </w:rPr>
      </w:pPr>
    </w:p>
    <w:p w14:paraId="10DA5F6E" w14:textId="77777777" w:rsidR="00330F94" w:rsidRPr="002E459F" w:rsidRDefault="006A7306">
      <w:pPr>
        <w:spacing w:after="0" w:line="240" w:lineRule="auto"/>
        <w:rPr>
          <w:rFonts w:ascii="Times New Roman" w:eastAsia="Times New Roman" w:hAnsi="Times New Roman" w:cs="Times New Roman"/>
          <w:b/>
          <w:bCs/>
          <w:sz w:val="20"/>
          <w:szCs w:val="20"/>
        </w:rPr>
      </w:pPr>
      <w:r w:rsidRPr="002E459F">
        <w:rPr>
          <w:rFonts w:ascii="Times New Roman" w:eastAsia="Times New Roman" w:hAnsi="Times New Roman" w:cs="Times New Roman"/>
          <w:b/>
          <w:bCs/>
          <w:sz w:val="20"/>
          <w:szCs w:val="20"/>
        </w:rPr>
        <w:t>DUTIES AND RESPONSIBILITIES</w:t>
      </w:r>
    </w:p>
    <w:p w14:paraId="248BB37D" w14:textId="77777777" w:rsidR="00330F94" w:rsidRPr="001F5A4E" w:rsidRDefault="006A7306" w:rsidP="001F5A4E">
      <w:pPr>
        <w:pStyle w:val="ListParagraph"/>
        <w:numPr>
          <w:ilvl w:val="0"/>
          <w:numId w:val="11"/>
        </w:numPr>
        <w:spacing w:after="0" w:line="240" w:lineRule="auto"/>
        <w:rPr>
          <w:rFonts w:ascii="Times New Roman" w:eastAsia="Times New Roman" w:hAnsi="Times New Roman" w:cs="Times New Roman"/>
          <w:sz w:val="20"/>
          <w:szCs w:val="20"/>
        </w:rPr>
      </w:pPr>
      <w:r w:rsidRPr="001F5A4E">
        <w:rPr>
          <w:rFonts w:ascii="Times New Roman" w:eastAsia="Times New Roman" w:hAnsi="Times New Roman" w:cs="Times New Roman"/>
          <w:b/>
          <w:bCs/>
          <w:sz w:val="20"/>
          <w:szCs w:val="20"/>
        </w:rPr>
        <w:t>Oversees the day-to-day financial activities for the Athletics and Recreation by:</w:t>
      </w:r>
      <w:r w:rsidRPr="001F5A4E">
        <w:rPr>
          <w:rFonts w:ascii="Times New Roman" w:eastAsia="Times New Roman" w:hAnsi="Times New Roman" w:cs="Times New Roman"/>
          <w:sz w:val="20"/>
          <w:szCs w:val="20"/>
        </w:rPr>
        <w:t xml:space="preserve"> </w:t>
      </w:r>
    </w:p>
    <w:p w14:paraId="1E71828D" w14:textId="77777777" w:rsidR="00330F94" w:rsidRPr="002E459F" w:rsidRDefault="006A7306">
      <w:pPr>
        <w:numPr>
          <w:ilvl w:val="0"/>
          <w:numId w:val="9"/>
        </w:numPr>
        <w:spacing w:after="0" w:line="240" w:lineRule="auto"/>
        <w:rPr>
          <w:rFonts w:ascii="Times New Roman" w:hAnsi="Times New Roman" w:cs="Times New Roman"/>
          <w:sz w:val="20"/>
          <w:szCs w:val="20"/>
        </w:rPr>
      </w:pPr>
      <w:r w:rsidRPr="002E459F">
        <w:rPr>
          <w:rFonts w:ascii="Times New Roman" w:eastAsia="Times New Roman" w:hAnsi="Times New Roman" w:cs="Times New Roman"/>
          <w:sz w:val="20"/>
          <w:szCs w:val="20"/>
        </w:rPr>
        <w:t>P</w:t>
      </w:r>
      <w:r w:rsidRPr="002E459F">
        <w:rPr>
          <w:rFonts w:ascii="Times New Roman" w:eastAsia="Times New Roman" w:hAnsi="Times New Roman" w:cs="Times New Roman"/>
          <w:sz w:val="20"/>
          <w:szCs w:val="20"/>
        </w:rPr>
        <w:t>roviding specialized expertise and advice for financial matters in alignment with directio</w:t>
      </w:r>
      <w:r w:rsidRPr="002E459F">
        <w:rPr>
          <w:rFonts w:ascii="Times New Roman" w:eastAsia="Times New Roman" w:hAnsi="Times New Roman" w:cs="Times New Roman"/>
          <w:sz w:val="20"/>
          <w:szCs w:val="20"/>
        </w:rPr>
        <w:t xml:space="preserve">n from the Executive Director Athletics and Recreation’s leadership.  </w:t>
      </w:r>
    </w:p>
    <w:p w14:paraId="03AA2149" w14:textId="77777777" w:rsidR="00330F94" w:rsidRPr="002E459F" w:rsidRDefault="006A7306">
      <w:pPr>
        <w:numPr>
          <w:ilvl w:val="0"/>
          <w:numId w:val="9"/>
        </w:numPr>
        <w:spacing w:after="0" w:line="240" w:lineRule="auto"/>
        <w:rPr>
          <w:rFonts w:ascii="Times New Roman" w:hAnsi="Times New Roman" w:cs="Times New Roman"/>
          <w:sz w:val="20"/>
          <w:szCs w:val="20"/>
        </w:rPr>
      </w:pPr>
      <w:r w:rsidRPr="002E459F">
        <w:rPr>
          <w:rFonts w:ascii="Times New Roman" w:eastAsia="Times New Roman" w:hAnsi="Times New Roman" w:cs="Times New Roman"/>
          <w:sz w:val="20"/>
          <w:szCs w:val="20"/>
        </w:rPr>
        <w:t xml:space="preserve">Providing oversight of the allocation and administration of scholarships, donations and endowments in collaboration with Alumni Relations. </w:t>
      </w:r>
    </w:p>
    <w:p w14:paraId="30CB9AA1" w14:textId="77777777" w:rsidR="00330F94" w:rsidRPr="002E459F" w:rsidRDefault="006A7306">
      <w:pPr>
        <w:numPr>
          <w:ilvl w:val="0"/>
          <w:numId w:val="9"/>
        </w:numPr>
        <w:spacing w:after="0" w:line="240" w:lineRule="auto"/>
        <w:rPr>
          <w:rFonts w:ascii="Times New Roman" w:hAnsi="Times New Roman" w:cs="Times New Roman"/>
          <w:sz w:val="20"/>
          <w:szCs w:val="20"/>
        </w:rPr>
      </w:pPr>
      <w:r w:rsidRPr="002E459F">
        <w:rPr>
          <w:rFonts w:ascii="Times New Roman" w:eastAsia="Times New Roman" w:hAnsi="Times New Roman" w:cs="Times New Roman"/>
          <w:sz w:val="20"/>
          <w:szCs w:val="20"/>
        </w:rPr>
        <w:t>Overseeing the development of standing and ad</w:t>
      </w:r>
      <w:r w:rsidRPr="002E459F">
        <w:rPr>
          <w:rFonts w:ascii="Times New Roman" w:eastAsia="Times New Roman" w:hAnsi="Times New Roman" w:cs="Times New Roman"/>
          <w:sz w:val="20"/>
          <w:szCs w:val="20"/>
        </w:rPr>
        <w:t xml:space="preserve"> hoc financial reports including year-to-date, year-end forecasts, variance, and salary position reports, to monitor fund expenditures and provide information for analysis supporting operational and strategic planning for Athletics and Recreation.</w:t>
      </w:r>
    </w:p>
    <w:p w14:paraId="0DF7D34E" w14:textId="77777777" w:rsidR="00330F94" w:rsidRPr="002E459F" w:rsidRDefault="006A7306">
      <w:pPr>
        <w:numPr>
          <w:ilvl w:val="0"/>
          <w:numId w:val="9"/>
        </w:numPr>
        <w:spacing w:after="0" w:line="240" w:lineRule="auto"/>
        <w:rPr>
          <w:rFonts w:ascii="Times New Roman" w:hAnsi="Times New Roman" w:cs="Times New Roman"/>
          <w:sz w:val="20"/>
          <w:szCs w:val="20"/>
        </w:rPr>
      </w:pPr>
      <w:r w:rsidRPr="002E459F">
        <w:rPr>
          <w:rFonts w:ascii="Times New Roman" w:eastAsia="Times New Roman" w:hAnsi="Times New Roman" w:cs="Times New Roman"/>
          <w:sz w:val="20"/>
          <w:szCs w:val="20"/>
        </w:rPr>
        <w:t>Ensuring</w:t>
      </w:r>
      <w:r w:rsidRPr="002E459F">
        <w:rPr>
          <w:rFonts w:ascii="Times New Roman" w:eastAsia="Times New Roman" w:hAnsi="Times New Roman" w:cs="Times New Roman"/>
          <w:sz w:val="20"/>
          <w:szCs w:val="20"/>
        </w:rPr>
        <w:t xml:space="preserve"> compliance with Varsity and Club Sports Competitive financial rules and regulations.  </w:t>
      </w:r>
    </w:p>
    <w:p w14:paraId="77720F61" w14:textId="77777777" w:rsidR="00330F94" w:rsidRPr="002E459F" w:rsidRDefault="006A7306">
      <w:pPr>
        <w:numPr>
          <w:ilvl w:val="0"/>
          <w:numId w:val="9"/>
        </w:numPr>
        <w:spacing w:after="0" w:line="240" w:lineRule="auto"/>
        <w:rPr>
          <w:rFonts w:ascii="Times New Roman" w:hAnsi="Times New Roman" w:cs="Times New Roman"/>
          <w:sz w:val="20"/>
          <w:szCs w:val="20"/>
        </w:rPr>
      </w:pPr>
      <w:r w:rsidRPr="002E459F">
        <w:rPr>
          <w:rFonts w:ascii="Times New Roman" w:eastAsia="Times New Roman" w:hAnsi="Times New Roman" w:cs="Times New Roman"/>
          <w:sz w:val="20"/>
          <w:szCs w:val="20"/>
        </w:rPr>
        <w:t xml:space="preserve">Overseeing financial reporting detailing operating revenues and expenses related to SFU’s intercollegiate athletic programs required reporting on an annual basis or as </w:t>
      </w:r>
      <w:r w:rsidRPr="002E459F">
        <w:rPr>
          <w:rFonts w:ascii="Times New Roman" w:eastAsia="Times New Roman" w:hAnsi="Times New Roman" w:cs="Times New Roman"/>
          <w:sz w:val="20"/>
          <w:szCs w:val="20"/>
        </w:rPr>
        <w:t xml:space="preserve">required for dissemination to external agencies. </w:t>
      </w:r>
    </w:p>
    <w:p w14:paraId="6DC4F758" w14:textId="77777777" w:rsidR="00330F94" w:rsidRPr="002E459F" w:rsidRDefault="006A7306">
      <w:pPr>
        <w:numPr>
          <w:ilvl w:val="0"/>
          <w:numId w:val="9"/>
        </w:numPr>
        <w:spacing w:after="0" w:line="240" w:lineRule="auto"/>
        <w:rPr>
          <w:rFonts w:ascii="Times New Roman" w:hAnsi="Times New Roman" w:cs="Times New Roman"/>
          <w:sz w:val="20"/>
          <w:szCs w:val="20"/>
        </w:rPr>
      </w:pPr>
      <w:r w:rsidRPr="002E459F">
        <w:rPr>
          <w:rFonts w:ascii="Times New Roman" w:eastAsia="Times New Roman" w:hAnsi="Times New Roman" w:cs="Times New Roman"/>
          <w:sz w:val="20"/>
          <w:szCs w:val="20"/>
        </w:rPr>
        <w:t>Identifying training and development needs, setting expectations and goals and evaluating performance for direct reports.</w:t>
      </w:r>
    </w:p>
    <w:p w14:paraId="3851D598" w14:textId="77777777" w:rsidR="00330F94" w:rsidRPr="002E459F" w:rsidRDefault="006A7306">
      <w:pPr>
        <w:numPr>
          <w:ilvl w:val="0"/>
          <w:numId w:val="9"/>
        </w:numPr>
        <w:spacing w:after="0" w:line="240" w:lineRule="auto"/>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Representing Athletics &amp; Recreation in institutional budget committees and executive</w:t>
      </w:r>
      <w:r w:rsidRPr="002E459F">
        <w:rPr>
          <w:rFonts w:ascii="Times New Roman" w:eastAsia="Times New Roman" w:hAnsi="Times New Roman" w:cs="Times New Roman"/>
          <w:sz w:val="20"/>
          <w:szCs w:val="20"/>
        </w:rPr>
        <w:t>-level financial discussions.</w:t>
      </w:r>
    </w:p>
    <w:p w14:paraId="367BEDFA" w14:textId="77777777" w:rsidR="00330F94" w:rsidRPr="002E459F" w:rsidRDefault="00330F94">
      <w:pPr>
        <w:spacing w:after="0" w:line="240" w:lineRule="auto"/>
        <w:ind w:left="720"/>
        <w:rPr>
          <w:rFonts w:ascii="Times New Roman" w:eastAsia="Times New Roman" w:hAnsi="Times New Roman" w:cs="Times New Roman"/>
          <w:sz w:val="20"/>
          <w:szCs w:val="20"/>
        </w:rPr>
      </w:pPr>
    </w:p>
    <w:p w14:paraId="4B656DC8" w14:textId="77777777" w:rsidR="00330F94" w:rsidRPr="001F5A4E" w:rsidRDefault="006A7306" w:rsidP="001F5A4E">
      <w:pPr>
        <w:pStyle w:val="ListParagraph"/>
        <w:numPr>
          <w:ilvl w:val="0"/>
          <w:numId w:val="11"/>
        </w:numPr>
        <w:spacing w:after="0" w:line="240" w:lineRule="auto"/>
        <w:rPr>
          <w:rFonts w:ascii="Times New Roman" w:eastAsia="Times New Roman" w:hAnsi="Times New Roman" w:cs="Times New Roman"/>
          <w:b/>
          <w:bCs/>
          <w:sz w:val="20"/>
          <w:szCs w:val="20"/>
        </w:rPr>
      </w:pPr>
      <w:r w:rsidRPr="001F5A4E">
        <w:rPr>
          <w:rFonts w:ascii="Times New Roman" w:eastAsia="Times New Roman" w:hAnsi="Times New Roman" w:cs="Times New Roman"/>
          <w:b/>
          <w:bCs/>
          <w:sz w:val="20"/>
          <w:szCs w:val="20"/>
        </w:rPr>
        <w:t>Provides functional leadership to budget owners by:</w:t>
      </w:r>
    </w:p>
    <w:p w14:paraId="0D3162F5" w14:textId="77777777" w:rsidR="00330F94" w:rsidRPr="002E459F" w:rsidRDefault="006A7306">
      <w:pPr>
        <w:numPr>
          <w:ilvl w:val="0"/>
          <w:numId w:val="9"/>
        </w:numPr>
        <w:spacing w:after="0" w:line="240" w:lineRule="auto"/>
        <w:rPr>
          <w:rFonts w:ascii="Times New Roman" w:hAnsi="Times New Roman" w:cs="Times New Roman"/>
          <w:sz w:val="20"/>
          <w:szCs w:val="20"/>
        </w:rPr>
      </w:pPr>
      <w:r w:rsidRPr="002E459F">
        <w:rPr>
          <w:rFonts w:ascii="Times New Roman" w:eastAsia="Times New Roman" w:hAnsi="Times New Roman" w:cs="Times New Roman"/>
          <w:sz w:val="20"/>
          <w:szCs w:val="20"/>
        </w:rPr>
        <w:t>E</w:t>
      </w:r>
      <w:r w:rsidRPr="002E459F">
        <w:rPr>
          <w:rFonts w:ascii="Times New Roman" w:eastAsia="Times New Roman" w:hAnsi="Times New Roman" w:cs="Times New Roman"/>
          <w:sz w:val="20"/>
          <w:szCs w:val="20"/>
        </w:rPr>
        <w:t>nsuring adherence to best practice standards from budget owners, and building their financial acumen through coaching, and professional development frameworks.</w:t>
      </w:r>
    </w:p>
    <w:p w14:paraId="3AAE078D" w14:textId="77777777" w:rsidR="00330F94" w:rsidRPr="002E459F" w:rsidRDefault="006A7306">
      <w:pPr>
        <w:numPr>
          <w:ilvl w:val="0"/>
          <w:numId w:val="9"/>
        </w:numPr>
        <w:spacing w:after="0" w:line="240" w:lineRule="auto"/>
        <w:rPr>
          <w:rFonts w:ascii="Times New Roman" w:hAnsi="Times New Roman" w:cs="Times New Roman"/>
          <w:sz w:val="20"/>
          <w:szCs w:val="20"/>
        </w:rPr>
      </w:pPr>
      <w:r w:rsidRPr="002E459F">
        <w:rPr>
          <w:rFonts w:ascii="Times New Roman" w:eastAsia="Times New Roman" w:hAnsi="Times New Roman" w:cs="Times New Roman"/>
          <w:sz w:val="20"/>
          <w:szCs w:val="20"/>
        </w:rPr>
        <w:t xml:space="preserve">Reporting on performance against financial goals, identifying actuals vs. budget performance issues and collaborating on development of mitigation measures.  </w:t>
      </w:r>
    </w:p>
    <w:p w14:paraId="41648F0E" w14:textId="77777777" w:rsidR="00330F94" w:rsidRPr="002E459F" w:rsidRDefault="006A7306">
      <w:pPr>
        <w:numPr>
          <w:ilvl w:val="0"/>
          <w:numId w:val="9"/>
        </w:numPr>
        <w:spacing w:after="0" w:line="240" w:lineRule="auto"/>
        <w:rPr>
          <w:rFonts w:ascii="Times New Roman" w:hAnsi="Times New Roman" w:cs="Times New Roman"/>
          <w:sz w:val="20"/>
          <w:szCs w:val="20"/>
        </w:rPr>
      </w:pPr>
      <w:r w:rsidRPr="002E459F">
        <w:rPr>
          <w:rFonts w:ascii="Times New Roman" w:eastAsia="Times New Roman" w:hAnsi="Times New Roman" w:cs="Times New Roman"/>
          <w:sz w:val="20"/>
          <w:szCs w:val="20"/>
        </w:rPr>
        <w:t>Developing and implementing sustainable fundraising models by exploring and initiating new revenu</w:t>
      </w:r>
      <w:r w:rsidRPr="002E459F">
        <w:rPr>
          <w:rFonts w:ascii="Times New Roman" w:eastAsia="Times New Roman" w:hAnsi="Times New Roman" w:cs="Times New Roman"/>
          <w:sz w:val="20"/>
          <w:szCs w:val="20"/>
        </w:rPr>
        <w:t>e opportunities.</w:t>
      </w:r>
    </w:p>
    <w:p w14:paraId="49D0D5F7" w14:textId="77777777" w:rsidR="00330F94" w:rsidRPr="002E459F" w:rsidRDefault="006A7306">
      <w:pPr>
        <w:numPr>
          <w:ilvl w:val="0"/>
          <w:numId w:val="9"/>
        </w:numPr>
        <w:spacing w:after="0" w:line="240" w:lineRule="auto"/>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Developing and implementing financial business processes and best practices.</w:t>
      </w:r>
    </w:p>
    <w:p w14:paraId="6BAD4250" w14:textId="77777777" w:rsidR="00330F94" w:rsidRPr="002E459F" w:rsidRDefault="006A7306">
      <w:pPr>
        <w:numPr>
          <w:ilvl w:val="0"/>
          <w:numId w:val="9"/>
        </w:numPr>
        <w:spacing w:after="0" w:line="240" w:lineRule="auto"/>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Providing financial insights, projections and recommendations to budget owners; Analyzing variances from budgets, checking assumptions, assessing trade-offs, exam</w:t>
      </w:r>
      <w:r w:rsidRPr="002E459F">
        <w:rPr>
          <w:rFonts w:ascii="Times New Roman" w:eastAsia="Times New Roman" w:hAnsi="Times New Roman" w:cs="Times New Roman"/>
          <w:sz w:val="20"/>
          <w:szCs w:val="20"/>
        </w:rPr>
        <w:t>ining past and current budgets and preparing or overseeing budget summaries for evaluation and decision-making.</w:t>
      </w:r>
    </w:p>
    <w:p w14:paraId="70D5F23E" w14:textId="77777777" w:rsidR="00330F94" w:rsidRPr="002E459F" w:rsidRDefault="006A7306">
      <w:pPr>
        <w:numPr>
          <w:ilvl w:val="0"/>
          <w:numId w:val="9"/>
        </w:numPr>
        <w:spacing w:after="0" w:line="240" w:lineRule="auto"/>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Advising and collaborating with budget owners and other stakeholders to establish budgetary goals and targets.</w:t>
      </w:r>
    </w:p>
    <w:p w14:paraId="5ABB260A" w14:textId="77777777" w:rsidR="00330F94" w:rsidRPr="002E459F" w:rsidRDefault="006A7306">
      <w:pPr>
        <w:numPr>
          <w:ilvl w:val="0"/>
          <w:numId w:val="9"/>
        </w:numPr>
        <w:spacing w:after="0" w:line="240" w:lineRule="auto"/>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 xml:space="preserve">Ensuring adherence to university </w:t>
      </w:r>
      <w:r w:rsidRPr="002E459F">
        <w:rPr>
          <w:rFonts w:ascii="Times New Roman" w:eastAsia="Times New Roman" w:hAnsi="Times New Roman" w:cs="Times New Roman"/>
          <w:sz w:val="20"/>
          <w:szCs w:val="20"/>
        </w:rPr>
        <w:t>financial policies and relevant legislation.</w:t>
      </w:r>
    </w:p>
    <w:p w14:paraId="58AF2EAA" w14:textId="77777777" w:rsidR="00330F94" w:rsidRPr="002E459F" w:rsidRDefault="006A7306">
      <w:pPr>
        <w:numPr>
          <w:ilvl w:val="0"/>
          <w:numId w:val="9"/>
        </w:numPr>
        <w:spacing w:after="0" w:line="240" w:lineRule="auto"/>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 xml:space="preserve">Ensuring that endowed funds are disbursed according to the terms of reference. </w:t>
      </w:r>
    </w:p>
    <w:p w14:paraId="539E1236" w14:textId="77777777" w:rsidR="00330F94" w:rsidRPr="002E459F" w:rsidRDefault="006A7306">
      <w:pPr>
        <w:numPr>
          <w:ilvl w:val="0"/>
          <w:numId w:val="9"/>
        </w:numPr>
        <w:spacing w:after="0" w:line="240" w:lineRule="auto"/>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Establishing and maintaining internal controls to ensure compliance with financial legislation, policies and procedures.</w:t>
      </w:r>
    </w:p>
    <w:p w14:paraId="722D9561" w14:textId="77777777" w:rsidR="00330F94" w:rsidRPr="002E459F" w:rsidRDefault="006A7306">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sidRPr="002E459F">
        <w:rPr>
          <w:rFonts w:ascii="Times New Roman" w:eastAsia="Times New Roman" w:hAnsi="Times New Roman" w:cs="Times New Roman"/>
          <w:color w:val="000000"/>
          <w:sz w:val="20"/>
          <w:szCs w:val="20"/>
        </w:rPr>
        <w:t>Leading internal and supporting external audits, providing necessary financial documents and support.</w:t>
      </w:r>
    </w:p>
    <w:p w14:paraId="59C89C6E" w14:textId="77777777" w:rsidR="00330F94" w:rsidRPr="002E459F" w:rsidRDefault="00330F94">
      <w:pPr>
        <w:pBdr>
          <w:top w:val="nil"/>
          <w:left w:val="nil"/>
          <w:bottom w:val="nil"/>
          <w:right w:val="nil"/>
          <w:between w:val="nil"/>
        </w:pBdr>
        <w:spacing w:after="0" w:line="240" w:lineRule="auto"/>
        <w:rPr>
          <w:rFonts w:ascii="Times New Roman" w:eastAsia="Times New Roman" w:hAnsi="Times New Roman" w:cs="Times New Roman"/>
          <w:sz w:val="20"/>
          <w:szCs w:val="20"/>
        </w:rPr>
      </w:pPr>
    </w:p>
    <w:p w14:paraId="0025FAE9" w14:textId="77777777" w:rsidR="00330F94" w:rsidRPr="001F5A4E" w:rsidRDefault="006A7306" w:rsidP="001F5A4E">
      <w:pPr>
        <w:pStyle w:val="ListParagraph"/>
        <w:numPr>
          <w:ilvl w:val="0"/>
          <w:numId w:val="11"/>
        </w:numPr>
        <w:spacing w:after="0" w:line="240" w:lineRule="auto"/>
        <w:rPr>
          <w:rFonts w:ascii="Times New Roman" w:eastAsia="Times New Roman" w:hAnsi="Times New Roman" w:cs="Times New Roman"/>
          <w:b/>
          <w:bCs/>
          <w:color w:val="000000"/>
          <w:sz w:val="20"/>
          <w:szCs w:val="20"/>
        </w:rPr>
      </w:pPr>
      <w:r w:rsidRPr="001F5A4E">
        <w:rPr>
          <w:rFonts w:ascii="Times New Roman" w:eastAsia="Times New Roman" w:hAnsi="Times New Roman" w:cs="Times New Roman"/>
          <w:b/>
          <w:bCs/>
          <w:color w:val="000000"/>
          <w:sz w:val="20"/>
          <w:szCs w:val="20"/>
        </w:rPr>
        <w:t>Provides strategic financial guidance and professional advice to the Executive Director and Department by:</w:t>
      </w:r>
    </w:p>
    <w:p w14:paraId="4C17730B" w14:textId="77777777" w:rsidR="00330F94" w:rsidRPr="002E459F" w:rsidRDefault="006A7306">
      <w:pPr>
        <w:numPr>
          <w:ilvl w:val="0"/>
          <w:numId w:val="6"/>
        </w:num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r w:rsidRPr="002E459F">
        <w:rPr>
          <w:rFonts w:ascii="Times New Roman" w:eastAsia="Times New Roman" w:hAnsi="Times New Roman" w:cs="Times New Roman"/>
          <w:color w:val="000000"/>
          <w:sz w:val="20"/>
          <w:szCs w:val="20"/>
        </w:rPr>
        <w:t>A</w:t>
      </w:r>
      <w:r w:rsidRPr="002E459F">
        <w:rPr>
          <w:rFonts w:ascii="Times New Roman" w:eastAsia="Times New Roman" w:hAnsi="Times New Roman" w:cs="Times New Roman"/>
          <w:color w:val="000000"/>
          <w:sz w:val="20"/>
          <w:szCs w:val="20"/>
        </w:rPr>
        <w:t xml:space="preserve">dvising and consulting on ROI and other </w:t>
      </w:r>
      <w:r w:rsidRPr="002E459F">
        <w:rPr>
          <w:rFonts w:ascii="Times New Roman" w:eastAsia="Times New Roman" w:hAnsi="Times New Roman" w:cs="Times New Roman"/>
          <w:color w:val="000000"/>
          <w:sz w:val="20"/>
          <w:szCs w:val="20"/>
        </w:rPr>
        <w:t>financial implications of new ventures, exploring alternative funding methods, costing models and analysis of revenue.</w:t>
      </w:r>
      <w:r w:rsidRPr="002E459F">
        <w:rPr>
          <w:rFonts w:ascii="Times New Roman" w:eastAsia="Times New Roman" w:hAnsi="Times New Roman" w:cs="Times New Roman"/>
          <w:color w:val="000000"/>
          <w:sz w:val="20"/>
          <w:szCs w:val="20"/>
        </w:rPr>
        <w:tab/>
      </w:r>
    </w:p>
    <w:p w14:paraId="3AA541E4" w14:textId="77777777" w:rsidR="00330F94" w:rsidRPr="002E459F" w:rsidRDefault="006A7306">
      <w:pPr>
        <w:numPr>
          <w:ilvl w:val="0"/>
          <w:numId w:val="6"/>
        </w:num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r w:rsidRPr="002E459F">
        <w:rPr>
          <w:rFonts w:ascii="Times New Roman" w:eastAsia="Times New Roman" w:hAnsi="Times New Roman" w:cs="Times New Roman"/>
          <w:color w:val="000000"/>
          <w:sz w:val="20"/>
          <w:szCs w:val="20"/>
        </w:rPr>
        <w:t xml:space="preserve">Developing and implementing financial strategies to support the achievement of the goals and objectives </w:t>
      </w:r>
      <w:r w:rsidRPr="002E459F">
        <w:rPr>
          <w:rFonts w:ascii="Times New Roman" w:eastAsia="Times New Roman" w:hAnsi="Times New Roman" w:cs="Times New Roman"/>
          <w:sz w:val="20"/>
          <w:szCs w:val="20"/>
        </w:rPr>
        <w:t>for the Athletics</w:t>
      </w:r>
      <w:r w:rsidRPr="002E459F">
        <w:rPr>
          <w:rFonts w:ascii="Times New Roman" w:eastAsia="Times New Roman" w:hAnsi="Times New Roman" w:cs="Times New Roman"/>
          <w:color w:val="000000"/>
          <w:sz w:val="20"/>
          <w:szCs w:val="20"/>
        </w:rPr>
        <w:t xml:space="preserve"> and Recreation</w:t>
      </w:r>
      <w:r w:rsidRPr="002E459F">
        <w:rPr>
          <w:rFonts w:ascii="Times New Roman" w:eastAsia="Times New Roman" w:hAnsi="Times New Roman" w:cs="Times New Roman"/>
          <w:color w:val="000000"/>
          <w:sz w:val="20"/>
          <w:szCs w:val="20"/>
        </w:rPr>
        <w:t xml:space="preserve"> department.</w:t>
      </w:r>
    </w:p>
    <w:p w14:paraId="70DDA855" w14:textId="77777777" w:rsidR="00330F94" w:rsidRPr="002E459F" w:rsidRDefault="006A7306">
      <w:pPr>
        <w:numPr>
          <w:ilvl w:val="0"/>
          <w:numId w:val="6"/>
        </w:numPr>
        <w:pBdr>
          <w:top w:val="nil"/>
          <w:left w:val="nil"/>
          <w:bottom w:val="nil"/>
          <w:right w:val="nil"/>
          <w:between w:val="nil"/>
        </w:pBdr>
        <w:spacing w:after="0" w:line="240" w:lineRule="auto"/>
        <w:ind w:left="720"/>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Setting the long-term financial strategy for Athletics &amp; Recreation aligned with institutional priorities.</w:t>
      </w:r>
    </w:p>
    <w:p w14:paraId="028FC349" w14:textId="77777777" w:rsidR="00330F94" w:rsidRPr="002E459F" w:rsidRDefault="006A7306">
      <w:pPr>
        <w:numPr>
          <w:ilvl w:val="0"/>
          <w:numId w:val="6"/>
        </w:numPr>
        <w:pBdr>
          <w:top w:val="nil"/>
          <w:left w:val="nil"/>
          <w:bottom w:val="nil"/>
          <w:right w:val="nil"/>
          <w:between w:val="nil"/>
        </w:pBdr>
        <w:spacing w:after="0" w:line="240" w:lineRule="auto"/>
        <w:ind w:left="720"/>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lastRenderedPageBreak/>
        <w:t>Leading multi-year budget planning, scenario modelling, and resource allocation frameworks.</w:t>
      </w:r>
    </w:p>
    <w:p w14:paraId="60438B7A" w14:textId="77777777" w:rsidR="00330F94" w:rsidRPr="002E459F" w:rsidRDefault="006A7306">
      <w:pPr>
        <w:numPr>
          <w:ilvl w:val="0"/>
          <w:numId w:val="6"/>
        </w:numPr>
        <w:pBdr>
          <w:top w:val="nil"/>
          <w:left w:val="nil"/>
          <w:bottom w:val="nil"/>
          <w:right w:val="nil"/>
          <w:between w:val="nil"/>
        </w:pBdr>
        <w:spacing w:after="0" w:line="240" w:lineRule="auto"/>
        <w:ind w:left="720"/>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Evaluating the financial viability of new pr</w:t>
      </w:r>
      <w:r w:rsidRPr="002E459F">
        <w:rPr>
          <w:rFonts w:ascii="Times New Roman" w:eastAsia="Times New Roman" w:hAnsi="Times New Roman" w:cs="Times New Roman"/>
          <w:sz w:val="20"/>
          <w:szCs w:val="20"/>
        </w:rPr>
        <w:t>ograms, partnerships, and revenue models.</w:t>
      </w:r>
    </w:p>
    <w:p w14:paraId="1A4ABDDD" w14:textId="77777777" w:rsidR="00330F94" w:rsidRPr="002E459F" w:rsidRDefault="006A7306">
      <w:pPr>
        <w:numPr>
          <w:ilvl w:val="0"/>
          <w:numId w:val="6"/>
        </w:numPr>
        <w:pBdr>
          <w:top w:val="nil"/>
          <w:left w:val="nil"/>
          <w:bottom w:val="nil"/>
          <w:right w:val="nil"/>
          <w:between w:val="nil"/>
        </w:pBdr>
        <w:spacing w:after="0" w:line="240" w:lineRule="auto"/>
        <w:ind w:left="720"/>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In collaboration with the Advancement and Alumni Department (AAD), setting targets and evaluating the ROI of revenue initiatives.</w:t>
      </w:r>
    </w:p>
    <w:p w14:paraId="4062790A" w14:textId="77777777" w:rsidR="00330F94" w:rsidRPr="002E459F" w:rsidRDefault="006A7306">
      <w:pPr>
        <w:numPr>
          <w:ilvl w:val="0"/>
          <w:numId w:val="6"/>
        </w:numPr>
        <w:pBdr>
          <w:top w:val="nil"/>
          <w:left w:val="nil"/>
          <w:bottom w:val="nil"/>
          <w:right w:val="nil"/>
          <w:between w:val="nil"/>
        </w:pBdr>
        <w:spacing w:after="0" w:line="240" w:lineRule="auto"/>
        <w:ind w:left="720"/>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 xml:space="preserve">Implementing and ensuring compliance with </w:t>
      </w:r>
      <w:r w:rsidRPr="002E459F">
        <w:rPr>
          <w:rFonts w:ascii="Times New Roman" w:eastAsia="Times New Roman" w:hAnsi="Times New Roman" w:cs="Times New Roman"/>
          <w:color w:val="000000"/>
          <w:sz w:val="20"/>
          <w:szCs w:val="20"/>
        </w:rPr>
        <w:t>financial governance standards and account</w:t>
      </w:r>
      <w:r w:rsidRPr="002E459F">
        <w:rPr>
          <w:rFonts w:ascii="Times New Roman" w:eastAsia="Times New Roman" w:hAnsi="Times New Roman" w:cs="Times New Roman"/>
          <w:color w:val="000000"/>
          <w:sz w:val="20"/>
          <w:szCs w:val="20"/>
        </w:rPr>
        <w:t xml:space="preserve">ability structures set </w:t>
      </w:r>
      <w:r w:rsidRPr="002E459F">
        <w:rPr>
          <w:rFonts w:ascii="Times New Roman" w:eastAsia="Times New Roman" w:hAnsi="Times New Roman" w:cs="Times New Roman"/>
          <w:sz w:val="20"/>
          <w:szCs w:val="20"/>
        </w:rPr>
        <w:t>by Central Finance within the Athletics and Recreation</w:t>
      </w:r>
      <w:r w:rsidRPr="002E459F">
        <w:rPr>
          <w:rFonts w:ascii="Times New Roman" w:eastAsia="Times New Roman" w:hAnsi="Times New Roman" w:cs="Times New Roman"/>
          <w:color w:val="000000"/>
          <w:sz w:val="20"/>
          <w:szCs w:val="20"/>
        </w:rPr>
        <w:t xml:space="preserve"> department.</w:t>
      </w:r>
    </w:p>
    <w:p w14:paraId="1CCA3F7D" w14:textId="77777777" w:rsidR="00330F94" w:rsidRPr="002E459F" w:rsidRDefault="00330F94">
      <w:pPr>
        <w:spacing w:after="0" w:line="240" w:lineRule="auto"/>
        <w:rPr>
          <w:rFonts w:ascii="Times New Roman" w:eastAsia="Times New Roman" w:hAnsi="Times New Roman" w:cs="Times New Roman"/>
          <w:sz w:val="20"/>
          <w:szCs w:val="20"/>
        </w:rPr>
      </w:pPr>
    </w:p>
    <w:p w14:paraId="15F2637F" w14:textId="77777777" w:rsidR="00330F94" w:rsidRPr="002E459F" w:rsidRDefault="006A7306">
      <w:pPr>
        <w:spacing w:after="0" w:line="240" w:lineRule="auto"/>
        <w:rPr>
          <w:rFonts w:ascii="Times New Roman" w:eastAsia="Times New Roman" w:hAnsi="Times New Roman" w:cs="Times New Roman"/>
          <w:b/>
          <w:bCs/>
          <w:sz w:val="20"/>
          <w:szCs w:val="20"/>
        </w:rPr>
      </w:pPr>
      <w:r w:rsidRPr="002E459F">
        <w:rPr>
          <w:rFonts w:ascii="Times New Roman" w:eastAsia="Times New Roman" w:hAnsi="Times New Roman" w:cs="Times New Roman"/>
          <w:b/>
          <w:bCs/>
          <w:sz w:val="20"/>
          <w:szCs w:val="20"/>
        </w:rPr>
        <w:t>IMPACT OF DECISION MAKING</w:t>
      </w:r>
    </w:p>
    <w:p w14:paraId="0EDFC4C0" w14:textId="06A7C7C3" w:rsidR="00330F94" w:rsidRPr="002E459F" w:rsidRDefault="006A7306">
      <w:pPr>
        <w:spacing w:after="0" w:line="240" w:lineRule="auto"/>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The Associate Director</w:t>
      </w:r>
      <w:r w:rsidR="002E459F">
        <w:rPr>
          <w:rFonts w:ascii="Times New Roman" w:eastAsia="Times New Roman" w:hAnsi="Times New Roman" w:cs="Times New Roman"/>
          <w:sz w:val="20"/>
          <w:szCs w:val="20"/>
        </w:rPr>
        <w:t xml:space="preserve">, </w:t>
      </w:r>
      <w:r w:rsidRPr="002E459F">
        <w:rPr>
          <w:rFonts w:ascii="Times New Roman" w:eastAsia="Times New Roman" w:hAnsi="Times New Roman" w:cs="Times New Roman"/>
          <w:sz w:val="20"/>
          <w:szCs w:val="20"/>
        </w:rPr>
        <w:t xml:space="preserve">Finance makes decisions regarding: </w:t>
      </w:r>
    </w:p>
    <w:p w14:paraId="398BA369" w14:textId="77777777" w:rsidR="00330F94" w:rsidRPr="002E459F" w:rsidRDefault="006A7306">
      <w:pPr>
        <w:numPr>
          <w:ilvl w:val="0"/>
          <w:numId w:val="3"/>
        </w:numPr>
        <w:spacing w:after="0" w:line="240" w:lineRule="auto"/>
        <w:ind w:left="720"/>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S</w:t>
      </w:r>
      <w:r w:rsidRPr="002E459F">
        <w:rPr>
          <w:rFonts w:ascii="Times New Roman" w:eastAsia="Times New Roman" w:hAnsi="Times New Roman" w:cs="Times New Roman"/>
          <w:color w:val="000000"/>
          <w:sz w:val="20"/>
          <w:szCs w:val="20"/>
        </w:rPr>
        <w:t xml:space="preserve">hort-term and long-term financial plans for </w:t>
      </w:r>
      <w:r w:rsidRPr="002E459F">
        <w:rPr>
          <w:rFonts w:ascii="Times New Roman" w:eastAsia="Times New Roman" w:hAnsi="Times New Roman" w:cs="Times New Roman"/>
          <w:sz w:val="20"/>
          <w:szCs w:val="20"/>
        </w:rPr>
        <w:t>Athletics and Recreation.</w:t>
      </w:r>
    </w:p>
    <w:p w14:paraId="3D08CCAF" w14:textId="77777777" w:rsidR="00330F94" w:rsidRPr="002E459F" w:rsidRDefault="006A7306">
      <w:pPr>
        <w:numPr>
          <w:ilvl w:val="0"/>
          <w:numId w:val="3"/>
        </w:numPr>
        <w:pBdr>
          <w:top w:val="nil"/>
          <w:left w:val="nil"/>
          <w:bottom w:val="nil"/>
          <w:right w:val="nil"/>
          <w:between w:val="nil"/>
        </w:pBdr>
        <w:spacing w:after="0" w:line="240" w:lineRule="auto"/>
        <w:ind w:left="720"/>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B</w:t>
      </w:r>
      <w:r w:rsidRPr="002E459F">
        <w:rPr>
          <w:rFonts w:ascii="Times New Roman" w:eastAsia="Times New Roman" w:hAnsi="Times New Roman" w:cs="Times New Roman"/>
          <w:color w:val="000000"/>
          <w:sz w:val="20"/>
          <w:szCs w:val="20"/>
        </w:rPr>
        <w:t>udget projections, forecasting and financial reports.</w:t>
      </w:r>
    </w:p>
    <w:p w14:paraId="15A131BD" w14:textId="366CA25D" w:rsidR="00330F94" w:rsidRPr="002E459F" w:rsidRDefault="006A7306">
      <w:pPr>
        <w:numPr>
          <w:ilvl w:val="0"/>
          <w:numId w:val="3"/>
        </w:numPr>
        <w:pBdr>
          <w:top w:val="nil"/>
          <w:left w:val="nil"/>
          <w:bottom w:val="nil"/>
          <w:right w:val="nil"/>
          <w:between w:val="nil"/>
        </w:pBdr>
        <w:spacing w:after="0" w:line="240" w:lineRule="auto"/>
        <w:ind w:left="720"/>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 xml:space="preserve">Annual and multi-year strategic financial plans, in collaboration with the </w:t>
      </w:r>
      <w:r w:rsidR="002E459F" w:rsidRPr="002E459F">
        <w:rPr>
          <w:rFonts w:ascii="Times New Roman" w:eastAsia="Times New Roman" w:hAnsi="Times New Roman" w:cs="Times New Roman"/>
          <w:sz w:val="20"/>
          <w:szCs w:val="20"/>
        </w:rPr>
        <w:t>Executive Director</w:t>
      </w:r>
      <w:r w:rsidRPr="002E459F">
        <w:rPr>
          <w:rFonts w:ascii="Times New Roman" w:eastAsia="Times New Roman" w:hAnsi="Times New Roman" w:cs="Times New Roman"/>
          <w:sz w:val="20"/>
          <w:szCs w:val="20"/>
        </w:rPr>
        <w:t>, Athletics &amp; Recreation.</w:t>
      </w:r>
    </w:p>
    <w:p w14:paraId="63FDE32B" w14:textId="77777777" w:rsidR="00330F94" w:rsidRPr="002E459F" w:rsidRDefault="006A7306">
      <w:pPr>
        <w:numPr>
          <w:ilvl w:val="0"/>
          <w:numId w:val="2"/>
        </w:numPr>
        <w:spacing w:after="0" w:line="240" w:lineRule="auto"/>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Financial management strategies to ensure optimal allocation of budget.</w:t>
      </w:r>
    </w:p>
    <w:p w14:paraId="1E00DBB7" w14:textId="77777777" w:rsidR="00330F94" w:rsidRPr="002E459F" w:rsidRDefault="006A7306">
      <w:pPr>
        <w:numPr>
          <w:ilvl w:val="0"/>
          <w:numId w:val="2"/>
        </w:numPr>
        <w:spacing w:after="0" w:line="240" w:lineRule="auto"/>
        <w:rPr>
          <w:rFonts w:ascii="Times New Roman" w:hAnsi="Times New Roman" w:cs="Times New Roman"/>
          <w:sz w:val="20"/>
          <w:szCs w:val="20"/>
        </w:rPr>
      </w:pPr>
      <w:r w:rsidRPr="002E459F">
        <w:rPr>
          <w:rFonts w:ascii="Times New Roman" w:eastAsia="Times New Roman" w:hAnsi="Times New Roman" w:cs="Times New Roman"/>
          <w:sz w:val="20"/>
          <w:szCs w:val="20"/>
        </w:rPr>
        <w:t xml:space="preserve">The financial viability of programs and initiatives.    </w:t>
      </w:r>
    </w:p>
    <w:p w14:paraId="21F9AEF5" w14:textId="77777777" w:rsidR="00330F94" w:rsidRPr="002E459F" w:rsidRDefault="006A7306">
      <w:pPr>
        <w:numPr>
          <w:ilvl w:val="0"/>
          <w:numId w:val="4"/>
        </w:numPr>
        <w:spacing w:after="0" w:line="240" w:lineRule="auto"/>
        <w:rPr>
          <w:rFonts w:ascii="Times New Roman" w:hAnsi="Times New Roman" w:cs="Times New Roman"/>
          <w:sz w:val="20"/>
          <w:szCs w:val="20"/>
        </w:rPr>
      </w:pPr>
      <w:r w:rsidRPr="002E459F">
        <w:rPr>
          <w:rFonts w:ascii="Times New Roman" w:eastAsia="Times New Roman" w:hAnsi="Times New Roman" w:cs="Times New Roman"/>
          <w:sz w:val="20"/>
          <w:szCs w:val="20"/>
        </w:rPr>
        <w:t xml:space="preserve">Financial standards, procedures and controls </w:t>
      </w:r>
    </w:p>
    <w:p w14:paraId="02B9BEAE" w14:textId="77777777" w:rsidR="00330F94" w:rsidRPr="002E459F" w:rsidRDefault="00330F94">
      <w:pPr>
        <w:spacing w:after="0" w:line="240" w:lineRule="auto"/>
        <w:rPr>
          <w:rFonts w:ascii="Times New Roman" w:eastAsia="Times New Roman" w:hAnsi="Times New Roman" w:cs="Times New Roman"/>
          <w:sz w:val="20"/>
          <w:szCs w:val="20"/>
        </w:rPr>
      </w:pPr>
    </w:p>
    <w:p w14:paraId="2AD4CC3D" w14:textId="77777777" w:rsidR="00330F94" w:rsidRPr="002E459F" w:rsidRDefault="006A7306">
      <w:pPr>
        <w:pBdr>
          <w:top w:val="nil"/>
          <w:left w:val="nil"/>
          <w:bottom w:val="nil"/>
          <w:right w:val="nil"/>
          <w:between w:val="nil"/>
        </w:pBdr>
        <w:tabs>
          <w:tab w:val="left" w:pos="720"/>
        </w:tabs>
        <w:spacing w:after="0" w:line="240" w:lineRule="auto"/>
        <w:ind w:right="180"/>
        <w:rPr>
          <w:rFonts w:ascii="Times New Roman" w:eastAsia="Times New Roman" w:hAnsi="Times New Roman" w:cs="Times New Roman"/>
          <w:b/>
          <w:bCs/>
          <w:sz w:val="20"/>
          <w:szCs w:val="20"/>
        </w:rPr>
      </w:pPr>
      <w:r w:rsidRPr="002E459F">
        <w:rPr>
          <w:rFonts w:ascii="Times New Roman" w:eastAsia="Times New Roman" w:hAnsi="Times New Roman" w:cs="Times New Roman"/>
          <w:b/>
          <w:bCs/>
          <w:sz w:val="20"/>
          <w:szCs w:val="20"/>
        </w:rPr>
        <w:t>PROBLEM SOLVING AND LEVEL OF SUPERVISION</w:t>
      </w:r>
    </w:p>
    <w:p w14:paraId="40AC0E63" w14:textId="6DA73CDC" w:rsidR="00330F94" w:rsidRPr="002E459F" w:rsidRDefault="006A7306">
      <w:pPr>
        <w:pBdr>
          <w:top w:val="nil"/>
          <w:left w:val="nil"/>
          <w:bottom w:val="nil"/>
          <w:right w:val="nil"/>
          <w:between w:val="nil"/>
        </w:pBdr>
        <w:tabs>
          <w:tab w:val="left" w:pos="720"/>
        </w:tabs>
        <w:spacing w:after="0" w:line="240" w:lineRule="auto"/>
        <w:ind w:right="180"/>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 xml:space="preserve">The Associate Director, Finance solves </w:t>
      </w:r>
      <w:r w:rsidRPr="002E459F">
        <w:rPr>
          <w:rFonts w:ascii="Times New Roman" w:eastAsia="Times New Roman" w:hAnsi="Times New Roman" w:cs="Times New Roman"/>
          <w:sz w:val="20"/>
          <w:szCs w:val="20"/>
        </w:rPr>
        <w:t>problems related to:</w:t>
      </w:r>
    </w:p>
    <w:p w14:paraId="23B0CEB9" w14:textId="77777777" w:rsidR="00330F94" w:rsidRPr="002E459F" w:rsidRDefault="006A7306">
      <w:pPr>
        <w:numPr>
          <w:ilvl w:val="0"/>
          <w:numId w:val="7"/>
        </w:numPr>
        <w:pBdr>
          <w:top w:val="nil"/>
          <w:left w:val="nil"/>
          <w:bottom w:val="nil"/>
          <w:right w:val="nil"/>
          <w:between w:val="nil"/>
        </w:pBdr>
        <w:tabs>
          <w:tab w:val="left" w:pos="720"/>
        </w:tabs>
        <w:spacing w:after="0" w:line="240" w:lineRule="auto"/>
        <w:ind w:right="180"/>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Budget variances and financial performance gaps.</w:t>
      </w:r>
    </w:p>
    <w:p w14:paraId="50F7521E" w14:textId="77777777" w:rsidR="00330F94" w:rsidRPr="002E459F" w:rsidRDefault="006A7306">
      <w:pPr>
        <w:numPr>
          <w:ilvl w:val="0"/>
          <w:numId w:val="7"/>
        </w:numPr>
        <w:pBdr>
          <w:top w:val="nil"/>
          <w:left w:val="nil"/>
          <w:bottom w:val="nil"/>
          <w:right w:val="nil"/>
          <w:between w:val="nil"/>
        </w:pBdr>
        <w:tabs>
          <w:tab w:val="left" w:pos="720"/>
        </w:tabs>
        <w:spacing w:after="0" w:line="240" w:lineRule="auto"/>
        <w:ind w:right="180"/>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Ensuring compliance across multiple and overlapping regulatory frameworks.</w:t>
      </w:r>
    </w:p>
    <w:p w14:paraId="3B162A9B" w14:textId="77777777" w:rsidR="00330F94" w:rsidRPr="002E459F" w:rsidRDefault="006A7306">
      <w:pPr>
        <w:numPr>
          <w:ilvl w:val="0"/>
          <w:numId w:val="7"/>
        </w:numPr>
        <w:pBdr>
          <w:top w:val="nil"/>
          <w:left w:val="nil"/>
          <w:bottom w:val="nil"/>
          <w:right w:val="nil"/>
          <w:between w:val="nil"/>
        </w:pBdr>
        <w:tabs>
          <w:tab w:val="left" w:pos="720"/>
        </w:tabs>
        <w:spacing w:after="0" w:line="240" w:lineRule="auto"/>
        <w:ind w:right="180"/>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Evaluating the financial viability of new programs and revenue opportunities.</w:t>
      </w:r>
    </w:p>
    <w:p w14:paraId="5C6D50C0" w14:textId="77777777" w:rsidR="00330F94" w:rsidRPr="002E459F" w:rsidRDefault="006A7306">
      <w:pPr>
        <w:numPr>
          <w:ilvl w:val="0"/>
          <w:numId w:val="7"/>
        </w:numPr>
        <w:pBdr>
          <w:top w:val="nil"/>
          <w:left w:val="nil"/>
          <w:bottom w:val="nil"/>
          <w:right w:val="nil"/>
          <w:between w:val="nil"/>
        </w:pBdr>
        <w:tabs>
          <w:tab w:val="left" w:pos="720"/>
        </w:tabs>
        <w:spacing w:after="0" w:line="240" w:lineRule="auto"/>
        <w:ind w:right="180"/>
        <w:rPr>
          <w:rFonts w:ascii="Times New Roman" w:hAnsi="Times New Roman" w:cs="Times New Roman"/>
          <w:sz w:val="20"/>
          <w:szCs w:val="20"/>
        </w:rPr>
      </w:pPr>
      <w:r w:rsidRPr="002E459F">
        <w:rPr>
          <w:rFonts w:ascii="Times New Roman" w:eastAsia="Times New Roman" w:hAnsi="Times New Roman" w:cs="Times New Roman"/>
          <w:sz w:val="20"/>
          <w:szCs w:val="20"/>
        </w:rPr>
        <w:t xml:space="preserve">Developing annual and multi-year </w:t>
      </w:r>
      <w:r w:rsidRPr="002E459F">
        <w:rPr>
          <w:rFonts w:ascii="Times New Roman" w:eastAsia="Times New Roman" w:hAnsi="Times New Roman" w:cs="Times New Roman"/>
          <w:sz w:val="20"/>
          <w:szCs w:val="20"/>
        </w:rPr>
        <w:t xml:space="preserve">financial plans to ensure the Department's long-term financial sustainability.  </w:t>
      </w:r>
    </w:p>
    <w:p w14:paraId="68BFCAC9" w14:textId="77777777" w:rsidR="00330F94" w:rsidRPr="002E459F" w:rsidRDefault="006A7306">
      <w:pPr>
        <w:numPr>
          <w:ilvl w:val="0"/>
          <w:numId w:val="7"/>
        </w:numPr>
        <w:pBdr>
          <w:top w:val="nil"/>
          <w:left w:val="nil"/>
          <w:bottom w:val="nil"/>
          <w:right w:val="nil"/>
          <w:between w:val="nil"/>
        </w:pBdr>
        <w:tabs>
          <w:tab w:val="left" w:pos="720"/>
        </w:tabs>
        <w:spacing w:after="0" w:line="240" w:lineRule="auto"/>
        <w:ind w:right="180"/>
        <w:rPr>
          <w:rFonts w:ascii="Times New Roman" w:hAnsi="Times New Roman" w:cs="Times New Roman"/>
          <w:sz w:val="20"/>
          <w:szCs w:val="20"/>
        </w:rPr>
      </w:pPr>
      <w:r w:rsidRPr="002E459F">
        <w:rPr>
          <w:rFonts w:ascii="Times New Roman" w:eastAsia="Times New Roman" w:hAnsi="Times New Roman" w:cs="Times New Roman"/>
          <w:sz w:val="20"/>
          <w:szCs w:val="20"/>
        </w:rPr>
        <w:t>Proactively identifying punctual and /or structural financial pressures impacting all operational capital departmental projects and collaborating with budget owners in finding</w:t>
      </w:r>
      <w:r w:rsidRPr="002E459F">
        <w:rPr>
          <w:rFonts w:ascii="Times New Roman" w:eastAsia="Times New Roman" w:hAnsi="Times New Roman" w:cs="Times New Roman"/>
          <w:sz w:val="20"/>
          <w:szCs w:val="20"/>
        </w:rPr>
        <w:t xml:space="preserve"> mitigation measures to ensure fiscal sustainability.</w:t>
      </w:r>
    </w:p>
    <w:p w14:paraId="20D37696" w14:textId="77777777" w:rsidR="00330F94" w:rsidRPr="002E459F" w:rsidRDefault="00330F94">
      <w:pPr>
        <w:spacing w:after="0" w:line="240" w:lineRule="auto"/>
        <w:rPr>
          <w:rFonts w:ascii="Times New Roman" w:eastAsia="Times New Roman" w:hAnsi="Times New Roman" w:cs="Times New Roman"/>
          <w:b/>
          <w:bCs/>
          <w:sz w:val="20"/>
          <w:szCs w:val="20"/>
        </w:rPr>
      </w:pPr>
    </w:p>
    <w:p w14:paraId="6B790BBE" w14:textId="77777777" w:rsidR="00330F94" w:rsidRPr="002E459F" w:rsidRDefault="006A7306">
      <w:pPr>
        <w:spacing w:after="0" w:line="240" w:lineRule="auto"/>
        <w:rPr>
          <w:rFonts w:ascii="Times New Roman" w:eastAsia="Times New Roman" w:hAnsi="Times New Roman" w:cs="Times New Roman"/>
          <w:b/>
          <w:bCs/>
          <w:sz w:val="20"/>
          <w:szCs w:val="20"/>
        </w:rPr>
      </w:pPr>
      <w:r w:rsidRPr="002E459F">
        <w:rPr>
          <w:rFonts w:ascii="Times New Roman" w:eastAsia="Times New Roman" w:hAnsi="Times New Roman" w:cs="Times New Roman"/>
          <w:b/>
          <w:bCs/>
          <w:sz w:val="20"/>
          <w:szCs w:val="20"/>
        </w:rPr>
        <w:t>RELATIONSHIPS</w:t>
      </w:r>
    </w:p>
    <w:p w14:paraId="1DC45B28" w14:textId="77777777" w:rsidR="00330F94" w:rsidRPr="002E459F" w:rsidRDefault="006A7306">
      <w:pPr>
        <w:spacing w:after="0" w:line="240" w:lineRule="auto"/>
        <w:rPr>
          <w:rFonts w:ascii="Times New Roman" w:eastAsia="Times New Roman" w:hAnsi="Times New Roman" w:cs="Times New Roman"/>
          <w:sz w:val="20"/>
          <w:szCs w:val="20"/>
        </w:rPr>
      </w:pPr>
      <w:r w:rsidRPr="002E459F">
        <w:rPr>
          <w:rFonts w:ascii="Times New Roman" w:eastAsia="Times New Roman" w:hAnsi="Times New Roman" w:cs="Times New Roman"/>
          <w:sz w:val="20"/>
          <w:szCs w:val="20"/>
        </w:rPr>
        <w:t xml:space="preserve">Establishes and maintains relationships and alliances. Maintains effective communication.  Shares information and readily determines to whom to go for relevant information. Seeks assistance and feedback in the problem-solving process. Partners with others </w:t>
      </w:r>
      <w:r w:rsidRPr="002E459F">
        <w:rPr>
          <w:rFonts w:ascii="Times New Roman" w:eastAsia="Times New Roman" w:hAnsi="Times New Roman" w:cs="Times New Roman"/>
          <w:sz w:val="20"/>
          <w:szCs w:val="20"/>
        </w:rPr>
        <w:t xml:space="preserve">to achieve expectations. </w:t>
      </w:r>
    </w:p>
    <w:p w14:paraId="3E379824" w14:textId="77777777" w:rsidR="001F5A4E" w:rsidRDefault="001F5A4E">
      <w:pPr>
        <w:spacing w:after="0" w:line="240" w:lineRule="auto"/>
        <w:rPr>
          <w:rFonts w:ascii="Times New Roman" w:eastAsia="Times New Roman" w:hAnsi="Times New Roman" w:cs="Times New Roman"/>
          <w:b/>
          <w:bCs/>
          <w:sz w:val="20"/>
          <w:szCs w:val="20"/>
        </w:rPr>
      </w:pPr>
    </w:p>
    <w:p w14:paraId="10E9CD00" w14:textId="712BF3DF" w:rsidR="00330F94" w:rsidRPr="002E459F" w:rsidRDefault="006A7306">
      <w:pPr>
        <w:spacing w:after="0" w:line="240" w:lineRule="auto"/>
        <w:rPr>
          <w:rFonts w:ascii="Times New Roman" w:eastAsia="Times New Roman" w:hAnsi="Times New Roman" w:cs="Times New Roman"/>
          <w:b/>
          <w:bCs/>
          <w:sz w:val="20"/>
          <w:szCs w:val="20"/>
        </w:rPr>
      </w:pPr>
      <w:r w:rsidRPr="002E459F">
        <w:rPr>
          <w:rFonts w:ascii="Times New Roman" w:eastAsia="Times New Roman" w:hAnsi="Times New Roman" w:cs="Times New Roman"/>
          <w:b/>
          <w:bCs/>
          <w:sz w:val="20"/>
          <w:szCs w:val="20"/>
        </w:rPr>
        <w:t>Supervisory</w:t>
      </w:r>
    </w:p>
    <w:p w14:paraId="746A26B4" w14:textId="77777777" w:rsidR="00330F94" w:rsidRPr="002E459F" w:rsidRDefault="006A7306">
      <w:pPr>
        <w:spacing w:after="0" w:line="240" w:lineRule="auto"/>
        <w:rPr>
          <w:rFonts w:ascii="Times New Roman" w:eastAsia="Times New Roman" w:hAnsi="Times New Roman" w:cs="Times New Roman"/>
          <w:color w:val="0070C0"/>
          <w:sz w:val="20"/>
          <w:szCs w:val="20"/>
        </w:rPr>
      </w:pPr>
      <w:r w:rsidRPr="002E459F">
        <w:rPr>
          <w:rFonts w:ascii="Times New Roman" w:eastAsia="Times New Roman" w:hAnsi="Times New Roman" w:cs="Times New Roman"/>
          <w:sz w:val="20"/>
          <w:szCs w:val="20"/>
        </w:rPr>
        <w:t xml:space="preserve">Supervises staff by providing guidance and mentorship, ensuring the appropriateness and currency of job responsibilities, initiating recruitment for temporary and continuing staff, hiring staff, providing or </w:t>
      </w:r>
      <w:r w:rsidRPr="002E459F">
        <w:rPr>
          <w:rFonts w:ascii="Times New Roman" w:eastAsia="Times New Roman" w:hAnsi="Times New Roman" w:cs="Times New Roman"/>
          <w:sz w:val="20"/>
          <w:szCs w:val="20"/>
        </w:rPr>
        <w:t>directing the provision of training and development, evaluating performance, approving leaves of absence, and responding to grievances.</w:t>
      </w:r>
    </w:p>
    <w:p w14:paraId="707602FA" w14:textId="77777777" w:rsidR="001F5A4E" w:rsidRDefault="001F5A4E">
      <w:pPr>
        <w:spacing w:after="0" w:line="240" w:lineRule="auto"/>
        <w:rPr>
          <w:rFonts w:ascii="Times New Roman" w:eastAsia="Times New Roman" w:hAnsi="Times New Roman" w:cs="Times New Roman"/>
          <w:b/>
          <w:bCs/>
          <w:sz w:val="20"/>
          <w:szCs w:val="20"/>
        </w:rPr>
      </w:pPr>
    </w:p>
    <w:p w14:paraId="275BBFF4" w14:textId="75D466BB" w:rsidR="00330F94" w:rsidRPr="002E459F" w:rsidRDefault="006A7306">
      <w:pPr>
        <w:spacing w:after="0" w:line="240" w:lineRule="auto"/>
        <w:rPr>
          <w:rFonts w:ascii="Times New Roman" w:eastAsia="Times New Roman" w:hAnsi="Times New Roman" w:cs="Times New Roman"/>
          <w:b/>
          <w:bCs/>
          <w:sz w:val="20"/>
          <w:szCs w:val="20"/>
        </w:rPr>
      </w:pPr>
      <w:r w:rsidRPr="002E459F">
        <w:rPr>
          <w:rFonts w:ascii="Times New Roman" w:eastAsia="Times New Roman" w:hAnsi="Times New Roman" w:cs="Times New Roman"/>
          <w:b/>
          <w:bCs/>
          <w:sz w:val="20"/>
          <w:szCs w:val="20"/>
        </w:rPr>
        <w:t xml:space="preserve">Primary Working Relationships </w:t>
      </w:r>
      <w:r w:rsidRPr="002E459F">
        <w:rPr>
          <w:rFonts w:ascii="Times New Roman" w:eastAsia="Times New Roman" w:hAnsi="Times New Roman" w:cs="Times New Roman"/>
          <w:sz w:val="20"/>
          <w:szCs w:val="20"/>
        </w:rPr>
        <w:t xml:space="preserve"> </w:t>
      </w:r>
    </w:p>
    <w:p w14:paraId="2D0E6067" w14:textId="77777777" w:rsidR="001F5A4E" w:rsidRDefault="001F5A4E">
      <w:pPr>
        <w:spacing w:after="0" w:line="240" w:lineRule="auto"/>
        <w:rPr>
          <w:rFonts w:ascii="Times New Roman" w:eastAsia="Times New Roman" w:hAnsi="Times New Roman" w:cs="Times New Roman"/>
          <w:b/>
          <w:bCs/>
          <w:sz w:val="20"/>
          <w:szCs w:val="20"/>
        </w:rPr>
      </w:pPr>
    </w:p>
    <w:p w14:paraId="7F9ADCCF" w14:textId="7315F96B" w:rsidR="001F5A4E" w:rsidRDefault="006A7306">
      <w:pPr>
        <w:spacing w:after="0" w:line="240" w:lineRule="auto"/>
        <w:rPr>
          <w:rFonts w:ascii="Times New Roman" w:eastAsia="Times New Roman" w:hAnsi="Times New Roman" w:cs="Times New Roman"/>
          <w:b/>
          <w:bCs/>
          <w:sz w:val="20"/>
          <w:szCs w:val="20"/>
        </w:rPr>
      </w:pPr>
      <w:r w:rsidRPr="002E459F">
        <w:rPr>
          <w:rFonts w:ascii="Times New Roman" w:eastAsia="Times New Roman" w:hAnsi="Times New Roman" w:cs="Times New Roman"/>
          <w:b/>
          <w:bCs/>
          <w:sz w:val="20"/>
          <w:szCs w:val="20"/>
        </w:rPr>
        <w:t>Internal Connections</w:t>
      </w:r>
    </w:p>
    <w:p w14:paraId="0F0D56C8" w14:textId="57B616F0" w:rsidR="00330F94" w:rsidRPr="002E459F" w:rsidRDefault="006A7306">
      <w:pPr>
        <w:spacing w:after="0" w:line="240" w:lineRule="auto"/>
        <w:rPr>
          <w:rFonts w:ascii="Times New Roman" w:eastAsia="Times New Roman" w:hAnsi="Times New Roman" w:cs="Times New Roman"/>
          <w:b/>
          <w:bCs/>
          <w:sz w:val="20"/>
          <w:szCs w:val="20"/>
        </w:rPr>
      </w:pPr>
      <w:r w:rsidRPr="002E459F">
        <w:rPr>
          <w:rFonts w:ascii="Times New Roman" w:eastAsia="Times New Roman" w:hAnsi="Times New Roman" w:cs="Times New Roman"/>
          <w:sz w:val="20"/>
          <w:szCs w:val="20"/>
        </w:rPr>
        <w:t>Provides information to the Executive Director and senior managem</w:t>
      </w:r>
      <w:r w:rsidRPr="002E459F">
        <w:rPr>
          <w:rFonts w:ascii="Times New Roman" w:eastAsia="Times New Roman" w:hAnsi="Times New Roman" w:cs="Times New Roman"/>
          <w:sz w:val="20"/>
          <w:szCs w:val="20"/>
        </w:rPr>
        <w:t>ent team. Oversees budget owners financial performance and compliance to standards, while providing mentoring and support. Collaborates with the Advancement and Alumni Department on fundraising targets, revenue initiatives, and the administration of schola</w:t>
      </w:r>
      <w:r w:rsidRPr="002E459F">
        <w:rPr>
          <w:rFonts w:ascii="Times New Roman" w:eastAsia="Times New Roman" w:hAnsi="Times New Roman" w:cs="Times New Roman"/>
          <w:sz w:val="20"/>
          <w:szCs w:val="20"/>
        </w:rPr>
        <w:t>rships, donations and endowments. Represents the Department on university committees, including the Finance Committee and the Pay Equity and Living Wage Committee, providing leadership and subject matter expertise as required.</w:t>
      </w:r>
    </w:p>
    <w:p w14:paraId="438DA3F6" w14:textId="77777777" w:rsidR="001F5A4E" w:rsidRDefault="001F5A4E">
      <w:pPr>
        <w:spacing w:after="0" w:line="240" w:lineRule="auto"/>
        <w:rPr>
          <w:rFonts w:ascii="Times New Roman" w:eastAsia="Times New Roman" w:hAnsi="Times New Roman" w:cs="Times New Roman"/>
          <w:b/>
          <w:bCs/>
          <w:sz w:val="20"/>
          <w:szCs w:val="20"/>
        </w:rPr>
      </w:pPr>
    </w:p>
    <w:p w14:paraId="785DA491" w14:textId="77777777" w:rsidR="001F5A4E" w:rsidRDefault="006A7306">
      <w:pPr>
        <w:spacing w:after="0" w:line="240" w:lineRule="auto"/>
        <w:rPr>
          <w:rFonts w:ascii="Times New Roman" w:eastAsia="Times New Roman" w:hAnsi="Times New Roman" w:cs="Times New Roman"/>
          <w:b/>
          <w:bCs/>
          <w:sz w:val="20"/>
          <w:szCs w:val="20"/>
        </w:rPr>
      </w:pPr>
      <w:r w:rsidRPr="002E459F">
        <w:rPr>
          <w:rFonts w:ascii="Times New Roman" w:eastAsia="Times New Roman" w:hAnsi="Times New Roman" w:cs="Times New Roman"/>
          <w:b/>
          <w:bCs/>
          <w:sz w:val="20"/>
          <w:szCs w:val="20"/>
        </w:rPr>
        <w:t>External Connections</w:t>
      </w:r>
    </w:p>
    <w:p w14:paraId="231C6B82" w14:textId="60D8CDD7" w:rsidR="00330F94" w:rsidRPr="002E459F" w:rsidRDefault="006A7306">
      <w:pPr>
        <w:spacing w:after="0" w:line="240" w:lineRule="auto"/>
        <w:rPr>
          <w:rFonts w:ascii="Times New Roman" w:eastAsia="Times New Roman" w:hAnsi="Times New Roman" w:cs="Times New Roman"/>
          <w:b/>
          <w:bCs/>
          <w:sz w:val="20"/>
          <w:szCs w:val="20"/>
        </w:rPr>
      </w:pPr>
      <w:r w:rsidRPr="002E459F">
        <w:rPr>
          <w:rFonts w:ascii="Times New Roman" w:eastAsia="Times New Roman" w:hAnsi="Times New Roman" w:cs="Times New Roman"/>
          <w:sz w:val="20"/>
          <w:szCs w:val="20"/>
        </w:rPr>
        <w:t>Liaise</w:t>
      </w:r>
      <w:r w:rsidRPr="002E459F">
        <w:rPr>
          <w:rFonts w:ascii="Times New Roman" w:eastAsia="Times New Roman" w:hAnsi="Times New Roman" w:cs="Times New Roman"/>
          <w:sz w:val="20"/>
          <w:szCs w:val="20"/>
        </w:rPr>
        <w:t xml:space="preserve">s with external agencies requiring financial reporting on intercollegiate athletic programs, engages with governing bodies overseeing varsity and club sports compliance, and supports external auditors as required. </w:t>
      </w:r>
    </w:p>
    <w:p w14:paraId="14552323" w14:textId="77777777" w:rsidR="00330F94" w:rsidRPr="002E459F" w:rsidRDefault="00330F94">
      <w:pPr>
        <w:spacing w:after="0" w:line="240" w:lineRule="auto"/>
        <w:rPr>
          <w:rFonts w:ascii="Times New Roman" w:eastAsia="Times New Roman" w:hAnsi="Times New Roman" w:cs="Times New Roman"/>
          <w:sz w:val="20"/>
          <w:szCs w:val="20"/>
        </w:rPr>
      </w:pPr>
    </w:p>
    <w:p w14:paraId="21319F14" w14:textId="77777777" w:rsidR="00330F94" w:rsidRPr="002E459F" w:rsidRDefault="006A7306">
      <w:pPr>
        <w:spacing w:after="0" w:line="240" w:lineRule="auto"/>
        <w:rPr>
          <w:rFonts w:ascii="Times New Roman" w:eastAsia="Times New Roman" w:hAnsi="Times New Roman" w:cs="Times New Roman"/>
          <w:b/>
          <w:bCs/>
          <w:sz w:val="20"/>
          <w:szCs w:val="20"/>
        </w:rPr>
      </w:pPr>
      <w:r w:rsidRPr="002E459F">
        <w:rPr>
          <w:rFonts w:ascii="Times New Roman" w:eastAsia="Times New Roman" w:hAnsi="Times New Roman" w:cs="Times New Roman"/>
          <w:b/>
          <w:bCs/>
          <w:sz w:val="20"/>
          <w:szCs w:val="20"/>
        </w:rPr>
        <w:t xml:space="preserve">QUALIFICATIONS </w:t>
      </w:r>
    </w:p>
    <w:p w14:paraId="07B07FEF" w14:textId="77777777" w:rsidR="00330F94" w:rsidRPr="002E459F" w:rsidRDefault="006A7306">
      <w:pPr>
        <w:pBdr>
          <w:top w:val="nil"/>
          <w:left w:val="nil"/>
          <w:bottom w:val="nil"/>
          <w:right w:val="nil"/>
          <w:between w:val="nil"/>
        </w:pBdr>
        <w:spacing w:after="0" w:line="240" w:lineRule="auto"/>
        <w:rPr>
          <w:rFonts w:ascii="Times New Roman" w:eastAsia="Arial" w:hAnsi="Times New Roman" w:cs="Times New Roman"/>
          <w:color w:val="000000"/>
          <w:sz w:val="20"/>
          <w:szCs w:val="20"/>
        </w:rPr>
      </w:pPr>
      <w:r w:rsidRPr="002E459F">
        <w:rPr>
          <w:rFonts w:ascii="Times New Roman" w:eastAsia="Times New Roman" w:hAnsi="Times New Roman" w:cs="Times New Roman"/>
          <w:color w:val="000000"/>
          <w:sz w:val="20"/>
          <w:szCs w:val="20"/>
        </w:rPr>
        <w:t>Bachelor’s degree in Bus</w:t>
      </w:r>
      <w:r w:rsidRPr="002E459F">
        <w:rPr>
          <w:rFonts w:ascii="Times New Roman" w:eastAsia="Times New Roman" w:hAnsi="Times New Roman" w:cs="Times New Roman"/>
          <w:color w:val="000000"/>
          <w:sz w:val="20"/>
          <w:szCs w:val="20"/>
        </w:rPr>
        <w:t>iness Administration with a professional accounting designation (e.g., CPA) and five years of related work experience or an equivalent combination of education, training, and experience.</w:t>
      </w:r>
    </w:p>
    <w:p w14:paraId="1928BA1C" w14:textId="77777777" w:rsidR="00330F94" w:rsidRPr="002E459F" w:rsidRDefault="006A7306">
      <w:pPr>
        <w:numPr>
          <w:ilvl w:val="0"/>
          <w:numId w:val="8"/>
        </w:numPr>
        <w:pBdr>
          <w:top w:val="nil"/>
          <w:left w:val="nil"/>
          <w:bottom w:val="nil"/>
          <w:right w:val="nil"/>
          <w:between w:val="nil"/>
        </w:pBdr>
        <w:spacing w:after="0" w:line="240" w:lineRule="auto"/>
        <w:rPr>
          <w:rFonts w:ascii="Times New Roman" w:hAnsi="Times New Roman" w:cs="Times New Roman"/>
          <w:sz w:val="20"/>
          <w:szCs w:val="20"/>
        </w:rPr>
      </w:pPr>
      <w:r w:rsidRPr="002E459F">
        <w:rPr>
          <w:rFonts w:ascii="Times New Roman" w:eastAsia="Times New Roman" w:hAnsi="Times New Roman" w:cs="Times New Roman"/>
          <w:color w:val="000000"/>
          <w:sz w:val="20"/>
          <w:szCs w:val="20"/>
        </w:rPr>
        <w:t>Excellent knowledge of the design and development of financial models</w:t>
      </w:r>
      <w:r w:rsidRPr="002E459F">
        <w:rPr>
          <w:rFonts w:ascii="Times New Roman" w:eastAsia="Times New Roman" w:hAnsi="Times New Roman" w:cs="Times New Roman"/>
          <w:color w:val="000000"/>
          <w:sz w:val="20"/>
          <w:szCs w:val="20"/>
        </w:rPr>
        <w:t xml:space="preserve"> for projecting key revenues and expenses and conducting analyses.</w:t>
      </w:r>
    </w:p>
    <w:p w14:paraId="4A78862F" w14:textId="77777777" w:rsidR="00330F94" w:rsidRPr="002E459F" w:rsidRDefault="006A7306">
      <w:pPr>
        <w:numPr>
          <w:ilvl w:val="0"/>
          <w:numId w:val="8"/>
        </w:numPr>
        <w:pBdr>
          <w:top w:val="nil"/>
          <w:left w:val="nil"/>
          <w:bottom w:val="nil"/>
          <w:right w:val="nil"/>
          <w:between w:val="nil"/>
        </w:pBdr>
        <w:spacing w:after="0" w:line="240" w:lineRule="auto"/>
        <w:rPr>
          <w:rFonts w:ascii="Times New Roman" w:hAnsi="Times New Roman" w:cs="Times New Roman"/>
          <w:sz w:val="20"/>
          <w:szCs w:val="20"/>
        </w:rPr>
      </w:pPr>
      <w:r w:rsidRPr="002E459F">
        <w:rPr>
          <w:rFonts w:ascii="Times New Roman" w:eastAsia="Times New Roman" w:hAnsi="Times New Roman" w:cs="Times New Roman"/>
          <w:color w:val="000000"/>
          <w:sz w:val="20"/>
          <w:szCs w:val="20"/>
        </w:rPr>
        <w:t xml:space="preserve">Excellent organizational, quantitative, analytical reasoning, </w:t>
      </w:r>
      <w:r w:rsidRPr="002E459F">
        <w:rPr>
          <w:rFonts w:ascii="Times New Roman" w:eastAsia="Times New Roman" w:hAnsi="Times New Roman" w:cs="Times New Roman"/>
          <w:sz w:val="20"/>
          <w:szCs w:val="20"/>
        </w:rPr>
        <w:t>problem-solving</w:t>
      </w:r>
      <w:r w:rsidRPr="002E459F">
        <w:rPr>
          <w:rFonts w:ascii="Times New Roman" w:eastAsia="Times New Roman" w:hAnsi="Times New Roman" w:cs="Times New Roman"/>
          <w:color w:val="000000"/>
          <w:sz w:val="20"/>
          <w:szCs w:val="20"/>
        </w:rPr>
        <w:t xml:space="preserve"> and conflict resolution skills.</w:t>
      </w:r>
    </w:p>
    <w:p w14:paraId="0CC093E4" w14:textId="77777777" w:rsidR="00330F94" w:rsidRPr="002E459F" w:rsidRDefault="006A7306">
      <w:pPr>
        <w:numPr>
          <w:ilvl w:val="0"/>
          <w:numId w:val="8"/>
        </w:numPr>
        <w:pBdr>
          <w:top w:val="nil"/>
          <w:left w:val="nil"/>
          <w:bottom w:val="nil"/>
          <w:right w:val="nil"/>
          <w:between w:val="nil"/>
        </w:pBdr>
        <w:spacing w:after="0" w:line="240" w:lineRule="auto"/>
        <w:rPr>
          <w:rFonts w:ascii="Times New Roman" w:hAnsi="Times New Roman" w:cs="Times New Roman"/>
          <w:sz w:val="20"/>
          <w:szCs w:val="20"/>
        </w:rPr>
      </w:pPr>
      <w:r w:rsidRPr="002E459F">
        <w:rPr>
          <w:rFonts w:ascii="Times New Roman" w:eastAsia="Times New Roman" w:hAnsi="Times New Roman" w:cs="Times New Roman"/>
          <w:color w:val="000000"/>
          <w:sz w:val="20"/>
          <w:szCs w:val="20"/>
        </w:rPr>
        <w:t>Excellent budget analysis, planning and fiscal management skills.</w:t>
      </w:r>
    </w:p>
    <w:p w14:paraId="52F64AFF" w14:textId="77777777" w:rsidR="00330F94" w:rsidRPr="002E459F" w:rsidRDefault="006A7306">
      <w:pPr>
        <w:numPr>
          <w:ilvl w:val="0"/>
          <w:numId w:val="8"/>
        </w:numPr>
        <w:pBdr>
          <w:top w:val="nil"/>
          <w:left w:val="nil"/>
          <w:bottom w:val="nil"/>
          <w:right w:val="nil"/>
          <w:between w:val="nil"/>
        </w:pBdr>
        <w:spacing w:after="0" w:line="240" w:lineRule="auto"/>
        <w:rPr>
          <w:rFonts w:ascii="Times New Roman" w:hAnsi="Times New Roman" w:cs="Times New Roman"/>
          <w:sz w:val="20"/>
          <w:szCs w:val="20"/>
        </w:rPr>
      </w:pPr>
      <w:r w:rsidRPr="002E459F">
        <w:rPr>
          <w:rFonts w:ascii="Times New Roman" w:eastAsia="Times New Roman" w:hAnsi="Times New Roman" w:cs="Times New Roman"/>
          <w:color w:val="000000"/>
          <w:sz w:val="20"/>
          <w:szCs w:val="20"/>
        </w:rPr>
        <w:t>Excellent pro</w:t>
      </w:r>
      <w:r w:rsidRPr="002E459F">
        <w:rPr>
          <w:rFonts w:ascii="Times New Roman" w:eastAsia="Times New Roman" w:hAnsi="Times New Roman" w:cs="Times New Roman"/>
          <w:color w:val="000000"/>
          <w:sz w:val="20"/>
          <w:szCs w:val="20"/>
        </w:rPr>
        <w:t>ject management skills.</w:t>
      </w:r>
    </w:p>
    <w:p w14:paraId="4DA8092E" w14:textId="77777777" w:rsidR="00330F94" w:rsidRPr="002E459F" w:rsidRDefault="006A7306">
      <w:pPr>
        <w:numPr>
          <w:ilvl w:val="0"/>
          <w:numId w:val="8"/>
        </w:numPr>
        <w:pBdr>
          <w:top w:val="nil"/>
          <w:left w:val="nil"/>
          <w:bottom w:val="nil"/>
          <w:right w:val="nil"/>
          <w:between w:val="nil"/>
        </w:pBdr>
        <w:spacing w:after="0" w:line="240" w:lineRule="auto"/>
        <w:rPr>
          <w:rFonts w:ascii="Times New Roman" w:hAnsi="Times New Roman" w:cs="Times New Roman"/>
          <w:sz w:val="20"/>
          <w:szCs w:val="20"/>
        </w:rPr>
      </w:pPr>
      <w:r w:rsidRPr="002E459F">
        <w:rPr>
          <w:rFonts w:ascii="Times New Roman" w:eastAsia="Times New Roman" w:hAnsi="Times New Roman" w:cs="Times New Roman"/>
          <w:color w:val="000000"/>
          <w:sz w:val="20"/>
          <w:szCs w:val="20"/>
        </w:rPr>
        <w:lastRenderedPageBreak/>
        <w:t>Excellent interpersonal and communication (both oral and written) skills.</w:t>
      </w:r>
    </w:p>
    <w:p w14:paraId="4274FCCE" w14:textId="77777777" w:rsidR="00330F94" w:rsidRPr="002E459F" w:rsidRDefault="006A7306">
      <w:pPr>
        <w:numPr>
          <w:ilvl w:val="0"/>
          <w:numId w:val="8"/>
        </w:numPr>
        <w:pBdr>
          <w:top w:val="nil"/>
          <w:left w:val="nil"/>
          <w:bottom w:val="nil"/>
          <w:right w:val="nil"/>
          <w:between w:val="nil"/>
        </w:pBdr>
        <w:spacing w:after="0" w:line="240" w:lineRule="auto"/>
        <w:rPr>
          <w:rFonts w:ascii="Times New Roman" w:hAnsi="Times New Roman" w:cs="Times New Roman"/>
          <w:sz w:val="20"/>
          <w:szCs w:val="20"/>
        </w:rPr>
      </w:pPr>
      <w:r w:rsidRPr="002E459F">
        <w:rPr>
          <w:rFonts w:ascii="Times New Roman" w:eastAsia="Times New Roman" w:hAnsi="Times New Roman" w:cs="Times New Roman"/>
          <w:color w:val="000000"/>
          <w:sz w:val="20"/>
          <w:szCs w:val="20"/>
        </w:rPr>
        <w:t>Excellent leadership and mentoring skills.</w:t>
      </w:r>
    </w:p>
    <w:p w14:paraId="1D135589" w14:textId="77777777" w:rsidR="00330F94" w:rsidRPr="002E459F" w:rsidRDefault="006A7306">
      <w:pPr>
        <w:numPr>
          <w:ilvl w:val="0"/>
          <w:numId w:val="8"/>
        </w:numPr>
        <w:pBdr>
          <w:top w:val="nil"/>
          <w:left w:val="nil"/>
          <w:bottom w:val="nil"/>
          <w:right w:val="nil"/>
          <w:between w:val="nil"/>
        </w:pBdr>
        <w:spacing w:after="0" w:line="240" w:lineRule="auto"/>
        <w:rPr>
          <w:rFonts w:ascii="Times New Roman" w:hAnsi="Times New Roman" w:cs="Times New Roman"/>
          <w:sz w:val="20"/>
          <w:szCs w:val="20"/>
        </w:rPr>
      </w:pPr>
      <w:r w:rsidRPr="002E459F">
        <w:rPr>
          <w:rFonts w:ascii="Times New Roman" w:eastAsia="Times New Roman" w:hAnsi="Times New Roman" w:cs="Times New Roman"/>
          <w:color w:val="000000"/>
          <w:sz w:val="20"/>
          <w:szCs w:val="20"/>
        </w:rPr>
        <w:t>Ability to analyze business requirements, identify criteria and specifications and troubleshoot issues.</w:t>
      </w:r>
    </w:p>
    <w:p w14:paraId="09C5356D" w14:textId="77777777" w:rsidR="00330F94" w:rsidRPr="002E459F" w:rsidRDefault="006A7306">
      <w:pPr>
        <w:numPr>
          <w:ilvl w:val="0"/>
          <w:numId w:val="8"/>
        </w:numPr>
        <w:pBdr>
          <w:top w:val="nil"/>
          <w:left w:val="nil"/>
          <w:bottom w:val="nil"/>
          <w:right w:val="nil"/>
          <w:between w:val="nil"/>
        </w:pBdr>
        <w:spacing w:after="0" w:line="240" w:lineRule="auto"/>
        <w:rPr>
          <w:rFonts w:ascii="Times New Roman" w:hAnsi="Times New Roman" w:cs="Times New Roman"/>
          <w:sz w:val="20"/>
          <w:szCs w:val="20"/>
        </w:rPr>
      </w:pPr>
      <w:r w:rsidRPr="002E459F">
        <w:rPr>
          <w:rFonts w:ascii="Times New Roman" w:eastAsia="Times New Roman" w:hAnsi="Times New Roman" w:cs="Times New Roman"/>
          <w:color w:val="000000"/>
          <w:sz w:val="20"/>
          <w:szCs w:val="20"/>
        </w:rPr>
        <w:t>Ability to interpret and apply policies.</w:t>
      </w:r>
    </w:p>
    <w:p w14:paraId="6D9F431A" w14:textId="77777777" w:rsidR="00330F94" w:rsidRPr="002E459F" w:rsidRDefault="006A7306">
      <w:pPr>
        <w:numPr>
          <w:ilvl w:val="0"/>
          <w:numId w:val="8"/>
        </w:numPr>
        <w:pBdr>
          <w:top w:val="nil"/>
          <w:left w:val="nil"/>
          <w:bottom w:val="nil"/>
          <w:right w:val="nil"/>
          <w:between w:val="nil"/>
        </w:pBdr>
        <w:spacing w:after="0" w:line="240" w:lineRule="auto"/>
        <w:rPr>
          <w:rFonts w:ascii="Times New Roman" w:hAnsi="Times New Roman" w:cs="Times New Roman"/>
          <w:sz w:val="20"/>
          <w:szCs w:val="20"/>
        </w:rPr>
      </w:pPr>
      <w:r w:rsidRPr="002E459F">
        <w:rPr>
          <w:rFonts w:ascii="Times New Roman" w:eastAsia="Times New Roman" w:hAnsi="Times New Roman" w:cs="Times New Roman"/>
          <w:color w:val="000000"/>
          <w:sz w:val="20"/>
          <w:szCs w:val="20"/>
        </w:rPr>
        <w:t>Ability to maintain strict confidentiality, exercise initiative, diplomacy and discretionary judgment.</w:t>
      </w:r>
    </w:p>
    <w:p w14:paraId="11DE389B" w14:textId="77777777" w:rsidR="00330F94" w:rsidRPr="002E459F" w:rsidRDefault="006A7306">
      <w:pPr>
        <w:numPr>
          <w:ilvl w:val="0"/>
          <w:numId w:val="8"/>
        </w:numPr>
        <w:pBdr>
          <w:top w:val="nil"/>
          <w:left w:val="nil"/>
          <w:bottom w:val="nil"/>
          <w:right w:val="nil"/>
          <w:between w:val="nil"/>
        </w:pBdr>
        <w:spacing w:after="0" w:line="240" w:lineRule="auto"/>
        <w:rPr>
          <w:rFonts w:ascii="Times New Roman" w:hAnsi="Times New Roman" w:cs="Times New Roman"/>
          <w:sz w:val="20"/>
          <w:szCs w:val="20"/>
        </w:rPr>
      </w:pPr>
      <w:r w:rsidRPr="002E459F">
        <w:rPr>
          <w:rFonts w:ascii="Times New Roman" w:eastAsia="Times New Roman" w:hAnsi="Times New Roman" w:cs="Times New Roman"/>
          <w:color w:val="000000"/>
          <w:sz w:val="20"/>
          <w:szCs w:val="20"/>
        </w:rPr>
        <w:t>Ability to develop relationships and partnerships and to work collaboratively at all levels and areas within the</w:t>
      </w:r>
      <w:r w:rsidRPr="002E459F">
        <w:rPr>
          <w:rFonts w:ascii="Times New Roman" w:eastAsia="Times New Roman" w:hAnsi="Times New Roman" w:cs="Times New Roman"/>
          <w:color w:val="000000"/>
          <w:sz w:val="20"/>
          <w:szCs w:val="20"/>
        </w:rPr>
        <w:t xml:space="preserve"> organization.</w:t>
      </w:r>
    </w:p>
    <w:p w14:paraId="152E450A" w14:textId="3F0F0119" w:rsidR="00330F94" w:rsidRPr="001C093B" w:rsidRDefault="006A7306">
      <w:pPr>
        <w:numPr>
          <w:ilvl w:val="0"/>
          <w:numId w:val="8"/>
        </w:numPr>
        <w:pBdr>
          <w:top w:val="nil"/>
          <w:left w:val="nil"/>
          <w:bottom w:val="nil"/>
          <w:right w:val="nil"/>
          <w:between w:val="nil"/>
        </w:pBdr>
        <w:spacing w:after="0" w:line="240" w:lineRule="auto"/>
        <w:rPr>
          <w:rFonts w:ascii="Times New Roman" w:hAnsi="Times New Roman" w:cs="Times New Roman"/>
          <w:sz w:val="20"/>
          <w:szCs w:val="20"/>
        </w:rPr>
      </w:pPr>
      <w:r w:rsidRPr="002E459F">
        <w:rPr>
          <w:rFonts w:ascii="Times New Roman" w:eastAsia="Times New Roman" w:hAnsi="Times New Roman" w:cs="Times New Roman"/>
          <w:color w:val="000000"/>
          <w:sz w:val="20"/>
          <w:szCs w:val="20"/>
        </w:rPr>
        <w:t>Proficient in the use of standard office applications and enterprise-level financial systems (e.g., MS Office, PeopleSoft, Hyperion Planning)</w:t>
      </w:r>
      <w:r w:rsidR="001C093B">
        <w:rPr>
          <w:rFonts w:ascii="Times New Roman" w:eastAsia="Times New Roman" w:hAnsi="Times New Roman" w:cs="Times New Roman"/>
          <w:color w:val="000000"/>
          <w:sz w:val="20"/>
          <w:szCs w:val="20"/>
        </w:rPr>
        <w:t>.</w:t>
      </w:r>
    </w:p>
    <w:p w14:paraId="4FC9FD60" w14:textId="77777777" w:rsidR="001C093B" w:rsidRDefault="001C093B" w:rsidP="001C093B">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3B9E40FE" w14:textId="77777777" w:rsidR="001C093B" w:rsidRPr="001B6377" w:rsidRDefault="001C093B" w:rsidP="001C093B">
      <w:pPr>
        <w:numPr>
          <w:ilvl w:val="0"/>
          <w:numId w:val="10"/>
        </w:numPr>
        <w:pBdr>
          <w:top w:val="nil"/>
          <w:left w:val="nil"/>
          <w:bottom w:val="nil"/>
          <w:right w:val="nil"/>
          <w:between w:val="nil"/>
        </w:pBdr>
        <w:tabs>
          <w:tab w:val="left" w:pos="720"/>
          <w:tab w:val="left" w:pos="1170"/>
          <w:tab w:val="left" w:pos="7920"/>
          <w:tab w:val="right" w:pos="9450"/>
        </w:tabs>
        <w:spacing w:after="0" w:line="240" w:lineRule="auto"/>
        <w:ind w:right="126"/>
        <w:rPr>
          <w:rFonts w:ascii="Times New Roman" w:eastAsia="Times New Roman" w:hAnsi="Times New Roman" w:cs="Times New Roman"/>
          <w:b/>
          <w:i/>
          <w:color w:val="C00000"/>
          <w:sz w:val="20"/>
          <w:szCs w:val="20"/>
        </w:rPr>
      </w:pPr>
      <w:r w:rsidRPr="001B6377">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41301E6D" w14:textId="77777777" w:rsidR="001C093B" w:rsidRPr="001B6377" w:rsidRDefault="001C093B" w:rsidP="001C093B">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20"/>
          <w:szCs w:val="20"/>
        </w:rPr>
      </w:pPr>
    </w:p>
    <w:p w14:paraId="6E0C0061" w14:textId="77777777" w:rsidR="001C093B" w:rsidRPr="001B6377" w:rsidRDefault="001C093B" w:rsidP="001C093B">
      <w:pPr>
        <w:numPr>
          <w:ilvl w:val="0"/>
          <w:numId w:val="10"/>
        </w:numPr>
        <w:pBdr>
          <w:top w:val="nil"/>
          <w:left w:val="nil"/>
          <w:bottom w:val="nil"/>
          <w:right w:val="nil"/>
          <w:between w:val="nil"/>
        </w:pBdr>
        <w:tabs>
          <w:tab w:val="left" w:pos="720"/>
          <w:tab w:val="left" w:pos="1170"/>
          <w:tab w:val="left" w:pos="7920"/>
          <w:tab w:val="right" w:pos="9450"/>
        </w:tabs>
        <w:spacing w:after="0" w:line="240" w:lineRule="auto"/>
        <w:ind w:right="126"/>
        <w:rPr>
          <w:rFonts w:ascii="Times New Roman" w:eastAsia="Times New Roman" w:hAnsi="Times New Roman" w:cs="Times New Roman"/>
          <w:b/>
          <w:i/>
          <w:color w:val="C00000"/>
          <w:sz w:val="20"/>
          <w:szCs w:val="20"/>
        </w:rPr>
      </w:pPr>
      <w:r w:rsidRPr="001B6377">
        <w:rPr>
          <w:rFonts w:ascii="Times New Roman" w:eastAsia="Times New Roman" w:hAnsi="Times New Roman" w:cs="Times New Roman"/>
          <w:b/>
          <w:i/>
          <w:color w:val="C00000"/>
          <w:sz w:val="20"/>
          <w:szCs w:val="20"/>
        </w:rPr>
        <w:t xml:space="preserve">Simon Fraser University is committed to the principle of Employment Equity. </w:t>
      </w:r>
    </w:p>
    <w:p w14:paraId="0AC82774" w14:textId="77777777" w:rsidR="001C093B" w:rsidRPr="002E459F" w:rsidRDefault="001C093B" w:rsidP="001C093B">
      <w:pPr>
        <w:pBdr>
          <w:top w:val="nil"/>
          <w:left w:val="nil"/>
          <w:bottom w:val="nil"/>
          <w:right w:val="nil"/>
          <w:between w:val="nil"/>
        </w:pBdr>
        <w:spacing w:after="0" w:line="240" w:lineRule="auto"/>
        <w:rPr>
          <w:rFonts w:ascii="Times New Roman" w:hAnsi="Times New Roman" w:cs="Times New Roman"/>
          <w:sz w:val="20"/>
          <w:szCs w:val="20"/>
        </w:rPr>
      </w:pPr>
    </w:p>
    <w:p w14:paraId="2B1B42FC" w14:textId="77777777" w:rsidR="00330F94" w:rsidRPr="002E459F" w:rsidRDefault="00330F94">
      <w:pPr>
        <w:spacing w:after="0" w:line="240" w:lineRule="auto"/>
        <w:rPr>
          <w:rFonts w:ascii="Times New Roman" w:eastAsia="Times New Roman" w:hAnsi="Times New Roman" w:cs="Times New Roman"/>
          <w:sz w:val="20"/>
          <w:szCs w:val="20"/>
        </w:rPr>
      </w:pPr>
    </w:p>
    <w:p w14:paraId="4FE599C8" w14:textId="77777777" w:rsidR="00330F94" w:rsidRPr="002E459F" w:rsidRDefault="00330F94">
      <w:pPr>
        <w:spacing w:after="0" w:line="240" w:lineRule="auto"/>
        <w:rPr>
          <w:rFonts w:ascii="Times New Roman" w:eastAsia="Times New Roman" w:hAnsi="Times New Roman" w:cs="Times New Roman"/>
          <w:sz w:val="20"/>
          <w:szCs w:val="20"/>
        </w:rPr>
      </w:pPr>
    </w:p>
    <w:p w14:paraId="36497E80" w14:textId="77777777" w:rsidR="00330F94" w:rsidRPr="002E459F" w:rsidRDefault="00330F94">
      <w:pPr>
        <w:spacing w:after="0" w:line="240" w:lineRule="auto"/>
        <w:rPr>
          <w:rFonts w:ascii="Times New Roman" w:eastAsia="Times New Roman" w:hAnsi="Times New Roman" w:cs="Times New Roman"/>
          <w:sz w:val="20"/>
          <w:szCs w:val="20"/>
        </w:rPr>
      </w:pPr>
    </w:p>
    <w:p w14:paraId="3C86BD1B" w14:textId="77777777" w:rsidR="00330F94" w:rsidRPr="002E459F" w:rsidRDefault="00330F94">
      <w:pPr>
        <w:spacing w:after="0" w:line="240" w:lineRule="auto"/>
        <w:rPr>
          <w:rFonts w:ascii="Times New Roman" w:eastAsia="Times New Roman" w:hAnsi="Times New Roman" w:cs="Times New Roman"/>
          <w:sz w:val="20"/>
          <w:szCs w:val="20"/>
        </w:rPr>
      </w:pPr>
    </w:p>
    <w:p w14:paraId="18118F06" w14:textId="77777777" w:rsidR="00330F94" w:rsidRPr="002E459F" w:rsidRDefault="00330F94">
      <w:pPr>
        <w:spacing w:after="0" w:line="240" w:lineRule="auto"/>
        <w:rPr>
          <w:rFonts w:ascii="Times New Roman" w:eastAsia="Times New Roman" w:hAnsi="Times New Roman" w:cs="Times New Roman"/>
          <w:sz w:val="20"/>
          <w:szCs w:val="20"/>
        </w:rPr>
      </w:pPr>
    </w:p>
    <w:p w14:paraId="74A8A754" w14:textId="77777777" w:rsidR="00330F94" w:rsidRPr="002E459F" w:rsidRDefault="00330F94">
      <w:pPr>
        <w:spacing w:after="0" w:line="240" w:lineRule="auto"/>
        <w:rPr>
          <w:rFonts w:ascii="Times New Roman" w:hAnsi="Times New Roman" w:cs="Times New Roman"/>
          <w:sz w:val="20"/>
          <w:szCs w:val="20"/>
        </w:rPr>
      </w:pPr>
    </w:p>
    <w:sectPr w:rsidR="00330F94" w:rsidRPr="002E459F" w:rsidSect="002E459F">
      <w:headerReference w:type="default" r:id="rId8"/>
      <w:footerReference w:type="default" r:id="rId9"/>
      <w:headerReference w:type="first" r:id="rId10"/>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8A345" w14:textId="77777777" w:rsidR="006A7306" w:rsidRDefault="006A7306">
      <w:pPr>
        <w:spacing w:after="0" w:line="240" w:lineRule="auto"/>
      </w:pPr>
      <w:r>
        <w:separator/>
      </w:r>
    </w:p>
  </w:endnote>
  <w:endnote w:type="continuationSeparator" w:id="0">
    <w:p w14:paraId="0D69094A" w14:textId="77777777" w:rsidR="006A7306" w:rsidRDefault="006A7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5E0C35FA-C8C4-426E-83E5-8B83FAE85C6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5D752B8-F2C1-4EB6-87AB-264B5944F966}"/>
    <w:embedBold r:id="rId3" w:fontKey="{4E7D7C03-2C72-4DBE-8D6A-DF7A6B5915C8}"/>
  </w:font>
  <w:font w:name="Georgia">
    <w:panose1 w:val="02040502050405020303"/>
    <w:charset w:val="00"/>
    <w:family w:val="roman"/>
    <w:pitch w:val="variable"/>
    <w:sig w:usb0="00000287" w:usb1="00000000" w:usb2="00000000" w:usb3="00000000" w:csb0="0000009F" w:csb1="00000000"/>
    <w:embedItalic r:id="rId4" w:fontKey="{C594F403-A03E-4A1B-B015-E832DAF7D443}"/>
  </w:font>
  <w:font w:name="Helvetica">
    <w:panose1 w:val="020B0604020202020204"/>
    <w:charset w:val="00"/>
    <w:family w:val="auto"/>
    <w:pitch w:val="variable"/>
    <w:sig w:usb0="E00002FF" w:usb1="5000785B" w:usb2="00000000" w:usb3="00000000" w:csb0="0000019F" w:csb1="00000000"/>
    <w:embedRegular r:id="rId5" w:fontKey="{C7923E5D-C996-4F45-BA3F-DBFC86B20CBC}"/>
  </w:font>
  <w:font w:name="Helvetica Neue">
    <w:altName w:val="Sylfaen"/>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embedRegular r:id="rId6" w:fontKey="{2EBE5167-F07A-4E79-9367-68427C511A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5ED1E" w14:textId="77777777" w:rsidR="002E459F" w:rsidRDefault="002E459F">
    <w:pPr>
      <w:spacing w:after="0" w:line="240" w:lineRule="auto"/>
      <w:rPr>
        <w:rFonts w:ascii="Times New Roman" w:eastAsia="Times New Roman" w:hAnsi="Times New Roman" w:cs="Times New Roman"/>
        <w:sz w:val="18"/>
        <w:szCs w:val="18"/>
      </w:rPr>
    </w:pPr>
  </w:p>
  <w:p w14:paraId="49CCF8CB" w14:textId="5E0FE8EF" w:rsidR="00330F94" w:rsidRDefault="006A7306">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Initial Effective Date: </w:t>
    </w:r>
    <w:r w:rsidR="001F5A4E" w:rsidRPr="001F5A4E">
      <w:rPr>
        <w:rFonts w:ascii="Times New Roman" w:eastAsia="Times New Roman" w:hAnsi="Times New Roman" w:cs="Times New Roman"/>
        <w:sz w:val="18"/>
        <w:szCs w:val="18"/>
      </w:rPr>
      <w:t>May 4, 2012</w:t>
    </w:r>
  </w:p>
  <w:p w14:paraId="57715438" w14:textId="6BDEE4C7" w:rsidR="00330F94" w:rsidRDefault="006A7306">
    <w:pPr>
      <w:spacing w:after="0" w:line="240" w:lineRule="auto"/>
      <w:rPr>
        <w:sz w:val="18"/>
        <w:szCs w:val="18"/>
      </w:rPr>
    </w:pPr>
    <w:r>
      <w:rPr>
        <w:rFonts w:ascii="Times New Roman" w:eastAsia="Times New Roman" w:hAnsi="Times New Roman" w:cs="Times New Roman"/>
        <w:sz w:val="18"/>
        <w:szCs w:val="18"/>
      </w:rPr>
      <w:t xml:space="preserve">Latest Revision Date: </w:t>
    </w:r>
    <w:r w:rsidR="001F5A4E">
      <w:rPr>
        <w:rFonts w:ascii="Times New Roman" w:eastAsia="Times New Roman" w:hAnsi="Times New Roman" w:cs="Times New Roman"/>
        <w:sz w:val="18"/>
        <w:szCs w:val="18"/>
      </w:rPr>
      <w:t>April 20, 2026</w:t>
    </w:r>
  </w:p>
  <w:p w14:paraId="31B8C555" w14:textId="77777777" w:rsidR="00330F94" w:rsidRDefault="00330F94">
    <w:pPr>
      <w:widowControl w:val="0"/>
      <w:pBdr>
        <w:top w:val="nil"/>
        <w:left w:val="nil"/>
        <w:bottom w:val="nil"/>
        <w:right w:val="nil"/>
        <w:between w:val="nil"/>
      </w:pBdr>
      <w:spacing w:after="0"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CD35D" w14:textId="77777777" w:rsidR="006A7306" w:rsidRDefault="006A7306">
      <w:pPr>
        <w:spacing w:after="0" w:line="240" w:lineRule="auto"/>
      </w:pPr>
      <w:r>
        <w:separator/>
      </w:r>
    </w:p>
  </w:footnote>
  <w:footnote w:type="continuationSeparator" w:id="0">
    <w:p w14:paraId="3F7677D9" w14:textId="77777777" w:rsidR="006A7306" w:rsidRDefault="006A7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039EE" w14:textId="04103E2B" w:rsidR="00330F94" w:rsidRDefault="006A7306">
    <w:pPr>
      <w:pStyle w:val="Subtitle"/>
      <w:keepNext w:val="0"/>
      <w:keepLines w:val="0"/>
      <w:spacing w:before="0" w:after="0" w:line="240" w:lineRule="auto"/>
      <w:rPr>
        <w:rFonts w:ascii="Times New Roman" w:eastAsia="Times New Roman" w:hAnsi="Times New Roman" w:cs="Times New Roman"/>
        <w:i w:val="0"/>
        <w:iCs w:val="0"/>
        <w:sz w:val="18"/>
        <w:szCs w:val="18"/>
      </w:rPr>
    </w:pPr>
    <w:bookmarkStart w:id="0" w:name="_heading=h.h8o1793b8mkn" w:colFirst="0" w:colLast="0"/>
    <w:bookmarkEnd w:id="0"/>
    <w:r w:rsidRPr="002E459F">
      <w:rPr>
        <w:rFonts w:ascii="Times New Roman" w:eastAsia="Times New Roman" w:hAnsi="Times New Roman" w:cs="Times New Roman"/>
        <w:i w:val="0"/>
        <w:iCs w:val="0"/>
        <w:sz w:val="18"/>
        <w:szCs w:val="18"/>
      </w:rPr>
      <w:t>Position #: 0011328</w:t>
    </w:r>
  </w:p>
  <w:p w14:paraId="3AF259C5" w14:textId="77777777" w:rsidR="002E459F" w:rsidRPr="002E459F" w:rsidRDefault="002E459F" w:rsidP="002E459F">
    <w:pPr>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DE27F" w14:textId="77777777" w:rsidR="002E459F" w:rsidRDefault="006A7306" w:rsidP="002E459F">
    <w:pPr>
      <w:spacing w:after="0" w:line="240" w:lineRule="auto"/>
      <w:rPr>
        <w:rFonts w:ascii="Times New Roman" w:eastAsia="Times New Roman" w:hAnsi="Times New Roman" w:cs="Times New Roman"/>
        <w:b/>
        <w:bCs/>
        <w:color w:val="980000"/>
        <w:sz w:val="24"/>
        <w:szCs w:val="24"/>
      </w:rPr>
    </w:pPr>
    <w:bookmarkStart w:id="1" w:name="_heading=h.mvg3q1cvb8v3" w:colFirst="0" w:colLast="0"/>
    <w:bookmarkEnd w:id="1"/>
    <w:r>
      <w:rPr>
        <w:rFonts w:ascii="Times New Roman" w:eastAsia="Times New Roman" w:hAnsi="Times New Roman" w:cs="Times New Roman"/>
        <w:b/>
        <w:bCs/>
        <w:i/>
        <w:iCs/>
        <w:noProof/>
        <w:color w:val="C00000"/>
        <w:sz w:val="24"/>
        <w:szCs w:val="24"/>
      </w:rPr>
      <w:drawing>
        <wp:inline distT="0" distB="0" distL="0" distR="0" wp14:anchorId="4F5D64EC" wp14:editId="4CF58FB2">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r w:rsidR="002E459F" w:rsidRPr="002E459F">
      <w:rPr>
        <w:rFonts w:ascii="Times New Roman" w:eastAsia="Times New Roman" w:hAnsi="Times New Roman" w:cs="Times New Roman"/>
        <w:b/>
        <w:bCs/>
        <w:color w:val="980000"/>
        <w:sz w:val="24"/>
        <w:szCs w:val="24"/>
      </w:rPr>
      <w:t xml:space="preserve"> </w:t>
    </w:r>
  </w:p>
  <w:p w14:paraId="41249BD8" w14:textId="78239090" w:rsidR="002E459F" w:rsidRDefault="002E459F" w:rsidP="002E459F">
    <w:pPr>
      <w:spacing w:after="0" w:line="240" w:lineRule="auto"/>
      <w:jc w:val="center"/>
    </w:pPr>
    <w:r>
      <w:rPr>
        <w:rFonts w:ascii="Times New Roman" w:eastAsia="Times New Roman" w:hAnsi="Times New Roman" w:cs="Times New Roman"/>
        <w:b/>
        <w:bCs/>
        <w:color w:val="980000"/>
        <w:sz w:val="24"/>
        <w:szCs w:val="24"/>
      </w:rPr>
      <w:t>SIMON FRASER UNIVERSITY</w:t>
    </w:r>
  </w:p>
  <w:p w14:paraId="347B8942" w14:textId="77777777" w:rsidR="002E459F" w:rsidRDefault="002E459F" w:rsidP="002E459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JOB DESCRIPTION</w:t>
    </w:r>
  </w:p>
  <w:p w14:paraId="024D7003" w14:textId="77777777" w:rsidR="002E459F" w:rsidRDefault="002E459F" w:rsidP="002E459F">
    <w:pPr>
      <w:spacing w:after="0" w:line="240" w:lineRule="auto"/>
      <w:jc w:val="center"/>
    </w:pPr>
  </w:p>
  <w:p w14:paraId="6FCEDE0E" w14:textId="522A6A28" w:rsidR="002E459F" w:rsidRDefault="002E459F" w:rsidP="002E45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Position Title: Associate Director, Finance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1F5A4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Position #: 00111328</w:t>
    </w:r>
  </w:p>
  <w:p w14:paraId="2AE01630" w14:textId="661557BD" w:rsidR="00330F94" w:rsidRPr="002E459F" w:rsidRDefault="002E459F" w:rsidP="002E45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Employee Group: APSA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929BF"/>
    <w:multiLevelType w:val="multilevel"/>
    <w:tmpl w:val="512A23CA"/>
    <w:lvl w:ilvl="0">
      <w:start w:val="1"/>
      <w:numFmt w:val="decimal"/>
      <w:lvlText w:val="%1."/>
      <w:lvlJc w:val="left"/>
      <w:pPr>
        <w:ind w:left="630" w:hanging="360"/>
      </w:pPr>
      <w:rPr>
        <w:rFonts w:ascii="Times New Roman" w:eastAsia="Arial" w:hAnsi="Times New Roman" w:cs="Times New Roman" w:hint="default"/>
        <w:b/>
        <w:bCs/>
        <w:u w:val="none"/>
      </w:rPr>
    </w:lvl>
    <w:lvl w:ilvl="1">
      <w:start w:val="1"/>
      <w:numFmt w:val="lowerLetter"/>
      <w:lvlText w:val="%2."/>
      <w:lvlJc w:val="left"/>
      <w:pPr>
        <w:ind w:left="1350" w:hanging="360"/>
      </w:pPr>
      <w:rPr>
        <w:u w:val="none"/>
      </w:rPr>
    </w:lvl>
    <w:lvl w:ilvl="2">
      <w:start w:val="1"/>
      <w:numFmt w:val="lowerRoman"/>
      <w:lvlText w:val="%3."/>
      <w:lvlJc w:val="right"/>
      <w:pPr>
        <w:ind w:left="2070" w:hanging="360"/>
      </w:pPr>
      <w:rPr>
        <w:u w:val="none"/>
      </w:rPr>
    </w:lvl>
    <w:lvl w:ilvl="3">
      <w:start w:val="1"/>
      <w:numFmt w:val="decimal"/>
      <w:lvlText w:val="%4."/>
      <w:lvlJc w:val="left"/>
      <w:pPr>
        <w:ind w:left="2790" w:hanging="360"/>
      </w:pPr>
      <w:rPr>
        <w:u w:val="none"/>
      </w:rPr>
    </w:lvl>
    <w:lvl w:ilvl="4">
      <w:start w:val="1"/>
      <w:numFmt w:val="lowerLetter"/>
      <w:lvlText w:val="%5."/>
      <w:lvlJc w:val="left"/>
      <w:pPr>
        <w:ind w:left="3510" w:hanging="360"/>
      </w:pPr>
      <w:rPr>
        <w:u w:val="none"/>
      </w:rPr>
    </w:lvl>
    <w:lvl w:ilvl="5">
      <w:start w:val="1"/>
      <w:numFmt w:val="lowerRoman"/>
      <w:lvlText w:val="%6."/>
      <w:lvlJc w:val="right"/>
      <w:pPr>
        <w:ind w:left="4230" w:hanging="360"/>
      </w:pPr>
      <w:rPr>
        <w:u w:val="none"/>
      </w:rPr>
    </w:lvl>
    <w:lvl w:ilvl="6">
      <w:start w:val="1"/>
      <w:numFmt w:val="decimal"/>
      <w:lvlText w:val="%7."/>
      <w:lvlJc w:val="left"/>
      <w:pPr>
        <w:ind w:left="4950" w:hanging="360"/>
      </w:pPr>
      <w:rPr>
        <w:u w:val="none"/>
      </w:rPr>
    </w:lvl>
    <w:lvl w:ilvl="7">
      <w:start w:val="1"/>
      <w:numFmt w:val="lowerLetter"/>
      <w:lvlText w:val="%8."/>
      <w:lvlJc w:val="left"/>
      <w:pPr>
        <w:ind w:left="5670" w:hanging="360"/>
      </w:pPr>
      <w:rPr>
        <w:u w:val="none"/>
      </w:rPr>
    </w:lvl>
    <w:lvl w:ilvl="8">
      <w:start w:val="1"/>
      <w:numFmt w:val="lowerRoman"/>
      <w:lvlText w:val="%9."/>
      <w:lvlJc w:val="right"/>
      <w:pPr>
        <w:ind w:left="6390" w:hanging="360"/>
      </w:pPr>
      <w:rPr>
        <w:u w:val="none"/>
      </w:rPr>
    </w:lvl>
  </w:abstractNum>
  <w:abstractNum w:abstractNumId="1" w15:restartNumberingAfterBreak="0">
    <w:nsid w:val="20A80B55"/>
    <w:multiLevelType w:val="multilevel"/>
    <w:tmpl w:val="D6BEF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76583C"/>
    <w:multiLevelType w:val="multilevel"/>
    <w:tmpl w:val="97EE112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6362386"/>
    <w:multiLevelType w:val="multilevel"/>
    <w:tmpl w:val="09B4A0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BBE5666"/>
    <w:multiLevelType w:val="multilevel"/>
    <w:tmpl w:val="7AF22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01555E"/>
    <w:multiLevelType w:val="multilevel"/>
    <w:tmpl w:val="5EA67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915B74"/>
    <w:multiLevelType w:val="multilevel"/>
    <w:tmpl w:val="8E0C09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C590DED"/>
    <w:multiLevelType w:val="hybridMultilevel"/>
    <w:tmpl w:val="8B164D98"/>
    <w:lvl w:ilvl="0" w:tplc="F69ED1F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F43568B"/>
    <w:multiLevelType w:val="multilevel"/>
    <w:tmpl w:val="D36C644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 w15:restartNumberingAfterBreak="0">
    <w:nsid w:val="5FD2555E"/>
    <w:multiLevelType w:val="multilevel"/>
    <w:tmpl w:val="7154358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5"/>
  </w:num>
  <w:num w:numId="3">
    <w:abstractNumId w:val="8"/>
  </w:num>
  <w:num w:numId="4">
    <w:abstractNumId w:val="4"/>
  </w:num>
  <w:num w:numId="5">
    <w:abstractNumId w:val="9"/>
  </w:num>
  <w:num w:numId="6">
    <w:abstractNumId w:val="2"/>
  </w:num>
  <w:num w:numId="7">
    <w:abstractNumId w:val="6"/>
  </w:num>
  <w:num w:numId="8">
    <w:abstractNumId w:val="3"/>
  </w:num>
  <w:num w:numId="9">
    <w:abstractNumId w:val="1"/>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F94"/>
    <w:rsid w:val="001C093B"/>
    <w:rsid w:val="001F5A4E"/>
    <w:rsid w:val="002E459F"/>
    <w:rsid w:val="00330F94"/>
    <w:rsid w:val="006A7306"/>
    <w:rsid w:val="00712B19"/>
    <w:rsid w:val="00CC30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86A47"/>
  <w15:docId w15:val="{30987472-7809-9741-A13D-452DE7C38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2E45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59F"/>
  </w:style>
  <w:style w:type="paragraph" w:styleId="Footer">
    <w:name w:val="footer"/>
    <w:basedOn w:val="Normal"/>
    <w:link w:val="FooterChar"/>
    <w:uiPriority w:val="99"/>
    <w:unhideWhenUsed/>
    <w:rsid w:val="002E45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59F"/>
  </w:style>
  <w:style w:type="paragraph" w:styleId="ListBullet2">
    <w:name w:val="List Bullet 2"/>
    <w:basedOn w:val="Normal"/>
    <w:autoRedefine/>
    <w:rsid w:val="001C093B"/>
    <w:pPr>
      <w:numPr>
        <w:numId w:val="10"/>
      </w:numPr>
      <w:spacing w:after="0" w:line="240" w:lineRule="auto"/>
      <w:ind w:left="0" w:firstLine="0"/>
    </w:pPr>
    <w:rPr>
      <w:rFonts w:ascii="Helvetica" w:eastAsia="Helvetica Neue" w:hAnsi="Helvetica" w:cs="Helvetica Neue"/>
      <w:sz w:val="24"/>
      <w:szCs w:val="24"/>
      <w:lang w:val="en-US" w:eastAsia="en-CA"/>
    </w:rPr>
  </w:style>
  <w:style w:type="paragraph" w:styleId="ListParagraph">
    <w:name w:val="List Paragraph"/>
    <w:basedOn w:val="Normal"/>
    <w:uiPriority w:val="34"/>
    <w:qFormat/>
    <w:rsid w:val="001F5A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AcC0V8d8SjZDgAUmJDH62czSjQ==">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1153</Words>
  <Characters>8016</Characters>
  <Application>Microsoft Office Word</Application>
  <DocSecurity>0</DocSecurity>
  <Lines>123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Allison Shon</cp:lastModifiedBy>
  <cp:revision>3</cp:revision>
  <dcterms:created xsi:type="dcterms:W3CDTF">2026-06-29T17:33:00Z</dcterms:created>
  <dcterms:modified xsi:type="dcterms:W3CDTF">2026-07-02T18:09:00Z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0x01010031FA4413AFB98B4A87B4D2270F74B481</vt:lpwstr>
  </property>
</Properties>
</file>