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E0F38" w14:textId="77777777" w:rsidR="00CC4D30" w:rsidRDefault="002678EC">
      <w:pPr>
        <w:rPr>
          <w:b/>
          <w:bCs/>
          <w:sz w:val="20"/>
          <w:szCs w:val="20"/>
        </w:rPr>
      </w:pPr>
      <w:r>
        <w:rPr>
          <w:b/>
          <w:bCs/>
          <w:sz w:val="20"/>
          <w:szCs w:val="20"/>
        </w:rPr>
        <w:t>ABOUT SIMON FRASER UNIVERSITY:</w:t>
      </w:r>
    </w:p>
    <w:p w14:paraId="7ABACBEE" w14:textId="77777777" w:rsidR="00CC4D30" w:rsidRDefault="002678EC">
      <w:pPr>
        <w:numPr>
          <w:ilvl w:val="0"/>
          <w:numId w:val="3"/>
        </w:numPr>
        <w:pBdr>
          <w:top w:val="nil"/>
          <w:left w:val="nil"/>
          <w:bottom w:val="nil"/>
          <w:right w:val="nil"/>
          <w:between w:val="nil"/>
        </w:pBdr>
        <w:tabs>
          <w:tab w:val="left" w:pos="1079"/>
        </w:tabs>
        <w:ind w:right="258"/>
        <w:rPr>
          <w:color w:val="000000"/>
          <w:sz w:val="20"/>
          <w:szCs w:val="20"/>
        </w:rPr>
      </w:pPr>
      <w:r>
        <w:rPr>
          <w:color w:val="000000"/>
          <w:sz w:val="20"/>
          <w:szCs w:val="20"/>
        </w:rPr>
        <w:t>We are a leading research university, advancing an inclusive and sustainable future. Our purpose – the essence of SFU – is to create and connect knowledge, learning and community for deeper understanding and meaningful impact.</w:t>
      </w:r>
    </w:p>
    <w:p w14:paraId="6B2E5B93" w14:textId="77777777" w:rsidR="00CC4D30" w:rsidRDefault="002678EC">
      <w:pPr>
        <w:numPr>
          <w:ilvl w:val="0"/>
          <w:numId w:val="3"/>
        </w:numPr>
        <w:pBdr>
          <w:top w:val="nil"/>
          <w:left w:val="nil"/>
          <w:bottom w:val="nil"/>
          <w:right w:val="nil"/>
          <w:between w:val="nil"/>
        </w:pBdr>
        <w:tabs>
          <w:tab w:val="left" w:pos="1079"/>
        </w:tabs>
        <w:rPr>
          <w:color w:val="000000"/>
          <w:sz w:val="20"/>
          <w:szCs w:val="20"/>
        </w:rPr>
      </w:pPr>
      <w:r>
        <w:rPr>
          <w:color w:val="000000"/>
          <w:sz w:val="20"/>
          <w:szCs w:val="20"/>
        </w:rPr>
        <w:t>We are committed to fostering excellence, innovation, belonging and community in all that we do.</w:t>
      </w:r>
    </w:p>
    <w:p w14:paraId="6C7C08D1" w14:textId="77777777" w:rsidR="00CC4D30" w:rsidRDefault="00CC4D30">
      <w:pPr>
        <w:rPr>
          <w:sz w:val="20"/>
          <w:szCs w:val="20"/>
        </w:rPr>
      </w:pPr>
    </w:p>
    <w:p w14:paraId="6D6B21D9" w14:textId="77777777" w:rsidR="00CC4D30" w:rsidRDefault="002678EC">
      <w:pPr>
        <w:rPr>
          <w:b/>
          <w:bCs/>
        </w:rPr>
      </w:pPr>
      <w:r>
        <w:rPr>
          <w:b/>
          <w:bCs/>
        </w:rPr>
        <w:t>POSITION SUMMARY</w:t>
      </w:r>
    </w:p>
    <w:p w14:paraId="41FE7FA3" w14:textId="5466B00E" w:rsidR="00CC4D30" w:rsidRDefault="002678EC">
      <w:pPr>
        <w:pBdr>
          <w:top w:val="nil"/>
          <w:left w:val="nil"/>
          <w:bottom w:val="nil"/>
          <w:right w:val="nil"/>
          <w:between w:val="nil"/>
        </w:pBdr>
        <w:ind w:right="208"/>
        <w:rPr>
          <w:color w:val="000000"/>
          <w:sz w:val="20"/>
          <w:szCs w:val="20"/>
        </w:rPr>
      </w:pPr>
      <w:r>
        <w:rPr>
          <w:color w:val="000000"/>
          <w:sz w:val="20"/>
          <w:szCs w:val="20"/>
        </w:rPr>
        <w:t xml:space="preserve">The Learning Technology Specialist collaborates with </w:t>
      </w:r>
      <w:r w:rsidR="00B308FA">
        <w:rPr>
          <w:color w:val="000000"/>
          <w:sz w:val="20"/>
          <w:szCs w:val="20"/>
        </w:rPr>
        <w:t xml:space="preserve">the </w:t>
      </w:r>
      <w:r>
        <w:rPr>
          <w:sz w:val="20"/>
          <w:szCs w:val="20"/>
        </w:rPr>
        <w:t>Med</w:t>
      </w:r>
      <w:r w:rsidR="00077E80">
        <w:rPr>
          <w:sz w:val="20"/>
          <w:szCs w:val="20"/>
        </w:rPr>
        <w:t>ical Education Technology</w:t>
      </w:r>
      <w:r>
        <w:rPr>
          <w:sz w:val="20"/>
          <w:szCs w:val="20"/>
        </w:rPr>
        <w:t xml:space="preserve"> team, faculty</w:t>
      </w:r>
      <w:r>
        <w:rPr>
          <w:color w:val="000000"/>
          <w:sz w:val="20"/>
          <w:szCs w:val="20"/>
        </w:rPr>
        <w:t xml:space="preserve"> and external consultants to manage, develop, modify, and maintain specialized learning technologies for the </w:t>
      </w:r>
      <w:r>
        <w:rPr>
          <w:sz w:val="20"/>
          <w:szCs w:val="20"/>
        </w:rPr>
        <w:t>School of Medicine</w:t>
      </w:r>
      <w:r>
        <w:rPr>
          <w:color w:val="000000"/>
          <w:sz w:val="20"/>
          <w:szCs w:val="20"/>
        </w:rPr>
        <w:t xml:space="preserve"> programs. The role combines technical expertise with project management skills to ensure timely, effective course launches and tool implementations that enhance teaching and learning outcomes. The role supports the implementation of </w:t>
      </w:r>
      <w:r>
        <w:rPr>
          <w:sz w:val="20"/>
          <w:szCs w:val="20"/>
        </w:rPr>
        <w:t xml:space="preserve">technology-enabled course delivery </w:t>
      </w:r>
      <w:r>
        <w:rPr>
          <w:color w:val="000000"/>
          <w:sz w:val="20"/>
          <w:szCs w:val="20"/>
        </w:rPr>
        <w:t xml:space="preserve">processes. The role provides technical consultative support, instruction, and training to instructors on the delivery and enhancement of </w:t>
      </w:r>
      <w:r>
        <w:rPr>
          <w:sz w:val="20"/>
          <w:szCs w:val="20"/>
        </w:rPr>
        <w:t>medical</w:t>
      </w:r>
      <w:r>
        <w:rPr>
          <w:color w:val="000000"/>
          <w:sz w:val="20"/>
          <w:szCs w:val="20"/>
        </w:rPr>
        <w:t xml:space="preserve"> learning using specialized online learning management systems, and on emerging technologies, trends, and best practices. Th</w:t>
      </w:r>
      <w:r>
        <w:rPr>
          <w:sz w:val="20"/>
          <w:szCs w:val="20"/>
        </w:rPr>
        <w:t>e</w:t>
      </w:r>
      <w:r>
        <w:rPr>
          <w:color w:val="000000"/>
          <w:sz w:val="20"/>
          <w:szCs w:val="20"/>
        </w:rPr>
        <w:t xml:space="preserve"> position </w:t>
      </w:r>
      <w:r>
        <w:rPr>
          <w:sz w:val="20"/>
          <w:szCs w:val="20"/>
        </w:rPr>
        <w:t xml:space="preserve">enables educational technology tools to support </w:t>
      </w:r>
      <w:r>
        <w:rPr>
          <w:color w:val="000000"/>
          <w:sz w:val="20"/>
          <w:szCs w:val="20"/>
        </w:rPr>
        <w:t xml:space="preserve">instructors to enhance and develop engaging, interactive and effective delivery of online courses. </w:t>
      </w:r>
    </w:p>
    <w:p w14:paraId="5B736927" w14:textId="77777777" w:rsidR="00CC4D30" w:rsidRDefault="00CC4D30">
      <w:pPr>
        <w:pBdr>
          <w:top w:val="nil"/>
          <w:left w:val="nil"/>
          <w:bottom w:val="nil"/>
          <w:right w:val="nil"/>
          <w:between w:val="nil"/>
        </w:pBdr>
        <w:rPr>
          <w:color w:val="000000"/>
          <w:sz w:val="20"/>
          <w:szCs w:val="20"/>
        </w:rPr>
      </w:pPr>
    </w:p>
    <w:p w14:paraId="7595EE4F" w14:textId="77777777" w:rsidR="00CC4D30" w:rsidRDefault="002678EC">
      <w:pPr>
        <w:rPr>
          <w:b/>
          <w:bCs/>
        </w:rPr>
      </w:pPr>
      <w:r>
        <w:rPr>
          <w:b/>
          <w:bCs/>
        </w:rPr>
        <w:t>DUTIES AND RESPONSIBILITIES</w:t>
      </w:r>
    </w:p>
    <w:p w14:paraId="13E4312E" w14:textId="6CB86162"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 xml:space="preserve">Manages, develops, modifies, and maintains specialized learning technologies </w:t>
      </w:r>
      <w:r w:rsidRPr="00D6733E">
        <w:rPr>
          <w:b/>
          <w:bCs/>
          <w:sz w:val="20"/>
          <w:szCs w:val="20"/>
        </w:rPr>
        <w:t xml:space="preserve">for UGME and PGME courses, co-curricular and </w:t>
      </w:r>
      <w:r w:rsidR="00DD0C34" w:rsidRPr="00D6733E">
        <w:rPr>
          <w:b/>
          <w:bCs/>
          <w:sz w:val="20"/>
          <w:szCs w:val="20"/>
        </w:rPr>
        <w:t>Continuing Professional Development</w:t>
      </w:r>
      <w:r w:rsidR="00BA48BB" w:rsidRPr="00D6733E">
        <w:rPr>
          <w:b/>
          <w:bCs/>
          <w:sz w:val="20"/>
          <w:szCs w:val="20"/>
        </w:rPr>
        <w:t xml:space="preserve"> </w:t>
      </w:r>
      <w:r w:rsidRPr="00D6733E">
        <w:rPr>
          <w:b/>
          <w:bCs/>
          <w:sz w:val="20"/>
          <w:szCs w:val="20"/>
        </w:rPr>
        <w:t>components</w:t>
      </w:r>
      <w:r w:rsidRPr="00D6733E">
        <w:rPr>
          <w:b/>
          <w:bCs/>
          <w:color w:val="000000"/>
          <w:sz w:val="20"/>
          <w:szCs w:val="20"/>
        </w:rPr>
        <w:t xml:space="preserve"> by:</w:t>
      </w:r>
    </w:p>
    <w:p w14:paraId="343F7B84"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Collaborating with course instructors and external consultants to create new learning technologies using VidaNovaVLE.</w:t>
      </w:r>
    </w:p>
    <w:p w14:paraId="02724D93" w14:textId="77651FBD" w:rsidR="00CC4D30" w:rsidRPr="00D6733E" w:rsidRDefault="002678EC" w:rsidP="00D6733E">
      <w:pPr>
        <w:pStyle w:val="ListParagraph"/>
        <w:numPr>
          <w:ilvl w:val="0"/>
          <w:numId w:val="7"/>
        </w:numPr>
        <w:pBdr>
          <w:top w:val="nil"/>
          <w:left w:val="nil"/>
          <w:bottom w:val="nil"/>
          <w:right w:val="nil"/>
          <w:between w:val="nil"/>
        </w:pBdr>
        <w:tabs>
          <w:tab w:val="left" w:pos="1540"/>
        </w:tabs>
        <w:ind w:right="204"/>
        <w:rPr>
          <w:color w:val="000000"/>
          <w:sz w:val="20"/>
          <w:szCs w:val="20"/>
        </w:rPr>
      </w:pPr>
      <w:r w:rsidRPr="00D6733E">
        <w:rPr>
          <w:color w:val="000000"/>
          <w:sz w:val="20"/>
          <w:szCs w:val="20"/>
        </w:rPr>
        <w:t>Creating course elements in</w:t>
      </w:r>
      <w:r w:rsidRPr="00D6733E">
        <w:rPr>
          <w:sz w:val="20"/>
          <w:szCs w:val="20"/>
        </w:rPr>
        <w:t xml:space="preserve"> the learning management system </w:t>
      </w:r>
      <w:r w:rsidRPr="00D6733E">
        <w:rPr>
          <w:color w:val="000000"/>
          <w:sz w:val="20"/>
          <w:szCs w:val="20"/>
        </w:rPr>
        <w:t>(</w:t>
      </w:r>
      <w:r w:rsidR="00D6733E" w:rsidRPr="00D6733E">
        <w:rPr>
          <w:color w:val="000000"/>
          <w:sz w:val="20"/>
          <w:szCs w:val="20"/>
        </w:rPr>
        <w:t>i.e.,</w:t>
      </w:r>
      <w:r w:rsidRPr="00D6733E">
        <w:rPr>
          <w:color w:val="000000"/>
          <w:sz w:val="20"/>
          <w:szCs w:val="20"/>
        </w:rPr>
        <w:t xml:space="preserve"> module pages, quizzes, videos, exams, lab exercises, etc.), organizing content, and troubleshooting issues that arise in the courses hosted in the learning management system.</w:t>
      </w:r>
    </w:p>
    <w:p w14:paraId="7616B2FA"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Providing training to users and developing training documentation and instructional resources.</w:t>
      </w:r>
    </w:p>
    <w:p w14:paraId="5FDD11F6"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Offering technical assistance and just-in-time support for faculty using LMS features and integrated educational technology tools.</w:t>
      </w:r>
    </w:p>
    <w:p w14:paraId="3F0705ED"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 xml:space="preserve">Recommending and helping implement tools to increase student engagement, including discussion tools, multimedia, simulations, and collaborative platforms. </w:t>
      </w:r>
    </w:p>
    <w:p w14:paraId="0B7B1CBC" w14:textId="77777777" w:rsidR="00CC4D30" w:rsidRPr="00D6733E" w:rsidRDefault="002678EC" w:rsidP="00D6733E">
      <w:pPr>
        <w:pStyle w:val="ListParagraph"/>
        <w:numPr>
          <w:ilvl w:val="0"/>
          <w:numId w:val="7"/>
        </w:numPr>
        <w:pBdr>
          <w:top w:val="nil"/>
          <w:left w:val="nil"/>
          <w:bottom w:val="nil"/>
          <w:right w:val="nil"/>
          <w:between w:val="nil"/>
        </w:pBdr>
        <w:tabs>
          <w:tab w:val="left" w:pos="1540"/>
        </w:tabs>
        <w:rPr>
          <w:color w:val="000000"/>
          <w:sz w:val="20"/>
          <w:szCs w:val="20"/>
        </w:rPr>
      </w:pPr>
      <w:r w:rsidRPr="00D6733E">
        <w:rPr>
          <w:color w:val="000000"/>
          <w:sz w:val="20"/>
          <w:szCs w:val="20"/>
        </w:rPr>
        <w:t>Leading educational technology projects, new tool rollouts and pilot programs by coordinating timelines, resources, and communication to keep projects on track.</w:t>
      </w:r>
    </w:p>
    <w:p w14:paraId="0D09FE4A" w14:textId="77777777" w:rsidR="00CC4D30" w:rsidRPr="00D6733E" w:rsidRDefault="00CC4D30">
      <w:pPr>
        <w:pBdr>
          <w:top w:val="nil"/>
          <w:left w:val="nil"/>
          <w:bottom w:val="nil"/>
          <w:right w:val="nil"/>
          <w:between w:val="nil"/>
        </w:pBdr>
        <w:tabs>
          <w:tab w:val="left" w:pos="1540"/>
        </w:tabs>
        <w:ind w:left="1540"/>
        <w:rPr>
          <w:color w:val="000000"/>
          <w:sz w:val="20"/>
          <w:szCs w:val="20"/>
        </w:rPr>
      </w:pPr>
    </w:p>
    <w:p w14:paraId="536D13E1"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Identifies and reviews technical components of online course delivery needs and documents feedback from instructors by:</w:t>
      </w:r>
    </w:p>
    <w:p w14:paraId="1AA08505"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Providing technical consultation and support to faculty, instructors and teaching assistant staff.</w:t>
      </w:r>
    </w:p>
    <w:p w14:paraId="1B1BC1F9"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Analyzing, reviewing, and evaluating the use of the new learning management tools.</w:t>
      </w:r>
    </w:p>
    <w:p w14:paraId="12ED26EE" w14:textId="5585C005" w:rsidR="00CC4D30" w:rsidRPr="00D6733E" w:rsidRDefault="002678EC" w:rsidP="00D6733E">
      <w:pPr>
        <w:pStyle w:val="ListParagraph"/>
        <w:numPr>
          <w:ilvl w:val="0"/>
          <w:numId w:val="8"/>
        </w:numPr>
        <w:pBdr>
          <w:top w:val="nil"/>
          <w:left w:val="nil"/>
          <w:bottom w:val="nil"/>
          <w:right w:val="nil"/>
          <w:between w:val="nil"/>
        </w:pBdr>
        <w:tabs>
          <w:tab w:val="left" w:pos="1540"/>
        </w:tabs>
        <w:rPr>
          <w:color w:val="000000"/>
          <w:sz w:val="20"/>
          <w:szCs w:val="20"/>
        </w:rPr>
      </w:pPr>
      <w:r w:rsidRPr="00D6733E">
        <w:rPr>
          <w:color w:val="000000"/>
          <w:sz w:val="20"/>
          <w:szCs w:val="20"/>
        </w:rPr>
        <w:t xml:space="preserve">Providing advanced user support and troubleshooting for </w:t>
      </w:r>
      <w:r w:rsidR="005B4368" w:rsidRPr="00D6733E">
        <w:rPr>
          <w:color w:val="000000"/>
          <w:sz w:val="20"/>
          <w:szCs w:val="20"/>
        </w:rPr>
        <w:t xml:space="preserve">VidanovaVLE, </w:t>
      </w:r>
      <w:r w:rsidRPr="00D6733E">
        <w:rPr>
          <w:color w:val="000000"/>
          <w:sz w:val="20"/>
          <w:szCs w:val="20"/>
        </w:rPr>
        <w:t>Canvas and integrated technologies.</w:t>
      </w:r>
    </w:p>
    <w:p w14:paraId="2EFB3827"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10"/>
        <w:rPr>
          <w:color w:val="000000"/>
          <w:sz w:val="20"/>
          <w:szCs w:val="20"/>
        </w:rPr>
      </w:pPr>
      <w:r w:rsidRPr="00D6733E">
        <w:rPr>
          <w:color w:val="000000"/>
          <w:sz w:val="20"/>
          <w:szCs w:val="20"/>
        </w:rPr>
        <w:t>Collaborating with IT and other departments to maintain system functionality and support digital learning environments. Recommending initiatives for developing, implementing, and evaluating identified information and resources (i.e., cases, tips, templates, online tutorials) for course learning technologies.</w:t>
      </w:r>
    </w:p>
    <w:p w14:paraId="76A5F2C7"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28"/>
        <w:rPr>
          <w:color w:val="000000"/>
          <w:sz w:val="20"/>
          <w:szCs w:val="20"/>
        </w:rPr>
      </w:pPr>
      <w:r w:rsidRPr="00D6733E">
        <w:rPr>
          <w:color w:val="000000"/>
          <w:sz w:val="20"/>
          <w:szCs w:val="20"/>
        </w:rPr>
        <w:t xml:space="preserve">Coordinating changes and updates </w:t>
      </w:r>
      <w:r w:rsidRPr="00D6733E">
        <w:rPr>
          <w:sz w:val="20"/>
          <w:szCs w:val="20"/>
        </w:rPr>
        <w:t xml:space="preserve">to </w:t>
      </w:r>
      <w:r w:rsidRPr="00D6733E">
        <w:rPr>
          <w:color w:val="000000"/>
          <w:sz w:val="20"/>
          <w:szCs w:val="20"/>
        </w:rPr>
        <w:t>learning technologies</w:t>
      </w:r>
      <w:r w:rsidRPr="00D6733E">
        <w:rPr>
          <w:sz w:val="20"/>
          <w:szCs w:val="20"/>
        </w:rPr>
        <w:t xml:space="preserve"> used in online courses </w:t>
      </w:r>
      <w:r w:rsidRPr="00D6733E">
        <w:rPr>
          <w:color w:val="000000"/>
          <w:sz w:val="20"/>
          <w:szCs w:val="20"/>
        </w:rPr>
        <w:t>(i.e., changes in procedures for online course delivery, lab exercises, exam questions); collaborating with instructors, Centre for Educational Excellence, IT Services, and departmental senior technicians.</w:t>
      </w:r>
    </w:p>
    <w:p w14:paraId="575FA87D" w14:textId="77777777" w:rsidR="00CC4D30" w:rsidRPr="00D6733E" w:rsidRDefault="002678EC" w:rsidP="00D6733E">
      <w:pPr>
        <w:pStyle w:val="ListParagraph"/>
        <w:numPr>
          <w:ilvl w:val="0"/>
          <w:numId w:val="8"/>
        </w:numPr>
        <w:pBdr>
          <w:top w:val="nil"/>
          <w:left w:val="nil"/>
          <w:bottom w:val="nil"/>
          <w:right w:val="nil"/>
          <w:between w:val="nil"/>
        </w:pBdr>
        <w:tabs>
          <w:tab w:val="left" w:pos="1540"/>
        </w:tabs>
        <w:ind w:right="228"/>
        <w:rPr>
          <w:color w:val="000000"/>
          <w:sz w:val="20"/>
          <w:szCs w:val="20"/>
        </w:rPr>
      </w:pPr>
      <w:r w:rsidRPr="00D6733E">
        <w:rPr>
          <w:color w:val="000000"/>
          <w:sz w:val="20"/>
          <w:szCs w:val="20"/>
        </w:rPr>
        <w:t>Serving as a liaison between academic departments and technology units for planning, feedback and ongoing support.</w:t>
      </w:r>
    </w:p>
    <w:p w14:paraId="0BCFA858" w14:textId="77777777" w:rsidR="00CC4D30" w:rsidRPr="00D6733E" w:rsidRDefault="00CC4D30">
      <w:pPr>
        <w:pBdr>
          <w:top w:val="nil"/>
          <w:left w:val="nil"/>
          <w:bottom w:val="nil"/>
          <w:right w:val="nil"/>
          <w:between w:val="nil"/>
        </w:pBdr>
        <w:rPr>
          <w:color w:val="000000"/>
          <w:sz w:val="20"/>
          <w:szCs w:val="20"/>
        </w:rPr>
      </w:pPr>
    </w:p>
    <w:p w14:paraId="3879DEC8"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Participates in the development of implementation plans for new technology introductions, updates, and ongoing instructor support and training by:</w:t>
      </w:r>
    </w:p>
    <w:p w14:paraId="36647BF1"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Researching and reporting on emerging technologies, trends, platforms, digital tools and best practices.</w:t>
      </w:r>
    </w:p>
    <w:p w14:paraId="47F3ABDC"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Leading and setting evaluation processes on the usage and effectiveness of specialized learning technologies.</w:t>
      </w:r>
    </w:p>
    <w:p w14:paraId="6A14F28F"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Evaluating and recommending tools that align with teaching goals and institutional standards.</w:t>
      </w:r>
    </w:p>
    <w:p w14:paraId="40AA3768" w14:textId="77777777"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Piloting new tools and assess their effectiveness.</w:t>
      </w:r>
    </w:p>
    <w:p w14:paraId="5D1C7A5B" w14:textId="0CEBB983" w:rsidR="00CC4D30"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 xml:space="preserve">Providing recommendations to </w:t>
      </w:r>
      <w:r w:rsidR="008D50DD" w:rsidRPr="00D6733E">
        <w:rPr>
          <w:sz w:val="20"/>
          <w:szCs w:val="20"/>
        </w:rPr>
        <w:t xml:space="preserve">the School of Medicine leadership on the </w:t>
      </w:r>
      <w:r w:rsidRPr="00D6733E">
        <w:rPr>
          <w:color w:val="000000"/>
          <w:sz w:val="20"/>
          <w:szCs w:val="20"/>
        </w:rPr>
        <w:t>adoption of new technologies.</w:t>
      </w:r>
    </w:p>
    <w:p w14:paraId="288ECC47" w14:textId="042BA39A" w:rsidR="00CC4D30" w:rsidRPr="00D6733E" w:rsidRDefault="002678EC" w:rsidP="00D6733E">
      <w:pPr>
        <w:pStyle w:val="ListParagraph"/>
        <w:numPr>
          <w:ilvl w:val="0"/>
          <w:numId w:val="9"/>
        </w:numPr>
        <w:pBdr>
          <w:top w:val="nil"/>
          <w:left w:val="nil"/>
          <w:bottom w:val="nil"/>
          <w:right w:val="nil"/>
          <w:between w:val="nil"/>
        </w:pBdr>
        <w:tabs>
          <w:tab w:val="left" w:pos="1540"/>
        </w:tabs>
        <w:rPr>
          <w:color w:val="000000"/>
          <w:sz w:val="20"/>
          <w:szCs w:val="20"/>
        </w:rPr>
      </w:pPr>
      <w:r w:rsidRPr="00D6733E">
        <w:rPr>
          <w:color w:val="000000"/>
          <w:sz w:val="20"/>
          <w:szCs w:val="20"/>
        </w:rPr>
        <w:t>Coordinating ongoing and new digital learning projects and programs, in consultation with project stakeholders. Staying current through participation in technical seminars, workshops, and courses.</w:t>
      </w:r>
    </w:p>
    <w:p w14:paraId="093F83C2" w14:textId="77777777"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lastRenderedPageBreak/>
        <w:t>Manages the unit’s online teaching technology by:</w:t>
      </w:r>
    </w:p>
    <w:p w14:paraId="64AE5349"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Managing the day-to-day operations of the unit’s online teaching technology by ensuring equipment, software, and tracking systems are maintained and functioning.</w:t>
      </w:r>
    </w:p>
    <w:p w14:paraId="0EBDFF00"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 xml:space="preserve">Supporting faculty in the use of the resources for recording lectures and delivering synchronous content. </w:t>
      </w:r>
    </w:p>
    <w:p w14:paraId="29EC508F" w14:textId="77777777" w:rsidR="00CC4D30" w:rsidRPr="00D6733E" w:rsidRDefault="002678EC" w:rsidP="00D6733E">
      <w:pPr>
        <w:pStyle w:val="ListParagraph"/>
        <w:numPr>
          <w:ilvl w:val="0"/>
          <w:numId w:val="10"/>
        </w:numPr>
        <w:pBdr>
          <w:top w:val="nil"/>
          <w:left w:val="nil"/>
          <w:bottom w:val="nil"/>
          <w:right w:val="nil"/>
          <w:between w:val="nil"/>
        </w:pBdr>
        <w:tabs>
          <w:tab w:val="left" w:pos="1540"/>
        </w:tabs>
        <w:rPr>
          <w:color w:val="000000"/>
          <w:sz w:val="20"/>
          <w:szCs w:val="20"/>
        </w:rPr>
      </w:pPr>
      <w:r w:rsidRPr="00D6733E">
        <w:rPr>
          <w:color w:val="000000"/>
          <w:sz w:val="20"/>
          <w:szCs w:val="20"/>
        </w:rPr>
        <w:t>Collaborating with IT staff as needed to troubleshoot and optimize workflows.</w:t>
      </w:r>
      <w:r w:rsidRPr="00D6733E">
        <w:rPr>
          <w:color w:val="000000"/>
          <w:sz w:val="20"/>
          <w:szCs w:val="20"/>
        </w:rPr>
        <w:br/>
      </w:r>
    </w:p>
    <w:p w14:paraId="69DB4235" w14:textId="47935FB0" w:rsidR="00CC4D30" w:rsidRPr="00D6733E" w:rsidRDefault="002678EC">
      <w:pPr>
        <w:numPr>
          <w:ilvl w:val="0"/>
          <w:numId w:val="2"/>
        </w:numPr>
        <w:pBdr>
          <w:top w:val="nil"/>
          <w:left w:val="nil"/>
          <w:bottom w:val="nil"/>
          <w:right w:val="nil"/>
          <w:between w:val="nil"/>
        </w:pBdr>
        <w:rPr>
          <w:b/>
          <w:bCs/>
          <w:color w:val="000000"/>
          <w:sz w:val="20"/>
          <w:szCs w:val="20"/>
        </w:rPr>
      </w:pPr>
      <w:r w:rsidRPr="00D6733E">
        <w:rPr>
          <w:b/>
          <w:bCs/>
          <w:color w:val="000000"/>
          <w:sz w:val="20"/>
          <w:szCs w:val="20"/>
        </w:rPr>
        <w:t xml:space="preserve">Manages the planning and execution of online course development projects for </w:t>
      </w:r>
      <w:r w:rsidR="008D50DD" w:rsidRPr="00D6733E">
        <w:rPr>
          <w:b/>
          <w:bCs/>
          <w:sz w:val="20"/>
          <w:szCs w:val="20"/>
        </w:rPr>
        <w:t>School</w:t>
      </w:r>
      <w:r w:rsidRPr="00D6733E">
        <w:rPr>
          <w:b/>
          <w:bCs/>
          <w:sz w:val="20"/>
          <w:szCs w:val="20"/>
        </w:rPr>
        <w:t xml:space="preserve"> of Medicine</w:t>
      </w:r>
      <w:r w:rsidRPr="00D6733E">
        <w:rPr>
          <w:b/>
          <w:bCs/>
          <w:color w:val="000000"/>
          <w:sz w:val="20"/>
          <w:szCs w:val="20"/>
        </w:rPr>
        <w:t xml:space="preserve"> programs by:</w:t>
      </w:r>
    </w:p>
    <w:p w14:paraId="1B87D74E"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167"/>
        <w:rPr>
          <w:color w:val="000000"/>
          <w:sz w:val="20"/>
          <w:szCs w:val="20"/>
        </w:rPr>
      </w:pPr>
      <w:r w:rsidRPr="00D6733E">
        <w:rPr>
          <w:color w:val="000000"/>
          <w:sz w:val="20"/>
          <w:szCs w:val="20"/>
        </w:rPr>
        <w:t>Outlining key course development tasks within the established project timeline and in close consultation with the faculty member/instructor, supervisor and course production and delivery teams.</w:t>
      </w:r>
    </w:p>
    <w:p w14:paraId="455B7BF7"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115"/>
        <w:rPr>
          <w:color w:val="000000"/>
          <w:sz w:val="20"/>
          <w:szCs w:val="20"/>
        </w:rPr>
      </w:pPr>
      <w:r w:rsidRPr="00D6733E">
        <w:rPr>
          <w:color w:val="000000"/>
          <w:sz w:val="20"/>
          <w:szCs w:val="20"/>
        </w:rPr>
        <w:t>Tracking the planning framework completion and discussing changes, liaising with the course author during stages of the project and informing staff responsible for production and delivery.</w:t>
      </w:r>
    </w:p>
    <w:p w14:paraId="61AF8826"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Monitoring the planning, implementation and execution of the project timeline with the course development team, assisting as necessary to ensure the online course development meets deadlines.</w:t>
      </w:r>
    </w:p>
    <w:p w14:paraId="2606F658"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Monitoring the performance of the project process for the duration of projects, and escalating issues to Director,</w:t>
      </w:r>
      <w:r w:rsidRPr="00D6733E">
        <w:rPr>
          <w:sz w:val="20"/>
          <w:szCs w:val="20"/>
        </w:rPr>
        <w:t xml:space="preserve"> Medical Education Technology</w:t>
      </w:r>
      <w:r w:rsidRPr="00D6733E">
        <w:rPr>
          <w:color w:val="000000"/>
          <w:sz w:val="20"/>
          <w:szCs w:val="20"/>
        </w:rPr>
        <w:t>.</w:t>
      </w:r>
    </w:p>
    <w:p w14:paraId="74254DF4" w14:textId="77777777" w:rsidR="00CC4D30" w:rsidRPr="00D6733E" w:rsidRDefault="002678EC" w:rsidP="00D6733E">
      <w:pPr>
        <w:pStyle w:val="ListParagraph"/>
        <w:numPr>
          <w:ilvl w:val="0"/>
          <w:numId w:val="11"/>
        </w:numPr>
        <w:pBdr>
          <w:top w:val="nil"/>
          <w:left w:val="nil"/>
          <w:bottom w:val="nil"/>
          <w:right w:val="nil"/>
          <w:between w:val="nil"/>
        </w:pBdr>
        <w:tabs>
          <w:tab w:val="left" w:pos="1179"/>
        </w:tabs>
        <w:ind w:right="679"/>
        <w:rPr>
          <w:color w:val="000000"/>
          <w:sz w:val="20"/>
          <w:szCs w:val="20"/>
        </w:rPr>
      </w:pPr>
      <w:r w:rsidRPr="00D6733E">
        <w:rPr>
          <w:color w:val="000000"/>
          <w:sz w:val="20"/>
          <w:szCs w:val="20"/>
        </w:rPr>
        <w:t>Providing support to instructors, such as answering queries regarding course set-up, and delivery.</w:t>
      </w:r>
    </w:p>
    <w:p w14:paraId="562C8E7D"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79"/>
        <w:rPr>
          <w:color w:val="000000"/>
          <w:sz w:val="20"/>
          <w:szCs w:val="20"/>
        </w:rPr>
      </w:pPr>
      <w:r w:rsidRPr="00D6733E">
        <w:rPr>
          <w:color w:val="000000"/>
          <w:sz w:val="20"/>
          <w:szCs w:val="20"/>
        </w:rPr>
        <w:t>Evaluating the delivery of courses through user feedback and making suggestions for future improvements to course delivery.</w:t>
      </w:r>
    </w:p>
    <w:p w14:paraId="06632D33" w14:textId="77777777" w:rsidR="00CC4D30" w:rsidRPr="00D6733E" w:rsidRDefault="002678EC" w:rsidP="00D6733E">
      <w:pPr>
        <w:pStyle w:val="ListParagraph"/>
        <w:numPr>
          <w:ilvl w:val="0"/>
          <w:numId w:val="11"/>
        </w:numPr>
        <w:pBdr>
          <w:top w:val="nil"/>
          <w:left w:val="nil"/>
          <w:bottom w:val="nil"/>
          <w:right w:val="nil"/>
          <w:between w:val="nil"/>
        </w:pBdr>
        <w:tabs>
          <w:tab w:val="left" w:pos="1179"/>
        </w:tabs>
        <w:ind w:right="679"/>
        <w:rPr>
          <w:color w:val="000000"/>
          <w:sz w:val="20"/>
          <w:szCs w:val="20"/>
        </w:rPr>
      </w:pPr>
      <w:r w:rsidRPr="00D6733E">
        <w:rPr>
          <w:color w:val="000000"/>
          <w:sz w:val="20"/>
          <w:szCs w:val="20"/>
        </w:rPr>
        <w:t>Writing procedural documents, online resources, and handbooks.</w:t>
      </w:r>
    </w:p>
    <w:p w14:paraId="25C9C490"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633"/>
        <w:rPr>
          <w:color w:val="000000"/>
          <w:sz w:val="20"/>
          <w:szCs w:val="20"/>
        </w:rPr>
      </w:pPr>
      <w:r w:rsidRPr="00D6733E">
        <w:rPr>
          <w:color w:val="000000"/>
          <w:sz w:val="20"/>
          <w:szCs w:val="20"/>
        </w:rPr>
        <w:t>Establishing standards and guidelines for developing full course proposal processes in conjunction with the faculty member/instructor</w:t>
      </w:r>
      <w:r w:rsidRPr="00D6733E">
        <w:rPr>
          <w:sz w:val="20"/>
          <w:szCs w:val="20"/>
        </w:rPr>
        <w:t xml:space="preserve"> </w:t>
      </w:r>
      <w:r w:rsidRPr="00D6733E">
        <w:rPr>
          <w:color w:val="000000"/>
          <w:sz w:val="20"/>
          <w:szCs w:val="20"/>
        </w:rPr>
        <w:t>and other team members.</w:t>
      </w:r>
    </w:p>
    <w:p w14:paraId="48868348" w14:textId="77777777" w:rsidR="00CC4D30" w:rsidRPr="00D6733E" w:rsidRDefault="002678EC" w:rsidP="00D6733E">
      <w:pPr>
        <w:pStyle w:val="ListParagraph"/>
        <w:numPr>
          <w:ilvl w:val="0"/>
          <w:numId w:val="11"/>
        </w:numPr>
        <w:pBdr>
          <w:top w:val="nil"/>
          <w:left w:val="nil"/>
          <w:bottom w:val="nil"/>
          <w:right w:val="nil"/>
          <w:between w:val="nil"/>
        </w:pBdr>
        <w:tabs>
          <w:tab w:val="left" w:pos="1180"/>
        </w:tabs>
        <w:ind w:right="556"/>
        <w:rPr>
          <w:color w:val="000000"/>
          <w:sz w:val="20"/>
          <w:szCs w:val="20"/>
        </w:rPr>
      </w:pPr>
      <w:r w:rsidRPr="00D6733E">
        <w:rPr>
          <w:color w:val="000000"/>
          <w:sz w:val="20"/>
          <w:szCs w:val="20"/>
        </w:rPr>
        <w:t>Monitoring timelines and providing regular updates to ensure all necessary course proposal materials are completed within the established project timelines.</w:t>
      </w:r>
    </w:p>
    <w:p w14:paraId="6B67391F" w14:textId="77777777" w:rsidR="00CC4D30" w:rsidRPr="00D6733E" w:rsidRDefault="00CC4D30">
      <w:pPr>
        <w:pBdr>
          <w:top w:val="nil"/>
          <w:left w:val="nil"/>
          <w:bottom w:val="nil"/>
          <w:right w:val="nil"/>
          <w:between w:val="nil"/>
        </w:pBdr>
        <w:ind w:left="820"/>
        <w:rPr>
          <w:color w:val="000000"/>
          <w:sz w:val="20"/>
          <w:szCs w:val="20"/>
        </w:rPr>
      </w:pPr>
    </w:p>
    <w:p w14:paraId="72073D8A" w14:textId="77777777" w:rsidR="00CC4D30" w:rsidRDefault="002678EC">
      <w:pPr>
        <w:rPr>
          <w:b/>
          <w:bCs/>
        </w:rPr>
      </w:pPr>
      <w:r>
        <w:rPr>
          <w:b/>
          <w:bCs/>
        </w:rPr>
        <w:t>IMPACT OF DECISION MAKING</w:t>
      </w:r>
    </w:p>
    <w:p w14:paraId="1AD0CAE6" w14:textId="77777777" w:rsidR="00CC4D30" w:rsidRDefault="002678EC">
      <w:pPr>
        <w:pBdr>
          <w:top w:val="nil"/>
          <w:left w:val="nil"/>
          <w:bottom w:val="nil"/>
          <w:right w:val="nil"/>
          <w:between w:val="nil"/>
        </w:pBdr>
        <w:rPr>
          <w:color w:val="000000"/>
          <w:sz w:val="20"/>
          <w:szCs w:val="20"/>
        </w:rPr>
      </w:pPr>
      <w:r>
        <w:rPr>
          <w:color w:val="000000"/>
          <w:sz w:val="20"/>
          <w:szCs w:val="20"/>
        </w:rPr>
        <w:t>The Learning Technology Specialist makes decisions regarding:</w:t>
      </w:r>
    </w:p>
    <w:p w14:paraId="5704A575" w14:textId="77777777" w:rsidR="00CC4D30" w:rsidRDefault="002678EC">
      <w:pPr>
        <w:numPr>
          <w:ilvl w:val="0"/>
          <w:numId w:val="1"/>
        </w:numPr>
        <w:pBdr>
          <w:top w:val="nil"/>
          <w:left w:val="nil"/>
          <w:bottom w:val="nil"/>
          <w:right w:val="nil"/>
          <w:between w:val="nil"/>
        </w:pBdr>
        <w:tabs>
          <w:tab w:val="left" w:pos="820"/>
        </w:tabs>
        <w:ind w:right="222"/>
        <w:rPr>
          <w:sz w:val="20"/>
          <w:szCs w:val="20"/>
        </w:rPr>
      </w:pPr>
      <w:r>
        <w:rPr>
          <w:sz w:val="20"/>
          <w:szCs w:val="20"/>
        </w:rPr>
        <w:t>Determining how to technically implement and support faculty-defined course elements and materials within the learning management system.</w:t>
      </w:r>
    </w:p>
    <w:p w14:paraId="684C536A" w14:textId="1041AF79" w:rsidR="00CC4D30" w:rsidRDefault="002678EC">
      <w:pPr>
        <w:numPr>
          <w:ilvl w:val="0"/>
          <w:numId w:val="1"/>
        </w:numPr>
        <w:pBdr>
          <w:top w:val="nil"/>
          <w:left w:val="nil"/>
          <w:bottom w:val="nil"/>
          <w:right w:val="nil"/>
          <w:between w:val="nil"/>
        </w:pBdr>
        <w:tabs>
          <w:tab w:val="left" w:pos="820"/>
        </w:tabs>
        <w:ind w:right="472"/>
      </w:pPr>
      <w:r>
        <w:rPr>
          <w:color w:val="000000"/>
          <w:sz w:val="20"/>
          <w:szCs w:val="20"/>
        </w:rPr>
        <w:t xml:space="preserve">The development of project plans as it relates to online course delivery for </w:t>
      </w:r>
      <w:r w:rsidR="008D50DD">
        <w:rPr>
          <w:color w:val="000000"/>
          <w:sz w:val="20"/>
          <w:szCs w:val="20"/>
        </w:rPr>
        <w:t xml:space="preserve">the </w:t>
      </w:r>
      <w:r>
        <w:rPr>
          <w:sz w:val="20"/>
          <w:szCs w:val="20"/>
        </w:rPr>
        <w:t>School of Medicine</w:t>
      </w:r>
      <w:r>
        <w:rPr>
          <w:color w:val="000000"/>
          <w:sz w:val="20"/>
          <w:szCs w:val="20"/>
        </w:rPr>
        <w:t xml:space="preserve"> programs.</w:t>
      </w:r>
      <w:r>
        <w:rPr>
          <w:sz w:val="20"/>
          <w:szCs w:val="20"/>
        </w:rPr>
        <w:br/>
      </w:r>
    </w:p>
    <w:p w14:paraId="53290883" w14:textId="77777777" w:rsidR="00CC4D30" w:rsidRDefault="002678EC">
      <w:pPr>
        <w:rPr>
          <w:b/>
          <w:bCs/>
          <w:sz w:val="20"/>
          <w:szCs w:val="20"/>
        </w:rPr>
      </w:pPr>
      <w:r>
        <w:rPr>
          <w:b/>
          <w:bCs/>
          <w:sz w:val="20"/>
          <w:szCs w:val="20"/>
        </w:rPr>
        <w:t>PROBLEM SOLVING AND LEVEL OF SUPERVISION</w:t>
      </w:r>
    </w:p>
    <w:p w14:paraId="68385EDB" w14:textId="77777777" w:rsidR="00CC4D30" w:rsidRDefault="002678EC">
      <w:pPr>
        <w:rPr>
          <w:color w:val="000000"/>
          <w:sz w:val="20"/>
          <w:szCs w:val="20"/>
        </w:rPr>
      </w:pPr>
      <w:r>
        <w:rPr>
          <w:color w:val="000000"/>
          <w:sz w:val="20"/>
          <w:szCs w:val="20"/>
        </w:rPr>
        <w:t>The Learning Technology Specialist solves problems related to:</w:t>
      </w:r>
    </w:p>
    <w:p w14:paraId="559BEC85" w14:textId="77777777" w:rsidR="00CC4D30" w:rsidRDefault="002678EC">
      <w:pPr>
        <w:numPr>
          <w:ilvl w:val="0"/>
          <w:numId w:val="4"/>
        </w:numPr>
        <w:pBdr>
          <w:top w:val="nil"/>
          <w:left w:val="nil"/>
          <w:bottom w:val="nil"/>
          <w:right w:val="nil"/>
          <w:between w:val="nil"/>
        </w:pBdr>
        <w:tabs>
          <w:tab w:val="left" w:pos="820"/>
        </w:tabs>
        <w:ind w:right="349"/>
        <w:rPr>
          <w:color w:val="000000"/>
          <w:sz w:val="20"/>
          <w:szCs w:val="20"/>
        </w:rPr>
      </w:pPr>
      <w:r>
        <w:rPr>
          <w:color w:val="000000"/>
          <w:sz w:val="20"/>
          <w:szCs w:val="20"/>
        </w:rPr>
        <w:t>Timelines and ensuring projects are completed in a timely manner, and in accordance with departmental initiatives and priorities.</w:t>
      </w:r>
    </w:p>
    <w:p w14:paraId="59CD98E9" w14:textId="77777777" w:rsidR="00CC4D30" w:rsidRDefault="002678EC">
      <w:pPr>
        <w:numPr>
          <w:ilvl w:val="0"/>
          <w:numId w:val="4"/>
        </w:numPr>
        <w:pBdr>
          <w:top w:val="nil"/>
          <w:left w:val="nil"/>
          <w:bottom w:val="nil"/>
          <w:right w:val="nil"/>
          <w:between w:val="nil"/>
        </w:pBdr>
        <w:tabs>
          <w:tab w:val="left" w:pos="820"/>
        </w:tabs>
        <w:ind w:right="472"/>
        <w:rPr>
          <w:color w:val="000000"/>
          <w:sz w:val="20"/>
          <w:szCs w:val="20"/>
        </w:rPr>
      </w:pPr>
      <w:r>
        <w:rPr>
          <w:color w:val="000000"/>
          <w:sz w:val="20"/>
          <w:szCs w:val="20"/>
        </w:rPr>
        <w:t>Sensitivity and confidentiality of information from in-house meetings and meetings with other institutions when conducting research.</w:t>
      </w:r>
    </w:p>
    <w:p w14:paraId="3F700061" w14:textId="77777777" w:rsidR="00CC4D30" w:rsidRDefault="00CC4D30"/>
    <w:p w14:paraId="46CB6BFE" w14:textId="77777777" w:rsidR="00CC4D30" w:rsidRDefault="002678EC">
      <w:pPr>
        <w:rPr>
          <w:b/>
          <w:bCs/>
        </w:rPr>
      </w:pPr>
      <w:r>
        <w:rPr>
          <w:b/>
          <w:bCs/>
        </w:rPr>
        <w:t>RELATIONSHIPS</w:t>
      </w:r>
    </w:p>
    <w:p w14:paraId="04FAD88D" w14:textId="77777777" w:rsidR="00CC4D30" w:rsidRDefault="002678EC">
      <w:pPr>
        <w:pBdr>
          <w:top w:val="nil"/>
          <w:left w:val="nil"/>
          <w:bottom w:val="nil"/>
          <w:right w:val="nil"/>
          <w:between w:val="nil"/>
        </w:pBdr>
      </w:pPr>
      <w:r>
        <w:rPr>
          <w:color w:val="000000"/>
          <w:sz w:val="20"/>
          <w:szCs w:val="20"/>
        </w:rPr>
        <w:t>Establishes and maintains relationships with peers and contacts with access to information and to key business partners. Shares information and advice on how to get things done and who to involve.</w:t>
      </w:r>
    </w:p>
    <w:p w14:paraId="75F6CCE2" w14:textId="77777777" w:rsidR="00D6733E" w:rsidRDefault="00D6733E">
      <w:pPr>
        <w:rPr>
          <w:b/>
          <w:bCs/>
        </w:rPr>
      </w:pPr>
    </w:p>
    <w:p w14:paraId="26525491" w14:textId="14D62284" w:rsidR="00CC4D30" w:rsidRDefault="002678EC">
      <w:pPr>
        <w:rPr>
          <w:b/>
          <w:bCs/>
          <w:color w:val="000000"/>
          <w:sz w:val="20"/>
          <w:szCs w:val="20"/>
        </w:rPr>
      </w:pPr>
      <w:r>
        <w:rPr>
          <w:b/>
          <w:bCs/>
        </w:rPr>
        <w:t>Primary Working Relationships</w:t>
      </w:r>
    </w:p>
    <w:p w14:paraId="3F83131F" w14:textId="77777777" w:rsidR="00CC4D30" w:rsidRDefault="002678EC">
      <w:pPr>
        <w:pBdr>
          <w:top w:val="nil"/>
          <w:left w:val="nil"/>
          <w:bottom w:val="nil"/>
          <w:right w:val="nil"/>
          <w:between w:val="nil"/>
        </w:pBdr>
        <w:rPr>
          <w:b/>
          <w:bCs/>
          <w:color w:val="000000"/>
          <w:sz w:val="20"/>
          <w:szCs w:val="20"/>
        </w:rPr>
      </w:pPr>
      <w:r>
        <w:rPr>
          <w:b/>
          <w:bCs/>
          <w:color w:val="000000"/>
          <w:sz w:val="20"/>
          <w:szCs w:val="20"/>
        </w:rPr>
        <w:t>Internal/External Connections</w:t>
      </w:r>
    </w:p>
    <w:p w14:paraId="22815AF0" w14:textId="77777777" w:rsidR="00CC4D30" w:rsidRDefault="002678EC">
      <w:pPr>
        <w:pBdr>
          <w:top w:val="nil"/>
          <w:left w:val="nil"/>
          <w:bottom w:val="nil"/>
          <w:right w:val="nil"/>
          <w:between w:val="nil"/>
        </w:pBdr>
        <w:rPr>
          <w:color w:val="000000"/>
          <w:sz w:val="20"/>
          <w:szCs w:val="20"/>
        </w:rPr>
      </w:pPr>
      <w:r>
        <w:rPr>
          <w:color w:val="000000"/>
          <w:sz w:val="20"/>
          <w:szCs w:val="20"/>
        </w:rPr>
        <w:t>Works closely with faculty members, instructors, and course authors, as well as internal teams such as IT Services</w:t>
      </w:r>
      <w:r>
        <w:rPr>
          <w:sz w:val="20"/>
          <w:szCs w:val="20"/>
        </w:rPr>
        <w:t xml:space="preserve"> and</w:t>
      </w:r>
      <w:r>
        <w:rPr>
          <w:color w:val="000000"/>
          <w:sz w:val="20"/>
          <w:szCs w:val="20"/>
        </w:rPr>
        <w:t xml:space="preserve"> the Centre for Educational Excellence. Also liaises with external consultants and technology vendors to support the development and delivery of online courses and learning technologies.</w:t>
      </w:r>
    </w:p>
    <w:p w14:paraId="578A7863" w14:textId="77777777" w:rsidR="00CC4D30" w:rsidRDefault="00CC4D30">
      <w:pPr>
        <w:rPr>
          <w:b/>
          <w:bCs/>
        </w:rPr>
      </w:pPr>
    </w:p>
    <w:p w14:paraId="76394793" w14:textId="77777777" w:rsidR="00CC4D30" w:rsidRDefault="002678EC">
      <w:pPr>
        <w:rPr>
          <w:b/>
          <w:bCs/>
        </w:rPr>
      </w:pPr>
      <w:r>
        <w:rPr>
          <w:b/>
          <w:bCs/>
        </w:rPr>
        <w:t>QUALIFICATIONS</w:t>
      </w:r>
    </w:p>
    <w:p w14:paraId="0E7BDBE6" w14:textId="3BFFD76C" w:rsidR="00CC4D30" w:rsidRDefault="002678EC">
      <w:pPr>
        <w:pBdr>
          <w:top w:val="nil"/>
          <w:left w:val="nil"/>
          <w:bottom w:val="nil"/>
          <w:right w:val="nil"/>
          <w:between w:val="nil"/>
        </w:pBdr>
        <w:rPr>
          <w:color w:val="000000"/>
          <w:sz w:val="20"/>
          <w:szCs w:val="20"/>
        </w:rPr>
      </w:pPr>
      <w:r>
        <w:rPr>
          <w:color w:val="000000"/>
          <w:sz w:val="20"/>
          <w:szCs w:val="20"/>
        </w:rPr>
        <w:t>Master’s degree in Education, Business, or a related discipline and three years of related experience in areas such as instructional design and support on specialized Learning Management Systems (LMS), or an equivalent combination of education, training and experience.</w:t>
      </w:r>
    </w:p>
    <w:p w14:paraId="6C62F32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knowledge of instructional design, learning management systems, and related learning technologies (i.e., Moodle based platforms including; synchronous communication tools, personal response systems, social media, and Canvas).</w:t>
      </w:r>
    </w:p>
    <w:p w14:paraId="2B16CD53"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Knowledge of programming and coding. </w:t>
      </w:r>
    </w:p>
    <w:p w14:paraId="24CFBECC"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Knowledge of classroom technologies and equipment.</w:t>
      </w:r>
    </w:p>
    <w:p w14:paraId="50D76330"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lastRenderedPageBreak/>
        <w:t>Excellent interpersonal and teamwork skills.</w:t>
      </w:r>
    </w:p>
    <w:p w14:paraId="7205026C"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project management skills.</w:t>
      </w:r>
    </w:p>
    <w:p w14:paraId="453AEF3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planning, problem-solving, and critical thinking skills.</w:t>
      </w:r>
    </w:p>
    <w:p w14:paraId="00F79568"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training and mentoring skills.</w:t>
      </w:r>
    </w:p>
    <w:p w14:paraId="352B5F65"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Excellent communication skills (verbal, written, and presentation).</w:t>
      </w:r>
    </w:p>
    <w:p w14:paraId="5BF76A67"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Ability to diagnose and resolve problems associated with instructional uses of learning technologies. </w:t>
      </w:r>
    </w:p>
    <w:p w14:paraId="3DB9C60D"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Ability to write training materials and articles related to educational technology.</w:t>
      </w:r>
    </w:p>
    <w:p w14:paraId="1AEFAD9A"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 xml:space="preserve">Ability to evaluate technologies, instructional factors, educational requirements and trends to make informed recommendations. </w:t>
      </w:r>
    </w:p>
    <w:p w14:paraId="77E3AE5B"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Ability to maintain confidentiality, and exercise mature judgment, diplomacy, sensitivity, and tact.</w:t>
      </w:r>
    </w:p>
    <w:p w14:paraId="74A4C8D9" w14:textId="77777777" w:rsidR="00B14538" w:rsidRPr="00B14538" w:rsidRDefault="00B14538" w:rsidP="00B14538">
      <w:pPr>
        <w:pStyle w:val="ListParagraph"/>
        <w:numPr>
          <w:ilvl w:val="0"/>
          <w:numId w:val="12"/>
        </w:numPr>
        <w:pBdr>
          <w:top w:val="nil"/>
          <w:left w:val="nil"/>
          <w:bottom w:val="nil"/>
          <w:right w:val="nil"/>
          <w:between w:val="nil"/>
        </w:pBdr>
        <w:rPr>
          <w:color w:val="000000"/>
          <w:sz w:val="20"/>
          <w:szCs w:val="20"/>
        </w:rPr>
      </w:pPr>
      <w:r w:rsidRPr="00B14538">
        <w:rPr>
          <w:color w:val="000000"/>
          <w:sz w:val="20"/>
          <w:szCs w:val="20"/>
        </w:rPr>
        <w:t>Proficient in the use of standard word processing, spreadsheet, presentation, and database applications (i.e., Excel, Word, Outlook, PowerPoint).</w:t>
      </w:r>
    </w:p>
    <w:p w14:paraId="7C19A144" w14:textId="77777777" w:rsidR="00CC4D30" w:rsidRDefault="00CC4D30">
      <w:pPr>
        <w:pBdr>
          <w:top w:val="nil"/>
          <w:left w:val="nil"/>
          <w:bottom w:val="nil"/>
          <w:right w:val="nil"/>
          <w:between w:val="nil"/>
        </w:pBdr>
        <w:rPr>
          <w:color w:val="000000"/>
          <w:sz w:val="20"/>
          <w:szCs w:val="20"/>
        </w:rPr>
      </w:pPr>
    </w:p>
    <w:p w14:paraId="7E4CB133" w14:textId="77777777" w:rsidR="00CC4D30" w:rsidRDefault="002678EC">
      <w:pPr>
        <w:numPr>
          <w:ilvl w:val="0"/>
          <w:numId w:val="6"/>
        </w:numPr>
        <w:pBdr>
          <w:top w:val="nil"/>
          <w:left w:val="nil"/>
          <w:bottom w:val="nil"/>
          <w:right w:val="nil"/>
          <w:between w:val="nil"/>
        </w:pBdr>
        <w:tabs>
          <w:tab w:val="left" w:pos="1076"/>
          <w:tab w:val="left" w:pos="1078"/>
        </w:tabs>
        <w:ind w:left="821" w:right="389"/>
        <w:rPr>
          <w:b/>
          <w:bCs/>
          <w:i/>
          <w:iCs/>
          <w:sz w:val="20"/>
          <w:szCs w:val="20"/>
        </w:rPr>
      </w:pPr>
      <w:r>
        <w:rPr>
          <w:b/>
          <w:bCs/>
          <w:i/>
          <w:iCs/>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5F36E956" w14:textId="77777777" w:rsidR="00CC4D30" w:rsidRDefault="00CC4D30">
      <w:pPr>
        <w:pBdr>
          <w:top w:val="nil"/>
          <w:left w:val="nil"/>
          <w:bottom w:val="nil"/>
          <w:right w:val="nil"/>
          <w:between w:val="nil"/>
        </w:pBdr>
        <w:rPr>
          <w:b/>
          <w:bCs/>
          <w:i/>
          <w:iCs/>
          <w:color w:val="000000"/>
          <w:sz w:val="20"/>
          <w:szCs w:val="20"/>
        </w:rPr>
      </w:pPr>
    </w:p>
    <w:p w14:paraId="58A2732A" w14:textId="77777777" w:rsidR="00CC4D30" w:rsidRDefault="002678EC">
      <w:pPr>
        <w:numPr>
          <w:ilvl w:val="0"/>
          <w:numId w:val="6"/>
        </w:numPr>
        <w:pBdr>
          <w:top w:val="nil"/>
          <w:left w:val="nil"/>
          <w:bottom w:val="nil"/>
          <w:right w:val="nil"/>
          <w:between w:val="nil"/>
        </w:pBdr>
        <w:tabs>
          <w:tab w:val="left" w:pos="1077"/>
        </w:tabs>
        <w:ind w:left="820" w:hanging="358"/>
        <w:rPr>
          <w:b/>
          <w:bCs/>
          <w:i/>
          <w:iCs/>
          <w:sz w:val="20"/>
          <w:szCs w:val="20"/>
        </w:rPr>
      </w:pPr>
      <w:r>
        <w:rPr>
          <w:b/>
          <w:bCs/>
          <w:i/>
          <w:iCs/>
          <w:color w:val="C00000"/>
          <w:sz w:val="20"/>
          <w:szCs w:val="20"/>
        </w:rPr>
        <w:t>Simon Fraser University is committed to the principle of Employment Equity.</w:t>
      </w:r>
    </w:p>
    <w:p w14:paraId="6B28F3D0" w14:textId="77777777" w:rsidR="00CC4D30" w:rsidRDefault="00CC4D30">
      <w:pPr>
        <w:pBdr>
          <w:top w:val="nil"/>
          <w:left w:val="nil"/>
          <w:bottom w:val="nil"/>
          <w:right w:val="nil"/>
          <w:between w:val="nil"/>
        </w:pBdr>
        <w:rPr>
          <w:b/>
          <w:bCs/>
          <w:i/>
          <w:iCs/>
          <w:color w:val="000000"/>
          <w:sz w:val="18"/>
          <w:szCs w:val="18"/>
        </w:rPr>
      </w:pPr>
    </w:p>
    <w:p w14:paraId="1D1E5F70" w14:textId="77777777" w:rsidR="00CC4D30" w:rsidRDefault="00CC4D30">
      <w:pPr>
        <w:pBdr>
          <w:top w:val="nil"/>
          <w:left w:val="nil"/>
          <w:bottom w:val="nil"/>
          <w:right w:val="nil"/>
          <w:between w:val="nil"/>
        </w:pBdr>
        <w:rPr>
          <w:b/>
          <w:bCs/>
          <w:i/>
          <w:iCs/>
          <w:color w:val="000000"/>
          <w:sz w:val="18"/>
          <w:szCs w:val="18"/>
        </w:rPr>
      </w:pPr>
    </w:p>
    <w:p w14:paraId="313FFC51" w14:textId="77777777" w:rsidR="00CC4D30" w:rsidRDefault="00CC4D30">
      <w:pPr>
        <w:pBdr>
          <w:top w:val="nil"/>
          <w:left w:val="nil"/>
          <w:bottom w:val="nil"/>
          <w:right w:val="nil"/>
          <w:between w:val="nil"/>
        </w:pBdr>
        <w:rPr>
          <w:color w:val="000000"/>
          <w:sz w:val="20"/>
          <w:szCs w:val="20"/>
        </w:rPr>
      </w:pPr>
    </w:p>
    <w:p w14:paraId="7EBF84D7" w14:textId="77777777" w:rsidR="00CC4D30" w:rsidRDefault="00CC4D30">
      <w:pPr>
        <w:pBdr>
          <w:top w:val="nil"/>
          <w:left w:val="nil"/>
          <w:bottom w:val="nil"/>
          <w:right w:val="nil"/>
          <w:between w:val="nil"/>
        </w:pBdr>
        <w:rPr>
          <w:color w:val="000000"/>
          <w:sz w:val="20"/>
          <w:szCs w:val="20"/>
        </w:rPr>
      </w:pPr>
    </w:p>
    <w:p w14:paraId="14582F02" w14:textId="77777777" w:rsidR="00CC4D30" w:rsidRDefault="00CC4D30">
      <w:pPr>
        <w:pBdr>
          <w:top w:val="nil"/>
          <w:left w:val="nil"/>
          <w:bottom w:val="nil"/>
          <w:right w:val="nil"/>
          <w:between w:val="nil"/>
        </w:pBdr>
        <w:rPr>
          <w:color w:val="000000"/>
          <w:sz w:val="20"/>
          <w:szCs w:val="20"/>
        </w:rPr>
      </w:pPr>
    </w:p>
    <w:p w14:paraId="16101FCB" w14:textId="77777777" w:rsidR="00CC4D30" w:rsidRDefault="00CC4D30">
      <w:pPr>
        <w:pBdr>
          <w:top w:val="nil"/>
          <w:left w:val="nil"/>
          <w:bottom w:val="nil"/>
          <w:right w:val="nil"/>
          <w:between w:val="nil"/>
        </w:pBdr>
        <w:rPr>
          <w:color w:val="000000"/>
          <w:sz w:val="20"/>
          <w:szCs w:val="20"/>
        </w:rPr>
      </w:pPr>
    </w:p>
    <w:p w14:paraId="03A06DD7" w14:textId="77777777" w:rsidR="00CC4D30" w:rsidRDefault="00CC4D30">
      <w:pPr>
        <w:pBdr>
          <w:top w:val="nil"/>
          <w:left w:val="nil"/>
          <w:bottom w:val="nil"/>
          <w:right w:val="nil"/>
          <w:between w:val="nil"/>
        </w:pBdr>
        <w:rPr>
          <w:color w:val="000000"/>
          <w:sz w:val="20"/>
          <w:szCs w:val="20"/>
        </w:rPr>
      </w:pPr>
    </w:p>
    <w:p w14:paraId="3CA28255" w14:textId="77777777" w:rsidR="00CC4D30" w:rsidRDefault="00CC4D30">
      <w:pPr>
        <w:pBdr>
          <w:top w:val="nil"/>
          <w:left w:val="nil"/>
          <w:bottom w:val="nil"/>
          <w:right w:val="nil"/>
          <w:between w:val="nil"/>
        </w:pBdr>
        <w:rPr>
          <w:color w:val="000000"/>
          <w:sz w:val="20"/>
          <w:szCs w:val="20"/>
        </w:rPr>
      </w:pPr>
    </w:p>
    <w:p w14:paraId="416EDDAE" w14:textId="77777777" w:rsidR="00CC4D30" w:rsidRDefault="00CC4D30">
      <w:pPr>
        <w:pBdr>
          <w:top w:val="nil"/>
          <w:left w:val="nil"/>
          <w:bottom w:val="nil"/>
          <w:right w:val="nil"/>
          <w:between w:val="nil"/>
        </w:pBdr>
        <w:rPr>
          <w:color w:val="000000"/>
          <w:sz w:val="20"/>
          <w:szCs w:val="20"/>
        </w:rPr>
      </w:pPr>
    </w:p>
    <w:p w14:paraId="553B3E24" w14:textId="77777777" w:rsidR="00CC4D30" w:rsidRDefault="00CC4D30">
      <w:pPr>
        <w:pBdr>
          <w:top w:val="nil"/>
          <w:left w:val="nil"/>
          <w:bottom w:val="nil"/>
          <w:right w:val="nil"/>
          <w:between w:val="nil"/>
        </w:pBdr>
        <w:rPr>
          <w:color w:val="000000"/>
          <w:sz w:val="20"/>
          <w:szCs w:val="20"/>
        </w:rPr>
      </w:pPr>
    </w:p>
    <w:p w14:paraId="5CCBD46D" w14:textId="77777777" w:rsidR="00CC4D30" w:rsidRDefault="00CC4D30">
      <w:pPr>
        <w:pBdr>
          <w:top w:val="nil"/>
          <w:left w:val="nil"/>
          <w:bottom w:val="nil"/>
          <w:right w:val="nil"/>
          <w:between w:val="nil"/>
        </w:pBdr>
        <w:rPr>
          <w:color w:val="000000"/>
          <w:sz w:val="20"/>
          <w:szCs w:val="20"/>
        </w:rPr>
      </w:pPr>
    </w:p>
    <w:p w14:paraId="12A14247" w14:textId="77777777" w:rsidR="00CC4D30" w:rsidRDefault="00CC4D30">
      <w:pPr>
        <w:pBdr>
          <w:top w:val="nil"/>
          <w:left w:val="nil"/>
          <w:bottom w:val="nil"/>
          <w:right w:val="nil"/>
          <w:between w:val="nil"/>
        </w:pBdr>
        <w:rPr>
          <w:color w:val="000000"/>
          <w:sz w:val="20"/>
          <w:szCs w:val="20"/>
        </w:rPr>
      </w:pPr>
    </w:p>
    <w:p w14:paraId="4F7847C1" w14:textId="77777777" w:rsidR="00CC4D30" w:rsidRDefault="00CC4D30">
      <w:pPr>
        <w:pBdr>
          <w:top w:val="nil"/>
          <w:left w:val="nil"/>
          <w:bottom w:val="nil"/>
          <w:right w:val="nil"/>
          <w:between w:val="nil"/>
        </w:pBdr>
        <w:rPr>
          <w:color w:val="000000"/>
          <w:sz w:val="20"/>
          <w:szCs w:val="20"/>
        </w:rPr>
      </w:pPr>
    </w:p>
    <w:p w14:paraId="54658629" w14:textId="77777777" w:rsidR="00CC4D30" w:rsidRDefault="00CC4D30">
      <w:pPr>
        <w:pBdr>
          <w:top w:val="nil"/>
          <w:left w:val="nil"/>
          <w:bottom w:val="nil"/>
          <w:right w:val="nil"/>
          <w:between w:val="nil"/>
        </w:pBdr>
        <w:rPr>
          <w:color w:val="000000"/>
          <w:sz w:val="20"/>
          <w:szCs w:val="20"/>
        </w:rPr>
      </w:pPr>
    </w:p>
    <w:p w14:paraId="55D8C4EF" w14:textId="77777777" w:rsidR="00CC4D30" w:rsidRDefault="00CC4D30">
      <w:pPr>
        <w:pBdr>
          <w:top w:val="nil"/>
          <w:left w:val="nil"/>
          <w:bottom w:val="nil"/>
          <w:right w:val="nil"/>
          <w:between w:val="nil"/>
        </w:pBdr>
        <w:rPr>
          <w:color w:val="000000"/>
          <w:sz w:val="20"/>
          <w:szCs w:val="20"/>
        </w:rPr>
      </w:pPr>
    </w:p>
    <w:p w14:paraId="7807F032" w14:textId="77777777" w:rsidR="00CC4D30" w:rsidRDefault="00CC4D30">
      <w:pPr>
        <w:pBdr>
          <w:top w:val="nil"/>
          <w:left w:val="nil"/>
          <w:bottom w:val="nil"/>
          <w:right w:val="nil"/>
          <w:between w:val="nil"/>
        </w:pBdr>
        <w:rPr>
          <w:color w:val="000000"/>
          <w:sz w:val="20"/>
          <w:szCs w:val="20"/>
        </w:rPr>
      </w:pPr>
    </w:p>
    <w:p w14:paraId="6396932A" w14:textId="77777777" w:rsidR="00CC4D30" w:rsidRDefault="00CC4D30">
      <w:pPr>
        <w:pBdr>
          <w:top w:val="nil"/>
          <w:left w:val="nil"/>
          <w:bottom w:val="nil"/>
          <w:right w:val="nil"/>
          <w:between w:val="nil"/>
        </w:pBdr>
        <w:rPr>
          <w:color w:val="000000"/>
          <w:sz w:val="20"/>
          <w:szCs w:val="20"/>
        </w:rPr>
      </w:pPr>
    </w:p>
    <w:p w14:paraId="2298ACC5" w14:textId="77777777" w:rsidR="00CC4D30" w:rsidRDefault="00CC4D30">
      <w:pPr>
        <w:pBdr>
          <w:top w:val="nil"/>
          <w:left w:val="nil"/>
          <w:bottom w:val="nil"/>
          <w:right w:val="nil"/>
          <w:between w:val="nil"/>
        </w:pBdr>
        <w:rPr>
          <w:color w:val="000000"/>
          <w:sz w:val="20"/>
          <w:szCs w:val="20"/>
        </w:rPr>
      </w:pPr>
    </w:p>
    <w:p w14:paraId="5628B45E" w14:textId="77777777" w:rsidR="00CC4D30" w:rsidRDefault="00CC4D30">
      <w:pPr>
        <w:pBdr>
          <w:top w:val="nil"/>
          <w:left w:val="nil"/>
          <w:bottom w:val="nil"/>
          <w:right w:val="nil"/>
          <w:between w:val="nil"/>
        </w:pBdr>
        <w:rPr>
          <w:color w:val="000000"/>
          <w:sz w:val="20"/>
          <w:szCs w:val="20"/>
        </w:rPr>
      </w:pPr>
    </w:p>
    <w:p w14:paraId="729C59D4" w14:textId="77777777" w:rsidR="00CC4D30" w:rsidRDefault="00CC4D30">
      <w:pPr>
        <w:pBdr>
          <w:top w:val="nil"/>
          <w:left w:val="nil"/>
          <w:bottom w:val="nil"/>
          <w:right w:val="nil"/>
          <w:between w:val="nil"/>
        </w:pBdr>
        <w:rPr>
          <w:color w:val="000000"/>
          <w:sz w:val="20"/>
          <w:szCs w:val="20"/>
        </w:rPr>
      </w:pPr>
    </w:p>
    <w:p w14:paraId="732F187E" w14:textId="77777777" w:rsidR="00CC4D30" w:rsidRDefault="00CC4D30">
      <w:pPr>
        <w:pBdr>
          <w:top w:val="nil"/>
          <w:left w:val="nil"/>
          <w:bottom w:val="nil"/>
          <w:right w:val="nil"/>
          <w:between w:val="nil"/>
        </w:pBdr>
        <w:rPr>
          <w:color w:val="000000"/>
          <w:sz w:val="20"/>
          <w:szCs w:val="20"/>
        </w:rPr>
      </w:pPr>
    </w:p>
    <w:p w14:paraId="70CB8AFD" w14:textId="77777777" w:rsidR="00CC4D30" w:rsidRDefault="00CC4D30">
      <w:pPr>
        <w:pBdr>
          <w:top w:val="nil"/>
          <w:left w:val="nil"/>
          <w:bottom w:val="nil"/>
          <w:right w:val="nil"/>
          <w:between w:val="nil"/>
        </w:pBdr>
        <w:rPr>
          <w:color w:val="000000"/>
          <w:sz w:val="20"/>
          <w:szCs w:val="20"/>
        </w:rPr>
      </w:pPr>
    </w:p>
    <w:p w14:paraId="4B9FF76F" w14:textId="77777777" w:rsidR="00CC4D30" w:rsidRDefault="00CC4D30">
      <w:pPr>
        <w:pBdr>
          <w:top w:val="nil"/>
          <w:left w:val="nil"/>
          <w:bottom w:val="nil"/>
          <w:right w:val="nil"/>
          <w:between w:val="nil"/>
        </w:pBdr>
        <w:rPr>
          <w:color w:val="000000"/>
          <w:sz w:val="20"/>
          <w:szCs w:val="20"/>
        </w:rPr>
      </w:pPr>
    </w:p>
    <w:p w14:paraId="52E429FA" w14:textId="77777777" w:rsidR="00CC4D30" w:rsidRDefault="00CC4D30">
      <w:pPr>
        <w:pBdr>
          <w:top w:val="nil"/>
          <w:left w:val="nil"/>
          <w:bottom w:val="nil"/>
          <w:right w:val="nil"/>
          <w:between w:val="nil"/>
        </w:pBdr>
        <w:rPr>
          <w:color w:val="000000"/>
          <w:sz w:val="20"/>
          <w:szCs w:val="20"/>
        </w:rPr>
      </w:pPr>
    </w:p>
    <w:p w14:paraId="162B2EB2" w14:textId="77777777" w:rsidR="00CC4D30" w:rsidRDefault="00CC4D30">
      <w:pPr>
        <w:pBdr>
          <w:top w:val="nil"/>
          <w:left w:val="nil"/>
          <w:bottom w:val="nil"/>
          <w:right w:val="nil"/>
          <w:between w:val="nil"/>
        </w:pBdr>
        <w:rPr>
          <w:color w:val="000000"/>
          <w:sz w:val="20"/>
          <w:szCs w:val="20"/>
        </w:rPr>
      </w:pPr>
    </w:p>
    <w:p w14:paraId="11AB1219" w14:textId="77777777" w:rsidR="00CC4D30" w:rsidRDefault="00CC4D30">
      <w:pPr>
        <w:pBdr>
          <w:top w:val="nil"/>
          <w:left w:val="nil"/>
          <w:bottom w:val="nil"/>
          <w:right w:val="nil"/>
          <w:between w:val="nil"/>
        </w:pBdr>
        <w:rPr>
          <w:color w:val="000000"/>
          <w:sz w:val="20"/>
          <w:szCs w:val="20"/>
        </w:rPr>
      </w:pPr>
    </w:p>
    <w:p w14:paraId="6AE1FBBB" w14:textId="77777777" w:rsidR="00CC4D30" w:rsidRDefault="00CC4D30">
      <w:pPr>
        <w:pBdr>
          <w:top w:val="nil"/>
          <w:left w:val="nil"/>
          <w:bottom w:val="nil"/>
          <w:right w:val="nil"/>
          <w:between w:val="nil"/>
        </w:pBdr>
        <w:rPr>
          <w:color w:val="000000"/>
          <w:sz w:val="20"/>
          <w:szCs w:val="20"/>
        </w:rPr>
      </w:pPr>
    </w:p>
    <w:p w14:paraId="7A832D0A" w14:textId="77777777" w:rsidR="00CC4D30" w:rsidRDefault="00CC4D30">
      <w:pPr>
        <w:pBdr>
          <w:top w:val="nil"/>
          <w:left w:val="nil"/>
          <w:bottom w:val="nil"/>
          <w:right w:val="nil"/>
          <w:between w:val="nil"/>
        </w:pBdr>
        <w:rPr>
          <w:color w:val="000000"/>
          <w:sz w:val="20"/>
          <w:szCs w:val="20"/>
        </w:rPr>
      </w:pPr>
    </w:p>
    <w:sectPr w:rsidR="00CC4D30">
      <w:headerReference w:type="default" r:id="rId9"/>
      <w:footerReference w:type="default" r:id="rId10"/>
      <w:headerReference w:type="first" r:id="rId11"/>
      <w:footerReference w:type="first" r:id="rId12"/>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B97EF" w14:textId="77777777" w:rsidR="00FA0631" w:rsidRDefault="00FA0631">
      <w:r>
        <w:separator/>
      </w:r>
    </w:p>
  </w:endnote>
  <w:endnote w:type="continuationSeparator" w:id="0">
    <w:p w14:paraId="05656E15" w14:textId="77777777" w:rsidR="00FA0631" w:rsidRDefault="00FA0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DB0C76-E83E-43FE-8E64-0BB324ABE93E}"/>
  </w:font>
  <w:font w:name="Noto Sans Symbols">
    <w:altName w:val="Calibri"/>
    <w:charset w:val="00"/>
    <w:family w:val="auto"/>
    <w:pitch w:val="default"/>
    <w:embedRegular r:id="rId2" w:fontKey="{A06A5630-7514-4547-A02F-637049A2BFD5}"/>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embedRegular r:id="rId3" w:fontKey="{24D1369A-8483-4DF8-84E2-6D1A4D78E3AE}"/>
  </w:font>
  <w:font w:name="Corbel">
    <w:panose1 w:val="020B0503020204020204"/>
    <w:charset w:val="00"/>
    <w:family w:val="swiss"/>
    <w:pitch w:val="variable"/>
    <w:sig w:usb0="A00002EF" w:usb1="4000A44B" w:usb2="00000000" w:usb3="00000000" w:csb0="0000019F" w:csb1="00000000"/>
    <w:embedBold r:id="rId4" w:fontKey="{7A48AACC-F744-4F1E-9EDF-CC5E67A333C0}"/>
  </w:font>
  <w:font w:name="Georgia">
    <w:panose1 w:val="02040502050405020303"/>
    <w:charset w:val="00"/>
    <w:family w:val="roman"/>
    <w:pitch w:val="variable"/>
    <w:sig w:usb0="00000287" w:usb1="00000000" w:usb2="00000000" w:usb3="00000000" w:csb0="0000009F" w:csb1="00000000"/>
    <w:embedItalic r:id="rId5" w:fontKey="{BCA91EBE-568D-4592-BA9F-6D9A0039F703}"/>
  </w:font>
  <w:font w:name="DINPro-Regular">
    <w:altName w:val="Calibri"/>
    <w:charset w:val="00"/>
    <w:family w:val="auto"/>
    <w:pitch w:val="default"/>
  </w:font>
  <w:font w:name="Helvetica Neue">
    <w:altName w:val="Sylfaen"/>
    <w:charset w:val="00"/>
    <w:family w:val="auto"/>
    <w:pitch w:val="default"/>
    <w:embedRegular r:id="rId6" w:fontKey="{DF83E405-FB9D-4321-8094-07879670572D}"/>
  </w:font>
  <w:font w:name="Cambria">
    <w:panose1 w:val="02040503050406030204"/>
    <w:charset w:val="00"/>
    <w:family w:val="roman"/>
    <w:pitch w:val="variable"/>
    <w:sig w:usb0="E00006FF" w:usb1="420024FF" w:usb2="02000000" w:usb3="00000000" w:csb0="0000019F" w:csb1="00000000"/>
    <w:embedRegular r:id="rId7" w:fontKey="{692DB75F-4572-4655-8C44-9FE38504B5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F6EB" w14:textId="77777777" w:rsidR="00CC4D30" w:rsidRDefault="00CC4D30">
    <w:pPr>
      <w:pBdr>
        <w:top w:val="nil"/>
        <w:left w:val="nil"/>
        <w:bottom w:val="nil"/>
        <w:right w:val="nil"/>
        <w:between w:val="nil"/>
      </w:pBdr>
      <w:tabs>
        <w:tab w:val="left" w:pos="2443"/>
      </w:tabs>
      <w:ind w:left="207"/>
      <w:rPr>
        <w:color w:val="000000"/>
        <w:sz w:val="20"/>
        <w:szCs w:val="20"/>
      </w:rPr>
    </w:pPr>
  </w:p>
  <w:p w14:paraId="570B6D90" w14:textId="2C6E8738" w:rsidR="00CC4D30" w:rsidRDefault="002678EC">
    <w:pPr>
      <w:pBdr>
        <w:top w:val="nil"/>
        <w:left w:val="nil"/>
        <w:bottom w:val="nil"/>
        <w:right w:val="nil"/>
        <w:between w:val="nil"/>
      </w:pBdr>
      <w:tabs>
        <w:tab w:val="left" w:pos="2443"/>
      </w:tabs>
      <w:rPr>
        <w:color w:val="000000"/>
        <w:sz w:val="18"/>
        <w:szCs w:val="18"/>
      </w:rPr>
    </w:pPr>
    <w:r>
      <w:rPr>
        <w:color w:val="000000"/>
        <w:sz w:val="18"/>
        <w:szCs w:val="18"/>
      </w:rPr>
      <w:t xml:space="preserve">Initial Effective Date: </w:t>
    </w:r>
    <w:r w:rsidR="00064DC2">
      <w:rPr>
        <w:color w:val="000000"/>
        <w:sz w:val="18"/>
        <w:szCs w:val="18"/>
      </w:rPr>
      <w:t>May 15, 2026</w:t>
    </w:r>
  </w:p>
  <w:p w14:paraId="6C76FF22" w14:textId="77777777" w:rsidR="00CC4D30" w:rsidRDefault="002678EC">
    <w:pPr>
      <w:pBdr>
        <w:top w:val="nil"/>
        <w:left w:val="nil"/>
        <w:bottom w:val="nil"/>
        <w:right w:val="nil"/>
        <w:between w:val="nil"/>
      </w:pBdr>
      <w:tabs>
        <w:tab w:val="left" w:pos="2443"/>
      </w:tabs>
      <w:rPr>
        <w:color w:val="000000"/>
        <w:sz w:val="18"/>
        <w:szCs w:val="18"/>
      </w:rPr>
    </w:pPr>
    <w:r>
      <w:rPr>
        <w:color w:val="000000"/>
        <w:sz w:val="18"/>
        <w:szCs w:val="18"/>
      </w:rPr>
      <w:t>Latest Revision Date:</w:t>
    </w:r>
    <w:r>
      <w:rPr>
        <w:color w:val="000000"/>
        <w:sz w:val="18"/>
        <w:szCs w:val="18"/>
      </w:rPr>
      <w:tab/>
    </w:r>
  </w:p>
  <w:p w14:paraId="2C26A2AE" w14:textId="77777777" w:rsidR="00CC4D30" w:rsidRDefault="00CC4D30">
    <w:pPr>
      <w:pBdr>
        <w:top w:val="nil"/>
        <w:left w:val="nil"/>
        <w:bottom w:val="nil"/>
        <w:right w:val="nil"/>
        <w:between w:val="nil"/>
      </w:pBdr>
      <w:tabs>
        <w:tab w:val="center" w:pos="4680"/>
        <w:tab w:val="right" w:pos="9360"/>
      </w:tabs>
      <w:rPr>
        <w:color w:val="000000"/>
        <w:sz w:val="6"/>
        <w:szCs w:val="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05C6C" w14:textId="60C7A9C9" w:rsidR="00CC4D30" w:rsidRPr="00064DC2" w:rsidRDefault="002678EC" w:rsidP="00064DC2">
    <w:pPr>
      <w:pStyle w:val="Footer"/>
    </w:pPr>
    <w:r w:rsidRPr="00064DC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62214" w14:textId="77777777" w:rsidR="00FA0631" w:rsidRDefault="00FA0631">
      <w:r>
        <w:separator/>
      </w:r>
    </w:p>
  </w:footnote>
  <w:footnote w:type="continuationSeparator" w:id="0">
    <w:p w14:paraId="38FF2007" w14:textId="77777777" w:rsidR="00FA0631" w:rsidRDefault="00FA06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B74CD" w14:textId="3C52BEEE" w:rsidR="00CC4D30" w:rsidRDefault="002678EC">
    <w:pPr>
      <w:pBdr>
        <w:top w:val="nil"/>
        <w:left w:val="nil"/>
        <w:bottom w:val="nil"/>
        <w:right w:val="nil"/>
        <w:between w:val="nil"/>
      </w:pBdr>
      <w:tabs>
        <w:tab w:val="center" w:pos="4320"/>
        <w:tab w:val="right" w:pos="8640"/>
      </w:tabs>
      <w:rPr>
        <w:rFonts w:ascii="DINPro-Regular" w:eastAsia="DINPro-Regular" w:hAnsi="DINPro-Regular" w:cs="DINPro-Regular"/>
        <w:color w:val="000000"/>
      </w:rPr>
    </w:pPr>
    <w:r>
      <w:rPr>
        <w:color w:val="000000"/>
        <w:sz w:val="18"/>
        <w:szCs w:val="18"/>
      </w:rPr>
      <w:t>Position #:</w:t>
    </w:r>
    <w:r w:rsidR="00B14538">
      <w:rPr>
        <w:color w:val="000000"/>
        <w:sz w:val="18"/>
        <w:szCs w:val="18"/>
      </w:rPr>
      <w:t xml:space="preserve"> </w:t>
    </w:r>
    <w:r w:rsidR="00064DC2" w:rsidRPr="00064DC2">
      <w:rPr>
        <w:color w:val="000000"/>
        <w:sz w:val="18"/>
        <w:szCs w:val="18"/>
      </w:rPr>
      <w:t>00138458</w:t>
    </w:r>
    <w:r>
      <w:rPr>
        <w:rFonts w:ascii="DINPro-Regular" w:eastAsia="DINPro-Regular" w:hAnsi="DINPro-Regular" w:cs="DINPro-Regular"/>
        <w:color w:val="000000"/>
        <w:sz w:val="18"/>
        <w:szCs w:val="18"/>
      </w:rPr>
      <w:tab/>
    </w:r>
    <w:r>
      <w:rPr>
        <w:rFonts w:ascii="Helvetica Neue" w:eastAsia="Helvetica Neue" w:hAnsi="Helvetica Neue" w:cs="Helvetica Neue"/>
        <w:color w:val="000000"/>
      </w:rPr>
      <w:tab/>
    </w:r>
    <w:r>
      <w:rPr>
        <w:rFonts w:ascii="Helvetica Neue" w:eastAsia="Helvetica Neue" w:hAnsi="Helvetica Neue" w:cs="Helvetica Neue"/>
        <w:color w:val="000000"/>
      </w:rPr>
      <w:tab/>
      <w:t xml:space="preserve">                </w:t>
    </w:r>
    <w:r>
      <w:rPr>
        <w:color w:val="000000"/>
      </w:rPr>
      <w:t xml:space="preserve">    </w:t>
    </w:r>
    <w:r>
      <w:rPr>
        <w:color w:val="000000"/>
        <w:sz w:val="18"/>
        <w:szCs w:val="18"/>
      </w:rPr>
      <w:fldChar w:fldCharType="begin"/>
    </w:r>
    <w:r>
      <w:rPr>
        <w:color w:val="000000"/>
        <w:sz w:val="18"/>
        <w:szCs w:val="18"/>
      </w:rPr>
      <w:instrText>PAGE</w:instrText>
    </w:r>
    <w:r>
      <w:rPr>
        <w:color w:val="000000"/>
        <w:sz w:val="18"/>
        <w:szCs w:val="18"/>
      </w:rPr>
      <w:fldChar w:fldCharType="separate"/>
    </w:r>
    <w:r w:rsidR="008D50DD">
      <w:rPr>
        <w:noProof/>
        <w:color w:val="000000"/>
        <w:sz w:val="18"/>
        <w:szCs w:val="18"/>
      </w:rPr>
      <w:t>2</w:t>
    </w:r>
    <w:r>
      <w:rPr>
        <w:color w:val="000000"/>
        <w:sz w:val="18"/>
        <w:szCs w:val="18"/>
      </w:rPr>
      <w:fldChar w:fldCharType="end"/>
    </w:r>
  </w:p>
  <w:p w14:paraId="3FFCC1A0" w14:textId="77777777" w:rsidR="00CC4D30" w:rsidRDefault="00CC4D3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3189" w14:textId="77777777" w:rsidR="00CC4D30" w:rsidRDefault="002678EC">
    <w:pPr>
      <w:pBdr>
        <w:top w:val="nil"/>
        <w:left w:val="nil"/>
        <w:bottom w:val="nil"/>
        <w:right w:val="nil"/>
        <w:between w:val="nil"/>
      </w:pBdr>
      <w:ind w:left="360"/>
      <w:rPr>
        <w:color w:val="000000"/>
        <w:sz w:val="20"/>
        <w:szCs w:val="20"/>
      </w:rPr>
    </w:pPr>
    <w:r>
      <w:rPr>
        <w:noProof/>
        <w:color w:val="000000"/>
        <w:sz w:val="20"/>
        <w:szCs w:val="20"/>
      </w:rPr>
      <w:drawing>
        <wp:inline distT="0" distB="0" distL="0" distR="0" wp14:anchorId="32FB45BE" wp14:editId="6CAF5181">
          <wp:extent cx="917444" cy="460248"/>
          <wp:effectExtent l="0" t="0" r="0" b="0"/>
          <wp:docPr id="2" name="image1.png" descr="A red rectangular object with white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red rectangular object with white letters&#10;&#10;AI-generated content may be incorrect."/>
                  <pic:cNvPicPr preferRelativeResize="0"/>
                </pic:nvPicPr>
                <pic:blipFill>
                  <a:blip r:embed="rId1"/>
                  <a:srcRect/>
                  <a:stretch>
                    <a:fillRect/>
                  </a:stretch>
                </pic:blipFill>
                <pic:spPr>
                  <a:xfrm>
                    <a:off x="0" y="0"/>
                    <a:ext cx="917444" cy="460248"/>
                  </a:xfrm>
                  <a:prstGeom prst="rect">
                    <a:avLst/>
                  </a:prstGeom>
                  <a:ln/>
                </pic:spPr>
              </pic:pic>
            </a:graphicData>
          </a:graphic>
        </wp:inline>
      </w:drawing>
    </w:r>
  </w:p>
  <w:p w14:paraId="5ACE3BF2" w14:textId="77777777" w:rsidR="00CC4D30" w:rsidRDefault="002678EC">
    <w:pPr>
      <w:ind w:left="358" w:firstLine="358"/>
      <w:jc w:val="center"/>
      <w:rPr>
        <w:b/>
        <w:bCs/>
        <w:sz w:val="24"/>
        <w:szCs w:val="24"/>
      </w:rPr>
    </w:pPr>
    <w:r>
      <w:rPr>
        <w:b/>
        <w:bCs/>
        <w:color w:val="C00000"/>
        <w:sz w:val="24"/>
        <w:szCs w:val="24"/>
      </w:rPr>
      <w:t>SIMON FRASER UNIVERSITY</w:t>
    </w:r>
  </w:p>
  <w:p w14:paraId="34DE9153" w14:textId="77777777" w:rsidR="00CC4D30" w:rsidRDefault="002678EC">
    <w:pPr>
      <w:ind w:left="358" w:right="3"/>
      <w:jc w:val="center"/>
      <w:rPr>
        <w:sz w:val="24"/>
        <w:szCs w:val="24"/>
      </w:rPr>
    </w:pPr>
    <w:r>
      <w:rPr>
        <w:sz w:val="24"/>
        <w:szCs w:val="24"/>
      </w:rPr>
      <w:t>JOB DESCRIPTION</w:t>
    </w:r>
  </w:p>
  <w:p w14:paraId="5979F1E5" w14:textId="6A1016D4" w:rsidR="00CC4D30" w:rsidRDefault="002678EC">
    <w:pPr>
      <w:tabs>
        <w:tab w:val="left" w:pos="2536"/>
        <w:tab w:val="left" w:pos="7847"/>
      </w:tabs>
      <w:spacing w:before="227"/>
      <w:ind w:right="103"/>
      <w:rPr>
        <w:sz w:val="24"/>
        <w:szCs w:val="24"/>
      </w:rPr>
    </w:pPr>
    <w:r>
      <w:rPr>
        <w:sz w:val="24"/>
        <w:szCs w:val="24"/>
      </w:rPr>
      <w:t>Position Title:         Learning Technology Specialist</w:t>
    </w:r>
    <w:r>
      <w:rPr>
        <w:sz w:val="24"/>
        <w:szCs w:val="24"/>
      </w:rPr>
      <w:tab/>
      <w:t xml:space="preserve">Position #: </w:t>
    </w:r>
    <w:r w:rsidR="00D6733E" w:rsidRPr="00D6733E">
      <w:rPr>
        <w:sz w:val="24"/>
        <w:szCs w:val="24"/>
      </w:rPr>
      <w:t>00138458</w:t>
    </w:r>
  </w:p>
  <w:p w14:paraId="3641C8BE" w14:textId="77777777" w:rsidR="00CC4D30" w:rsidRDefault="002678EC">
    <w:pPr>
      <w:tabs>
        <w:tab w:val="left" w:pos="2536"/>
        <w:tab w:val="left" w:pos="7847"/>
      </w:tabs>
      <w:ind w:right="103"/>
      <w:rPr>
        <w:sz w:val="24"/>
        <w:szCs w:val="24"/>
      </w:rPr>
    </w:pPr>
    <w:r>
      <w:rPr>
        <w:sz w:val="24"/>
        <w:szCs w:val="24"/>
      </w:rPr>
      <w:t>Employee Group:   APSA</w:t>
    </w:r>
  </w:p>
  <w:p w14:paraId="14BEDFBE" w14:textId="77777777" w:rsidR="00CC4D30" w:rsidRDefault="00CC4D3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1E5"/>
    <w:multiLevelType w:val="multilevel"/>
    <w:tmpl w:val="C408E3DA"/>
    <w:lvl w:ilvl="0">
      <w:start w:val="1"/>
      <w:numFmt w:val="decimal"/>
      <w:lvlText w:val="●"/>
      <w:lvlJc w:val="left"/>
      <w:pPr>
        <w:ind w:left="820" w:hanging="360"/>
      </w:pPr>
      <w:rPr>
        <w:b w:val="0"/>
        <w:bCs w:val="0"/>
        <w:i w:val="0"/>
        <w:iCs w:val="0"/>
        <w:sz w:val="20"/>
        <w:szCs w:val="20"/>
      </w:rPr>
    </w:lvl>
    <w:lvl w:ilvl="1">
      <w:numFmt w:val="bullet"/>
      <w:lvlText w:val="•"/>
      <w:lvlJc w:val="left"/>
      <w:pPr>
        <w:ind w:left="1826" w:hanging="360"/>
      </w:pPr>
    </w:lvl>
    <w:lvl w:ilvl="2">
      <w:numFmt w:val="bullet"/>
      <w:lvlText w:val="•"/>
      <w:lvlJc w:val="left"/>
      <w:pPr>
        <w:ind w:left="2832" w:hanging="360"/>
      </w:pPr>
    </w:lvl>
    <w:lvl w:ilvl="3">
      <w:numFmt w:val="bullet"/>
      <w:lvlText w:val="•"/>
      <w:lvlJc w:val="left"/>
      <w:pPr>
        <w:ind w:left="3838" w:hanging="360"/>
      </w:pPr>
    </w:lvl>
    <w:lvl w:ilvl="4">
      <w:numFmt w:val="bullet"/>
      <w:lvlText w:val="•"/>
      <w:lvlJc w:val="left"/>
      <w:pPr>
        <w:ind w:left="4844" w:hanging="360"/>
      </w:pPr>
    </w:lvl>
    <w:lvl w:ilvl="5">
      <w:numFmt w:val="bullet"/>
      <w:lvlText w:val="•"/>
      <w:lvlJc w:val="left"/>
      <w:pPr>
        <w:ind w:left="5850" w:hanging="360"/>
      </w:pPr>
    </w:lvl>
    <w:lvl w:ilvl="6">
      <w:numFmt w:val="bullet"/>
      <w:lvlText w:val="•"/>
      <w:lvlJc w:val="left"/>
      <w:pPr>
        <w:ind w:left="6856" w:hanging="360"/>
      </w:pPr>
    </w:lvl>
    <w:lvl w:ilvl="7">
      <w:numFmt w:val="bullet"/>
      <w:lvlText w:val="•"/>
      <w:lvlJc w:val="left"/>
      <w:pPr>
        <w:ind w:left="7862" w:hanging="360"/>
      </w:pPr>
    </w:lvl>
    <w:lvl w:ilvl="8">
      <w:numFmt w:val="bullet"/>
      <w:lvlText w:val="•"/>
      <w:lvlJc w:val="left"/>
      <w:pPr>
        <w:ind w:left="8868" w:hanging="360"/>
      </w:pPr>
    </w:lvl>
  </w:abstractNum>
  <w:abstractNum w:abstractNumId="1" w15:restartNumberingAfterBreak="0">
    <w:nsid w:val="01A950EB"/>
    <w:multiLevelType w:val="multilevel"/>
    <w:tmpl w:val="FCE6A1C8"/>
    <w:lvl w:ilvl="0">
      <w:numFmt w:val="bullet"/>
      <w:lvlText w:val="●"/>
      <w:lvlJc w:val="left"/>
      <w:pPr>
        <w:ind w:left="1079" w:hanging="360"/>
      </w:pPr>
      <w:rPr>
        <w:rFonts w:ascii="Calibri" w:eastAsia="Calibri" w:hAnsi="Calibri" w:cs="Calibri"/>
        <w:b w:val="0"/>
        <w:bCs w:val="0"/>
        <w:i w:val="0"/>
        <w:iCs w:val="0"/>
        <w:sz w:val="20"/>
        <w:szCs w:val="20"/>
      </w:rPr>
    </w:lvl>
    <w:lvl w:ilvl="1">
      <w:numFmt w:val="bullet"/>
      <w:lvlText w:val="•"/>
      <w:lvlJc w:val="left"/>
      <w:pPr>
        <w:ind w:left="2088" w:hanging="360"/>
      </w:pPr>
    </w:lvl>
    <w:lvl w:ilvl="2">
      <w:numFmt w:val="bullet"/>
      <w:lvlText w:val="•"/>
      <w:lvlJc w:val="left"/>
      <w:pPr>
        <w:ind w:left="3096" w:hanging="360"/>
      </w:pPr>
    </w:lvl>
    <w:lvl w:ilvl="3">
      <w:numFmt w:val="bullet"/>
      <w:lvlText w:val="•"/>
      <w:lvlJc w:val="left"/>
      <w:pPr>
        <w:ind w:left="4104" w:hanging="360"/>
      </w:pPr>
    </w:lvl>
    <w:lvl w:ilvl="4">
      <w:numFmt w:val="bullet"/>
      <w:lvlText w:val="•"/>
      <w:lvlJc w:val="left"/>
      <w:pPr>
        <w:ind w:left="5112" w:hanging="360"/>
      </w:pPr>
    </w:lvl>
    <w:lvl w:ilvl="5">
      <w:numFmt w:val="bullet"/>
      <w:lvlText w:val="•"/>
      <w:lvlJc w:val="left"/>
      <w:pPr>
        <w:ind w:left="6120" w:hanging="360"/>
      </w:pPr>
    </w:lvl>
    <w:lvl w:ilvl="6">
      <w:numFmt w:val="bullet"/>
      <w:lvlText w:val="•"/>
      <w:lvlJc w:val="left"/>
      <w:pPr>
        <w:ind w:left="7128" w:hanging="360"/>
      </w:pPr>
    </w:lvl>
    <w:lvl w:ilvl="7">
      <w:numFmt w:val="bullet"/>
      <w:lvlText w:val="•"/>
      <w:lvlJc w:val="left"/>
      <w:pPr>
        <w:ind w:left="8136" w:hanging="360"/>
      </w:pPr>
    </w:lvl>
    <w:lvl w:ilvl="8">
      <w:numFmt w:val="bullet"/>
      <w:lvlText w:val="•"/>
      <w:lvlJc w:val="left"/>
      <w:pPr>
        <w:ind w:left="9144" w:hanging="360"/>
      </w:pPr>
    </w:lvl>
  </w:abstractNum>
  <w:abstractNum w:abstractNumId="2" w15:restartNumberingAfterBreak="0">
    <w:nsid w:val="01AE250C"/>
    <w:multiLevelType w:val="multilevel"/>
    <w:tmpl w:val="1092F3B4"/>
    <w:lvl w:ilvl="0">
      <w:start w:val="1"/>
      <w:numFmt w:val="decimal"/>
      <w:lvlText w:val="%1."/>
      <w:lvlJc w:val="left"/>
      <w:pPr>
        <w:ind w:left="360" w:hanging="360"/>
      </w:pPr>
      <w:rPr>
        <w:rFonts w:ascii="Times New Roman" w:eastAsia="Times New Roman" w:hAnsi="Times New Roman" w:cs="Times New Roman"/>
        <w:b/>
        <w:bCs/>
        <w:i w:val="0"/>
        <w:iCs w:val="0"/>
        <w:sz w:val="20"/>
        <w:szCs w:val="20"/>
      </w:rPr>
    </w:lvl>
    <w:lvl w:ilvl="1">
      <w:numFmt w:val="bullet"/>
      <w:lvlText w:val="●"/>
      <w:lvlJc w:val="left"/>
      <w:pPr>
        <w:ind w:left="1080" w:hanging="361"/>
      </w:pPr>
      <w:rPr>
        <w:rFonts w:ascii="Noto Sans Symbols" w:eastAsia="Noto Sans Symbols" w:hAnsi="Noto Sans Symbols" w:cs="Noto Sans Symbols"/>
        <w:b w:val="0"/>
        <w:bCs w:val="0"/>
        <w:i w:val="0"/>
        <w:iCs w:val="0"/>
        <w:sz w:val="20"/>
        <w:szCs w:val="20"/>
      </w:rPr>
    </w:lvl>
    <w:lvl w:ilvl="2">
      <w:numFmt w:val="bullet"/>
      <w:lvlText w:val="•"/>
      <w:lvlJc w:val="left"/>
      <w:pPr>
        <w:ind w:left="2117" w:hanging="361"/>
      </w:pPr>
    </w:lvl>
    <w:lvl w:ilvl="3">
      <w:numFmt w:val="bullet"/>
      <w:lvlText w:val="•"/>
      <w:lvlJc w:val="left"/>
      <w:pPr>
        <w:ind w:left="3155" w:hanging="361"/>
      </w:pPr>
    </w:lvl>
    <w:lvl w:ilvl="4">
      <w:numFmt w:val="bullet"/>
      <w:lvlText w:val="•"/>
      <w:lvlJc w:val="left"/>
      <w:pPr>
        <w:ind w:left="4193" w:hanging="361"/>
      </w:pPr>
    </w:lvl>
    <w:lvl w:ilvl="5">
      <w:numFmt w:val="bullet"/>
      <w:lvlText w:val="•"/>
      <w:lvlJc w:val="left"/>
      <w:pPr>
        <w:ind w:left="5231" w:hanging="361"/>
      </w:pPr>
    </w:lvl>
    <w:lvl w:ilvl="6">
      <w:numFmt w:val="bullet"/>
      <w:lvlText w:val="•"/>
      <w:lvlJc w:val="left"/>
      <w:pPr>
        <w:ind w:left="6268" w:hanging="361"/>
      </w:pPr>
    </w:lvl>
    <w:lvl w:ilvl="7">
      <w:numFmt w:val="bullet"/>
      <w:lvlText w:val="•"/>
      <w:lvlJc w:val="left"/>
      <w:pPr>
        <w:ind w:left="7306" w:hanging="361"/>
      </w:pPr>
    </w:lvl>
    <w:lvl w:ilvl="8">
      <w:numFmt w:val="bullet"/>
      <w:lvlText w:val="•"/>
      <w:lvlJc w:val="left"/>
      <w:pPr>
        <w:ind w:left="8344" w:hanging="361"/>
      </w:pPr>
    </w:lvl>
  </w:abstractNum>
  <w:abstractNum w:abstractNumId="3" w15:restartNumberingAfterBreak="0">
    <w:nsid w:val="1CA22BC9"/>
    <w:multiLevelType w:val="hybridMultilevel"/>
    <w:tmpl w:val="D5246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6858E7"/>
    <w:multiLevelType w:val="hybridMultilevel"/>
    <w:tmpl w:val="CDF26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397782"/>
    <w:multiLevelType w:val="hybridMultilevel"/>
    <w:tmpl w:val="FA3EA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AC708E"/>
    <w:multiLevelType w:val="hybridMultilevel"/>
    <w:tmpl w:val="7F263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613E53"/>
    <w:multiLevelType w:val="hybridMultilevel"/>
    <w:tmpl w:val="6276C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EC75FC"/>
    <w:multiLevelType w:val="multilevel"/>
    <w:tmpl w:val="142086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D193858"/>
    <w:multiLevelType w:val="multilevel"/>
    <w:tmpl w:val="6CF2EA0A"/>
    <w:lvl w:ilvl="0">
      <w:numFmt w:val="bullet"/>
      <w:lvlText w:val="❖"/>
      <w:lvlJc w:val="left"/>
      <w:pPr>
        <w:ind w:left="1078" w:hanging="361"/>
      </w:pPr>
      <w:rPr>
        <w:rFonts w:ascii="Quattrocento Sans" w:eastAsia="Quattrocento Sans" w:hAnsi="Quattrocento Sans" w:cs="Quattrocento Sans"/>
        <w:b w:val="0"/>
        <w:bCs w:val="0"/>
        <w:i w:val="0"/>
        <w:iCs w:val="0"/>
        <w:color w:val="C00000"/>
        <w:sz w:val="20"/>
        <w:szCs w:val="20"/>
      </w:rPr>
    </w:lvl>
    <w:lvl w:ilvl="1">
      <w:numFmt w:val="bullet"/>
      <w:lvlText w:val="•"/>
      <w:lvlJc w:val="left"/>
      <w:pPr>
        <w:ind w:left="2088" w:hanging="360"/>
      </w:pPr>
    </w:lvl>
    <w:lvl w:ilvl="2">
      <w:numFmt w:val="bullet"/>
      <w:lvlText w:val="•"/>
      <w:lvlJc w:val="left"/>
      <w:pPr>
        <w:ind w:left="3096" w:hanging="361"/>
      </w:pPr>
    </w:lvl>
    <w:lvl w:ilvl="3">
      <w:numFmt w:val="bullet"/>
      <w:lvlText w:val="•"/>
      <w:lvlJc w:val="left"/>
      <w:pPr>
        <w:ind w:left="4104" w:hanging="361"/>
      </w:pPr>
    </w:lvl>
    <w:lvl w:ilvl="4">
      <w:numFmt w:val="bullet"/>
      <w:lvlText w:val="•"/>
      <w:lvlJc w:val="left"/>
      <w:pPr>
        <w:ind w:left="5112" w:hanging="361"/>
      </w:pPr>
    </w:lvl>
    <w:lvl w:ilvl="5">
      <w:numFmt w:val="bullet"/>
      <w:lvlText w:val="•"/>
      <w:lvlJc w:val="left"/>
      <w:pPr>
        <w:ind w:left="6120" w:hanging="361"/>
      </w:pPr>
    </w:lvl>
    <w:lvl w:ilvl="6">
      <w:numFmt w:val="bullet"/>
      <w:lvlText w:val="•"/>
      <w:lvlJc w:val="left"/>
      <w:pPr>
        <w:ind w:left="7128" w:hanging="361"/>
      </w:pPr>
    </w:lvl>
    <w:lvl w:ilvl="7">
      <w:numFmt w:val="bullet"/>
      <w:lvlText w:val="•"/>
      <w:lvlJc w:val="left"/>
      <w:pPr>
        <w:ind w:left="8136" w:hanging="361"/>
      </w:pPr>
    </w:lvl>
    <w:lvl w:ilvl="8">
      <w:numFmt w:val="bullet"/>
      <w:lvlText w:val="•"/>
      <w:lvlJc w:val="left"/>
      <w:pPr>
        <w:ind w:left="9144" w:hanging="361"/>
      </w:pPr>
    </w:lvl>
  </w:abstractNum>
  <w:abstractNum w:abstractNumId="10" w15:restartNumberingAfterBreak="0">
    <w:nsid w:val="7E0A23CF"/>
    <w:multiLevelType w:val="hybridMultilevel"/>
    <w:tmpl w:val="DE7CF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642463"/>
    <w:multiLevelType w:val="multilevel"/>
    <w:tmpl w:val="290E4914"/>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num w:numId="1">
    <w:abstractNumId w:val="0"/>
  </w:num>
  <w:num w:numId="2">
    <w:abstractNumId w:val="2"/>
  </w:num>
  <w:num w:numId="3">
    <w:abstractNumId w:val="1"/>
  </w:num>
  <w:num w:numId="4">
    <w:abstractNumId w:val="8"/>
  </w:num>
  <w:num w:numId="5">
    <w:abstractNumId w:val="11"/>
  </w:num>
  <w:num w:numId="6">
    <w:abstractNumId w:val="9"/>
  </w:num>
  <w:num w:numId="7">
    <w:abstractNumId w:val="10"/>
  </w:num>
  <w:num w:numId="8">
    <w:abstractNumId w:val="7"/>
  </w:num>
  <w:num w:numId="9">
    <w:abstractNumId w:val="6"/>
  </w:num>
  <w:num w:numId="10">
    <w:abstractNumId w:val="4"/>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D30"/>
    <w:rsid w:val="00064DC2"/>
    <w:rsid w:val="00077E80"/>
    <w:rsid w:val="002678EC"/>
    <w:rsid w:val="00525724"/>
    <w:rsid w:val="005B06D5"/>
    <w:rsid w:val="005B4368"/>
    <w:rsid w:val="007364A4"/>
    <w:rsid w:val="0087688D"/>
    <w:rsid w:val="0089121E"/>
    <w:rsid w:val="008D50DD"/>
    <w:rsid w:val="009A3467"/>
    <w:rsid w:val="009F29A7"/>
    <w:rsid w:val="00B14538"/>
    <w:rsid w:val="00B308FA"/>
    <w:rsid w:val="00BA48BB"/>
    <w:rsid w:val="00CC4D30"/>
    <w:rsid w:val="00D6733E"/>
    <w:rsid w:val="00DD0C34"/>
    <w:rsid w:val="00E8797A"/>
    <w:rsid w:val="00FA06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C3C741"/>
  <w15:docId w15:val="{DCBA4FF8-8CCD-4175-884D-5B02DD42F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rFonts w:ascii="Corbel" w:eastAsia="Corbel" w:hAnsi="Corbel" w:cs="Corbel"/>
      <w:b/>
      <w:bCs/>
      <w:sz w:val="20"/>
      <w:szCs w:val="20"/>
    </w:rPr>
  </w:style>
  <w:style w:type="paragraph" w:styleId="Heading2">
    <w:name w:val="heading 2"/>
    <w:basedOn w:val="Normal"/>
    <w:next w:val="Normal"/>
    <w:uiPriority w:val="9"/>
    <w:semiHidden/>
    <w:unhideWhenUsed/>
    <w:qFormat/>
    <w:pPr>
      <w:ind w:left="820" w:hanging="360"/>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D0C34"/>
    <w:pPr>
      <w:tabs>
        <w:tab w:val="center" w:pos="4680"/>
        <w:tab w:val="right" w:pos="9360"/>
      </w:tabs>
    </w:pPr>
  </w:style>
  <w:style w:type="character" w:customStyle="1" w:styleId="HeaderChar">
    <w:name w:val="Header Char"/>
    <w:basedOn w:val="DefaultParagraphFont"/>
    <w:link w:val="Header"/>
    <w:uiPriority w:val="99"/>
    <w:rsid w:val="00DD0C34"/>
  </w:style>
  <w:style w:type="paragraph" w:styleId="Footer">
    <w:name w:val="footer"/>
    <w:basedOn w:val="Normal"/>
    <w:link w:val="FooterChar"/>
    <w:uiPriority w:val="99"/>
    <w:unhideWhenUsed/>
    <w:rsid w:val="00DD0C34"/>
    <w:pPr>
      <w:tabs>
        <w:tab w:val="center" w:pos="4680"/>
        <w:tab w:val="right" w:pos="9360"/>
      </w:tabs>
    </w:pPr>
  </w:style>
  <w:style w:type="character" w:customStyle="1" w:styleId="FooterChar">
    <w:name w:val="Footer Char"/>
    <w:basedOn w:val="DefaultParagraphFont"/>
    <w:link w:val="Footer"/>
    <w:uiPriority w:val="99"/>
    <w:rsid w:val="00DD0C34"/>
  </w:style>
  <w:style w:type="paragraph" w:styleId="Revision">
    <w:name w:val="Revision"/>
    <w:hidden/>
    <w:uiPriority w:val="99"/>
    <w:semiHidden/>
    <w:rsid w:val="005B4368"/>
    <w:pPr>
      <w:widowControl/>
    </w:pPr>
  </w:style>
  <w:style w:type="paragraph" w:styleId="ListParagraph">
    <w:name w:val="List Paragraph"/>
    <w:basedOn w:val="Normal"/>
    <w:uiPriority w:val="34"/>
    <w:qFormat/>
    <w:rsid w:val="00D673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291412">
      <w:bodyDiv w:val="1"/>
      <w:marLeft w:val="0"/>
      <w:marRight w:val="0"/>
      <w:marTop w:val="0"/>
      <w:marBottom w:val="0"/>
      <w:divBdr>
        <w:top w:val="none" w:sz="0" w:space="0" w:color="auto"/>
        <w:left w:val="none" w:sz="0" w:space="0" w:color="auto"/>
        <w:bottom w:val="none" w:sz="0" w:space="0" w:color="auto"/>
        <w:right w:val="none" w:sz="0" w:space="0" w:color="auto"/>
      </w:divBdr>
    </w:div>
    <w:div w:id="1011881926">
      <w:bodyDiv w:val="1"/>
      <w:marLeft w:val="0"/>
      <w:marRight w:val="0"/>
      <w:marTop w:val="0"/>
      <w:marBottom w:val="0"/>
      <w:divBdr>
        <w:top w:val="none" w:sz="0" w:space="0" w:color="auto"/>
        <w:left w:val="none" w:sz="0" w:space="0" w:color="auto"/>
        <w:bottom w:val="none" w:sz="0" w:space="0" w:color="auto"/>
        <w:right w:val="none" w:sz="0" w:space="0" w:color="auto"/>
      </w:divBdr>
    </w:div>
    <w:div w:id="20702982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h74T1BvQeMa/dCBjRtz4k3TCvA==">CgMxLjA4AHIhMXFIS0VNSHljNER1RThHRndXR2dkcE0xcl94OXc3S2Rf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5CDBC09-A249-4CDD-AF6A-9E8A3D34E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1384</Words>
  <Characters>7894</Characters>
  <Application>Microsoft Office Word</Application>
  <DocSecurity>0</DocSecurity>
  <Lines>65</Lines>
  <Paragraphs>18</Paragraphs>
  <ScaleCrop>false</ScaleCrop>
  <Company/>
  <LinksUpToDate>false</LinksUpToDate>
  <CharactersWithSpaces>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Odin Hall</dc:creator>
  <cp:lastModifiedBy>Allison Shon</cp:lastModifiedBy>
  <cp:revision>4</cp:revision>
  <dcterms:created xsi:type="dcterms:W3CDTF">2026-05-15T20:55:00Z</dcterms:created>
  <dcterms:modified xsi:type="dcterms:W3CDTF">2026-05-15T21:16:00Z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2019-10-01T00:00:00Z</vt:lpwstr>
  </property>
  <property fmtid="{D5CDD505-2E9C-101B-9397-08002B2CF9AE}" pid="3" name="Creator">
    <vt:lpwstr>Microsoft® Word 2016</vt:lpwstr>
  </property>
  <property fmtid="{D5CDD505-2E9C-101B-9397-08002B2CF9AE}" pid="4" name="LastSaved">
    <vt:lpwstr>2025-03-26T00:00:00Z</vt:lpwstr>
  </property>
  <property fmtid="{D5CDD505-2E9C-101B-9397-08002B2CF9AE}" pid="5" name="Producer">
    <vt:lpwstr>Microsoft® Word 2016</vt:lpwstr>
  </property>
  <property fmtid="{D5CDD505-2E9C-101B-9397-08002B2CF9AE}" pid="6" name="GrammarlyDocumentId">
    <vt:lpwstr>117efbe6-1de5-4cb7-a5fd-921903f89cd3</vt:lpwstr>
  </property>
</Properties>
</file>