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7B6F6" w14:textId="77777777" w:rsidR="001B3A41" w:rsidRDefault="0060309C">
      <w:pPr>
        <w:tabs>
          <w:tab w:val="left" w:pos="720"/>
          <w:tab w:val="left" w:pos="1170"/>
          <w:tab w:val="left" w:pos="7920"/>
          <w:tab w:val="right" w:pos="9450"/>
        </w:tabs>
        <w:ind w:right="126"/>
        <w:rPr>
          <w:rFonts w:ascii="Times New Roman" w:eastAsia="Times New Roman" w:hAnsi="Times New Roman" w:cs="Times New Roman"/>
          <w:sz w:val="22"/>
          <w:szCs w:val="22"/>
        </w:rPr>
      </w:pPr>
      <w:r>
        <w:rPr>
          <w:rFonts w:ascii="Times New Roman" w:eastAsia="Times New Roman" w:hAnsi="Times New Roman" w:cs="Times New Roman"/>
          <w:b/>
          <w:bCs/>
          <w:sz w:val="22"/>
          <w:szCs w:val="22"/>
        </w:rPr>
        <w:t>ABOUT SIMON FRASER UNIVERSITY:</w:t>
      </w:r>
    </w:p>
    <w:p w14:paraId="2BF2CC97" w14:textId="77777777" w:rsidR="001B3A41" w:rsidRDefault="0060309C">
      <w:pPr>
        <w:numPr>
          <w:ilvl w:val="0"/>
          <w:numId w:val="5"/>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We are a leading research university, advancing an inclusive and sustainable future. Our purpose – the essence of SFU – is to create and connect knowledge, learning and community for deeper understanding and </w:t>
      </w:r>
      <w:r>
        <w:rPr>
          <w:rFonts w:ascii="Times New Roman" w:eastAsia="Times New Roman" w:hAnsi="Times New Roman" w:cs="Times New Roman"/>
          <w:sz w:val="20"/>
          <w:szCs w:val="20"/>
        </w:rPr>
        <w:t>meaningful impact.</w:t>
      </w:r>
    </w:p>
    <w:p w14:paraId="1C9F92CD" w14:textId="77777777" w:rsidR="001B3A41" w:rsidRDefault="0060309C">
      <w:pPr>
        <w:numPr>
          <w:ilvl w:val="0"/>
          <w:numId w:val="5"/>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30CF8310" w14:textId="77777777" w:rsidR="001B3A41" w:rsidRDefault="001B3A41">
      <w:pPr>
        <w:tabs>
          <w:tab w:val="left" w:pos="720"/>
          <w:tab w:val="left" w:pos="1170"/>
          <w:tab w:val="left" w:pos="7920"/>
          <w:tab w:val="right" w:pos="9450"/>
        </w:tabs>
        <w:ind w:right="126"/>
        <w:rPr>
          <w:rFonts w:ascii="Times New Roman" w:eastAsia="Times New Roman" w:hAnsi="Times New Roman" w:cs="Times New Roman"/>
          <w:sz w:val="22"/>
          <w:szCs w:val="22"/>
        </w:rPr>
      </w:pPr>
    </w:p>
    <w:p w14:paraId="23E3C652" w14:textId="77777777" w:rsidR="001B3A41" w:rsidRDefault="0060309C">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POSITION SUMMARY</w:t>
      </w:r>
    </w:p>
    <w:p w14:paraId="743BF288" w14:textId="77777777" w:rsidR="001B3A41" w:rsidRDefault="0060309C">
      <w:p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bookmarkStart w:id="0" w:name="_heading=h.gjdgxs" w:colFirst="0" w:colLast="0"/>
      <w:bookmarkEnd w:id="0"/>
      <w:r>
        <w:rPr>
          <w:rFonts w:ascii="Times New Roman" w:eastAsia="Times New Roman" w:hAnsi="Times New Roman" w:cs="Times New Roman"/>
          <w:sz w:val="20"/>
          <w:szCs w:val="20"/>
        </w:rPr>
        <w:t>The Associate Director, Strategic Initiatives serves as a key resource within VPA International, advancing an institution-</w:t>
      </w:r>
      <w:r>
        <w:rPr>
          <w:rFonts w:ascii="Times New Roman" w:eastAsia="Times New Roman" w:hAnsi="Times New Roman" w:cs="Times New Roman"/>
          <w:sz w:val="20"/>
          <w:szCs w:val="20"/>
        </w:rPr>
        <w:t>wide approach to internationalization and global engagement. The role is responsible for identifying, designing and implementing a portfolio of high-priority, cross-cutting projects and initiatives that align with and operationalize the university’s intern</w:t>
      </w:r>
      <w:r>
        <w:rPr>
          <w:rFonts w:ascii="Times New Roman" w:eastAsia="Times New Roman" w:hAnsi="Times New Roman" w:cs="Times New Roman"/>
          <w:sz w:val="20"/>
          <w:szCs w:val="20"/>
        </w:rPr>
        <w:t xml:space="preserve">ational strategy, ensuring coherence between portfolio priorities and broader institutional objectives. Working across the full breadth of the VPA International portfolio, including international recruitment, partnerships, international student experience </w:t>
      </w:r>
      <w:r>
        <w:rPr>
          <w:rFonts w:ascii="Times New Roman" w:eastAsia="Times New Roman" w:hAnsi="Times New Roman" w:cs="Times New Roman"/>
          <w:sz w:val="20"/>
          <w:szCs w:val="20"/>
        </w:rPr>
        <w:t xml:space="preserve">and global learning, the role provides leadership and coordination to advance </w:t>
      </w:r>
      <w:r>
        <w:rPr>
          <w:rFonts w:ascii="Times New Roman" w:eastAsia="Times New Roman" w:hAnsi="Times New Roman" w:cs="Times New Roman"/>
          <w:sz w:val="20"/>
          <w:szCs w:val="20"/>
          <w:highlight w:val="white"/>
        </w:rPr>
        <w:t>both portfolio-specific and pan-university</w:t>
      </w:r>
      <w:r>
        <w:rPr>
          <w:rFonts w:ascii="Times New Roman" w:eastAsia="Times New Roman" w:hAnsi="Times New Roman" w:cs="Times New Roman"/>
          <w:sz w:val="20"/>
          <w:szCs w:val="20"/>
        </w:rPr>
        <w:t xml:space="preserve"> initiatives with a lens to alignment with academic, research and community engagement priorities across the university. The role ensure</w:t>
      </w:r>
      <w:r>
        <w:rPr>
          <w:rFonts w:ascii="Times New Roman" w:eastAsia="Times New Roman" w:hAnsi="Times New Roman" w:cs="Times New Roman"/>
          <w:sz w:val="20"/>
          <w:szCs w:val="20"/>
        </w:rPr>
        <w:t>s the achievement of quality standards, timelines, deliverables and risk mitigation.  The role manages all phases of the project life cycle, from project planning and development to implementation, leading the delivery of regular updates and communications</w:t>
      </w:r>
      <w:r>
        <w:rPr>
          <w:rFonts w:ascii="Times New Roman" w:eastAsia="Times New Roman" w:hAnsi="Times New Roman" w:cs="Times New Roman"/>
          <w:sz w:val="20"/>
          <w:szCs w:val="20"/>
        </w:rPr>
        <w:t xml:space="preserve"> that support decision-making and strengthen alignment across diverse stakeholders.  </w:t>
      </w:r>
    </w:p>
    <w:p w14:paraId="3AD434D5" w14:textId="77777777" w:rsidR="001B3A41" w:rsidRDefault="0060309C">
      <w:pPr>
        <w:tabs>
          <w:tab w:val="left" w:pos="720"/>
        </w:tabs>
        <w:ind w:right="18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p w14:paraId="79FB98BB" w14:textId="77777777" w:rsidR="001B3A41" w:rsidRDefault="0060309C">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DUTIES AND RESPONSIBILITIES</w:t>
      </w:r>
    </w:p>
    <w:p w14:paraId="441F3778" w14:textId="77777777" w:rsidR="001B3A41" w:rsidRDefault="0060309C">
      <w:pPr>
        <w:numPr>
          <w:ilvl w:val="0"/>
          <w:numId w:val="4"/>
        </w:numPr>
        <w:pBdr>
          <w:top w:val="nil"/>
          <w:left w:val="nil"/>
          <w:bottom w:val="nil"/>
          <w:right w:val="nil"/>
          <w:between w:val="nil"/>
        </w:pBd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Provides leadership to the management of a designated portfolio of high-priority projects by:</w:t>
      </w:r>
    </w:p>
    <w:p w14:paraId="7C9FC1E5" w14:textId="77777777" w:rsidR="001B3A41" w:rsidRPr="00CB52D2" w:rsidRDefault="0060309C" w:rsidP="00CB52D2">
      <w:pPr>
        <w:pStyle w:val="ListParagraph"/>
        <w:numPr>
          <w:ilvl w:val="0"/>
          <w:numId w:val="7"/>
        </w:numPr>
        <w:pBdr>
          <w:top w:val="nil"/>
          <w:left w:val="nil"/>
          <w:bottom w:val="nil"/>
          <w:right w:val="nil"/>
          <w:between w:val="nil"/>
        </w:pBdr>
        <w:ind w:right="126"/>
        <w:rPr>
          <w:sz w:val="20"/>
          <w:szCs w:val="20"/>
        </w:rPr>
      </w:pPr>
      <w:r w:rsidRPr="00CB52D2">
        <w:rPr>
          <w:rFonts w:ascii="Times New Roman" w:eastAsia="Times New Roman" w:hAnsi="Times New Roman" w:cs="Times New Roman"/>
          <w:sz w:val="20"/>
          <w:szCs w:val="20"/>
        </w:rPr>
        <w:t>S</w:t>
      </w:r>
      <w:r w:rsidRPr="00CB52D2">
        <w:rPr>
          <w:rFonts w:ascii="Times New Roman" w:eastAsia="Times New Roman" w:hAnsi="Times New Roman" w:cs="Times New Roman"/>
          <w:color w:val="000000"/>
          <w:sz w:val="20"/>
          <w:szCs w:val="20"/>
        </w:rPr>
        <w:t xml:space="preserve">upporting the development of project plans, milestones, timelines, analysis, risk management and communication through the application of project management best practices.  </w:t>
      </w:r>
    </w:p>
    <w:p w14:paraId="17DE5D17" w14:textId="77777777" w:rsidR="001B3A41" w:rsidRDefault="0060309C" w:rsidP="00CB52D2">
      <w:pPr>
        <w:pStyle w:val="ListParagraph"/>
        <w:numPr>
          <w:ilvl w:val="0"/>
          <w:numId w:val="7"/>
        </w:numPr>
        <w:pBdr>
          <w:top w:val="nil"/>
          <w:left w:val="nil"/>
          <w:bottom w:val="nil"/>
          <w:right w:val="nil"/>
          <w:between w:val="nil"/>
        </w:pBdr>
        <w:ind w:right="126"/>
      </w:pPr>
      <w:r w:rsidRPr="00CB52D2">
        <w:rPr>
          <w:rFonts w:ascii="Times New Roman" w:eastAsia="Times New Roman" w:hAnsi="Times New Roman" w:cs="Times New Roman"/>
          <w:color w:val="000000"/>
          <w:sz w:val="20"/>
          <w:szCs w:val="20"/>
        </w:rPr>
        <w:t xml:space="preserve">Managing the planning, implementation and execution of strategic initiatives; identifying resource requirements and setting timelines.  </w:t>
      </w:r>
    </w:p>
    <w:p w14:paraId="48A5E83D" w14:textId="77777777" w:rsidR="001B3A41" w:rsidRDefault="0060309C" w:rsidP="00CB52D2">
      <w:pPr>
        <w:pStyle w:val="ListParagraph"/>
        <w:numPr>
          <w:ilvl w:val="0"/>
          <w:numId w:val="7"/>
        </w:numPr>
        <w:pBdr>
          <w:top w:val="nil"/>
          <w:left w:val="nil"/>
          <w:bottom w:val="nil"/>
          <w:right w:val="nil"/>
          <w:between w:val="nil"/>
        </w:pBdr>
        <w:ind w:right="126"/>
      </w:pPr>
      <w:r w:rsidRPr="00CB52D2">
        <w:rPr>
          <w:rFonts w:ascii="Times New Roman" w:eastAsia="Times New Roman" w:hAnsi="Times New Roman" w:cs="Times New Roman"/>
          <w:color w:val="000000"/>
          <w:sz w:val="20"/>
          <w:szCs w:val="20"/>
        </w:rPr>
        <w:t>Monitoring timelines and providing regular updates to senior administrators on the achievement of project goals and obj</w:t>
      </w:r>
      <w:r w:rsidRPr="00CB52D2">
        <w:rPr>
          <w:rFonts w:ascii="Times New Roman" w:eastAsia="Times New Roman" w:hAnsi="Times New Roman" w:cs="Times New Roman"/>
          <w:color w:val="000000"/>
          <w:sz w:val="20"/>
          <w:szCs w:val="20"/>
        </w:rPr>
        <w:t xml:space="preserve">ectives.   </w:t>
      </w:r>
    </w:p>
    <w:p w14:paraId="1FCB3E6F" w14:textId="77777777" w:rsidR="001B3A41" w:rsidRDefault="0060309C" w:rsidP="00CB52D2">
      <w:pPr>
        <w:pStyle w:val="ListParagraph"/>
        <w:numPr>
          <w:ilvl w:val="0"/>
          <w:numId w:val="7"/>
        </w:numPr>
        <w:pBdr>
          <w:top w:val="nil"/>
          <w:left w:val="nil"/>
          <w:bottom w:val="nil"/>
          <w:right w:val="nil"/>
          <w:between w:val="nil"/>
        </w:pBdr>
        <w:ind w:right="126"/>
      </w:pPr>
      <w:r w:rsidRPr="00CB52D2">
        <w:rPr>
          <w:rFonts w:ascii="Times New Roman" w:eastAsia="Times New Roman" w:hAnsi="Times New Roman" w:cs="Times New Roman"/>
          <w:color w:val="000000"/>
          <w:sz w:val="20"/>
          <w:szCs w:val="20"/>
        </w:rPr>
        <w:t xml:space="preserve">Supporting the development of business requirements and gap analyses; obtaining approvals for project plans to ensure the delivery of outcomes are consistent with project plans.   </w:t>
      </w:r>
    </w:p>
    <w:p w14:paraId="5326ECBC" w14:textId="77777777" w:rsidR="001B3A41" w:rsidRDefault="0060309C" w:rsidP="00CB52D2">
      <w:pPr>
        <w:pStyle w:val="ListParagraph"/>
        <w:numPr>
          <w:ilvl w:val="0"/>
          <w:numId w:val="7"/>
        </w:numPr>
        <w:pBdr>
          <w:top w:val="nil"/>
          <w:left w:val="nil"/>
          <w:bottom w:val="nil"/>
          <w:right w:val="nil"/>
          <w:between w:val="nil"/>
        </w:pBdr>
        <w:ind w:right="126"/>
      </w:pPr>
      <w:r w:rsidRPr="00CB52D2">
        <w:rPr>
          <w:rFonts w:ascii="Times New Roman" w:eastAsia="Times New Roman" w:hAnsi="Times New Roman" w:cs="Times New Roman"/>
          <w:color w:val="000000"/>
          <w:sz w:val="20"/>
          <w:szCs w:val="20"/>
        </w:rPr>
        <w:t>Conducting cost-benefit analyses and research to develop soluti</w:t>
      </w:r>
      <w:r w:rsidRPr="00CB52D2">
        <w:rPr>
          <w:rFonts w:ascii="Times New Roman" w:eastAsia="Times New Roman" w:hAnsi="Times New Roman" w:cs="Times New Roman"/>
          <w:color w:val="000000"/>
          <w:sz w:val="20"/>
          <w:szCs w:val="20"/>
        </w:rPr>
        <w:t xml:space="preserve">ons and make recommendations in support of decision-making.  </w:t>
      </w:r>
    </w:p>
    <w:p w14:paraId="1754BBEB" w14:textId="77777777" w:rsidR="001B3A41" w:rsidRDefault="0060309C" w:rsidP="00CB52D2">
      <w:pPr>
        <w:pStyle w:val="ListParagraph"/>
        <w:numPr>
          <w:ilvl w:val="0"/>
          <w:numId w:val="7"/>
        </w:numPr>
        <w:pBdr>
          <w:top w:val="nil"/>
          <w:left w:val="nil"/>
          <w:bottom w:val="nil"/>
          <w:right w:val="nil"/>
          <w:between w:val="nil"/>
        </w:pBdr>
        <w:ind w:right="126"/>
      </w:pPr>
      <w:r w:rsidRPr="00CB52D2">
        <w:rPr>
          <w:rFonts w:ascii="Times New Roman" w:eastAsia="Times New Roman" w:hAnsi="Times New Roman" w:cs="Times New Roman"/>
          <w:color w:val="000000"/>
          <w:sz w:val="20"/>
          <w:szCs w:val="20"/>
        </w:rPr>
        <w:t>Defining, developing and implementing a project management framework, tools</w:t>
      </w:r>
      <w:r w:rsidRPr="00CB52D2">
        <w:rPr>
          <w:rFonts w:ascii="Times New Roman" w:eastAsia="Times New Roman" w:hAnsi="Times New Roman" w:cs="Times New Roman"/>
          <w:sz w:val="20"/>
          <w:szCs w:val="20"/>
        </w:rPr>
        <w:t>,</w:t>
      </w:r>
      <w:r w:rsidRPr="00CB52D2">
        <w:rPr>
          <w:rFonts w:ascii="Times New Roman" w:eastAsia="Times New Roman" w:hAnsi="Times New Roman" w:cs="Times New Roman"/>
          <w:color w:val="000000"/>
          <w:sz w:val="20"/>
          <w:szCs w:val="20"/>
        </w:rPr>
        <w:t xml:space="preserve"> templates, standards and requirements.  </w:t>
      </w:r>
    </w:p>
    <w:p w14:paraId="28B9F51F" w14:textId="77777777" w:rsidR="001B3A41" w:rsidRDefault="0060309C" w:rsidP="00CB52D2">
      <w:pPr>
        <w:pStyle w:val="ListParagraph"/>
        <w:numPr>
          <w:ilvl w:val="0"/>
          <w:numId w:val="7"/>
        </w:numPr>
        <w:pBdr>
          <w:top w:val="nil"/>
          <w:left w:val="nil"/>
          <w:bottom w:val="nil"/>
          <w:right w:val="nil"/>
          <w:between w:val="nil"/>
        </w:pBdr>
        <w:ind w:right="126"/>
      </w:pPr>
      <w:r w:rsidRPr="00CB52D2">
        <w:rPr>
          <w:rFonts w:ascii="Times New Roman" w:eastAsia="Times New Roman" w:hAnsi="Times New Roman" w:cs="Times New Roman"/>
          <w:color w:val="000000"/>
          <w:sz w:val="20"/>
          <w:szCs w:val="20"/>
        </w:rPr>
        <w:t>Engaging cross-functional teams and working collaboratively with other facul</w:t>
      </w:r>
      <w:r w:rsidRPr="00CB52D2">
        <w:rPr>
          <w:rFonts w:ascii="Times New Roman" w:eastAsia="Times New Roman" w:hAnsi="Times New Roman" w:cs="Times New Roman"/>
          <w:color w:val="000000"/>
          <w:sz w:val="20"/>
          <w:szCs w:val="20"/>
        </w:rPr>
        <w:t xml:space="preserve">ties to support special projects and to meet or exceed project deadlines. </w:t>
      </w:r>
    </w:p>
    <w:p w14:paraId="00FD7C6F" w14:textId="77777777" w:rsidR="001B3A41" w:rsidRDefault="0060309C" w:rsidP="00CB52D2">
      <w:pPr>
        <w:pStyle w:val="ListParagraph"/>
        <w:numPr>
          <w:ilvl w:val="0"/>
          <w:numId w:val="7"/>
        </w:numPr>
        <w:pBdr>
          <w:top w:val="nil"/>
          <w:left w:val="nil"/>
          <w:bottom w:val="nil"/>
          <w:right w:val="nil"/>
          <w:between w:val="nil"/>
        </w:pBdr>
        <w:ind w:right="126"/>
      </w:pPr>
      <w:r w:rsidRPr="00CB52D2">
        <w:rPr>
          <w:rFonts w:ascii="Times New Roman" w:eastAsia="Times New Roman" w:hAnsi="Times New Roman" w:cs="Times New Roman"/>
          <w:color w:val="000000"/>
          <w:sz w:val="20"/>
          <w:szCs w:val="20"/>
        </w:rPr>
        <w:t xml:space="preserve">Developing methods and metrics to monitor progress; identifying the need for project changes as required.  </w:t>
      </w:r>
    </w:p>
    <w:p w14:paraId="179B5D75" w14:textId="77777777" w:rsidR="001B3A41" w:rsidRDefault="0060309C" w:rsidP="00CB52D2">
      <w:pPr>
        <w:pStyle w:val="ListParagraph"/>
        <w:numPr>
          <w:ilvl w:val="0"/>
          <w:numId w:val="7"/>
        </w:numPr>
        <w:pBdr>
          <w:top w:val="nil"/>
          <w:left w:val="nil"/>
          <w:bottom w:val="nil"/>
          <w:right w:val="nil"/>
          <w:between w:val="nil"/>
        </w:pBdr>
        <w:ind w:right="126"/>
      </w:pPr>
      <w:r w:rsidRPr="00CB52D2">
        <w:rPr>
          <w:rFonts w:ascii="Times New Roman" w:eastAsia="Times New Roman" w:hAnsi="Times New Roman" w:cs="Times New Roman"/>
          <w:color w:val="000000"/>
          <w:sz w:val="20"/>
          <w:szCs w:val="20"/>
        </w:rPr>
        <w:t>Tracking, managing and reporting project expenses; developing and adminis</w:t>
      </w:r>
      <w:r w:rsidRPr="00CB52D2">
        <w:rPr>
          <w:rFonts w:ascii="Times New Roman" w:eastAsia="Times New Roman" w:hAnsi="Times New Roman" w:cs="Times New Roman"/>
          <w:color w:val="000000"/>
          <w:sz w:val="20"/>
          <w:szCs w:val="20"/>
        </w:rPr>
        <w:t xml:space="preserve">tering project budgets.  </w:t>
      </w:r>
    </w:p>
    <w:p w14:paraId="3E5D0EA6" w14:textId="77777777" w:rsidR="001B3A41" w:rsidRDefault="0060309C" w:rsidP="00CB52D2">
      <w:pPr>
        <w:pStyle w:val="ListParagraph"/>
        <w:numPr>
          <w:ilvl w:val="0"/>
          <w:numId w:val="7"/>
        </w:numPr>
        <w:pBdr>
          <w:top w:val="nil"/>
          <w:left w:val="nil"/>
          <w:bottom w:val="nil"/>
          <w:right w:val="nil"/>
          <w:between w:val="nil"/>
        </w:pBdr>
        <w:ind w:right="126"/>
      </w:pPr>
      <w:r w:rsidRPr="00CB52D2">
        <w:rPr>
          <w:rFonts w:ascii="Times New Roman" w:eastAsia="Times New Roman" w:hAnsi="Times New Roman" w:cs="Times New Roman"/>
          <w:color w:val="000000"/>
          <w:sz w:val="20"/>
          <w:szCs w:val="20"/>
        </w:rPr>
        <w:t>Conducting periodic quality assurance reviews throughout the project lifecycle</w:t>
      </w:r>
      <w:r w:rsidRPr="00CB52D2">
        <w:rPr>
          <w:rFonts w:ascii="Times New Roman" w:eastAsia="Times New Roman" w:hAnsi="Times New Roman" w:cs="Times New Roman"/>
          <w:sz w:val="20"/>
          <w:szCs w:val="20"/>
        </w:rPr>
        <w:t>,</w:t>
      </w:r>
      <w:r w:rsidRPr="00CB52D2">
        <w:rPr>
          <w:rFonts w:ascii="Times New Roman" w:eastAsia="Times New Roman" w:hAnsi="Times New Roman" w:cs="Times New Roman"/>
          <w:color w:val="000000"/>
          <w:sz w:val="20"/>
          <w:szCs w:val="20"/>
        </w:rPr>
        <w:t xml:space="preserve"> identifying issues and making recommendations to adhere to quality control standards.  </w:t>
      </w:r>
    </w:p>
    <w:p w14:paraId="1307BDAD" w14:textId="77777777" w:rsidR="001B3A41" w:rsidRDefault="001B3A41">
      <w:pPr>
        <w:pBdr>
          <w:top w:val="nil"/>
          <w:left w:val="nil"/>
          <w:bottom w:val="nil"/>
          <w:right w:val="nil"/>
          <w:between w:val="nil"/>
        </w:pBdr>
        <w:ind w:left="1440"/>
        <w:rPr>
          <w:rFonts w:ascii="Times New Roman" w:eastAsia="Times New Roman" w:hAnsi="Times New Roman" w:cs="Times New Roman"/>
          <w:color w:val="000000"/>
          <w:sz w:val="20"/>
          <w:szCs w:val="20"/>
        </w:rPr>
      </w:pPr>
    </w:p>
    <w:p w14:paraId="2B045D08" w14:textId="77777777" w:rsidR="001B3A41" w:rsidRDefault="0060309C">
      <w:pPr>
        <w:numPr>
          <w:ilvl w:val="0"/>
          <w:numId w:val="4"/>
        </w:numPr>
        <w:pBdr>
          <w:top w:val="nil"/>
          <w:left w:val="nil"/>
          <w:bottom w:val="nil"/>
          <w:right w:val="nil"/>
          <w:between w:val="nil"/>
        </w:pBd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Supports the prioritization and identification of current and future projects to meet </w:t>
      </w:r>
      <w:r>
        <w:rPr>
          <w:rFonts w:ascii="Times New Roman" w:eastAsia="Times New Roman" w:hAnsi="Times New Roman" w:cs="Times New Roman"/>
          <w:b/>
          <w:bCs/>
          <w:sz w:val="20"/>
          <w:szCs w:val="20"/>
        </w:rPr>
        <w:t xml:space="preserve">the </w:t>
      </w:r>
      <w:r>
        <w:rPr>
          <w:rFonts w:ascii="Times New Roman" w:eastAsia="Times New Roman" w:hAnsi="Times New Roman" w:cs="Times New Roman"/>
          <w:b/>
          <w:bCs/>
          <w:color w:val="000000"/>
          <w:sz w:val="20"/>
          <w:szCs w:val="20"/>
        </w:rPr>
        <w:t>strategic goals and objectives of VPA International by:</w:t>
      </w:r>
    </w:p>
    <w:p w14:paraId="6171C4CF" w14:textId="77777777" w:rsidR="001B3A41" w:rsidRDefault="0060309C" w:rsidP="00CB52D2">
      <w:pPr>
        <w:pStyle w:val="ListParagraph"/>
        <w:numPr>
          <w:ilvl w:val="0"/>
          <w:numId w:val="8"/>
        </w:numPr>
        <w:pBdr>
          <w:top w:val="nil"/>
          <w:left w:val="nil"/>
          <w:bottom w:val="nil"/>
          <w:right w:val="nil"/>
          <w:between w:val="nil"/>
        </w:pBdr>
        <w:ind w:right="126"/>
      </w:pPr>
      <w:r w:rsidRPr="00CB52D2">
        <w:rPr>
          <w:rFonts w:ascii="Times New Roman" w:eastAsia="Times New Roman" w:hAnsi="Times New Roman" w:cs="Times New Roman"/>
          <w:color w:val="000000"/>
          <w:sz w:val="20"/>
          <w:szCs w:val="20"/>
        </w:rPr>
        <w:t>Managing a strategic roadmap to highlight, track and identify projects within a designated portfolio of projec</w:t>
      </w:r>
      <w:r w:rsidRPr="00CB52D2">
        <w:rPr>
          <w:rFonts w:ascii="Times New Roman" w:eastAsia="Times New Roman" w:hAnsi="Times New Roman" w:cs="Times New Roman"/>
          <w:color w:val="000000"/>
          <w:sz w:val="20"/>
          <w:szCs w:val="20"/>
        </w:rPr>
        <w:t xml:space="preserve">ts.  </w:t>
      </w:r>
    </w:p>
    <w:p w14:paraId="64982F49" w14:textId="77777777" w:rsidR="001B3A41" w:rsidRDefault="0060309C" w:rsidP="00CB52D2">
      <w:pPr>
        <w:pStyle w:val="ListParagraph"/>
        <w:numPr>
          <w:ilvl w:val="0"/>
          <w:numId w:val="8"/>
        </w:numPr>
        <w:pBdr>
          <w:top w:val="nil"/>
          <w:left w:val="nil"/>
          <w:bottom w:val="nil"/>
          <w:right w:val="nil"/>
          <w:between w:val="nil"/>
        </w:pBdr>
        <w:ind w:right="126"/>
      </w:pPr>
      <w:r w:rsidRPr="00CB52D2">
        <w:rPr>
          <w:rFonts w:ascii="Times New Roman" w:eastAsia="Times New Roman" w:hAnsi="Times New Roman" w:cs="Times New Roman"/>
          <w:color w:val="000000"/>
          <w:sz w:val="20"/>
          <w:szCs w:val="20"/>
        </w:rPr>
        <w:t>Establishing standards and guidelines for developing business cases that support the needs of VPA International</w:t>
      </w:r>
    </w:p>
    <w:p w14:paraId="3D5AE78D" w14:textId="77777777" w:rsidR="001B3A41" w:rsidRDefault="0060309C" w:rsidP="00CB52D2">
      <w:pPr>
        <w:pStyle w:val="ListParagraph"/>
        <w:numPr>
          <w:ilvl w:val="0"/>
          <w:numId w:val="8"/>
        </w:numPr>
        <w:pBdr>
          <w:top w:val="nil"/>
          <w:left w:val="nil"/>
          <w:bottom w:val="nil"/>
          <w:right w:val="nil"/>
          <w:between w:val="nil"/>
        </w:pBdr>
        <w:ind w:right="126"/>
      </w:pPr>
      <w:r w:rsidRPr="00CB52D2">
        <w:rPr>
          <w:rFonts w:ascii="Times New Roman" w:eastAsia="Times New Roman" w:hAnsi="Times New Roman" w:cs="Times New Roman"/>
          <w:color w:val="000000"/>
          <w:sz w:val="20"/>
          <w:szCs w:val="20"/>
        </w:rPr>
        <w:t>Identifying the need for the initiation and development of new projects or initiatives to meet the overall goals and objectives of VPA Int</w:t>
      </w:r>
      <w:r w:rsidRPr="00CB52D2">
        <w:rPr>
          <w:rFonts w:ascii="Times New Roman" w:eastAsia="Times New Roman" w:hAnsi="Times New Roman" w:cs="Times New Roman"/>
          <w:color w:val="000000"/>
          <w:sz w:val="20"/>
          <w:szCs w:val="20"/>
        </w:rPr>
        <w:t xml:space="preserve">ernational.  </w:t>
      </w:r>
    </w:p>
    <w:p w14:paraId="6371D281" w14:textId="77777777" w:rsidR="001B3A41" w:rsidRDefault="0060309C" w:rsidP="00CB52D2">
      <w:pPr>
        <w:pStyle w:val="ListParagraph"/>
        <w:numPr>
          <w:ilvl w:val="0"/>
          <w:numId w:val="8"/>
        </w:numPr>
        <w:pBdr>
          <w:top w:val="nil"/>
          <w:left w:val="nil"/>
          <w:bottom w:val="nil"/>
          <w:right w:val="nil"/>
          <w:between w:val="nil"/>
        </w:pBdr>
        <w:ind w:right="126"/>
      </w:pPr>
      <w:r w:rsidRPr="00CB52D2">
        <w:rPr>
          <w:rFonts w:ascii="Times New Roman" w:eastAsia="Times New Roman" w:hAnsi="Times New Roman" w:cs="Times New Roman"/>
          <w:color w:val="000000"/>
          <w:sz w:val="20"/>
          <w:szCs w:val="20"/>
        </w:rPr>
        <w:t xml:space="preserve">Conducting research, defining and quantifying issues and preparing reports. </w:t>
      </w:r>
    </w:p>
    <w:p w14:paraId="20A5873E" w14:textId="77777777" w:rsidR="001B3A41" w:rsidRDefault="001B3A41">
      <w:pPr>
        <w:rPr>
          <w:rFonts w:ascii="Times New Roman" w:eastAsia="Times New Roman" w:hAnsi="Times New Roman" w:cs="Times New Roman"/>
          <w:b/>
          <w:bCs/>
          <w:sz w:val="22"/>
          <w:szCs w:val="22"/>
        </w:rPr>
      </w:pPr>
    </w:p>
    <w:p w14:paraId="094209FA" w14:textId="77777777" w:rsidR="001B3A41" w:rsidRDefault="0060309C">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IMPACT OF DECISION MAKING</w:t>
      </w:r>
    </w:p>
    <w:p w14:paraId="458574FE" w14:textId="77777777" w:rsidR="001B3A41" w:rsidRDefault="0060309C">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Associate Director, Strategic Initiatives, is responsible for making decisions regarding:</w:t>
      </w:r>
    </w:p>
    <w:p w14:paraId="2BE5FE74" w14:textId="77777777" w:rsidR="001B3A41" w:rsidRDefault="0060309C">
      <w:pPr>
        <w:numPr>
          <w:ilvl w:val="0"/>
          <w:numId w:val="1"/>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The development and </w:t>
      </w:r>
      <w:r>
        <w:rPr>
          <w:rFonts w:ascii="Times New Roman" w:eastAsia="Times New Roman" w:hAnsi="Times New Roman" w:cs="Times New Roman"/>
          <w:color w:val="000000"/>
          <w:sz w:val="20"/>
          <w:szCs w:val="20"/>
        </w:rPr>
        <w:t>implementation of a framework to support project management within an assigned portfolio of projects.</w:t>
      </w:r>
    </w:p>
    <w:p w14:paraId="315F7B3D" w14:textId="77777777" w:rsidR="001B3A41" w:rsidRDefault="0060309C">
      <w:pPr>
        <w:numPr>
          <w:ilvl w:val="0"/>
          <w:numId w:val="1"/>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development of project performance metrics, budget, and timelines.</w:t>
      </w:r>
    </w:p>
    <w:p w14:paraId="3707977F" w14:textId="77777777" w:rsidR="001B3A41" w:rsidRDefault="0060309C">
      <w:pPr>
        <w:numPr>
          <w:ilvl w:val="0"/>
          <w:numId w:val="1"/>
        </w:numPr>
        <w:pBdr>
          <w:top w:val="nil"/>
          <w:left w:val="nil"/>
          <w:bottom w:val="nil"/>
          <w:right w:val="nil"/>
          <w:between w:val="nil"/>
        </w:pBdr>
        <w:tabs>
          <w:tab w:val="right" w:pos="9450"/>
        </w:tabs>
        <w:ind w:right="12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development of standards and procedures for requesting and allocating project r</w:t>
      </w:r>
      <w:r>
        <w:rPr>
          <w:rFonts w:ascii="Times New Roman" w:eastAsia="Times New Roman" w:hAnsi="Times New Roman" w:cs="Times New Roman"/>
          <w:color w:val="000000"/>
          <w:sz w:val="20"/>
          <w:szCs w:val="20"/>
        </w:rPr>
        <w:t xml:space="preserve">esources. </w:t>
      </w:r>
    </w:p>
    <w:p w14:paraId="394BAFCA" w14:textId="77777777" w:rsidR="001B3A41" w:rsidRDefault="001B3A41">
      <w:pPr>
        <w:pBdr>
          <w:top w:val="nil"/>
          <w:left w:val="nil"/>
          <w:bottom w:val="nil"/>
          <w:right w:val="nil"/>
          <w:between w:val="nil"/>
        </w:pBdr>
        <w:tabs>
          <w:tab w:val="left" w:pos="720"/>
        </w:tabs>
        <w:ind w:right="180"/>
        <w:rPr>
          <w:rFonts w:ascii="Times New Roman" w:eastAsia="Times New Roman" w:hAnsi="Times New Roman" w:cs="Times New Roman"/>
          <w:b/>
          <w:bCs/>
          <w:sz w:val="22"/>
          <w:szCs w:val="22"/>
        </w:rPr>
      </w:pPr>
    </w:p>
    <w:p w14:paraId="27A3AB41" w14:textId="77777777" w:rsidR="001B3A41" w:rsidRDefault="0060309C">
      <w:pPr>
        <w:pBdr>
          <w:top w:val="nil"/>
          <w:left w:val="nil"/>
          <w:bottom w:val="nil"/>
          <w:right w:val="nil"/>
          <w:between w:val="nil"/>
        </w:pBdr>
        <w:tabs>
          <w:tab w:val="left" w:pos="720"/>
        </w:tabs>
        <w:ind w:right="18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PROBLEM SOLVING AND LEVEL OF SUPERVISION</w:t>
      </w:r>
    </w:p>
    <w:p w14:paraId="4CEDB268" w14:textId="77777777" w:rsidR="001B3A41" w:rsidRDefault="0060309C">
      <w:pPr>
        <w:rPr>
          <w:rFonts w:ascii="Times New Roman" w:eastAsia="Times New Roman" w:hAnsi="Times New Roman" w:cs="Times New Roman"/>
          <w:sz w:val="20"/>
          <w:szCs w:val="20"/>
        </w:rPr>
      </w:pPr>
      <w:bookmarkStart w:id="1" w:name="_heading=h.3znysh7" w:colFirst="0" w:colLast="0"/>
      <w:bookmarkEnd w:id="1"/>
      <w:r>
        <w:rPr>
          <w:rFonts w:ascii="Times New Roman" w:eastAsia="Times New Roman" w:hAnsi="Times New Roman" w:cs="Times New Roman"/>
          <w:sz w:val="20"/>
          <w:szCs w:val="20"/>
        </w:rPr>
        <w:t>The Associate Director, Strategic Initiatives, is responsible for solving problems related to:</w:t>
      </w:r>
    </w:p>
    <w:p w14:paraId="55E218CC" w14:textId="77777777" w:rsidR="001B3A41" w:rsidRDefault="0060309C">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The development of the International Strategic </w:t>
      </w:r>
      <w:r>
        <w:rPr>
          <w:rFonts w:ascii="Times New Roman" w:eastAsia="Times New Roman" w:hAnsi="Times New Roman" w:cs="Times New Roman"/>
          <w:sz w:val="20"/>
          <w:szCs w:val="20"/>
        </w:rPr>
        <w:t>Plan.</w:t>
      </w:r>
    </w:p>
    <w:p w14:paraId="5DDE1BDB" w14:textId="77777777" w:rsidR="001B3A41" w:rsidRDefault="0060309C">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The prioritization of multiple, competing project timelines, milestones and deliverables.  </w:t>
      </w:r>
    </w:p>
    <w:p w14:paraId="2CDF80EB" w14:textId="77777777" w:rsidR="001B3A41" w:rsidRDefault="0060309C">
      <w:pPr>
        <w:numPr>
          <w:ilvl w:val="0"/>
          <w:numId w:val="2"/>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Changes to project timelines, scope and deliverables.</w:t>
      </w:r>
    </w:p>
    <w:p w14:paraId="1561817A" w14:textId="77777777" w:rsidR="001B3A41" w:rsidRDefault="001B3A41">
      <w:pPr>
        <w:tabs>
          <w:tab w:val="right" w:pos="9450"/>
        </w:tabs>
        <w:ind w:right="126"/>
        <w:rPr>
          <w:rFonts w:ascii="Times New Roman" w:eastAsia="Times New Roman" w:hAnsi="Times New Roman" w:cs="Times New Roman"/>
          <w:sz w:val="22"/>
          <w:szCs w:val="22"/>
        </w:rPr>
      </w:pPr>
    </w:p>
    <w:p w14:paraId="58B0F172" w14:textId="77777777" w:rsidR="001B3A41" w:rsidRDefault="0060309C">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RELATIONSHIPS</w:t>
      </w:r>
    </w:p>
    <w:p w14:paraId="172B913C" w14:textId="77777777" w:rsidR="001B3A41" w:rsidRDefault="0060309C">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and maintains relationships and alliances. Maintains effective communication.  Shar</w:t>
      </w:r>
      <w:r>
        <w:rPr>
          <w:rFonts w:ascii="Times New Roman" w:eastAsia="Times New Roman" w:hAnsi="Times New Roman" w:cs="Times New Roman"/>
          <w:sz w:val="20"/>
          <w:szCs w:val="20"/>
        </w:rPr>
        <w:t>es information and readily determines to whom to go for relevant information. Seeks assistance and feedback in the problem-solving process. Partners with others to achieve expectations.</w:t>
      </w:r>
    </w:p>
    <w:p w14:paraId="7D6F7712" w14:textId="77777777" w:rsidR="001B3A41" w:rsidRDefault="0060309C">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Working Relationships</w:t>
      </w:r>
    </w:p>
    <w:p w14:paraId="3837EA4C" w14:textId="1A265AA5" w:rsidR="001B3A41" w:rsidRDefault="0060309C">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Internal Connections</w:t>
      </w:r>
      <w:r w:rsidR="0098601B">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 Works closely wit</w:t>
      </w:r>
      <w:r>
        <w:rPr>
          <w:rFonts w:ascii="Times New Roman" w:eastAsia="Times New Roman" w:hAnsi="Times New Roman" w:cs="Times New Roman"/>
          <w:sz w:val="20"/>
          <w:szCs w:val="20"/>
        </w:rPr>
        <w:t xml:space="preserve">h a wide variety of stakeholders across the University (central units and Faculties) </w:t>
      </w:r>
    </w:p>
    <w:p w14:paraId="542429B8" w14:textId="77777777" w:rsidR="001B3A41" w:rsidRDefault="0060309C">
      <w:pP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External Connections </w:t>
      </w:r>
      <w:r>
        <w:rPr>
          <w:rFonts w:ascii="Times New Roman" w:eastAsia="Times New Roman" w:hAnsi="Times New Roman" w:cs="Times New Roman"/>
          <w:sz w:val="20"/>
          <w:szCs w:val="20"/>
        </w:rPr>
        <w:t>– Works with representatives from SFU’s international partner universities and the Government of Canada (GAC). Consults with national professional as</w:t>
      </w:r>
      <w:r>
        <w:rPr>
          <w:rFonts w:ascii="Times New Roman" w:eastAsia="Times New Roman" w:hAnsi="Times New Roman" w:cs="Times New Roman"/>
          <w:sz w:val="20"/>
          <w:szCs w:val="20"/>
        </w:rPr>
        <w:t xml:space="preserve">sociations, such as the Canadian Bureau for International Education and Universities Canada. </w:t>
      </w:r>
    </w:p>
    <w:p w14:paraId="0A6155F5" w14:textId="77777777" w:rsidR="001B3A41" w:rsidRDefault="001B3A41">
      <w:pPr>
        <w:tabs>
          <w:tab w:val="right" w:pos="9450"/>
        </w:tabs>
        <w:ind w:right="126"/>
        <w:rPr>
          <w:rFonts w:ascii="Times New Roman" w:eastAsia="Times New Roman" w:hAnsi="Times New Roman" w:cs="Times New Roman"/>
          <w:sz w:val="22"/>
          <w:szCs w:val="22"/>
        </w:rPr>
      </w:pPr>
    </w:p>
    <w:p w14:paraId="532B50E0" w14:textId="77777777" w:rsidR="001B3A41" w:rsidRDefault="0060309C">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QUALIFICATIONS </w:t>
      </w:r>
    </w:p>
    <w:p w14:paraId="3FCA760B" w14:textId="77777777" w:rsidR="001B3A41" w:rsidRDefault="0060309C">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Bachelor’s degree in Business Administration</w:t>
      </w:r>
      <w:r>
        <w:rPr>
          <w:rFonts w:ascii="Times New Roman" w:eastAsia="Times New Roman" w:hAnsi="Times New Roman" w:cs="Times New Roman"/>
          <w:sz w:val="20"/>
          <w:szCs w:val="20"/>
        </w:rPr>
        <w:t xml:space="preserve"> and four years of related experience in managing projects, developing communication strategies, business case development, risk management, or an equivalent combination of education, training and experience.</w:t>
      </w:r>
    </w:p>
    <w:p w14:paraId="551F6793" w14:textId="77777777" w:rsidR="001B3A41" w:rsidRDefault="0060309C">
      <w:pPr>
        <w:numPr>
          <w:ilvl w:val="0"/>
          <w:numId w:val="3"/>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Excellent understanding of best practices in project management methodology. </w:t>
      </w:r>
    </w:p>
    <w:p w14:paraId="30D55B9A" w14:textId="77777777" w:rsidR="001B3A41" w:rsidRDefault="0060309C">
      <w:pPr>
        <w:numPr>
          <w:ilvl w:val="0"/>
          <w:numId w:val="3"/>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interpersonal, intercultural, communication, organizational, strategic planning and project management skills.</w:t>
      </w:r>
    </w:p>
    <w:p w14:paraId="0427FDB0" w14:textId="77777777" w:rsidR="001B3A41" w:rsidRDefault="0060309C">
      <w:pPr>
        <w:numPr>
          <w:ilvl w:val="0"/>
          <w:numId w:val="3"/>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decision-making and problem-solving skills.</w:t>
      </w:r>
    </w:p>
    <w:p w14:paraId="0D3BFB25" w14:textId="77777777" w:rsidR="001B3A41" w:rsidRDefault="0060309C">
      <w:pPr>
        <w:numPr>
          <w:ilvl w:val="0"/>
          <w:numId w:val="3"/>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w:t>
      </w:r>
      <w:r>
        <w:rPr>
          <w:rFonts w:ascii="Times New Roman" w:eastAsia="Times New Roman" w:hAnsi="Times New Roman" w:cs="Times New Roman"/>
          <w:color w:val="000000"/>
          <w:sz w:val="20"/>
          <w:szCs w:val="20"/>
        </w:rPr>
        <w:t>ellent facilitation, negotiation and conflict resolution skills.</w:t>
      </w:r>
    </w:p>
    <w:p w14:paraId="511E6261" w14:textId="77777777" w:rsidR="001B3A41" w:rsidRDefault="0060309C">
      <w:pPr>
        <w:numPr>
          <w:ilvl w:val="0"/>
          <w:numId w:val="3"/>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verbal, written and presentation skills to effectively communicate across all levels of an organization.</w:t>
      </w:r>
    </w:p>
    <w:p w14:paraId="15B0F5F6" w14:textId="77777777" w:rsidR="001B3A41" w:rsidRDefault="0060309C">
      <w:pPr>
        <w:numPr>
          <w:ilvl w:val="0"/>
          <w:numId w:val="3"/>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manage and allocate resources to achieve objectives.</w:t>
      </w:r>
    </w:p>
    <w:p w14:paraId="40D8A639" w14:textId="77777777" w:rsidR="001B3A41" w:rsidRDefault="0060309C">
      <w:pPr>
        <w:numPr>
          <w:ilvl w:val="0"/>
          <w:numId w:val="3"/>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m</w:t>
      </w:r>
      <w:r>
        <w:rPr>
          <w:rFonts w:ascii="Times New Roman" w:eastAsia="Times New Roman" w:hAnsi="Times New Roman" w:cs="Times New Roman"/>
          <w:color w:val="000000"/>
          <w:sz w:val="20"/>
          <w:szCs w:val="20"/>
        </w:rPr>
        <w:t>anage multiple projects and priorities and respond to requests in a timely manner.</w:t>
      </w:r>
    </w:p>
    <w:p w14:paraId="526DB9F7" w14:textId="77777777" w:rsidR="001B3A41" w:rsidRDefault="0060309C">
      <w:pPr>
        <w:numPr>
          <w:ilvl w:val="0"/>
          <w:numId w:val="3"/>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establish and maintain effective working relationships with various stakeholders.</w:t>
      </w:r>
    </w:p>
    <w:p w14:paraId="568409BA" w14:textId="77777777" w:rsidR="001B3A41" w:rsidRDefault="0060309C">
      <w:pPr>
        <w:numPr>
          <w:ilvl w:val="0"/>
          <w:numId w:val="3"/>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Ability to work cooperatively and effectively with others.</w:t>
      </w:r>
    </w:p>
    <w:p w14:paraId="22760BF9" w14:textId="77777777" w:rsidR="001B3A41" w:rsidRDefault="001B3A41">
      <w:pPr>
        <w:tabs>
          <w:tab w:val="left" w:pos="720"/>
          <w:tab w:val="left" w:pos="1170"/>
          <w:tab w:val="left" w:pos="7920"/>
          <w:tab w:val="right" w:pos="9450"/>
        </w:tabs>
        <w:ind w:left="360" w:right="126"/>
        <w:rPr>
          <w:rFonts w:ascii="Times New Roman" w:eastAsia="Times New Roman" w:hAnsi="Times New Roman" w:cs="Times New Roman"/>
          <w:b/>
          <w:bCs/>
          <w:i/>
          <w:iCs/>
          <w:sz w:val="22"/>
          <w:szCs w:val="22"/>
        </w:rPr>
      </w:pPr>
    </w:p>
    <w:p w14:paraId="25B61C69" w14:textId="77777777" w:rsidR="001B3A41" w:rsidRDefault="0060309C">
      <w:pPr>
        <w:numPr>
          <w:ilvl w:val="0"/>
          <w:numId w:val="6"/>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sz w:val="22"/>
          <w:szCs w:val="22"/>
        </w:rPr>
        <w:t xml:space="preserve"> </w:t>
      </w:r>
      <w:r>
        <w:rPr>
          <w:rFonts w:ascii="Times New Roman" w:eastAsia="Times New Roman" w:hAnsi="Times New Roman" w:cs="Times New Roman"/>
          <w:b/>
          <w:bCs/>
          <w:i/>
          <w:iCs/>
          <w:color w:val="C00000"/>
          <w:sz w:val="20"/>
          <w:szCs w:val="20"/>
        </w:rPr>
        <w:t>Simon Fraser Univer</w:t>
      </w:r>
      <w:r>
        <w:rPr>
          <w:rFonts w:ascii="Times New Roman" w:eastAsia="Times New Roman" w:hAnsi="Times New Roman" w:cs="Times New Roman"/>
          <w:b/>
          <w:bCs/>
          <w:i/>
          <w:iCs/>
          <w:color w:val="C00000"/>
          <w:sz w:val="20"/>
          <w:szCs w:val="20"/>
        </w:rPr>
        <w:t xml:space="preserve">sity respectfully acknowledges the xʷməθkʷəy̓əm (Musqueam), Sḵwx̱wú7mesh </w:t>
      </w:r>
      <w:proofErr w:type="spellStart"/>
      <w:r>
        <w:rPr>
          <w:rFonts w:ascii="Times New Roman" w:eastAsia="Times New Roman" w:hAnsi="Times New Roman" w:cs="Times New Roman"/>
          <w:b/>
          <w:bCs/>
          <w:i/>
          <w:iCs/>
          <w:color w:val="C00000"/>
          <w:sz w:val="20"/>
          <w:szCs w:val="20"/>
        </w:rPr>
        <w:t>Úxwumixw</w:t>
      </w:r>
      <w:proofErr w:type="spellEnd"/>
      <w:r>
        <w:rPr>
          <w:rFonts w:ascii="Times New Roman" w:eastAsia="Times New Roman" w:hAnsi="Times New Roman" w:cs="Times New Roman"/>
          <w:b/>
          <w:bCs/>
          <w:i/>
          <w:iCs/>
          <w:color w:val="C00000"/>
          <w:sz w:val="20"/>
          <w:szCs w:val="20"/>
        </w:rPr>
        <w:t xml:space="preserve"> (Squamish), </w:t>
      </w:r>
      <w:proofErr w:type="spellStart"/>
      <w:r>
        <w:rPr>
          <w:rFonts w:ascii="Times New Roman" w:eastAsia="Times New Roman" w:hAnsi="Times New Roman" w:cs="Times New Roman"/>
          <w:b/>
          <w:bCs/>
          <w:i/>
          <w:iCs/>
          <w:color w:val="C00000"/>
          <w:sz w:val="20"/>
          <w:szCs w:val="20"/>
        </w:rPr>
        <w:t>səlilwətaɬ</w:t>
      </w:r>
      <w:proofErr w:type="spellEnd"/>
      <w:r>
        <w:rPr>
          <w:rFonts w:ascii="Times New Roman" w:eastAsia="Times New Roman" w:hAnsi="Times New Roman" w:cs="Times New Roman"/>
          <w:b/>
          <w:bCs/>
          <w:i/>
          <w:iCs/>
          <w:color w:val="C00000"/>
          <w:sz w:val="20"/>
          <w:szCs w:val="20"/>
        </w:rPr>
        <w:t xml:space="preserve"> (Tsleil-Waututh), </w:t>
      </w:r>
      <w:proofErr w:type="spellStart"/>
      <w:r>
        <w:rPr>
          <w:rFonts w:ascii="Times New Roman" w:eastAsia="Times New Roman" w:hAnsi="Times New Roman" w:cs="Times New Roman"/>
          <w:b/>
          <w:bCs/>
          <w:i/>
          <w:iCs/>
          <w:color w:val="C00000"/>
          <w:sz w:val="20"/>
          <w:szCs w:val="20"/>
        </w:rPr>
        <w:t>q̓íc̓əy</w:t>
      </w:r>
      <w:proofErr w:type="spellEnd"/>
      <w:r>
        <w:rPr>
          <w:rFonts w:ascii="Times New Roman" w:eastAsia="Times New Roman" w:hAnsi="Times New Roman" w:cs="Times New Roman"/>
          <w:b/>
          <w:bCs/>
          <w:i/>
          <w:iCs/>
          <w:color w:val="C00000"/>
          <w:sz w:val="20"/>
          <w:szCs w:val="20"/>
        </w:rPr>
        <w:t xml:space="preserve">̓ (Katzie), </w:t>
      </w:r>
      <w:proofErr w:type="spellStart"/>
      <w:r>
        <w:rPr>
          <w:rFonts w:ascii="Times New Roman" w:eastAsia="Times New Roman" w:hAnsi="Times New Roman" w:cs="Times New Roman"/>
          <w:b/>
          <w:bCs/>
          <w:i/>
          <w:iCs/>
          <w:color w:val="C00000"/>
          <w:sz w:val="20"/>
          <w:szCs w:val="20"/>
        </w:rPr>
        <w:t>kʷikʷəƛ̓əm</w:t>
      </w:r>
      <w:proofErr w:type="spellEnd"/>
      <w:r>
        <w:rPr>
          <w:rFonts w:ascii="Times New Roman" w:eastAsia="Times New Roman" w:hAnsi="Times New Roman" w:cs="Times New Roman"/>
          <w:b/>
          <w:bCs/>
          <w:i/>
          <w:iCs/>
          <w:color w:val="C00000"/>
          <w:sz w:val="20"/>
          <w:szCs w:val="20"/>
        </w:rPr>
        <w:t xml:space="preserve"> (Kwikwetlem), </w:t>
      </w:r>
      <w:proofErr w:type="spellStart"/>
      <w:r>
        <w:rPr>
          <w:rFonts w:ascii="Times New Roman" w:eastAsia="Times New Roman" w:hAnsi="Times New Roman" w:cs="Times New Roman"/>
          <w:b/>
          <w:bCs/>
          <w:i/>
          <w:iCs/>
          <w:color w:val="C00000"/>
          <w:sz w:val="20"/>
          <w:szCs w:val="20"/>
        </w:rPr>
        <w:t>Qayqayt</w:t>
      </w:r>
      <w:proofErr w:type="spellEnd"/>
      <w:r>
        <w:rPr>
          <w:rFonts w:ascii="Times New Roman" w:eastAsia="Times New Roman" w:hAnsi="Times New Roman" w:cs="Times New Roman"/>
          <w:b/>
          <w:bCs/>
          <w:i/>
          <w:iCs/>
          <w:color w:val="C00000"/>
          <w:sz w:val="20"/>
          <w:szCs w:val="20"/>
        </w:rPr>
        <w:t>, Kwantlen, Semiahmoo and Tsawwassen peoples on whose unceded traditional territor</w:t>
      </w:r>
      <w:r>
        <w:rPr>
          <w:rFonts w:ascii="Times New Roman" w:eastAsia="Times New Roman" w:hAnsi="Times New Roman" w:cs="Times New Roman"/>
          <w:b/>
          <w:bCs/>
          <w:i/>
          <w:iCs/>
          <w:color w:val="C00000"/>
          <w:sz w:val="20"/>
          <w:szCs w:val="20"/>
        </w:rPr>
        <w:t>ies our three campuses reside.</w:t>
      </w:r>
    </w:p>
    <w:p w14:paraId="566CB086" w14:textId="77777777" w:rsidR="001B3A41" w:rsidRDefault="001B3A41">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bCs/>
          <w:i/>
          <w:iCs/>
          <w:color w:val="C00000"/>
          <w:sz w:val="20"/>
          <w:szCs w:val="20"/>
        </w:rPr>
      </w:pPr>
    </w:p>
    <w:p w14:paraId="22BCF05B" w14:textId="77777777" w:rsidR="001B3A41" w:rsidRDefault="0060309C">
      <w:pPr>
        <w:numPr>
          <w:ilvl w:val="0"/>
          <w:numId w:val="6"/>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Pr>
          <w:rFonts w:ascii="Times New Roman" w:eastAsia="Times New Roman" w:hAnsi="Times New Roman" w:cs="Times New Roman"/>
          <w:b/>
          <w:bCs/>
          <w:i/>
          <w:iCs/>
          <w:color w:val="C00000"/>
          <w:sz w:val="20"/>
          <w:szCs w:val="20"/>
        </w:rPr>
        <w:t xml:space="preserve">Simon Fraser University is committed to the principle of Employment Equity. </w:t>
      </w:r>
    </w:p>
    <w:p w14:paraId="455D8735" w14:textId="77777777" w:rsidR="001B3A41" w:rsidRDefault="001B3A41">
      <w:pPr>
        <w:tabs>
          <w:tab w:val="left" w:pos="720"/>
          <w:tab w:val="left" w:pos="1170"/>
          <w:tab w:val="left" w:pos="7920"/>
          <w:tab w:val="right" w:pos="9450"/>
        </w:tabs>
        <w:ind w:right="126"/>
        <w:rPr>
          <w:rFonts w:ascii="Times New Roman" w:eastAsia="Times New Roman" w:hAnsi="Times New Roman" w:cs="Times New Roman"/>
          <w:sz w:val="20"/>
          <w:szCs w:val="20"/>
        </w:rPr>
      </w:pPr>
    </w:p>
    <w:sectPr w:rsidR="001B3A41">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BAA4C" w14:textId="77777777" w:rsidR="0060309C" w:rsidRDefault="0060309C">
      <w:r>
        <w:separator/>
      </w:r>
    </w:p>
  </w:endnote>
  <w:endnote w:type="continuationSeparator" w:id="0">
    <w:p w14:paraId="53FA406E" w14:textId="77777777" w:rsidR="0060309C" w:rsidRDefault="00603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1DE70955-A5E7-47EF-A7C7-5F4CE0305F0C}"/>
  </w:font>
  <w:font w:name="Helvetica Neue">
    <w:altName w:val="Times New Roma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DINPro-Regular">
    <w:altName w:val="Corbel"/>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B363F6CC-D84E-4913-BB6B-AA95CBE092F2}"/>
  </w:font>
  <w:font w:name="Cambria">
    <w:panose1 w:val="02040503050406030204"/>
    <w:charset w:val="00"/>
    <w:family w:val="roman"/>
    <w:pitch w:val="variable"/>
    <w:sig w:usb0="E00006FF" w:usb1="420024FF" w:usb2="02000000" w:usb3="00000000" w:csb0="0000019F" w:csb1="00000000"/>
    <w:embedRegular r:id="rId3" w:fontKey="{80B2003D-3152-4D62-B829-966159B33A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CF568" w14:textId="77777777" w:rsidR="001B3A41" w:rsidRDefault="001B3A41">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2007C" w14:textId="77777777" w:rsidR="001B3A41" w:rsidRDefault="001B3A41">
    <w:pPr>
      <w:widowControl w:val="0"/>
      <w:pBdr>
        <w:top w:val="nil"/>
        <w:left w:val="nil"/>
        <w:bottom w:val="nil"/>
        <w:right w:val="nil"/>
        <w:between w:val="nil"/>
      </w:pBdr>
      <w:spacing w:line="276" w:lineRule="auto"/>
      <w:rPr>
        <w:color w:val="000000"/>
      </w:rPr>
    </w:pPr>
  </w:p>
  <w:tbl>
    <w:tblPr>
      <w:tblStyle w:val="a0"/>
      <w:tblW w:w="108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855"/>
      <w:gridCol w:w="6945"/>
    </w:tblGrid>
    <w:tr w:rsidR="001B3A41" w14:paraId="34D78349" w14:textId="77777777">
      <w:tc>
        <w:tcPr>
          <w:tcW w:w="3855" w:type="dxa"/>
        </w:tcPr>
        <w:p w14:paraId="5B395F00" w14:textId="31B66C6B" w:rsidR="001B3A41" w:rsidRDefault="0060309C">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Initial Effective Date: </w:t>
          </w:r>
          <w:r w:rsidR="00CB52D2">
            <w:rPr>
              <w:rFonts w:ascii="Times New Roman" w:eastAsia="Times New Roman" w:hAnsi="Times New Roman" w:cs="Times New Roman"/>
              <w:color w:val="000000"/>
              <w:sz w:val="18"/>
              <w:szCs w:val="18"/>
            </w:rPr>
            <w:t>April 27, 2026</w:t>
          </w:r>
        </w:p>
      </w:tc>
      <w:tc>
        <w:tcPr>
          <w:tcW w:w="6945" w:type="dxa"/>
        </w:tcPr>
        <w:p w14:paraId="42FE678E" w14:textId="77777777" w:rsidR="001B3A41" w:rsidRDefault="001B3A4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1B3A41" w14:paraId="0B90E8FF" w14:textId="77777777">
      <w:tc>
        <w:tcPr>
          <w:tcW w:w="3855" w:type="dxa"/>
        </w:tcPr>
        <w:p w14:paraId="4AD4530C" w14:textId="77777777" w:rsidR="001B3A41" w:rsidRDefault="0060309C">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6945" w:type="dxa"/>
        </w:tcPr>
        <w:p w14:paraId="4E82D0CB" w14:textId="77777777" w:rsidR="001B3A41" w:rsidRDefault="001B3A4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51472BAB" w14:textId="77777777" w:rsidR="001B3A41" w:rsidRDefault="001B3A41">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77CD7" w14:textId="77777777" w:rsidR="001B3A41" w:rsidRDefault="001B3A41">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0BCCB" w14:textId="77777777" w:rsidR="0060309C" w:rsidRDefault="0060309C">
      <w:r>
        <w:separator/>
      </w:r>
    </w:p>
  </w:footnote>
  <w:footnote w:type="continuationSeparator" w:id="0">
    <w:p w14:paraId="08A51C4A" w14:textId="77777777" w:rsidR="0060309C" w:rsidRDefault="006030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9A515" w14:textId="77777777" w:rsidR="001B3A41" w:rsidRDefault="0060309C">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39EFC03" w14:textId="77777777" w:rsidR="001B3A41" w:rsidRDefault="001B3A41">
    <w:pPr>
      <w:pBdr>
        <w:top w:val="nil"/>
        <w:left w:val="nil"/>
        <w:bottom w:val="nil"/>
        <w:right w:val="nil"/>
        <w:between w:val="nil"/>
      </w:pBdr>
      <w:tabs>
        <w:tab w:val="center" w:pos="4320"/>
        <w:tab w:val="right" w:pos="8640"/>
      </w:tabs>
      <w:ind w:right="360"/>
      <w:rPr>
        <w:color w:val="000000"/>
      </w:rPr>
    </w:pPr>
  </w:p>
  <w:p w14:paraId="0536A95A" w14:textId="77777777" w:rsidR="001B3A41" w:rsidRDefault="001B3A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5ED2B" w14:textId="72141BFB" w:rsidR="001B3A41" w:rsidRDefault="0060309C">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Pr>
        <w:rFonts w:ascii="Times New Roman" w:eastAsia="Times New Roman" w:hAnsi="Times New Roman" w:cs="Times New Roman"/>
        <w:sz w:val="18"/>
        <w:szCs w:val="18"/>
      </w:rPr>
      <w:t>00138385</w:t>
    </w:r>
    <w:r>
      <w:rPr>
        <w:rFonts w:ascii="DINPro-Regular" w:eastAsia="DINPro-Regular" w:hAnsi="DINPro-Regular" w:cs="DINPro-Regular"/>
        <w:color w:val="000000"/>
        <w:sz w:val="18"/>
        <w:szCs w:val="18"/>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98601B">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0F98777F" w14:textId="77777777" w:rsidR="001B3A41" w:rsidRDefault="001B3A41">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672CF3B0" w14:textId="77777777" w:rsidR="001B3A41" w:rsidRDefault="001B3A4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5BC0C" w14:textId="77777777" w:rsidR="001B3A41" w:rsidRDefault="0060309C">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42A1C0DA" wp14:editId="52704AA7">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19FBECBB" w14:textId="77777777" w:rsidR="001B3A41" w:rsidRDefault="0060309C">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70B589A3" w14:textId="77777777" w:rsidR="001B3A41" w:rsidRDefault="0060309C">
    <w:pPr>
      <w:jc w:val="center"/>
      <w:rPr>
        <w:rFonts w:ascii="Times New Roman" w:eastAsia="Times New Roman" w:hAnsi="Times New Roman" w:cs="Times New Roman"/>
      </w:rPr>
    </w:pPr>
    <w:r>
      <w:rPr>
        <w:rFonts w:ascii="Times New Roman" w:eastAsia="Times New Roman" w:hAnsi="Times New Roman" w:cs="Times New Roman"/>
      </w:rPr>
      <w:t>JOB DESCRIPTION</w:t>
    </w:r>
  </w:p>
  <w:p w14:paraId="7F6E2BE5" w14:textId="77777777" w:rsidR="001B3A41" w:rsidRDefault="001B3A41">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1B3A41" w14:paraId="1BACC968" w14:textId="77777777">
      <w:tc>
        <w:tcPr>
          <w:tcW w:w="2052" w:type="dxa"/>
        </w:tcPr>
        <w:p w14:paraId="4096EFCB" w14:textId="77777777" w:rsidR="001B3A41" w:rsidRDefault="0060309C">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797A2578" w14:textId="77777777" w:rsidR="001B3A41" w:rsidRDefault="0060309C">
          <w:pPr>
            <w:rPr>
              <w:rFonts w:ascii="Times New Roman" w:eastAsia="Times New Roman" w:hAnsi="Times New Roman" w:cs="Times New Roman"/>
            </w:rPr>
          </w:pPr>
          <w:r>
            <w:rPr>
              <w:rFonts w:ascii="Times New Roman" w:eastAsia="Times New Roman" w:hAnsi="Times New Roman" w:cs="Times New Roman"/>
            </w:rPr>
            <w:t>Associate Director, Strategic Initiatives</w:t>
          </w:r>
        </w:p>
      </w:tc>
      <w:tc>
        <w:tcPr>
          <w:tcW w:w="1405" w:type="dxa"/>
        </w:tcPr>
        <w:p w14:paraId="5DFC6DEB" w14:textId="77777777" w:rsidR="001B3A41" w:rsidRDefault="0060309C">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3811BDD8" w14:textId="77777777" w:rsidR="001B3A41" w:rsidRDefault="0060309C">
          <w:pPr>
            <w:rPr>
              <w:rFonts w:ascii="Times New Roman" w:eastAsia="Times New Roman" w:hAnsi="Times New Roman" w:cs="Times New Roman"/>
            </w:rPr>
          </w:pPr>
          <w:r>
            <w:rPr>
              <w:rFonts w:ascii="Times New Roman" w:eastAsia="Times New Roman" w:hAnsi="Times New Roman" w:cs="Times New Roman"/>
            </w:rPr>
            <w:t>00138385</w:t>
          </w:r>
        </w:p>
      </w:tc>
    </w:tr>
    <w:tr w:rsidR="001B3A41" w14:paraId="6D260FDB" w14:textId="77777777">
      <w:tc>
        <w:tcPr>
          <w:tcW w:w="2052" w:type="dxa"/>
        </w:tcPr>
        <w:p w14:paraId="4EB76EA0" w14:textId="77777777" w:rsidR="001B3A41" w:rsidRDefault="0060309C">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6E1BD3C7" w14:textId="77777777" w:rsidR="001B3A41" w:rsidRDefault="0060309C">
          <w:pPr>
            <w:rPr>
              <w:rFonts w:ascii="Times New Roman" w:eastAsia="Times New Roman" w:hAnsi="Times New Roman" w:cs="Times New Roman"/>
            </w:rPr>
          </w:pPr>
          <w:r>
            <w:rPr>
              <w:rFonts w:ascii="Times New Roman" w:eastAsia="Times New Roman" w:hAnsi="Times New Roman" w:cs="Times New Roman"/>
            </w:rPr>
            <w:t xml:space="preserve">APSA </w:t>
          </w:r>
        </w:p>
      </w:tc>
      <w:tc>
        <w:tcPr>
          <w:tcW w:w="1405" w:type="dxa"/>
        </w:tcPr>
        <w:p w14:paraId="3C986976" w14:textId="77777777" w:rsidR="001B3A41" w:rsidRDefault="001B3A41">
          <w:pPr>
            <w:rPr>
              <w:rFonts w:ascii="Times New Roman" w:eastAsia="Times New Roman" w:hAnsi="Times New Roman" w:cs="Times New Roman"/>
            </w:rPr>
          </w:pPr>
        </w:p>
      </w:tc>
      <w:tc>
        <w:tcPr>
          <w:tcW w:w="2015" w:type="dxa"/>
        </w:tcPr>
        <w:p w14:paraId="3E12AA8F" w14:textId="77777777" w:rsidR="001B3A41" w:rsidRDefault="001B3A41">
          <w:pPr>
            <w:rPr>
              <w:rFonts w:ascii="Times New Roman" w:eastAsia="Times New Roman" w:hAnsi="Times New Roman" w:cs="Times New Roman"/>
            </w:rPr>
          </w:pPr>
        </w:p>
      </w:tc>
    </w:tr>
  </w:tbl>
  <w:p w14:paraId="683B3194" w14:textId="77777777" w:rsidR="001B3A41" w:rsidRDefault="001B3A41">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30617"/>
    <w:multiLevelType w:val="hybridMultilevel"/>
    <w:tmpl w:val="907C60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392CEA"/>
    <w:multiLevelType w:val="multilevel"/>
    <w:tmpl w:val="9196A0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9DC4006"/>
    <w:multiLevelType w:val="hybridMultilevel"/>
    <w:tmpl w:val="ACF265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45F2498"/>
    <w:multiLevelType w:val="multilevel"/>
    <w:tmpl w:val="2A7C4044"/>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3E2D3D"/>
    <w:multiLevelType w:val="multilevel"/>
    <w:tmpl w:val="69B011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75110F7"/>
    <w:multiLevelType w:val="multilevel"/>
    <w:tmpl w:val="019E73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2C124F0"/>
    <w:multiLevelType w:val="multilevel"/>
    <w:tmpl w:val="7F1A8B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79D021F"/>
    <w:multiLevelType w:val="multilevel"/>
    <w:tmpl w:val="037CF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1"/>
  </w:num>
  <w:num w:numId="3">
    <w:abstractNumId w:val="4"/>
  </w:num>
  <w:num w:numId="4">
    <w:abstractNumId w:val="3"/>
  </w:num>
  <w:num w:numId="5">
    <w:abstractNumId w:val="6"/>
  </w:num>
  <w:num w:numId="6">
    <w:abstractNumId w:val="7"/>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41"/>
    <w:rsid w:val="001B3A41"/>
    <w:rsid w:val="0060309C"/>
    <w:rsid w:val="008B0D95"/>
    <w:rsid w:val="0098601B"/>
    <w:rsid w:val="00C937DB"/>
    <w:rsid w:val="00CB52D2"/>
    <w:rsid w:val="00F53C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A6BBD"/>
  <w15:docId w15:val="{31B3B1E8-ECBA-ED45-8429-CFF3A8F6F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CB52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62NM0a6720QVGCdxpOiT9I2Bg==">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983</Words>
  <Characters>5608</Characters>
  <Application>Microsoft Office Word</Application>
  <DocSecurity>0</DocSecurity>
  <Lines>46</Lines>
  <Paragraphs>13</Paragraphs>
  <ScaleCrop>false</ScaleCrop>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Crystal Chung</dc:creator>
  <cp:lastModifiedBy>Crystal Chung</cp:lastModifiedBy>
  <cp:revision>2</cp:revision>
  <dcterms:created xsi:type="dcterms:W3CDTF">2026-05-21T17:02:00Z</dcterms:created>
  <dcterms:modified xsi:type="dcterms:W3CDTF">2026-05-21T17:02:00Z</dcterms:modified>
</cp:coreProperties>
</file>