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BF3BC" w14:textId="77777777" w:rsidR="006B342D" w:rsidRDefault="00081E4E">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sz w:val="22"/>
          <w:szCs w:val="22"/>
        </w:rPr>
        <w:t>ABOUT SIMON FRASER UNIVERSITY:</w:t>
      </w:r>
    </w:p>
    <w:p w14:paraId="3CFCE7DD" w14:textId="77777777" w:rsidR="00007C8D" w:rsidRDefault="00007C8D" w:rsidP="00007C8D">
      <w:pPr>
        <w:numPr>
          <w:ilvl w:val="0"/>
          <w:numId w:val="3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4D57CCA5" w14:textId="77777777" w:rsidR="00007C8D" w:rsidRDefault="00007C8D" w:rsidP="00007C8D">
      <w:pPr>
        <w:numPr>
          <w:ilvl w:val="0"/>
          <w:numId w:val="3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24539201" w14:textId="77777777" w:rsidR="006B342D" w:rsidRDefault="006B342D">
      <w:pPr>
        <w:tabs>
          <w:tab w:val="left" w:pos="720"/>
          <w:tab w:val="left" w:pos="1170"/>
          <w:tab w:val="left" w:pos="7920"/>
          <w:tab w:val="right" w:pos="9450"/>
        </w:tabs>
        <w:ind w:right="126"/>
        <w:rPr>
          <w:rFonts w:ascii="Times New Roman" w:eastAsia="Times New Roman" w:hAnsi="Times New Roman" w:cs="Times New Roman"/>
          <w:sz w:val="22"/>
          <w:szCs w:val="22"/>
        </w:rPr>
      </w:pPr>
    </w:p>
    <w:p w14:paraId="35150269" w14:textId="77777777" w:rsidR="006B342D" w:rsidRDefault="00081E4E">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POSITION SUMMARY</w:t>
      </w:r>
    </w:p>
    <w:p w14:paraId="6012EF12" w14:textId="502B2468" w:rsidR="006B342D" w:rsidRDefault="00025FBD">
      <w:pPr>
        <w:tabs>
          <w:tab w:val="left" w:pos="720"/>
        </w:tabs>
        <w:ind w:right="180"/>
        <w:rPr>
          <w:rFonts w:ascii="Times New Roman" w:eastAsia="Times New Roman" w:hAnsi="Times New Roman" w:cs="Times New Roman"/>
          <w:color w:val="000000"/>
          <w:sz w:val="20"/>
          <w:szCs w:val="20"/>
        </w:rPr>
      </w:pPr>
      <w:r w:rsidRPr="00025FBD">
        <w:rPr>
          <w:rFonts w:ascii="Times New Roman" w:eastAsia="Times New Roman" w:hAnsi="Times New Roman" w:cs="Times New Roman"/>
          <w:color w:val="000000"/>
          <w:sz w:val="20"/>
          <w:szCs w:val="20"/>
        </w:rPr>
        <w:t xml:space="preserve">The </w:t>
      </w:r>
      <w:r>
        <w:rPr>
          <w:rFonts w:ascii="Times New Roman" w:eastAsia="Times New Roman" w:hAnsi="Times New Roman" w:cs="Times New Roman"/>
          <w:color w:val="000000"/>
          <w:sz w:val="20"/>
          <w:szCs w:val="20"/>
        </w:rPr>
        <w:t xml:space="preserve">Specialist, </w:t>
      </w:r>
      <w:r w:rsidRPr="00025FBD">
        <w:rPr>
          <w:rFonts w:ascii="Times New Roman" w:eastAsia="Times New Roman" w:hAnsi="Times New Roman" w:cs="Times New Roman"/>
          <w:color w:val="000000"/>
          <w:sz w:val="20"/>
          <w:szCs w:val="20"/>
        </w:rPr>
        <w:t xml:space="preserve">Total Rewards provides subject matter expertise to the administration, delivery and continuous improvement of compensation, benefits and organizational design programs and services for </w:t>
      </w:r>
      <w:r>
        <w:rPr>
          <w:rFonts w:ascii="Times New Roman" w:eastAsia="Times New Roman" w:hAnsi="Times New Roman" w:cs="Times New Roman"/>
          <w:color w:val="000000"/>
          <w:sz w:val="20"/>
          <w:szCs w:val="20"/>
        </w:rPr>
        <w:t>various employee groups</w:t>
      </w:r>
      <w:r w:rsidRPr="00025FBD">
        <w:rPr>
          <w:rFonts w:ascii="Times New Roman" w:eastAsia="Times New Roman" w:hAnsi="Times New Roman" w:cs="Times New Roman"/>
          <w:color w:val="000000"/>
          <w:sz w:val="20"/>
          <w:szCs w:val="20"/>
        </w:rPr>
        <w:t xml:space="preserve"> across the organization.</w:t>
      </w:r>
      <w:r>
        <w:rPr>
          <w:rFonts w:ascii="Times New Roman" w:eastAsia="Times New Roman" w:hAnsi="Times New Roman" w:cs="Times New Roman"/>
          <w:color w:val="000000"/>
          <w:sz w:val="20"/>
          <w:szCs w:val="20"/>
        </w:rPr>
        <w:t xml:space="preserve"> </w:t>
      </w:r>
      <w:r w:rsidRPr="00025FBD">
        <w:rPr>
          <w:rFonts w:ascii="Times New Roman" w:eastAsia="Times New Roman" w:hAnsi="Times New Roman" w:cs="Times New Roman"/>
          <w:color w:val="000000"/>
          <w:sz w:val="20"/>
          <w:szCs w:val="20"/>
        </w:rPr>
        <w:t>The role supports the administration of employee benefits programs. It also contributes to the delivery of job evaluation, job description and reorganization services. The Specialist acts as a key resource for leaders and employees by providing guidance, consultation, information and problem resolution related to total rewards programs and practices.</w:t>
      </w:r>
    </w:p>
    <w:p w14:paraId="28721F55" w14:textId="77777777" w:rsidR="00025FBD" w:rsidRPr="00025FBD" w:rsidRDefault="00025FBD">
      <w:pPr>
        <w:tabs>
          <w:tab w:val="left" w:pos="720"/>
        </w:tabs>
        <w:ind w:right="180"/>
        <w:rPr>
          <w:rFonts w:ascii="Times New Roman" w:eastAsia="Times New Roman" w:hAnsi="Times New Roman" w:cs="Times New Roman"/>
          <w:color w:val="000000"/>
          <w:sz w:val="20"/>
          <w:szCs w:val="20"/>
        </w:rPr>
      </w:pPr>
    </w:p>
    <w:p w14:paraId="516A7988" w14:textId="77777777" w:rsidR="006B342D" w:rsidRDefault="00081E4E">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DUTIES AND RESPONSIBILITIES</w:t>
      </w:r>
    </w:p>
    <w:p w14:paraId="35F9BE04" w14:textId="7891B07C" w:rsidR="00AB161C" w:rsidRPr="00ED5BF1" w:rsidRDefault="00081E4E" w:rsidP="00ED5BF1">
      <w:pPr>
        <w:numPr>
          <w:ilvl w:val="0"/>
          <w:numId w:val="1"/>
        </w:num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Provides </w:t>
      </w:r>
      <w:r w:rsidRPr="000B5870">
        <w:rPr>
          <w:rFonts w:ascii="Times New Roman" w:eastAsia="Times New Roman" w:hAnsi="Times New Roman" w:cs="Times New Roman"/>
          <w:b/>
          <w:color w:val="000000"/>
          <w:sz w:val="20"/>
          <w:szCs w:val="20"/>
        </w:rPr>
        <w:t xml:space="preserve">expertise to </w:t>
      </w:r>
      <w:r w:rsidR="006D0440">
        <w:rPr>
          <w:rFonts w:ascii="Times New Roman" w:eastAsia="Times New Roman" w:hAnsi="Times New Roman" w:cs="Times New Roman"/>
          <w:b/>
          <w:color w:val="000000"/>
          <w:sz w:val="20"/>
          <w:szCs w:val="20"/>
        </w:rPr>
        <w:t xml:space="preserve">the administration of </w:t>
      </w:r>
      <w:r w:rsidR="003A3BFD">
        <w:rPr>
          <w:rFonts w:ascii="Times New Roman" w:eastAsia="Times New Roman" w:hAnsi="Times New Roman" w:cs="Times New Roman"/>
          <w:b/>
          <w:color w:val="000000"/>
          <w:sz w:val="20"/>
          <w:szCs w:val="20"/>
        </w:rPr>
        <w:t>benefits programs and services for faculty, staff and retirees by</w:t>
      </w:r>
      <w:r>
        <w:rPr>
          <w:rFonts w:ascii="Times New Roman" w:eastAsia="Times New Roman" w:hAnsi="Times New Roman" w:cs="Times New Roman"/>
          <w:b/>
          <w:color w:val="000000"/>
          <w:sz w:val="20"/>
          <w:szCs w:val="20"/>
        </w:rPr>
        <w:t>:</w:t>
      </w:r>
    </w:p>
    <w:p w14:paraId="620C789F"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Providing information, guidance and support to employees, retirees and leaders regarding benefit eligibility, coverage, claims processes and plan provisions. </w:t>
      </w:r>
    </w:p>
    <w:p w14:paraId="137C5184"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Coordinating benefit enrollments and change requests and tracking, reconciling and processing premium payments on a monthly basis. </w:t>
      </w:r>
    </w:p>
    <w:p w14:paraId="2350020E"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Maintaining benefits-related data and tables within Human Resources systems and ensuring data integrity and accuracy. </w:t>
      </w:r>
    </w:p>
    <w:p w14:paraId="4F6BA967"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Monitoring benefit premium arrears, communicating with employees and internal stakeholders regarding discrepancies and coordinating resolution activities with Payroll and benefit carriers. </w:t>
      </w:r>
    </w:p>
    <w:p w14:paraId="704EB7D8"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Providing support and information to employees and families regarding life insurance, AD&amp;D and continuation of benefits in the event of disability, retirement or death. </w:t>
      </w:r>
    </w:p>
    <w:p w14:paraId="16EFDB19"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Liaising with benefit carriers, consultants and service providers to resolve discrepancies and support ongoing plan administration. </w:t>
      </w:r>
    </w:p>
    <w:p w14:paraId="0AB50ADA" w14:textId="4CA783F0" w:rsid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Supporting the implementation and communication of benefit program changes, enhancements and initiatives. </w:t>
      </w:r>
    </w:p>
    <w:p w14:paraId="517D63AE" w14:textId="77777777" w:rsidR="003A3BFD" w:rsidRPr="003A3BFD" w:rsidRDefault="003A3BFD" w:rsidP="003A3BFD">
      <w:pPr>
        <w:pStyle w:val="ListParagraph"/>
        <w:pBdr>
          <w:top w:val="nil"/>
          <w:left w:val="nil"/>
          <w:bottom w:val="nil"/>
          <w:right w:val="nil"/>
          <w:between w:val="nil"/>
        </w:pBdr>
        <w:ind w:left="1145"/>
        <w:jc w:val="both"/>
        <w:rPr>
          <w:rFonts w:ascii="Times New Roman" w:eastAsia="Times New Roman" w:hAnsi="Times New Roman" w:cs="Times New Roman"/>
          <w:color w:val="000000"/>
          <w:sz w:val="20"/>
          <w:szCs w:val="20"/>
        </w:rPr>
      </w:pPr>
    </w:p>
    <w:p w14:paraId="0363F1AE" w14:textId="77066D99" w:rsidR="006B342D" w:rsidRDefault="00081E4E">
      <w:pPr>
        <w:numPr>
          <w:ilvl w:val="0"/>
          <w:numId w:val="1"/>
        </w:num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Provides</w:t>
      </w:r>
      <w:r w:rsidR="006D0440">
        <w:rPr>
          <w:rFonts w:ascii="Times New Roman" w:eastAsia="Times New Roman" w:hAnsi="Times New Roman" w:cs="Times New Roman"/>
          <w:b/>
          <w:color w:val="000000"/>
          <w:sz w:val="20"/>
          <w:szCs w:val="20"/>
        </w:rPr>
        <w:t xml:space="preserve"> </w:t>
      </w:r>
      <w:r w:rsidR="003A3BFD">
        <w:rPr>
          <w:rFonts w:ascii="Times New Roman" w:eastAsia="Times New Roman" w:hAnsi="Times New Roman" w:cs="Times New Roman"/>
          <w:b/>
          <w:color w:val="000000"/>
          <w:sz w:val="20"/>
          <w:szCs w:val="20"/>
        </w:rPr>
        <w:t>job evaluation, job description and organizational design expertise</w:t>
      </w:r>
      <w:r>
        <w:rPr>
          <w:rFonts w:ascii="Times New Roman" w:eastAsia="Times New Roman" w:hAnsi="Times New Roman" w:cs="Times New Roman"/>
          <w:b/>
          <w:color w:val="000000"/>
          <w:sz w:val="20"/>
          <w:szCs w:val="20"/>
        </w:rPr>
        <w:t xml:space="preserve"> by:</w:t>
      </w:r>
    </w:p>
    <w:p w14:paraId="6D5F1B91"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Supporting the delivery of job evaluation, job description and reorganization services across employee groups in collaboration with compensation and strategic business partner services teams.</w:t>
      </w:r>
    </w:p>
    <w:p w14:paraId="74B16A7B"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Conducting job evaluations for unionized positions, including identifying comparator roles, conducting point factor evaluations and documenting rationale. </w:t>
      </w:r>
    </w:p>
    <w:p w14:paraId="554EE499"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Reviewing job evaluation and reorganization submissions for completeness and accuracy and gathering additional information as required. </w:t>
      </w:r>
    </w:p>
    <w:p w14:paraId="4EA49B6C"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Supporting organizational restructuring initiatives by coordinating documentation, timelines, system updates and implementation activities. </w:t>
      </w:r>
    </w:p>
    <w:p w14:paraId="1BEB4FE9"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Participating in peer review discussions and panel reviews to promote consistency, fairness and mitigation of bias in job evaluation outcomes. </w:t>
      </w:r>
    </w:p>
    <w:p w14:paraId="2D6550AC"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Preparing rationale documentation, supporting panel discussions and implementing approved changes or recommendations. </w:t>
      </w:r>
    </w:p>
    <w:p w14:paraId="22D4A4B6"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Providing guidance and information to leaders and employees regarding job evaluation outcomes, processes and timelines. </w:t>
      </w:r>
    </w:p>
    <w:p w14:paraId="52BFA5DE" w14:textId="41CC0A88" w:rsid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Supporting the coordination of informal and formal appeals processes, including preparation of documentation, meeting coordination and implementation of outcomes. </w:t>
      </w:r>
    </w:p>
    <w:p w14:paraId="4BBCE87C" w14:textId="77777777" w:rsidR="003A3BFD" w:rsidRPr="003A3BFD" w:rsidRDefault="003A3BFD" w:rsidP="003A3BFD">
      <w:pPr>
        <w:pStyle w:val="ListParagraph"/>
        <w:pBdr>
          <w:top w:val="nil"/>
          <w:left w:val="nil"/>
          <w:bottom w:val="nil"/>
          <w:right w:val="nil"/>
          <w:between w:val="nil"/>
        </w:pBdr>
        <w:ind w:left="1145"/>
        <w:jc w:val="both"/>
        <w:rPr>
          <w:rFonts w:ascii="Times New Roman" w:eastAsia="Times New Roman" w:hAnsi="Times New Roman" w:cs="Times New Roman"/>
          <w:color w:val="000000"/>
          <w:sz w:val="20"/>
          <w:szCs w:val="20"/>
        </w:rPr>
      </w:pPr>
    </w:p>
    <w:p w14:paraId="1F47C860" w14:textId="6402282C" w:rsidR="006B342D" w:rsidRPr="00C77554" w:rsidRDefault="00081E4E">
      <w:pPr>
        <w:numPr>
          <w:ilvl w:val="0"/>
          <w:numId w:val="1"/>
        </w:numPr>
        <w:pBdr>
          <w:top w:val="nil"/>
          <w:left w:val="nil"/>
          <w:bottom w:val="nil"/>
          <w:right w:val="nil"/>
          <w:between w:val="nil"/>
        </w:pBdr>
        <w:rPr>
          <w:rFonts w:ascii="Times New Roman" w:eastAsia="Times New Roman" w:hAnsi="Times New Roman" w:cs="Times New Roman"/>
          <w:b/>
          <w:color w:val="000000"/>
          <w:sz w:val="20"/>
          <w:szCs w:val="20"/>
        </w:rPr>
      </w:pPr>
      <w:r w:rsidRPr="00C77554">
        <w:rPr>
          <w:rFonts w:ascii="Times New Roman" w:eastAsia="Times New Roman" w:hAnsi="Times New Roman" w:cs="Times New Roman"/>
          <w:b/>
          <w:color w:val="000000"/>
          <w:sz w:val="20"/>
          <w:szCs w:val="20"/>
        </w:rPr>
        <w:t xml:space="preserve">Provides </w:t>
      </w:r>
      <w:r w:rsidR="003A3BFD">
        <w:rPr>
          <w:rFonts w:ascii="Times New Roman" w:eastAsia="Times New Roman" w:hAnsi="Times New Roman" w:cs="Times New Roman"/>
          <w:b/>
          <w:color w:val="000000"/>
          <w:sz w:val="20"/>
          <w:szCs w:val="20"/>
        </w:rPr>
        <w:t>continuous improvement, strategic initiatives and service enhancement by:</w:t>
      </w:r>
    </w:p>
    <w:p w14:paraId="6E990287" w14:textId="3F74F4EB"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Contributing to process optimization, service improvements and systems enhancements related to total rewards programs and services. </w:t>
      </w:r>
    </w:p>
    <w:p w14:paraId="7F02EBBA" w14:textId="1C294D80"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Extracting data from HR systems to prepare </w:t>
      </w:r>
      <w:r w:rsidRPr="003A3BFD">
        <w:rPr>
          <w:rFonts w:ascii="Times New Roman" w:eastAsia="Times New Roman" w:hAnsi="Times New Roman" w:cs="Times New Roman"/>
          <w:color w:val="000000"/>
          <w:sz w:val="20"/>
          <w:szCs w:val="20"/>
        </w:rPr>
        <w:t>reports, metrics</w:t>
      </w:r>
      <w:r>
        <w:rPr>
          <w:rFonts w:ascii="Times New Roman" w:eastAsia="Times New Roman" w:hAnsi="Times New Roman" w:cs="Times New Roman"/>
          <w:color w:val="000000"/>
          <w:sz w:val="20"/>
          <w:szCs w:val="20"/>
        </w:rPr>
        <w:t>, data visualizations</w:t>
      </w:r>
      <w:r w:rsidRPr="003A3BFD">
        <w:rPr>
          <w:rFonts w:ascii="Times New Roman" w:eastAsia="Times New Roman" w:hAnsi="Times New Roman" w:cs="Times New Roman"/>
          <w:color w:val="000000"/>
          <w:sz w:val="20"/>
          <w:szCs w:val="20"/>
        </w:rPr>
        <w:t xml:space="preserve"> and analysis for internal stakeholders, consultants and external partners as required. </w:t>
      </w:r>
    </w:p>
    <w:p w14:paraId="2E1A33FC" w14:textId="0D0EE3C8"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lastRenderedPageBreak/>
        <w:t>Participating in the development and maintenance of standardized job descriptions, communication materials, procedures, tools and website content</w:t>
      </w:r>
      <w:r>
        <w:rPr>
          <w:rFonts w:ascii="Times New Roman" w:eastAsia="Times New Roman" w:hAnsi="Times New Roman" w:cs="Times New Roman"/>
          <w:color w:val="000000"/>
          <w:sz w:val="20"/>
          <w:szCs w:val="20"/>
        </w:rPr>
        <w:t xml:space="preserve"> and related documentation.</w:t>
      </w:r>
    </w:p>
    <w:p w14:paraId="3E49164D"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Supporting special projects, market surveys, audits, reporting and data analysis activities related to compensation and benefits programs. </w:t>
      </w:r>
    </w:p>
    <w:p w14:paraId="14E953F4"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 xml:space="preserve">Organizing and coordinating meetings, workshops, events and committee materials related to total rewards programs and initiatives. </w:t>
      </w:r>
    </w:p>
    <w:p w14:paraId="56467229" w14:textId="77777777" w:rsidR="003A3BFD" w:rsidRPr="003A3BFD" w:rsidRDefault="003A3BFD" w:rsidP="003A3BFD">
      <w:pPr>
        <w:pStyle w:val="ListParagraph"/>
        <w:numPr>
          <w:ilvl w:val="0"/>
          <w:numId w:val="12"/>
        </w:numPr>
        <w:pBdr>
          <w:top w:val="nil"/>
          <w:left w:val="nil"/>
          <w:bottom w:val="nil"/>
          <w:right w:val="nil"/>
          <w:between w:val="nil"/>
        </w:pBdr>
        <w:jc w:val="both"/>
        <w:rPr>
          <w:rFonts w:ascii="Times New Roman" w:eastAsia="Times New Roman" w:hAnsi="Times New Roman" w:cs="Times New Roman"/>
          <w:color w:val="000000"/>
          <w:sz w:val="20"/>
          <w:szCs w:val="20"/>
        </w:rPr>
      </w:pPr>
      <w:r w:rsidRPr="003A3BFD">
        <w:rPr>
          <w:rFonts w:ascii="Times New Roman" w:eastAsia="Times New Roman" w:hAnsi="Times New Roman" w:cs="Times New Roman"/>
          <w:color w:val="000000"/>
          <w:sz w:val="20"/>
          <w:szCs w:val="20"/>
        </w:rPr>
        <w:t>Supporting service continuity, cross-training and knowledge sharing within the team.</w:t>
      </w:r>
    </w:p>
    <w:p w14:paraId="38CF8DD6" w14:textId="67966369" w:rsidR="006B342D" w:rsidRDefault="006B342D">
      <w:pPr>
        <w:rPr>
          <w:rFonts w:ascii="Times New Roman" w:eastAsia="Times New Roman" w:hAnsi="Times New Roman" w:cs="Times New Roman"/>
          <w:b/>
          <w:sz w:val="22"/>
          <w:szCs w:val="22"/>
        </w:rPr>
      </w:pPr>
    </w:p>
    <w:p w14:paraId="0D812CAD" w14:textId="77777777" w:rsidR="006B342D" w:rsidRDefault="00081E4E">
      <w:pPr>
        <w:rPr>
          <w:rFonts w:ascii="Times New Roman" w:eastAsia="Times New Roman" w:hAnsi="Times New Roman" w:cs="Times New Roman"/>
          <w:b/>
          <w:sz w:val="22"/>
          <w:szCs w:val="22"/>
        </w:rPr>
      </w:pPr>
      <w:r w:rsidRPr="009B19DF">
        <w:rPr>
          <w:rFonts w:ascii="Times New Roman" w:eastAsia="Times New Roman" w:hAnsi="Times New Roman" w:cs="Times New Roman"/>
          <w:b/>
          <w:sz w:val="22"/>
          <w:szCs w:val="22"/>
        </w:rPr>
        <w:t>IMPACT OF DECISION MAKING</w:t>
      </w:r>
    </w:p>
    <w:p w14:paraId="2F9BABD6" w14:textId="10AE2085" w:rsidR="006B342D" w:rsidRDefault="00081E4E">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8E1C05">
        <w:rPr>
          <w:rFonts w:ascii="Times New Roman" w:eastAsia="Times New Roman" w:hAnsi="Times New Roman" w:cs="Times New Roman"/>
          <w:sz w:val="20"/>
          <w:szCs w:val="20"/>
        </w:rPr>
        <w:t xml:space="preserve">Specialist, </w:t>
      </w:r>
      <w:r w:rsidR="003A3BFD">
        <w:rPr>
          <w:rFonts w:ascii="Times New Roman" w:eastAsia="Times New Roman" w:hAnsi="Times New Roman" w:cs="Times New Roman"/>
          <w:sz w:val="20"/>
          <w:szCs w:val="20"/>
        </w:rPr>
        <w:t>Total Rewards</w:t>
      </w:r>
      <w:r>
        <w:rPr>
          <w:rFonts w:ascii="Times New Roman" w:eastAsia="Times New Roman" w:hAnsi="Times New Roman" w:cs="Times New Roman"/>
          <w:sz w:val="20"/>
          <w:szCs w:val="20"/>
        </w:rPr>
        <w:t xml:space="preserve"> is responsible for</w:t>
      </w:r>
      <w:r w:rsidR="004826DC">
        <w:rPr>
          <w:rFonts w:ascii="Times New Roman" w:eastAsia="Times New Roman" w:hAnsi="Times New Roman" w:cs="Times New Roman"/>
          <w:sz w:val="20"/>
          <w:szCs w:val="20"/>
        </w:rPr>
        <w:t xml:space="preserve"> making decisions related to</w:t>
      </w:r>
      <w:r>
        <w:rPr>
          <w:rFonts w:ascii="Times New Roman" w:eastAsia="Times New Roman" w:hAnsi="Times New Roman" w:cs="Times New Roman"/>
          <w:sz w:val="20"/>
          <w:szCs w:val="20"/>
        </w:rPr>
        <w:t>:</w:t>
      </w:r>
    </w:p>
    <w:p w14:paraId="021BF30F" w14:textId="754BBBE3" w:rsidR="006B342D" w:rsidRPr="00455EB7" w:rsidRDefault="004826DC" w:rsidP="00455EB7">
      <w:pPr>
        <w:pStyle w:val="ListParagraph"/>
        <w:numPr>
          <w:ilvl w:val="0"/>
          <w:numId w:val="15"/>
        </w:numPr>
        <w:pBdr>
          <w:top w:val="nil"/>
          <w:left w:val="nil"/>
          <w:bottom w:val="nil"/>
          <w:right w:val="nil"/>
          <w:between w:val="nil"/>
        </w:pBdr>
        <w:tabs>
          <w:tab w:val="left" w:pos="720"/>
        </w:tabs>
        <w:ind w:right="180"/>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 xml:space="preserve">The communication of information and </w:t>
      </w:r>
      <w:r w:rsidR="00AA49EE">
        <w:rPr>
          <w:rFonts w:ascii="Times New Roman" w:eastAsia="Times New Roman" w:hAnsi="Times New Roman" w:cs="Times New Roman"/>
          <w:color w:val="000000"/>
          <w:sz w:val="20"/>
          <w:szCs w:val="20"/>
        </w:rPr>
        <w:t>advices to staff, faculty and retirees for benefits provisions.</w:t>
      </w:r>
    </w:p>
    <w:p w14:paraId="18C4D7C4" w14:textId="2EFD574B" w:rsidR="006B342D" w:rsidRPr="00AA49EE" w:rsidRDefault="00AA49EE" w:rsidP="00AA49EE">
      <w:pPr>
        <w:pStyle w:val="ListParagraph"/>
        <w:numPr>
          <w:ilvl w:val="0"/>
          <w:numId w:val="15"/>
        </w:numPr>
        <w:pBdr>
          <w:top w:val="nil"/>
          <w:left w:val="nil"/>
          <w:bottom w:val="nil"/>
          <w:right w:val="nil"/>
          <w:between w:val="nil"/>
        </w:pBdr>
        <w:tabs>
          <w:tab w:val="left" w:pos="720"/>
        </w:tabs>
        <w:ind w:right="180"/>
        <w:rPr>
          <w:rFonts w:ascii="Times New Roman" w:eastAsia="Times New Roman" w:hAnsi="Times New Roman" w:cs="Times New Roman"/>
          <w:color w:val="000000"/>
          <w:sz w:val="20"/>
          <w:szCs w:val="20"/>
        </w:rPr>
      </w:pPr>
      <w:r w:rsidRPr="00AA49EE">
        <w:rPr>
          <w:rFonts w:ascii="Times New Roman" w:eastAsia="Times New Roman" w:hAnsi="Times New Roman" w:cs="Times New Roman"/>
          <w:sz w:val="20"/>
          <w:szCs w:val="20"/>
        </w:rPr>
        <w:t>The determination of factors assigned and rationales for CUPE job evaluation requests.   </w:t>
      </w:r>
    </w:p>
    <w:p w14:paraId="480AAAE4" w14:textId="77777777" w:rsidR="00AA49EE" w:rsidRPr="00AA49EE" w:rsidRDefault="00AA49EE" w:rsidP="00AA49EE">
      <w:pPr>
        <w:pStyle w:val="ListParagraph"/>
        <w:pBdr>
          <w:top w:val="nil"/>
          <w:left w:val="nil"/>
          <w:bottom w:val="nil"/>
          <w:right w:val="nil"/>
          <w:between w:val="nil"/>
        </w:pBdr>
        <w:tabs>
          <w:tab w:val="left" w:pos="720"/>
        </w:tabs>
        <w:ind w:left="1080" w:right="180"/>
        <w:rPr>
          <w:rFonts w:ascii="Times New Roman" w:eastAsia="Times New Roman" w:hAnsi="Times New Roman" w:cs="Times New Roman"/>
          <w:color w:val="000000"/>
          <w:sz w:val="20"/>
          <w:szCs w:val="20"/>
        </w:rPr>
      </w:pPr>
    </w:p>
    <w:p w14:paraId="52963792" w14:textId="77777777" w:rsidR="006B342D" w:rsidRDefault="00081E4E">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Pr>
          <w:rFonts w:ascii="Times New Roman" w:eastAsia="Times New Roman" w:hAnsi="Times New Roman" w:cs="Times New Roman"/>
          <w:b/>
          <w:sz w:val="22"/>
          <w:szCs w:val="22"/>
        </w:rPr>
        <w:t>PROBLEM SOLVING AND LEVEL OF SUPERVISION</w:t>
      </w:r>
    </w:p>
    <w:p w14:paraId="67DEACCF" w14:textId="64A5E45A" w:rsidR="006B342D" w:rsidRDefault="00AA49EE">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sidR="00081E4E">
        <w:rPr>
          <w:rFonts w:ascii="Times New Roman" w:eastAsia="Times New Roman" w:hAnsi="Times New Roman" w:cs="Times New Roman"/>
          <w:sz w:val="20"/>
          <w:szCs w:val="20"/>
        </w:rPr>
        <w:t xml:space="preserve">ddresses problems related to: </w:t>
      </w:r>
    </w:p>
    <w:p w14:paraId="581B3482" w14:textId="77777777" w:rsidR="00EA133B" w:rsidRPr="00455EB7" w:rsidRDefault="004826DC" w:rsidP="00455EB7">
      <w:pPr>
        <w:pStyle w:val="ListParagraph"/>
        <w:numPr>
          <w:ilvl w:val="0"/>
          <w:numId w:val="16"/>
        </w:numPr>
        <w:pBdr>
          <w:top w:val="nil"/>
          <w:left w:val="nil"/>
          <w:bottom w:val="nil"/>
          <w:right w:val="nil"/>
          <w:between w:val="nil"/>
        </w:pBdr>
        <w:jc w:val="both"/>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 xml:space="preserve">The interpretation and reconciliation of </w:t>
      </w:r>
      <w:r w:rsidR="00081E4E" w:rsidRPr="00455EB7">
        <w:rPr>
          <w:rFonts w:ascii="Times New Roman" w:eastAsia="Times New Roman" w:hAnsi="Times New Roman" w:cs="Times New Roman"/>
          <w:color w:val="000000"/>
          <w:sz w:val="20"/>
          <w:szCs w:val="20"/>
        </w:rPr>
        <w:t>benefits plan documents</w:t>
      </w:r>
      <w:r w:rsidR="00170D4F" w:rsidRPr="00455EB7">
        <w:rPr>
          <w:rFonts w:ascii="Times New Roman" w:eastAsia="Times New Roman" w:hAnsi="Times New Roman" w:cs="Times New Roman"/>
          <w:color w:val="000000"/>
          <w:sz w:val="20"/>
          <w:szCs w:val="20"/>
        </w:rPr>
        <w:t xml:space="preserve">, University policies and collective agreements. </w:t>
      </w:r>
    </w:p>
    <w:p w14:paraId="3E358ADB" w14:textId="77777777" w:rsidR="00AA49EE" w:rsidRPr="00AA49EE" w:rsidRDefault="00AA49EE" w:rsidP="00AA49EE">
      <w:pPr>
        <w:numPr>
          <w:ilvl w:val="0"/>
          <w:numId w:val="16"/>
        </w:numPr>
        <w:textAlignment w:val="baseline"/>
        <w:rPr>
          <w:rFonts w:ascii="Times New Roman" w:eastAsia="Times New Roman" w:hAnsi="Times New Roman" w:cs="Times New Roman"/>
          <w:sz w:val="20"/>
          <w:szCs w:val="20"/>
          <w:lang w:eastAsia="zh-CN"/>
        </w:rPr>
      </w:pPr>
      <w:r w:rsidRPr="00AA49EE">
        <w:rPr>
          <w:rFonts w:ascii="Times New Roman" w:eastAsia="Times New Roman" w:hAnsi="Times New Roman" w:cs="Times New Roman"/>
          <w:sz w:val="20"/>
          <w:szCs w:val="20"/>
          <w:lang w:eastAsia="zh-CN"/>
        </w:rPr>
        <w:t>Escalated, complex job evaluation and reorganization packages to determine complexity/needs and assigning to applicable Compensation team member or external consultant. </w:t>
      </w:r>
    </w:p>
    <w:p w14:paraId="271CD066" w14:textId="77777777" w:rsidR="00AA49EE" w:rsidRPr="00AA49EE" w:rsidRDefault="00AA49EE" w:rsidP="00AA49EE">
      <w:pPr>
        <w:numPr>
          <w:ilvl w:val="0"/>
          <w:numId w:val="16"/>
        </w:numPr>
        <w:textAlignment w:val="baseline"/>
        <w:rPr>
          <w:rFonts w:ascii="Times New Roman" w:eastAsia="Times New Roman" w:hAnsi="Times New Roman" w:cs="Times New Roman"/>
          <w:sz w:val="20"/>
          <w:szCs w:val="20"/>
          <w:lang w:eastAsia="zh-CN"/>
        </w:rPr>
      </w:pPr>
      <w:r w:rsidRPr="00AA49EE">
        <w:rPr>
          <w:rFonts w:ascii="Times New Roman" w:eastAsia="Times New Roman" w:hAnsi="Times New Roman" w:cs="Times New Roman"/>
          <w:sz w:val="20"/>
          <w:szCs w:val="20"/>
          <w:lang w:eastAsia="zh-CN"/>
        </w:rPr>
        <w:t>Determines need to involve consultant for additional support with complex requests.   </w:t>
      </w:r>
    </w:p>
    <w:p w14:paraId="40FFA876" w14:textId="77777777" w:rsidR="006B342D" w:rsidRDefault="006B342D">
      <w:pPr>
        <w:tabs>
          <w:tab w:val="right" w:pos="9450"/>
        </w:tabs>
        <w:ind w:right="126"/>
        <w:rPr>
          <w:rFonts w:ascii="Times New Roman" w:eastAsia="Times New Roman" w:hAnsi="Times New Roman" w:cs="Times New Roman"/>
          <w:color w:val="0070C0"/>
          <w:sz w:val="22"/>
          <w:szCs w:val="22"/>
        </w:rPr>
      </w:pPr>
    </w:p>
    <w:p w14:paraId="2AEE86BE" w14:textId="77777777" w:rsidR="006B342D" w:rsidRDefault="00081E4E">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RELATIONSHIPS</w:t>
      </w:r>
    </w:p>
    <w:p w14:paraId="52C7205A" w14:textId="678605ED" w:rsidR="00EA133B" w:rsidRDefault="004826DC" w:rsidP="00455EB7">
      <w:pPr>
        <w:rPr>
          <w:rFonts w:ascii="Times New Roman" w:eastAsia="Times New Roman" w:hAnsi="Times New Roman" w:cs="Times New Roman"/>
          <w:color w:val="222222"/>
          <w:sz w:val="20"/>
          <w:szCs w:val="20"/>
        </w:rPr>
      </w:pPr>
      <w:bookmarkStart w:id="0" w:name="_heading=h.gjdgxs" w:colFirst="0" w:colLast="0"/>
      <w:bookmarkEnd w:id="0"/>
      <w:r w:rsidRPr="000B5870">
        <w:rPr>
          <w:rFonts w:ascii="Times New Roman" w:eastAsia="Times New Roman" w:hAnsi="Times New Roman" w:cs="Times New Roman"/>
          <w:color w:val="222222"/>
          <w:sz w:val="20"/>
          <w:szCs w:val="20"/>
        </w:rPr>
        <w:t>Establishes and maintains relationships with peers and contacts with access to information and to key business partners. Shares information and advice on how to get things done and who to involve.</w:t>
      </w:r>
    </w:p>
    <w:p w14:paraId="3D04E4D7" w14:textId="77777777" w:rsidR="000726EC" w:rsidRDefault="000726EC" w:rsidP="00455EB7">
      <w:pPr>
        <w:rPr>
          <w:rFonts w:ascii="Times New Roman" w:eastAsia="Times New Roman" w:hAnsi="Times New Roman" w:cs="Times New Roman"/>
          <w:b/>
          <w:sz w:val="20"/>
          <w:szCs w:val="20"/>
        </w:rPr>
      </w:pPr>
    </w:p>
    <w:p w14:paraId="616FC887" w14:textId="17D40D0A" w:rsidR="006B342D" w:rsidRDefault="00081E4E" w:rsidP="00455EB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Primary Working Relationships </w:t>
      </w:r>
    </w:p>
    <w:p w14:paraId="2097C101" w14:textId="77777777" w:rsidR="000726EC" w:rsidRDefault="00081E4E" w:rsidP="00455EB7">
      <w:pPr>
        <w:widowControl w:val="0"/>
        <w:rPr>
          <w:rFonts w:ascii="Times New Roman" w:eastAsia="Times New Roman" w:hAnsi="Times New Roman" w:cs="Times New Roman"/>
          <w:b/>
          <w:sz w:val="20"/>
          <w:szCs w:val="20"/>
        </w:rPr>
      </w:pPr>
      <w:bookmarkStart w:id="1" w:name="_heading=h.17dp8vu" w:colFirst="0" w:colLast="0"/>
      <w:bookmarkEnd w:id="1"/>
      <w:r>
        <w:rPr>
          <w:rFonts w:ascii="Times New Roman" w:eastAsia="Times New Roman" w:hAnsi="Times New Roman" w:cs="Times New Roman"/>
          <w:b/>
          <w:sz w:val="20"/>
          <w:szCs w:val="20"/>
        </w:rPr>
        <w:t>Internal Connections/External Connections</w:t>
      </w:r>
    </w:p>
    <w:p w14:paraId="2784BB6A" w14:textId="1AE6BAC4" w:rsidR="006C2CE3" w:rsidRPr="000B5870" w:rsidRDefault="009B19DF" w:rsidP="00455EB7">
      <w:pPr>
        <w:widowControl w:val="0"/>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Collaborates internally with Payroll, Finance and Faculty Relations, and other Human Resources departments, liaises externally with insurance carriers and consultants on plan reviews</w:t>
      </w:r>
      <w:r w:rsidR="00455EB7">
        <w:rPr>
          <w:rFonts w:ascii="Times New Roman" w:eastAsia="Times New Roman" w:hAnsi="Times New Roman" w:cs="Times New Roman"/>
          <w:color w:val="000000"/>
          <w:sz w:val="20"/>
          <w:szCs w:val="20"/>
        </w:rPr>
        <w:t xml:space="preserve"> and changes, </w:t>
      </w:r>
      <w:r>
        <w:rPr>
          <w:rFonts w:ascii="Times New Roman" w:eastAsia="Times New Roman" w:hAnsi="Times New Roman" w:cs="Times New Roman"/>
          <w:color w:val="000000"/>
          <w:sz w:val="20"/>
          <w:szCs w:val="20"/>
        </w:rPr>
        <w:t>member queries</w:t>
      </w:r>
      <w:r w:rsidR="00170D4F">
        <w:rPr>
          <w:rFonts w:ascii="Times New Roman" w:eastAsia="Times New Roman" w:hAnsi="Times New Roman" w:cs="Times New Roman"/>
          <w:color w:val="000000"/>
          <w:sz w:val="20"/>
          <w:szCs w:val="20"/>
        </w:rPr>
        <w:t xml:space="preserve">, </w:t>
      </w:r>
      <w:r w:rsidR="00170D4F">
        <w:rPr>
          <w:rFonts w:ascii="Times New Roman" w:eastAsia="Times New Roman" w:hAnsi="Times New Roman" w:cs="Times New Roman"/>
          <w:sz w:val="20"/>
          <w:szCs w:val="20"/>
        </w:rPr>
        <w:t>financial institutions and investment companies to obtain appropriate forms and authorizations</w:t>
      </w:r>
      <w:r w:rsidR="00AA49EE">
        <w:rPr>
          <w:rFonts w:ascii="Times New Roman" w:eastAsia="Times New Roman" w:hAnsi="Times New Roman" w:cs="Times New Roman"/>
          <w:sz w:val="20"/>
          <w:szCs w:val="20"/>
        </w:rPr>
        <w:t xml:space="preserve">. </w:t>
      </w:r>
      <w:r w:rsidR="006C2CE3">
        <w:rPr>
          <w:rFonts w:ascii="Times New Roman" w:eastAsia="Times New Roman" w:hAnsi="Times New Roman" w:cs="Times New Roman"/>
          <w:color w:val="000000"/>
          <w:sz w:val="20"/>
          <w:szCs w:val="20"/>
        </w:rPr>
        <w:t>Liais</w:t>
      </w:r>
      <w:r w:rsidR="004826DC">
        <w:rPr>
          <w:rFonts w:ascii="Times New Roman" w:eastAsia="Times New Roman" w:hAnsi="Times New Roman" w:cs="Times New Roman"/>
          <w:color w:val="000000"/>
          <w:sz w:val="20"/>
          <w:szCs w:val="20"/>
        </w:rPr>
        <w:t>es</w:t>
      </w:r>
      <w:r w:rsidR="006C2CE3">
        <w:rPr>
          <w:rFonts w:ascii="Times New Roman" w:eastAsia="Times New Roman" w:hAnsi="Times New Roman" w:cs="Times New Roman"/>
          <w:color w:val="000000"/>
          <w:sz w:val="20"/>
          <w:szCs w:val="20"/>
        </w:rPr>
        <w:t xml:space="preserve"> with </w:t>
      </w:r>
      <w:r w:rsidR="004826DC">
        <w:rPr>
          <w:rFonts w:ascii="Times New Roman" w:eastAsia="Times New Roman" w:hAnsi="Times New Roman" w:cs="Times New Roman"/>
          <w:color w:val="000000"/>
          <w:sz w:val="20"/>
          <w:szCs w:val="20"/>
        </w:rPr>
        <w:t xml:space="preserve">benefit </w:t>
      </w:r>
      <w:r w:rsidR="006C2CE3">
        <w:rPr>
          <w:rFonts w:ascii="Times New Roman" w:eastAsia="Times New Roman" w:hAnsi="Times New Roman" w:cs="Times New Roman"/>
          <w:color w:val="000000"/>
          <w:sz w:val="20"/>
          <w:szCs w:val="20"/>
        </w:rPr>
        <w:t>carrier to clarify discrepancies on the employee’s behalf.</w:t>
      </w:r>
    </w:p>
    <w:p w14:paraId="41096DEE" w14:textId="77777777" w:rsidR="00EA133B" w:rsidRDefault="00EA133B">
      <w:pPr>
        <w:rPr>
          <w:rFonts w:ascii="Times New Roman" w:eastAsia="Times New Roman" w:hAnsi="Times New Roman" w:cs="Times New Roman"/>
          <w:b/>
          <w:sz w:val="22"/>
          <w:szCs w:val="22"/>
        </w:rPr>
      </w:pPr>
    </w:p>
    <w:p w14:paraId="2AF36561" w14:textId="3C310E96" w:rsidR="006B342D" w:rsidRDefault="00081E4E">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QUALIFICATIONS </w:t>
      </w:r>
    </w:p>
    <w:p w14:paraId="5685107B" w14:textId="7F30B17D" w:rsidR="006B342D" w:rsidRDefault="009518B3">
      <w:pPr>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Business Administration</w:t>
      </w:r>
      <w:r w:rsidR="009C6A9A">
        <w:rPr>
          <w:rFonts w:ascii="Times New Roman" w:eastAsia="Times New Roman" w:hAnsi="Times New Roman" w:cs="Times New Roman"/>
          <w:sz w:val="20"/>
          <w:szCs w:val="20"/>
        </w:rPr>
        <w:t>, Human Resources</w:t>
      </w:r>
      <w:r>
        <w:rPr>
          <w:rFonts w:ascii="Times New Roman" w:eastAsia="Times New Roman" w:hAnsi="Times New Roman" w:cs="Times New Roman"/>
          <w:sz w:val="20"/>
          <w:szCs w:val="20"/>
        </w:rPr>
        <w:t xml:space="preserve"> or a related discipline, professional certification </w:t>
      </w:r>
      <w:r w:rsidR="00081E4E">
        <w:rPr>
          <w:rFonts w:ascii="Times New Roman" w:eastAsia="Times New Roman" w:hAnsi="Times New Roman" w:cs="Times New Roman"/>
          <w:sz w:val="20"/>
          <w:szCs w:val="20"/>
        </w:rPr>
        <w:t>and f</w:t>
      </w:r>
      <w:r w:rsidR="003A3BFD">
        <w:rPr>
          <w:rFonts w:ascii="Times New Roman" w:eastAsia="Times New Roman" w:hAnsi="Times New Roman" w:cs="Times New Roman"/>
          <w:sz w:val="20"/>
          <w:szCs w:val="20"/>
        </w:rPr>
        <w:t>ive</w:t>
      </w:r>
      <w:r w:rsidR="00081E4E">
        <w:rPr>
          <w:rFonts w:ascii="Times New Roman" w:eastAsia="Times New Roman" w:hAnsi="Times New Roman" w:cs="Times New Roman"/>
          <w:sz w:val="20"/>
          <w:szCs w:val="20"/>
        </w:rPr>
        <w:t xml:space="preserve"> years of related experience or an equivalent combination of education, training and experience.    </w:t>
      </w:r>
    </w:p>
    <w:p w14:paraId="379575F0" w14:textId="21A36751" w:rsidR="006B342D" w:rsidRDefault="00F826AE"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w:t>
      </w:r>
      <w:r w:rsidR="009518B3" w:rsidRPr="00455EB7">
        <w:rPr>
          <w:rFonts w:ascii="Times New Roman" w:eastAsia="Times New Roman" w:hAnsi="Times New Roman" w:cs="Times New Roman"/>
          <w:color w:val="000000"/>
          <w:sz w:val="20"/>
          <w:szCs w:val="20"/>
        </w:rPr>
        <w:t xml:space="preserve"> </w:t>
      </w:r>
      <w:r w:rsidR="00081E4E" w:rsidRPr="00455EB7">
        <w:rPr>
          <w:rFonts w:ascii="Times New Roman" w:eastAsia="Times New Roman" w:hAnsi="Times New Roman" w:cs="Times New Roman"/>
          <w:color w:val="000000"/>
          <w:sz w:val="20"/>
          <w:szCs w:val="20"/>
        </w:rPr>
        <w:t xml:space="preserve">knowledge of </w:t>
      </w:r>
      <w:r w:rsidR="009518B3" w:rsidRPr="00455EB7">
        <w:rPr>
          <w:rFonts w:ascii="Times New Roman" w:eastAsia="Times New Roman" w:hAnsi="Times New Roman" w:cs="Times New Roman"/>
          <w:color w:val="000000"/>
          <w:sz w:val="20"/>
          <w:szCs w:val="20"/>
        </w:rPr>
        <w:t xml:space="preserve">best practices related to </w:t>
      </w:r>
      <w:r w:rsidR="00081E4E" w:rsidRPr="00455EB7">
        <w:rPr>
          <w:rFonts w:ascii="Times New Roman" w:eastAsia="Times New Roman" w:hAnsi="Times New Roman" w:cs="Times New Roman"/>
          <w:color w:val="000000"/>
          <w:sz w:val="20"/>
          <w:szCs w:val="20"/>
        </w:rPr>
        <w:t>benefits administration</w:t>
      </w:r>
    </w:p>
    <w:p w14:paraId="2FB34F87" w14:textId="77777777" w:rsidR="003A3BFD" w:rsidRPr="00F826AE" w:rsidRDefault="003A3BFD" w:rsidP="00F826AE">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F826AE">
        <w:rPr>
          <w:rFonts w:ascii="Times New Roman" w:eastAsia="Times New Roman" w:hAnsi="Times New Roman" w:cs="Times New Roman"/>
          <w:color w:val="000000"/>
          <w:sz w:val="20"/>
          <w:szCs w:val="20"/>
        </w:rPr>
        <w:t>Good knowledge of point factor job evaluation methodologies, including the Hay Method. </w:t>
      </w:r>
    </w:p>
    <w:p w14:paraId="0CFECB08" w14:textId="77777777" w:rsidR="003A3BFD" w:rsidRPr="00F826AE" w:rsidRDefault="003A3BFD" w:rsidP="00F826AE">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F826AE">
        <w:rPr>
          <w:rFonts w:ascii="Times New Roman" w:eastAsia="Times New Roman" w:hAnsi="Times New Roman" w:cs="Times New Roman"/>
          <w:color w:val="000000"/>
          <w:sz w:val="20"/>
          <w:szCs w:val="20"/>
        </w:rPr>
        <w:t>Good knowledge of the design and analysis of custom salary surveys in job evaluation. </w:t>
      </w:r>
    </w:p>
    <w:p w14:paraId="7F843F7D" w14:textId="1675AF2C" w:rsidR="006B342D" w:rsidRPr="00F826AE" w:rsidRDefault="00F826AE" w:rsidP="00F826AE">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w:t>
      </w:r>
      <w:r w:rsidR="003A3BFD" w:rsidRPr="00F826AE">
        <w:rPr>
          <w:rFonts w:ascii="Times New Roman" w:eastAsia="Times New Roman" w:hAnsi="Times New Roman" w:cs="Times New Roman"/>
          <w:color w:val="000000"/>
          <w:sz w:val="20"/>
          <w:szCs w:val="20"/>
        </w:rPr>
        <w:t xml:space="preserve"> knowledge of Human Resources Information Systems (HRIS), job evaluation software and standard office software applications (Word, Excel and PowerPoint). </w:t>
      </w:r>
    </w:p>
    <w:p w14:paraId="4FBBCFA8" w14:textId="6A39049A" w:rsidR="009518B3" w:rsidRPr="00455EB7" w:rsidRDefault="00C77554"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Intermediate</w:t>
      </w:r>
      <w:r w:rsidR="00170D4F" w:rsidRPr="00455EB7">
        <w:rPr>
          <w:rFonts w:ascii="Times New Roman" w:eastAsia="Times New Roman" w:hAnsi="Times New Roman" w:cs="Times New Roman"/>
          <w:color w:val="000000"/>
          <w:sz w:val="20"/>
          <w:szCs w:val="20"/>
        </w:rPr>
        <w:t xml:space="preserve"> client service skills </w:t>
      </w:r>
    </w:p>
    <w:p w14:paraId="272F2811" w14:textId="2BE5B4A4" w:rsidR="00C77554" w:rsidRPr="00455EB7" w:rsidRDefault="00C77554"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Intermediate skills</w:t>
      </w:r>
      <w:r w:rsidR="00455EB7">
        <w:rPr>
          <w:rFonts w:ascii="Times New Roman" w:eastAsia="Times New Roman" w:hAnsi="Times New Roman" w:cs="Times New Roman"/>
          <w:color w:val="000000"/>
          <w:sz w:val="20"/>
          <w:szCs w:val="20"/>
        </w:rPr>
        <w:t xml:space="preserve"> </w:t>
      </w:r>
      <w:r w:rsidRPr="00455EB7">
        <w:rPr>
          <w:rFonts w:ascii="Times New Roman" w:eastAsia="Times New Roman" w:hAnsi="Times New Roman" w:cs="Times New Roman"/>
          <w:color w:val="000000"/>
          <w:sz w:val="20"/>
          <w:szCs w:val="20"/>
        </w:rPr>
        <w:t>in the use of word processing, spreadsheet and database applications</w:t>
      </w:r>
    </w:p>
    <w:p w14:paraId="51603127" w14:textId="28727617" w:rsidR="00170D4F" w:rsidRPr="00455EB7" w:rsidRDefault="009518B3"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A</w:t>
      </w:r>
      <w:r w:rsidR="00170D4F" w:rsidRPr="00455EB7">
        <w:rPr>
          <w:rFonts w:ascii="Times New Roman" w:eastAsia="Times New Roman" w:hAnsi="Times New Roman" w:cs="Times New Roman"/>
          <w:color w:val="000000"/>
          <w:sz w:val="20"/>
          <w:szCs w:val="20"/>
        </w:rPr>
        <w:t xml:space="preserve">bility to exhibit a high level of </w:t>
      </w:r>
      <w:r w:rsidR="00752B26" w:rsidRPr="00455EB7">
        <w:rPr>
          <w:rFonts w:ascii="Times New Roman" w:eastAsia="Times New Roman" w:hAnsi="Times New Roman" w:cs="Times New Roman"/>
          <w:color w:val="000000"/>
          <w:sz w:val="20"/>
          <w:szCs w:val="20"/>
        </w:rPr>
        <w:t xml:space="preserve">empathy, </w:t>
      </w:r>
      <w:r w:rsidR="00170D4F" w:rsidRPr="00455EB7">
        <w:rPr>
          <w:rFonts w:ascii="Times New Roman" w:eastAsia="Times New Roman" w:hAnsi="Times New Roman" w:cs="Times New Roman"/>
          <w:color w:val="000000"/>
          <w:sz w:val="20"/>
          <w:szCs w:val="20"/>
        </w:rPr>
        <w:t>tact</w:t>
      </w:r>
      <w:r w:rsidR="00752B26" w:rsidRPr="00455EB7">
        <w:rPr>
          <w:rFonts w:ascii="Times New Roman" w:eastAsia="Times New Roman" w:hAnsi="Times New Roman" w:cs="Times New Roman"/>
          <w:color w:val="000000"/>
          <w:sz w:val="20"/>
          <w:szCs w:val="20"/>
        </w:rPr>
        <w:t xml:space="preserve">, </w:t>
      </w:r>
      <w:r w:rsidR="00170D4F" w:rsidRPr="00455EB7">
        <w:rPr>
          <w:rFonts w:ascii="Times New Roman" w:eastAsia="Times New Roman" w:hAnsi="Times New Roman" w:cs="Times New Roman"/>
          <w:color w:val="000000"/>
          <w:sz w:val="20"/>
          <w:szCs w:val="20"/>
        </w:rPr>
        <w:t>diplomacy</w:t>
      </w:r>
      <w:r w:rsidR="00752B26" w:rsidRPr="00455EB7">
        <w:rPr>
          <w:rFonts w:ascii="Times New Roman" w:eastAsia="Times New Roman" w:hAnsi="Times New Roman" w:cs="Times New Roman"/>
          <w:color w:val="000000"/>
          <w:sz w:val="20"/>
          <w:szCs w:val="20"/>
        </w:rPr>
        <w:t xml:space="preserve"> and discretion.</w:t>
      </w:r>
    </w:p>
    <w:p w14:paraId="0F84AB34" w14:textId="216C4357" w:rsidR="006B342D" w:rsidRPr="00455EB7" w:rsidRDefault="00081E4E"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 xml:space="preserve">Ability to work independently and collaboratively as a member of a team </w:t>
      </w:r>
    </w:p>
    <w:p w14:paraId="6FA8A90D" w14:textId="6BDA3583" w:rsidR="006B342D" w:rsidRPr="00455EB7" w:rsidRDefault="00081E4E"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 xml:space="preserve">Ability to perform calculations </w:t>
      </w:r>
      <w:r w:rsidR="009B19DF" w:rsidRPr="00455EB7">
        <w:rPr>
          <w:rFonts w:ascii="Times New Roman" w:eastAsia="Times New Roman" w:hAnsi="Times New Roman" w:cs="Times New Roman"/>
          <w:color w:val="000000"/>
          <w:sz w:val="20"/>
          <w:szCs w:val="20"/>
        </w:rPr>
        <w:t xml:space="preserve">and record data </w:t>
      </w:r>
      <w:r w:rsidRPr="00455EB7">
        <w:rPr>
          <w:rFonts w:ascii="Times New Roman" w:eastAsia="Times New Roman" w:hAnsi="Times New Roman" w:cs="Times New Roman"/>
          <w:color w:val="000000"/>
          <w:sz w:val="20"/>
          <w:szCs w:val="20"/>
        </w:rPr>
        <w:t xml:space="preserve">with </w:t>
      </w:r>
      <w:r w:rsidR="00B46763" w:rsidRPr="00455EB7">
        <w:rPr>
          <w:rFonts w:ascii="Times New Roman" w:eastAsia="Times New Roman" w:hAnsi="Times New Roman" w:cs="Times New Roman"/>
          <w:color w:val="000000"/>
          <w:sz w:val="20"/>
          <w:szCs w:val="20"/>
        </w:rPr>
        <w:t xml:space="preserve">extremely </w:t>
      </w:r>
      <w:r w:rsidRPr="00455EB7">
        <w:rPr>
          <w:rFonts w:ascii="Times New Roman" w:eastAsia="Times New Roman" w:hAnsi="Times New Roman" w:cs="Times New Roman"/>
          <w:color w:val="000000"/>
          <w:sz w:val="20"/>
          <w:szCs w:val="20"/>
        </w:rPr>
        <w:t>high degree of accuracy</w:t>
      </w:r>
    </w:p>
    <w:p w14:paraId="346A5CA6" w14:textId="77777777" w:rsidR="006B342D" w:rsidRPr="00455EB7" w:rsidRDefault="00081E4E"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Ability to establish priorities and meet deadlines</w:t>
      </w:r>
    </w:p>
    <w:p w14:paraId="5A6763F3" w14:textId="5F282B1B" w:rsidR="009C6A9A" w:rsidRDefault="00081E4E" w:rsidP="00455EB7">
      <w:pPr>
        <w:pStyle w:val="ListParagraph"/>
        <w:numPr>
          <w:ilvl w:val="0"/>
          <w:numId w:val="17"/>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455EB7">
        <w:rPr>
          <w:rFonts w:ascii="Times New Roman" w:eastAsia="Times New Roman" w:hAnsi="Times New Roman" w:cs="Times New Roman"/>
          <w:color w:val="000000"/>
          <w:sz w:val="20"/>
          <w:szCs w:val="20"/>
        </w:rPr>
        <w:t xml:space="preserve">Ability to work with large datasets with </w:t>
      </w:r>
      <w:r w:rsidR="00B46763" w:rsidRPr="00455EB7">
        <w:rPr>
          <w:rFonts w:ascii="Times New Roman" w:eastAsia="Times New Roman" w:hAnsi="Times New Roman" w:cs="Times New Roman"/>
          <w:color w:val="000000"/>
          <w:sz w:val="20"/>
          <w:szCs w:val="20"/>
        </w:rPr>
        <w:t xml:space="preserve">precise, critical </w:t>
      </w:r>
      <w:r w:rsidRPr="00455EB7">
        <w:rPr>
          <w:rFonts w:ascii="Times New Roman" w:eastAsia="Times New Roman" w:hAnsi="Times New Roman" w:cs="Times New Roman"/>
          <w:color w:val="000000"/>
          <w:sz w:val="20"/>
          <w:szCs w:val="20"/>
        </w:rPr>
        <w:t xml:space="preserve">attention to detail </w:t>
      </w:r>
    </w:p>
    <w:p w14:paraId="230A944F" w14:textId="51CFBCBD" w:rsidR="00EC7130" w:rsidRDefault="00EC7130" w:rsidP="00007C8D">
      <w:p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p>
    <w:p w14:paraId="2988761A" w14:textId="77777777" w:rsidR="00EC7130" w:rsidRPr="00EC7130" w:rsidRDefault="00EC7130" w:rsidP="00007C8D">
      <w:p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p>
    <w:p w14:paraId="33702055" w14:textId="77777777" w:rsidR="00007C8D" w:rsidRDefault="00007C8D" w:rsidP="00007C8D">
      <w:pPr>
        <w:numPr>
          <w:ilvl w:val="0"/>
          <w:numId w:val="30"/>
        </w:numP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respectfully acknowledges the </w:t>
      </w:r>
      <w:proofErr w:type="spellStart"/>
      <w:r>
        <w:rPr>
          <w:rFonts w:ascii="Times New Roman" w:eastAsia="Times New Roman" w:hAnsi="Times New Roman" w:cs="Times New Roman"/>
          <w:b/>
          <w:i/>
          <w:color w:val="C00000"/>
          <w:sz w:val="20"/>
          <w:szCs w:val="20"/>
        </w:rPr>
        <w:t>xʷməθkʷəy̓əm</w:t>
      </w:r>
      <w:proofErr w:type="spellEnd"/>
      <w:r>
        <w:rPr>
          <w:rFonts w:ascii="Times New Roman" w:eastAsia="Times New Roman" w:hAnsi="Times New Roman" w:cs="Times New Roman"/>
          <w:b/>
          <w:i/>
          <w:color w:val="C00000"/>
          <w:sz w:val="20"/>
          <w:szCs w:val="20"/>
        </w:rPr>
        <w:t xml:space="preserve"> (Musqueam), Sḵwx̱wú7mesh </w:t>
      </w:r>
      <w:proofErr w:type="spellStart"/>
      <w:r>
        <w:rPr>
          <w:rFonts w:ascii="Times New Roman" w:eastAsia="Times New Roman" w:hAnsi="Times New Roman" w:cs="Times New Roman"/>
          <w:b/>
          <w:i/>
          <w:color w:val="C00000"/>
          <w:sz w:val="20"/>
          <w:szCs w:val="20"/>
        </w:rPr>
        <w:t>Úxwumixw</w:t>
      </w:r>
      <w:proofErr w:type="spellEnd"/>
      <w:r>
        <w:rPr>
          <w:rFonts w:ascii="Times New Roman" w:eastAsia="Times New Roman" w:hAnsi="Times New Roman" w:cs="Times New Roman"/>
          <w:b/>
          <w:i/>
          <w:color w:val="C00000"/>
          <w:sz w:val="20"/>
          <w:szCs w:val="20"/>
        </w:rPr>
        <w:t xml:space="preserve"> (Squamish), </w:t>
      </w:r>
      <w:proofErr w:type="spellStart"/>
      <w:r>
        <w:rPr>
          <w:rFonts w:ascii="Times New Roman" w:eastAsia="Times New Roman" w:hAnsi="Times New Roman" w:cs="Times New Roman"/>
          <w:b/>
          <w:i/>
          <w:color w:val="C00000"/>
          <w:sz w:val="20"/>
          <w:szCs w:val="20"/>
        </w:rPr>
        <w:t>səlilwətaɬ</w:t>
      </w:r>
      <w:proofErr w:type="spellEnd"/>
      <w:r>
        <w:rPr>
          <w:rFonts w:ascii="Times New Roman" w:eastAsia="Times New Roman" w:hAnsi="Times New Roman" w:cs="Times New Roman"/>
          <w:b/>
          <w:i/>
          <w:color w:val="C00000"/>
          <w:sz w:val="20"/>
          <w:szCs w:val="20"/>
        </w:rPr>
        <w:t xml:space="preserve"> (Tsleil-Waututh), </w:t>
      </w:r>
      <w:proofErr w:type="spellStart"/>
      <w:r>
        <w:rPr>
          <w:rFonts w:ascii="Times New Roman" w:eastAsia="Times New Roman" w:hAnsi="Times New Roman" w:cs="Times New Roman"/>
          <w:b/>
          <w:i/>
          <w:color w:val="C00000"/>
          <w:sz w:val="20"/>
          <w:szCs w:val="20"/>
        </w:rPr>
        <w:t>q̓íc̓əy</w:t>
      </w:r>
      <w:proofErr w:type="spellEnd"/>
      <w:r>
        <w:rPr>
          <w:rFonts w:ascii="Times New Roman" w:eastAsia="Times New Roman" w:hAnsi="Times New Roman" w:cs="Times New Roman"/>
          <w:b/>
          <w:i/>
          <w:color w:val="C00000"/>
          <w:sz w:val="20"/>
          <w:szCs w:val="20"/>
        </w:rPr>
        <w:t xml:space="preserve">̓ (Katzie), </w:t>
      </w:r>
      <w:proofErr w:type="spellStart"/>
      <w:r>
        <w:rPr>
          <w:rFonts w:ascii="Times New Roman" w:eastAsia="Times New Roman" w:hAnsi="Times New Roman" w:cs="Times New Roman"/>
          <w:b/>
          <w:i/>
          <w:color w:val="C00000"/>
          <w:sz w:val="20"/>
          <w:szCs w:val="20"/>
        </w:rPr>
        <w:t>kʷikʷəƛ̓əm</w:t>
      </w:r>
      <w:proofErr w:type="spellEnd"/>
      <w:r>
        <w:rPr>
          <w:rFonts w:ascii="Times New Roman" w:eastAsia="Times New Roman" w:hAnsi="Times New Roman" w:cs="Times New Roman"/>
          <w:b/>
          <w:i/>
          <w:color w:val="C00000"/>
          <w:sz w:val="20"/>
          <w:szCs w:val="20"/>
        </w:rPr>
        <w:t xml:space="preserve"> (Kwikwetlem), </w:t>
      </w:r>
      <w:proofErr w:type="spellStart"/>
      <w:r>
        <w:rPr>
          <w:rFonts w:ascii="Times New Roman" w:eastAsia="Times New Roman" w:hAnsi="Times New Roman" w:cs="Times New Roman"/>
          <w:b/>
          <w:i/>
          <w:color w:val="C00000"/>
          <w:sz w:val="20"/>
          <w:szCs w:val="20"/>
        </w:rPr>
        <w:t>Qayqayt</w:t>
      </w:r>
      <w:proofErr w:type="spellEnd"/>
      <w:r>
        <w:rPr>
          <w:rFonts w:ascii="Times New Roman" w:eastAsia="Times New Roman" w:hAnsi="Times New Roman" w:cs="Times New Roman"/>
          <w:b/>
          <w:i/>
          <w:color w:val="C00000"/>
          <w:sz w:val="20"/>
          <w:szCs w:val="20"/>
        </w:rPr>
        <w:t>, Kwantlen, Semiahmoo and Tsawwassen peoples on whose unceded traditional territories our three campuses reside.</w:t>
      </w:r>
    </w:p>
    <w:p w14:paraId="6F95364E" w14:textId="77777777" w:rsidR="00007C8D" w:rsidRDefault="00007C8D" w:rsidP="00007C8D">
      <w:pPr>
        <w:tabs>
          <w:tab w:val="left" w:pos="720"/>
          <w:tab w:val="left" w:pos="1170"/>
          <w:tab w:val="left" w:pos="7920"/>
          <w:tab w:val="right" w:pos="9450"/>
        </w:tabs>
        <w:ind w:left="720" w:right="126"/>
        <w:rPr>
          <w:rFonts w:ascii="Times New Roman" w:eastAsia="Times New Roman" w:hAnsi="Times New Roman" w:cs="Times New Roman"/>
          <w:b/>
          <w:i/>
          <w:color w:val="C00000"/>
          <w:sz w:val="8"/>
          <w:szCs w:val="8"/>
        </w:rPr>
      </w:pPr>
    </w:p>
    <w:p w14:paraId="4A51333A" w14:textId="77777777" w:rsidR="00007C8D" w:rsidRDefault="00007C8D" w:rsidP="00007C8D">
      <w:pPr>
        <w:numPr>
          <w:ilvl w:val="0"/>
          <w:numId w:val="30"/>
        </w:numP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1D479E57" w14:textId="11102535" w:rsidR="006B342D" w:rsidRPr="00EA133B" w:rsidRDefault="006B342D" w:rsidP="00007C8D">
      <w:pPr>
        <w:pBdr>
          <w:top w:val="nil"/>
          <w:left w:val="nil"/>
          <w:bottom w:val="nil"/>
          <w:right w:val="nil"/>
          <w:between w:val="nil"/>
        </w:pBdr>
        <w:tabs>
          <w:tab w:val="left" w:pos="720"/>
          <w:tab w:val="left" w:pos="1170"/>
          <w:tab w:val="left" w:pos="7920"/>
          <w:tab w:val="right" w:pos="9450"/>
        </w:tabs>
        <w:ind w:left="360" w:right="126"/>
        <w:rPr>
          <w:rFonts w:ascii="Times New Roman" w:eastAsia="Times New Roman" w:hAnsi="Times New Roman" w:cs="Times New Roman"/>
          <w:b/>
          <w:i/>
          <w:color w:val="C00000"/>
          <w:sz w:val="20"/>
          <w:szCs w:val="20"/>
        </w:rPr>
      </w:pPr>
    </w:p>
    <w:sectPr w:rsidR="006B342D" w:rsidRPr="00EA133B" w:rsidSect="000B587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67BAD" w14:textId="77777777" w:rsidR="0067486A" w:rsidRDefault="0067486A">
      <w:r>
        <w:separator/>
      </w:r>
    </w:p>
  </w:endnote>
  <w:endnote w:type="continuationSeparator" w:id="0">
    <w:p w14:paraId="7C8745B1" w14:textId="77777777" w:rsidR="0067486A" w:rsidRDefault="00674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auto"/>
    <w:pitch w:val="variable"/>
    <w:sig w:usb0="E50002FF" w:usb1="500079DB" w:usb2="0000001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INPro-Regular">
    <w:altName w:val="Corbel"/>
    <w:charset w:val="00"/>
    <w:family w:val="auto"/>
    <w:pitch w:val="variable"/>
    <w:sig w:usb0="00000001"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C33B9" w14:textId="77777777" w:rsidR="006B342D" w:rsidRDefault="006B342D">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5ADB4" w14:textId="77777777" w:rsidR="006B342D" w:rsidRDefault="006B342D">
    <w:pPr>
      <w:widowControl w:val="0"/>
      <w:pBdr>
        <w:top w:val="nil"/>
        <w:left w:val="nil"/>
        <w:bottom w:val="nil"/>
        <w:right w:val="nil"/>
        <w:between w:val="nil"/>
      </w:pBdr>
      <w:spacing w:line="276" w:lineRule="auto"/>
      <w:rPr>
        <w:rFonts w:ascii="Helvetica Neue" w:hAnsi="Helvetica Neue"/>
        <w:color w:val="000000"/>
      </w:rPr>
    </w:pPr>
  </w:p>
  <w:tbl>
    <w:tblPr>
      <w:tblStyle w:val="a2"/>
      <w:tblW w:w="11892" w:type="dxa"/>
      <w:tblBorders>
        <w:top w:val="nil"/>
        <w:left w:val="nil"/>
        <w:bottom w:val="nil"/>
        <w:right w:val="nil"/>
        <w:insideH w:val="nil"/>
        <w:insideV w:val="nil"/>
      </w:tblBorders>
      <w:tblLayout w:type="fixed"/>
      <w:tblLook w:val="0400" w:firstRow="0" w:lastRow="0" w:firstColumn="0" w:lastColumn="0" w:noHBand="0" w:noVBand="1"/>
    </w:tblPr>
    <w:tblGrid>
      <w:gridCol w:w="3330"/>
      <w:gridCol w:w="8562"/>
    </w:tblGrid>
    <w:tr w:rsidR="006B342D" w14:paraId="4A297EDA" w14:textId="77777777" w:rsidTr="007421DA">
      <w:tc>
        <w:tcPr>
          <w:tcW w:w="3330" w:type="dxa"/>
        </w:tcPr>
        <w:p w14:paraId="2855C316" w14:textId="0941E7B2" w:rsidR="006B342D" w:rsidRDefault="00081E4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7421DA">
            <w:rPr>
              <w:rFonts w:ascii="Times New Roman" w:eastAsia="Times New Roman" w:hAnsi="Times New Roman" w:cs="Times New Roman"/>
              <w:color w:val="000000"/>
              <w:sz w:val="18"/>
              <w:szCs w:val="18"/>
            </w:rPr>
            <w:t xml:space="preserve"> May 21, 2026</w:t>
          </w:r>
        </w:p>
      </w:tc>
      <w:tc>
        <w:tcPr>
          <w:tcW w:w="8562" w:type="dxa"/>
        </w:tcPr>
        <w:p w14:paraId="7D29DDA8" w14:textId="2942BDD7" w:rsidR="006B342D" w:rsidRDefault="006B342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6B342D" w14:paraId="48A445DF" w14:textId="77777777" w:rsidTr="007421DA">
      <w:tc>
        <w:tcPr>
          <w:tcW w:w="3330" w:type="dxa"/>
        </w:tcPr>
        <w:p w14:paraId="34F43EBF" w14:textId="77777777" w:rsidR="006B342D" w:rsidRDefault="00081E4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1917FF27" w14:textId="7C5A24CD" w:rsidR="006B342D" w:rsidRDefault="006B342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61195985" w14:textId="77777777" w:rsidR="006B342D" w:rsidRDefault="006B342D">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25048" w14:textId="77777777" w:rsidR="006B342D" w:rsidRDefault="006B342D">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9598C" w14:textId="77777777" w:rsidR="0067486A" w:rsidRDefault="0067486A">
      <w:r>
        <w:separator/>
      </w:r>
    </w:p>
  </w:footnote>
  <w:footnote w:type="continuationSeparator" w:id="0">
    <w:p w14:paraId="31AC3C0C" w14:textId="77777777" w:rsidR="0067486A" w:rsidRDefault="00674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D3E0" w14:textId="77777777" w:rsidR="006B342D" w:rsidRDefault="00081E4E">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445D367B" w14:textId="77777777" w:rsidR="006B342D" w:rsidRDefault="006B342D">
    <w:pPr>
      <w:pBdr>
        <w:top w:val="nil"/>
        <w:left w:val="nil"/>
        <w:bottom w:val="nil"/>
        <w:right w:val="nil"/>
        <w:between w:val="nil"/>
      </w:pBdr>
      <w:tabs>
        <w:tab w:val="center" w:pos="4320"/>
        <w:tab w:val="right" w:pos="8640"/>
      </w:tabs>
      <w:ind w:right="360"/>
      <w:rPr>
        <w:rFonts w:ascii="Helvetica Neue" w:hAnsi="Helvetica Neue"/>
        <w:color w:val="000000"/>
      </w:rPr>
    </w:pPr>
  </w:p>
  <w:p w14:paraId="46FFDB22" w14:textId="77777777" w:rsidR="006B342D" w:rsidRDefault="006B34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9AB5" w14:textId="3D539D5F" w:rsidR="006B342D" w:rsidRDefault="00081E4E" w:rsidP="000F3AAE">
    <w:pPr>
      <w:pBdr>
        <w:top w:val="nil"/>
        <w:left w:val="nil"/>
        <w:bottom w:val="nil"/>
        <w:right w:val="nil"/>
        <w:between w:val="nil"/>
      </w:pBdr>
      <w:tabs>
        <w:tab w:val="center" w:pos="4320"/>
        <w:tab w:val="right" w:pos="8640"/>
      </w:tabs>
      <w:jc w:val="right"/>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7421DA">
      <w:rPr>
        <w:rFonts w:ascii="Times New Roman" w:eastAsia="Times New Roman" w:hAnsi="Times New Roman" w:cs="Times New Roman"/>
        <w:color w:val="000000"/>
        <w:sz w:val="18"/>
        <w:szCs w:val="18"/>
      </w:rPr>
      <w:t>00138480</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C77554">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867CD65" w14:textId="77777777" w:rsidR="006B342D" w:rsidRDefault="006B342D">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413F8C02" w14:textId="77777777" w:rsidR="006B342D" w:rsidRDefault="006B34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2BAE" w14:textId="77777777" w:rsidR="006B342D" w:rsidRDefault="00081E4E">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19F57812" wp14:editId="790C0BCC">
          <wp:extent cx="917450" cy="4602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230792CC" w14:textId="77777777" w:rsidR="006B342D" w:rsidRDefault="00081E4E">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49754C1" w14:textId="77777777" w:rsidR="006B342D" w:rsidRDefault="00081E4E">
    <w:pPr>
      <w:jc w:val="center"/>
      <w:rPr>
        <w:rFonts w:ascii="Times New Roman" w:eastAsia="Times New Roman" w:hAnsi="Times New Roman" w:cs="Times New Roman"/>
      </w:rPr>
    </w:pPr>
    <w:r>
      <w:rPr>
        <w:rFonts w:ascii="Times New Roman" w:eastAsia="Times New Roman" w:hAnsi="Times New Roman" w:cs="Times New Roman"/>
      </w:rPr>
      <w:t>JOB DESCRIPTION</w:t>
    </w:r>
  </w:p>
  <w:p w14:paraId="6C9B563D" w14:textId="77777777" w:rsidR="006B342D" w:rsidRDefault="006B342D">
    <w:pPr>
      <w:rPr>
        <w:rFonts w:ascii="Times New Roman" w:eastAsia="Times New Roman" w:hAnsi="Times New Roman" w:cs="Times New Roman"/>
        <w:sz w:val="20"/>
        <w:szCs w:val="20"/>
      </w:rPr>
    </w:pPr>
  </w:p>
  <w:tbl>
    <w:tblPr>
      <w:tblStyle w:val="a1"/>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6B342D" w14:paraId="16B6A020" w14:textId="77777777">
      <w:tc>
        <w:tcPr>
          <w:tcW w:w="2052" w:type="dxa"/>
        </w:tcPr>
        <w:p w14:paraId="1E48522E" w14:textId="77777777" w:rsidR="006B342D" w:rsidRDefault="00081E4E">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57857777" w14:textId="297DF340" w:rsidR="006B342D" w:rsidRDefault="008E1C05">
          <w:pPr>
            <w:rPr>
              <w:rFonts w:ascii="Times New Roman" w:eastAsia="Times New Roman" w:hAnsi="Times New Roman" w:cs="Times New Roman"/>
            </w:rPr>
          </w:pPr>
          <w:r>
            <w:rPr>
              <w:rFonts w:ascii="Times New Roman" w:eastAsia="Times New Roman" w:hAnsi="Times New Roman" w:cs="Times New Roman"/>
            </w:rPr>
            <w:t xml:space="preserve">Specialist, </w:t>
          </w:r>
          <w:r w:rsidR="00025FBD">
            <w:rPr>
              <w:rFonts w:ascii="Times New Roman" w:eastAsia="Times New Roman" w:hAnsi="Times New Roman" w:cs="Times New Roman"/>
            </w:rPr>
            <w:t>Total Rewards</w:t>
          </w:r>
          <w:r w:rsidR="00081E4E">
            <w:rPr>
              <w:rFonts w:ascii="Times New Roman" w:eastAsia="Times New Roman" w:hAnsi="Times New Roman" w:cs="Times New Roman"/>
            </w:rPr>
            <w:t xml:space="preserve"> </w:t>
          </w:r>
        </w:p>
      </w:tc>
      <w:tc>
        <w:tcPr>
          <w:tcW w:w="1405" w:type="dxa"/>
        </w:tcPr>
        <w:p w14:paraId="3644F862" w14:textId="77777777" w:rsidR="006B342D" w:rsidRDefault="00081E4E">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0EF98D83" w14:textId="48BF7C1F" w:rsidR="006B342D" w:rsidRDefault="007421DA">
          <w:pPr>
            <w:tabs>
              <w:tab w:val="center" w:pos="899"/>
            </w:tabs>
            <w:rPr>
              <w:rFonts w:ascii="Times New Roman" w:eastAsia="Times New Roman" w:hAnsi="Times New Roman" w:cs="Times New Roman"/>
            </w:rPr>
          </w:pPr>
          <w:r>
            <w:rPr>
              <w:rFonts w:ascii="Times New Roman" w:eastAsia="Times New Roman" w:hAnsi="Times New Roman" w:cs="Times New Roman"/>
            </w:rPr>
            <w:t>00138480</w:t>
          </w:r>
          <w:r w:rsidR="00081E4E">
            <w:rPr>
              <w:rFonts w:ascii="Times New Roman" w:eastAsia="Times New Roman" w:hAnsi="Times New Roman" w:cs="Times New Roman"/>
            </w:rPr>
            <w:tab/>
          </w:r>
        </w:p>
      </w:tc>
    </w:tr>
    <w:tr w:rsidR="006B342D" w14:paraId="5A11C6FA" w14:textId="77777777">
      <w:tc>
        <w:tcPr>
          <w:tcW w:w="2052" w:type="dxa"/>
        </w:tcPr>
        <w:p w14:paraId="7729B4AD" w14:textId="77777777" w:rsidR="006B342D" w:rsidRDefault="00081E4E">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160554E0" w14:textId="77777777" w:rsidR="006B342D" w:rsidRDefault="00081E4E">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6595CAF2" w14:textId="77777777" w:rsidR="006B342D" w:rsidRDefault="006B342D">
          <w:pPr>
            <w:rPr>
              <w:rFonts w:ascii="Times New Roman" w:eastAsia="Times New Roman" w:hAnsi="Times New Roman" w:cs="Times New Roman"/>
            </w:rPr>
          </w:pPr>
        </w:p>
      </w:tc>
      <w:tc>
        <w:tcPr>
          <w:tcW w:w="2015" w:type="dxa"/>
        </w:tcPr>
        <w:p w14:paraId="3E97A13F" w14:textId="77777777" w:rsidR="006B342D" w:rsidRDefault="006B342D">
          <w:pPr>
            <w:rPr>
              <w:rFonts w:ascii="Times New Roman" w:eastAsia="Times New Roman" w:hAnsi="Times New Roman" w:cs="Times New Roman"/>
            </w:rPr>
          </w:pPr>
        </w:p>
      </w:tc>
    </w:tr>
  </w:tbl>
  <w:p w14:paraId="770B3D88" w14:textId="77777777" w:rsidR="006B342D" w:rsidRDefault="006B342D">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9E1C0BCE"/>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6A22493"/>
    <w:multiLevelType w:val="multilevel"/>
    <w:tmpl w:val="CAFCAA9A"/>
    <w:lvl w:ilvl="0">
      <w:start w:val="1"/>
      <w:numFmt w:val="bullet"/>
      <w:lvlText w:val=""/>
      <w:lvlJc w:val="left"/>
      <w:pPr>
        <w:ind w:left="360" w:hanging="360"/>
      </w:pPr>
      <w:rPr>
        <w:rFonts w:ascii="Symbol" w:hAnsi="Symbol" w:hint="default"/>
      </w:rPr>
    </w:lvl>
    <w:lvl w:ilvl="1">
      <w:start w:val="1"/>
      <w:numFmt w:val="bullet"/>
      <w:lvlText w:val="●"/>
      <w:lvlJc w:val="left"/>
      <w:pPr>
        <w:ind w:left="785"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F6C56F3"/>
    <w:multiLevelType w:val="multilevel"/>
    <w:tmpl w:val="F40025F6"/>
    <w:lvl w:ilvl="0">
      <w:start w:val="1"/>
      <w:numFmt w:val="bullet"/>
      <w:pStyle w:val="ListBullet5"/>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CB92EA5"/>
    <w:multiLevelType w:val="hybridMultilevel"/>
    <w:tmpl w:val="52FCF7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2563DF"/>
    <w:multiLevelType w:val="hybridMultilevel"/>
    <w:tmpl w:val="5EA663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2ED2150"/>
    <w:multiLevelType w:val="multilevel"/>
    <w:tmpl w:val="8AC89E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E7149C"/>
    <w:multiLevelType w:val="hybridMultilevel"/>
    <w:tmpl w:val="8F1465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67E6B95"/>
    <w:multiLevelType w:val="hybridMultilevel"/>
    <w:tmpl w:val="0192AEC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2822515B"/>
    <w:multiLevelType w:val="hybridMultilevel"/>
    <w:tmpl w:val="D1E0003A"/>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9" w15:restartNumberingAfterBreak="0">
    <w:nsid w:val="2F0339FE"/>
    <w:multiLevelType w:val="hybridMultilevel"/>
    <w:tmpl w:val="9EEA0B1A"/>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00D1C61"/>
    <w:multiLevelType w:val="multilevel"/>
    <w:tmpl w:val="8964511E"/>
    <w:lvl w:ilvl="0">
      <w:start w:val="1"/>
      <w:numFmt w:val="bullet"/>
      <w:lvlText w:val=""/>
      <w:lvlJc w:val="left"/>
      <w:pPr>
        <w:ind w:left="360" w:hanging="360"/>
      </w:pPr>
      <w:rPr>
        <w:rFonts w:ascii="Symbol" w:hAnsi="Symbol" w:hint="default"/>
      </w:rPr>
    </w:lvl>
    <w:lvl w:ilvl="1">
      <w:start w:val="1"/>
      <w:numFmt w:val="bullet"/>
      <w:lvlText w:val="●"/>
      <w:lvlJc w:val="left"/>
      <w:pPr>
        <w:ind w:left="785"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3C96F1B"/>
    <w:multiLevelType w:val="hybridMultilevel"/>
    <w:tmpl w:val="6D7002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3D66018"/>
    <w:multiLevelType w:val="multilevel"/>
    <w:tmpl w:val="A7C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2C3E67"/>
    <w:multiLevelType w:val="multilevel"/>
    <w:tmpl w:val="8B84AD24"/>
    <w:lvl w:ilvl="0">
      <w:start w:val="1"/>
      <w:numFmt w:val="decimal"/>
      <w:pStyle w:val="ListBullet"/>
      <w:lvlText w:val="%1."/>
      <w:lvlJc w:val="left"/>
      <w:pPr>
        <w:ind w:left="360" w:hanging="360"/>
      </w:pPr>
    </w:lvl>
    <w:lvl w:ilvl="1">
      <w:start w:val="1"/>
      <w:numFmt w:val="bullet"/>
      <w:lvlText w:val="●"/>
      <w:lvlJc w:val="left"/>
      <w:pPr>
        <w:ind w:left="785"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05A08E1"/>
    <w:multiLevelType w:val="multilevel"/>
    <w:tmpl w:val="A11AF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315BA1"/>
    <w:multiLevelType w:val="multilevel"/>
    <w:tmpl w:val="DDB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EC5FB0"/>
    <w:multiLevelType w:val="multilevel"/>
    <w:tmpl w:val="815A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A02800"/>
    <w:multiLevelType w:val="multilevel"/>
    <w:tmpl w:val="8964511E"/>
    <w:lvl w:ilvl="0">
      <w:start w:val="1"/>
      <w:numFmt w:val="bullet"/>
      <w:lvlText w:val=""/>
      <w:lvlJc w:val="left"/>
      <w:pPr>
        <w:ind w:left="360" w:hanging="360"/>
      </w:pPr>
      <w:rPr>
        <w:rFonts w:ascii="Symbol" w:hAnsi="Symbol" w:hint="default"/>
      </w:rPr>
    </w:lvl>
    <w:lvl w:ilvl="1">
      <w:start w:val="1"/>
      <w:numFmt w:val="bullet"/>
      <w:lvlText w:val="●"/>
      <w:lvlJc w:val="left"/>
      <w:pPr>
        <w:ind w:left="785"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EB0015E"/>
    <w:multiLevelType w:val="hybridMultilevel"/>
    <w:tmpl w:val="316680F8"/>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9" w15:restartNumberingAfterBreak="0">
    <w:nsid w:val="587303DE"/>
    <w:multiLevelType w:val="hybridMultilevel"/>
    <w:tmpl w:val="0C186C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A3D2A7D"/>
    <w:multiLevelType w:val="multilevel"/>
    <w:tmpl w:val="943C5698"/>
    <w:lvl w:ilvl="0">
      <w:start w:val="1"/>
      <w:numFmt w:val="decimal"/>
      <w:pStyle w:val="ListNumber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A676BE6"/>
    <w:multiLevelType w:val="multilevel"/>
    <w:tmpl w:val="6BAE759E"/>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30046B4"/>
    <w:multiLevelType w:val="multilevel"/>
    <w:tmpl w:val="3B0E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E5AB4"/>
    <w:multiLevelType w:val="multilevel"/>
    <w:tmpl w:val="FC5E582C"/>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EF1711A"/>
    <w:multiLevelType w:val="multilevel"/>
    <w:tmpl w:val="904EA04A"/>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0036946"/>
    <w:multiLevelType w:val="multilevel"/>
    <w:tmpl w:val="EE1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E04845"/>
    <w:multiLevelType w:val="multilevel"/>
    <w:tmpl w:val="AB44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52FC7"/>
    <w:multiLevelType w:val="multilevel"/>
    <w:tmpl w:val="538A3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E2761D0"/>
    <w:multiLevelType w:val="multilevel"/>
    <w:tmpl w:val="850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24"/>
  </w:num>
  <w:num w:numId="3">
    <w:abstractNumId w:val="21"/>
  </w:num>
  <w:num w:numId="4">
    <w:abstractNumId w:val="23"/>
  </w:num>
  <w:num w:numId="5">
    <w:abstractNumId w:val="2"/>
  </w:num>
  <w:num w:numId="6">
    <w:abstractNumId w:val="20"/>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0"/>
  </w:num>
  <w:num w:numId="11">
    <w:abstractNumId w:val="18"/>
  </w:num>
  <w:num w:numId="12">
    <w:abstractNumId w:val="19"/>
  </w:num>
  <w:num w:numId="13">
    <w:abstractNumId w:val="8"/>
  </w:num>
  <w:num w:numId="14">
    <w:abstractNumId w:val="6"/>
  </w:num>
  <w:num w:numId="15">
    <w:abstractNumId w:val="3"/>
  </w:num>
  <w:num w:numId="16">
    <w:abstractNumId w:val="4"/>
  </w:num>
  <w:num w:numId="17">
    <w:abstractNumId w:val="11"/>
  </w:num>
  <w:num w:numId="18">
    <w:abstractNumId w:val="7"/>
  </w:num>
  <w:num w:numId="19">
    <w:abstractNumId w:val="26"/>
  </w:num>
  <w:num w:numId="20">
    <w:abstractNumId w:val="17"/>
  </w:num>
  <w:num w:numId="21">
    <w:abstractNumId w:val="14"/>
  </w:num>
  <w:num w:numId="22">
    <w:abstractNumId w:val="10"/>
  </w:num>
  <w:num w:numId="23">
    <w:abstractNumId w:val="1"/>
  </w:num>
  <w:num w:numId="24">
    <w:abstractNumId w:val="22"/>
  </w:num>
  <w:num w:numId="25">
    <w:abstractNumId w:val="28"/>
  </w:num>
  <w:num w:numId="26">
    <w:abstractNumId w:val="25"/>
  </w:num>
  <w:num w:numId="27">
    <w:abstractNumId w:val="16"/>
  </w:num>
  <w:num w:numId="28">
    <w:abstractNumId w:val="12"/>
  </w:num>
  <w:num w:numId="29">
    <w:abstractNumId w:val="15"/>
  </w:num>
  <w:num w:numId="30">
    <w:abstractNumId w:val="27"/>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42D"/>
    <w:rsid w:val="00007C8D"/>
    <w:rsid w:val="00025FBD"/>
    <w:rsid w:val="000726EC"/>
    <w:rsid w:val="00081E4E"/>
    <w:rsid w:val="000B5870"/>
    <w:rsid w:val="000F3AAE"/>
    <w:rsid w:val="00122C34"/>
    <w:rsid w:val="0013538E"/>
    <w:rsid w:val="00170D4F"/>
    <w:rsid w:val="00222E7C"/>
    <w:rsid w:val="00265C68"/>
    <w:rsid w:val="003A3BFD"/>
    <w:rsid w:val="003D53D4"/>
    <w:rsid w:val="003F09E1"/>
    <w:rsid w:val="00443790"/>
    <w:rsid w:val="00455EB7"/>
    <w:rsid w:val="004826DC"/>
    <w:rsid w:val="004E0E52"/>
    <w:rsid w:val="005F27EE"/>
    <w:rsid w:val="00630677"/>
    <w:rsid w:val="0067486A"/>
    <w:rsid w:val="006B342D"/>
    <w:rsid w:val="006B53E9"/>
    <w:rsid w:val="006C2CE3"/>
    <w:rsid w:val="006D0440"/>
    <w:rsid w:val="007259A7"/>
    <w:rsid w:val="007421DA"/>
    <w:rsid w:val="00752B26"/>
    <w:rsid w:val="007533C4"/>
    <w:rsid w:val="007A425F"/>
    <w:rsid w:val="007D6D93"/>
    <w:rsid w:val="00837551"/>
    <w:rsid w:val="00864257"/>
    <w:rsid w:val="008D5F32"/>
    <w:rsid w:val="008E1C05"/>
    <w:rsid w:val="0092335C"/>
    <w:rsid w:val="009518B3"/>
    <w:rsid w:val="009A638E"/>
    <w:rsid w:val="009B19DF"/>
    <w:rsid w:val="009B1D8E"/>
    <w:rsid w:val="009B4CBA"/>
    <w:rsid w:val="009C6A9A"/>
    <w:rsid w:val="009D22C4"/>
    <w:rsid w:val="00A07B81"/>
    <w:rsid w:val="00A70AB3"/>
    <w:rsid w:val="00AA49EE"/>
    <w:rsid w:val="00AB161C"/>
    <w:rsid w:val="00AE7974"/>
    <w:rsid w:val="00B01910"/>
    <w:rsid w:val="00B0265A"/>
    <w:rsid w:val="00B46763"/>
    <w:rsid w:val="00B63704"/>
    <w:rsid w:val="00B725A1"/>
    <w:rsid w:val="00B91B5C"/>
    <w:rsid w:val="00C77554"/>
    <w:rsid w:val="00CD2D04"/>
    <w:rsid w:val="00D868A9"/>
    <w:rsid w:val="00DB3E34"/>
    <w:rsid w:val="00E76B9F"/>
    <w:rsid w:val="00EA133B"/>
    <w:rsid w:val="00EA5170"/>
    <w:rsid w:val="00EA71D1"/>
    <w:rsid w:val="00EC7130"/>
    <w:rsid w:val="00ED5BF1"/>
    <w:rsid w:val="00EE0028"/>
    <w:rsid w:val="00F4406A"/>
    <w:rsid w:val="00F826AE"/>
    <w:rsid w:val="00FB387F"/>
    <w:rsid w:val="00FE0D6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0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6"/>
      </w:numPr>
    </w:pPr>
  </w:style>
  <w:style w:type="paragraph" w:styleId="ListNumber4">
    <w:name w:val="List Number 4"/>
    <w:basedOn w:val="Normal"/>
    <w:rsid w:val="00CF58B9"/>
    <w:pPr>
      <w:tabs>
        <w:tab w:val="num" w:pos="720"/>
      </w:tabs>
      <w:ind w:left="720" w:hanging="720"/>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customStyle="1" w:styleId="xmsonormal">
    <w:name w:val="x_msonormal"/>
    <w:basedOn w:val="Normal"/>
    <w:rsid w:val="003A3BFD"/>
    <w:rPr>
      <w:rFonts w:ascii="Calibri" w:eastAsiaTheme="minorEastAsia" w:hAnsi="Calibri" w:cs="Calibri"/>
      <w:sz w:val="22"/>
      <w:szCs w:val="22"/>
      <w:lang w:eastAsia="zh-CN"/>
    </w:rPr>
  </w:style>
  <w:style w:type="paragraph" w:customStyle="1" w:styleId="paragraph">
    <w:name w:val="paragraph"/>
    <w:basedOn w:val="Normal"/>
    <w:rsid w:val="003A3BFD"/>
    <w:pPr>
      <w:spacing w:before="100" w:beforeAutospacing="1" w:after="100" w:afterAutospacing="1"/>
    </w:pPr>
    <w:rPr>
      <w:rFonts w:ascii="Times New Roman" w:eastAsia="Times New Roman" w:hAnsi="Times New Roman" w:cs="Times New Roman"/>
      <w:lang w:eastAsia="zh-CN"/>
    </w:rPr>
  </w:style>
  <w:style w:type="character" w:customStyle="1" w:styleId="normaltextrun">
    <w:name w:val="normaltextrun"/>
    <w:basedOn w:val="DefaultParagraphFont"/>
    <w:rsid w:val="003A3BFD"/>
  </w:style>
  <w:style w:type="character" w:customStyle="1" w:styleId="eop">
    <w:name w:val="eop"/>
    <w:basedOn w:val="DefaultParagraphFont"/>
    <w:rsid w:val="003A3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11837">
      <w:bodyDiv w:val="1"/>
      <w:marLeft w:val="0"/>
      <w:marRight w:val="0"/>
      <w:marTop w:val="0"/>
      <w:marBottom w:val="0"/>
      <w:divBdr>
        <w:top w:val="none" w:sz="0" w:space="0" w:color="auto"/>
        <w:left w:val="none" w:sz="0" w:space="0" w:color="auto"/>
        <w:bottom w:val="none" w:sz="0" w:space="0" w:color="auto"/>
        <w:right w:val="none" w:sz="0" w:space="0" w:color="auto"/>
      </w:divBdr>
    </w:div>
    <w:div w:id="848301282">
      <w:bodyDiv w:val="1"/>
      <w:marLeft w:val="0"/>
      <w:marRight w:val="0"/>
      <w:marTop w:val="0"/>
      <w:marBottom w:val="0"/>
      <w:divBdr>
        <w:top w:val="none" w:sz="0" w:space="0" w:color="auto"/>
        <w:left w:val="none" w:sz="0" w:space="0" w:color="auto"/>
        <w:bottom w:val="none" w:sz="0" w:space="0" w:color="auto"/>
        <w:right w:val="none" w:sz="0" w:space="0" w:color="auto"/>
      </w:divBdr>
      <w:divsChild>
        <w:div w:id="1461534751">
          <w:marLeft w:val="0"/>
          <w:marRight w:val="0"/>
          <w:marTop w:val="0"/>
          <w:marBottom w:val="0"/>
          <w:divBdr>
            <w:top w:val="none" w:sz="0" w:space="0" w:color="auto"/>
            <w:left w:val="none" w:sz="0" w:space="0" w:color="auto"/>
            <w:bottom w:val="none" w:sz="0" w:space="0" w:color="auto"/>
            <w:right w:val="none" w:sz="0" w:space="0" w:color="auto"/>
          </w:divBdr>
        </w:div>
        <w:div w:id="598608114">
          <w:marLeft w:val="0"/>
          <w:marRight w:val="0"/>
          <w:marTop w:val="0"/>
          <w:marBottom w:val="0"/>
          <w:divBdr>
            <w:top w:val="none" w:sz="0" w:space="0" w:color="auto"/>
            <w:left w:val="none" w:sz="0" w:space="0" w:color="auto"/>
            <w:bottom w:val="none" w:sz="0" w:space="0" w:color="auto"/>
            <w:right w:val="none" w:sz="0" w:space="0" w:color="auto"/>
          </w:divBdr>
        </w:div>
        <w:div w:id="1531723988">
          <w:marLeft w:val="0"/>
          <w:marRight w:val="0"/>
          <w:marTop w:val="0"/>
          <w:marBottom w:val="0"/>
          <w:divBdr>
            <w:top w:val="none" w:sz="0" w:space="0" w:color="auto"/>
            <w:left w:val="none" w:sz="0" w:space="0" w:color="auto"/>
            <w:bottom w:val="none" w:sz="0" w:space="0" w:color="auto"/>
            <w:right w:val="none" w:sz="0" w:space="0" w:color="auto"/>
          </w:divBdr>
        </w:div>
      </w:divsChild>
    </w:div>
    <w:div w:id="967515650">
      <w:bodyDiv w:val="1"/>
      <w:marLeft w:val="0"/>
      <w:marRight w:val="0"/>
      <w:marTop w:val="0"/>
      <w:marBottom w:val="0"/>
      <w:divBdr>
        <w:top w:val="none" w:sz="0" w:space="0" w:color="auto"/>
        <w:left w:val="none" w:sz="0" w:space="0" w:color="auto"/>
        <w:bottom w:val="none" w:sz="0" w:space="0" w:color="auto"/>
        <w:right w:val="none" w:sz="0" w:space="0" w:color="auto"/>
      </w:divBdr>
    </w:div>
    <w:div w:id="1066949839">
      <w:bodyDiv w:val="1"/>
      <w:marLeft w:val="0"/>
      <w:marRight w:val="0"/>
      <w:marTop w:val="0"/>
      <w:marBottom w:val="0"/>
      <w:divBdr>
        <w:top w:val="none" w:sz="0" w:space="0" w:color="auto"/>
        <w:left w:val="none" w:sz="0" w:space="0" w:color="auto"/>
        <w:bottom w:val="none" w:sz="0" w:space="0" w:color="auto"/>
        <w:right w:val="none" w:sz="0" w:space="0" w:color="auto"/>
      </w:divBdr>
    </w:div>
    <w:div w:id="1227110820">
      <w:bodyDiv w:val="1"/>
      <w:marLeft w:val="0"/>
      <w:marRight w:val="0"/>
      <w:marTop w:val="0"/>
      <w:marBottom w:val="0"/>
      <w:divBdr>
        <w:top w:val="none" w:sz="0" w:space="0" w:color="auto"/>
        <w:left w:val="none" w:sz="0" w:space="0" w:color="auto"/>
        <w:bottom w:val="none" w:sz="0" w:space="0" w:color="auto"/>
        <w:right w:val="none" w:sz="0" w:space="0" w:color="auto"/>
      </w:divBdr>
    </w:div>
    <w:div w:id="2010404133">
      <w:bodyDiv w:val="1"/>
      <w:marLeft w:val="0"/>
      <w:marRight w:val="0"/>
      <w:marTop w:val="0"/>
      <w:marBottom w:val="0"/>
      <w:divBdr>
        <w:top w:val="none" w:sz="0" w:space="0" w:color="auto"/>
        <w:left w:val="none" w:sz="0" w:space="0" w:color="auto"/>
        <w:bottom w:val="none" w:sz="0" w:space="0" w:color="auto"/>
        <w:right w:val="none" w:sz="0" w:space="0" w:color="auto"/>
      </w:divBdr>
    </w:div>
    <w:div w:id="2022389135">
      <w:bodyDiv w:val="1"/>
      <w:marLeft w:val="0"/>
      <w:marRight w:val="0"/>
      <w:marTop w:val="0"/>
      <w:marBottom w:val="0"/>
      <w:divBdr>
        <w:top w:val="none" w:sz="0" w:space="0" w:color="auto"/>
        <w:left w:val="none" w:sz="0" w:space="0" w:color="auto"/>
        <w:bottom w:val="none" w:sz="0" w:space="0" w:color="auto"/>
        <w:right w:val="none" w:sz="0" w:space="0" w:color="auto"/>
      </w:divBdr>
      <w:divsChild>
        <w:div w:id="1841001008">
          <w:marLeft w:val="0"/>
          <w:marRight w:val="0"/>
          <w:marTop w:val="0"/>
          <w:marBottom w:val="0"/>
          <w:divBdr>
            <w:top w:val="none" w:sz="0" w:space="0" w:color="auto"/>
            <w:left w:val="none" w:sz="0" w:space="0" w:color="auto"/>
            <w:bottom w:val="none" w:sz="0" w:space="0" w:color="auto"/>
            <w:right w:val="none" w:sz="0" w:space="0" w:color="auto"/>
          </w:divBdr>
        </w:div>
        <w:div w:id="1452363851">
          <w:marLeft w:val="0"/>
          <w:marRight w:val="0"/>
          <w:marTop w:val="0"/>
          <w:marBottom w:val="0"/>
          <w:divBdr>
            <w:top w:val="none" w:sz="0" w:space="0" w:color="auto"/>
            <w:left w:val="none" w:sz="0" w:space="0" w:color="auto"/>
            <w:bottom w:val="none" w:sz="0" w:space="0" w:color="auto"/>
            <w:right w:val="none" w:sz="0" w:space="0" w:color="auto"/>
          </w:divBdr>
        </w:div>
      </w:divsChild>
    </w:div>
    <w:div w:id="2083328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Yz6iNKir7mM1p0rgGptRYuEklA==">AMUW2mVXEHZsdDFIX0PcyqwJI0vtVXDSoVL3lcg3LS+G6BYUFFAHrMS43V1TjXcQSzZ7lFbpl6f0bM1dDjUfNxXSr7DpCEsLNDsA+Suoyvjnjba/C50i/CqXTjiVdBoap79pXYcOIZus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2AF827-0FA0-4FF2-A4B6-BC418FD7E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921</Words>
  <Characters>6313</Characters>
  <Application>Microsoft Office Word</Application>
  <DocSecurity>0</DocSecurity>
  <Lines>101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2026-05-21T20:37:00Z</dcterms:created>
  <dcterms:modified xsi:type="dcterms:W3CDTF">2026-05-21T21:18:00Z</dcterms:modified>
</cp:coreProperties>
</file>