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A259C" w14:textId="77777777" w:rsidR="000000F9" w:rsidRDefault="005D11AD">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ABOUT SIMON FRASER UNIVERSITY:</w:t>
      </w:r>
    </w:p>
    <w:p w14:paraId="2591BBC6" w14:textId="77777777" w:rsidR="000000F9" w:rsidRDefault="005D11AD">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2DD5632" w14:textId="77777777" w:rsidR="000000F9" w:rsidRDefault="005D11AD">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6040B000" w14:textId="77777777" w:rsidR="000000F9" w:rsidRDefault="000000F9">
      <w:pPr>
        <w:tabs>
          <w:tab w:val="left" w:pos="720"/>
          <w:tab w:val="left" w:pos="1170"/>
          <w:tab w:val="left" w:pos="7920"/>
          <w:tab w:val="right" w:pos="9450"/>
        </w:tabs>
        <w:ind w:right="126"/>
        <w:rPr>
          <w:rFonts w:ascii="Times New Roman" w:eastAsia="Times New Roman" w:hAnsi="Times New Roman" w:cs="Times New Roman"/>
          <w:sz w:val="20"/>
          <w:szCs w:val="20"/>
        </w:rPr>
      </w:pPr>
    </w:p>
    <w:p w14:paraId="2CACE929" w14:textId="77777777" w:rsidR="000000F9" w:rsidRDefault="005D11AD">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POSITION SUMMARY</w:t>
      </w:r>
    </w:p>
    <w:p w14:paraId="007998B9" w14:textId="77777777" w:rsidR="000000F9" w:rsidRDefault="005D11AD">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Manager, Trades Personnel provides strategic and operational leadership for workforce management and operational practices within the Operations &amp; Maintenance portfolio. The role is accountable for establishing and overseeing consistent people management frameworks and operational processes that support the effective delivery of services across multiple trade disciplines. The role leads a large, unionized workforce and sets direction for people management practices. The role is responsible for upholding and continuously improving practices related to performance management, workforce development and operational effectiveness, ensuring alignment with departmental priorities, collective agreements and University objectives. The role influences decision-making across the portfolio and works closely with Directors, Technical Managers and Peers to ensure consistent application of standards, effective resource utilization, and achievement of service delivery outcomes. </w:t>
      </w:r>
    </w:p>
    <w:p w14:paraId="53E4A7FB" w14:textId="77777777" w:rsidR="000000F9" w:rsidRDefault="000000F9">
      <w:pPr>
        <w:tabs>
          <w:tab w:val="left" w:pos="720"/>
        </w:tabs>
        <w:ind w:right="180"/>
        <w:rPr>
          <w:rFonts w:ascii="Times New Roman" w:eastAsia="Times New Roman" w:hAnsi="Times New Roman" w:cs="Times New Roman"/>
          <w:sz w:val="20"/>
          <w:szCs w:val="20"/>
        </w:rPr>
      </w:pPr>
    </w:p>
    <w:p w14:paraId="060D1990" w14:textId="77777777" w:rsidR="000000F9" w:rsidRDefault="005D11AD">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DUTIES AND RESPONSIBILITIES</w:t>
      </w:r>
    </w:p>
    <w:p w14:paraId="3F9A4BEE" w14:textId="77777777" w:rsidR="000000F9" w:rsidRDefault="005D11AD">
      <w:pPr>
        <w:numPr>
          <w:ilvl w:val="0"/>
          <w:numId w:val="3"/>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Provides leadership and oversight of a large workforce of skilled trades personnel by: </w:t>
      </w:r>
    </w:p>
    <w:p w14:paraId="1D5FC028" w14:textId="77777777" w:rsidR="000000F9" w:rsidRPr="00645F3F" w:rsidRDefault="005D11AD" w:rsidP="00645F3F">
      <w:pPr>
        <w:pStyle w:val="ListParagraph"/>
        <w:numPr>
          <w:ilvl w:val="0"/>
          <w:numId w:val="7"/>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Establishing expectations, standards, and consistent people management practices across trade areas.</w:t>
      </w:r>
    </w:p>
    <w:p w14:paraId="7D5B7813" w14:textId="77777777" w:rsidR="000000F9" w:rsidRPr="00645F3F" w:rsidRDefault="005D11AD" w:rsidP="00645F3F">
      <w:pPr>
        <w:pStyle w:val="ListParagraph"/>
        <w:numPr>
          <w:ilvl w:val="0"/>
          <w:numId w:val="7"/>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Operationalizing, supporting and reinforcing performance management practices, providing regular feedback, coaching and support for staff development.</w:t>
      </w:r>
    </w:p>
    <w:p w14:paraId="391A5DEC" w14:textId="77777777" w:rsidR="000000F9" w:rsidRPr="00645F3F" w:rsidRDefault="005D11AD" w:rsidP="00645F3F">
      <w:pPr>
        <w:pStyle w:val="ListParagraph"/>
        <w:numPr>
          <w:ilvl w:val="0"/>
          <w:numId w:val="7"/>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Conducting recruitment, selection, onboarding and orientation of new employees.</w:t>
      </w:r>
    </w:p>
    <w:p w14:paraId="43920BAA" w14:textId="77777777" w:rsidR="000000F9" w:rsidRPr="00645F3F" w:rsidRDefault="005D11AD" w:rsidP="00645F3F">
      <w:pPr>
        <w:pStyle w:val="ListParagraph"/>
        <w:numPr>
          <w:ilvl w:val="0"/>
          <w:numId w:val="7"/>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Navigating employee and labour relations matters, working in partnership with SFU HR/LR and union representatives to resolve issues, mitigate risk, and support a respectful and productive workplace.</w:t>
      </w:r>
    </w:p>
    <w:p w14:paraId="54D645EF" w14:textId="77777777" w:rsidR="000000F9" w:rsidRPr="00645F3F" w:rsidRDefault="005D11AD" w:rsidP="00645F3F">
      <w:pPr>
        <w:pStyle w:val="ListParagraph"/>
        <w:numPr>
          <w:ilvl w:val="0"/>
          <w:numId w:val="7"/>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Establishing workforce development and succession planning strategies to ensure long-term sustainability of skilled trades capacity.</w:t>
      </w:r>
    </w:p>
    <w:p w14:paraId="3B45BF1C" w14:textId="77777777" w:rsidR="000000F9" w:rsidRPr="00645F3F" w:rsidRDefault="005D11AD" w:rsidP="00645F3F">
      <w:pPr>
        <w:pStyle w:val="ListParagraph"/>
        <w:numPr>
          <w:ilvl w:val="0"/>
          <w:numId w:val="7"/>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Ensuring a healthy and safe workplace in collaboration with the Environmental Health and Safety (EHS) department.</w:t>
      </w:r>
    </w:p>
    <w:p w14:paraId="7DC1747A" w14:textId="77777777" w:rsidR="000000F9" w:rsidRDefault="000000F9">
      <w:pPr>
        <w:tabs>
          <w:tab w:val="right" w:pos="9450"/>
        </w:tabs>
        <w:ind w:right="126"/>
        <w:rPr>
          <w:rFonts w:ascii="Times New Roman" w:eastAsia="Times New Roman" w:hAnsi="Times New Roman" w:cs="Times New Roman"/>
          <w:sz w:val="20"/>
          <w:szCs w:val="20"/>
        </w:rPr>
      </w:pPr>
    </w:p>
    <w:p w14:paraId="019E6E53" w14:textId="77777777" w:rsidR="000000F9" w:rsidRDefault="005D11AD">
      <w:pPr>
        <w:numPr>
          <w:ilvl w:val="0"/>
          <w:numId w:val="3"/>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Leads the design and implementation of operational systems, standards and continuous improvement initiatives across trade groups by: </w:t>
      </w:r>
    </w:p>
    <w:p w14:paraId="35FB1F53" w14:textId="77777777" w:rsidR="000000F9" w:rsidRPr="00645F3F" w:rsidRDefault="005D11AD" w:rsidP="00645F3F">
      <w:pPr>
        <w:pStyle w:val="ListParagraph"/>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 xml:space="preserve">Establishing and governing operational processes, standards and practices to support consistent and efficient service delivery. </w:t>
      </w:r>
    </w:p>
    <w:p w14:paraId="7DED7D54" w14:textId="77777777" w:rsidR="000000F9" w:rsidRPr="00645F3F" w:rsidRDefault="005D11AD" w:rsidP="00645F3F">
      <w:pPr>
        <w:pStyle w:val="ListParagraph"/>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Identifying systemic gaps and leading the design and implementation of process improvements that enhance service quality, compliance and operational performance.</w:t>
      </w:r>
    </w:p>
    <w:p w14:paraId="1AEE0471" w14:textId="77777777" w:rsidR="000000F9" w:rsidRPr="00645F3F" w:rsidRDefault="005D11AD" w:rsidP="00645F3F">
      <w:pPr>
        <w:pStyle w:val="ListParagraph"/>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Collaborating with cross-functional teams to streamline operations and ensure the effective implementation of new processes.</w:t>
      </w:r>
    </w:p>
    <w:p w14:paraId="382D1F5E" w14:textId="77777777" w:rsidR="000000F9" w:rsidRPr="00645F3F" w:rsidRDefault="005D11AD" w:rsidP="00645F3F">
      <w:pPr>
        <w:pStyle w:val="ListParagraph"/>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Overseeing the development and use of performance metrics and reporting frameworks to inform decision-making and drive continuous improvement.</w:t>
      </w:r>
    </w:p>
    <w:p w14:paraId="36193B75" w14:textId="77777777" w:rsidR="000000F9" w:rsidRPr="00645F3F" w:rsidRDefault="005D11AD" w:rsidP="00645F3F">
      <w:pPr>
        <w:pStyle w:val="ListParagraph"/>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Providing direction on resource allocation approaches and process standardization across trade groups.</w:t>
      </w:r>
    </w:p>
    <w:p w14:paraId="010AB6F9" w14:textId="77777777" w:rsidR="000000F9" w:rsidRDefault="000000F9">
      <w:pPr>
        <w:pBdr>
          <w:top w:val="nil"/>
          <w:left w:val="nil"/>
          <w:bottom w:val="nil"/>
          <w:right w:val="nil"/>
          <w:between w:val="nil"/>
        </w:pBdr>
        <w:tabs>
          <w:tab w:val="right" w:pos="9450"/>
        </w:tabs>
        <w:ind w:left="1440" w:right="126"/>
        <w:rPr>
          <w:rFonts w:ascii="Times New Roman" w:eastAsia="Times New Roman" w:hAnsi="Times New Roman" w:cs="Times New Roman"/>
          <w:sz w:val="20"/>
          <w:szCs w:val="20"/>
        </w:rPr>
      </w:pPr>
    </w:p>
    <w:p w14:paraId="131A1C2B" w14:textId="77777777" w:rsidR="000000F9" w:rsidRDefault="005D11AD">
      <w:pPr>
        <w:numPr>
          <w:ilvl w:val="0"/>
          <w:numId w:val="3"/>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Leads the design and implementation of strategic change initiatives by:</w:t>
      </w:r>
    </w:p>
    <w:p w14:paraId="6BB74974" w14:textId="77777777" w:rsidR="000000F9" w:rsidRPr="00645F3F" w:rsidRDefault="005D11AD" w:rsidP="00645F3F">
      <w:pPr>
        <w:pStyle w:val="ListParagraph"/>
        <w:numPr>
          <w:ilvl w:val="0"/>
          <w:numId w:val="9"/>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Leading and implementing change initiatives impacting workforce structure, service delivery models and operational processes within the portfolio.</w:t>
      </w:r>
    </w:p>
    <w:p w14:paraId="7189D672" w14:textId="77777777" w:rsidR="000000F9" w:rsidRPr="00645F3F" w:rsidRDefault="005D11AD" w:rsidP="00645F3F">
      <w:pPr>
        <w:pStyle w:val="ListParagraph"/>
        <w:numPr>
          <w:ilvl w:val="0"/>
          <w:numId w:val="9"/>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Developing change strategies and ensuring effective communication, adoption and sustainment across diverse trade groups.</w:t>
      </w:r>
    </w:p>
    <w:p w14:paraId="4FF4B9D7" w14:textId="77777777" w:rsidR="000000F9" w:rsidRPr="00645F3F" w:rsidRDefault="005D11AD" w:rsidP="00645F3F">
      <w:pPr>
        <w:pStyle w:val="ListParagraph"/>
        <w:numPr>
          <w:ilvl w:val="0"/>
          <w:numId w:val="9"/>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Advising senior leadership on workforce impacts, risks and implementation considerations related to organizational or operational changes.</w:t>
      </w:r>
      <w:r w:rsidRPr="00645F3F">
        <w:rPr>
          <w:rFonts w:ascii="Times New Roman" w:eastAsia="Times New Roman" w:hAnsi="Times New Roman" w:cs="Times New Roman"/>
          <w:sz w:val="20"/>
          <w:szCs w:val="20"/>
        </w:rPr>
        <w:br/>
      </w:r>
    </w:p>
    <w:p w14:paraId="7A8A52A1" w14:textId="77777777" w:rsidR="000000F9" w:rsidRDefault="005D11AD">
      <w:pPr>
        <w:numPr>
          <w:ilvl w:val="0"/>
          <w:numId w:val="3"/>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Manages stakeholder partnerships and supports labour relations processes by:</w:t>
      </w:r>
    </w:p>
    <w:p w14:paraId="2790EF6A" w14:textId="77777777" w:rsidR="000000F9" w:rsidRPr="00645F3F" w:rsidRDefault="005D11AD" w:rsidP="00645F3F">
      <w:pPr>
        <w:pStyle w:val="ListParagraph"/>
        <w:numPr>
          <w:ilvl w:val="0"/>
          <w:numId w:val="10"/>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Liaising with union business agents to address labour relations concerns and support collective agreement administration prior to escalation to Central LR.</w:t>
      </w:r>
    </w:p>
    <w:p w14:paraId="7E3D71D2" w14:textId="77777777" w:rsidR="000000F9" w:rsidRPr="00645F3F" w:rsidRDefault="005D11AD" w:rsidP="00645F3F">
      <w:pPr>
        <w:pStyle w:val="ListParagraph"/>
        <w:numPr>
          <w:ilvl w:val="0"/>
          <w:numId w:val="10"/>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lastRenderedPageBreak/>
        <w:t>Building and maintaining effective working relationships with internal partners (PEI, LR, Finance, EHS) to align people and operational practices with institutional requirements.</w:t>
      </w:r>
    </w:p>
    <w:p w14:paraId="16448DF6" w14:textId="77777777" w:rsidR="000000F9" w:rsidRPr="00645F3F" w:rsidRDefault="005D11AD" w:rsidP="00645F3F">
      <w:pPr>
        <w:pStyle w:val="ListParagraph"/>
        <w:numPr>
          <w:ilvl w:val="0"/>
          <w:numId w:val="10"/>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Representing the portfolio on committees and working groups where workforce and operational practices are being developed or refined.</w:t>
      </w:r>
    </w:p>
    <w:p w14:paraId="5F06D5D4" w14:textId="77777777" w:rsidR="000000F9" w:rsidRPr="00645F3F" w:rsidRDefault="005D11AD" w:rsidP="00645F3F">
      <w:pPr>
        <w:pStyle w:val="ListParagraph"/>
        <w:numPr>
          <w:ilvl w:val="0"/>
          <w:numId w:val="10"/>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645F3F">
        <w:rPr>
          <w:rFonts w:ascii="Times New Roman" w:eastAsia="Times New Roman" w:hAnsi="Times New Roman" w:cs="Times New Roman"/>
          <w:sz w:val="20"/>
          <w:szCs w:val="20"/>
        </w:rPr>
        <w:t>Maintaining effective working relationships with union representatives and external service providers, as applicable.</w:t>
      </w:r>
    </w:p>
    <w:p w14:paraId="24462073" w14:textId="77777777" w:rsidR="000000F9" w:rsidRDefault="000000F9">
      <w:pPr>
        <w:pBdr>
          <w:top w:val="nil"/>
          <w:left w:val="nil"/>
          <w:bottom w:val="nil"/>
          <w:right w:val="nil"/>
          <w:between w:val="nil"/>
        </w:pBdr>
        <w:tabs>
          <w:tab w:val="left" w:pos="720"/>
        </w:tabs>
        <w:ind w:left="720" w:right="180"/>
        <w:rPr>
          <w:rFonts w:ascii="Times New Roman" w:eastAsia="Times New Roman" w:hAnsi="Times New Roman" w:cs="Times New Roman"/>
          <w:sz w:val="20"/>
          <w:szCs w:val="20"/>
        </w:rPr>
      </w:pPr>
    </w:p>
    <w:p w14:paraId="3157ADFA" w14:textId="77777777" w:rsidR="000000F9" w:rsidRDefault="005D11AD">
      <w:pPr>
        <w:tabs>
          <w:tab w:val="left" w:pos="720"/>
        </w:tabs>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 OF DECISION MAKING</w:t>
      </w:r>
    </w:p>
    <w:p w14:paraId="0BBA0D44" w14:textId="77777777" w:rsidR="000000F9" w:rsidRDefault="005D11AD">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Manager, Trades Personnel, makes decisions regarding:</w:t>
      </w:r>
    </w:p>
    <w:p w14:paraId="7B9B9B14" w14:textId="77777777" w:rsidR="000000F9" w:rsidRDefault="005D11AD">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Performance management outcomes, including performance improvement plans, disciplinary actions, and staff development priorities.</w:t>
      </w:r>
    </w:p>
    <w:p w14:paraId="1B994302" w14:textId="77777777" w:rsidR="000000F9" w:rsidRDefault="005D11AD">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Operational process design and implementation, including standards, workflow changes, and resource allocation approaches across trade groups.</w:t>
      </w:r>
    </w:p>
    <w:p w14:paraId="61AC570D" w14:textId="77777777" w:rsidR="000000F9" w:rsidRDefault="005D11AD">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Workforce planning and staffing decisions, including recruitment priorities and succession planning strategies.</w:t>
      </w:r>
    </w:p>
    <w:p w14:paraId="2B9477D3" w14:textId="77777777" w:rsidR="000000F9" w:rsidRDefault="005D11AD">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Determining when issues require involvement of Central LR versus portfolio-level resolution.</w:t>
      </w:r>
    </w:p>
    <w:p w14:paraId="79C594EB" w14:textId="77777777" w:rsidR="000000F9" w:rsidRDefault="005D11AD">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Change strategy and implementation timelines for initiatives affecting workforce structure, service delivery models, and operational practices.</w:t>
      </w:r>
    </w:p>
    <w:p w14:paraId="2BEEEF36" w14:textId="77777777" w:rsidR="000000F9" w:rsidRDefault="000000F9">
      <w:pPr>
        <w:pBdr>
          <w:top w:val="nil"/>
          <w:left w:val="nil"/>
          <w:bottom w:val="nil"/>
          <w:right w:val="nil"/>
          <w:between w:val="nil"/>
        </w:pBdr>
        <w:tabs>
          <w:tab w:val="left" w:pos="720"/>
        </w:tabs>
        <w:ind w:left="720" w:right="180"/>
        <w:rPr>
          <w:rFonts w:ascii="Times New Roman" w:eastAsia="Times New Roman" w:hAnsi="Times New Roman" w:cs="Times New Roman"/>
          <w:sz w:val="20"/>
          <w:szCs w:val="20"/>
        </w:rPr>
      </w:pPr>
    </w:p>
    <w:p w14:paraId="085BBD6B" w14:textId="77777777" w:rsidR="000000F9" w:rsidRDefault="005D11AD">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PROBLEM SOLVING AND LEVEL OF SUPERVISION</w:t>
      </w:r>
    </w:p>
    <w:p w14:paraId="427E5A55" w14:textId="77777777" w:rsidR="000000F9" w:rsidRDefault="005D11AD">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Manager, Trades Personnel, solves problems related to:</w:t>
      </w:r>
    </w:p>
    <w:p w14:paraId="045C4C05" w14:textId="77777777" w:rsidR="000000F9" w:rsidRDefault="005D11AD">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Employee relations matters and performance management issues.</w:t>
      </w:r>
    </w:p>
    <w:p w14:paraId="63DD06D3" w14:textId="77777777" w:rsidR="000000F9" w:rsidRDefault="005D11AD">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Operational inefficiencies, process gaps, and service delivery inconsistencies across multiple trade disciplines.</w:t>
      </w:r>
    </w:p>
    <w:p w14:paraId="315BB088" w14:textId="77777777" w:rsidR="000000F9" w:rsidRDefault="005D11AD">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Budget constraints, resource allocation conflicts, and competing priorities within operational and capital planning.</w:t>
      </w:r>
    </w:p>
    <w:p w14:paraId="2590301E" w14:textId="77777777" w:rsidR="000000F9" w:rsidRDefault="005D11AD">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Change adoption resistance and implementation challenges when introducing new workforce structures, service delivery models, or operational processes.</w:t>
      </w:r>
    </w:p>
    <w:p w14:paraId="2792B927" w14:textId="77777777" w:rsidR="000000F9" w:rsidRDefault="005D11AD">
      <w:pPr>
        <w:numPr>
          <w:ilvl w:val="0"/>
          <w:numId w:val="6"/>
        </w:numPr>
        <w:pBdr>
          <w:top w:val="nil"/>
          <w:left w:val="nil"/>
          <w:bottom w:val="nil"/>
          <w:right w:val="nil"/>
          <w:between w:val="nil"/>
        </w:pBdr>
        <w:tabs>
          <w:tab w:val="left" w:pos="720"/>
        </w:tabs>
        <w:ind w:right="180"/>
        <w:rPr>
          <w:sz w:val="20"/>
          <w:szCs w:val="20"/>
        </w:rPr>
      </w:pPr>
      <w:r>
        <w:rPr>
          <w:rFonts w:ascii="Times New Roman" w:eastAsia="Times New Roman" w:hAnsi="Times New Roman" w:cs="Times New Roman"/>
          <w:sz w:val="20"/>
          <w:szCs w:val="20"/>
        </w:rPr>
        <w:t>Regulatory compliance requirements, workplace safety gaps, and alignment with institutional and external standards.</w:t>
      </w:r>
    </w:p>
    <w:p w14:paraId="42D5E73B" w14:textId="77777777" w:rsidR="000000F9" w:rsidRDefault="000000F9">
      <w:pPr>
        <w:tabs>
          <w:tab w:val="right" w:pos="9450"/>
        </w:tabs>
        <w:ind w:right="126"/>
        <w:rPr>
          <w:rFonts w:ascii="Times New Roman" w:eastAsia="Times New Roman" w:hAnsi="Times New Roman" w:cs="Times New Roman"/>
          <w:sz w:val="20"/>
          <w:szCs w:val="20"/>
        </w:rPr>
      </w:pPr>
    </w:p>
    <w:p w14:paraId="2314A903" w14:textId="77777777" w:rsidR="000000F9" w:rsidRDefault="005D11AD">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RELATIONSHIPS</w:t>
      </w:r>
    </w:p>
    <w:p w14:paraId="6AA4A51D" w14:textId="77777777" w:rsidR="000000F9" w:rsidRDefault="005D11AD">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and maintains relationships and alliances. Maintains effective communication.  Shares information and readily determines to whom to go for relevant information. Seeks assistance and feedback in the problem-solving process. Partners with others to achieve expectations.</w:t>
      </w:r>
    </w:p>
    <w:p w14:paraId="6C382C5B" w14:textId="77777777" w:rsidR="00645F3F" w:rsidRDefault="00645F3F">
      <w:pPr>
        <w:rPr>
          <w:rFonts w:ascii="Times New Roman" w:eastAsia="Times New Roman" w:hAnsi="Times New Roman" w:cs="Times New Roman"/>
          <w:b/>
          <w:bCs/>
          <w:sz w:val="20"/>
          <w:szCs w:val="20"/>
        </w:rPr>
      </w:pPr>
    </w:p>
    <w:p w14:paraId="495F3F3F" w14:textId="435D454B" w:rsidR="000000F9" w:rsidRDefault="005D11AD">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Supervisory</w:t>
      </w:r>
    </w:p>
    <w:p w14:paraId="660A3B70" w14:textId="77777777" w:rsidR="000000F9" w:rsidRDefault="005D11AD">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Supervises staff by providing guidance and mentorship, ensuring the appropriateness and currency of job responsibilities, initiating recruitment for temporary and continuing staff, hiring staff, providing or directing the provision of training and development, evaluating performance, approving leaves of absence and responding to grievances.</w:t>
      </w:r>
    </w:p>
    <w:p w14:paraId="279BD7FE" w14:textId="77777777" w:rsidR="00645F3F" w:rsidRDefault="00645F3F" w:rsidP="00F24E50">
      <w:pPr>
        <w:rPr>
          <w:rFonts w:ascii="Times New Roman" w:eastAsia="Times New Roman" w:hAnsi="Times New Roman" w:cs="Times New Roman"/>
          <w:b/>
          <w:bCs/>
          <w:sz w:val="20"/>
          <w:szCs w:val="20"/>
        </w:rPr>
      </w:pPr>
    </w:p>
    <w:p w14:paraId="1ECE04BC" w14:textId="77777777" w:rsidR="00645F3F" w:rsidRDefault="005D11AD" w:rsidP="00F24E5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Internal Connections</w:t>
      </w:r>
    </w:p>
    <w:p w14:paraId="0BB077E8" w14:textId="278E7292" w:rsidR="000000F9" w:rsidRDefault="005D11AD" w:rsidP="00F24E50">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 Manager regularly interacts with Operations and Maintenance Directors to receive direction and provide operational updates while collaborating on priorities and issue resolution. Coordinates with Trade Managers on operational delivery, staffing needs, and process consistency. Partners with Human Resources to support recruitment, labour relations, and performance management. Works with Environmental Health and Safety (EHS)to ensure compliance with safety programs and requirements. Participates in committees focused on operational efficiency, safety standards, and trade practices.</w:t>
      </w:r>
    </w:p>
    <w:p w14:paraId="7A59B6A8" w14:textId="77777777" w:rsidR="00645F3F" w:rsidRDefault="00645F3F" w:rsidP="00F24E50">
      <w:pPr>
        <w:rPr>
          <w:rFonts w:ascii="Times New Roman" w:eastAsia="Times New Roman" w:hAnsi="Times New Roman" w:cs="Times New Roman"/>
          <w:b/>
          <w:bCs/>
          <w:sz w:val="20"/>
          <w:szCs w:val="20"/>
        </w:rPr>
      </w:pPr>
    </w:p>
    <w:p w14:paraId="53C92B70" w14:textId="2E75DADA" w:rsidR="00645F3F" w:rsidRDefault="005D11AD" w:rsidP="00F24E5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External Connections</w:t>
      </w:r>
      <w:r w:rsidR="00F24E50">
        <w:rPr>
          <w:rFonts w:ascii="Times New Roman" w:eastAsia="Times New Roman" w:hAnsi="Times New Roman" w:cs="Times New Roman"/>
          <w:b/>
          <w:bCs/>
          <w:sz w:val="20"/>
          <w:szCs w:val="20"/>
        </w:rPr>
        <w:t xml:space="preserve"> </w:t>
      </w:r>
    </w:p>
    <w:p w14:paraId="48436E13" w14:textId="609874E4" w:rsidR="000000F9" w:rsidRPr="00F24E50" w:rsidRDefault="005D11AD" w:rsidP="00F24E50">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 Manager engages with Professional Associations related to trade and technical fields for networking and best practice sharing. Represents SFU in partnerships with external stakeholders, vendors, and contractors to enhance service delivery and operational effectiveness. Liaises with union representatives regarding labour relations concerns and ensure compliance with collective agreements.</w:t>
      </w:r>
    </w:p>
    <w:p w14:paraId="5DE2B614" w14:textId="77777777" w:rsidR="000000F9" w:rsidRDefault="000000F9">
      <w:pPr>
        <w:pBdr>
          <w:top w:val="nil"/>
          <w:left w:val="nil"/>
          <w:bottom w:val="nil"/>
          <w:right w:val="nil"/>
          <w:between w:val="nil"/>
        </w:pBdr>
        <w:jc w:val="both"/>
        <w:rPr>
          <w:rFonts w:ascii="Times New Roman" w:eastAsia="Times New Roman" w:hAnsi="Times New Roman" w:cs="Times New Roman"/>
          <w:sz w:val="20"/>
          <w:szCs w:val="20"/>
        </w:rPr>
      </w:pPr>
    </w:p>
    <w:p w14:paraId="5D6FFBAC" w14:textId="77777777" w:rsidR="000000F9" w:rsidRDefault="005D11AD">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QUALIFICATIONS </w:t>
      </w:r>
    </w:p>
    <w:p w14:paraId="2C16F098" w14:textId="77777777" w:rsidR="000000F9" w:rsidRDefault="005D11A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Bachelor’s degree in Business Administration, Human Resources, or related discipline, and 7 years of progressive leadership experience in operations, workforce management, or a related field within a large, unionized and/or public sector environment, or an equivalent combination of education, training and experience. </w:t>
      </w:r>
    </w:p>
    <w:p w14:paraId="0718BB68"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knowledge of workforce management practices, including performance management and succession planning.</w:t>
      </w:r>
    </w:p>
    <w:p w14:paraId="5ADA437F"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Excellent knowledge of relevant BC legislation relating to labour laws, labour relations practices and collective agreements.</w:t>
      </w:r>
    </w:p>
    <w:p w14:paraId="025C3A41"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Working knowledge of operational planning, process improvement methodologies and performance measurement frameworks.</w:t>
      </w:r>
    </w:p>
    <w:p w14:paraId="27337E4C"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Working knowledge of health and safety regulations and requirements within a trade or facilities environment.</w:t>
      </w:r>
    </w:p>
    <w:p w14:paraId="7D80E34E"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of university policies, administrative systems and public sector practices.</w:t>
      </w:r>
    </w:p>
    <w:p w14:paraId="549D12EF"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Advanced leadership and people management skills in a unionized environment.</w:t>
      </w:r>
    </w:p>
    <w:p w14:paraId="28EC2E5F"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Advanced conflict resolution skills with the ability to effectively manage sensitive and complex labour relations matters.</w:t>
      </w:r>
    </w:p>
    <w:p w14:paraId="07BBBA4C"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Advanced problem-solving, decision-making, and analytical skills.</w:t>
      </w:r>
    </w:p>
    <w:p w14:paraId="47E6A989"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facilitation and stakeholder engagement skills.</w:t>
      </w:r>
    </w:p>
    <w:p w14:paraId="7702C1E3"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Basic computer skills, including Microsoft Office Suite.</w:t>
      </w:r>
    </w:p>
    <w:p w14:paraId="3FD5087E"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project management abilities, including experience leading large-scale process improvement initiatives.</w:t>
      </w:r>
    </w:p>
    <w:p w14:paraId="6AB39A52"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lead and manage a large, diverse workforce in a complex, unionized operational environment.</w:t>
      </w:r>
    </w:p>
    <w:p w14:paraId="07341FBF"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interpret and apply collective agreements and legislation in navigating complex labour relations matters</w:t>
      </w:r>
    </w:p>
    <w:p w14:paraId="75B2A1B3" w14:textId="77777777" w:rsidR="000000F9" w:rsidRDefault="005D11AD">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analyze operational challenges, prioritize competing demands, and implement effective solutions to meet service delivery objectives.</w:t>
      </w:r>
    </w:p>
    <w:p w14:paraId="60F23C86" w14:textId="77777777" w:rsidR="000000F9" w:rsidRDefault="000000F9">
      <w:pPr>
        <w:tabs>
          <w:tab w:val="left" w:pos="720"/>
          <w:tab w:val="left" w:pos="1170"/>
          <w:tab w:val="left" w:pos="7920"/>
          <w:tab w:val="right" w:pos="9450"/>
        </w:tabs>
        <w:ind w:right="126"/>
        <w:rPr>
          <w:rFonts w:ascii="Times New Roman" w:eastAsia="Times New Roman" w:hAnsi="Times New Roman" w:cs="Times New Roman"/>
          <w:sz w:val="20"/>
          <w:szCs w:val="20"/>
        </w:rPr>
      </w:pPr>
    </w:p>
    <w:p w14:paraId="4808BB1E" w14:textId="77777777" w:rsidR="000000F9" w:rsidRDefault="005D11AD">
      <w:pPr>
        <w:numPr>
          <w:ilvl w:val="0"/>
          <w:numId w:val="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11FF50F5" w14:textId="77777777" w:rsidR="000000F9" w:rsidRDefault="000000F9">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0AD17F6E" w14:textId="77777777" w:rsidR="000000F9" w:rsidRDefault="005D11AD">
      <w:pPr>
        <w:numPr>
          <w:ilvl w:val="0"/>
          <w:numId w:val="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221249D2" w14:textId="77777777" w:rsidR="000000F9" w:rsidRDefault="000000F9">
      <w:p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p>
    <w:sectPr w:rsidR="000000F9">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F33D9" w14:textId="77777777" w:rsidR="0030794E" w:rsidRDefault="0030794E">
      <w:r>
        <w:separator/>
      </w:r>
    </w:p>
  </w:endnote>
  <w:endnote w:type="continuationSeparator" w:id="0">
    <w:p w14:paraId="126A733B" w14:textId="77777777" w:rsidR="0030794E" w:rsidRDefault="0030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9FB2B1EE-1EC3-4D5A-B820-75E7015EBAEE}"/>
  </w:font>
  <w:font w:name="Helvetica Neue">
    <w:altName w:val="Sylfaen"/>
    <w:charset w:val="00"/>
    <w:family w:val="auto"/>
    <w:pitch w:val="variable"/>
    <w:sig w:usb0="E50002FF" w:usb1="500079DB" w:usb2="00000010" w:usb3="00000000" w:csb0="00000001" w:csb1="00000000"/>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58C338A-7A20-45C2-BD2A-37E716354E6E}"/>
  </w:font>
  <w:font w:name="Cambria">
    <w:panose1 w:val="02040503050406030204"/>
    <w:charset w:val="00"/>
    <w:family w:val="roman"/>
    <w:pitch w:val="variable"/>
    <w:sig w:usb0="E00006FF" w:usb1="420024FF" w:usb2="02000000" w:usb3="00000000" w:csb0="0000019F" w:csb1="00000000"/>
    <w:embedRegular r:id="rId3" w:fontKey="{32BC9220-0286-4B46-A48C-D932B10C13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A1F5B" w14:textId="77777777" w:rsidR="000000F9" w:rsidRDefault="000000F9">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7065A" w14:textId="77777777" w:rsidR="000000F9" w:rsidRDefault="000000F9">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70"/>
      <w:gridCol w:w="6930"/>
    </w:tblGrid>
    <w:tr w:rsidR="000000F9" w14:paraId="60BD92EF" w14:textId="77777777" w:rsidTr="00645F3F">
      <w:tc>
        <w:tcPr>
          <w:tcW w:w="3870" w:type="dxa"/>
        </w:tcPr>
        <w:p w14:paraId="175B788C" w14:textId="7EECA981" w:rsidR="000000F9" w:rsidRDefault="005D11A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645F3F">
            <w:rPr>
              <w:rFonts w:ascii="Times New Roman" w:eastAsia="Times New Roman" w:hAnsi="Times New Roman" w:cs="Times New Roman"/>
              <w:color w:val="000000"/>
              <w:sz w:val="18"/>
              <w:szCs w:val="18"/>
            </w:rPr>
            <w:t xml:space="preserve"> </w:t>
          </w:r>
          <w:r w:rsidR="00AB330B">
            <w:rPr>
              <w:rFonts w:ascii="Times New Roman" w:eastAsia="Times New Roman" w:hAnsi="Times New Roman" w:cs="Times New Roman"/>
              <w:color w:val="000000"/>
              <w:sz w:val="18"/>
              <w:szCs w:val="18"/>
            </w:rPr>
            <w:t>January 13, 2014</w:t>
          </w:r>
        </w:p>
      </w:tc>
      <w:tc>
        <w:tcPr>
          <w:tcW w:w="6930" w:type="dxa"/>
        </w:tcPr>
        <w:p w14:paraId="2B2C6223" w14:textId="77777777" w:rsidR="000000F9" w:rsidRDefault="000000F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000F9" w14:paraId="509E72CE" w14:textId="77777777" w:rsidTr="00645F3F">
      <w:tc>
        <w:tcPr>
          <w:tcW w:w="3870" w:type="dxa"/>
        </w:tcPr>
        <w:p w14:paraId="63BAB9D5" w14:textId="22E668B5" w:rsidR="000000F9" w:rsidRDefault="005D11A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193818">
            <w:rPr>
              <w:rFonts w:ascii="Times New Roman" w:eastAsia="Times New Roman" w:hAnsi="Times New Roman" w:cs="Times New Roman"/>
              <w:color w:val="000000"/>
              <w:sz w:val="18"/>
              <w:szCs w:val="18"/>
            </w:rPr>
            <w:t xml:space="preserve"> May 28, 2026</w:t>
          </w:r>
        </w:p>
      </w:tc>
      <w:tc>
        <w:tcPr>
          <w:tcW w:w="6930" w:type="dxa"/>
        </w:tcPr>
        <w:p w14:paraId="0D780682" w14:textId="77777777" w:rsidR="000000F9" w:rsidRDefault="000000F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69A730E9" w14:textId="77777777" w:rsidR="000000F9" w:rsidRDefault="000000F9">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F2319" w14:textId="77777777" w:rsidR="000000F9" w:rsidRDefault="000000F9">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FD7CD" w14:textId="77777777" w:rsidR="0030794E" w:rsidRDefault="0030794E">
      <w:r>
        <w:separator/>
      </w:r>
    </w:p>
  </w:footnote>
  <w:footnote w:type="continuationSeparator" w:id="0">
    <w:p w14:paraId="2AF08BE0" w14:textId="77777777" w:rsidR="0030794E" w:rsidRDefault="00307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66F12" w14:textId="77777777" w:rsidR="000000F9" w:rsidRDefault="005D11AD">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30794E">
      <w:rPr>
        <w:color w:val="000000"/>
      </w:rPr>
      <w:fldChar w:fldCharType="separate"/>
    </w:r>
    <w:r>
      <w:rPr>
        <w:color w:val="000000"/>
      </w:rPr>
      <w:fldChar w:fldCharType="end"/>
    </w:r>
  </w:p>
  <w:p w14:paraId="5D6FC60D" w14:textId="77777777" w:rsidR="000000F9" w:rsidRDefault="000000F9">
    <w:pPr>
      <w:pBdr>
        <w:top w:val="nil"/>
        <w:left w:val="nil"/>
        <w:bottom w:val="nil"/>
        <w:right w:val="nil"/>
        <w:between w:val="nil"/>
      </w:pBdr>
      <w:tabs>
        <w:tab w:val="center" w:pos="4320"/>
        <w:tab w:val="right" w:pos="8640"/>
      </w:tabs>
      <w:ind w:right="360"/>
      <w:rPr>
        <w:color w:val="000000"/>
      </w:rPr>
    </w:pPr>
  </w:p>
  <w:p w14:paraId="240DC9A0" w14:textId="77777777" w:rsidR="000000F9" w:rsidRDefault="000000F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17BF5" w14:textId="0E256EFC" w:rsidR="000000F9" w:rsidRDefault="005D11AD">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F24E50">
      <w:rPr>
        <w:rFonts w:ascii="Times New Roman" w:eastAsia="Times New Roman" w:hAnsi="Times New Roman" w:cs="Times New Roman"/>
        <w:color w:val="000000"/>
        <w:sz w:val="18"/>
        <w:szCs w:val="18"/>
      </w:rPr>
      <w:t>00131047</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F24E50">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5FCD592B" w14:textId="77777777" w:rsidR="000000F9" w:rsidRDefault="000000F9">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63E2A76D" w14:textId="77777777" w:rsidR="000000F9" w:rsidRDefault="000000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E16EF" w14:textId="77777777" w:rsidR="000000F9" w:rsidRDefault="005D11AD">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3644275E" wp14:editId="6FA71B0F">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1CC29782" w14:textId="77777777" w:rsidR="000000F9" w:rsidRDefault="005D11AD">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03B110B" w14:textId="77777777" w:rsidR="000000F9" w:rsidRDefault="005D11AD">
    <w:pPr>
      <w:jc w:val="center"/>
      <w:rPr>
        <w:rFonts w:ascii="Times New Roman" w:eastAsia="Times New Roman" w:hAnsi="Times New Roman" w:cs="Times New Roman"/>
      </w:rPr>
    </w:pPr>
    <w:r>
      <w:rPr>
        <w:rFonts w:ascii="Times New Roman" w:eastAsia="Times New Roman" w:hAnsi="Times New Roman" w:cs="Times New Roman"/>
      </w:rPr>
      <w:t>JOB DESCRIPTION</w:t>
    </w:r>
  </w:p>
  <w:p w14:paraId="2509C364" w14:textId="77777777" w:rsidR="000000F9" w:rsidRDefault="000000F9">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0000F9" w14:paraId="35614255" w14:textId="77777777">
      <w:tc>
        <w:tcPr>
          <w:tcW w:w="2052" w:type="dxa"/>
        </w:tcPr>
        <w:p w14:paraId="0299987E" w14:textId="77777777" w:rsidR="000000F9" w:rsidRDefault="005D11AD">
          <w:pPr>
            <w:rPr>
              <w:rFonts w:ascii="Times New Roman" w:eastAsia="Times New Roman" w:hAnsi="Times New Roman" w:cs="Times New Roman"/>
            </w:rPr>
          </w:pPr>
          <w:r>
            <w:rPr>
              <w:rFonts w:ascii="Times New Roman" w:eastAsia="Times New Roman" w:hAnsi="Times New Roman" w:cs="Times New Roman"/>
            </w:rPr>
            <w:t xml:space="preserve">Position Title: </w:t>
          </w:r>
        </w:p>
      </w:tc>
      <w:tc>
        <w:tcPr>
          <w:tcW w:w="5310" w:type="dxa"/>
        </w:tcPr>
        <w:p w14:paraId="597BBFFC" w14:textId="77777777" w:rsidR="000000F9" w:rsidRDefault="005D11AD">
          <w:pPr>
            <w:rPr>
              <w:rFonts w:ascii="Times New Roman" w:eastAsia="Times New Roman" w:hAnsi="Times New Roman" w:cs="Times New Roman"/>
            </w:rPr>
          </w:pPr>
          <w:r>
            <w:rPr>
              <w:rFonts w:ascii="Times New Roman" w:eastAsia="Times New Roman" w:hAnsi="Times New Roman" w:cs="Times New Roman"/>
            </w:rPr>
            <w:t>Manager, Trades Personnel</w:t>
          </w:r>
        </w:p>
      </w:tc>
      <w:tc>
        <w:tcPr>
          <w:tcW w:w="1405" w:type="dxa"/>
        </w:tcPr>
        <w:p w14:paraId="7B8118D0" w14:textId="77777777" w:rsidR="000000F9" w:rsidRDefault="005D11AD">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22A1D47B" w14:textId="77777777" w:rsidR="000000F9" w:rsidRDefault="005D11AD">
          <w:pPr>
            <w:rPr>
              <w:rFonts w:ascii="Times New Roman" w:eastAsia="Times New Roman" w:hAnsi="Times New Roman" w:cs="Times New Roman"/>
            </w:rPr>
          </w:pPr>
          <w:r>
            <w:rPr>
              <w:rFonts w:ascii="Times New Roman" w:eastAsia="Times New Roman" w:hAnsi="Times New Roman" w:cs="Times New Roman"/>
            </w:rPr>
            <w:t>00131047</w:t>
          </w:r>
        </w:p>
      </w:tc>
    </w:tr>
    <w:tr w:rsidR="000000F9" w14:paraId="3DA913AD" w14:textId="77777777">
      <w:tc>
        <w:tcPr>
          <w:tcW w:w="2052" w:type="dxa"/>
        </w:tcPr>
        <w:p w14:paraId="6F3A93F0" w14:textId="77777777" w:rsidR="000000F9" w:rsidRDefault="005D11AD">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354A4EF5" w14:textId="77777777" w:rsidR="000000F9" w:rsidRDefault="005D11AD">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7EC3CEB6" w14:textId="77777777" w:rsidR="000000F9" w:rsidRDefault="000000F9">
          <w:pPr>
            <w:rPr>
              <w:rFonts w:ascii="Times New Roman" w:eastAsia="Times New Roman" w:hAnsi="Times New Roman" w:cs="Times New Roman"/>
            </w:rPr>
          </w:pPr>
        </w:p>
      </w:tc>
      <w:tc>
        <w:tcPr>
          <w:tcW w:w="2015" w:type="dxa"/>
        </w:tcPr>
        <w:p w14:paraId="38DE27C9" w14:textId="77777777" w:rsidR="000000F9" w:rsidRDefault="000000F9">
          <w:pPr>
            <w:rPr>
              <w:rFonts w:ascii="Times New Roman" w:eastAsia="Times New Roman" w:hAnsi="Times New Roman" w:cs="Times New Roman"/>
            </w:rPr>
          </w:pPr>
        </w:p>
      </w:tc>
    </w:tr>
  </w:tbl>
  <w:p w14:paraId="1A649C88" w14:textId="77777777" w:rsidR="000000F9" w:rsidRDefault="000000F9">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7E57"/>
    <w:multiLevelType w:val="hybridMultilevel"/>
    <w:tmpl w:val="441A1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B186A"/>
    <w:multiLevelType w:val="multilevel"/>
    <w:tmpl w:val="7F3E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E15C87"/>
    <w:multiLevelType w:val="multilevel"/>
    <w:tmpl w:val="EC8EBF3E"/>
    <w:lvl w:ilvl="0">
      <w:start w:val="1"/>
      <w:numFmt w:val="decimal"/>
      <w:lvlText w:val="%1."/>
      <w:lvlJc w:val="left"/>
      <w:pPr>
        <w:ind w:left="360" w:hanging="360"/>
      </w:pPr>
      <w:rPr>
        <w:rFonts w:ascii="Times New Roman" w:eastAsia="Arial" w:hAnsi="Times New Roman" w:cs="Times New Roman" w:hint="default"/>
        <w:b/>
        <w:bCs/>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0A77DDB"/>
    <w:multiLevelType w:val="multilevel"/>
    <w:tmpl w:val="110651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413C54"/>
    <w:multiLevelType w:val="multilevel"/>
    <w:tmpl w:val="4B02E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41019A"/>
    <w:multiLevelType w:val="hybridMultilevel"/>
    <w:tmpl w:val="19E26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DC483F"/>
    <w:multiLevelType w:val="multilevel"/>
    <w:tmpl w:val="D2129B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23D2EB7"/>
    <w:multiLevelType w:val="hybridMultilevel"/>
    <w:tmpl w:val="B3CC2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AD3931"/>
    <w:multiLevelType w:val="hybridMultilevel"/>
    <w:tmpl w:val="929CF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9A1F28"/>
    <w:multiLevelType w:val="multilevel"/>
    <w:tmpl w:val="D37CE1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9"/>
  </w:num>
  <w:num w:numId="2">
    <w:abstractNumId w:val="1"/>
  </w:num>
  <w:num w:numId="3">
    <w:abstractNumId w:val="2"/>
  </w:num>
  <w:num w:numId="4">
    <w:abstractNumId w:val="3"/>
  </w:num>
  <w:num w:numId="5">
    <w:abstractNumId w:val="6"/>
  </w:num>
  <w:num w:numId="6">
    <w:abstractNumId w:val="4"/>
  </w:num>
  <w:num w:numId="7">
    <w:abstractNumId w:val="5"/>
  </w:num>
  <w:num w:numId="8">
    <w:abstractNumId w:val="8"/>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F9"/>
    <w:rsid w:val="000000F9"/>
    <w:rsid w:val="00193818"/>
    <w:rsid w:val="0030794E"/>
    <w:rsid w:val="005D11AD"/>
    <w:rsid w:val="00645F3F"/>
    <w:rsid w:val="006F4452"/>
    <w:rsid w:val="00712B19"/>
    <w:rsid w:val="00AB330B"/>
    <w:rsid w:val="00AC33F6"/>
    <w:rsid w:val="00DA3460"/>
    <w:rsid w:val="00F24E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EF07B"/>
  <w15:docId w15:val="{30987472-7809-9741-A13D-452DE7C3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45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0UYVCdlVL143o6En4JtzBQLbgw==">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1219</Words>
  <Characters>8162</Characters>
  <Application>Microsoft Office Word</Application>
  <DocSecurity>0</DocSecurity>
  <Lines>120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5</cp:revision>
  <dcterms:created xsi:type="dcterms:W3CDTF">2026-06-24T17:44:00Z</dcterms:created>
  <dcterms:modified xsi:type="dcterms:W3CDTF">2026-06-25T23:12:00Z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6aee440a-ec48-4388-8af5-1dac8eb989a0</vt:lpwstr>
  </property>
</Properties>
</file>