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F8E62" w14:textId="77777777" w:rsidR="00103093" w:rsidRDefault="00245629">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ABOUT SIMON FRASER UNIVERSITY:</w:t>
      </w:r>
    </w:p>
    <w:p w14:paraId="67A6274E" w14:textId="77777777" w:rsidR="00103093" w:rsidRDefault="00245629">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6C3ED624" w14:textId="77777777" w:rsidR="00103093" w:rsidRDefault="00245629">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41AA181E" w14:textId="77777777" w:rsidR="00103093" w:rsidRDefault="00103093">
      <w:pPr>
        <w:tabs>
          <w:tab w:val="left" w:pos="720"/>
          <w:tab w:val="left" w:pos="1170"/>
          <w:tab w:val="left" w:pos="7920"/>
          <w:tab w:val="right" w:pos="9450"/>
        </w:tabs>
        <w:ind w:right="126"/>
        <w:rPr>
          <w:rFonts w:ascii="Times New Roman" w:eastAsia="Times New Roman" w:hAnsi="Times New Roman" w:cs="Times New Roman"/>
          <w:sz w:val="20"/>
          <w:szCs w:val="20"/>
        </w:rPr>
      </w:pPr>
    </w:p>
    <w:p w14:paraId="356C0619" w14:textId="77777777" w:rsidR="00103093" w:rsidRDefault="00245629">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POSITION SUMMARY</w:t>
      </w:r>
    </w:p>
    <w:p w14:paraId="0C32C6B3" w14:textId="363E83FD" w:rsidR="00103093" w:rsidRDefault="00245629">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sidR="00181A9F" w:rsidRPr="00181A9F">
        <w:rPr>
          <w:rFonts w:ascii="Times New Roman" w:eastAsia="Times New Roman" w:hAnsi="Times New Roman" w:cs="Times New Roman"/>
          <w:sz w:val="20"/>
          <w:szCs w:val="20"/>
        </w:rPr>
        <w:t>Process Re-engineering Specialist</w:t>
      </w:r>
      <w:r w:rsidR="00181A9F">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provides hands-on execution and expertise in the analysis, documentation, design, and improvement of end-to-end business processes to support institutional transformation and operational effectiveness. The role operates across portfolios, faculties and administrative units to execute process mapping, redesign documentation and implementation support activities of cross-functional processes. The </w:t>
      </w:r>
      <w:r w:rsidR="00B7732C">
        <w:rPr>
          <w:rFonts w:ascii="Times New Roman" w:eastAsia="Times New Roman" w:hAnsi="Times New Roman" w:cs="Times New Roman"/>
          <w:sz w:val="20"/>
          <w:szCs w:val="20"/>
        </w:rPr>
        <w:t>role</w:t>
      </w:r>
      <w:r>
        <w:rPr>
          <w:rFonts w:ascii="Times New Roman" w:eastAsia="Times New Roman" w:hAnsi="Times New Roman" w:cs="Times New Roman"/>
          <w:sz w:val="20"/>
          <w:szCs w:val="20"/>
        </w:rPr>
        <w:t xml:space="preserve"> works closely with operational teams and subject matter experts to support the translation of enterprise design into practical, implementable solutions. The role is responsible for conducting detailed process mapping, supporting redesign activities, and developing implementation materials to ensure process improvements are actionable, sustainable, and aligned with institutional priorities. The position contributes to the development and application of process design standards and supports continuous improvement efforts across the university.</w:t>
      </w:r>
    </w:p>
    <w:p w14:paraId="12FD7DCC" w14:textId="77777777" w:rsidR="00103093" w:rsidRDefault="00103093">
      <w:pPr>
        <w:tabs>
          <w:tab w:val="left" w:pos="720"/>
        </w:tabs>
        <w:ind w:right="180"/>
        <w:rPr>
          <w:rFonts w:ascii="Times New Roman" w:eastAsia="Times New Roman" w:hAnsi="Times New Roman" w:cs="Times New Roman"/>
          <w:sz w:val="20"/>
          <w:szCs w:val="20"/>
        </w:rPr>
      </w:pPr>
    </w:p>
    <w:p w14:paraId="39328D9A" w14:textId="01264850" w:rsidR="00103093" w:rsidRPr="00B7732C" w:rsidRDefault="00245629" w:rsidP="00B7732C">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DUTIES AND RESPONSIBILITIES</w:t>
      </w:r>
    </w:p>
    <w:p w14:paraId="636F2343" w14:textId="77777777" w:rsidR="00103093" w:rsidRDefault="00245629">
      <w:pPr>
        <w:numPr>
          <w:ilvl w:val="1"/>
          <w:numId w:val="8"/>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Conducts analysis and mapping of current-state processes to build a clear and accurate understanding of existing workflows, inefficiencies and improvement opportunities by:</w:t>
      </w:r>
    </w:p>
    <w:p w14:paraId="39A8A4C5" w14:textId="77777777" w:rsidR="00103093" w:rsidRDefault="00245629">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Facilitating working sessions with cross-functional operational teams to identify redundancies and inefficiencies in current processes, building a collective understanding of issues and root causes and finding opportunities to redesign process flows. </w:t>
      </w:r>
    </w:p>
    <w:p w14:paraId="15C5F4D5" w14:textId="77777777" w:rsidR="00103093" w:rsidRDefault="00245629">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Executing the detailed mapping and documentation of current-state processes across academic and administrative units, capturing workflows, roles, systems and decision points in accordance with established enterprise standards.     </w:t>
      </w:r>
    </w:p>
    <w:p w14:paraId="664E4BFE" w14:textId="58744FF7" w:rsidR="00103093" w:rsidRDefault="00245629">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Conducting structured analysis to identify inefficiencies, duplication, bottlenecks, rework and gaps in process performance and service delivery, and documenting findings for review and prioritization by the Senior</w:t>
      </w:r>
      <w:r w:rsidR="00C31ED8">
        <w:rPr>
          <w:rFonts w:ascii="Times New Roman" w:eastAsia="Times New Roman" w:hAnsi="Times New Roman" w:cs="Times New Roman"/>
          <w:sz w:val="20"/>
          <w:szCs w:val="20"/>
        </w:rPr>
        <w:t xml:space="preserve"> Consultant,</w:t>
      </w:r>
      <w:r>
        <w:rPr>
          <w:rFonts w:ascii="Times New Roman" w:eastAsia="Times New Roman" w:hAnsi="Times New Roman" w:cs="Times New Roman"/>
          <w:sz w:val="20"/>
          <w:szCs w:val="20"/>
        </w:rPr>
        <w:t xml:space="preserve"> Process Re-engineering.</w:t>
      </w:r>
    </w:p>
    <w:p w14:paraId="64C64D73" w14:textId="77777777" w:rsidR="00103093" w:rsidRDefault="00245629">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Engaging subject matter experts and operational teams to validate process flows, pain points and operational realities.</w:t>
      </w:r>
    </w:p>
    <w:p w14:paraId="2696307C" w14:textId="77777777" w:rsidR="00103093" w:rsidRDefault="00245629">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Documenting process interdependencies across units, systems and policies to support a clear understanding of end-to-end workflows.</w:t>
      </w:r>
    </w:p>
    <w:p w14:paraId="6ACEDA9D" w14:textId="77777777" w:rsidR="00103093" w:rsidRDefault="00245629">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Applying established enterprise standards and methodologies for process documentation and analysis.     </w:t>
      </w:r>
    </w:p>
    <w:p w14:paraId="1CA5A383" w14:textId="77777777" w:rsidR="00103093" w:rsidRDefault="00103093">
      <w:pPr>
        <w:pBdr>
          <w:top w:val="nil"/>
          <w:left w:val="nil"/>
          <w:bottom w:val="nil"/>
          <w:right w:val="nil"/>
          <w:between w:val="nil"/>
        </w:pBdr>
        <w:spacing w:line="276" w:lineRule="auto"/>
        <w:rPr>
          <w:rFonts w:ascii="Times New Roman" w:eastAsia="Times New Roman" w:hAnsi="Times New Roman" w:cs="Times New Roman"/>
          <w:sz w:val="20"/>
          <w:szCs w:val="20"/>
        </w:rPr>
      </w:pPr>
    </w:p>
    <w:p w14:paraId="197E906A" w14:textId="77777777" w:rsidR="00103093" w:rsidRDefault="00245629">
      <w:pPr>
        <w:numPr>
          <w:ilvl w:val="1"/>
          <w:numId w:val="8"/>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Translates design direction into process documentation and actionable improvement materials by:</w:t>
      </w:r>
    </w:p>
    <w:p w14:paraId="2776F259" w14:textId="77777777" w:rsidR="00103093" w:rsidRDefault="00245629">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Facilitating working sessions with cross-functional teams to co-develop future-state process designs that are streamlined, practical and aligned with enterprise design principles.</w:t>
      </w:r>
    </w:p>
    <w:p w14:paraId="193C10E2" w14:textId="77777777" w:rsidR="00103093" w:rsidRDefault="00245629">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Translating approved future-state design direction into detailed future-state process documentation, including roles, responsibilities, handoffs and system interactions to support implementation.</w:t>
      </w:r>
    </w:p>
    <w:p w14:paraId="30606BB2" w14:textId="3F7417F5" w:rsidR="00103093" w:rsidRDefault="00245629">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Identifying, documenting and evaluating process improvement opportunities, considering feasibility, impact and alignment with institutional priorities and bringing forward findings to the Senior</w:t>
      </w:r>
      <w:r w:rsidR="00C31ED8">
        <w:rPr>
          <w:rFonts w:ascii="Times New Roman" w:eastAsia="Times New Roman" w:hAnsi="Times New Roman" w:cs="Times New Roman"/>
          <w:sz w:val="20"/>
          <w:szCs w:val="20"/>
        </w:rPr>
        <w:t xml:space="preserve"> </w:t>
      </w:r>
      <w:r w:rsidR="00C31ED8">
        <w:rPr>
          <w:rFonts w:ascii="Times New Roman" w:eastAsia="Times New Roman" w:hAnsi="Times New Roman" w:cs="Times New Roman"/>
          <w:sz w:val="20"/>
          <w:szCs w:val="20"/>
        </w:rPr>
        <w:t>Consultant</w:t>
      </w:r>
      <w:r w:rsidR="00C31ED8">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Process Re-engineer</w:t>
      </w:r>
      <w:r w:rsidR="00C31ED8">
        <w:rPr>
          <w:rFonts w:ascii="Times New Roman" w:eastAsia="Times New Roman" w:hAnsi="Times New Roman" w:cs="Times New Roman"/>
          <w:sz w:val="20"/>
          <w:szCs w:val="20"/>
        </w:rPr>
        <w:t>ing</w:t>
      </w:r>
      <w:r>
        <w:rPr>
          <w:rFonts w:ascii="Times New Roman" w:eastAsia="Times New Roman" w:hAnsi="Times New Roman" w:cs="Times New Roman"/>
          <w:sz w:val="20"/>
          <w:szCs w:val="20"/>
        </w:rPr>
        <w:t xml:space="preserve"> for evaluation and leadership. Collaborating with the Financial Analyst to determine return on investment.</w:t>
      </w:r>
    </w:p>
    <w:p w14:paraId="7E104AFA" w14:textId="77777777" w:rsidR="00103093" w:rsidRDefault="00245629">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Ensuring redesigned processes are aligned with institutional policies, compliance requirements, and system capabilities.     </w:t>
      </w:r>
    </w:p>
    <w:p w14:paraId="52194551" w14:textId="77777777" w:rsidR="00103093" w:rsidRDefault="00103093">
      <w:pPr>
        <w:pBdr>
          <w:top w:val="nil"/>
          <w:left w:val="nil"/>
          <w:bottom w:val="nil"/>
          <w:right w:val="nil"/>
          <w:between w:val="nil"/>
        </w:pBdr>
        <w:spacing w:line="276" w:lineRule="auto"/>
        <w:ind w:left="360"/>
        <w:rPr>
          <w:rFonts w:ascii="Times New Roman" w:eastAsia="Times New Roman" w:hAnsi="Times New Roman" w:cs="Times New Roman"/>
          <w:sz w:val="20"/>
          <w:szCs w:val="20"/>
        </w:rPr>
      </w:pPr>
    </w:p>
    <w:p w14:paraId="2E850EDE" w14:textId="77777777" w:rsidR="00103093" w:rsidRDefault="00245629">
      <w:pPr>
        <w:numPr>
          <w:ilvl w:val="1"/>
          <w:numId w:val="8"/>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Supports the planning and execution of process improvements to ensure a smooth and sustainable transition from current-state to future-state operations by:</w:t>
      </w:r>
    </w:p>
    <w:p w14:paraId="41981757" w14:textId="77777777" w:rsidR="00103093" w:rsidRDefault="00245629">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Supporting the planning and execution of process improvements, including pilot initiatives and phased implementation approaches.</w:t>
      </w:r>
    </w:p>
    <w:p w14:paraId="02C44365" w14:textId="77777777" w:rsidR="00103093" w:rsidRDefault="00245629">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Working with operational teams, project managers, and system partners (e.g., IT, HR, Finance) to support the transition from current-state to future-state processes.</w:t>
      </w:r>
    </w:p>
    <w:p w14:paraId="3E5A248D" w14:textId="77777777" w:rsidR="00103093" w:rsidRDefault="00245629">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supporting materials such as standard operating procedures (SOPs), process guides and implementation documentation.</w:t>
      </w:r>
    </w:p>
    <w:p w14:paraId="23390B2B" w14:textId="77777777" w:rsidR="00103093" w:rsidRDefault="00245629">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Assisting in identifying risks, dependencies and transition considerations to support smooth and sustainable implementation, escalating cross-functional or high-impact issues.     </w:t>
      </w:r>
    </w:p>
    <w:p w14:paraId="5E6E4836" w14:textId="77777777" w:rsidR="00103093" w:rsidRDefault="00245629">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Tracking implementation progress and supporting issue resolution during transition phases, reporting on status and emerging issues.</w:t>
      </w:r>
    </w:p>
    <w:p w14:paraId="47D5266B" w14:textId="77777777" w:rsidR="00103093" w:rsidRDefault="00103093">
      <w:pPr>
        <w:pBdr>
          <w:top w:val="nil"/>
          <w:left w:val="nil"/>
          <w:bottom w:val="nil"/>
          <w:right w:val="nil"/>
          <w:between w:val="nil"/>
        </w:pBdr>
        <w:rPr>
          <w:rFonts w:ascii="Times New Roman" w:eastAsia="Times New Roman" w:hAnsi="Times New Roman" w:cs="Times New Roman"/>
          <w:sz w:val="20"/>
          <w:szCs w:val="20"/>
        </w:rPr>
      </w:pPr>
    </w:p>
    <w:p w14:paraId="572FB8CD" w14:textId="77777777" w:rsidR="00103093" w:rsidRDefault="00245629">
      <w:pPr>
        <w:numPr>
          <w:ilvl w:val="1"/>
          <w:numId w:val="8"/>
        </w:numPr>
        <w:spacing w:line="276" w:lineRule="auto"/>
        <w:ind w:left="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Contributes to continuous improvement efforts to support engagement, operational refinement and the ongoing application of enterprise process standards by:</w:t>
      </w:r>
    </w:p>
    <w:p w14:paraId="5CD179D2" w14:textId="77777777" w:rsidR="00103093" w:rsidRDefault="00245629">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Facilitating process working groups and collaborative sessions with subject matter experts, frontline staff and operational leaders to gather process intelligence, validate findings and support redesign activities.</w:t>
      </w:r>
    </w:p>
    <w:p w14:paraId="6B3B55F6" w14:textId="77777777" w:rsidR="00103093" w:rsidRDefault="00245629">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Building strong working relationships across faculties and service units to support engagement, trust and effective collaboration.</w:t>
      </w:r>
    </w:p>
    <w:p w14:paraId="5E5DB50D" w14:textId="77777777" w:rsidR="00103093" w:rsidRDefault="00245629">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Supporting the collection and analysis of process performance data against established KPI frameworks and measurement structures, reporting findings and identifying operational-level patterns and issues.</w:t>
      </w:r>
    </w:p>
    <w:p w14:paraId="4BF7A923" w14:textId="77777777" w:rsidR="00103093" w:rsidRDefault="00245629">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Contributing to continuous improvement efforts by identifying opportunities for refinement, standardization and scalability of processes and bringing forward observations for consideration.  </w:t>
      </w:r>
    </w:p>
    <w:p w14:paraId="77206F64" w14:textId="77777777" w:rsidR="00103093" w:rsidRDefault="00245629">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Supporting the application and refinement of enterprise process design standards, tools and methodologies</w:t>
      </w:r>
    </w:p>
    <w:p w14:paraId="325E3AB4" w14:textId="77777777" w:rsidR="00103093" w:rsidRDefault="00103093">
      <w:pPr>
        <w:rPr>
          <w:rFonts w:ascii="Times New Roman" w:eastAsia="Times New Roman" w:hAnsi="Times New Roman" w:cs="Times New Roman"/>
          <w:sz w:val="20"/>
          <w:szCs w:val="20"/>
        </w:rPr>
      </w:pPr>
    </w:p>
    <w:p w14:paraId="63FECA1B" w14:textId="77777777" w:rsidR="00103093" w:rsidRDefault="00245629">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IMPACT OF DECISION MAKING</w:t>
      </w:r>
    </w:p>
    <w:p w14:paraId="409C48EC" w14:textId="71F6D900" w:rsidR="00103093" w:rsidRDefault="00245629">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sidR="00181A9F" w:rsidRPr="00181A9F">
        <w:rPr>
          <w:rFonts w:ascii="Times New Roman" w:eastAsia="Times New Roman" w:hAnsi="Times New Roman" w:cs="Times New Roman"/>
          <w:sz w:val="20"/>
          <w:szCs w:val="20"/>
        </w:rPr>
        <w:t>Process Re-engineering Specialist</w:t>
      </w:r>
      <w:r w:rsidR="00181A9F">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makes decisions related to:</w:t>
      </w:r>
    </w:p>
    <w:p w14:paraId="46A65AC7" w14:textId="77777777" w:rsidR="00103093" w:rsidRDefault="00245629">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Determining processes to prioritize for detailed mapping and analysis based on current state, operational complexity, stakeholder availability and provided direction. </w:t>
      </w:r>
    </w:p>
    <w:p w14:paraId="76F56459" w14:textId="77777777" w:rsidR="00103093" w:rsidRDefault="00245629">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structure and facilitation of operational working sessions with subject matter experts, including the most effective way to gather process intelligence, validate findings and build shared understanding.</w:t>
      </w:r>
    </w:p>
    <w:p w14:paraId="3F17A54A" w14:textId="77777777" w:rsidR="00103093" w:rsidRDefault="00245629">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Process improvement to improve process efficiency, service effectiveness, user experience, clarity of roles and to reduce duplication, inefficiencies and operational complexity. </w:t>
      </w:r>
    </w:p>
    <w:p w14:paraId="092CE493" w14:textId="77777777" w:rsidR="00103093" w:rsidRDefault="00245629">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How to translate future-state design direction into detailed process documentation. </w:t>
      </w:r>
    </w:p>
    <w:p w14:paraId="1A4982F8" w14:textId="77777777" w:rsidR="00103093" w:rsidRDefault="00245629">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Which operational risks, dependences and implementation issues to escalate.</w:t>
      </w:r>
    </w:p>
    <w:p w14:paraId="113213FA" w14:textId="77777777" w:rsidR="00103093" w:rsidRDefault="00245629">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How to develop and structure supporting implementation materials. </w:t>
      </w:r>
    </w:p>
    <w:p w14:paraId="493513EB" w14:textId="77777777" w:rsidR="00103093" w:rsidRDefault="00103093">
      <w:pPr>
        <w:pBdr>
          <w:top w:val="nil"/>
          <w:left w:val="nil"/>
          <w:bottom w:val="nil"/>
          <w:right w:val="nil"/>
          <w:between w:val="nil"/>
        </w:pBdr>
        <w:tabs>
          <w:tab w:val="left" w:pos="720"/>
        </w:tabs>
        <w:ind w:right="180"/>
        <w:rPr>
          <w:rFonts w:ascii="Times New Roman" w:eastAsia="Times New Roman" w:hAnsi="Times New Roman" w:cs="Times New Roman"/>
          <w:sz w:val="20"/>
          <w:szCs w:val="20"/>
        </w:rPr>
      </w:pPr>
    </w:p>
    <w:p w14:paraId="1449FDC2" w14:textId="77777777" w:rsidR="00103093" w:rsidRDefault="00245629">
      <w:pPr>
        <w:pBdr>
          <w:top w:val="nil"/>
          <w:left w:val="nil"/>
          <w:bottom w:val="nil"/>
          <w:right w:val="nil"/>
          <w:between w:val="nil"/>
        </w:pBdr>
        <w:tabs>
          <w:tab w:val="left" w:pos="720"/>
        </w:tabs>
        <w:ind w:right="1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PROBLEM SOLVING AND LEVEL OF SUPERVISION</w:t>
      </w:r>
    </w:p>
    <w:p w14:paraId="7598B7B7" w14:textId="55F777C3" w:rsidR="00103093" w:rsidRDefault="00245629">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sidR="00181A9F" w:rsidRPr="00181A9F">
        <w:rPr>
          <w:rFonts w:ascii="Times New Roman" w:eastAsia="Times New Roman" w:hAnsi="Times New Roman" w:cs="Times New Roman"/>
          <w:sz w:val="20"/>
          <w:szCs w:val="20"/>
        </w:rPr>
        <w:t>Process Re-engineering Specialist</w:t>
      </w:r>
      <w:r w:rsidR="00181A9F">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solves problems related to:</w:t>
      </w:r>
    </w:p>
    <w:p w14:paraId="7ECCE92E" w14:textId="77777777" w:rsidR="00103093" w:rsidRDefault="00245629">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The analysis and redesign of complex business processes, applying structured methodologies to address operational challenges across multiple units.</w:t>
      </w:r>
    </w:p>
    <w:p w14:paraId="161A73BD" w14:textId="77777777" w:rsidR="00103093" w:rsidRDefault="00245629">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application of systems thinking and analytical approaches to identify root causes, assess process inefficiencies, and support the development of practical solutions.</w:t>
      </w:r>
    </w:p>
    <w:p w14:paraId="0FD6CE0A" w14:textId="77777777" w:rsidR="00103093" w:rsidRDefault="00245629">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The adaptation of enterprise design direction to operational realities.</w:t>
      </w:r>
    </w:p>
    <w:p w14:paraId="3EAB07D6" w14:textId="5AA527E7" w:rsidR="00103093" w:rsidRDefault="00245629">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The escalation of complex or high-impact issues, risks, or trade-offs to the Senior</w:t>
      </w:r>
      <w:r w:rsidR="00C31ED8" w:rsidRPr="00C31ED8">
        <w:rPr>
          <w:rFonts w:ascii="Times New Roman" w:eastAsia="Times New Roman" w:hAnsi="Times New Roman" w:cs="Times New Roman"/>
          <w:sz w:val="20"/>
          <w:szCs w:val="20"/>
        </w:rPr>
        <w:t xml:space="preserve"> </w:t>
      </w:r>
      <w:r w:rsidR="00C31ED8">
        <w:rPr>
          <w:rFonts w:ascii="Times New Roman" w:eastAsia="Times New Roman" w:hAnsi="Times New Roman" w:cs="Times New Roman"/>
          <w:sz w:val="20"/>
          <w:szCs w:val="20"/>
        </w:rPr>
        <w:t>Consultant</w:t>
      </w:r>
      <w:r w:rsidR="00C31ED8">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Process Re-Engineering for guidance and decision-making.</w:t>
      </w:r>
    </w:p>
    <w:p w14:paraId="42586B0B" w14:textId="77777777" w:rsidR="00103093" w:rsidRDefault="00103093">
      <w:pPr>
        <w:tabs>
          <w:tab w:val="right" w:pos="9450"/>
        </w:tabs>
        <w:ind w:right="126"/>
        <w:rPr>
          <w:rFonts w:ascii="Times New Roman" w:eastAsia="Times New Roman" w:hAnsi="Times New Roman" w:cs="Times New Roman"/>
          <w:sz w:val="20"/>
          <w:szCs w:val="20"/>
        </w:rPr>
      </w:pPr>
    </w:p>
    <w:p w14:paraId="550F57B7" w14:textId="77777777" w:rsidR="00103093" w:rsidRDefault="00245629">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RELATIONSHIPS</w:t>
      </w:r>
    </w:p>
    <w:p w14:paraId="7B72B548" w14:textId="28176CE5" w:rsidR="00103093" w:rsidRPr="00B7732C" w:rsidRDefault="00245629">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and maintains relationships and alliances. Maintains effective communication.  Shares information and readily determines to whom to go for relevant information. Seeks assistance and feedback in the problem-solving process. Partners with others to achieve expectations</w:t>
      </w:r>
      <w:r w:rsidR="00B7732C">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p>
    <w:p w14:paraId="33EF5620" w14:textId="77777777" w:rsidR="00181A9F" w:rsidRDefault="00181A9F">
      <w:pPr>
        <w:rPr>
          <w:rFonts w:ascii="Times New Roman" w:eastAsia="Times New Roman" w:hAnsi="Times New Roman" w:cs="Times New Roman"/>
          <w:b/>
          <w:bCs/>
          <w:sz w:val="20"/>
          <w:szCs w:val="20"/>
        </w:rPr>
      </w:pPr>
    </w:p>
    <w:p w14:paraId="7AA18284" w14:textId="11BA522D" w:rsidR="00103093" w:rsidRDefault="00245629">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Primary Working Relationships</w:t>
      </w:r>
      <w:r>
        <w:rPr>
          <w:rFonts w:ascii="Times New Roman" w:eastAsia="Times New Roman" w:hAnsi="Times New Roman" w:cs="Times New Roman"/>
          <w:sz w:val="20"/>
          <w:szCs w:val="20"/>
        </w:rPr>
        <w:t xml:space="preserve"> </w:t>
      </w:r>
    </w:p>
    <w:p w14:paraId="6AF9B45D" w14:textId="77777777" w:rsidR="00181A9F" w:rsidRDefault="00181A9F">
      <w:pPr>
        <w:rPr>
          <w:rFonts w:ascii="Times New Roman" w:eastAsia="Times New Roman" w:hAnsi="Times New Roman" w:cs="Times New Roman"/>
          <w:b/>
          <w:bCs/>
          <w:sz w:val="20"/>
          <w:szCs w:val="20"/>
        </w:rPr>
      </w:pPr>
    </w:p>
    <w:p w14:paraId="226507A8" w14:textId="382E8038" w:rsidR="00181A9F" w:rsidRDefault="00245629">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Internal/External Connections</w:t>
      </w:r>
    </w:p>
    <w:p w14:paraId="53BFF4F4" w14:textId="0A1D557B" w:rsidR="00103093" w:rsidRDefault="00245629">
      <w:pP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Works in close partnership with academic and administrative units to support process mapping, redesign, and implementation activities. Engages internal subject matter experts, operational leaders, and project stakeholders to support process analysis, redesign, and implementation. Collaborates with project teams, business analysts, and system partners (e.g., IT, Finance, HR) to support implementation of process improvements. Maintains awareness of leading practices, tools, and methodologies related to process improvement and service design through engagement with internal resources and external networks, as appropriate.</w:t>
      </w:r>
    </w:p>
    <w:p w14:paraId="436BB084" w14:textId="77777777" w:rsidR="00181A9F" w:rsidRDefault="00181A9F">
      <w:pPr>
        <w:rPr>
          <w:rFonts w:ascii="Times New Roman" w:eastAsia="Times New Roman" w:hAnsi="Times New Roman" w:cs="Times New Roman"/>
          <w:b/>
          <w:bCs/>
          <w:sz w:val="20"/>
          <w:szCs w:val="20"/>
        </w:rPr>
      </w:pPr>
    </w:p>
    <w:p w14:paraId="39725E06" w14:textId="77777777" w:rsidR="00181A9F" w:rsidRDefault="00181A9F">
      <w:pPr>
        <w:rPr>
          <w:rFonts w:ascii="Times New Roman" w:eastAsia="Times New Roman" w:hAnsi="Times New Roman" w:cs="Times New Roman"/>
          <w:b/>
          <w:bCs/>
          <w:sz w:val="20"/>
          <w:szCs w:val="20"/>
        </w:rPr>
      </w:pPr>
    </w:p>
    <w:p w14:paraId="5A388D5C" w14:textId="7D582437" w:rsidR="00103093" w:rsidRDefault="00245629">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 xml:space="preserve">QUALIFICATIONS </w:t>
      </w:r>
    </w:p>
    <w:p w14:paraId="4693D9CA" w14:textId="77777777" w:rsidR="00103093" w:rsidRDefault="00245629">
      <w:p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Bachelor’s degree in Business Administration or a related discipline, intermediate level Certification in Lean, Six Sigma or related methodology and five years of related experience in business process improvement, which includes experience supporting or leading process mapping, redesign and improvement within large, complex, multi-stakeholder service-focused organizations or an equivalent combination of education, training and experience. </w:t>
      </w:r>
    </w:p>
    <w:p w14:paraId="3116EC48" w14:textId="77777777" w:rsidR="00103093" w:rsidRDefault="00245629">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Strong working knowledge of process redesign principles and approaches, including the ability to apply Lean, Six Sigma, or equivalent methodologies to the identification and elimination of waste, rework and unnecessary complexity in operational processes. </w:t>
      </w:r>
    </w:p>
    <w:p w14:paraId="57734E16" w14:textId="77777777" w:rsidR="00103093" w:rsidRDefault="00245629">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Strong facilitation, analytical and problem-solving skills, with the ability to work effectively with operational teams.</w:t>
      </w:r>
    </w:p>
    <w:p w14:paraId="7D878A37" w14:textId="77777777" w:rsidR="00103093" w:rsidRDefault="00245629">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Strong interpersonal and relationship-building skills, with the ability to establish trust and credibility with operational leaders, managers, and subject matter experts across diverse faculties and service units. </w:t>
      </w:r>
    </w:p>
    <w:p w14:paraId="53CE5338" w14:textId="77777777" w:rsidR="00103093" w:rsidRDefault="00245629">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Demonstrated professionalism, sound judgment and attention to detail.</w:t>
      </w:r>
    </w:p>
    <w:p w14:paraId="2D5B731F" w14:textId="77777777" w:rsidR="00103093" w:rsidRDefault="00245629">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identify and document process inefficiencies, duplication, bottlenecks, unclear accountabilities and service gaps through structured analysis and to present findings in a clear, organized and actionable manner.</w:t>
      </w:r>
    </w:p>
    <w:p w14:paraId="285C35B1" w14:textId="77777777" w:rsidR="00103093" w:rsidRDefault="00245629">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translate high-level direction into detailed, practical process improvements and documentation, including workflows, role and responsibility matrices, handoff points and system interaction maps.</w:t>
      </w:r>
    </w:p>
    <w:p w14:paraId="7484A170" w14:textId="77777777" w:rsidR="00103093" w:rsidRDefault="00245629">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Ability to develop clear, practical implementation documentation, including standard operating procedures, process guides, and transition materials that enable effective adoption of redesigned processes by operational teams. </w:t>
      </w:r>
    </w:p>
    <w:p w14:paraId="1F32333C" w14:textId="77777777" w:rsidR="00103093" w:rsidRDefault="00245629">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Ability to communicate process concepts, findings and recommendations clearly and concisely to operational audiences, both verbally and in writing, adapting style and level of detail to the needs of the audience. </w:t>
      </w:r>
    </w:p>
    <w:p w14:paraId="63E44DB3" w14:textId="77777777" w:rsidR="00103093" w:rsidRDefault="00245629">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Ability to collect, organize and analyze process performance data against established KPI frameworks, identify operational-level patterns and issues, and prepare clear performance reports for review by senior leaders. </w:t>
      </w:r>
    </w:p>
    <w:p w14:paraId="4885C21D" w14:textId="77777777" w:rsidR="00103093" w:rsidRDefault="00245629">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manage multiple priorities and deliver high-quality outputs in a dynamic environment.</w:t>
      </w:r>
    </w:p>
    <w:p w14:paraId="4E74B690" w14:textId="77777777" w:rsidR="00103093" w:rsidRDefault="00103093">
      <w:pPr>
        <w:tabs>
          <w:tab w:val="left" w:pos="720"/>
          <w:tab w:val="left" w:pos="1170"/>
          <w:tab w:val="left" w:pos="7920"/>
          <w:tab w:val="right" w:pos="9450"/>
        </w:tabs>
        <w:ind w:right="126"/>
        <w:rPr>
          <w:rFonts w:ascii="Times New Roman" w:eastAsia="Times New Roman" w:hAnsi="Times New Roman" w:cs="Times New Roman"/>
          <w:sz w:val="22"/>
          <w:szCs w:val="22"/>
        </w:rPr>
      </w:pPr>
    </w:p>
    <w:p w14:paraId="6E8C9EF5" w14:textId="77777777" w:rsidR="00103093" w:rsidRDefault="00245629">
      <w:pPr>
        <w:numPr>
          <w:ilvl w:val="0"/>
          <w:numId w:val="7"/>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23BB0562" w14:textId="77777777" w:rsidR="00103093" w:rsidRDefault="00103093">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8"/>
          <w:szCs w:val="8"/>
        </w:rPr>
      </w:pPr>
    </w:p>
    <w:p w14:paraId="58CA3520" w14:textId="77777777" w:rsidR="00103093" w:rsidRDefault="00245629">
      <w:pPr>
        <w:numPr>
          <w:ilvl w:val="0"/>
          <w:numId w:val="7"/>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6064F320" w14:textId="77777777" w:rsidR="00103093" w:rsidRDefault="00103093">
      <w:pPr>
        <w:tabs>
          <w:tab w:val="left" w:pos="720"/>
          <w:tab w:val="left" w:pos="1170"/>
          <w:tab w:val="left" w:pos="7920"/>
          <w:tab w:val="right" w:pos="9450"/>
        </w:tabs>
        <w:ind w:left="360" w:right="126"/>
        <w:rPr>
          <w:rFonts w:ascii="Times New Roman" w:eastAsia="Times New Roman" w:hAnsi="Times New Roman" w:cs="Times New Roman"/>
          <w:b/>
          <w:bCs/>
          <w:i/>
          <w:iCs/>
          <w:color w:val="C00000"/>
          <w:sz w:val="22"/>
          <w:szCs w:val="22"/>
        </w:rPr>
      </w:pPr>
    </w:p>
    <w:p w14:paraId="1BCFFF0C" w14:textId="77777777" w:rsidR="00103093" w:rsidRDefault="00103093">
      <w:pPr>
        <w:tabs>
          <w:tab w:val="left" w:pos="720"/>
          <w:tab w:val="left" w:pos="1170"/>
          <w:tab w:val="left" w:pos="7920"/>
          <w:tab w:val="right" w:pos="9450"/>
        </w:tabs>
        <w:ind w:left="360" w:right="126"/>
        <w:rPr>
          <w:rFonts w:ascii="Times New Roman" w:eastAsia="Times New Roman" w:hAnsi="Times New Roman" w:cs="Times New Roman"/>
          <w:b/>
          <w:bCs/>
          <w:i/>
          <w:iCs/>
          <w:color w:val="C00000"/>
          <w:sz w:val="22"/>
          <w:szCs w:val="22"/>
        </w:rPr>
      </w:pPr>
    </w:p>
    <w:p w14:paraId="157842D5" w14:textId="77777777" w:rsidR="00103093" w:rsidRDefault="00103093">
      <w:pPr>
        <w:tabs>
          <w:tab w:val="left" w:pos="720"/>
          <w:tab w:val="left" w:pos="1170"/>
          <w:tab w:val="left" w:pos="7920"/>
          <w:tab w:val="right" w:pos="9450"/>
        </w:tabs>
        <w:ind w:right="126"/>
        <w:rPr>
          <w:rFonts w:ascii="Times New Roman" w:eastAsia="Times New Roman" w:hAnsi="Times New Roman" w:cs="Times New Roman"/>
          <w:color w:val="0070C0"/>
          <w:sz w:val="20"/>
          <w:szCs w:val="20"/>
        </w:rPr>
      </w:pPr>
    </w:p>
    <w:sectPr w:rsidR="00103093">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C4564" w14:textId="77777777" w:rsidR="005C6E28" w:rsidRDefault="005C6E28">
      <w:r>
        <w:separator/>
      </w:r>
    </w:p>
  </w:endnote>
  <w:endnote w:type="continuationSeparator" w:id="0">
    <w:p w14:paraId="06416A4E" w14:textId="77777777" w:rsidR="005C6E28" w:rsidRDefault="005C6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E52DCB41-E2B4-45FA-9E47-357236B6A072}"/>
  </w:font>
  <w:font w:name="Courier New">
    <w:panose1 w:val="02070309020205020404"/>
    <w:charset w:val="00"/>
    <w:family w:val="modern"/>
    <w:pitch w:val="fixed"/>
    <w:sig w:usb0="E0002EFF" w:usb1="C0007843" w:usb2="00000009" w:usb3="00000000" w:csb0="000001FF" w:csb1="00000000"/>
  </w:font>
  <w:font w:name="Helvetica Neue">
    <w:altName w:val="Sylfaen"/>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INPro-Regula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046C8253-EE11-4C93-A9D6-301288D95C30}"/>
  </w:font>
  <w:font w:name="Cambria">
    <w:panose1 w:val="02040503050406030204"/>
    <w:charset w:val="00"/>
    <w:family w:val="roman"/>
    <w:pitch w:val="variable"/>
    <w:sig w:usb0="E00006FF" w:usb1="420024FF" w:usb2="02000000" w:usb3="00000000" w:csb0="0000019F" w:csb1="00000000"/>
    <w:embedRegular r:id="rId3" w:fontKey="{FB3CB2B5-7AC3-4263-B0D2-CE28F0E0BF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7A63" w14:textId="77777777" w:rsidR="00103093" w:rsidRDefault="00103093">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1B872" w14:textId="77777777" w:rsidR="00103093" w:rsidRDefault="00103093">
    <w:pPr>
      <w:widowControl w:val="0"/>
      <w:pBdr>
        <w:top w:val="nil"/>
        <w:left w:val="nil"/>
        <w:bottom w:val="nil"/>
        <w:right w:val="nil"/>
        <w:between w:val="nil"/>
      </w:pBdr>
      <w:spacing w:line="276" w:lineRule="auto"/>
      <w:rPr>
        <w:color w:val="000000"/>
      </w:rPr>
    </w:pPr>
  </w:p>
  <w:tbl>
    <w:tblPr>
      <w:tblStyle w:val="a0"/>
      <w:tblW w:w="108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30"/>
      <w:gridCol w:w="7470"/>
    </w:tblGrid>
    <w:tr w:rsidR="00103093" w14:paraId="6ED44985" w14:textId="77777777" w:rsidTr="00181A9F">
      <w:tc>
        <w:tcPr>
          <w:tcW w:w="3330" w:type="dxa"/>
        </w:tcPr>
        <w:p w14:paraId="5EDDC56A" w14:textId="7469A684" w:rsidR="00103093" w:rsidRDefault="00245629">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181A9F">
            <w:rPr>
              <w:rFonts w:ascii="Times New Roman" w:eastAsia="Times New Roman" w:hAnsi="Times New Roman" w:cs="Times New Roman"/>
              <w:color w:val="000000"/>
              <w:sz w:val="18"/>
              <w:szCs w:val="18"/>
            </w:rPr>
            <w:t xml:space="preserve"> May 1, 2026</w:t>
          </w:r>
        </w:p>
      </w:tc>
      <w:tc>
        <w:tcPr>
          <w:tcW w:w="7470" w:type="dxa"/>
        </w:tcPr>
        <w:p w14:paraId="7CEB6D7D" w14:textId="77777777" w:rsidR="00103093" w:rsidRDefault="00103093">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103093" w14:paraId="01FF766C" w14:textId="77777777" w:rsidTr="00181A9F">
      <w:tc>
        <w:tcPr>
          <w:tcW w:w="3330" w:type="dxa"/>
        </w:tcPr>
        <w:p w14:paraId="61156FEC" w14:textId="77777777" w:rsidR="00103093" w:rsidRDefault="00245629">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7470" w:type="dxa"/>
        </w:tcPr>
        <w:p w14:paraId="0E738D46" w14:textId="77777777" w:rsidR="00103093" w:rsidRDefault="00103093">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406EC55B" w14:textId="77777777" w:rsidR="00103093" w:rsidRDefault="00103093">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C9385" w14:textId="77777777" w:rsidR="00103093" w:rsidRDefault="0010309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9EA22" w14:textId="77777777" w:rsidR="005C6E28" w:rsidRDefault="005C6E28">
      <w:r>
        <w:separator/>
      </w:r>
    </w:p>
  </w:footnote>
  <w:footnote w:type="continuationSeparator" w:id="0">
    <w:p w14:paraId="6A9E26AC" w14:textId="77777777" w:rsidR="005C6E28" w:rsidRDefault="005C6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4EC63" w14:textId="77777777" w:rsidR="00103093" w:rsidRDefault="00245629">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5C6E28">
      <w:rPr>
        <w:color w:val="000000"/>
      </w:rPr>
      <w:fldChar w:fldCharType="separate"/>
    </w:r>
    <w:r>
      <w:rPr>
        <w:color w:val="000000"/>
      </w:rPr>
      <w:fldChar w:fldCharType="end"/>
    </w:r>
  </w:p>
  <w:p w14:paraId="2FAD6DAE" w14:textId="77777777" w:rsidR="00103093" w:rsidRDefault="00103093">
    <w:pPr>
      <w:pBdr>
        <w:top w:val="nil"/>
        <w:left w:val="nil"/>
        <w:bottom w:val="nil"/>
        <w:right w:val="nil"/>
        <w:between w:val="nil"/>
      </w:pBdr>
      <w:tabs>
        <w:tab w:val="center" w:pos="4320"/>
        <w:tab w:val="right" w:pos="8640"/>
      </w:tabs>
      <w:ind w:right="360"/>
      <w:rPr>
        <w:color w:val="000000"/>
      </w:rPr>
    </w:pPr>
  </w:p>
  <w:p w14:paraId="2B556C47" w14:textId="77777777" w:rsidR="00103093" w:rsidRDefault="0010309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71BB2" w14:textId="3186205B" w:rsidR="00103093" w:rsidRDefault="00245629">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B7732C">
      <w:rPr>
        <w:rFonts w:ascii="Times New Roman" w:eastAsia="Times New Roman" w:hAnsi="Times New Roman" w:cs="Times New Roman"/>
        <w:color w:val="000000"/>
        <w:sz w:val="18"/>
        <w:szCs w:val="18"/>
      </w:rPr>
      <w:t>00138406</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B7732C">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29BE3C1B" w14:textId="77777777" w:rsidR="00103093" w:rsidRDefault="00103093">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02149361" w14:textId="77777777" w:rsidR="00103093" w:rsidRDefault="0010309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7F5FF" w14:textId="77777777" w:rsidR="00103093" w:rsidRDefault="00245629">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6831EC41" wp14:editId="5E4162BC">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4CD51406" w14:textId="77777777" w:rsidR="00103093" w:rsidRDefault="00245629">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256E0299" w14:textId="77777777" w:rsidR="00103093" w:rsidRDefault="00245629">
    <w:pPr>
      <w:jc w:val="center"/>
      <w:rPr>
        <w:rFonts w:ascii="Times New Roman" w:eastAsia="Times New Roman" w:hAnsi="Times New Roman" w:cs="Times New Roman"/>
      </w:rPr>
    </w:pPr>
    <w:r>
      <w:rPr>
        <w:rFonts w:ascii="Times New Roman" w:eastAsia="Times New Roman" w:hAnsi="Times New Roman" w:cs="Times New Roman"/>
      </w:rPr>
      <w:t>JOB DESCRIPTION</w:t>
    </w:r>
  </w:p>
  <w:p w14:paraId="086667F3" w14:textId="77777777" w:rsidR="00103093" w:rsidRDefault="00103093">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103093" w14:paraId="26E439E0" w14:textId="77777777">
      <w:tc>
        <w:tcPr>
          <w:tcW w:w="2052" w:type="dxa"/>
        </w:tcPr>
        <w:p w14:paraId="5BAE89E0" w14:textId="77777777" w:rsidR="00103093" w:rsidRDefault="00245629">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51EC43D8" w14:textId="15170D33" w:rsidR="00103093" w:rsidRDefault="00181A9F">
          <w:pPr>
            <w:rPr>
              <w:rFonts w:ascii="Times New Roman" w:eastAsia="Times New Roman" w:hAnsi="Times New Roman" w:cs="Times New Roman"/>
            </w:rPr>
          </w:pPr>
          <w:r w:rsidRPr="00181A9F">
            <w:rPr>
              <w:rFonts w:ascii="Times New Roman" w:eastAsia="Times New Roman" w:hAnsi="Times New Roman" w:cs="Times New Roman"/>
            </w:rPr>
            <w:t>Process Re-engineering Specialist</w:t>
          </w:r>
        </w:p>
      </w:tc>
      <w:tc>
        <w:tcPr>
          <w:tcW w:w="1405" w:type="dxa"/>
        </w:tcPr>
        <w:p w14:paraId="6FF39DC4" w14:textId="77777777" w:rsidR="00103093" w:rsidRDefault="00245629">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6FF86269" w14:textId="77777777" w:rsidR="00103093" w:rsidRDefault="00245629">
          <w:pPr>
            <w:rPr>
              <w:rFonts w:ascii="Times New Roman" w:eastAsia="Times New Roman" w:hAnsi="Times New Roman" w:cs="Times New Roman"/>
            </w:rPr>
          </w:pPr>
          <w:r>
            <w:rPr>
              <w:rFonts w:ascii="Times New Roman" w:eastAsia="Times New Roman" w:hAnsi="Times New Roman" w:cs="Times New Roman"/>
            </w:rPr>
            <w:t>00138406</w:t>
          </w:r>
        </w:p>
      </w:tc>
    </w:tr>
    <w:tr w:rsidR="00103093" w14:paraId="667FA830" w14:textId="77777777">
      <w:tc>
        <w:tcPr>
          <w:tcW w:w="2052" w:type="dxa"/>
        </w:tcPr>
        <w:p w14:paraId="1C8D173A" w14:textId="77777777" w:rsidR="00103093" w:rsidRDefault="00245629">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6BC0BF2B" w14:textId="77777777" w:rsidR="00103093" w:rsidRDefault="00245629">
          <w:pPr>
            <w:rPr>
              <w:rFonts w:ascii="Times New Roman" w:eastAsia="Times New Roman" w:hAnsi="Times New Roman" w:cs="Times New Roman"/>
            </w:rPr>
          </w:pPr>
          <w:r>
            <w:rPr>
              <w:rFonts w:ascii="Times New Roman" w:eastAsia="Times New Roman" w:hAnsi="Times New Roman" w:cs="Times New Roman"/>
            </w:rPr>
            <w:t>APEX</w:t>
          </w:r>
        </w:p>
      </w:tc>
      <w:tc>
        <w:tcPr>
          <w:tcW w:w="1405" w:type="dxa"/>
        </w:tcPr>
        <w:p w14:paraId="5C72D02D" w14:textId="77777777" w:rsidR="00103093" w:rsidRDefault="00103093">
          <w:pPr>
            <w:rPr>
              <w:rFonts w:ascii="Times New Roman" w:eastAsia="Times New Roman" w:hAnsi="Times New Roman" w:cs="Times New Roman"/>
            </w:rPr>
          </w:pPr>
        </w:p>
      </w:tc>
      <w:tc>
        <w:tcPr>
          <w:tcW w:w="2015" w:type="dxa"/>
        </w:tcPr>
        <w:p w14:paraId="3BA93C6B" w14:textId="77777777" w:rsidR="00103093" w:rsidRDefault="00103093">
          <w:pPr>
            <w:rPr>
              <w:rFonts w:ascii="Times New Roman" w:eastAsia="Times New Roman" w:hAnsi="Times New Roman" w:cs="Times New Roman"/>
            </w:rPr>
          </w:pPr>
        </w:p>
      </w:tc>
    </w:tr>
  </w:tbl>
  <w:p w14:paraId="4A64390A" w14:textId="77777777" w:rsidR="00103093" w:rsidRDefault="00103093">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44582"/>
    <w:multiLevelType w:val="multilevel"/>
    <w:tmpl w:val="C0F067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903F9B"/>
    <w:multiLevelType w:val="multilevel"/>
    <w:tmpl w:val="B03EC0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160FC5"/>
    <w:multiLevelType w:val="multilevel"/>
    <w:tmpl w:val="39B65180"/>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2486"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9A343F"/>
    <w:multiLevelType w:val="multilevel"/>
    <w:tmpl w:val="3EEAE1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8B2821"/>
    <w:multiLevelType w:val="multilevel"/>
    <w:tmpl w:val="71F898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56F444C"/>
    <w:multiLevelType w:val="multilevel"/>
    <w:tmpl w:val="C10EEF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2E82B2B"/>
    <w:multiLevelType w:val="multilevel"/>
    <w:tmpl w:val="997C90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67F605C"/>
    <w:multiLevelType w:val="multilevel"/>
    <w:tmpl w:val="C7DCC2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24C28B8"/>
    <w:multiLevelType w:val="multilevel"/>
    <w:tmpl w:val="8CA64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7"/>
  </w:num>
  <w:num w:numId="3">
    <w:abstractNumId w:val="5"/>
  </w:num>
  <w:num w:numId="4">
    <w:abstractNumId w:val="0"/>
  </w:num>
  <w:num w:numId="5">
    <w:abstractNumId w:val="3"/>
  </w:num>
  <w:num w:numId="6">
    <w:abstractNumId w:val="8"/>
  </w:num>
  <w:num w:numId="7">
    <w:abstractNumId w:val="1"/>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093"/>
    <w:rsid w:val="00103093"/>
    <w:rsid w:val="00181A9F"/>
    <w:rsid w:val="00245629"/>
    <w:rsid w:val="0029492A"/>
    <w:rsid w:val="005C6E28"/>
    <w:rsid w:val="00612FB5"/>
    <w:rsid w:val="00B7732C"/>
    <w:rsid w:val="00C31E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6418A5"/>
  <w15:docId w15:val="{D9F46929-E432-1D42-88F5-BA7F8E79B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3CKVr34qs6jxd1Vfhnzen4l6Kw==">CgMxLjA4AHIhMWh0b1pWbExIcEVNOWpwbVpvWWF5dEcxbU41ZWJwNWdv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1345</Words>
  <Characters>9355</Characters>
  <Application>Microsoft Office Word</Application>
  <DocSecurity>0</DocSecurity>
  <Lines>133</Lines>
  <Paragraphs>71</Paragraphs>
  <ScaleCrop>false</ScaleCrop>
  <Company/>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Allison Shon</cp:lastModifiedBy>
  <cp:revision>4</cp:revision>
  <dcterms:created xsi:type="dcterms:W3CDTF">2026-05-28T19:19:00Z</dcterms:created>
  <dcterms:modified xsi:type="dcterms:W3CDTF">2026-05-29T20:00:00Z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05fda14b-8c6c-4a72-895e-5f51712eb495</vt:lpwstr>
  </property>
</Properties>
</file>