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9B2A3"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Document Title:</w:t>
      </w:r>
      <w:r w:rsidRPr="00251B48">
        <w:rPr>
          <w:rFonts w:ascii="Times New Roman" w:eastAsia="Times New Roman" w:hAnsi="Times New Roman" w:cs="Times New Roman"/>
          <w:kern w:val="0"/>
          <w14:ligatures w14:val="none"/>
        </w:rPr>
        <w:t xml:space="preserve"> Technical Analysis Report (FICTIONAL)</w:t>
      </w:r>
    </w:p>
    <w:p w14:paraId="0BC6EDB0" w14:textId="7C7C180F"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Case Title:</w:t>
      </w:r>
      <w:r w:rsidRPr="00251B48">
        <w:rPr>
          <w:rFonts w:ascii="Times New Roman" w:eastAsia="Times New Roman" w:hAnsi="Times New Roman" w:cs="Times New Roman"/>
          <w:kern w:val="0"/>
          <w14:ligatures w14:val="none"/>
        </w:rPr>
        <w:t xml:space="preserve"> FiberTech Composites v CarbonCraft Materials</w:t>
      </w:r>
      <w:r w:rsidRPr="00251B48">
        <w:rPr>
          <w:rFonts w:ascii="Times New Roman" w:eastAsia="Times New Roman" w:hAnsi="Times New Roman" w:cs="Times New Roman"/>
          <w:kern w:val="0"/>
          <w14:ligatures w14:val="none"/>
        </w:rPr>
        <w:br/>
      </w:r>
      <w:r w:rsidRPr="00251B48">
        <w:rPr>
          <w:rFonts w:ascii="Times New Roman" w:eastAsia="Times New Roman" w:hAnsi="Times New Roman" w:cs="Times New Roman"/>
          <w:b/>
          <w:bCs/>
          <w:kern w:val="0"/>
          <w14:ligatures w14:val="none"/>
        </w:rPr>
        <w:t>Docket ID:</w:t>
      </w:r>
      <w:r w:rsidRPr="00251B48">
        <w:rPr>
          <w:rFonts w:ascii="Times New Roman" w:eastAsia="Times New Roman" w:hAnsi="Times New Roman" w:cs="Times New Roman"/>
          <w:kern w:val="0"/>
          <w14:ligatures w14:val="none"/>
        </w:rPr>
        <w:t xml:space="preserve"> mock_006</w:t>
      </w:r>
      <w:r w:rsidRPr="00251B48">
        <w:rPr>
          <w:rFonts w:ascii="Times New Roman" w:eastAsia="Times New Roman" w:hAnsi="Times New Roman" w:cs="Times New Roman"/>
          <w:kern w:val="0"/>
          <w14:ligatures w14:val="none"/>
        </w:rPr>
        <w:br/>
      </w:r>
      <w:r w:rsidRPr="00251B48">
        <w:rPr>
          <w:rFonts w:ascii="Times New Roman" w:eastAsia="Times New Roman" w:hAnsi="Times New Roman" w:cs="Times New Roman"/>
          <w:b/>
          <w:bCs/>
          <w:kern w:val="0"/>
          <w14:ligatures w14:val="none"/>
        </w:rPr>
        <w:t>Filing Date:</w:t>
      </w:r>
      <w:r w:rsidRPr="00251B48">
        <w:rPr>
          <w:rFonts w:ascii="Times New Roman" w:eastAsia="Times New Roman" w:hAnsi="Times New Roman" w:cs="Times New Roman"/>
          <w:kern w:val="0"/>
          <w14:ligatures w14:val="none"/>
        </w:rPr>
        <w:t xml:space="preserve"> October 15, 202</w:t>
      </w:r>
      <w:r w:rsidR="00E66800">
        <w:rPr>
          <w:rFonts w:ascii="Times New Roman" w:eastAsia="Times New Roman" w:hAnsi="Times New Roman" w:cs="Times New Roman"/>
          <w:kern w:val="0"/>
          <w14:ligatures w14:val="none"/>
        </w:rPr>
        <w:t>4</w:t>
      </w:r>
      <w:r w:rsidRPr="00251B48">
        <w:rPr>
          <w:rFonts w:ascii="Times New Roman" w:eastAsia="Times New Roman" w:hAnsi="Times New Roman" w:cs="Times New Roman"/>
          <w:kern w:val="0"/>
          <w14:ligatures w14:val="none"/>
        </w:rPr>
        <w:br/>
      </w:r>
      <w:r w:rsidRPr="00251B48">
        <w:rPr>
          <w:rFonts w:ascii="Times New Roman" w:eastAsia="Times New Roman" w:hAnsi="Times New Roman" w:cs="Times New Roman"/>
          <w:b/>
          <w:bCs/>
          <w:kern w:val="0"/>
          <w14:ligatures w14:val="none"/>
        </w:rPr>
        <w:t>Prepared By:</w:t>
      </w:r>
      <w:r w:rsidRPr="00251B48">
        <w:rPr>
          <w:rFonts w:ascii="Times New Roman" w:eastAsia="Times New Roman" w:hAnsi="Times New Roman" w:cs="Times New Roman"/>
          <w:kern w:val="0"/>
          <w14:ligatures w14:val="none"/>
        </w:rPr>
        <w:t xml:space="preserve"> Expert Witness - Dr. Susan Morrow</w:t>
      </w:r>
      <w:r w:rsidRPr="00251B48">
        <w:rPr>
          <w:rFonts w:ascii="Times New Roman" w:eastAsia="Times New Roman" w:hAnsi="Times New Roman" w:cs="Times New Roman"/>
          <w:kern w:val="0"/>
          <w14:ligatures w14:val="none"/>
        </w:rPr>
        <w:br/>
      </w:r>
      <w:r w:rsidRPr="00251B48">
        <w:rPr>
          <w:rFonts w:ascii="Times New Roman" w:eastAsia="Times New Roman" w:hAnsi="Times New Roman" w:cs="Times New Roman"/>
          <w:b/>
          <w:bCs/>
          <w:kern w:val="0"/>
          <w14:ligatures w14:val="none"/>
        </w:rPr>
        <w:t>Date:</w:t>
      </w:r>
      <w:r w:rsidRPr="00251B48">
        <w:rPr>
          <w:rFonts w:ascii="Times New Roman" w:eastAsia="Times New Roman" w:hAnsi="Times New Roman" w:cs="Times New Roman"/>
          <w:kern w:val="0"/>
          <w14:ligatures w14:val="none"/>
        </w:rPr>
        <w:t xml:space="preserve"> April 1, 202</w:t>
      </w:r>
      <w:r w:rsidR="00E66800">
        <w:rPr>
          <w:rFonts w:ascii="Times New Roman" w:eastAsia="Times New Roman" w:hAnsi="Times New Roman" w:cs="Times New Roman"/>
          <w:kern w:val="0"/>
          <w14:ligatures w14:val="none"/>
        </w:rPr>
        <w:t>4</w:t>
      </w:r>
    </w:p>
    <w:p w14:paraId="69991D93"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576FA407">
          <v:rect id="_x0000_i1041" style="width:0;height:1.5pt" o:hralign="center" o:hrstd="t" o:hr="t" fillcolor="#a0a0a0" stroked="f"/>
        </w:pict>
      </w:r>
    </w:p>
    <w:p w14:paraId="321089CA"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1. Introduction</w:t>
      </w:r>
    </w:p>
    <w:p w14:paraId="3F82C7C0"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This technical report evaluates the patent infringement claims made by FiberTech Composites against CarbonCraft Materials concerning U.S. Patent No. US33445566. The patent covers innovative carbon fiber composite materials, and the analysis aims to compare these with the products offered by CarbonCraft, specifically their CarbonFlex Panels.</w:t>
      </w:r>
    </w:p>
    <w:p w14:paraId="1735E187"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70F495A7">
          <v:rect id="_x0000_i1042" style="width:0;height:1.5pt" o:hralign="center" o:hrstd="t" o:hr="t" fillcolor="#a0a0a0" stroked="f"/>
        </w:pict>
      </w:r>
    </w:p>
    <w:p w14:paraId="0919A42E"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2. Overview of Patent Claims</w:t>
      </w:r>
    </w:p>
    <w:p w14:paraId="37BC2BAA"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The following patent claims are assessed:</w:t>
      </w:r>
    </w:p>
    <w:p w14:paraId="48E3E004" w14:textId="77777777" w:rsidR="00251B48" w:rsidRPr="00251B48" w:rsidRDefault="00251B48" w:rsidP="00251B4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Claim 1:</w:t>
      </w:r>
      <w:r w:rsidRPr="00251B48">
        <w:rPr>
          <w:rFonts w:ascii="Times New Roman" w:eastAsia="Times New Roman" w:hAnsi="Times New Roman" w:cs="Times New Roman"/>
          <w:kern w:val="0"/>
          <w14:ligatures w14:val="none"/>
        </w:rPr>
        <w:t xml:space="preserve"> Method for producing high-tensile strength carbon fiber materials using a novel polymer blend.</w:t>
      </w:r>
    </w:p>
    <w:p w14:paraId="6915C953" w14:textId="77777777" w:rsidR="00251B48" w:rsidRPr="00251B48" w:rsidRDefault="00251B48" w:rsidP="00251B4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Claim 2:</w:t>
      </w:r>
      <w:r w:rsidRPr="00251B48">
        <w:rPr>
          <w:rFonts w:ascii="Times New Roman" w:eastAsia="Times New Roman" w:hAnsi="Times New Roman" w:cs="Times New Roman"/>
          <w:kern w:val="0"/>
          <w14:ligatures w14:val="none"/>
        </w:rPr>
        <w:t xml:space="preserve"> System for the automated layering of composite materials to enhance structural integrity.</w:t>
      </w:r>
    </w:p>
    <w:p w14:paraId="03D9671F" w14:textId="77777777" w:rsidR="00251B48" w:rsidRPr="00251B48" w:rsidRDefault="00251B48" w:rsidP="00251B4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Claim 3:</w:t>
      </w:r>
      <w:r w:rsidRPr="00251B48">
        <w:rPr>
          <w:rFonts w:ascii="Times New Roman" w:eastAsia="Times New Roman" w:hAnsi="Times New Roman" w:cs="Times New Roman"/>
          <w:kern w:val="0"/>
          <w14:ligatures w14:val="none"/>
        </w:rPr>
        <w:t xml:space="preserve"> Process for curing carbon fiber composites using UV light in a vacuum environment.</w:t>
      </w:r>
    </w:p>
    <w:p w14:paraId="4655CE4D" w14:textId="77777777" w:rsidR="00251B48" w:rsidRPr="00251B48" w:rsidRDefault="00251B48" w:rsidP="00251B4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Claim 4:</w:t>
      </w:r>
      <w:r w:rsidRPr="00251B48">
        <w:rPr>
          <w:rFonts w:ascii="Times New Roman" w:eastAsia="Times New Roman" w:hAnsi="Times New Roman" w:cs="Times New Roman"/>
          <w:kern w:val="0"/>
          <w14:ligatures w14:val="none"/>
        </w:rPr>
        <w:t xml:space="preserve"> Technique for reducing material waste in carbon fiber production through precision cutting technology.</w:t>
      </w:r>
    </w:p>
    <w:p w14:paraId="64D84918"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721E2432">
          <v:rect id="_x0000_i1043" style="width:0;height:1.5pt" o:hralign="center" o:hrstd="t" o:hr="t" fillcolor="#a0a0a0" stroked="f"/>
        </w:pict>
      </w:r>
    </w:p>
    <w:p w14:paraId="587917DA"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3. Comparative Analysis of Technology</w:t>
      </w:r>
    </w:p>
    <w:p w14:paraId="3894E2E2"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Feature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6"/>
        <w:gridCol w:w="2395"/>
        <w:gridCol w:w="2346"/>
        <w:gridCol w:w="1913"/>
      </w:tblGrid>
      <w:tr w:rsidR="00251B48" w:rsidRPr="00251B48" w14:paraId="6201E7C8" w14:textId="77777777" w:rsidTr="00251B48">
        <w:trPr>
          <w:tblHeader/>
          <w:tblCellSpacing w:w="15" w:type="dxa"/>
        </w:trPr>
        <w:tc>
          <w:tcPr>
            <w:tcW w:w="0" w:type="auto"/>
            <w:vAlign w:val="center"/>
            <w:hideMark/>
          </w:tcPr>
          <w:p w14:paraId="42D0C607" w14:textId="77777777" w:rsidR="00251B48" w:rsidRPr="00251B48" w:rsidRDefault="00251B48" w:rsidP="00251B48">
            <w:pPr>
              <w:spacing w:after="0" w:line="240" w:lineRule="auto"/>
              <w:jc w:val="center"/>
              <w:rPr>
                <w:rFonts w:ascii="Times New Roman" w:eastAsia="Times New Roman" w:hAnsi="Times New Roman" w:cs="Times New Roman"/>
                <w:b/>
                <w:bCs/>
                <w:kern w:val="0"/>
                <w14:ligatures w14:val="none"/>
              </w:rPr>
            </w:pPr>
            <w:r w:rsidRPr="00251B48">
              <w:rPr>
                <w:rFonts w:ascii="Times New Roman" w:eastAsia="Times New Roman" w:hAnsi="Times New Roman" w:cs="Times New Roman"/>
                <w:b/>
                <w:bCs/>
                <w:kern w:val="0"/>
                <w14:ligatures w14:val="none"/>
              </w:rPr>
              <w:t>Feature</w:t>
            </w:r>
          </w:p>
        </w:tc>
        <w:tc>
          <w:tcPr>
            <w:tcW w:w="0" w:type="auto"/>
            <w:vAlign w:val="center"/>
            <w:hideMark/>
          </w:tcPr>
          <w:p w14:paraId="5E49D0C9" w14:textId="77777777" w:rsidR="00251B48" w:rsidRPr="00251B48" w:rsidRDefault="00251B48" w:rsidP="00251B48">
            <w:pPr>
              <w:spacing w:after="0" w:line="240" w:lineRule="auto"/>
              <w:jc w:val="center"/>
              <w:rPr>
                <w:rFonts w:ascii="Times New Roman" w:eastAsia="Times New Roman" w:hAnsi="Times New Roman" w:cs="Times New Roman"/>
                <w:b/>
                <w:bCs/>
                <w:kern w:val="0"/>
                <w14:ligatures w14:val="none"/>
              </w:rPr>
            </w:pPr>
            <w:r w:rsidRPr="00251B48">
              <w:rPr>
                <w:rFonts w:ascii="Times New Roman" w:eastAsia="Times New Roman" w:hAnsi="Times New Roman" w:cs="Times New Roman"/>
                <w:b/>
                <w:bCs/>
                <w:kern w:val="0"/>
                <w14:ligatures w14:val="none"/>
              </w:rPr>
              <w:t>FiberTech Composites (Plaintiff)</w:t>
            </w:r>
          </w:p>
        </w:tc>
        <w:tc>
          <w:tcPr>
            <w:tcW w:w="0" w:type="auto"/>
            <w:vAlign w:val="center"/>
            <w:hideMark/>
          </w:tcPr>
          <w:p w14:paraId="50DB8B7B" w14:textId="77777777" w:rsidR="00251B48" w:rsidRPr="00251B48" w:rsidRDefault="00251B48" w:rsidP="00251B48">
            <w:pPr>
              <w:spacing w:after="0" w:line="240" w:lineRule="auto"/>
              <w:jc w:val="center"/>
              <w:rPr>
                <w:rFonts w:ascii="Times New Roman" w:eastAsia="Times New Roman" w:hAnsi="Times New Roman" w:cs="Times New Roman"/>
                <w:b/>
                <w:bCs/>
                <w:kern w:val="0"/>
                <w14:ligatures w14:val="none"/>
              </w:rPr>
            </w:pPr>
            <w:r w:rsidRPr="00251B48">
              <w:rPr>
                <w:rFonts w:ascii="Times New Roman" w:eastAsia="Times New Roman" w:hAnsi="Times New Roman" w:cs="Times New Roman"/>
                <w:b/>
                <w:bCs/>
                <w:kern w:val="0"/>
                <w14:ligatures w14:val="none"/>
              </w:rPr>
              <w:t>CarbonFlex Panels (Defendant)</w:t>
            </w:r>
          </w:p>
        </w:tc>
        <w:tc>
          <w:tcPr>
            <w:tcW w:w="0" w:type="auto"/>
            <w:vAlign w:val="center"/>
            <w:hideMark/>
          </w:tcPr>
          <w:p w14:paraId="1182CD12" w14:textId="77777777" w:rsidR="00251B48" w:rsidRPr="00251B48" w:rsidRDefault="00251B48" w:rsidP="00251B48">
            <w:pPr>
              <w:spacing w:after="0" w:line="240" w:lineRule="auto"/>
              <w:jc w:val="center"/>
              <w:rPr>
                <w:rFonts w:ascii="Times New Roman" w:eastAsia="Times New Roman" w:hAnsi="Times New Roman" w:cs="Times New Roman"/>
                <w:b/>
                <w:bCs/>
                <w:kern w:val="0"/>
                <w14:ligatures w14:val="none"/>
              </w:rPr>
            </w:pPr>
            <w:r w:rsidRPr="00251B48">
              <w:rPr>
                <w:rFonts w:ascii="Times New Roman" w:eastAsia="Times New Roman" w:hAnsi="Times New Roman" w:cs="Times New Roman"/>
                <w:b/>
                <w:bCs/>
                <w:kern w:val="0"/>
                <w14:ligatures w14:val="none"/>
              </w:rPr>
              <w:t>Possible Infringement</w:t>
            </w:r>
          </w:p>
        </w:tc>
      </w:tr>
      <w:tr w:rsidR="00251B48" w:rsidRPr="00251B48" w14:paraId="04DFC38C" w14:textId="77777777" w:rsidTr="00251B48">
        <w:trPr>
          <w:tblCellSpacing w:w="15" w:type="dxa"/>
        </w:trPr>
        <w:tc>
          <w:tcPr>
            <w:tcW w:w="0" w:type="auto"/>
            <w:vAlign w:val="center"/>
            <w:hideMark/>
          </w:tcPr>
          <w:p w14:paraId="7E25BEFE"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Polymer Blend for Carbon Fiber</w:t>
            </w:r>
          </w:p>
        </w:tc>
        <w:tc>
          <w:tcPr>
            <w:tcW w:w="0" w:type="auto"/>
            <w:vAlign w:val="center"/>
            <w:hideMark/>
          </w:tcPr>
          <w:p w14:paraId="091D003A"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Novel blend</w:t>
            </w:r>
          </w:p>
        </w:tc>
        <w:tc>
          <w:tcPr>
            <w:tcW w:w="0" w:type="auto"/>
            <w:vAlign w:val="center"/>
            <w:hideMark/>
          </w:tcPr>
          <w:p w14:paraId="389E5E8D"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Similar blend</w:t>
            </w:r>
          </w:p>
        </w:tc>
        <w:tc>
          <w:tcPr>
            <w:tcW w:w="0" w:type="auto"/>
            <w:vAlign w:val="center"/>
            <w:hideMark/>
          </w:tcPr>
          <w:p w14:paraId="2E9E2AE1"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Yes</w:t>
            </w:r>
          </w:p>
        </w:tc>
      </w:tr>
      <w:tr w:rsidR="00251B48" w:rsidRPr="00251B48" w14:paraId="1D1556C9" w14:textId="77777777" w:rsidTr="00251B48">
        <w:trPr>
          <w:tblCellSpacing w:w="15" w:type="dxa"/>
        </w:trPr>
        <w:tc>
          <w:tcPr>
            <w:tcW w:w="0" w:type="auto"/>
            <w:vAlign w:val="center"/>
            <w:hideMark/>
          </w:tcPr>
          <w:p w14:paraId="175D821E"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Automated Layering System</w:t>
            </w:r>
          </w:p>
        </w:tc>
        <w:tc>
          <w:tcPr>
            <w:tcW w:w="0" w:type="auto"/>
            <w:vAlign w:val="center"/>
            <w:hideMark/>
          </w:tcPr>
          <w:p w14:paraId="79556B79"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Advanced automation</w:t>
            </w:r>
          </w:p>
        </w:tc>
        <w:tc>
          <w:tcPr>
            <w:tcW w:w="0" w:type="auto"/>
            <w:vAlign w:val="center"/>
            <w:hideMark/>
          </w:tcPr>
          <w:p w14:paraId="5D08F219"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Similar automation system</w:t>
            </w:r>
          </w:p>
        </w:tc>
        <w:tc>
          <w:tcPr>
            <w:tcW w:w="0" w:type="auto"/>
            <w:vAlign w:val="center"/>
            <w:hideMark/>
          </w:tcPr>
          <w:p w14:paraId="3B3C8DB6"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Yes</w:t>
            </w:r>
          </w:p>
        </w:tc>
      </w:tr>
      <w:tr w:rsidR="00251B48" w:rsidRPr="00251B48" w14:paraId="6F63A788" w14:textId="77777777" w:rsidTr="00251B48">
        <w:trPr>
          <w:tblCellSpacing w:w="15" w:type="dxa"/>
        </w:trPr>
        <w:tc>
          <w:tcPr>
            <w:tcW w:w="0" w:type="auto"/>
            <w:vAlign w:val="center"/>
            <w:hideMark/>
          </w:tcPr>
          <w:p w14:paraId="56AF246D"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lastRenderedPageBreak/>
              <w:t>UV Light Curing Process</w:t>
            </w:r>
          </w:p>
        </w:tc>
        <w:tc>
          <w:tcPr>
            <w:tcW w:w="0" w:type="auto"/>
            <w:vAlign w:val="center"/>
            <w:hideMark/>
          </w:tcPr>
          <w:p w14:paraId="18154769"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Uses UV in vacuum</w:t>
            </w:r>
          </w:p>
        </w:tc>
        <w:tc>
          <w:tcPr>
            <w:tcW w:w="0" w:type="auto"/>
            <w:vAlign w:val="center"/>
            <w:hideMark/>
          </w:tcPr>
          <w:p w14:paraId="03614A82"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Similar UV curing method</w:t>
            </w:r>
          </w:p>
        </w:tc>
        <w:tc>
          <w:tcPr>
            <w:tcW w:w="0" w:type="auto"/>
            <w:vAlign w:val="center"/>
            <w:hideMark/>
          </w:tcPr>
          <w:p w14:paraId="46741C04"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Yes</w:t>
            </w:r>
          </w:p>
        </w:tc>
      </w:tr>
      <w:tr w:rsidR="00251B48" w:rsidRPr="00251B48" w14:paraId="117C4126" w14:textId="77777777" w:rsidTr="00251B48">
        <w:trPr>
          <w:tblCellSpacing w:w="15" w:type="dxa"/>
        </w:trPr>
        <w:tc>
          <w:tcPr>
            <w:tcW w:w="0" w:type="auto"/>
            <w:vAlign w:val="center"/>
            <w:hideMark/>
          </w:tcPr>
          <w:p w14:paraId="5D1F03B1"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Material Waste Reduction Techniques</w:t>
            </w:r>
          </w:p>
        </w:tc>
        <w:tc>
          <w:tcPr>
            <w:tcW w:w="0" w:type="auto"/>
            <w:vAlign w:val="center"/>
            <w:hideMark/>
          </w:tcPr>
          <w:p w14:paraId="09DD7DBD"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Precision cutting technology</w:t>
            </w:r>
          </w:p>
        </w:tc>
        <w:tc>
          <w:tcPr>
            <w:tcW w:w="0" w:type="auto"/>
            <w:vAlign w:val="center"/>
            <w:hideMark/>
          </w:tcPr>
          <w:p w14:paraId="112D665F"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Similar cutting technology</w:t>
            </w:r>
          </w:p>
        </w:tc>
        <w:tc>
          <w:tcPr>
            <w:tcW w:w="0" w:type="auto"/>
            <w:vAlign w:val="center"/>
            <w:hideMark/>
          </w:tcPr>
          <w:p w14:paraId="15BD1285"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Yes</w:t>
            </w:r>
          </w:p>
        </w:tc>
      </w:tr>
    </w:tbl>
    <w:p w14:paraId="66DC178F"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095F8E2D">
          <v:rect id="_x0000_i1044" style="width:0;height:1.5pt" o:hralign="center" o:hrstd="t" o:hr="t" fillcolor="#a0a0a0" stroked="f"/>
        </w:pict>
      </w:r>
    </w:p>
    <w:p w14:paraId="2480B11A"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4. Source Code Analysis</w:t>
      </w:r>
    </w:p>
    <w:p w14:paraId="7816F85A"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Observations:</w:t>
      </w:r>
    </w:p>
    <w:p w14:paraId="24428098" w14:textId="77777777" w:rsidR="00251B48" w:rsidRPr="00251B48" w:rsidRDefault="00251B48" w:rsidP="00251B4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Examination of the manufacturing process software shows significant similarities in control algorithms for material layering and curing.</w:t>
      </w:r>
    </w:p>
    <w:p w14:paraId="264C1047" w14:textId="77777777" w:rsidR="00251B48" w:rsidRPr="00251B48" w:rsidRDefault="00251B48" w:rsidP="00251B4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The techniques used in waste reduction show parallels that may indicate the use of proprietary knowledge.</w:t>
      </w:r>
    </w:p>
    <w:p w14:paraId="4F192B17"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31DDF923">
          <v:rect id="_x0000_i1045" style="width:0;height:1.5pt" o:hralign="center" o:hrstd="t" o:hr="t" fillcolor="#a0a0a0" stroked="f"/>
        </w:pict>
      </w:r>
    </w:p>
    <w:p w14:paraId="1396ED25"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5. Financial Impact Assessment</w:t>
      </w:r>
    </w:p>
    <w:p w14:paraId="20146B7A"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Potential economic impacts due to the alleged infringement include:</w:t>
      </w:r>
    </w:p>
    <w:p w14:paraId="4A6BE24A" w14:textId="77777777" w:rsidR="00251B48" w:rsidRPr="00251B48" w:rsidRDefault="00251B48" w:rsidP="00251B4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Market share competition leading to reduced sales for FiberTech Composites.</w:t>
      </w:r>
    </w:p>
    <w:p w14:paraId="27D508DA" w14:textId="77777777" w:rsidR="00251B48" w:rsidRPr="00251B48" w:rsidRDefault="00251B48" w:rsidP="00251B4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Estimated financial damages are projected at $65,000,000 based on reduced profit margins and competitive pricing pressures.</w:t>
      </w:r>
    </w:p>
    <w:p w14:paraId="32C1501D"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2BAB94AC">
          <v:rect id="_x0000_i1046" style="width:0;height:1.5pt" o:hralign="center" o:hrstd="t" o:hr="t" fillcolor="#a0a0a0" stroked="f"/>
        </w:pict>
      </w:r>
    </w:p>
    <w:p w14:paraId="3D2B35DD"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6. Expert Conclusions</w:t>
      </w:r>
    </w:p>
    <w:p w14:paraId="3DBE2425"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The comparative analysis suggests that CarbonCraft Materials' use of similar technologies could constitute an infringement of FiberTech Composites' patented processes:</w:t>
      </w:r>
    </w:p>
    <w:p w14:paraId="427D7682" w14:textId="77777777" w:rsidR="00251B48" w:rsidRPr="00251B48" w:rsidRDefault="00251B48" w:rsidP="00251B4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Technical evidence indicates a strong case of patent infringement across multiple core technologies.</w:t>
      </w:r>
    </w:p>
    <w:p w14:paraId="6238359D" w14:textId="77777777" w:rsidR="00251B48" w:rsidRPr="00251B48" w:rsidRDefault="00251B48" w:rsidP="00251B4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Financial and market analyses support the claim for substantial reparations.</w:t>
      </w:r>
    </w:p>
    <w:p w14:paraId="216DA074"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707365F8">
          <v:rect id="_x0000_i1047" style="width:0;height:1.5pt" o:hralign="center" o:hrstd="t" o:hr="t" fillcolor="#a0a0a0" stroked="f"/>
        </w:pict>
      </w:r>
    </w:p>
    <w:p w14:paraId="05B14282"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7. Supporting Documentation</w:t>
      </w:r>
    </w:p>
    <w:p w14:paraId="7C5129D3" w14:textId="77777777" w:rsidR="00251B48" w:rsidRPr="00251B48" w:rsidRDefault="00251B48" w:rsidP="00251B4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Detailed patent claim charts mapping the specific technologies.</w:t>
      </w:r>
    </w:p>
    <w:p w14:paraId="50BE711F" w14:textId="77777777" w:rsidR="00251B48" w:rsidRPr="00251B48" w:rsidRDefault="00251B48" w:rsidP="00251B4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Source code comparisons from both companies' production software.</w:t>
      </w:r>
    </w:p>
    <w:p w14:paraId="35069AA3" w14:textId="77777777" w:rsidR="00251B48" w:rsidRPr="00251B48" w:rsidRDefault="00251B48" w:rsidP="00251B4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Market analysis detailing the impact of infringement on sales and market share.</w:t>
      </w:r>
    </w:p>
    <w:p w14:paraId="59673A07" w14:textId="77777777" w:rsidR="00251B48" w:rsidRPr="00251B48" w:rsidRDefault="00251B48" w:rsidP="00251B4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lastRenderedPageBreak/>
        <w:t>Expert depositions and technical assessments from material science specialists.</w:t>
      </w:r>
    </w:p>
    <w:p w14:paraId="6829FE13" w14:textId="77777777" w:rsidR="00251B48" w:rsidRPr="00251B48" w:rsidRDefault="00251B48" w:rsidP="00251B48">
      <w:pPr>
        <w:spacing w:after="0"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pict w14:anchorId="161BD2FB">
          <v:rect id="_x0000_i1048" style="width:0;height:1.5pt" o:hralign="center" o:hrstd="t" o:hr="t" fillcolor="#a0a0a0" stroked="f"/>
        </w:pict>
      </w:r>
    </w:p>
    <w:p w14:paraId="2E050F72" w14:textId="77777777" w:rsidR="00251B4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b/>
          <w:bCs/>
          <w:kern w:val="0"/>
          <w14:ligatures w14:val="none"/>
        </w:rPr>
        <w:t>Prepared by:</w:t>
      </w:r>
    </w:p>
    <w:p w14:paraId="04EB0A86" w14:textId="0E351384" w:rsidR="00A16AF8" w:rsidRPr="00251B48" w:rsidRDefault="00251B48" w:rsidP="00251B48">
      <w:pPr>
        <w:spacing w:before="100" w:beforeAutospacing="1" w:after="100" w:afterAutospacing="1" w:line="240" w:lineRule="auto"/>
        <w:rPr>
          <w:rFonts w:ascii="Times New Roman" w:eastAsia="Times New Roman" w:hAnsi="Times New Roman" w:cs="Times New Roman"/>
          <w:kern w:val="0"/>
          <w14:ligatures w14:val="none"/>
        </w:rPr>
      </w:pPr>
      <w:r w:rsidRPr="00251B48">
        <w:rPr>
          <w:rFonts w:ascii="Times New Roman" w:eastAsia="Times New Roman" w:hAnsi="Times New Roman" w:cs="Times New Roman"/>
          <w:kern w:val="0"/>
          <w14:ligatures w14:val="none"/>
        </w:rPr>
        <w:t>Dr. Susan Morrow, Ph.D.</w:t>
      </w:r>
      <w:r w:rsidRPr="00251B48">
        <w:rPr>
          <w:rFonts w:ascii="Times New Roman" w:eastAsia="Times New Roman" w:hAnsi="Times New Roman" w:cs="Times New Roman"/>
          <w:kern w:val="0"/>
          <w14:ligatures w14:val="none"/>
        </w:rPr>
        <w:br/>
        <w:t>Forensic Materials Science Expert</w:t>
      </w:r>
      <w:r w:rsidRPr="00251B48">
        <w:rPr>
          <w:rFonts w:ascii="Times New Roman" w:eastAsia="Times New Roman" w:hAnsi="Times New Roman" w:cs="Times New Roman"/>
          <w:kern w:val="0"/>
          <w14:ligatures w14:val="none"/>
        </w:rPr>
        <w:br/>
        <w:t>555-321-456</w:t>
      </w:r>
      <w:r>
        <w:rPr>
          <w:rFonts w:ascii="Times New Roman" w:eastAsia="Times New Roman" w:hAnsi="Times New Roman" w:cs="Times New Roman"/>
          <w:kern w:val="0"/>
          <w14:ligatures w14:val="none"/>
        </w:rPr>
        <w:t>7</w:t>
      </w:r>
    </w:p>
    <w:sectPr w:rsidR="00A16AF8" w:rsidRPr="0025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68D0"/>
    <w:multiLevelType w:val="multilevel"/>
    <w:tmpl w:val="660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3C8F"/>
    <w:multiLevelType w:val="multilevel"/>
    <w:tmpl w:val="E5E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94650"/>
    <w:multiLevelType w:val="multilevel"/>
    <w:tmpl w:val="6F2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6FA"/>
    <w:multiLevelType w:val="multilevel"/>
    <w:tmpl w:val="840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2C89"/>
    <w:multiLevelType w:val="multilevel"/>
    <w:tmpl w:val="9F0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259CA"/>
    <w:multiLevelType w:val="multilevel"/>
    <w:tmpl w:val="EB9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27E26"/>
    <w:multiLevelType w:val="multilevel"/>
    <w:tmpl w:val="9B7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81EAD"/>
    <w:multiLevelType w:val="multilevel"/>
    <w:tmpl w:val="F3E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76D6C"/>
    <w:multiLevelType w:val="multilevel"/>
    <w:tmpl w:val="196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86A40"/>
    <w:multiLevelType w:val="multilevel"/>
    <w:tmpl w:val="AB1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F65AE"/>
    <w:multiLevelType w:val="multilevel"/>
    <w:tmpl w:val="FDF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95D7E"/>
    <w:multiLevelType w:val="multilevel"/>
    <w:tmpl w:val="C59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F7865"/>
    <w:multiLevelType w:val="multilevel"/>
    <w:tmpl w:val="25E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D0437"/>
    <w:multiLevelType w:val="multilevel"/>
    <w:tmpl w:val="C72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C69D1"/>
    <w:multiLevelType w:val="multilevel"/>
    <w:tmpl w:val="8D0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63391">
    <w:abstractNumId w:val="4"/>
  </w:num>
  <w:num w:numId="2" w16cid:durableId="1921480386">
    <w:abstractNumId w:val="10"/>
  </w:num>
  <w:num w:numId="3" w16cid:durableId="1570967476">
    <w:abstractNumId w:val="8"/>
  </w:num>
  <w:num w:numId="4" w16cid:durableId="2062289612">
    <w:abstractNumId w:val="5"/>
  </w:num>
  <w:num w:numId="5" w16cid:durableId="2048336447">
    <w:abstractNumId w:val="12"/>
  </w:num>
  <w:num w:numId="6" w16cid:durableId="1400517211">
    <w:abstractNumId w:val="11"/>
  </w:num>
  <w:num w:numId="7" w16cid:durableId="669218400">
    <w:abstractNumId w:val="7"/>
  </w:num>
  <w:num w:numId="8" w16cid:durableId="1453284837">
    <w:abstractNumId w:val="6"/>
  </w:num>
  <w:num w:numId="9" w16cid:durableId="1341351518">
    <w:abstractNumId w:val="14"/>
  </w:num>
  <w:num w:numId="10" w16cid:durableId="594552641">
    <w:abstractNumId w:val="13"/>
  </w:num>
  <w:num w:numId="11" w16cid:durableId="1686206320">
    <w:abstractNumId w:val="0"/>
  </w:num>
  <w:num w:numId="12" w16cid:durableId="1762025288">
    <w:abstractNumId w:val="9"/>
  </w:num>
  <w:num w:numId="13" w16cid:durableId="708795908">
    <w:abstractNumId w:val="2"/>
  </w:num>
  <w:num w:numId="14" w16cid:durableId="1317682497">
    <w:abstractNumId w:val="1"/>
  </w:num>
  <w:num w:numId="15" w16cid:durableId="322972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8"/>
    <w:rsid w:val="00225006"/>
    <w:rsid w:val="00251B48"/>
    <w:rsid w:val="0053163D"/>
    <w:rsid w:val="00735CA5"/>
    <w:rsid w:val="008333B5"/>
    <w:rsid w:val="00942FC0"/>
    <w:rsid w:val="00A16AF8"/>
    <w:rsid w:val="00E27428"/>
    <w:rsid w:val="00E6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3D8"/>
  <w15:chartTrackingRefBased/>
  <w15:docId w15:val="{CEDA26FD-5236-4208-872D-B3EAFB1C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AF8"/>
    <w:rPr>
      <w:rFonts w:eastAsiaTheme="majorEastAsia" w:cstheme="majorBidi"/>
      <w:color w:val="272727" w:themeColor="text1" w:themeTint="D8"/>
    </w:rPr>
  </w:style>
  <w:style w:type="paragraph" w:styleId="Title">
    <w:name w:val="Title"/>
    <w:basedOn w:val="Normal"/>
    <w:next w:val="Normal"/>
    <w:link w:val="TitleChar"/>
    <w:uiPriority w:val="10"/>
    <w:qFormat/>
    <w:rsid w:val="00A1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AF8"/>
    <w:pPr>
      <w:spacing w:before="160"/>
      <w:jc w:val="center"/>
    </w:pPr>
    <w:rPr>
      <w:i/>
      <w:iCs/>
      <w:color w:val="404040" w:themeColor="text1" w:themeTint="BF"/>
    </w:rPr>
  </w:style>
  <w:style w:type="character" w:customStyle="1" w:styleId="QuoteChar">
    <w:name w:val="Quote Char"/>
    <w:basedOn w:val="DefaultParagraphFont"/>
    <w:link w:val="Quote"/>
    <w:uiPriority w:val="29"/>
    <w:rsid w:val="00A16AF8"/>
    <w:rPr>
      <w:i/>
      <w:iCs/>
      <w:color w:val="404040" w:themeColor="text1" w:themeTint="BF"/>
    </w:rPr>
  </w:style>
  <w:style w:type="paragraph" w:styleId="ListParagraph">
    <w:name w:val="List Paragraph"/>
    <w:basedOn w:val="Normal"/>
    <w:uiPriority w:val="34"/>
    <w:qFormat/>
    <w:rsid w:val="00A16AF8"/>
    <w:pPr>
      <w:ind w:left="720"/>
      <w:contextualSpacing/>
    </w:pPr>
  </w:style>
  <w:style w:type="character" w:styleId="IntenseEmphasis">
    <w:name w:val="Intense Emphasis"/>
    <w:basedOn w:val="DefaultParagraphFont"/>
    <w:uiPriority w:val="21"/>
    <w:qFormat/>
    <w:rsid w:val="00A16AF8"/>
    <w:rPr>
      <w:i/>
      <w:iCs/>
      <w:color w:val="0F4761" w:themeColor="accent1" w:themeShade="BF"/>
    </w:rPr>
  </w:style>
  <w:style w:type="paragraph" w:styleId="IntenseQuote">
    <w:name w:val="Intense Quote"/>
    <w:basedOn w:val="Normal"/>
    <w:next w:val="Normal"/>
    <w:link w:val="IntenseQuoteChar"/>
    <w:uiPriority w:val="30"/>
    <w:qFormat/>
    <w:rsid w:val="00A16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AF8"/>
    <w:rPr>
      <w:i/>
      <w:iCs/>
      <w:color w:val="0F4761" w:themeColor="accent1" w:themeShade="BF"/>
    </w:rPr>
  </w:style>
  <w:style w:type="character" w:styleId="IntenseReference">
    <w:name w:val="Intense Reference"/>
    <w:basedOn w:val="DefaultParagraphFont"/>
    <w:uiPriority w:val="32"/>
    <w:qFormat/>
    <w:rsid w:val="00A16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3273">
      <w:bodyDiv w:val="1"/>
      <w:marLeft w:val="0"/>
      <w:marRight w:val="0"/>
      <w:marTop w:val="0"/>
      <w:marBottom w:val="0"/>
      <w:divBdr>
        <w:top w:val="none" w:sz="0" w:space="0" w:color="auto"/>
        <w:left w:val="none" w:sz="0" w:space="0" w:color="auto"/>
        <w:bottom w:val="none" w:sz="0" w:space="0" w:color="auto"/>
        <w:right w:val="none" w:sz="0" w:space="0" w:color="auto"/>
      </w:divBdr>
    </w:div>
    <w:div w:id="297227577">
      <w:bodyDiv w:val="1"/>
      <w:marLeft w:val="0"/>
      <w:marRight w:val="0"/>
      <w:marTop w:val="0"/>
      <w:marBottom w:val="0"/>
      <w:divBdr>
        <w:top w:val="none" w:sz="0" w:space="0" w:color="auto"/>
        <w:left w:val="none" w:sz="0" w:space="0" w:color="auto"/>
        <w:bottom w:val="none" w:sz="0" w:space="0" w:color="auto"/>
        <w:right w:val="none" w:sz="0" w:space="0" w:color="auto"/>
      </w:divBdr>
    </w:div>
    <w:div w:id="700056459">
      <w:bodyDiv w:val="1"/>
      <w:marLeft w:val="0"/>
      <w:marRight w:val="0"/>
      <w:marTop w:val="0"/>
      <w:marBottom w:val="0"/>
      <w:divBdr>
        <w:top w:val="none" w:sz="0" w:space="0" w:color="auto"/>
        <w:left w:val="none" w:sz="0" w:space="0" w:color="auto"/>
        <w:bottom w:val="none" w:sz="0" w:space="0" w:color="auto"/>
        <w:right w:val="none" w:sz="0" w:space="0" w:color="auto"/>
      </w:divBdr>
    </w:div>
    <w:div w:id="155110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Garcia</dc:creator>
  <cp:keywords/>
  <dc:description/>
  <cp:lastModifiedBy>Frank Garcia</cp:lastModifiedBy>
  <cp:revision>3</cp:revision>
  <dcterms:created xsi:type="dcterms:W3CDTF">2025-02-09T22:10:00Z</dcterms:created>
  <dcterms:modified xsi:type="dcterms:W3CDTF">2025-02-09T22:10:00Z</dcterms:modified>
</cp:coreProperties>
</file>