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C43E" w14:textId="77777777" w:rsidR="000573AD" w:rsidRDefault="00036F89" w:rsidP="00A96492">
      <w:pPr>
        <w:autoSpaceDE w:val="0"/>
        <w:autoSpaceDN w:val="0"/>
        <w:adjustRightInd w:val="0"/>
        <w:spacing w:after="0" w:line="276" w:lineRule="auto"/>
        <w:jc w:val="center"/>
        <w:rPr>
          <w:rFonts w:ascii="Arial" w:hAnsi="Arial" w:cs="Arial"/>
          <w:b/>
          <w:bCs/>
          <w:color w:val="000000"/>
          <w:sz w:val="28"/>
          <w:szCs w:val="28"/>
        </w:rPr>
      </w:pPr>
      <w:r>
        <w:rPr>
          <w:rFonts w:ascii="Arial" w:hAnsi="Arial" w:cs="Arial"/>
          <w:noProof/>
          <w:color w:val="000000"/>
          <w:sz w:val="24"/>
          <w:szCs w:val="24"/>
          <w:lang w:val="en-US"/>
        </w:rPr>
        <w:drawing>
          <wp:anchor distT="0" distB="0" distL="114300" distR="114300" simplePos="0" relativeHeight="251658240" behindDoc="1" locked="0" layoutInCell="1" allowOverlap="1" wp14:anchorId="29FFF193" wp14:editId="5AE36386">
            <wp:simplePos x="0" y="0"/>
            <wp:positionH relativeFrom="column">
              <wp:posOffset>-708704</wp:posOffset>
            </wp:positionH>
            <wp:positionV relativeFrom="paragraph">
              <wp:posOffset>-676910</wp:posOffset>
            </wp:positionV>
            <wp:extent cx="7335493" cy="1483502"/>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 Surat Bappeda Kalti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35493" cy="1483502"/>
                    </a:xfrm>
                    <a:prstGeom prst="rect">
                      <a:avLst/>
                    </a:prstGeom>
                  </pic:spPr>
                </pic:pic>
              </a:graphicData>
            </a:graphic>
            <wp14:sizeRelH relativeFrom="page">
              <wp14:pctWidth>0</wp14:pctWidth>
            </wp14:sizeRelH>
            <wp14:sizeRelV relativeFrom="page">
              <wp14:pctHeight>0</wp14:pctHeight>
            </wp14:sizeRelV>
          </wp:anchor>
        </w:drawing>
      </w:r>
    </w:p>
    <w:p w14:paraId="3F4B5A3C" w14:textId="77777777" w:rsidR="000573AD" w:rsidRDefault="000573AD" w:rsidP="00A96492">
      <w:pPr>
        <w:autoSpaceDE w:val="0"/>
        <w:autoSpaceDN w:val="0"/>
        <w:adjustRightInd w:val="0"/>
        <w:spacing w:after="0" w:line="276" w:lineRule="auto"/>
        <w:jc w:val="center"/>
        <w:rPr>
          <w:rFonts w:ascii="Arial" w:hAnsi="Arial" w:cs="Arial"/>
          <w:b/>
          <w:bCs/>
          <w:color w:val="000000"/>
          <w:sz w:val="28"/>
          <w:szCs w:val="28"/>
        </w:rPr>
      </w:pPr>
    </w:p>
    <w:p w14:paraId="48D19639" w14:textId="77777777" w:rsidR="000573AD" w:rsidRDefault="000573AD" w:rsidP="00A96492">
      <w:pPr>
        <w:autoSpaceDE w:val="0"/>
        <w:autoSpaceDN w:val="0"/>
        <w:adjustRightInd w:val="0"/>
        <w:spacing w:after="0" w:line="276" w:lineRule="auto"/>
        <w:jc w:val="center"/>
        <w:rPr>
          <w:rFonts w:ascii="Arial" w:hAnsi="Arial" w:cs="Arial"/>
          <w:b/>
          <w:bCs/>
          <w:color w:val="000000"/>
          <w:sz w:val="28"/>
          <w:szCs w:val="28"/>
        </w:rPr>
      </w:pPr>
    </w:p>
    <w:p w14:paraId="2B7CEE29" w14:textId="77777777" w:rsidR="000573AD" w:rsidRDefault="000573AD" w:rsidP="00A96492">
      <w:pPr>
        <w:autoSpaceDE w:val="0"/>
        <w:autoSpaceDN w:val="0"/>
        <w:adjustRightInd w:val="0"/>
        <w:spacing w:after="0" w:line="276" w:lineRule="auto"/>
        <w:jc w:val="center"/>
        <w:rPr>
          <w:rFonts w:ascii="Arial" w:hAnsi="Arial" w:cs="Arial"/>
          <w:b/>
          <w:bCs/>
          <w:color w:val="000000"/>
          <w:sz w:val="28"/>
          <w:szCs w:val="28"/>
        </w:rPr>
      </w:pPr>
    </w:p>
    <w:p w14:paraId="72C9727C" w14:textId="77777777" w:rsidR="00A96492" w:rsidRDefault="00A96492" w:rsidP="00A96492">
      <w:pPr>
        <w:autoSpaceDE w:val="0"/>
        <w:autoSpaceDN w:val="0"/>
        <w:adjustRightInd w:val="0"/>
        <w:spacing w:after="0" w:line="276" w:lineRule="auto"/>
        <w:jc w:val="center"/>
        <w:rPr>
          <w:rFonts w:ascii="Arial" w:hAnsi="Arial" w:cs="Arial"/>
          <w:b/>
          <w:bCs/>
          <w:color w:val="000000"/>
          <w:sz w:val="28"/>
          <w:szCs w:val="28"/>
          <w:lang w:val="en-ID"/>
        </w:rPr>
      </w:pPr>
      <w:r>
        <w:rPr>
          <w:rFonts w:ascii="Arial" w:hAnsi="Arial" w:cs="Arial"/>
          <w:b/>
          <w:bCs/>
          <w:color w:val="000000"/>
          <w:sz w:val="28"/>
          <w:szCs w:val="28"/>
          <w:lang w:val="en-ID"/>
        </w:rPr>
        <w:t>K E P U T U S A N</w:t>
      </w:r>
    </w:p>
    <w:p w14:paraId="3539E5D9" w14:textId="77777777" w:rsidR="00A96492" w:rsidRDefault="00A96492" w:rsidP="00A96492">
      <w:pPr>
        <w:autoSpaceDE w:val="0"/>
        <w:autoSpaceDN w:val="0"/>
        <w:adjustRightInd w:val="0"/>
        <w:spacing w:after="0" w:line="276" w:lineRule="auto"/>
        <w:rPr>
          <w:rFonts w:ascii="Arial" w:hAnsi="Arial" w:cs="Arial"/>
          <w:color w:val="000000"/>
          <w:sz w:val="14"/>
          <w:szCs w:val="14"/>
          <w:lang w:val="en-ID"/>
        </w:rPr>
      </w:pPr>
    </w:p>
    <w:p w14:paraId="093397C4" w14:textId="77777777" w:rsidR="00A96492" w:rsidRDefault="00A96492" w:rsidP="00A96492">
      <w:pPr>
        <w:autoSpaceDE w:val="0"/>
        <w:autoSpaceDN w:val="0"/>
        <w:adjustRightInd w:val="0"/>
        <w:spacing w:after="0" w:line="276" w:lineRule="auto"/>
        <w:jc w:val="center"/>
        <w:rPr>
          <w:rFonts w:ascii="Arial" w:hAnsi="Arial" w:cs="Arial"/>
          <w:b/>
          <w:bCs/>
          <w:color w:val="000000"/>
          <w:sz w:val="24"/>
          <w:szCs w:val="24"/>
          <w:lang w:val="en-ID"/>
        </w:rPr>
      </w:pPr>
      <w:r>
        <w:rPr>
          <w:rFonts w:ascii="Arial" w:hAnsi="Arial" w:cs="Arial"/>
          <w:b/>
          <w:bCs/>
          <w:color w:val="000000"/>
          <w:sz w:val="24"/>
          <w:szCs w:val="24"/>
          <w:lang w:val="en-ID"/>
        </w:rPr>
        <w:t>KEPALA BADAN PERENCANAAN PEMBANGUNAN DAERAH</w:t>
      </w:r>
    </w:p>
    <w:p w14:paraId="1B51FD31" w14:textId="77777777" w:rsidR="00A96492" w:rsidRDefault="00A96492" w:rsidP="00A96492">
      <w:pPr>
        <w:autoSpaceDE w:val="0"/>
        <w:autoSpaceDN w:val="0"/>
        <w:adjustRightInd w:val="0"/>
        <w:spacing w:after="0" w:line="276" w:lineRule="auto"/>
        <w:jc w:val="center"/>
        <w:rPr>
          <w:rFonts w:ascii="Arial" w:hAnsi="Arial" w:cs="Arial"/>
          <w:b/>
          <w:bCs/>
          <w:color w:val="000000"/>
          <w:sz w:val="24"/>
          <w:szCs w:val="24"/>
          <w:lang w:val="en-ID"/>
        </w:rPr>
      </w:pPr>
      <w:r>
        <w:rPr>
          <w:rFonts w:ascii="Arial" w:hAnsi="Arial" w:cs="Arial"/>
          <w:b/>
          <w:bCs/>
          <w:color w:val="000000"/>
          <w:sz w:val="24"/>
          <w:szCs w:val="24"/>
          <w:lang w:val="en-ID"/>
        </w:rPr>
        <w:t>PROVINSI KALIMANTAN TIMUR</w:t>
      </w:r>
    </w:p>
    <w:p w14:paraId="336B031D" w14:textId="77777777" w:rsidR="00A96492" w:rsidRDefault="00A96492" w:rsidP="00A96492">
      <w:pPr>
        <w:autoSpaceDE w:val="0"/>
        <w:autoSpaceDN w:val="0"/>
        <w:adjustRightInd w:val="0"/>
        <w:spacing w:after="0" w:line="276" w:lineRule="auto"/>
        <w:jc w:val="center"/>
        <w:rPr>
          <w:rFonts w:ascii="Arial" w:hAnsi="Arial" w:cs="Arial"/>
          <w:b/>
          <w:bCs/>
          <w:color w:val="000000"/>
          <w:sz w:val="14"/>
          <w:szCs w:val="14"/>
          <w:lang w:val="en-ID"/>
        </w:rPr>
      </w:pPr>
    </w:p>
    <w:p w14:paraId="2B633FDC" w14:textId="3488AED2" w:rsidR="00A96492" w:rsidRDefault="00A96492" w:rsidP="00A96492">
      <w:pPr>
        <w:autoSpaceDE w:val="0"/>
        <w:autoSpaceDN w:val="0"/>
        <w:adjustRightInd w:val="0"/>
        <w:spacing w:after="0" w:line="276" w:lineRule="auto"/>
        <w:jc w:val="center"/>
        <w:rPr>
          <w:rFonts w:ascii="Arial" w:hAnsi="Arial" w:cs="Arial"/>
          <w:b/>
          <w:bCs/>
          <w:color w:val="000000"/>
          <w:sz w:val="24"/>
          <w:szCs w:val="24"/>
          <w:lang w:val="en-ID"/>
        </w:rPr>
      </w:pPr>
      <w:r>
        <w:rPr>
          <w:rFonts w:ascii="Arial" w:hAnsi="Arial" w:cs="Arial"/>
          <w:b/>
          <w:bCs/>
          <w:color w:val="000000"/>
          <w:sz w:val="24"/>
          <w:szCs w:val="24"/>
          <w:lang w:val="en-ID"/>
        </w:rPr>
        <w:t>NOMOR : 188.4/</w:t>
      </w:r>
      <w:r w:rsidR="0069417C">
        <w:rPr>
          <w:rFonts w:ascii="Arial" w:hAnsi="Arial" w:cs="Arial"/>
          <w:b/>
          <w:bCs/>
          <w:color w:val="000000"/>
          <w:sz w:val="24"/>
          <w:szCs w:val="24"/>
          <w:lang w:val="en-ID"/>
        </w:rPr>
        <w:t>1129</w:t>
      </w:r>
      <w:r>
        <w:rPr>
          <w:rFonts w:ascii="Arial" w:hAnsi="Arial" w:cs="Arial"/>
          <w:b/>
          <w:bCs/>
          <w:color w:val="000000"/>
          <w:sz w:val="24"/>
          <w:szCs w:val="24"/>
          <w:lang w:val="en-ID"/>
        </w:rPr>
        <w:t>/B.UM-BAPP/2021</w:t>
      </w:r>
    </w:p>
    <w:p w14:paraId="1995A9F9" w14:textId="77777777" w:rsidR="00A96492" w:rsidRDefault="00A96492" w:rsidP="00A96492">
      <w:pPr>
        <w:autoSpaceDE w:val="0"/>
        <w:autoSpaceDN w:val="0"/>
        <w:adjustRightInd w:val="0"/>
        <w:spacing w:after="0" w:line="276" w:lineRule="auto"/>
        <w:rPr>
          <w:rFonts w:ascii="Arial" w:hAnsi="Arial" w:cs="Arial"/>
          <w:color w:val="000000"/>
          <w:sz w:val="8"/>
          <w:szCs w:val="8"/>
          <w:lang w:val="en-ID"/>
        </w:rPr>
      </w:pPr>
    </w:p>
    <w:p w14:paraId="1DA68123" w14:textId="77777777" w:rsidR="00A96492" w:rsidRDefault="00A96492" w:rsidP="00A96492">
      <w:pPr>
        <w:autoSpaceDE w:val="0"/>
        <w:autoSpaceDN w:val="0"/>
        <w:adjustRightInd w:val="0"/>
        <w:spacing w:after="0" w:line="276" w:lineRule="auto"/>
        <w:jc w:val="center"/>
        <w:rPr>
          <w:rFonts w:ascii="Arial" w:hAnsi="Arial" w:cs="Arial"/>
          <w:b/>
          <w:bCs/>
          <w:color w:val="000000"/>
          <w:sz w:val="24"/>
          <w:szCs w:val="24"/>
          <w:lang w:val="en-ID"/>
        </w:rPr>
      </w:pPr>
      <w:r>
        <w:rPr>
          <w:rFonts w:ascii="Arial" w:hAnsi="Arial" w:cs="Arial"/>
          <w:b/>
          <w:bCs/>
          <w:color w:val="000000"/>
          <w:sz w:val="24"/>
          <w:szCs w:val="24"/>
          <w:lang w:val="en-ID"/>
        </w:rPr>
        <w:t>TENTANG</w:t>
      </w:r>
    </w:p>
    <w:p w14:paraId="17B4E0BA" w14:textId="77777777" w:rsidR="00A96492" w:rsidRDefault="00A96492" w:rsidP="00A96492">
      <w:pPr>
        <w:autoSpaceDE w:val="0"/>
        <w:autoSpaceDN w:val="0"/>
        <w:adjustRightInd w:val="0"/>
        <w:spacing w:after="0" w:line="276" w:lineRule="auto"/>
        <w:jc w:val="center"/>
        <w:rPr>
          <w:rFonts w:ascii="Arial" w:hAnsi="Arial" w:cs="Arial"/>
          <w:b/>
          <w:bCs/>
          <w:color w:val="000000"/>
          <w:sz w:val="24"/>
          <w:szCs w:val="24"/>
          <w:lang w:val="en-ID"/>
        </w:rPr>
      </w:pPr>
      <w:r>
        <w:rPr>
          <w:rFonts w:ascii="Arial" w:hAnsi="Arial" w:cs="Arial"/>
          <w:b/>
          <w:bCs/>
          <w:color w:val="000000"/>
          <w:sz w:val="24"/>
          <w:szCs w:val="24"/>
          <w:lang w:val="en-ID"/>
        </w:rPr>
        <w:t xml:space="preserve">PENGELOLAAN INFORMASI DAN DOKUMENTASI </w:t>
      </w:r>
    </w:p>
    <w:p w14:paraId="111DFE37" w14:textId="77777777" w:rsidR="00A96492" w:rsidRDefault="00A96492" w:rsidP="00A96492">
      <w:pPr>
        <w:autoSpaceDE w:val="0"/>
        <w:autoSpaceDN w:val="0"/>
        <w:adjustRightInd w:val="0"/>
        <w:spacing w:after="0" w:line="276" w:lineRule="auto"/>
        <w:jc w:val="center"/>
        <w:rPr>
          <w:rFonts w:ascii="Arial" w:hAnsi="Arial" w:cs="Arial"/>
          <w:b/>
          <w:bCs/>
          <w:color w:val="000000"/>
          <w:sz w:val="24"/>
          <w:szCs w:val="24"/>
          <w:lang w:val="en-ID"/>
        </w:rPr>
      </w:pPr>
      <w:r>
        <w:rPr>
          <w:rFonts w:ascii="Arial" w:hAnsi="Arial" w:cs="Arial"/>
          <w:b/>
          <w:bCs/>
          <w:color w:val="000000"/>
          <w:sz w:val="24"/>
          <w:szCs w:val="24"/>
          <w:lang w:val="en-ID"/>
        </w:rPr>
        <w:t>BAPPEDA PROVINSI KALIMANTAN TIMUR TAHUN 2021</w:t>
      </w:r>
    </w:p>
    <w:p w14:paraId="46AE31C3" w14:textId="77777777" w:rsidR="00A96492" w:rsidRDefault="00A96492" w:rsidP="00A96492">
      <w:pPr>
        <w:autoSpaceDE w:val="0"/>
        <w:autoSpaceDN w:val="0"/>
        <w:adjustRightInd w:val="0"/>
        <w:spacing w:after="200" w:line="276" w:lineRule="auto"/>
        <w:rPr>
          <w:rFonts w:ascii="Calibri" w:hAnsi="Calibri" w:cs="Calibri"/>
          <w:lang w:val="id"/>
        </w:rPr>
      </w:pPr>
    </w:p>
    <w:p w14:paraId="23B7DF02" w14:textId="77777777" w:rsidR="00A96492" w:rsidRDefault="00A96492" w:rsidP="00A96492">
      <w:pPr>
        <w:autoSpaceDE w:val="0"/>
        <w:autoSpaceDN w:val="0"/>
        <w:adjustRightInd w:val="0"/>
        <w:spacing w:after="0" w:line="276" w:lineRule="auto"/>
        <w:jc w:val="center"/>
        <w:rPr>
          <w:rFonts w:ascii="Arial" w:hAnsi="Arial" w:cs="Arial"/>
          <w:b/>
          <w:bCs/>
          <w:color w:val="000000"/>
          <w:sz w:val="24"/>
          <w:szCs w:val="24"/>
          <w:lang w:val="en-ID"/>
        </w:rPr>
      </w:pPr>
      <w:r>
        <w:rPr>
          <w:rFonts w:ascii="Arial" w:hAnsi="Arial" w:cs="Arial"/>
          <w:b/>
          <w:bCs/>
          <w:color w:val="000000"/>
          <w:sz w:val="24"/>
          <w:szCs w:val="24"/>
          <w:lang w:val="en-ID"/>
        </w:rPr>
        <w:t>KEPALA BADAN PERENCANAAN PEMBANGUNAN DAERAH</w:t>
      </w:r>
    </w:p>
    <w:p w14:paraId="5FF3090C" w14:textId="77777777" w:rsidR="00A96492" w:rsidRDefault="00A96492" w:rsidP="00A96492">
      <w:pPr>
        <w:autoSpaceDE w:val="0"/>
        <w:autoSpaceDN w:val="0"/>
        <w:adjustRightInd w:val="0"/>
        <w:spacing w:after="0" w:line="276" w:lineRule="auto"/>
        <w:jc w:val="center"/>
        <w:rPr>
          <w:rFonts w:ascii="Arial" w:hAnsi="Arial" w:cs="Arial"/>
          <w:b/>
          <w:bCs/>
          <w:color w:val="000000"/>
          <w:sz w:val="24"/>
          <w:szCs w:val="24"/>
          <w:lang w:val="en-ID"/>
        </w:rPr>
      </w:pPr>
      <w:r>
        <w:rPr>
          <w:rFonts w:ascii="Arial" w:hAnsi="Arial" w:cs="Arial"/>
          <w:b/>
          <w:bCs/>
          <w:color w:val="000000"/>
          <w:sz w:val="24"/>
          <w:szCs w:val="24"/>
          <w:lang w:val="en-ID"/>
        </w:rPr>
        <w:t>PROVINSI KALIMANTAN TIMUR</w:t>
      </w:r>
    </w:p>
    <w:p w14:paraId="09AEE97B" w14:textId="77777777" w:rsidR="00A96492" w:rsidRDefault="00A96492" w:rsidP="00A96492">
      <w:pPr>
        <w:autoSpaceDE w:val="0"/>
        <w:autoSpaceDN w:val="0"/>
        <w:adjustRightInd w:val="0"/>
        <w:spacing w:after="0" w:line="276" w:lineRule="auto"/>
        <w:rPr>
          <w:rFonts w:ascii="Arial" w:hAnsi="Arial" w:cs="Arial"/>
          <w:color w:val="000000"/>
          <w:sz w:val="24"/>
          <w:szCs w:val="24"/>
          <w:lang w:val="en-ID"/>
        </w:rPr>
      </w:pPr>
    </w:p>
    <w:tbl>
      <w:tblPr>
        <w:tblW w:w="0" w:type="auto"/>
        <w:tblLayout w:type="fixed"/>
        <w:tblLook w:val="0000" w:firstRow="0" w:lastRow="0" w:firstColumn="0" w:lastColumn="0" w:noHBand="0" w:noVBand="0"/>
      </w:tblPr>
      <w:tblGrid>
        <w:gridCol w:w="1951"/>
        <w:gridCol w:w="7371"/>
      </w:tblGrid>
      <w:tr w:rsidR="00A96492" w14:paraId="18307EDA" w14:textId="77777777">
        <w:tc>
          <w:tcPr>
            <w:tcW w:w="1951" w:type="dxa"/>
            <w:tcBorders>
              <w:top w:val="nil"/>
              <w:left w:val="nil"/>
              <w:bottom w:val="nil"/>
              <w:right w:val="nil"/>
            </w:tcBorders>
          </w:tcPr>
          <w:p w14:paraId="163FB82D" w14:textId="77777777" w:rsidR="00A96492" w:rsidRDefault="00A96492">
            <w:pPr>
              <w:tabs>
                <w:tab w:val="left" w:pos="1701"/>
              </w:tabs>
              <w:autoSpaceDE w:val="0"/>
              <w:autoSpaceDN w:val="0"/>
              <w:adjustRightInd w:val="0"/>
              <w:spacing w:after="0" w:line="276" w:lineRule="auto"/>
              <w:ind w:right="-108"/>
              <w:rPr>
                <w:rFonts w:ascii="Arial" w:hAnsi="Arial" w:cs="Arial"/>
                <w:b/>
                <w:bCs/>
                <w:color w:val="000000"/>
                <w:sz w:val="24"/>
                <w:szCs w:val="24"/>
                <w:lang w:val="en-ID"/>
              </w:rPr>
            </w:pPr>
            <w:r>
              <w:rPr>
                <w:rFonts w:ascii="Arial" w:hAnsi="Arial" w:cs="Arial"/>
                <w:b/>
                <w:bCs/>
                <w:color w:val="000000"/>
                <w:sz w:val="24"/>
                <w:szCs w:val="24"/>
                <w:lang w:val="en-ID"/>
              </w:rPr>
              <w:t xml:space="preserve">MENIMBANG </w:t>
            </w:r>
            <w:r>
              <w:rPr>
                <w:rFonts w:ascii="Arial" w:hAnsi="Arial" w:cs="Arial"/>
                <w:b/>
                <w:bCs/>
                <w:color w:val="000000"/>
                <w:sz w:val="24"/>
                <w:szCs w:val="24"/>
                <w:lang w:val="en-ID"/>
              </w:rPr>
              <w:tab/>
              <w:t>:</w:t>
            </w:r>
          </w:p>
        </w:tc>
        <w:tc>
          <w:tcPr>
            <w:tcW w:w="7371" w:type="dxa"/>
            <w:tcBorders>
              <w:top w:val="nil"/>
              <w:left w:val="nil"/>
              <w:bottom w:val="nil"/>
              <w:right w:val="nil"/>
            </w:tcBorders>
          </w:tcPr>
          <w:p w14:paraId="25895B6F" w14:textId="77777777" w:rsidR="00A96492" w:rsidRDefault="00A96492">
            <w:pPr>
              <w:autoSpaceDE w:val="0"/>
              <w:autoSpaceDN w:val="0"/>
              <w:adjustRightInd w:val="0"/>
              <w:spacing w:after="0" w:line="276" w:lineRule="auto"/>
              <w:jc w:val="both"/>
              <w:rPr>
                <w:rFonts w:ascii="Arial" w:hAnsi="Arial" w:cs="Arial"/>
                <w:color w:val="000000"/>
                <w:sz w:val="24"/>
                <w:szCs w:val="24"/>
                <w:lang w:val="en-ID"/>
              </w:rPr>
            </w:pPr>
            <w:r>
              <w:rPr>
                <w:rFonts w:ascii="Arial" w:hAnsi="Arial" w:cs="Arial"/>
                <w:color w:val="000000"/>
                <w:sz w:val="24"/>
                <w:szCs w:val="24"/>
                <w:lang w:val="en-ID"/>
              </w:rPr>
              <w:t>Bahwa untuk mewujudkan pelayanan cepat, tepat dan sederhana dalam menyebarluaskan informasi publik, maka dipandang perlu menetapkan Keputusan Kepala Badan Perencanaan Pembangunan Daerah Provinsi Kalimantan Timur tentang Tim Pengelola Informasi dan Dokumentasi Bappeda Provinsi Kalimantan Timur Tahun Anggaran 2021.</w:t>
            </w:r>
          </w:p>
          <w:p w14:paraId="218576EF" w14:textId="77777777" w:rsidR="00A96492" w:rsidRDefault="00A96492">
            <w:pPr>
              <w:autoSpaceDE w:val="0"/>
              <w:autoSpaceDN w:val="0"/>
              <w:adjustRightInd w:val="0"/>
              <w:spacing w:after="0" w:line="276" w:lineRule="auto"/>
              <w:jc w:val="both"/>
              <w:rPr>
                <w:rFonts w:ascii="Arial" w:hAnsi="Arial" w:cs="Arial"/>
                <w:color w:val="000000"/>
                <w:sz w:val="24"/>
                <w:szCs w:val="24"/>
                <w:lang w:val="en-ID"/>
              </w:rPr>
            </w:pPr>
          </w:p>
        </w:tc>
      </w:tr>
      <w:tr w:rsidR="00A96492" w14:paraId="1398AAD2" w14:textId="77777777">
        <w:tc>
          <w:tcPr>
            <w:tcW w:w="1951" w:type="dxa"/>
            <w:tcBorders>
              <w:top w:val="nil"/>
              <w:left w:val="nil"/>
              <w:bottom w:val="nil"/>
              <w:right w:val="nil"/>
            </w:tcBorders>
          </w:tcPr>
          <w:p w14:paraId="177F2460" w14:textId="77777777" w:rsidR="00A96492" w:rsidRDefault="00A96492">
            <w:pPr>
              <w:tabs>
                <w:tab w:val="left" w:pos="1701"/>
              </w:tabs>
              <w:autoSpaceDE w:val="0"/>
              <w:autoSpaceDN w:val="0"/>
              <w:adjustRightInd w:val="0"/>
              <w:spacing w:after="0" w:line="276" w:lineRule="auto"/>
              <w:ind w:right="-108"/>
              <w:rPr>
                <w:rFonts w:ascii="Arial" w:hAnsi="Arial" w:cs="Arial"/>
                <w:b/>
                <w:bCs/>
                <w:color w:val="000000"/>
                <w:sz w:val="24"/>
                <w:szCs w:val="24"/>
                <w:lang w:val="en-ID"/>
              </w:rPr>
            </w:pPr>
            <w:r>
              <w:rPr>
                <w:rFonts w:ascii="Arial" w:hAnsi="Arial" w:cs="Arial"/>
                <w:b/>
                <w:bCs/>
                <w:color w:val="000000"/>
                <w:sz w:val="24"/>
                <w:szCs w:val="24"/>
                <w:lang w:val="en-ID"/>
              </w:rPr>
              <w:t>MENGINGAT</w:t>
            </w:r>
            <w:r>
              <w:rPr>
                <w:rFonts w:ascii="Arial" w:hAnsi="Arial" w:cs="Arial"/>
                <w:b/>
                <w:bCs/>
                <w:color w:val="000000"/>
                <w:sz w:val="24"/>
                <w:szCs w:val="24"/>
                <w:lang w:val="en-ID"/>
              </w:rPr>
              <w:tab/>
              <w:t>:</w:t>
            </w:r>
          </w:p>
        </w:tc>
        <w:tc>
          <w:tcPr>
            <w:tcW w:w="7371" w:type="dxa"/>
            <w:tcBorders>
              <w:top w:val="nil"/>
              <w:left w:val="nil"/>
              <w:bottom w:val="nil"/>
              <w:right w:val="nil"/>
            </w:tcBorders>
          </w:tcPr>
          <w:p w14:paraId="03A32CAD" w14:textId="77777777" w:rsidR="00B06669" w:rsidRPr="00B06669" w:rsidRDefault="00D365A1"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Pr>
                <w:rFonts w:ascii="Arial" w:hAnsi="Arial" w:cs="Arial"/>
                <w:color w:val="000000"/>
                <w:sz w:val="24"/>
                <w:szCs w:val="24"/>
                <w:lang w:val="en-US"/>
              </w:rPr>
              <w:t>1.</w:t>
            </w:r>
            <w:r>
              <w:rPr>
                <w:rFonts w:ascii="Arial" w:hAnsi="Arial" w:cs="Arial"/>
                <w:color w:val="000000"/>
                <w:sz w:val="24"/>
                <w:szCs w:val="24"/>
                <w:lang w:val="en-US"/>
              </w:rPr>
              <w:tab/>
            </w:r>
            <w:r w:rsidR="00B06669" w:rsidRPr="00B06669">
              <w:rPr>
                <w:rFonts w:ascii="Arial" w:hAnsi="Arial" w:cs="Arial"/>
                <w:color w:val="000000"/>
                <w:sz w:val="24"/>
                <w:szCs w:val="24"/>
                <w:lang w:val="en-US"/>
              </w:rPr>
              <w:t>Undang-Undang Nomor 17 Tahun 2003 tentang Keuangan      Negara;</w:t>
            </w:r>
          </w:p>
          <w:p w14:paraId="25F5AC5C" w14:textId="77777777" w:rsidR="00B06669" w:rsidRPr="00B06669" w:rsidRDefault="00D365A1" w:rsidP="002633CD">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Pr>
                <w:rFonts w:ascii="Arial" w:hAnsi="Arial" w:cs="Arial"/>
                <w:color w:val="000000"/>
                <w:sz w:val="24"/>
                <w:szCs w:val="24"/>
                <w:lang w:val="en-US"/>
              </w:rPr>
              <w:t>2.</w:t>
            </w:r>
            <w:r>
              <w:rPr>
                <w:rFonts w:ascii="Arial" w:hAnsi="Arial" w:cs="Arial"/>
                <w:color w:val="000000"/>
                <w:sz w:val="24"/>
                <w:szCs w:val="24"/>
                <w:lang w:val="en-US"/>
              </w:rPr>
              <w:tab/>
            </w:r>
            <w:r w:rsidR="00B06669" w:rsidRPr="00B06669">
              <w:rPr>
                <w:rFonts w:ascii="Arial" w:hAnsi="Arial" w:cs="Arial"/>
                <w:color w:val="000000"/>
                <w:sz w:val="24"/>
                <w:szCs w:val="24"/>
                <w:lang w:val="en-US"/>
              </w:rPr>
              <w:t xml:space="preserve">Undang-Undang Nomor 25 Tahun 2004 tentang Sistem     Perencanaan Pembangunan Nasional; </w:t>
            </w:r>
          </w:p>
          <w:p w14:paraId="5CE21226" w14:textId="77777777" w:rsidR="00B06669" w:rsidRPr="00B06669" w:rsidRDefault="00D365A1" w:rsidP="002633CD">
            <w:pPr>
              <w:tabs>
                <w:tab w:val="left" w:pos="459"/>
              </w:tabs>
              <w:autoSpaceDE w:val="0"/>
              <w:autoSpaceDN w:val="0"/>
              <w:adjustRightInd w:val="0"/>
              <w:spacing w:after="0" w:line="276" w:lineRule="auto"/>
              <w:ind w:left="459" w:hanging="459"/>
              <w:rPr>
                <w:rFonts w:ascii="Arial" w:hAnsi="Arial" w:cs="Arial"/>
                <w:color w:val="000000"/>
                <w:sz w:val="24"/>
                <w:szCs w:val="24"/>
                <w:lang w:val="en-US"/>
              </w:rPr>
            </w:pPr>
            <w:r>
              <w:rPr>
                <w:rFonts w:ascii="Arial" w:hAnsi="Arial" w:cs="Arial"/>
                <w:color w:val="000000"/>
                <w:sz w:val="24"/>
                <w:szCs w:val="24"/>
                <w:lang w:val="en-US"/>
              </w:rPr>
              <w:t>3.</w:t>
            </w:r>
            <w:r>
              <w:rPr>
                <w:rFonts w:ascii="Arial" w:hAnsi="Arial" w:cs="Arial"/>
                <w:color w:val="000000"/>
                <w:sz w:val="24"/>
                <w:szCs w:val="24"/>
                <w:lang w:val="en-US"/>
              </w:rPr>
              <w:tab/>
            </w:r>
            <w:r w:rsidR="00B06669" w:rsidRPr="00B06669">
              <w:rPr>
                <w:rFonts w:ascii="Arial" w:hAnsi="Arial" w:cs="Arial"/>
                <w:color w:val="000000"/>
                <w:sz w:val="24"/>
                <w:szCs w:val="24"/>
                <w:lang w:val="en-US"/>
              </w:rPr>
              <w:t xml:space="preserve">Undang-Undang Nomor 11 Tahun 2008 tentang Informasi dan </w:t>
            </w:r>
          </w:p>
          <w:p w14:paraId="67DF15A4" w14:textId="77777777" w:rsidR="00B06669" w:rsidRPr="00B06669" w:rsidRDefault="00B06669" w:rsidP="002633CD">
            <w:pPr>
              <w:tabs>
                <w:tab w:val="left" w:pos="459"/>
              </w:tabs>
              <w:autoSpaceDE w:val="0"/>
              <w:autoSpaceDN w:val="0"/>
              <w:adjustRightInd w:val="0"/>
              <w:spacing w:after="0" w:line="276" w:lineRule="auto"/>
              <w:ind w:left="459" w:hanging="459"/>
              <w:rPr>
                <w:rFonts w:ascii="Arial" w:hAnsi="Arial" w:cs="Arial"/>
                <w:color w:val="000000"/>
                <w:sz w:val="24"/>
                <w:szCs w:val="24"/>
                <w:lang w:val="en-US"/>
              </w:rPr>
            </w:pPr>
            <w:r w:rsidRPr="00B06669">
              <w:rPr>
                <w:rFonts w:ascii="Arial" w:hAnsi="Arial" w:cs="Arial"/>
                <w:color w:val="000000"/>
                <w:sz w:val="24"/>
                <w:szCs w:val="24"/>
                <w:lang w:val="en-US"/>
              </w:rPr>
              <w:t xml:space="preserve"> </w:t>
            </w:r>
            <w:r w:rsidR="00D365A1">
              <w:rPr>
                <w:rFonts w:ascii="Arial" w:hAnsi="Arial" w:cs="Arial"/>
                <w:color w:val="000000"/>
                <w:sz w:val="24"/>
                <w:szCs w:val="24"/>
              </w:rPr>
              <w:t xml:space="preserve">   </w:t>
            </w:r>
            <w:r w:rsidR="00EE6A18">
              <w:rPr>
                <w:rFonts w:ascii="Arial" w:hAnsi="Arial" w:cs="Arial"/>
                <w:color w:val="000000"/>
                <w:sz w:val="24"/>
                <w:szCs w:val="24"/>
              </w:rPr>
              <w:t xml:space="preserve">   </w:t>
            </w:r>
            <w:r w:rsidRPr="00B06669">
              <w:rPr>
                <w:rFonts w:ascii="Arial" w:hAnsi="Arial" w:cs="Arial"/>
                <w:color w:val="000000"/>
                <w:sz w:val="24"/>
                <w:szCs w:val="24"/>
                <w:lang w:val="en-US"/>
              </w:rPr>
              <w:t>Transaksi Elektronik;</w:t>
            </w:r>
          </w:p>
          <w:p w14:paraId="744E2C9C" w14:textId="77777777" w:rsidR="00B06669" w:rsidRPr="00B06669" w:rsidRDefault="00D365A1" w:rsidP="002633CD">
            <w:pPr>
              <w:tabs>
                <w:tab w:val="left" w:pos="459"/>
              </w:tabs>
              <w:autoSpaceDE w:val="0"/>
              <w:autoSpaceDN w:val="0"/>
              <w:adjustRightInd w:val="0"/>
              <w:spacing w:after="0" w:line="276" w:lineRule="auto"/>
              <w:ind w:left="459" w:hanging="459"/>
              <w:rPr>
                <w:rFonts w:ascii="Arial" w:hAnsi="Arial" w:cs="Arial"/>
                <w:color w:val="000000"/>
                <w:sz w:val="24"/>
                <w:szCs w:val="24"/>
                <w:lang w:val="en-US"/>
              </w:rPr>
            </w:pPr>
            <w:r>
              <w:rPr>
                <w:rFonts w:ascii="Arial" w:hAnsi="Arial" w:cs="Arial"/>
                <w:color w:val="000000"/>
                <w:sz w:val="24"/>
                <w:szCs w:val="24"/>
                <w:lang w:val="en-US"/>
              </w:rPr>
              <w:t>4.</w:t>
            </w:r>
            <w:r>
              <w:rPr>
                <w:rFonts w:ascii="Arial" w:hAnsi="Arial" w:cs="Arial"/>
                <w:color w:val="000000"/>
                <w:sz w:val="24"/>
                <w:szCs w:val="24"/>
                <w:lang w:val="en-US"/>
              </w:rPr>
              <w:tab/>
            </w:r>
            <w:r w:rsidR="00B06669" w:rsidRPr="00B06669">
              <w:rPr>
                <w:rFonts w:ascii="Arial" w:hAnsi="Arial" w:cs="Arial"/>
                <w:color w:val="000000"/>
                <w:sz w:val="24"/>
                <w:szCs w:val="24"/>
                <w:lang w:val="en-US"/>
              </w:rPr>
              <w:t xml:space="preserve">Undang-Undang Nomor 14 Tahun 2008 tentang Keterbukaan </w:t>
            </w:r>
          </w:p>
          <w:p w14:paraId="76125C6C" w14:textId="77777777" w:rsidR="00B06669" w:rsidRPr="00B06669" w:rsidRDefault="00B06669" w:rsidP="002633CD">
            <w:pPr>
              <w:tabs>
                <w:tab w:val="left" w:pos="459"/>
              </w:tabs>
              <w:autoSpaceDE w:val="0"/>
              <w:autoSpaceDN w:val="0"/>
              <w:adjustRightInd w:val="0"/>
              <w:spacing w:after="0" w:line="276" w:lineRule="auto"/>
              <w:ind w:left="459" w:hanging="459"/>
              <w:rPr>
                <w:rFonts w:ascii="Arial" w:hAnsi="Arial" w:cs="Arial"/>
                <w:color w:val="000000"/>
                <w:sz w:val="24"/>
                <w:szCs w:val="24"/>
                <w:lang w:val="en-US"/>
              </w:rPr>
            </w:pPr>
            <w:r w:rsidRPr="00B06669">
              <w:rPr>
                <w:rFonts w:ascii="Arial" w:hAnsi="Arial" w:cs="Arial"/>
                <w:color w:val="000000"/>
                <w:sz w:val="24"/>
                <w:szCs w:val="24"/>
                <w:lang w:val="en-US"/>
              </w:rPr>
              <w:t xml:space="preserve"> </w:t>
            </w:r>
            <w:r w:rsidR="00D365A1">
              <w:rPr>
                <w:rFonts w:ascii="Arial" w:hAnsi="Arial" w:cs="Arial"/>
                <w:color w:val="000000"/>
                <w:sz w:val="24"/>
                <w:szCs w:val="24"/>
              </w:rPr>
              <w:t xml:space="preserve">    </w:t>
            </w:r>
            <w:r w:rsidR="00EE6A18">
              <w:rPr>
                <w:rFonts w:ascii="Arial" w:hAnsi="Arial" w:cs="Arial"/>
                <w:color w:val="000000"/>
                <w:sz w:val="24"/>
                <w:szCs w:val="24"/>
              </w:rPr>
              <w:t xml:space="preserve">  </w:t>
            </w:r>
            <w:r w:rsidRPr="00B06669">
              <w:rPr>
                <w:rFonts w:ascii="Arial" w:hAnsi="Arial" w:cs="Arial"/>
                <w:color w:val="000000"/>
                <w:sz w:val="24"/>
                <w:szCs w:val="24"/>
                <w:lang w:val="en-US"/>
              </w:rPr>
              <w:t xml:space="preserve">Informasi Publik; </w:t>
            </w:r>
          </w:p>
          <w:p w14:paraId="39708FE6" w14:textId="77777777" w:rsidR="00B06669" w:rsidRPr="00B06669" w:rsidRDefault="00D365A1" w:rsidP="002633CD">
            <w:pPr>
              <w:tabs>
                <w:tab w:val="left" w:pos="459"/>
              </w:tabs>
              <w:autoSpaceDE w:val="0"/>
              <w:autoSpaceDN w:val="0"/>
              <w:adjustRightInd w:val="0"/>
              <w:spacing w:after="0" w:line="276" w:lineRule="auto"/>
              <w:ind w:left="459" w:hanging="459"/>
              <w:rPr>
                <w:rFonts w:ascii="Arial" w:hAnsi="Arial" w:cs="Arial"/>
                <w:color w:val="000000"/>
                <w:sz w:val="24"/>
                <w:szCs w:val="24"/>
                <w:lang w:val="en-US"/>
              </w:rPr>
            </w:pPr>
            <w:r>
              <w:rPr>
                <w:rFonts w:ascii="Arial" w:hAnsi="Arial" w:cs="Arial"/>
                <w:color w:val="000000"/>
                <w:sz w:val="24"/>
                <w:szCs w:val="24"/>
                <w:lang w:val="en-US"/>
              </w:rPr>
              <w:t>5.</w:t>
            </w:r>
            <w:r>
              <w:rPr>
                <w:rFonts w:ascii="Arial" w:hAnsi="Arial" w:cs="Arial"/>
                <w:color w:val="000000"/>
                <w:sz w:val="24"/>
                <w:szCs w:val="24"/>
                <w:lang w:val="en-US"/>
              </w:rPr>
              <w:tab/>
            </w:r>
            <w:r w:rsidR="00B06669" w:rsidRPr="00B06669">
              <w:rPr>
                <w:rFonts w:ascii="Arial" w:hAnsi="Arial" w:cs="Arial"/>
                <w:color w:val="000000"/>
                <w:sz w:val="24"/>
                <w:szCs w:val="24"/>
                <w:lang w:val="en-US"/>
              </w:rPr>
              <w:t xml:space="preserve">Undang-Undang Nomor 25 Tahun 2009 tentang Pelayanan   </w:t>
            </w:r>
          </w:p>
          <w:p w14:paraId="2E4D3D5A" w14:textId="77777777" w:rsidR="00B06669" w:rsidRPr="00B06669" w:rsidRDefault="00B06669" w:rsidP="002633CD">
            <w:pPr>
              <w:tabs>
                <w:tab w:val="left" w:pos="459"/>
              </w:tabs>
              <w:autoSpaceDE w:val="0"/>
              <w:autoSpaceDN w:val="0"/>
              <w:adjustRightInd w:val="0"/>
              <w:spacing w:after="0" w:line="276" w:lineRule="auto"/>
              <w:ind w:left="459" w:hanging="459"/>
              <w:rPr>
                <w:rFonts w:ascii="Arial" w:hAnsi="Arial" w:cs="Arial"/>
                <w:color w:val="000000"/>
                <w:sz w:val="24"/>
                <w:szCs w:val="24"/>
                <w:lang w:val="en-US"/>
              </w:rPr>
            </w:pPr>
            <w:r w:rsidRPr="00B06669">
              <w:rPr>
                <w:rFonts w:ascii="Arial" w:hAnsi="Arial" w:cs="Arial"/>
                <w:color w:val="000000"/>
                <w:sz w:val="24"/>
                <w:szCs w:val="24"/>
                <w:lang w:val="en-US"/>
              </w:rPr>
              <w:t xml:space="preserve"> </w:t>
            </w:r>
            <w:r w:rsidR="00EE6A18">
              <w:rPr>
                <w:rFonts w:ascii="Arial" w:hAnsi="Arial" w:cs="Arial"/>
                <w:color w:val="000000"/>
                <w:sz w:val="24"/>
                <w:szCs w:val="24"/>
              </w:rPr>
              <w:t xml:space="preserve">      </w:t>
            </w:r>
            <w:r w:rsidRPr="00B06669">
              <w:rPr>
                <w:rFonts w:ascii="Arial" w:hAnsi="Arial" w:cs="Arial"/>
                <w:color w:val="000000"/>
                <w:sz w:val="24"/>
                <w:szCs w:val="24"/>
                <w:lang w:val="en-US"/>
              </w:rPr>
              <w:t>Publik;</w:t>
            </w:r>
          </w:p>
          <w:p w14:paraId="64377485"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6.</w:t>
            </w:r>
            <w:r w:rsidRPr="00B06669">
              <w:rPr>
                <w:rFonts w:ascii="Arial" w:hAnsi="Arial" w:cs="Arial"/>
                <w:color w:val="000000"/>
                <w:sz w:val="24"/>
                <w:szCs w:val="24"/>
                <w:lang w:val="en-US"/>
              </w:rPr>
              <w:tab/>
              <w:t xml:space="preserve">Undang-Undang Nomor 43 Tahun 2009 tentang Kearsipan; </w:t>
            </w:r>
          </w:p>
          <w:p w14:paraId="3E7DEF74"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7.</w:t>
            </w:r>
            <w:r w:rsidRPr="00B06669">
              <w:rPr>
                <w:rFonts w:ascii="Arial" w:hAnsi="Arial" w:cs="Arial"/>
                <w:color w:val="000000"/>
                <w:sz w:val="24"/>
                <w:szCs w:val="24"/>
                <w:lang w:val="en-US"/>
              </w:rPr>
              <w:tab/>
              <w:t>Undang-Undang Nomor 23 Tahun 2014 tentang Pemerintahan Daerah sebagaimana telah beberapa kali diubah terakhir dengan Undang-Undang Nomor 11 Tahun 2020 tentang Cipta Kerja;</w:t>
            </w:r>
          </w:p>
          <w:p w14:paraId="00580684" w14:textId="77777777" w:rsidR="002633CD" w:rsidRDefault="00EE6A18" w:rsidP="002633CD">
            <w:pPr>
              <w:tabs>
                <w:tab w:val="left" w:pos="459"/>
              </w:tabs>
              <w:autoSpaceDE w:val="0"/>
              <w:autoSpaceDN w:val="0"/>
              <w:adjustRightInd w:val="0"/>
              <w:spacing w:after="0" w:line="276" w:lineRule="auto"/>
              <w:ind w:left="459" w:hanging="459"/>
              <w:jc w:val="both"/>
              <w:rPr>
                <w:rFonts w:ascii="Arial" w:hAnsi="Arial" w:cs="Arial"/>
                <w:color w:val="000000"/>
                <w:sz w:val="24"/>
                <w:szCs w:val="24"/>
              </w:rPr>
            </w:pPr>
            <w:r>
              <w:rPr>
                <w:rFonts w:ascii="Arial" w:hAnsi="Arial" w:cs="Arial"/>
                <w:color w:val="000000"/>
                <w:sz w:val="24"/>
                <w:szCs w:val="24"/>
                <w:lang w:val="en-US"/>
              </w:rPr>
              <w:t>8.</w:t>
            </w:r>
            <w:r>
              <w:rPr>
                <w:rFonts w:ascii="Arial" w:hAnsi="Arial" w:cs="Arial"/>
                <w:color w:val="000000"/>
                <w:sz w:val="24"/>
                <w:szCs w:val="24"/>
              </w:rPr>
              <w:t xml:space="preserve"> P</w:t>
            </w:r>
            <w:r w:rsidR="00B06669" w:rsidRPr="00B06669">
              <w:rPr>
                <w:rFonts w:ascii="Arial" w:hAnsi="Arial" w:cs="Arial"/>
                <w:color w:val="000000"/>
                <w:sz w:val="24"/>
                <w:szCs w:val="24"/>
                <w:lang w:val="en-US"/>
              </w:rPr>
              <w:t>eraturan Pemerintah Nomor 61 Tahun 2010 tentang Pelaksanaan Undang-Undang Nomor 14 Tahun 2008 tentang Keterbukaan Informasi Publik;</w:t>
            </w:r>
          </w:p>
          <w:p w14:paraId="4BFEB378" w14:textId="77777777" w:rsidR="002633CD" w:rsidRPr="002633CD" w:rsidRDefault="002633CD" w:rsidP="002633CD">
            <w:pPr>
              <w:tabs>
                <w:tab w:val="left" w:pos="459"/>
              </w:tabs>
              <w:autoSpaceDE w:val="0"/>
              <w:autoSpaceDN w:val="0"/>
              <w:adjustRightInd w:val="0"/>
              <w:spacing w:after="0" w:line="276" w:lineRule="auto"/>
              <w:ind w:left="459" w:hanging="459"/>
              <w:rPr>
                <w:rFonts w:ascii="Arial" w:hAnsi="Arial" w:cs="Arial"/>
                <w:color w:val="000000"/>
                <w:sz w:val="24"/>
                <w:szCs w:val="24"/>
              </w:rPr>
            </w:pPr>
            <w:r w:rsidRPr="002633CD">
              <w:rPr>
                <w:rFonts w:ascii="Arial" w:hAnsi="Arial" w:cs="Arial"/>
                <w:color w:val="000000"/>
                <w:sz w:val="24"/>
                <w:szCs w:val="24"/>
              </w:rPr>
              <w:t xml:space="preserve">9. </w:t>
            </w:r>
            <w:r>
              <w:rPr>
                <w:rFonts w:ascii="Arial" w:hAnsi="Arial" w:cs="Arial"/>
                <w:color w:val="000000"/>
                <w:sz w:val="24"/>
                <w:szCs w:val="24"/>
              </w:rPr>
              <w:t xml:space="preserve">   </w:t>
            </w:r>
            <w:r w:rsidRPr="002633CD">
              <w:rPr>
                <w:rFonts w:ascii="Arial" w:hAnsi="Arial" w:cs="Arial"/>
                <w:color w:val="000000"/>
                <w:sz w:val="24"/>
                <w:szCs w:val="24"/>
              </w:rPr>
              <w:t>Peraturan Menteri D</w:t>
            </w:r>
            <w:r>
              <w:rPr>
                <w:rFonts w:ascii="Arial" w:hAnsi="Arial" w:cs="Arial"/>
                <w:color w:val="000000"/>
                <w:sz w:val="24"/>
                <w:szCs w:val="24"/>
              </w:rPr>
              <w:t xml:space="preserve">alam Negeri Nomor 13 Tahun 2006 </w:t>
            </w:r>
            <w:r w:rsidRPr="002633CD">
              <w:rPr>
                <w:rFonts w:ascii="Arial" w:hAnsi="Arial" w:cs="Arial"/>
                <w:color w:val="000000"/>
                <w:sz w:val="24"/>
                <w:szCs w:val="24"/>
              </w:rPr>
              <w:t>tentang Pedoman Pengelolaan Keuangan;</w:t>
            </w:r>
          </w:p>
          <w:p w14:paraId="0537E14F" w14:textId="77777777" w:rsidR="00B06669" w:rsidRPr="002633CD" w:rsidRDefault="00B06669" w:rsidP="002633CD">
            <w:pPr>
              <w:tabs>
                <w:tab w:val="left" w:pos="459"/>
              </w:tabs>
              <w:autoSpaceDE w:val="0"/>
              <w:autoSpaceDN w:val="0"/>
              <w:adjustRightInd w:val="0"/>
              <w:spacing w:after="0" w:line="276" w:lineRule="auto"/>
              <w:ind w:left="459" w:hanging="459"/>
              <w:jc w:val="both"/>
              <w:rPr>
                <w:rFonts w:ascii="Arial" w:hAnsi="Arial" w:cs="Arial"/>
                <w:color w:val="000000"/>
                <w:sz w:val="24"/>
                <w:szCs w:val="24"/>
              </w:rPr>
            </w:pPr>
            <w:r w:rsidRPr="00B06669">
              <w:rPr>
                <w:rFonts w:ascii="Arial" w:hAnsi="Arial" w:cs="Arial"/>
                <w:color w:val="000000"/>
                <w:sz w:val="24"/>
                <w:szCs w:val="24"/>
                <w:lang w:val="en-US"/>
              </w:rPr>
              <w:t xml:space="preserve">10. </w:t>
            </w:r>
            <w:r w:rsidR="002633CD">
              <w:rPr>
                <w:rFonts w:ascii="Arial" w:hAnsi="Arial" w:cs="Arial"/>
                <w:color w:val="000000"/>
                <w:sz w:val="24"/>
                <w:szCs w:val="24"/>
              </w:rPr>
              <w:t xml:space="preserve"> </w:t>
            </w:r>
            <w:r w:rsidRPr="00B06669">
              <w:rPr>
                <w:rFonts w:ascii="Arial" w:hAnsi="Arial" w:cs="Arial"/>
                <w:color w:val="000000"/>
                <w:sz w:val="24"/>
                <w:szCs w:val="24"/>
                <w:lang w:val="en-US"/>
              </w:rPr>
              <w:t xml:space="preserve">Peraturan Menteri Dalam Negeri Nomor 3 Tahun 2017 tentang Pedoman Pengelolaan Pelayanan Informasi dan Dokumentasi Kementerian Dalam Negeri dan Pemerintah Daerah; </w:t>
            </w:r>
          </w:p>
          <w:p w14:paraId="4BCB45FA"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11.</w:t>
            </w:r>
            <w:r w:rsidRPr="00B06669">
              <w:rPr>
                <w:rFonts w:ascii="Arial" w:hAnsi="Arial" w:cs="Arial"/>
                <w:color w:val="000000"/>
                <w:sz w:val="24"/>
                <w:szCs w:val="24"/>
                <w:lang w:val="en-US"/>
              </w:rPr>
              <w:tab/>
              <w:t xml:space="preserve">Peraturan Komisi Informasi Nomor 1 Tahun 2010 tentang </w:t>
            </w:r>
            <w:r w:rsidRPr="00B06669">
              <w:rPr>
                <w:rFonts w:ascii="Arial" w:hAnsi="Arial" w:cs="Arial"/>
                <w:color w:val="000000"/>
                <w:sz w:val="24"/>
                <w:szCs w:val="24"/>
                <w:lang w:val="en-US"/>
              </w:rPr>
              <w:lastRenderedPageBreak/>
              <w:t>Standar Layanan Informasi Publik;</w:t>
            </w:r>
          </w:p>
          <w:p w14:paraId="50485D17"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12.</w:t>
            </w:r>
            <w:r w:rsidRPr="00B06669">
              <w:rPr>
                <w:rFonts w:ascii="Arial" w:hAnsi="Arial" w:cs="Arial"/>
                <w:color w:val="000000"/>
                <w:sz w:val="24"/>
                <w:szCs w:val="24"/>
                <w:lang w:val="en-US"/>
              </w:rPr>
              <w:tab/>
              <w:t xml:space="preserve">Peraturan Komisi Informasi Nomor 1 Tahun 2017 tentang Pengklasifikasian Informasi Publik; </w:t>
            </w:r>
          </w:p>
          <w:p w14:paraId="032809F6"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13.</w:t>
            </w:r>
            <w:r w:rsidRPr="00B06669">
              <w:rPr>
                <w:rFonts w:ascii="Arial" w:hAnsi="Arial" w:cs="Arial"/>
                <w:color w:val="000000"/>
                <w:sz w:val="24"/>
                <w:szCs w:val="24"/>
                <w:lang w:val="en-US"/>
              </w:rPr>
              <w:tab/>
              <w:t>Peraturan Daerah Provinsi Kalimantan Timur Nomor 9 Tahun 2008 tentang Organisasi dan Tata Kerja Inspektorat, Badan Perencanaan Pembangunan Daerah, Dan Lembaga Teknis Daerah Provinsi Kaltim;</w:t>
            </w:r>
          </w:p>
          <w:p w14:paraId="3212C43C"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14.</w:t>
            </w:r>
            <w:r w:rsidRPr="00B06669">
              <w:rPr>
                <w:rFonts w:ascii="Arial" w:hAnsi="Arial" w:cs="Arial"/>
                <w:color w:val="000000"/>
                <w:sz w:val="24"/>
                <w:szCs w:val="24"/>
                <w:lang w:val="en-US"/>
              </w:rPr>
              <w:tab/>
              <w:t xml:space="preserve">Peraturan Daerah Provinsi Kalimantan Timur Nomor 15 Tahun 2012 tentang Layanan Informasi Publik Di Lingkungan Pemerintah Provinsi Kalimantan Timur; </w:t>
            </w:r>
          </w:p>
          <w:p w14:paraId="14FF0F8A"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15.</w:t>
            </w:r>
            <w:r w:rsidRPr="00B06669">
              <w:rPr>
                <w:rFonts w:ascii="Arial" w:hAnsi="Arial" w:cs="Arial"/>
                <w:color w:val="000000"/>
                <w:sz w:val="24"/>
                <w:szCs w:val="24"/>
                <w:lang w:val="en-US"/>
              </w:rPr>
              <w:tab/>
              <w:t xml:space="preserve">Peraturan Daerah Provinsi Kalimantan Timur Nomor 10 Tahun 2014 tentang Organisasi dan Tata Kerja Lembaga Lain Provinsi Kalimantan Timur; </w:t>
            </w:r>
          </w:p>
          <w:p w14:paraId="1803CE2B"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16.</w:t>
            </w:r>
            <w:r w:rsidRPr="00B06669">
              <w:rPr>
                <w:rFonts w:ascii="Arial" w:hAnsi="Arial" w:cs="Arial"/>
                <w:color w:val="000000"/>
                <w:sz w:val="24"/>
                <w:szCs w:val="24"/>
                <w:lang w:val="en-US"/>
              </w:rPr>
              <w:tab/>
              <w:t>Peraturan Daerah Provinsi Kalimantan Timur Nomor 6 Tahun 2017 tentang Penyelenggaraan Pelayanan Publik;</w:t>
            </w:r>
          </w:p>
          <w:p w14:paraId="65090177"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 xml:space="preserve">17. Peraturan Daerah Provinsi Kalimantan Timur Nomor 4 Tahun 2020 tentang APBD Tahun Anggaran 2021; </w:t>
            </w:r>
          </w:p>
          <w:p w14:paraId="258A14C3"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18.</w:t>
            </w:r>
            <w:r w:rsidRPr="00B06669">
              <w:rPr>
                <w:rFonts w:ascii="Arial" w:hAnsi="Arial" w:cs="Arial"/>
                <w:color w:val="000000"/>
                <w:sz w:val="24"/>
                <w:szCs w:val="24"/>
                <w:lang w:val="en-US"/>
              </w:rPr>
              <w:tab/>
              <w:t xml:space="preserve">Peraturan Daerah Provinsi Kalimantan Timur Nomor 1 Tahun 2021 tentang Perubahan Peraturan Daerah Nomor 9 Tahun 2016 tentang Pembentukan dan Susunan Perangkat Daerah Provinsi Kalimantan Timur; </w:t>
            </w:r>
          </w:p>
          <w:p w14:paraId="3D4B5136"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19.</w:t>
            </w:r>
            <w:r w:rsidRPr="00B06669">
              <w:rPr>
                <w:rFonts w:ascii="Arial" w:hAnsi="Arial" w:cs="Arial"/>
                <w:color w:val="000000"/>
                <w:sz w:val="24"/>
                <w:szCs w:val="24"/>
                <w:lang w:val="en-US"/>
              </w:rPr>
              <w:tab/>
              <w:t xml:space="preserve">Peraturan Gubernur Provinsi Kalimantan Timur Nomor 18 Tahun 2013 tentang Standar Pelayanan Di Lingkungan Pemerintah Provinsi Kalimantan Timur; </w:t>
            </w:r>
          </w:p>
          <w:p w14:paraId="0D774C54"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20.</w:t>
            </w:r>
            <w:r w:rsidRPr="00B06669">
              <w:rPr>
                <w:rFonts w:ascii="Arial" w:hAnsi="Arial" w:cs="Arial"/>
                <w:color w:val="000000"/>
                <w:sz w:val="24"/>
                <w:szCs w:val="24"/>
                <w:lang w:val="en-US"/>
              </w:rPr>
              <w:tab/>
              <w:t xml:space="preserve">Peraturan Gubernur Provinsi Kalimantan Timur Nomor 28 Tahun 2015 tentang Pedoman Pengelolaan Arsip Kartografi Dan Kearsitekturan Di Lingkungan Pemerintah Provinsi Kalimantan Timur; </w:t>
            </w:r>
          </w:p>
          <w:p w14:paraId="34B7DF79" w14:textId="77777777" w:rsidR="00B06669" w:rsidRPr="00B06669"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21.</w:t>
            </w:r>
            <w:r w:rsidRPr="00B06669">
              <w:rPr>
                <w:rFonts w:ascii="Arial" w:hAnsi="Arial" w:cs="Arial"/>
                <w:color w:val="000000"/>
                <w:sz w:val="24"/>
                <w:szCs w:val="24"/>
                <w:lang w:val="en-US"/>
              </w:rPr>
              <w:tab/>
              <w:t xml:space="preserve">Peraturan Gubernur Provinsi Kalimantan Timur Nomor 11 Tahun 2020 tentang Organisasi dan Tata Kerja Bappeda Provinsi Kalimantan Timur; </w:t>
            </w:r>
          </w:p>
          <w:p w14:paraId="0D04FE33" w14:textId="77777777" w:rsidR="00A96492" w:rsidRDefault="00B06669" w:rsidP="00EE6A18">
            <w:pPr>
              <w:tabs>
                <w:tab w:val="left" w:pos="459"/>
              </w:tabs>
              <w:autoSpaceDE w:val="0"/>
              <w:autoSpaceDN w:val="0"/>
              <w:adjustRightInd w:val="0"/>
              <w:spacing w:after="0" w:line="276" w:lineRule="auto"/>
              <w:ind w:left="459" w:hanging="459"/>
              <w:jc w:val="both"/>
              <w:rPr>
                <w:rFonts w:ascii="Arial" w:hAnsi="Arial" w:cs="Arial"/>
                <w:color w:val="000000"/>
                <w:sz w:val="24"/>
                <w:szCs w:val="24"/>
                <w:lang w:val="en-US"/>
              </w:rPr>
            </w:pPr>
            <w:r w:rsidRPr="00B06669">
              <w:rPr>
                <w:rFonts w:ascii="Arial" w:hAnsi="Arial" w:cs="Arial"/>
                <w:color w:val="000000"/>
                <w:sz w:val="24"/>
                <w:szCs w:val="24"/>
                <w:lang w:val="en-US"/>
              </w:rPr>
              <w:t>22.</w:t>
            </w:r>
            <w:r w:rsidRPr="00B06669">
              <w:rPr>
                <w:rFonts w:ascii="Arial" w:hAnsi="Arial" w:cs="Arial"/>
                <w:color w:val="000000"/>
                <w:sz w:val="24"/>
                <w:szCs w:val="24"/>
                <w:lang w:val="en-US"/>
              </w:rPr>
              <w:tab/>
              <w:t>Keputusan Gubernur Provinsi Kalimantan Timur Nomor 480.15/K.23 Tahun 2021 tentang Pembentukan Tim Pengelola Pelayanan Informasi Dan Dokumentasi Di Lingkungan Pemerintah Provinsi Kalimantan Timur.</w:t>
            </w:r>
          </w:p>
        </w:tc>
      </w:tr>
      <w:tr w:rsidR="00A96492" w14:paraId="17AE88E1" w14:textId="77777777">
        <w:tc>
          <w:tcPr>
            <w:tcW w:w="9322" w:type="dxa"/>
            <w:gridSpan w:val="2"/>
            <w:tcBorders>
              <w:top w:val="nil"/>
              <w:left w:val="nil"/>
              <w:bottom w:val="nil"/>
              <w:right w:val="nil"/>
            </w:tcBorders>
          </w:tcPr>
          <w:p w14:paraId="62DDE7EB" w14:textId="77777777" w:rsidR="00A96492" w:rsidRDefault="00A96492">
            <w:pPr>
              <w:autoSpaceDE w:val="0"/>
              <w:autoSpaceDN w:val="0"/>
              <w:adjustRightInd w:val="0"/>
              <w:spacing w:after="0" w:line="276" w:lineRule="auto"/>
              <w:jc w:val="center"/>
              <w:rPr>
                <w:rFonts w:ascii="Arial" w:hAnsi="Arial" w:cs="Arial"/>
                <w:b/>
                <w:bCs/>
                <w:color w:val="000000"/>
                <w:sz w:val="24"/>
                <w:szCs w:val="24"/>
                <w:lang w:val="en-ID"/>
              </w:rPr>
            </w:pPr>
          </w:p>
          <w:p w14:paraId="761713F6" w14:textId="77777777" w:rsidR="00A96492" w:rsidRDefault="00A96492">
            <w:pPr>
              <w:autoSpaceDE w:val="0"/>
              <w:autoSpaceDN w:val="0"/>
              <w:adjustRightInd w:val="0"/>
              <w:spacing w:after="0" w:line="276" w:lineRule="auto"/>
              <w:jc w:val="center"/>
              <w:rPr>
                <w:rFonts w:ascii="Arial" w:hAnsi="Arial" w:cs="Arial"/>
                <w:b/>
                <w:bCs/>
                <w:color w:val="000000"/>
                <w:sz w:val="24"/>
                <w:szCs w:val="24"/>
                <w:lang w:val="en-ID"/>
              </w:rPr>
            </w:pPr>
          </w:p>
          <w:p w14:paraId="6E65AC4A" w14:textId="77777777" w:rsidR="00A96492" w:rsidRDefault="00A96492">
            <w:pPr>
              <w:autoSpaceDE w:val="0"/>
              <w:autoSpaceDN w:val="0"/>
              <w:adjustRightInd w:val="0"/>
              <w:spacing w:after="0" w:line="276" w:lineRule="auto"/>
              <w:jc w:val="center"/>
              <w:rPr>
                <w:rFonts w:ascii="Arial" w:hAnsi="Arial" w:cs="Arial"/>
                <w:b/>
                <w:bCs/>
                <w:color w:val="000000"/>
                <w:sz w:val="24"/>
                <w:szCs w:val="24"/>
                <w:lang w:val="en-ID"/>
              </w:rPr>
            </w:pPr>
            <w:r>
              <w:rPr>
                <w:rFonts w:ascii="Arial" w:hAnsi="Arial" w:cs="Arial"/>
                <w:b/>
                <w:bCs/>
                <w:color w:val="000000"/>
                <w:sz w:val="24"/>
                <w:szCs w:val="24"/>
                <w:lang w:val="en-ID"/>
              </w:rPr>
              <w:t>MEMUTUSKAN</w:t>
            </w:r>
          </w:p>
          <w:p w14:paraId="4D8F90B0" w14:textId="77777777" w:rsidR="00A96492" w:rsidRDefault="00A96492">
            <w:pPr>
              <w:autoSpaceDE w:val="0"/>
              <w:autoSpaceDN w:val="0"/>
              <w:adjustRightInd w:val="0"/>
              <w:spacing w:after="0" w:line="276" w:lineRule="auto"/>
              <w:jc w:val="center"/>
              <w:rPr>
                <w:rFonts w:ascii="Arial" w:hAnsi="Arial" w:cs="Arial"/>
                <w:b/>
                <w:bCs/>
                <w:color w:val="000000"/>
                <w:sz w:val="24"/>
                <w:szCs w:val="24"/>
                <w:lang w:val="en-ID"/>
              </w:rPr>
            </w:pPr>
          </w:p>
        </w:tc>
      </w:tr>
      <w:tr w:rsidR="00A96492" w14:paraId="2417C2BD" w14:textId="77777777">
        <w:tc>
          <w:tcPr>
            <w:tcW w:w="1951" w:type="dxa"/>
            <w:tcBorders>
              <w:top w:val="nil"/>
              <w:left w:val="nil"/>
              <w:bottom w:val="nil"/>
              <w:right w:val="nil"/>
            </w:tcBorders>
          </w:tcPr>
          <w:p w14:paraId="1DC5EA85" w14:textId="77777777" w:rsidR="00A96492" w:rsidRDefault="00A96492">
            <w:pPr>
              <w:autoSpaceDE w:val="0"/>
              <w:autoSpaceDN w:val="0"/>
              <w:adjustRightInd w:val="0"/>
              <w:spacing w:after="0" w:line="276" w:lineRule="auto"/>
              <w:rPr>
                <w:rFonts w:ascii="Arial" w:hAnsi="Arial" w:cs="Arial"/>
                <w:b/>
                <w:bCs/>
                <w:color w:val="000000"/>
                <w:sz w:val="24"/>
                <w:szCs w:val="24"/>
                <w:lang w:val="en-ID"/>
              </w:rPr>
            </w:pPr>
            <w:r>
              <w:rPr>
                <w:rFonts w:ascii="Arial" w:hAnsi="Arial" w:cs="Arial"/>
                <w:b/>
                <w:bCs/>
                <w:color w:val="000000"/>
                <w:sz w:val="24"/>
                <w:szCs w:val="24"/>
                <w:lang w:val="en-ID"/>
              </w:rPr>
              <w:t>MENETAPKAN</w:t>
            </w:r>
          </w:p>
          <w:p w14:paraId="4CC2AE6E" w14:textId="77777777" w:rsidR="00A96492" w:rsidRDefault="00A96492">
            <w:pPr>
              <w:autoSpaceDE w:val="0"/>
              <w:autoSpaceDN w:val="0"/>
              <w:adjustRightInd w:val="0"/>
              <w:spacing w:after="0" w:line="276" w:lineRule="auto"/>
              <w:rPr>
                <w:rFonts w:ascii="Arial" w:hAnsi="Arial" w:cs="Arial"/>
                <w:b/>
                <w:bCs/>
                <w:color w:val="000000"/>
                <w:sz w:val="24"/>
                <w:szCs w:val="24"/>
                <w:lang w:val="en-ID"/>
              </w:rPr>
            </w:pPr>
          </w:p>
        </w:tc>
        <w:tc>
          <w:tcPr>
            <w:tcW w:w="7371" w:type="dxa"/>
            <w:tcBorders>
              <w:top w:val="nil"/>
              <w:left w:val="nil"/>
              <w:bottom w:val="nil"/>
              <w:right w:val="nil"/>
            </w:tcBorders>
          </w:tcPr>
          <w:p w14:paraId="63AAA20D" w14:textId="77777777" w:rsidR="00A96492" w:rsidRDefault="00A96492">
            <w:pPr>
              <w:autoSpaceDE w:val="0"/>
              <w:autoSpaceDN w:val="0"/>
              <w:adjustRightInd w:val="0"/>
              <w:spacing w:after="0" w:line="276" w:lineRule="auto"/>
              <w:rPr>
                <w:rFonts w:ascii="Arial" w:hAnsi="Arial" w:cs="Arial"/>
                <w:color w:val="000000"/>
                <w:sz w:val="24"/>
                <w:szCs w:val="24"/>
                <w:lang w:val="en-ID"/>
              </w:rPr>
            </w:pPr>
          </w:p>
        </w:tc>
      </w:tr>
      <w:tr w:rsidR="00A96492" w14:paraId="71E38D00" w14:textId="77777777">
        <w:tc>
          <w:tcPr>
            <w:tcW w:w="1951" w:type="dxa"/>
            <w:tcBorders>
              <w:top w:val="nil"/>
              <w:left w:val="nil"/>
              <w:bottom w:val="nil"/>
              <w:right w:val="nil"/>
            </w:tcBorders>
          </w:tcPr>
          <w:p w14:paraId="3E96835C" w14:textId="77777777" w:rsidR="00A96492" w:rsidRDefault="00A96492">
            <w:pPr>
              <w:tabs>
                <w:tab w:val="left" w:pos="1692"/>
              </w:tabs>
              <w:autoSpaceDE w:val="0"/>
              <w:autoSpaceDN w:val="0"/>
              <w:adjustRightInd w:val="0"/>
              <w:spacing w:after="0" w:line="276" w:lineRule="auto"/>
              <w:ind w:right="-108"/>
              <w:rPr>
                <w:rFonts w:ascii="Arial" w:hAnsi="Arial" w:cs="Arial"/>
                <w:b/>
                <w:bCs/>
                <w:color w:val="000000"/>
                <w:sz w:val="24"/>
                <w:szCs w:val="24"/>
                <w:lang w:val="en-ID"/>
              </w:rPr>
            </w:pPr>
            <w:r>
              <w:rPr>
                <w:rFonts w:ascii="Arial" w:hAnsi="Arial" w:cs="Arial"/>
                <w:b/>
                <w:bCs/>
                <w:color w:val="000000"/>
                <w:sz w:val="24"/>
                <w:szCs w:val="24"/>
                <w:lang w:val="en-ID"/>
              </w:rPr>
              <w:t>PERTAMA</w:t>
            </w:r>
            <w:r>
              <w:rPr>
                <w:rFonts w:ascii="Arial" w:hAnsi="Arial" w:cs="Arial"/>
                <w:b/>
                <w:bCs/>
                <w:color w:val="000000"/>
                <w:sz w:val="24"/>
                <w:szCs w:val="24"/>
                <w:lang w:val="en-ID"/>
              </w:rPr>
              <w:tab/>
              <w:t>:</w:t>
            </w:r>
          </w:p>
        </w:tc>
        <w:tc>
          <w:tcPr>
            <w:tcW w:w="7371" w:type="dxa"/>
            <w:tcBorders>
              <w:top w:val="nil"/>
              <w:left w:val="nil"/>
              <w:bottom w:val="nil"/>
              <w:right w:val="nil"/>
            </w:tcBorders>
          </w:tcPr>
          <w:p w14:paraId="2F3A2AD4" w14:textId="77777777" w:rsidR="00A96492" w:rsidRDefault="00A96492">
            <w:pPr>
              <w:autoSpaceDE w:val="0"/>
              <w:autoSpaceDN w:val="0"/>
              <w:adjustRightInd w:val="0"/>
              <w:spacing w:after="0" w:line="276" w:lineRule="auto"/>
              <w:jc w:val="both"/>
              <w:rPr>
                <w:rFonts w:ascii="Arial" w:hAnsi="Arial" w:cs="Arial"/>
                <w:color w:val="000000"/>
                <w:sz w:val="24"/>
                <w:szCs w:val="24"/>
                <w:lang w:val="en-ID"/>
              </w:rPr>
            </w:pPr>
            <w:r>
              <w:rPr>
                <w:rFonts w:ascii="Arial" w:hAnsi="Arial" w:cs="Arial"/>
                <w:color w:val="000000"/>
                <w:sz w:val="24"/>
                <w:szCs w:val="24"/>
                <w:lang w:val="en-ID"/>
              </w:rPr>
              <w:t>Keputusan Kepala Badan Perencanaan Pembangunan Daerah Provinsi Kalimantan Timur tentang Tim Pengelola Informasi dan Dokumentasi Bappeda Provinsi Kalimantan Timur.</w:t>
            </w:r>
          </w:p>
          <w:p w14:paraId="6589C8A7" w14:textId="77777777" w:rsidR="00A96492" w:rsidRDefault="00A96492">
            <w:pPr>
              <w:autoSpaceDE w:val="0"/>
              <w:autoSpaceDN w:val="0"/>
              <w:adjustRightInd w:val="0"/>
              <w:spacing w:after="0" w:line="276" w:lineRule="auto"/>
              <w:jc w:val="both"/>
              <w:rPr>
                <w:rFonts w:ascii="Arial" w:hAnsi="Arial" w:cs="Arial"/>
                <w:color w:val="000000"/>
                <w:sz w:val="24"/>
                <w:szCs w:val="24"/>
                <w:lang w:val="en-ID"/>
              </w:rPr>
            </w:pPr>
          </w:p>
        </w:tc>
      </w:tr>
      <w:tr w:rsidR="00A96492" w14:paraId="12825CE8" w14:textId="77777777">
        <w:tc>
          <w:tcPr>
            <w:tcW w:w="1951" w:type="dxa"/>
            <w:tcBorders>
              <w:top w:val="nil"/>
              <w:left w:val="nil"/>
              <w:bottom w:val="nil"/>
              <w:right w:val="nil"/>
            </w:tcBorders>
          </w:tcPr>
          <w:p w14:paraId="41A52D24" w14:textId="77777777" w:rsidR="00A96492" w:rsidRDefault="00A96492">
            <w:pPr>
              <w:tabs>
                <w:tab w:val="left" w:pos="1692"/>
              </w:tabs>
              <w:autoSpaceDE w:val="0"/>
              <w:autoSpaceDN w:val="0"/>
              <w:adjustRightInd w:val="0"/>
              <w:spacing w:after="0" w:line="276" w:lineRule="auto"/>
              <w:ind w:right="-108"/>
              <w:rPr>
                <w:rFonts w:ascii="Arial" w:hAnsi="Arial" w:cs="Arial"/>
                <w:b/>
                <w:bCs/>
                <w:color w:val="000000"/>
                <w:sz w:val="24"/>
                <w:szCs w:val="24"/>
                <w:lang w:val="en-ID"/>
              </w:rPr>
            </w:pPr>
            <w:r>
              <w:rPr>
                <w:rFonts w:ascii="Arial" w:hAnsi="Arial" w:cs="Arial"/>
                <w:b/>
                <w:bCs/>
                <w:color w:val="000000"/>
                <w:sz w:val="24"/>
                <w:szCs w:val="24"/>
                <w:lang w:val="en-ID"/>
              </w:rPr>
              <w:t>KEDUA</w:t>
            </w:r>
            <w:r>
              <w:rPr>
                <w:rFonts w:ascii="Arial" w:hAnsi="Arial" w:cs="Arial"/>
                <w:b/>
                <w:bCs/>
                <w:color w:val="000000"/>
                <w:sz w:val="24"/>
                <w:szCs w:val="24"/>
                <w:lang w:val="en-ID"/>
              </w:rPr>
              <w:tab/>
              <w:t>:</w:t>
            </w:r>
          </w:p>
        </w:tc>
        <w:tc>
          <w:tcPr>
            <w:tcW w:w="7371" w:type="dxa"/>
            <w:tcBorders>
              <w:top w:val="nil"/>
              <w:left w:val="nil"/>
              <w:bottom w:val="nil"/>
              <w:right w:val="nil"/>
            </w:tcBorders>
          </w:tcPr>
          <w:p w14:paraId="78C18688" w14:textId="77777777" w:rsidR="00A96492" w:rsidRDefault="00A96492">
            <w:pPr>
              <w:autoSpaceDE w:val="0"/>
              <w:autoSpaceDN w:val="0"/>
              <w:adjustRightInd w:val="0"/>
              <w:spacing w:after="0" w:line="276" w:lineRule="auto"/>
              <w:jc w:val="both"/>
              <w:rPr>
                <w:rFonts w:ascii="Arial" w:hAnsi="Arial" w:cs="Arial"/>
                <w:color w:val="000000"/>
                <w:sz w:val="24"/>
                <w:szCs w:val="24"/>
                <w:lang w:val="en-ID"/>
              </w:rPr>
            </w:pPr>
            <w:r>
              <w:rPr>
                <w:rFonts w:ascii="Arial" w:hAnsi="Arial" w:cs="Arial"/>
                <w:color w:val="000000"/>
                <w:sz w:val="24"/>
                <w:szCs w:val="24"/>
                <w:lang w:val="en-ID"/>
              </w:rPr>
              <w:t>Tim Pengelola Informasi dan Dokumentasi Bappeda Provinsi Kalimantan Timur sebagaimana dimaksud dalam DIKTUM PERTAMA adalah Tenaga Tim yang mempunyai tugas dan tanggung jawab sesuai tugas pokok masing-masing.</w:t>
            </w:r>
          </w:p>
          <w:p w14:paraId="3353020C" w14:textId="77777777" w:rsidR="00A96492" w:rsidRDefault="00A96492">
            <w:pPr>
              <w:autoSpaceDE w:val="0"/>
              <w:autoSpaceDN w:val="0"/>
              <w:adjustRightInd w:val="0"/>
              <w:spacing w:after="0" w:line="276" w:lineRule="auto"/>
              <w:jc w:val="both"/>
              <w:rPr>
                <w:rFonts w:ascii="Arial" w:hAnsi="Arial" w:cs="Arial"/>
                <w:color w:val="000000"/>
                <w:sz w:val="24"/>
                <w:szCs w:val="24"/>
                <w:lang w:val="en-ID"/>
              </w:rPr>
            </w:pPr>
          </w:p>
        </w:tc>
      </w:tr>
      <w:tr w:rsidR="00A96492" w14:paraId="75B45919" w14:textId="77777777">
        <w:tc>
          <w:tcPr>
            <w:tcW w:w="1951" w:type="dxa"/>
            <w:tcBorders>
              <w:top w:val="nil"/>
              <w:left w:val="nil"/>
              <w:bottom w:val="nil"/>
              <w:right w:val="nil"/>
            </w:tcBorders>
          </w:tcPr>
          <w:p w14:paraId="2E32DBE4" w14:textId="77777777" w:rsidR="00A96492" w:rsidRDefault="00A96492">
            <w:pPr>
              <w:tabs>
                <w:tab w:val="left" w:pos="1692"/>
              </w:tabs>
              <w:autoSpaceDE w:val="0"/>
              <w:autoSpaceDN w:val="0"/>
              <w:adjustRightInd w:val="0"/>
              <w:spacing w:after="0" w:line="276" w:lineRule="auto"/>
              <w:ind w:right="-108"/>
              <w:rPr>
                <w:rFonts w:ascii="Arial" w:hAnsi="Arial" w:cs="Arial"/>
                <w:b/>
                <w:bCs/>
                <w:color w:val="000000"/>
                <w:sz w:val="24"/>
                <w:szCs w:val="24"/>
                <w:lang w:val="en-ID"/>
              </w:rPr>
            </w:pPr>
            <w:r>
              <w:rPr>
                <w:rFonts w:ascii="Arial" w:hAnsi="Arial" w:cs="Arial"/>
                <w:b/>
                <w:bCs/>
                <w:color w:val="000000"/>
                <w:sz w:val="24"/>
                <w:szCs w:val="24"/>
                <w:lang w:val="en-ID"/>
              </w:rPr>
              <w:lastRenderedPageBreak/>
              <w:t>KETIGA</w:t>
            </w:r>
            <w:r>
              <w:rPr>
                <w:rFonts w:ascii="Arial" w:hAnsi="Arial" w:cs="Arial"/>
                <w:b/>
                <w:bCs/>
                <w:color w:val="000000"/>
                <w:sz w:val="24"/>
                <w:szCs w:val="24"/>
                <w:lang w:val="en-ID"/>
              </w:rPr>
              <w:tab/>
              <w:t>:</w:t>
            </w:r>
          </w:p>
        </w:tc>
        <w:tc>
          <w:tcPr>
            <w:tcW w:w="7371" w:type="dxa"/>
            <w:tcBorders>
              <w:top w:val="nil"/>
              <w:left w:val="nil"/>
              <w:bottom w:val="nil"/>
              <w:right w:val="nil"/>
            </w:tcBorders>
          </w:tcPr>
          <w:p w14:paraId="702A88BA" w14:textId="77777777" w:rsidR="00A96492" w:rsidRDefault="00A96492">
            <w:pPr>
              <w:autoSpaceDE w:val="0"/>
              <w:autoSpaceDN w:val="0"/>
              <w:adjustRightInd w:val="0"/>
              <w:spacing w:after="0" w:line="276" w:lineRule="auto"/>
              <w:jc w:val="both"/>
              <w:rPr>
                <w:rFonts w:ascii="Arial" w:hAnsi="Arial" w:cs="Arial"/>
                <w:color w:val="000000"/>
                <w:sz w:val="24"/>
                <w:szCs w:val="24"/>
                <w:lang w:val="en-ID"/>
              </w:rPr>
            </w:pPr>
            <w:r>
              <w:rPr>
                <w:rFonts w:ascii="Arial" w:hAnsi="Arial" w:cs="Arial"/>
                <w:color w:val="000000"/>
                <w:sz w:val="24"/>
                <w:szCs w:val="24"/>
                <w:lang w:val="en-ID"/>
              </w:rPr>
              <w:t xml:space="preserve">Dalam menjalankan tugasnya Tim Pengelola Informasi dan Dokumentasi Bappeda Provinsi Kalimantan Timur bertanggung jawab kepada Kepala Bappeda Provinsi Kalimantan Timur. </w:t>
            </w:r>
          </w:p>
          <w:p w14:paraId="2ACC2BAD" w14:textId="77777777" w:rsidR="00A96492" w:rsidRDefault="00A96492">
            <w:pPr>
              <w:autoSpaceDE w:val="0"/>
              <w:autoSpaceDN w:val="0"/>
              <w:adjustRightInd w:val="0"/>
              <w:spacing w:after="0" w:line="276" w:lineRule="auto"/>
              <w:jc w:val="both"/>
              <w:rPr>
                <w:rFonts w:ascii="Arial" w:hAnsi="Arial" w:cs="Arial"/>
                <w:color w:val="000000"/>
                <w:sz w:val="24"/>
                <w:szCs w:val="24"/>
                <w:lang w:val="en-ID"/>
              </w:rPr>
            </w:pPr>
          </w:p>
        </w:tc>
      </w:tr>
      <w:tr w:rsidR="00A96492" w14:paraId="5E84A12D" w14:textId="77777777">
        <w:tc>
          <w:tcPr>
            <w:tcW w:w="1951" w:type="dxa"/>
            <w:tcBorders>
              <w:top w:val="nil"/>
              <w:left w:val="nil"/>
              <w:bottom w:val="nil"/>
              <w:right w:val="nil"/>
            </w:tcBorders>
          </w:tcPr>
          <w:p w14:paraId="22CAF857" w14:textId="77777777" w:rsidR="00A96492" w:rsidRDefault="00A96492">
            <w:pPr>
              <w:tabs>
                <w:tab w:val="left" w:pos="1692"/>
              </w:tabs>
              <w:autoSpaceDE w:val="0"/>
              <w:autoSpaceDN w:val="0"/>
              <w:adjustRightInd w:val="0"/>
              <w:spacing w:after="0" w:line="276" w:lineRule="auto"/>
              <w:ind w:right="-108"/>
              <w:rPr>
                <w:rFonts w:ascii="Arial" w:hAnsi="Arial" w:cs="Arial"/>
                <w:b/>
                <w:bCs/>
                <w:color w:val="000000"/>
                <w:sz w:val="24"/>
                <w:szCs w:val="24"/>
                <w:lang w:val="en-ID"/>
              </w:rPr>
            </w:pPr>
            <w:r>
              <w:rPr>
                <w:rFonts w:ascii="Arial" w:hAnsi="Arial" w:cs="Arial"/>
                <w:b/>
                <w:bCs/>
                <w:color w:val="000000"/>
                <w:sz w:val="24"/>
                <w:szCs w:val="24"/>
                <w:lang w:val="en-ID"/>
              </w:rPr>
              <w:t>KEEMPAT</w:t>
            </w:r>
            <w:r>
              <w:rPr>
                <w:rFonts w:ascii="Arial" w:hAnsi="Arial" w:cs="Arial"/>
                <w:b/>
                <w:bCs/>
                <w:color w:val="000000"/>
                <w:sz w:val="24"/>
                <w:szCs w:val="24"/>
                <w:lang w:val="en-ID"/>
              </w:rPr>
              <w:tab/>
              <w:t>:</w:t>
            </w:r>
          </w:p>
        </w:tc>
        <w:tc>
          <w:tcPr>
            <w:tcW w:w="7371" w:type="dxa"/>
            <w:tcBorders>
              <w:top w:val="nil"/>
              <w:left w:val="nil"/>
              <w:bottom w:val="nil"/>
              <w:right w:val="nil"/>
            </w:tcBorders>
          </w:tcPr>
          <w:p w14:paraId="5FA5D694" w14:textId="77777777" w:rsidR="00A96492" w:rsidRDefault="00A96492">
            <w:pPr>
              <w:autoSpaceDE w:val="0"/>
              <w:autoSpaceDN w:val="0"/>
              <w:adjustRightInd w:val="0"/>
              <w:spacing w:after="0" w:line="276" w:lineRule="auto"/>
              <w:jc w:val="both"/>
              <w:rPr>
                <w:rFonts w:ascii="Arial" w:hAnsi="Arial" w:cs="Arial"/>
                <w:color w:val="000000"/>
                <w:sz w:val="24"/>
                <w:szCs w:val="24"/>
                <w:lang w:val="en-ID"/>
              </w:rPr>
            </w:pPr>
            <w:r>
              <w:rPr>
                <w:rFonts w:ascii="Arial" w:hAnsi="Arial" w:cs="Arial"/>
                <w:color w:val="000000"/>
                <w:sz w:val="24"/>
                <w:szCs w:val="24"/>
                <w:lang w:val="en-ID"/>
              </w:rPr>
              <w:t>Segala biaya yang dikeluarkan berkenaan dengan ditetapkan Keputusan ini dibebankan pada Anggaran Pendapatan dan Belanja Daerah (APBD) Bappeda Provinsi Kalimantan Timur Tahun 2021.</w:t>
            </w:r>
          </w:p>
          <w:p w14:paraId="7825D5B6" w14:textId="77777777" w:rsidR="00A96492" w:rsidRDefault="00A96492">
            <w:pPr>
              <w:autoSpaceDE w:val="0"/>
              <w:autoSpaceDN w:val="0"/>
              <w:adjustRightInd w:val="0"/>
              <w:spacing w:after="0" w:line="276" w:lineRule="auto"/>
              <w:jc w:val="both"/>
              <w:rPr>
                <w:rFonts w:ascii="Arial" w:hAnsi="Arial" w:cs="Arial"/>
                <w:color w:val="000000"/>
                <w:sz w:val="24"/>
                <w:szCs w:val="24"/>
                <w:lang w:val="en-ID"/>
              </w:rPr>
            </w:pPr>
          </w:p>
        </w:tc>
      </w:tr>
      <w:tr w:rsidR="00A96492" w14:paraId="71E74976" w14:textId="77777777">
        <w:tc>
          <w:tcPr>
            <w:tcW w:w="1951" w:type="dxa"/>
            <w:tcBorders>
              <w:top w:val="nil"/>
              <w:left w:val="nil"/>
              <w:bottom w:val="nil"/>
              <w:right w:val="nil"/>
            </w:tcBorders>
          </w:tcPr>
          <w:p w14:paraId="21281125" w14:textId="77777777" w:rsidR="00A96492" w:rsidRDefault="00A96492">
            <w:pPr>
              <w:tabs>
                <w:tab w:val="left" w:pos="1692"/>
              </w:tabs>
              <w:autoSpaceDE w:val="0"/>
              <w:autoSpaceDN w:val="0"/>
              <w:adjustRightInd w:val="0"/>
              <w:spacing w:after="0" w:line="276" w:lineRule="auto"/>
              <w:ind w:right="-108"/>
              <w:rPr>
                <w:rFonts w:ascii="Arial" w:hAnsi="Arial" w:cs="Arial"/>
                <w:b/>
                <w:bCs/>
                <w:color w:val="000000"/>
                <w:sz w:val="24"/>
                <w:szCs w:val="24"/>
                <w:lang w:val="en-ID"/>
              </w:rPr>
            </w:pPr>
            <w:r>
              <w:rPr>
                <w:rFonts w:ascii="Arial" w:hAnsi="Arial" w:cs="Arial"/>
                <w:b/>
                <w:bCs/>
                <w:color w:val="000000"/>
                <w:sz w:val="24"/>
                <w:szCs w:val="24"/>
                <w:lang w:val="en-ID"/>
              </w:rPr>
              <w:t>KELIMA</w:t>
            </w:r>
            <w:r>
              <w:rPr>
                <w:rFonts w:ascii="Arial" w:hAnsi="Arial" w:cs="Arial"/>
                <w:b/>
                <w:bCs/>
                <w:color w:val="000000"/>
                <w:sz w:val="24"/>
                <w:szCs w:val="24"/>
                <w:lang w:val="en-ID"/>
              </w:rPr>
              <w:tab/>
              <w:t>:</w:t>
            </w:r>
          </w:p>
        </w:tc>
        <w:tc>
          <w:tcPr>
            <w:tcW w:w="7371" w:type="dxa"/>
            <w:tcBorders>
              <w:top w:val="nil"/>
              <w:left w:val="nil"/>
              <w:bottom w:val="nil"/>
              <w:right w:val="nil"/>
            </w:tcBorders>
          </w:tcPr>
          <w:p w14:paraId="19266B18" w14:textId="77777777" w:rsidR="00A96492" w:rsidRDefault="00A96492">
            <w:pPr>
              <w:autoSpaceDE w:val="0"/>
              <w:autoSpaceDN w:val="0"/>
              <w:adjustRightInd w:val="0"/>
              <w:spacing w:after="0" w:line="276" w:lineRule="auto"/>
              <w:jc w:val="both"/>
              <w:rPr>
                <w:rFonts w:ascii="Arial" w:hAnsi="Arial" w:cs="Arial"/>
                <w:color w:val="000000"/>
                <w:sz w:val="24"/>
                <w:szCs w:val="24"/>
                <w:lang w:val="en-ID"/>
              </w:rPr>
            </w:pPr>
            <w:r>
              <w:rPr>
                <w:rFonts w:ascii="Arial" w:hAnsi="Arial" w:cs="Arial"/>
                <w:color w:val="000000"/>
                <w:sz w:val="24"/>
                <w:szCs w:val="24"/>
                <w:lang w:val="en-ID"/>
              </w:rPr>
              <w:t>Keputusan ini mulai berlaku sejak tanggal 1 Januari 2021 sampai dengan 31 Desember 2021 dan apabila dikemudian hari terdapat kekeliruan maka akan dilakukan perbaikan sebagaimana mestinya.</w:t>
            </w:r>
          </w:p>
        </w:tc>
      </w:tr>
    </w:tbl>
    <w:p w14:paraId="50FA3A96" w14:textId="77777777" w:rsidR="00A96492" w:rsidRDefault="00A96492" w:rsidP="00A96492">
      <w:pPr>
        <w:autoSpaceDE w:val="0"/>
        <w:autoSpaceDN w:val="0"/>
        <w:adjustRightInd w:val="0"/>
        <w:spacing w:after="0" w:line="276" w:lineRule="auto"/>
        <w:rPr>
          <w:rFonts w:ascii="Arial" w:hAnsi="Arial" w:cs="Arial"/>
          <w:color w:val="000000"/>
          <w:sz w:val="24"/>
          <w:szCs w:val="24"/>
          <w:lang w:val="en-ID"/>
        </w:rPr>
      </w:pPr>
    </w:p>
    <w:tbl>
      <w:tblPr>
        <w:tblW w:w="0" w:type="auto"/>
        <w:tblLayout w:type="fixed"/>
        <w:tblLook w:val="0000" w:firstRow="0" w:lastRow="0" w:firstColumn="0" w:lastColumn="0" w:noHBand="0" w:noVBand="0"/>
      </w:tblPr>
      <w:tblGrid>
        <w:gridCol w:w="5353"/>
        <w:gridCol w:w="3969"/>
      </w:tblGrid>
      <w:tr w:rsidR="00A96492" w14:paraId="63EB2D63" w14:textId="77777777">
        <w:tc>
          <w:tcPr>
            <w:tcW w:w="5353" w:type="dxa"/>
            <w:tcBorders>
              <w:top w:val="nil"/>
              <w:left w:val="nil"/>
              <w:bottom w:val="nil"/>
              <w:right w:val="nil"/>
            </w:tcBorders>
          </w:tcPr>
          <w:p w14:paraId="2AA67D1C" w14:textId="77777777" w:rsidR="00A96492" w:rsidRDefault="00A96492">
            <w:pPr>
              <w:autoSpaceDE w:val="0"/>
              <w:autoSpaceDN w:val="0"/>
              <w:adjustRightInd w:val="0"/>
              <w:spacing w:after="0" w:line="276" w:lineRule="auto"/>
              <w:rPr>
                <w:rFonts w:ascii="Arial" w:hAnsi="Arial" w:cs="Arial"/>
                <w:color w:val="000000"/>
                <w:sz w:val="24"/>
                <w:szCs w:val="24"/>
                <w:lang w:val="en-ID"/>
              </w:rPr>
            </w:pPr>
          </w:p>
        </w:tc>
        <w:tc>
          <w:tcPr>
            <w:tcW w:w="3969" w:type="dxa"/>
            <w:tcBorders>
              <w:top w:val="nil"/>
              <w:left w:val="nil"/>
              <w:bottom w:val="nil"/>
              <w:right w:val="nil"/>
            </w:tcBorders>
          </w:tcPr>
          <w:p w14:paraId="501A753C" w14:textId="77777777" w:rsidR="00A96492" w:rsidRDefault="00A96492">
            <w:pPr>
              <w:tabs>
                <w:tab w:val="left" w:pos="1568"/>
              </w:tabs>
              <w:autoSpaceDE w:val="0"/>
              <w:autoSpaceDN w:val="0"/>
              <w:adjustRightInd w:val="0"/>
              <w:spacing w:after="0" w:line="276" w:lineRule="auto"/>
              <w:rPr>
                <w:rFonts w:ascii="Arial" w:hAnsi="Arial" w:cs="Arial"/>
                <w:color w:val="000000"/>
                <w:sz w:val="24"/>
                <w:szCs w:val="24"/>
                <w:lang w:val="en-ID"/>
              </w:rPr>
            </w:pPr>
            <w:r>
              <w:rPr>
                <w:rFonts w:ascii="Arial" w:hAnsi="Arial" w:cs="Arial"/>
                <w:color w:val="000000"/>
                <w:sz w:val="24"/>
                <w:szCs w:val="24"/>
                <w:lang w:val="en-ID"/>
              </w:rPr>
              <w:t xml:space="preserve">Ditetapkan di  </w:t>
            </w:r>
            <w:r>
              <w:rPr>
                <w:rFonts w:ascii="Arial" w:hAnsi="Arial" w:cs="Arial"/>
                <w:color w:val="000000"/>
                <w:sz w:val="24"/>
                <w:szCs w:val="24"/>
                <w:lang w:val="en-ID"/>
              </w:rPr>
              <w:tab/>
              <w:t>: Samarinda</w:t>
            </w:r>
          </w:p>
          <w:p w14:paraId="22106560" w14:textId="77777777" w:rsidR="00A96492" w:rsidRDefault="00A96492">
            <w:pPr>
              <w:tabs>
                <w:tab w:val="left" w:pos="1568"/>
              </w:tabs>
              <w:autoSpaceDE w:val="0"/>
              <w:autoSpaceDN w:val="0"/>
              <w:adjustRightInd w:val="0"/>
              <w:spacing w:after="0" w:line="276" w:lineRule="auto"/>
              <w:rPr>
                <w:rFonts w:ascii="Arial" w:hAnsi="Arial" w:cs="Arial"/>
                <w:color w:val="000000"/>
                <w:sz w:val="24"/>
                <w:szCs w:val="24"/>
                <w:lang w:val="en-ID"/>
              </w:rPr>
            </w:pPr>
            <w:r>
              <w:rPr>
                <w:rFonts w:ascii="Arial" w:hAnsi="Arial" w:cs="Arial"/>
                <w:color w:val="000000"/>
                <w:sz w:val="24"/>
                <w:szCs w:val="24"/>
                <w:lang w:val="en-ID"/>
              </w:rPr>
              <w:t xml:space="preserve">Pada Tanggal </w:t>
            </w:r>
            <w:r>
              <w:rPr>
                <w:rFonts w:ascii="Arial" w:hAnsi="Arial" w:cs="Arial"/>
                <w:color w:val="000000"/>
                <w:sz w:val="24"/>
                <w:szCs w:val="24"/>
                <w:lang w:val="en-ID"/>
              </w:rPr>
              <w:tab/>
              <w:t>:   Januari 2021</w:t>
            </w:r>
          </w:p>
          <w:p w14:paraId="6A0DE0E6" w14:textId="77777777" w:rsidR="00A96492" w:rsidRDefault="00A96492">
            <w:pPr>
              <w:tabs>
                <w:tab w:val="left" w:pos="1568"/>
              </w:tabs>
              <w:autoSpaceDE w:val="0"/>
              <w:autoSpaceDN w:val="0"/>
              <w:adjustRightInd w:val="0"/>
              <w:spacing w:after="0" w:line="276" w:lineRule="auto"/>
              <w:rPr>
                <w:rFonts w:ascii="Arial" w:hAnsi="Arial" w:cs="Arial"/>
                <w:color w:val="000000"/>
                <w:sz w:val="24"/>
                <w:szCs w:val="24"/>
                <w:lang w:val="en-ID"/>
              </w:rPr>
            </w:pPr>
          </w:p>
          <w:p w14:paraId="3179CD45" w14:textId="77777777" w:rsidR="00A96492" w:rsidRDefault="00A96492">
            <w:pPr>
              <w:tabs>
                <w:tab w:val="left" w:pos="1568"/>
              </w:tabs>
              <w:autoSpaceDE w:val="0"/>
              <w:autoSpaceDN w:val="0"/>
              <w:adjustRightInd w:val="0"/>
              <w:spacing w:after="0" w:line="276" w:lineRule="auto"/>
              <w:jc w:val="center"/>
              <w:rPr>
                <w:rFonts w:ascii="Arial" w:hAnsi="Arial" w:cs="Arial"/>
                <w:b/>
                <w:bCs/>
                <w:color w:val="000000"/>
                <w:sz w:val="24"/>
                <w:szCs w:val="24"/>
                <w:lang w:val="en-ID"/>
              </w:rPr>
            </w:pPr>
            <w:r>
              <w:rPr>
                <w:rFonts w:ascii="Arial" w:hAnsi="Arial" w:cs="Arial"/>
                <w:b/>
                <w:bCs/>
                <w:color w:val="000000"/>
                <w:sz w:val="24"/>
                <w:szCs w:val="24"/>
                <w:lang w:val="en-ID"/>
              </w:rPr>
              <w:t>Kepala,</w:t>
            </w:r>
          </w:p>
          <w:p w14:paraId="28C49141" w14:textId="77777777" w:rsidR="00A96492" w:rsidRDefault="00A96492">
            <w:pPr>
              <w:tabs>
                <w:tab w:val="left" w:pos="1568"/>
              </w:tabs>
              <w:autoSpaceDE w:val="0"/>
              <w:autoSpaceDN w:val="0"/>
              <w:adjustRightInd w:val="0"/>
              <w:spacing w:after="0" w:line="276" w:lineRule="auto"/>
              <w:rPr>
                <w:rFonts w:ascii="Arial" w:hAnsi="Arial" w:cs="Arial"/>
                <w:color w:val="000000"/>
                <w:sz w:val="24"/>
                <w:szCs w:val="24"/>
                <w:lang w:val="en-ID"/>
              </w:rPr>
            </w:pPr>
          </w:p>
          <w:p w14:paraId="18054581" w14:textId="77777777" w:rsidR="00A96492" w:rsidRDefault="00A96492">
            <w:pPr>
              <w:tabs>
                <w:tab w:val="left" w:pos="1568"/>
              </w:tabs>
              <w:autoSpaceDE w:val="0"/>
              <w:autoSpaceDN w:val="0"/>
              <w:adjustRightInd w:val="0"/>
              <w:spacing w:after="0" w:line="276" w:lineRule="auto"/>
              <w:rPr>
                <w:rFonts w:ascii="Arial" w:hAnsi="Arial" w:cs="Arial"/>
                <w:color w:val="000000"/>
                <w:sz w:val="24"/>
                <w:szCs w:val="24"/>
                <w:lang w:val="en-ID"/>
              </w:rPr>
            </w:pPr>
          </w:p>
          <w:p w14:paraId="1D482601" w14:textId="77777777" w:rsidR="00A96492" w:rsidRDefault="00A96492">
            <w:pPr>
              <w:tabs>
                <w:tab w:val="left" w:pos="1568"/>
              </w:tabs>
              <w:autoSpaceDE w:val="0"/>
              <w:autoSpaceDN w:val="0"/>
              <w:adjustRightInd w:val="0"/>
              <w:spacing w:after="0" w:line="276" w:lineRule="auto"/>
              <w:rPr>
                <w:rFonts w:ascii="Arial" w:hAnsi="Arial" w:cs="Arial"/>
                <w:color w:val="000000"/>
                <w:sz w:val="24"/>
                <w:szCs w:val="24"/>
                <w:lang w:val="en-ID"/>
              </w:rPr>
            </w:pPr>
          </w:p>
          <w:p w14:paraId="73E6BA6B" w14:textId="77777777" w:rsidR="00A96492" w:rsidRDefault="00A96492">
            <w:pPr>
              <w:tabs>
                <w:tab w:val="left" w:pos="1568"/>
              </w:tabs>
              <w:autoSpaceDE w:val="0"/>
              <w:autoSpaceDN w:val="0"/>
              <w:adjustRightInd w:val="0"/>
              <w:spacing w:after="0" w:line="276" w:lineRule="auto"/>
              <w:rPr>
                <w:rFonts w:ascii="Arial" w:hAnsi="Arial" w:cs="Arial"/>
                <w:color w:val="000000"/>
                <w:sz w:val="24"/>
                <w:szCs w:val="24"/>
                <w:lang w:val="en-ID"/>
              </w:rPr>
            </w:pPr>
          </w:p>
          <w:p w14:paraId="758A94B4" w14:textId="77777777" w:rsidR="00A96492" w:rsidRDefault="00A96492">
            <w:pPr>
              <w:autoSpaceDE w:val="0"/>
              <w:autoSpaceDN w:val="0"/>
              <w:adjustRightInd w:val="0"/>
              <w:spacing w:after="0" w:line="240" w:lineRule="auto"/>
              <w:ind w:right="50"/>
              <w:jc w:val="center"/>
              <w:rPr>
                <w:rFonts w:ascii="Arial" w:hAnsi="Arial" w:cs="Arial"/>
                <w:b/>
                <w:bCs/>
                <w:color w:val="000000"/>
                <w:sz w:val="24"/>
                <w:szCs w:val="24"/>
                <w:u w:val="single"/>
                <w:lang w:val="en-ID"/>
              </w:rPr>
            </w:pPr>
            <w:r>
              <w:rPr>
                <w:rFonts w:ascii="Arial" w:hAnsi="Arial" w:cs="Arial"/>
                <w:b/>
                <w:bCs/>
                <w:color w:val="000000"/>
                <w:sz w:val="24"/>
                <w:szCs w:val="24"/>
                <w:u w:val="single"/>
                <w:lang w:val="en-ID"/>
              </w:rPr>
              <w:t>Prof. Dr. Ir. H.M ASWIN, MM</w:t>
            </w:r>
          </w:p>
          <w:p w14:paraId="6077A4B7" w14:textId="77777777" w:rsidR="00A96492" w:rsidRDefault="00A96492">
            <w:pPr>
              <w:autoSpaceDE w:val="0"/>
              <w:autoSpaceDN w:val="0"/>
              <w:adjustRightInd w:val="0"/>
              <w:spacing w:after="0" w:line="240" w:lineRule="auto"/>
              <w:ind w:right="50"/>
              <w:jc w:val="center"/>
              <w:rPr>
                <w:rFonts w:ascii="Arial" w:hAnsi="Arial" w:cs="Arial"/>
                <w:color w:val="000000"/>
                <w:sz w:val="24"/>
                <w:szCs w:val="24"/>
                <w:lang w:val="en-ID"/>
              </w:rPr>
            </w:pPr>
            <w:r>
              <w:rPr>
                <w:rFonts w:ascii="Arial" w:hAnsi="Arial" w:cs="Arial"/>
                <w:color w:val="000000"/>
                <w:sz w:val="24"/>
                <w:szCs w:val="24"/>
                <w:lang w:val="en-ID"/>
              </w:rPr>
              <w:t>PEMBINA UTAMA MADYA</w:t>
            </w:r>
          </w:p>
          <w:p w14:paraId="68F6ECE6" w14:textId="77777777" w:rsidR="00A96492" w:rsidRDefault="00A96492">
            <w:pPr>
              <w:tabs>
                <w:tab w:val="left" w:pos="1568"/>
              </w:tabs>
              <w:autoSpaceDE w:val="0"/>
              <w:autoSpaceDN w:val="0"/>
              <w:adjustRightInd w:val="0"/>
              <w:spacing w:after="0" w:line="240" w:lineRule="auto"/>
              <w:jc w:val="center"/>
              <w:rPr>
                <w:rFonts w:ascii="Arial" w:hAnsi="Arial" w:cs="Arial"/>
                <w:color w:val="000000"/>
                <w:sz w:val="28"/>
                <w:szCs w:val="28"/>
                <w:lang w:val="en-ID"/>
              </w:rPr>
            </w:pPr>
            <w:r>
              <w:rPr>
                <w:rFonts w:ascii="Arial" w:hAnsi="Arial" w:cs="Arial"/>
                <w:color w:val="000000"/>
                <w:sz w:val="24"/>
                <w:szCs w:val="24"/>
                <w:lang w:val="en-ID"/>
              </w:rPr>
              <w:t>NIP. 19630216 198803 1 008 (IVd)</w:t>
            </w:r>
          </w:p>
        </w:tc>
      </w:tr>
      <w:tr w:rsidR="00A96492" w14:paraId="32C42D28" w14:textId="77777777">
        <w:tc>
          <w:tcPr>
            <w:tcW w:w="5353" w:type="dxa"/>
            <w:tcBorders>
              <w:top w:val="nil"/>
              <w:left w:val="nil"/>
              <w:bottom w:val="nil"/>
              <w:right w:val="nil"/>
            </w:tcBorders>
          </w:tcPr>
          <w:p w14:paraId="50391624" w14:textId="77777777" w:rsidR="00A96492" w:rsidRDefault="00A96492">
            <w:pPr>
              <w:autoSpaceDE w:val="0"/>
              <w:autoSpaceDN w:val="0"/>
              <w:adjustRightInd w:val="0"/>
              <w:spacing w:after="0" w:line="276" w:lineRule="auto"/>
              <w:rPr>
                <w:rFonts w:ascii="Arial" w:hAnsi="Arial" w:cs="Arial"/>
                <w:color w:val="000000"/>
                <w:sz w:val="24"/>
                <w:szCs w:val="24"/>
                <w:lang w:val="en-ID"/>
              </w:rPr>
            </w:pPr>
          </w:p>
        </w:tc>
        <w:tc>
          <w:tcPr>
            <w:tcW w:w="3969" w:type="dxa"/>
            <w:tcBorders>
              <w:top w:val="nil"/>
              <w:left w:val="nil"/>
              <w:bottom w:val="nil"/>
              <w:right w:val="nil"/>
            </w:tcBorders>
          </w:tcPr>
          <w:p w14:paraId="3913417D" w14:textId="77777777" w:rsidR="00A96492" w:rsidRDefault="00A96492">
            <w:pPr>
              <w:tabs>
                <w:tab w:val="left" w:pos="1568"/>
              </w:tabs>
              <w:autoSpaceDE w:val="0"/>
              <w:autoSpaceDN w:val="0"/>
              <w:adjustRightInd w:val="0"/>
              <w:spacing w:after="0" w:line="276" w:lineRule="auto"/>
              <w:rPr>
                <w:rFonts w:ascii="Arial" w:hAnsi="Arial" w:cs="Arial"/>
                <w:color w:val="000000"/>
                <w:sz w:val="24"/>
                <w:szCs w:val="24"/>
                <w:lang w:val="en-ID"/>
              </w:rPr>
            </w:pPr>
          </w:p>
        </w:tc>
      </w:tr>
    </w:tbl>
    <w:p w14:paraId="2B051BB8" w14:textId="77777777" w:rsidR="00A96492" w:rsidRDefault="00A96492" w:rsidP="00A96492">
      <w:pPr>
        <w:autoSpaceDE w:val="0"/>
        <w:autoSpaceDN w:val="0"/>
        <w:adjustRightInd w:val="0"/>
        <w:spacing w:after="0" w:line="276" w:lineRule="auto"/>
        <w:rPr>
          <w:rFonts w:ascii="Arial" w:hAnsi="Arial" w:cs="Arial"/>
          <w:color w:val="000000"/>
          <w:sz w:val="24"/>
          <w:szCs w:val="24"/>
          <w:u w:val="single"/>
          <w:lang w:val="en-ID"/>
        </w:rPr>
      </w:pPr>
    </w:p>
    <w:p w14:paraId="7E05208E" w14:textId="77777777" w:rsidR="00A96492" w:rsidRDefault="00A96492" w:rsidP="00A96492">
      <w:pPr>
        <w:autoSpaceDE w:val="0"/>
        <w:autoSpaceDN w:val="0"/>
        <w:adjustRightInd w:val="0"/>
        <w:spacing w:after="0" w:line="276" w:lineRule="auto"/>
        <w:rPr>
          <w:rFonts w:ascii="Arial" w:hAnsi="Arial" w:cs="Arial"/>
          <w:color w:val="000000"/>
          <w:sz w:val="24"/>
          <w:szCs w:val="24"/>
          <w:u w:val="single"/>
          <w:lang w:val="en-ID"/>
        </w:rPr>
      </w:pPr>
      <w:r>
        <w:rPr>
          <w:rFonts w:ascii="Arial" w:hAnsi="Arial" w:cs="Arial"/>
          <w:color w:val="000000"/>
          <w:sz w:val="24"/>
          <w:szCs w:val="24"/>
          <w:u w:val="single"/>
          <w:lang w:val="en-ID"/>
        </w:rPr>
        <w:t>Tembusan disampaikan Kepada Yth :</w:t>
      </w:r>
    </w:p>
    <w:p w14:paraId="25BEE910" w14:textId="77777777" w:rsidR="00A96492" w:rsidRDefault="000573AD" w:rsidP="00130A5B">
      <w:pPr>
        <w:numPr>
          <w:ilvl w:val="0"/>
          <w:numId w:val="2"/>
        </w:numPr>
        <w:autoSpaceDE w:val="0"/>
        <w:autoSpaceDN w:val="0"/>
        <w:adjustRightInd w:val="0"/>
        <w:spacing w:after="0" w:line="276" w:lineRule="auto"/>
        <w:rPr>
          <w:rFonts w:ascii="Arial" w:hAnsi="Arial" w:cs="Arial"/>
          <w:color w:val="000000"/>
          <w:lang w:val="en-US"/>
        </w:rPr>
      </w:pPr>
      <w:r>
        <w:rPr>
          <w:rFonts w:ascii="Arial" w:hAnsi="Arial" w:cs="Arial"/>
          <w:color w:val="000000"/>
        </w:rPr>
        <w:t xml:space="preserve">  </w:t>
      </w:r>
      <w:r w:rsidR="00A96492">
        <w:rPr>
          <w:rFonts w:ascii="Arial" w:hAnsi="Arial" w:cs="Arial"/>
          <w:color w:val="000000"/>
          <w:lang w:val="en-US"/>
        </w:rPr>
        <w:t>Gubernur Kalimantan Timur (sebagai laporan)</w:t>
      </w:r>
    </w:p>
    <w:p w14:paraId="27FFDFDC" w14:textId="77777777" w:rsidR="00A96492" w:rsidRDefault="000573AD" w:rsidP="00130A5B">
      <w:pPr>
        <w:numPr>
          <w:ilvl w:val="0"/>
          <w:numId w:val="2"/>
        </w:numPr>
        <w:autoSpaceDE w:val="0"/>
        <w:autoSpaceDN w:val="0"/>
        <w:adjustRightInd w:val="0"/>
        <w:spacing w:after="0" w:line="276" w:lineRule="auto"/>
        <w:rPr>
          <w:rFonts w:ascii="Arial" w:hAnsi="Arial" w:cs="Arial"/>
          <w:color w:val="000000"/>
          <w:lang w:val="en-US"/>
        </w:rPr>
      </w:pPr>
      <w:r>
        <w:rPr>
          <w:rFonts w:ascii="Arial" w:hAnsi="Arial" w:cs="Arial"/>
          <w:color w:val="000000"/>
        </w:rPr>
        <w:t xml:space="preserve">  </w:t>
      </w:r>
      <w:r w:rsidR="00A96492">
        <w:rPr>
          <w:rFonts w:ascii="Arial" w:hAnsi="Arial" w:cs="Arial"/>
          <w:color w:val="000000"/>
          <w:lang w:val="en-US"/>
        </w:rPr>
        <w:t>Pj. Sekretaris Daerah Provinsi Kalimantan Timur (sebagai laporan)</w:t>
      </w:r>
    </w:p>
    <w:p w14:paraId="1E3BB49E" w14:textId="77777777" w:rsidR="00A96492" w:rsidRDefault="000573AD" w:rsidP="00130A5B">
      <w:pPr>
        <w:numPr>
          <w:ilvl w:val="0"/>
          <w:numId w:val="2"/>
        </w:numPr>
        <w:autoSpaceDE w:val="0"/>
        <w:autoSpaceDN w:val="0"/>
        <w:adjustRightInd w:val="0"/>
        <w:spacing w:after="0" w:line="276" w:lineRule="auto"/>
        <w:rPr>
          <w:rFonts w:ascii="Arial" w:hAnsi="Arial" w:cs="Arial"/>
          <w:color w:val="000000"/>
          <w:lang w:val="en-US"/>
        </w:rPr>
      </w:pPr>
      <w:r>
        <w:rPr>
          <w:rFonts w:ascii="Arial" w:hAnsi="Arial" w:cs="Arial"/>
          <w:color w:val="000000"/>
        </w:rPr>
        <w:t xml:space="preserve">  </w:t>
      </w:r>
      <w:r w:rsidR="00A96492">
        <w:rPr>
          <w:rFonts w:ascii="Arial" w:hAnsi="Arial" w:cs="Arial"/>
          <w:color w:val="000000"/>
          <w:lang w:val="en-US"/>
        </w:rPr>
        <w:t>Inspektorat Provinsi Kalimantan Timur;</w:t>
      </w:r>
    </w:p>
    <w:p w14:paraId="738CE5FD" w14:textId="77777777" w:rsidR="00A96492" w:rsidRDefault="000573AD" w:rsidP="00130A5B">
      <w:pPr>
        <w:numPr>
          <w:ilvl w:val="0"/>
          <w:numId w:val="2"/>
        </w:numPr>
        <w:autoSpaceDE w:val="0"/>
        <w:autoSpaceDN w:val="0"/>
        <w:adjustRightInd w:val="0"/>
        <w:spacing w:after="0" w:line="276" w:lineRule="auto"/>
        <w:rPr>
          <w:rFonts w:ascii="Arial" w:hAnsi="Arial" w:cs="Arial"/>
          <w:color w:val="000000"/>
          <w:lang w:val="en-US"/>
        </w:rPr>
      </w:pPr>
      <w:r>
        <w:rPr>
          <w:rFonts w:ascii="Arial" w:hAnsi="Arial" w:cs="Arial"/>
          <w:color w:val="000000"/>
        </w:rPr>
        <w:t xml:space="preserve">  </w:t>
      </w:r>
      <w:r w:rsidR="00A96492">
        <w:rPr>
          <w:rFonts w:ascii="Arial" w:hAnsi="Arial" w:cs="Arial"/>
          <w:color w:val="000000"/>
          <w:lang w:val="en-US"/>
        </w:rPr>
        <w:t>Kepala Badan Pengelolaan Keuangan dan Aset Daerah Provinsi Kalimantan Timur;</w:t>
      </w:r>
    </w:p>
    <w:p w14:paraId="7F601DE2" w14:textId="77777777" w:rsidR="00A96492" w:rsidRPr="00CD2D2F" w:rsidRDefault="000573AD" w:rsidP="00130A5B">
      <w:pPr>
        <w:pStyle w:val="ListParagraph"/>
        <w:numPr>
          <w:ilvl w:val="0"/>
          <w:numId w:val="2"/>
        </w:numPr>
        <w:autoSpaceDE w:val="0"/>
        <w:autoSpaceDN w:val="0"/>
        <w:adjustRightInd w:val="0"/>
        <w:spacing w:after="200" w:line="276" w:lineRule="auto"/>
        <w:ind w:left="0"/>
        <w:rPr>
          <w:rFonts w:ascii="Arial" w:hAnsi="Arial" w:cs="Arial"/>
          <w:color w:val="000000"/>
          <w:sz w:val="24"/>
          <w:szCs w:val="24"/>
          <w:lang w:val="en-ID"/>
        </w:rPr>
      </w:pPr>
      <w:r>
        <w:rPr>
          <w:rFonts w:ascii="Arial" w:hAnsi="Arial" w:cs="Arial"/>
          <w:color w:val="000000"/>
          <w:sz w:val="24"/>
          <w:szCs w:val="24"/>
        </w:rPr>
        <w:t xml:space="preserve">  </w:t>
      </w:r>
      <w:r w:rsidR="00A96492" w:rsidRPr="000573AD">
        <w:rPr>
          <w:rFonts w:ascii="Arial" w:hAnsi="Arial" w:cs="Arial"/>
          <w:color w:val="000000"/>
          <w:sz w:val="24"/>
          <w:szCs w:val="24"/>
          <w:lang w:val="en-ID"/>
        </w:rPr>
        <w:t>Yang bersangkutan.</w:t>
      </w:r>
    </w:p>
    <w:p w14:paraId="2567546D" w14:textId="77777777" w:rsidR="00CD2D2F" w:rsidRDefault="00CD2D2F" w:rsidP="00CD2D2F">
      <w:pPr>
        <w:autoSpaceDE w:val="0"/>
        <w:autoSpaceDN w:val="0"/>
        <w:adjustRightInd w:val="0"/>
        <w:spacing w:after="200" w:line="276" w:lineRule="auto"/>
        <w:rPr>
          <w:rFonts w:ascii="Arial" w:hAnsi="Arial" w:cs="Arial"/>
          <w:color w:val="000000"/>
          <w:sz w:val="24"/>
          <w:szCs w:val="24"/>
        </w:rPr>
      </w:pPr>
    </w:p>
    <w:p w14:paraId="081E8DAD" w14:textId="77777777" w:rsidR="00CD2D2F" w:rsidRDefault="00CD2D2F" w:rsidP="00CD2D2F">
      <w:pPr>
        <w:autoSpaceDE w:val="0"/>
        <w:autoSpaceDN w:val="0"/>
        <w:adjustRightInd w:val="0"/>
        <w:spacing w:after="200" w:line="276" w:lineRule="auto"/>
        <w:rPr>
          <w:rFonts w:ascii="Arial" w:hAnsi="Arial" w:cs="Arial"/>
          <w:color w:val="000000"/>
          <w:sz w:val="24"/>
          <w:szCs w:val="24"/>
        </w:rPr>
      </w:pPr>
    </w:p>
    <w:p w14:paraId="172DE28B" w14:textId="77777777" w:rsidR="00CD2D2F" w:rsidRDefault="00CD2D2F" w:rsidP="00CD2D2F">
      <w:pPr>
        <w:autoSpaceDE w:val="0"/>
        <w:autoSpaceDN w:val="0"/>
        <w:adjustRightInd w:val="0"/>
        <w:spacing w:after="200" w:line="276" w:lineRule="auto"/>
        <w:rPr>
          <w:rFonts w:ascii="Arial" w:hAnsi="Arial" w:cs="Arial"/>
          <w:color w:val="000000"/>
          <w:sz w:val="24"/>
          <w:szCs w:val="24"/>
        </w:rPr>
      </w:pPr>
    </w:p>
    <w:p w14:paraId="5658A6EB" w14:textId="77777777" w:rsidR="00CD2D2F" w:rsidRDefault="00CD2D2F" w:rsidP="00CD2D2F">
      <w:pPr>
        <w:autoSpaceDE w:val="0"/>
        <w:autoSpaceDN w:val="0"/>
        <w:adjustRightInd w:val="0"/>
        <w:spacing w:after="200" w:line="276" w:lineRule="auto"/>
        <w:rPr>
          <w:rFonts w:ascii="Arial" w:hAnsi="Arial" w:cs="Arial"/>
          <w:color w:val="000000"/>
          <w:sz w:val="24"/>
          <w:szCs w:val="24"/>
        </w:rPr>
      </w:pPr>
    </w:p>
    <w:p w14:paraId="22085698" w14:textId="77777777" w:rsidR="00CD2D2F" w:rsidRDefault="00CD2D2F" w:rsidP="00CD2D2F">
      <w:pPr>
        <w:autoSpaceDE w:val="0"/>
        <w:autoSpaceDN w:val="0"/>
        <w:adjustRightInd w:val="0"/>
        <w:spacing w:after="200" w:line="276" w:lineRule="auto"/>
        <w:rPr>
          <w:rFonts w:ascii="Arial" w:hAnsi="Arial" w:cs="Arial"/>
          <w:color w:val="000000"/>
          <w:sz w:val="24"/>
          <w:szCs w:val="24"/>
        </w:rPr>
      </w:pPr>
    </w:p>
    <w:p w14:paraId="34EEDB2A" w14:textId="77777777" w:rsidR="00CD2D2F" w:rsidRDefault="00CD2D2F" w:rsidP="00CD2D2F">
      <w:pPr>
        <w:autoSpaceDE w:val="0"/>
        <w:autoSpaceDN w:val="0"/>
        <w:adjustRightInd w:val="0"/>
        <w:spacing w:after="200" w:line="276" w:lineRule="auto"/>
        <w:rPr>
          <w:rFonts w:ascii="Arial" w:hAnsi="Arial" w:cs="Arial"/>
          <w:color w:val="000000"/>
          <w:sz w:val="24"/>
          <w:szCs w:val="24"/>
        </w:rPr>
      </w:pPr>
    </w:p>
    <w:p w14:paraId="4A5A9AD8" w14:textId="77777777" w:rsidR="00CD2D2F" w:rsidRDefault="00CD2D2F" w:rsidP="00CD2D2F">
      <w:pPr>
        <w:autoSpaceDE w:val="0"/>
        <w:autoSpaceDN w:val="0"/>
        <w:adjustRightInd w:val="0"/>
        <w:spacing w:after="200" w:line="276" w:lineRule="auto"/>
        <w:rPr>
          <w:rFonts w:ascii="Arial" w:hAnsi="Arial" w:cs="Arial"/>
          <w:color w:val="000000"/>
          <w:sz w:val="24"/>
          <w:szCs w:val="24"/>
        </w:rPr>
      </w:pPr>
    </w:p>
    <w:p w14:paraId="10F34057" w14:textId="77777777" w:rsidR="00CD2D2F" w:rsidRDefault="00CD2D2F" w:rsidP="00CD2D2F">
      <w:pPr>
        <w:autoSpaceDE w:val="0"/>
        <w:autoSpaceDN w:val="0"/>
        <w:adjustRightInd w:val="0"/>
        <w:spacing w:after="200" w:line="276" w:lineRule="auto"/>
        <w:rPr>
          <w:rFonts w:ascii="Arial" w:hAnsi="Arial" w:cs="Arial"/>
          <w:color w:val="000000"/>
          <w:sz w:val="24"/>
          <w:szCs w:val="24"/>
        </w:rPr>
      </w:pPr>
    </w:p>
    <w:p w14:paraId="5EF80459" w14:textId="77777777" w:rsidR="00CD2D2F" w:rsidRDefault="00CD2D2F" w:rsidP="00CD2D2F">
      <w:pPr>
        <w:autoSpaceDE w:val="0"/>
        <w:autoSpaceDN w:val="0"/>
        <w:adjustRightInd w:val="0"/>
        <w:spacing w:after="200" w:line="276" w:lineRule="auto"/>
        <w:rPr>
          <w:rFonts w:ascii="Arial" w:hAnsi="Arial" w:cs="Arial"/>
          <w:color w:val="000000"/>
          <w:sz w:val="24"/>
          <w:szCs w:val="24"/>
        </w:rPr>
      </w:pPr>
    </w:p>
    <w:p w14:paraId="00BBE2C3" w14:textId="77777777" w:rsidR="00CD2D2F" w:rsidRDefault="00CD2D2F" w:rsidP="00CD2D2F">
      <w:pPr>
        <w:autoSpaceDE w:val="0"/>
        <w:autoSpaceDN w:val="0"/>
        <w:adjustRightInd w:val="0"/>
        <w:spacing w:after="200" w:line="276" w:lineRule="auto"/>
        <w:rPr>
          <w:rFonts w:ascii="Arial" w:hAnsi="Arial" w:cs="Arial"/>
          <w:color w:val="000000"/>
          <w:sz w:val="24"/>
          <w:szCs w:val="24"/>
        </w:rPr>
      </w:pPr>
    </w:p>
    <w:p w14:paraId="17B4BA61" w14:textId="77777777" w:rsidR="003472CF" w:rsidRDefault="003472CF" w:rsidP="00CD2D2F">
      <w:pPr>
        <w:autoSpaceDE w:val="0"/>
        <w:autoSpaceDN w:val="0"/>
        <w:adjustRightInd w:val="0"/>
        <w:spacing w:after="0" w:line="240" w:lineRule="auto"/>
        <w:rPr>
          <w:rFonts w:ascii="Arial" w:hAnsi="Arial" w:cs="Arial"/>
          <w:color w:val="000000"/>
          <w:sz w:val="24"/>
          <w:szCs w:val="24"/>
        </w:rPr>
      </w:pPr>
    </w:p>
    <w:p w14:paraId="0B5EE69F" w14:textId="77777777" w:rsidR="003472CF" w:rsidRDefault="003472CF" w:rsidP="00CD2D2F">
      <w:pPr>
        <w:autoSpaceDE w:val="0"/>
        <w:autoSpaceDN w:val="0"/>
        <w:adjustRightInd w:val="0"/>
        <w:spacing w:after="0" w:line="240" w:lineRule="auto"/>
        <w:rPr>
          <w:rFonts w:ascii="Arial" w:hAnsi="Arial" w:cs="Arial"/>
          <w:color w:val="000000"/>
          <w:sz w:val="24"/>
          <w:szCs w:val="24"/>
        </w:rPr>
      </w:pPr>
    </w:p>
    <w:p w14:paraId="52C20AE6" w14:textId="77777777" w:rsidR="00CD2D2F" w:rsidRDefault="00CD2D2F" w:rsidP="00CD2D2F">
      <w:pPr>
        <w:autoSpaceDE w:val="0"/>
        <w:autoSpaceDN w:val="0"/>
        <w:adjustRightInd w:val="0"/>
        <w:spacing w:after="0" w:line="240" w:lineRule="auto"/>
        <w:rPr>
          <w:rFonts w:ascii="Arial" w:hAnsi="Arial" w:cs="Arial"/>
          <w:color w:val="000000"/>
          <w:sz w:val="24"/>
          <w:szCs w:val="24"/>
          <w:lang w:val="en-ID"/>
        </w:rPr>
      </w:pPr>
      <w:r>
        <w:rPr>
          <w:rFonts w:ascii="Arial" w:hAnsi="Arial" w:cs="Arial"/>
          <w:color w:val="000000"/>
          <w:sz w:val="24"/>
          <w:szCs w:val="24"/>
          <w:lang w:val="en-ID"/>
        </w:rPr>
        <w:t>Lampiran Keputusan Kepala Bappeda Provinsi Kalimantan Timur</w:t>
      </w:r>
    </w:p>
    <w:p w14:paraId="7928E8AD" w14:textId="7EF68523" w:rsidR="00CD2D2F" w:rsidRDefault="00CD2D2F" w:rsidP="00CD2D2F">
      <w:pPr>
        <w:autoSpaceDE w:val="0"/>
        <w:autoSpaceDN w:val="0"/>
        <w:adjustRightInd w:val="0"/>
        <w:spacing w:after="0" w:line="240" w:lineRule="auto"/>
        <w:rPr>
          <w:rFonts w:ascii="Arial" w:hAnsi="Arial" w:cs="Arial"/>
          <w:color w:val="000000"/>
          <w:sz w:val="24"/>
          <w:szCs w:val="24"/>
          <w:lang w:val="en-ID"/>
        </w:rPr>
      </w:pPr>
      <w:r>
        <w:rPr>
          <w:rFonts w:ascii="Arial" w:hAnsi="Arial" w:cs="Arial"/>
          <w:color w:val="000000"/>
          <w:sz w:val="24"/>
          <w:szCs w:val="24"/>
          <w:lang w:val="en-ID"/>
        </w:rPr>
        <w:t>Nomor</w:t>
      </w:r>
      <w:r>
        <w:rPr>
          <w:rFonts w:ascii="Arial" w:hAnsi="Arial" w:cs="Arial"/>
          <w:color w:val="000000"/>
          <w:sz w:val="24"/>
          <w:szCs w:val="24"/>
          <w:lang w:val="en-ID"/>
        </w:rPr>
        <w:tab/>
        <w:t>: 188.4/</w:t>
      </w:r>
      <w:r w:rsidR="0069417C">
        <w:rPr>
          <w:rFonts w:ascii="Arial" w:hAnsi="Arial" w:cs="Arial"/>
          <w:color w:val="000000"/>
          <w:sz w:val="24"/>
          <w:szCs w:val="24"/>
          <w:lang w:val="en-ID"/>
        </w:rPr>
        <w:t>1129</w:t>
      </w:r>
      <w:r>
        <w:rPr>
          <w:rFonts w:ascii="Arial" w:hAnsi="Arial" w:cs="Arial"/>
          <w:color w:val="000000"/>
          <w:sz w:val="24"/>
          <w:szCs w:val="24"/>
          <w:lang w:val="en-ID"/>
        </w:rPr>
        <w:t>/B.UM-BAPP/2021</w:t>
      </w:r>
    </w:p>
    <w:p w14:paraId="31732DDC" w14:textId="77777777" w:rsidR="00CD2D2F" w:rsidRDefault="00CD2D2F" w:rsidP="00CD2D2F">
      <w:pPr>
        <w:autoSpaceDE w:val="0"/>
        <w:autoSpaceDN w:val="0"/>
        <w:adjustRightInd w:val="0"/>
        <w:spacing w:after="0" w:line="240" w:lineRule="auto"/>
        <w:rPr>
          <w:rFonts w:ascii="Arial" w:hAnsi="Arial" w:cs="Arial"/>
          <w:color w:val="000000"/>
          <w:sz w:val="24"/>
          <w:szCs w:val="24"/>
          <w:lang w:val="en-ID"/>
        </w:rPr>
      </w:pPr>
      <w:r>
        <w:rPr>
          <w:rFonts w:ascii="Arial" w:hAnsi="Arial" w:cs="Arial"/>
          <w:color w:val="000000"/>
          <w:sz w:val="24"/>
          <w:szCs w:val="24"/>
          <w:lang w:val="en-ID"/>
        </w:rPr>
        <w:t>Tanggal</w:t>
      </w:r>
      <w:r>
        <w:rPr>
          <w:rFonts w:ascii="Arial" w:hAnsi="Arial" w:cs="Arial"/>
          <w:color w:val="000000"/>
          <w:sz w:val="24"/>
          <w:szCs w:val="24"/>
          <w:lang w:val="en-ID"/>
        </w:rPr>
        <w:tab/>
        <w:t>:    Januari 2021</w:t>
      </w:r>
    </w:p>
    <w:p w14:paraId="2AB311E3" w14:textId="77777777" w:rsidR="00CD2D2F" w:rsidRDefault="00CD2D2F" w:rsidP="00CD2D2F">
      <w:pPr>
        <w:autoSpaceDE w:val="0"/>
        <w:autoSpaceDN w:val="0"/>
        <w:adjustRightInd w:val="0"/>
        <w:spacing w:after="0" w:line="240" w:lineRule="auto"/>
        <w:rPr>
          <w:rFonts w:ascii="Arial" w:hAnsi="Arial" w:cs="Arial"/>
          <w:color w:val="000000"/>
          <w:sz w:val="24"/>
          <w:szCs w:val="24"/>
          <w:lang w:val="en-ID"/>
        </w:rPr>
      </w:pPr>
    </w:p>
    <w:p w14:paraId="32C1F773" w14:textId="77777777" w:rsidR="00CD2D2F" w:rsidRDefault="00CD2D2F" w:rsidP="00CD2D2F">
      <w:pPr>
        <w:autoSpaceDE w:val="0"/>
        <w:autoSpaceDN w:val="0"/>
        <w:adjustRightInd w:val="0"/>
        <w:spacing w:after="0" w:line="240" w:lineRule="auto"/>
        <w:jc w:val="center"/>
        <w:rPr>
          <w:rFonts w:ascii="Arial Narrow" w:hAnsi="Arial Narrow" w:cs="Arial Narrow"/>
          <w:b/>
          <w:bCs/>
          <w:color w:val="000000"/>
          <w:sz w:val="24"/>
          <w:szCs w:val="24"/>
          <w:lang w:val="en-ID"/>
        </w:rPr>
      </w:pPr>
      <w:r>
        <w:rPr>
          <w:rFonts w:ascii="Arial Narrow" w:hAnsi="Arial Narrow" w:cs="Arial Narrow"/>
          <w:b/>
          <w:bCs/>
          <w:color w:val="000000"/>
          <w:sz w:val="24"/>
          <w:szCs w:val="24"/>
          <w:lang w:val="en-ID"/>
        </w:rPr>
        <w:t xml:space="preserve">SUSUNAN TIM PENGELOLA INFORMASI DAN DOKUMENTASI </w:t>
      </w:r>
    </w:p>
    <w:p w14:paraId="563EC347" w14:textId="77777777" w:rsidR="00CD2D2F" w:rsidRDefault="00CD2D2F" w:rsidP="00CD2D2F">
      <w:pPr>
        <w:autoSpaceDE w:val="0"/>
        <w:autoSpaceDN w:val="0"/>
        <w:adjustRightInd w:val="0"/>
        <w:spacing w:after="0" w:line="240" w:lineRule="auto"/>
        <w:jc w:val="center"/>
        <w:rPr>
          <w:rFonts w:ascii="Arial Narrow" w:hAnsi="Arial Narrow" w:cs="Arial Narrow"/>
          <w:color w:val="000000"/>
          <w:sz w:val="24"/>
          <w:szCs w:val="24"/>
          <w:lang w:val="en-ID"/>
        </w:rPr>
      </w:pPr>
      <w:r>
        <w:rPr>
          <w:rFonts w:ascii="Arial Narrow" w:hAnsi="Arial Narrow" w:cs="Arial Narrow"/>
          <w:b/>
          <w:bCs/>
          <w:color w:val="000000"/>
          <w:sz w:val="24"/>
          <w:szCs w:val="24"/>
          <w:lang w:val="en-ID"/>
        </w:rPr>
        <w:t>BAPPEDA PROVINSI KALIMANTAN TIMUR</w:t>
      </w:r>
      <w:r>
        <w:rPr>
          <w:rFonts w:ascii="Arial Narrow" w:hAnsi="Arial Narrow" w:cs="Arial Narrow"/>
          <w:color w:val="000000"/>
          <w:sz w:val="24"/>
          <w:szCs w:val="24"/>
          <w:lang w:val="en-ID"/>
        </w:rPr>
        <w:t xml:space="preserve"> </w:t>
      </w:r>
    </w:p>
    <w:p w14:paraId="40D66617" w14:textId="77777777" w:rsidR="00CD2D2F" w:rsidRDefault="00CD2D2F" w:rsidP="00CD2D2F">
      <w:pPr>
        <w:autoSpaceDE w:val="0"/>
        <w:autoSpaceDN w:val="0"/>
        <w:adjustRightInd w:val="0"/>
        <w:spacing w:after="0" w:line="240" w:lineRule="auto"/>
        <w:jc w:val="center"/>
        <w:rPr>
          <w:rFonts w:ascii="Arial Narrow" w:hAnsi="Arial Narrow" w:cs="Arial Narrow"/>
          <w:color w:val="000000"/>
          <w:sz w:val="24"/>
          <w:szCs w:val="24"/>
          <w:lang w:val="en-ID"/>
        </w:rPr>
      </w:pPr>
    </w:p>
    <w:tbl>
      <w:tblPr>
        <w:tblW w:w="0" w:type="auto"/>
        <w:tblLayout w:type="fixed"/>
        <w:tblLook w:val="0000" w:firstRow="0" w:lastRow="0" w:firstColumn="0" w:lastColumn="0" w:noHBand="0" w:noVBand="0"/>
      </w:tblPr>
      <w:tblGrid>
        <w:gridCol w:w="680"/>
        <w:gridCol w:w="3740"/>
        <w:gridCol w:w="2360"/>
        <w:gridCol w:w="2900"/>
      </w:tblGrid>
      <w:tr w:rsidR="00CD2D2F" w14:paraId="33AAFFF7" w14:textId="77777777">
        <w:trPr>
          <w:trHeight w:val="480"/>
        </w:trPr>
        <w:tc>
          <w:tcPr>
            <w:tcW w:w="680" w:type="dxa"/>
            <w:tcBorders>
              <w:top w:val="single" w:sz="4" w:space="0" w:color="auto"/>
              <w:left w:val="single" w:sz="4" w:space="0" w:color="auto"/>
              <w:bottom w:val="single" w:sz="4" w:space="0" w:color="auto"/>
              <w:right w:val="single" w:sz="4" w:space="0" w:color="auto"/>
            </w:tcBorders>
            <w:vAlign w:val="center"/>
          </w:tcPr>
          <w:p w14:paraId="7C175E63" w14:textId="77777777" w:rsidR="00CD2D2F" w:rsidRDefault="00CD2D2F">
            <w:pPr>
              <w:autoSpaceDE w:val="0"/>
              <w:autoSpaceDN w:val="0"/>
              <w:adjustRightInd w:val="0"/>
              <w:spacing w:after="0" w:line="240" w:lineRule="auto"/>
              <w:jc w:val="center"/>
              <w:rPr>
                <w:rFonts w:ascii="Arial Narrow" w:hAnsi="Arial Narrow" w:cs="Arial Narrow"/>
                <w:b/>
                <w:bCs/>
                <w:color w:val="000000"/>
                <w:lang w:val="en-ID"/>
              </w:rPr>
            </w:pPr>
            <w:r>
              <w:rPr>
                <w:rFonts w:ascii="Arial Narrow" w:hAnsi="Arial Narrow" w:cs="Arial Narrow"/>
                <w:b/>
                <w:bCs/>
                <w:color w:val="000000"/>
                <w:lang w:val="en-US"/>
              </w:rPr>
              <w:t>NO</w:t>
            </w:r>
          </w:p>
        </w:tc>
        <w:tc>
          <w:tcPr>
            <w:tcW w:w="3740" w:type="dxa"/>
            <w:tcBorders>
              <w:top w:val="single" w:sz="4" w:space="0" w:color="auto"/>
              <w:left w:val="nil"/>
              <w:bottom w:val="single" w:sz="4" w:space="0" w:color="auto"/>
              <w:right w:val="single" w:sz="4" w:space="0" w:color="auto"/>
            </w:tcBorders>
            <w:vAlign w:val="center"/>
          </w:tcPr>
          <w:p w14:paraId="278CFA98" w14:textId="77777777" w:rsidR="00CD2D2F" w:rsidRDefault="00CD2D2F">
            <w:pPr>
              <w:autoSpaceDE w:val="0"/>
              <w:autoSpaceDN w:val="0"/>
              <w:adjustRightInd w:val="0"/>
              <w:spacing w:after="0" w:line="240" w:lineRule="auto"/>
              <w:jc w:val="center"/>
              <w:rPr>
                <w:rFonts w:ascii="Arial Narrow" w:hAnsi="Arial Narrow" w:cs="Arial Narrow"/>
                <w:b/>
                <w:bCs/>
                <w:color w:val="000000"/>
                <w:lang w:val="en-ID"/>
              </w:rPr>
            </w:pPr>
            <w:r>
              <w:rPr>
                <w:rFonts w:ascii="Arial Narrow" w:hAnsi="Arial Narrow" w:cs="Arial Narrow"/>
                <w:b/>
                <w:bCs/>
                <w:color w:val="000000"/>
                <w:lang w:val="en-US"/>
              </w:rPr>
              <w:t>NAMA</w:t>
            </w:r>
          </w:p>
        </w:tc>
        <w:tc>
          <w:tcPr>
            <w:tcW w:w="2360" w:type="dxa"/>
            <w:tcBorders>
              <w:top w:val="single" w:sz="4" w:space="0" w:color="auto"/>
              <w:left w:val="nil"/>
              <w:bottom w:val="single" w:sz="4" w:space="0" w:color="auto"/>
              <w:right w:val="single" w:sz="4" w:space="0" w:color="auto"/>
            </w:tcBorders>
            <w:vAlign w:val="center"/>
          </w:tcPr>
          <w:p w14:paraId="66767228" w14:textId="77777777" w:rsidR="00CD2D2F" w:rsidRDefault="00CD2D2F">
            <w:pPr>
              <w:autoSpaceDE w:val="0"/>
              <w:autoSpaceDN w:val="0"/>
              <w:adjustRightInd w:val="0"/>
              <w:spacing w:after="0" w:line="240" w:lineRule="auto"/>
              <w:jc w:val="center"/>
              <w:rPr>
                <w:rFonts w:ascii="Arial Narrow" w:hAnsi="Arial Narrow" w:cs="Arial Narrow"/>
                <w:b/>
                <w:bCs/>
                <w:color w:val="000000"/>
                <w:lang w:val="en-ID"/>
              </w:rPr>
            </w:pPr>
            <w:r>
              <w:rPr>
                <w:rFonts w:ascii="Arial Narrow" w:hAnsi="Arial Narrow" w:cs="Arial Narrow"/>
                <w:b/>
                <w:bCs/>
                <w:color w:val="000000"/>
                <w:lang w:val="en-US"/>
              </w:rPr>
              <w:t>JABATAN</w:t>
            </w:r>
          </w:p>
        </w:tc>
        <w:tc>
          <w:tcPr>
            <w:tcW w:w="2900" w:type="dxa"/>
            <w:tcBorders>
              <w:top w:val="single" w:sz="4" w:space="0" w:color="auto"/>
              <w:left w:val="nil"/>
              <w:bottom w:val="single" w:sz="4" w:space="0" w:color="auto"/>
              <w:right w:val="single" w:sz="4" w:space="0" w:color="auto"/>
            </w:tcBorders>
            <w:vAlign w:val="center"/>
          </w:tcPr>
          <w:p w14:paraId="690659AC" w14:textId="77777777" w:rsidR="00CD2D2F" w:rsidRDefault="00CD2D2F">
            <w:pPr>
              <w:autoSpaceDE w:val="0"/>
              <w:autoSpaceDN w:val="0"/>
              <w:adjustRightInd w:val="0"/>
              <w:spacing w:after="0" w:line="240" w:lineRule="auto"/>
              <w:jc w:val="center"/>
              <w:rPr>
                <w:rFonts w:ascii="Arial Narrow" w:hAnsi="Arial Narrow" w:cs="Arial Narrow"/>
                <w:b/>
                <w:bCs/>
                <w:color w:val="000000"/>
                <w:lang w:val="en-ID"/>
              </w:rPr>
            </w:pPr>
            <w:r>
              <w:rPr>
                <w:rFonts w:ascii="Arial Narrow" w:hAnsi="Arial Narrow" w:cs="Arial Narrow"/>
                <w:b/>
                <w:bCs/>
                <w:color w:val="000000"/>
                <w:lang w:val="en-US"/>
              </w:rPr>
              <w:t>TUGAS</w:t>
            </w:r>
          </w:p>
        </w:tc>
      </w:tr>
      <w:tr w:rsidR="00CD2D2F" w14:paraId="38F2E34D" w14:textId="77777777">
        <w:trPr>
          <w:trHeight w:val="340"/>
        </w:trPr>
        <w:tc>
          <w:tcPr>
            <w:tcW w:w="680" w:type="dxa"/>
            <w:tcBorders>
              <w:top w:val="nil"/>
              <w:left w:val="single" w:sz="4" w:space="0" w:color="auto"/>
              <w:bottom w:val="single" w:sz="4" w:space="0" w:color="auto"/>
              <w:right w:val="single" w:sz="4" w:space="0" w:color="auto"/>
            </w:tcBorders>
            <w:vAlign w:val="center"/>
          </w:tcPr>
          <w:p w14:paraId="422A7076"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1</w:t>
            </w:r>
          </w:p>
        </w:tc>
        <w:tc>
          <w:tcPr>
            <w:tcW w:w="3740" w:type="dxa"/>
            <w:tcBorders>
              <w:top w:val="nil"/>
              <w:left w:val="nil"/>
              <w:bottom w:val="single" w:sz="4" w:space="0" w:color="auto"/>
              <w:right w:val="single" w:sz="4" w:space="0" w:color="auto"/>
            </w:tcBorders>
            <w:vAlign w:val="center"/>
          </w:tcPr>
          <w:p w14:paraId="71292E83"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Prof.DR.Ir.HM.Aswin,MM</w:t>
            </w:r>
          </w:p>
        </w:tc>
        <w:tc>
          <w:tcPr>
            <w:tcW w:w="2360" w:type="dxa"/>
            <w:tcBorders>
              <w:top w:val="nil"/>
              <w:left w:val="nil"/>
              <w:bottom w:val="single" w:sz="4" w:space="0" w:color="auto"/>
              <w:right w:val="single" w:sz="4" w:space="0" w:color="auto"/>
            </w:tcBorders>
            <w:vAlign w:val="center"/>
          </w:tcPr>
          <w:p w14:paraId="53EA5B03"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 xml:space="preserve">Kepala  </w:t>
            </w:r>
          </w:p>
        </w:tc>
        <w:tc>
          <w:tcPr>
            <w:tcW w:w="2900" w:type="dxa"/>
            <w:tcBorders>
              <w:top w:val="nil"/>
              <w:left w:val="nil"/>
              <w:bottom w:val="single" w:sz="4" w:space="0" w:color="auto"/>
              <w:right w:val="single" w:sz="4" w:space="0" w:color="auto"/>
            </w:tcBorders>
            <w:vAlign w:val="center"/>
          </w:tcPr>
          <w:p w14:paraId="60B27301"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Penanggung jawab</w:t>
            </w:r>
          </w:p>
        </w:tc>
      </w:tr>
      <w:tr w:rsidR="00CD2D2F" w14:paraId="078F71EF" w14:textId="77777777">
        <w:trPr>
          <w:trHeight w:val="340"/>
        </w:trPr>
        <w:tc>
          <w:tcPr>
            <w:tcW w:w="680" w:type="dxa"/>
            <w:tcBorders>
              <w:top w:val="nil"/>
              <w:left w:val="single" w:sz="4" w:space="0" w:color="auto"/>
              <w:bottom w:val="single" w:sz="4" w:space="0" w:color="auto"/>
              <w:right w:val="single" w:sz="4" w:space="0" w:color="auto"/>
            </w:tcBorders>
            <w:vAlign w:val="center"/>
          </w:tcPr>
          <w:p w14:paraId="5906D710"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2</w:t>
            </w:r>
          </w:p>
        </w:tc>
        <w:tc>
          <w:tcPr>
            <w:tcW w:w="3740" w:type="dxa"/>
            <w:tcBorders>
              <w:top w:val="nil"/>
              <w:left w:val="nil"/>
              <w:bottom w:val="single" w:sz="4" w:space="0" w:color="auto"/>
              <w:right w:val="single" w:sz="4" w:space="0" w:color="auto"/>
            </w:tcBorders>
            <w:vAlign w:val="center"/>
          </w:tcPr>
          <w:p w14:paraId="767575B3"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Charmarijaty, ST, M.Si</w:t>
            </w:r>
          </w:p>
        </w:tc>
        <w:tc>
          <w:tcPr>
            <w:tcW w:w="2360" w:type="dxa"/>
            <w:tcBorders>
              <w:top w:val="nil"/>
              <w:left w:val="nil"/>
              <w:bottom w:val="single" w:sz="4" w:space="0" w:color="auto"/>
              <w:right w:val="single" w:sz="4" w:space="0" w:color="auto"/>
            </w:tcBorders>
            <w:vAlign w:val="center"/>
          </w:tcPr>
          <w:p w14:paraId="13313BA8"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Sekretaris</w:t>
            </w:r>
          </w:p>
        </w:tc>
        <w:tc>
          <w:tcPr>
            <w:tcW w:w="2900" w:type="dxa"/>
            <w:tcBorders>
              <w:top w:val="nil"/>
              <w:left w:val="nil"/>
              <w:bottom w:val="single" w:sz="4" w:space="0" w:color="auto"/>
              <w:right w:val="single" w:sz="4" w:space="0" w:color="auto"/>
            </w:tcBorders>
            <w:vAlign w:val="center"/>
          </w:tcPr>
          <w:p w14:paraId="62CA5799"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Pembina</w:t>
            </w:r>
          </w:p>
        </w:tc>
      </w:tr>
      <w:tr w:rsidR="00CD2D2F" w14:paraId="05797CA0" w14:textId="77777777">
        <w:trPr>
          <w:trHeight w:val="552"/>
        </w:trPr>
        <w:tc>
          <w:tcPr>
            <w:tcW w:w="680" w:type="dxa"/>
            <w:tcBorders>
              <w:top w:val="nil"/>
              <w:left w:val="single" w:sz="4" w:space="0" w:color="auto"/>
              <w:bottom w:val="single" w:sz="4" w:space="0" w:color="auto"/>
              <w:right w:val="single" w:sz="4" w:space="0" w:color="auto"/>
            </w:tcBorders>
            <w:vAlign w:val="center"/>
          </w:tcPr>
          <w:p w14:paraId="2512A023"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3</w:t>
            </w:r>
          </w:p>
        </w:tc>
        <w:tc>
          <w:tcPr>
            <w:tcW w:w="3740" w:type="dxa"/>
            <w:tcBorders>
              <w:top w:val="nil"/>
              <w:left w:val="nil"/>
              <w:bottom w:val="single" w:sz="4" w:space="0" w:color="auto"/>
              <w:right w:val="single" w:sz="4" w:space="0" w:color="auto"/>
            </w:tcBorders>
            <w:vAlign w:val="center"/>
          </w:tcPr>
          <w:p w14:paraId="56962F09"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Arbainsyah, SE</w:t>
            </w:r>
          </w:p>
        </w:tc>
        <w:tc>
          <w:tcPr>
            <w:tcW w:w="2360" w:type="dxa"/>
            <w:tcBorders>
              <w:top w:val="nil"/>
              <w:left w:val="nil"/>
              <w:bottom w:val="single" w:sz="4" w:space="0" w:color="auto"/>
              <w:right w:val="single" w:sz="4" w:space="0" w:color="auto"/>
            </w:tcBorders>
            <w:vAlign w:val="center"/>
          </w:tcPr>
          <w:p w14:paraId="5A9761AE"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Kepala Subbag Umum</w:t>
            </w:r>
          </w:p>
        </w:tc>
        <w:tc>
          <w:tcPr>
            <w:tcW w:w="2900" w:type="dxa"/>
            <w:tcBorders>
              <w:top w:val="nil"/>
              <w:left w:val="nil"/>
              <w:bottom w:val="single" w:sz="4" w:space="0" w:color="auto"/>
              <w:right w:val="single" w:sz="4" w:space="0" w:color="auto"/>
            </w:tcBorders>
            <w:vAlign w:val="center"/>
          </w:tcPr>
          <w:p w14:paraId="7C8B4240"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 xml:space="preserve">Pelaksana Pengelola Informasi dan Dokumentasi </w:t>
            </w:r>
          </w:p>
        </w:tc>
      </w:tr>
      <w:tr w:rsidR="00CD2D2F" w14:paraId="6E27DCA4" w14:textId="77777777">
        <w:trPr>
          <w:trHeight w:val="340"/>
        </w:trPr>
        <w:tc>
          <w:tcPr>
            <w:tcW w:w="680" w:type="dxa"/>
            <w:tcBorders>
              <w:top w:val="nil"/>
              <w:left w:val="single" w:sz="4" w:space="0" w:color="auto"/>
              <w:bottom w:val="single" w:sz="4" w:space="0" w:color="auto"/>
              <w:right w:val="single" w:sz="4" w:space="0" w:color="auto"/>
            </w:tcBorders>
            <w:vAlign w:val="center"/>
          </w:tcPr>
          <w:p w14:paraId="20AEC4D8"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4</w:t>
            </w:r>
          </w:p>
        </w:tc>
        <w:tc>
          <w:tcPr>
            <w:tcW w:w="3740" w:type="dxa"/>
            <w:tcBorders>
              <w:top w:val="nil"/>
              <w:left w:val="nil"/>
              <w:bottom w:val="single" w:sz="4" w:space="0" w:color="auto"/>
              <w:right w:val="single" w:sz="4" w:space="0" w:color="auto"/>
            </w:tcBorders>
            <w:vAlign w:val="center"/>
          </w:tcPr>
          <w:p w14:paraId="6BC24737"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Tri Yanti, SE</w:t>
            </w:r>
          </w:p>
        </w:tc>
        <w:tc>
          <w:tcPr>
            <w:tcW w:w="2360" w:type="dxa"/>
            <w:tcBorders>
              <w:top w:val="nil"/>
              <w:left w:val="nil"/>
              <w:bottom w:val="single" w:sz="4" w:space="0" w:color="auto"/>
              <w:right w:val="single" w:sz="4" w:space="0" w:color="auto"/>
            </w:tcBorders>
            <w:vAlign w:val="center"/>
          </w:tcPr>
          <w:p w14:paraId="17330464"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Staf Bid Sekretariat</w:t>
            </w:r>
          </w:p>
        </w:tc>
        <w:tc>
          <w:tcPr>
            <w:tcW w:w="2900" w:type="dxa"/>
            <w:tcBorders>
              <w:top w:val="nil"/>
              <w:left w:val="nil"/>
              <w:bottom w:val="single" w:sz="4" w:space="0" w:color="auto"/>
              <w:right w:val="single" w:sz="4" w:space="0" w:color="auto"/>
            </w:tcBorders>
            <w:vAlign w:val="center"/>
          </w:tcPr>
          <w:p w14:paraId="1B3C2A1A"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 xml:space="preserve">Redaktur </w:t>
            </w:r>
          </w:p>
        </w:tc>
      </w:tr>
      <w:tr w:rsidR="00CD2D2F" w14:paraId="59EB449D" w14:textId="77777777">
        <w:trPr>
          <w:trHeight w:val="340"/>
        </w:trPr>
        <w:tc>
          <w:tcPr>
            <w:tcW w:w="680" w:type="dxa"/>
            <w:tcBorders>
              <w:top w:val="nil"/>
              <w:left w:val="single" w:sz="4" w:space="0" w:color="auto"/>
              <w:bottom w:val="single" w:sz="4" w:space="0" w:color="auto"/>
              <w:right w:val="single" w:sz="4" w:space="0" w:color="auto"/>
            </w:tcBorders>
            <w:vAlign w:val="center"/>
          </w:tcPr>
          <w:p w14:paraId="0A487E6F"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5</w:t>
            </w:r>
          </w:p>
        </w:tc>
        <w:tc>
          <w:tcPr>
            <w:tcW w:w="3740" w:type="dxa"/>
            <w:tcBorders>
              <w:top w:val="nil"/>
              <w:left w:val="nil"/>
              <w:bottom w:val="single" w:sz="4" w:space="0" w:color="auto"/>
              <w:right w:val="single" w:sz="4" w:space="0" w:color="auto"/>
            </w:tcBorders>
            <w:vAlign w:val="center"/>
          </w:tcPr>
          <w:p w14:paraId="1A272FBC"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Andrey Kurniawan</w:t>
            </w:r>
          </w:p>
        </w:tc>
        <w:tc>
          <w:tcPr>
            <w:tcW w:w="2360" w:type="dxa"/>
            <w:tcBorders>
              <w:top w:val="nil"/>
              <w:left w:val="nil"/>
              <w:bottom w:val="single" w:sz="4" w:space="0" w:color="auto"/>
              <w:right w:val="single" w:sz="4" w:space="0" w:color="auto"/>
            </w:tcBorders>
            <w:vAlign w:val="center"/>
          </w:tcPr>
          <w:p w14:paraId="6C5EF6BE"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Staf Bid Sekretariat</w:t>
            </w:r>
          </w:p>
        </w:tc>
        <w:tc>
          <w:tcPr>
            <w:tcW w:w="2900" w:type="dxa"/>
            <w:tcBorders>
              <w:top w:val="nil"/>
              <w:left w:val="nil"/>
              <w:bottom w:val="single" w:sz="4" w:space="0" w:color="auto"/>
              <w:right w:val="single" w:sz="4" w:space="0" w:color="auto"/>
            </w:tcBorders>
            <w:vAlign w:val="center"/>
          </w:tcPr>
          <w:p w14:paraId="122CC0C0"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Pembantu Redaktur</w:t>
            </w:r>
          </w:p>
        </w:tc>
      </w:tr>
      <w:tr w:rsidR="00CD2D2F" w14:paraId="764A417A" w14:textId="77777777">
        <w:trPr>
          <w:trHeight w:val="340"/>
        </w:trPr>
        <w:tc>
          <w:tcPr>
            <w:tcW w:w="680" w:type="dxa"/>
            <w:tcBorders>
              <w:top w:val="nil"/>
              <w:left w:val="single" w:sz="4" w:space="0" w:color="auto"/>
              <w:bottom w:val="single" w:sz="4" w:space="0" w:color="auto"/>
              <w:right w:val="single" w:sz="4" w:space="0" w:color="auto"/>
            </w:tcBorders>
            <w:vAlign w:val="center"/>
          </w:tcPr>
          <w:p w14:paraId="31B42416"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6</w:t>
            </w:r>
          </w:p>
        </w:tc>
        <w:tc>
          <w:tcPr>
            <w:tcW w:w="3740" w:type="dxa"/>
            <w:tcBorders>
              <w:top w:val="nil"/>
              <w:left w:val="nil"/>
              <w:bottom w:val="single" w:sz="4" w:space="0" w:color="auto"/>
              <w:right w:val="single" w:sz="4" w:space="0" w:color="auto"/>
            </w:tcBorders>
            <w:vAlign w:val="center"/>
          </w:tcPr>
          <w:p w14:paraId="66D92CCB"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M. Riyan Alwin</w:t>
            </w:r>
          </w:p>
        </w:tc>
        <w:tc>
          <w:tcPr>
            <w:tcW w:w="2360" w:type="dxa"/>
            <w:tcBorders>
              <w:top w:val="nil"/>
              <w:left w:val="nil"/>
              <w:bottom w:val="single" w:sz="4" w:space="0" w:color="auto"/>
              <w:right w:val="single" w:sz="4" w:space="0" w:color="auto"/>
            </w:tcBorders>
            <w:vAlign w:val="center"/>
          </w:tcPr>
          <w:p w14:paraId="3498488E"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Sekretariat</w:t>
            </w:r>
          </w:p>
        </w:tc>
        <w:tc>
          <w:tcPr>
            <w:tcW w:w="2900" w:type="dxa"/>
            <w:tcBorders>
              <w:top w:val="nil"/>
              <w:left w:val="nil"/>
              <w:bottom w:val="single" w:sz="4" w:space="0" w:color="auto"/>
              <w:right w:val="single" w:sz="4" w:space="0" w:color="auto"/>
            </w:tcBorders>
            <w:vAlign w:val="center"/>
          </w:tcPr>
          <w:p w14:paraId="51243D23"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Publikator</w:t>
            </w:r>
          </w:p>
        </w:tc>
      </w:tr>
      <w:tr w:rsidR="00CD2D2F" w14:paraId="3FA8FAC3" w14:textId="77777777">
        <w:trPr>
          <w:trHeight w:val="340"/>
        </w:trPr>
        <w:tc>
          <w:tcPr>
            <w:tcW w:w="680" w:type="dxa"/>
            <w:tcBorders>
              <w:top w:val="nil"/>
              <w:left w:val="single" w:sz="4" w:space="0" w:color="auto"/>
              <w:bottom w:val="single" w:sz="4" w:space="0" w:color="auto"/>
              <w:right w:val="single" w:sz="4" w:space="0" w:color="auto"/>
            </w:tcBorders>
            <w:vAlign w:val="center"/>
          </w:tcPr>
          <w:p w14:paraId="19BED664"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7</w:t>
            </w:r>
          </w:p>
        </w:tc>
        <w:tc>
          <w:tcPr>
            <w:tcW w:w="3740" w:type="dxa"/>
            <w:tcBorders>
              <w:top w:val="nil"/>
              <w:left w:val="nil"/>
              <w:bottom w:val="single" w:sz="4" w:space="0" w:color="auto"/>
              <w:right w:val="single" w:sz="4" w:space="0" w:color="auto"/>
            </w:tcBorders>
            <w:vAlign w:val="center"/>
          </w:tcPr>
          <w:p w14:paraId="4933718D"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Hariyanto</w:t>
            </w:r>
          </w:p>
        </w:tc>
        <w:tc>
          <w:tcPr>
            <w:tcW w:w="2360" w:type="dxa"/>
            <w:tcBorders>
              <w:top w:val="nil"/>
              <w:left w:val="nil"/>
              <w:bottom w:val="single" w:sz="4" w:space="0" w:color="auto"/>
              <w:right w:val="single" w:sz="4" w:space="0" w:color="auto"/>
            </w:tcBorders>
            <w:vAlign w:val="center"/>
          </w:tcPr>
          <w:p w14:paraId="5598030A"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Sekretariat</w:t>
            </w:r>
          </w:p>
        </w:tc>
        <w:tc>
          <w:tcPr>
            <w:tcW w:w="2900" w:type="dxa"/>
            <w:tcBorders>
              <w:top w:val="nil"/>
              <w:left w:val="nil"/>
              <w:bottom w:val="single" w:sz="4" w:space="0" w:color="auto"/>
              <w:right w:val="single" w:sz="4" w:space="0" w:color="auto"/>
            </w:tcBorders>
            <w:vAlign w:val="center"/>
          </w:tcPr>
          <w:p w14:paraId="43B98826"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Desainer Konten</w:t>
            </w:r>
          </w:p>
        </w:tc>
      </w:tr>
      <w:tr w:rsidR="00CD2D2F" w14:paraId="3CCE64BE" w14:textId="77777777">
        <w:trPr>
          <w:trHeight w:val="340"/>
        </w:trPr>
        <w:tc>
          <w:tcPr>
            <w:tcW w:w="680" w:type="dxa"/>
            <w:tcBorders>
              <w:top w:val="nil"/>
              <w:left w:val="single" w:sz="4" w:space="0" w:color="auto"/>
              <w:bottom w:val="single" w:sz="4" w:space="0" w:color="auto"/>
              <w:right w:val="single" w:sz="4" w:space="0" w:color="auto"/>
            </w:tcBorders>
            <w:vAlign w:val="center"/>
          </w:tcPr>
          <w:p w14:paraId="50A8E654"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8</w:t>
            </w:r>
          </w:p>
        </w:tc>
        <w:tc>
          <w:tcPr>
            <w:tcW w:w="3740" w:type="dxa"/>
            <w:tcBorders>
              <w:top w:val="nil"/>
              <w:left w:val="nil"/>
              <w:bottom w:val="single" w:sz="4" w:space="0" w:color="auto"/>
              <w:right w:val="single" w:sz="4" w:space="0" w:color="auto"/>
            </w:tcBorders>
            <w:vAlign w:val="center"/>
          </w:tcPr>
          <w:p w14:paraId="7A98F609"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M. Fachrian Noor</w:t>
            </w:r>
          </w:p>
        </w:tc>
        <w:tc>
          <w:tcPr>
            <w:tcW w:w="2360" w:type="dxa"/>
            <w:tcBorders>
              <w:top w:val="nil"/>
              <w:left w:val="nil"/>
              <w:bottom w:val="single" w:sz="4" w:space="0" w:color="auto"/>
              <w:right w:val="single" w:sz="4" w:space="0" w:color="auto"/>
            </w:tcBorders>
            <w:vAlign w:val="center"/>
          </w:tcPr>
          <w:p w14:paraId="5923A916"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Sekretariat</w:t>
            </w:r>
          </w:p>
        </w:tc>
        <w:tc>
          <w:tcPr>
            <w:tcW w:w="2900" w:type="dxa"/>
            <w:tcBorders>
              <w:top w:val="nil"/>
              <w:left w:val="nil"/>
              <w:bottom w:val="single" w:sz="4" w:space="0" w:color="auto"/>
              <w:right w:val="single" w:sz="4" w:space="0" w:color="auto"/>
            </w:tcBorders>
            <w:vAlign w:val="center"/>
          </w:tcPr>
          <w:p w14:paraId="481A8789"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Editor Konten Video</w:t>
            </w:r>
          </w:p>
        </w:tc>
      </w:tr>
      <w:tr w:rsidR="005A46E1" w14:paraId="2211AE62" w14:textId="77777777">
        <w:trPr>
          <w:trHeight w:val="340"/>
        </w:trPr>
        <w:tc>
          <w:tcPr>
            <w:tcW w:w="680" w:type="dxa"/>
            <w:tcBorders>
              <w:top w:val="nil"/>
              <w:left w:val="single" w:sz="4" w:space="0" w:color="auto"/>
              <w:bottom w:val="single" w:sz="4" w:space="0" w:color="auto"/>
              <w:right w:val="single" w:sz="4" w:space="0" w:color="auto"/>
            </w:tcBorders>
            <w:vAlign w:val="center"/>
          </w:tcPr>
          <w:p w14:paraId="126903E0" w14:textId="187C3274" w:rsidR="005A46E1" w:rsidRDefault="005A46E1">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9</w:t>
            </w:r>
          </w:p>
        </w:tc>
        <w:tc>
          <w:tcPr>
            <w:tcW w:w="3740" w:type="dxa"/>
            <w:tcBorders>
              <w:top w:val="nil"/>
              <w:left w:val="nil"/>
              <w:bottom w:val="single" w:sz="4" w:space="0" w:color="auto"/>
              <w:right w:val="single" w:sz="4" w:space="0" w:color="auto"/>
            </w:tcBorders>
            <w:vAlign w:val="center"/>
          </w:tcPr>
          <w:p w14:paraId="61C6648A" w14:textId="45AD7038" w:rsidR="005A46E1" w:rsidRDefault="005A46E1">
            <w:pPr>
              <w:autoSpaceDE w:val="0"/>
              <w:autoSpaceDN w:val="0"/>
              <w:adjustRightInd w:val="0"/>
              <w:spacing w:after="0" w:line="240" w:lineRule="auto"/>
              <w:rPr>
                <w:rFonts w:ascii="Arial Narrow" w:hAnsi="Arial Narrow" w:cs="Arial Narrow"/>
                <w:color w:val="000000"/>
                <w:lang w:val="en-US"/>
              </w:rPr>
            </w:pPr>
            <w:r w:rsidRPr="005A46E1">
              <w:rPr>
                <w:rFonts w:ascii="Arial Narrow" w:hAnsi="Arial Narrow" w:cs="Arial Narrow"/>
                <w:color w:val="000000"/>
                <w:lang w:val="en-US"/>
              </w:rPr>
              <w:t>Rizki Arishandi</w:t>
            </w:r>
          </w:p>
        </w:tc>
        <w:tc>
          <w:tcPr>
            <w:tcW w:w="2360" w:type="dxa"/>
            <w:tcBorders>
              <w:top w:val="nil"/>
              <w:left w:val="nil"/>
              <w:bottom w:val="single" w:sz="4" w:space="0" w:color="auto"/>
              <w:right w:val="single" w:sz="4" w:space="0" w:color="auto"/>
            </w:tcBorders>
            <w:vAlign w:val="center"/>
          </w:tcPr>
          <w:p w14:paraId="130BFCDE" w14:textId="7B2F18E5" w:rsidR="005A46E1" w:rsidRDefault="005A46E1">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Sekretariat</w:t>
            </w:r>
          </w:p>
        </w:tc>
        <w:tc>
          <w:tcPr>
            <w:tcW w:w="2900" w:type="dxa"/>
            <w:tcBorders>
              <w:top w:val="nil"/>
              <w:left w:val="nil"/>
              <w:bottom w:val="single" w:sz="4" w:space="0" w:color="auto"/>
              <w:right w:val="single" w:sz="4" w:space="0" w:color="auto"/>
            </w:tcBorders>
            <w:vAlign w:val="center"/>
          </w:tcPr>
          <w:p w14:paraId="4DF0985B" w14:textId="39FE5979" w:rsidR="005A46E1" w:rsidRDefault="005A46E1">
            <w:pPr>
              <w:autoSpaceDE w:val="0"/>
              <w:autoSpaceDN w:val="0"/>
              <w:adjustRightInd w:val="0"/>
              <w:spacing w:after="0" w:line="240" w:lineRule="auto"/>
              <w:jc w:val="center"/>
              <w:rPr>
                <w:rFonts w:ascii="Arial Narrow" w:hAnsi="Arial Narrow" w:cs="Arial Narrow"/>
                <w:color w:val="000000"/>
                <w:lang w:val="en-US"/>
              </w:rPr>
            </w:pPr>
            <w:r>
              <w:rPr>
                <w:rFonts w:ascii="Arial Narrow" w:hAnsi="Arial Narrow" w:cs="Arial Narrow"/>
                <w:color w:val="000000"/>
                <w:lang w:val="en-US"/>
              </w:rPr>
              <w:t>Jurnalis</w:t>
            </w:r>
          </w:p>
        </w:tc>
      </w:tr>
      <w:tr w:rsidR="00CD2D2F" w14:paraId="7C4FA03F" w14:textId="77777777">
        <w:trPr>
          <w:trHeight w:val="340"/>
        </w:trPr>
        <w:tc>
          <w:tcPr>
            <w:tcW w:w="680" w:type="dxa"/>
            <w:tcBorders>
              <w:top w:val="nil"/>
              <w:left w:val="single" w:sz="4" w:space="0" w:color="auto"/>
              <w:bottom w:val="single" w:sz="4" w:space="0" w:color="auto"/>
              <w:right w:val="single" w:sz="4" w:space="0" w:color="auto"/>
            </w:tcBorders>
            <w:vAlign w:val="center"/>
          </w:tcPr>
          <w:p w14:paraId="54FB9BEC" w14:textId="51F94558" w:rsidR="00CD2D2F" w:rsidRDefault="005A46E1">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10</w:t>
            </w:r>
          </w:p>
        </w:tc>
        <w:tc>
          <w:tcPr>
            <w:tcW w:w="3740" w:type="dxa"/>
            <w:tcBorders>
              <w:top w:val="nil"/>
              <w:left w:val="nil"/>
              <w:bottom w:val="single" w:sz="4" w:space="0" w:color="auto"/>
              <w:right w:val="single" w:sz="4" w:space="0" w:color="auto"/>
            </w:tcBorders>
            <w:vAlign w:val="center"/>
          </w:tcPr>
          <w:p w14:paraId="539990D6"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Fajar Dwi Saputra</w:t>
            </w:r>
          </w:p>
        </w:tc>
        <w:tc>
          <w:tcPr>
            <w:tcW w:w="2360" w:type="dxa"/>
            <w:tcBorders>
              <w:top w:val="nil"/>
              <w:left w:val="nil"/>
              <w:bottom w:val="single" w:sz="4" w:space="0" w:color="auto"/>
              <w:right w:val="single" w:sz="4" w:space="0" w:color="auto"/>
            </w:tcBorders>
            <w:vAlign w:val="center"/>
          </w:tcPr>
          <w:p w14:paraId="4556555B"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Sekretariat</w:t>
            </w:r>
          </w:p>
        </w:tc>
        <w:tc>
          <w:tcPr>
            <w:tcW w:w="2900" w:type="dxa"/>
            <w:tcBorders>
              <w:top w:val="nil"/>
              <w:left w:val="nil"/>
              <w:bottom w:val="single" w:sz="4" w:space="0" w:color="auto"/>
              <w:right w:val="single" w:sz="4" w:space="0" w:color="auto"/>
            </w:tcBorders>
            <w:vAlign w:val="center"/>
          </w:tcPr>
          <w:p w14:paraId="1C156851"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 xml:space="preserve">Jurnalis </w:t>
            </w:r>
          </w:p>
        </w:tc>
      </w:tr>
      <w:tr w:rsidR="00CD2D2F" w14:paraId="2AF66941" w14:textId="77777777">
        <w:trPr>
          <w:trHeight w:val="340"/>
        </w:trPr>
        <w:tc>
          <w:tcPr>
            <w:tcW w:w="680" w:type="dxa"/>
            <w:tcBorders>
              <w:top w:val="nil"/>
              <w:left w:val="single" w:sz="4" w:space="0" w:color="auto"/>
              <w:bottom w:val="single" w:sz="4" w:space="0" w:color="auto"/>
              <w:right w:val="single" w:sz="4" w:space="0" w:color="auto"/>
            </w:tcBorders>
            <w:vAlign w:val="center"/>
          </w:tcPr>
          <w:p w14:paraId="15C39344" w14:textId="3079EA8E"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1</w:t>
            </w:r>
            <w:r w:rsidR="005A46E1">
              <w:rPr>
                <w:rFonts w:ascii="Arial Narrow" w:hAnsi="Arial Narrow" w:cs="Arial Narrow"/>
                <w:color w:val="000000"/>
                <w:lang w:val="en-ID"/>
              </w:rPr>
              <w:t>1</w:t>
            </w:r>
          </w:p>
        </w:tc>
        <w:tc>
          <w:tcPr>
            <w:tcW w:w="3740" w:type="dxa"/>
            <w:tcBorders>
              <w:top w:val="nil"/>
              <w:left w:val="nil"/>
              <w:bottom w:val="single" w:sz="4" w:space="0" w:color="auto"/>
              <w:right w:val="single" w:sz="4" w:space="0" w:color="auto"/>
            </w:tcBorders>
            <w:vAlign w:val="center"/>
          </w:tcPr>
          <w:p w14:paraId="0AF54D48"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 xml:space="preserve">Fatmawati </w:t>
            </w:r>
          </w:p>
        </w:tc>
        <w:tc>
          <w:tcPr>
            <w:tcW w:w="2360" w:type="dxa"/>
            <w:tcBorders>
              <w:top w:val="nil"/>
              <w:left w:val="nil"/>
              <w:bottom w:val="single" w:sz="4" w:space="0" w:color="auto"/>
              <w:right w:val="single" w:sz="4" w:space="0" w:color="auto"/>
            </w:tcBorders>
            <w:vAlign w:val="center"/>
          </w:tcPr>
          <w:p w14:paraId="7FA271C2"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Sekretariat</w:t>
            </w:r>
          </w:p>
        </w:tc>
        <w:tc>
          <w:tcPr>
            <w:tcW w:w="2900" w:type="dxa"/>
            <w:tcBorders>
              <w:top w:val="nil"/>
              <w:left w:val="nil"/>
              <w:bottom w:val="single" w:sz="4" w:space="0" w:color="auto"/>
              <w:right w:val="single" w:sz="4" w:space="0" w:color="auto"/>
            </w:tcBorders>
            <w:vAlign w:val="center"/>
          </w:tcPr>
          <w:p w14:paraId="15F31EEF"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Jurnalis</w:t>
            </w:r>
          </w:p>
        </w:tc>
      </w:tr>
      <w:tr w:rsidR="00CD2D2F" w14:paraId="714B4199" w14:textId="77777777">
        <w:trPr>
          <w:trHeight w:val="340"/>
        </w:trPr>
        <w:tc>
          <w:tcPr>
            <w:tcW w:w="680" w:type="dxa"/>
            <w:tcBorders>
              <w:top w:val="nil"/>
              <w:left w:val="single" w:sz="4" w:space="0" w:color="auto"/>
              <w:bottom w:val="single" w:sz="4" w:space="0" w:color="auto"/>
              <w:right w:val="single" w:sz="4" w:space="0" w:color="auto"/>
            </w:tcBorders>
            <w:vAlign w:val="center"/>
          </w:tcPr>
          <w:p w14:paraId="4A309F74" w14:textId="17283B71"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1</w:t>
            </w:r>
            <w:r w:rsidR="005A46E1">
              <w:rPr>
                <w:rFonts w:ascii="Arial Narrow" w:hAnsi="Arial Narrow" w:cs="Arial Narrow"/>
                <w:color w:val="000000"/>
                <w:lang w:val="en-ID"/>
              </w:rPr>
              <w:t>2</w:t>
            </w:r>
          </w:p>
        </w:tc>
        <w:tc>
          <w:tcPr>
            <w:tcW w:w="3740" w:type="dxa"/>
            <w:tcBorders>
              <w:top w:val="nil"/>
              <w:left w:val="nil"/>
              <w:bottom w:val="single" w:sz="4" w:space="0" w:color="auto"/>
              <w:right w:val="single" w:sz="4" w:space="0" w:color="auto"/>
            </w:tcBorders>
            <w:vAlign w:val="center"/>
          </w:tcPr>
          <w:p w14:paraId="466211DD"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Ismi Maulida</w:t>
            </w:r>
          </w:p>
        </w:tc>
        <w:tc>
          <w:tcPr>
            <w:tcW w:w="2360" w:type="dxa"/>
            <w:tcBorders>
              <w:top w:val="nil"/>
              <w:left w:val="nil"/>
              <w:bottom w:val="single" w:sz="4" w:space="0" w:color="auto"/>
              <w:right w:val="single" w:sz="4" w:space="0" w:color="auto"/>
            </w:tcBorders>
            <w:vAlign w:val="center"/>
          </w:tcPr>
          <w:p w14:paraId="3B541444"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Sekretariat</w:t>
            </w:r>
          </w:p>
        </w:tc>
        <w:tc>
          <w:tcPr>
            <w:tcW w:w="2900" w:type="dxa"/>
            <w:tcBorders>
              <w:top w:val="nil"/>
              <w:left w:val="nil"/>
              <w:bottom w:val="single" w:sz="4" w:space="0" w:color="auto"/>
              <w:right w:val="single" w:sz="4" w:space="0" w:color="auto"/>
            </w:tcBorders>
            <w:vAlign w:val="center"/>
          </w:tcPr>
          <w:p w14:paraId="239A4B66"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Jurnalis</w:t>
            </w:r>
          </w:p>
        </w:tc>
      </w:tr>
      <w:tr w:rsidR="00CD2D2F" w14:paraId="5817D76D" w14:textId="77777777">
        <w:trPr>
          <w:trHeight w:val="458"/>
        </w:trPr>
        <w:tc>
          <w:tcPr>
            <w:tcW w:w="680" w:type="dxa"/>
            <w:tcBorders>
              <w:top w:val="nil"/>
              <w:left w:val="single" w:sz="4" w:space="0" w:color="auto"/>
              <w:bottom w:val="single" w:sz="4" w:space="0" w:color="auto"/>
              <w:right w:val="single" w:sz="4" w:space="0" w:color="auto"/>
            </w:tcBorders>
            <w:vAlign w:val="center"/>
          </w:tcPr>
          <w:p w14:paraId="6F20779A" w14:textId="467D0705"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1</w:t>
            </w:r>
            <w:r w:rsidR="005A46E1">
              <w:rPr>
                <w:rFonts w:ascii="Arial Narrow" w:hAnsi="Arial Narrow" w:cs="Arial Narrow"/>
                <w:color w:val="000000"/>
                <w:lang w:val="en-ID"/>
              </w:rPr>
              <w:t>3</w:t>
            </w:r>
          </w:p>
        </w:tc>
        <w:tc>
          <w:tcPr>
            <w:tcW w:w="3740" w:type="dxa"/>
            <w:tcBorders>
              <w:top w:val="nil"/>
              <w:left w:val="nil"/>
              <w:bottom w:val="single" w:sz="4" w:space="0" w:color="auto"/>
              <w:right w:val="single" w:sz="4" w:space="0" w:color="auto"/>
            </w:tcBorders>
            <w:vAlign w:val="center"/>
          </w:tcPr>
          <w:p w14:paraId="4B9933E0" w14:textId="77777777" w:rsidR="00CD2D2F" w:rsidRDefault="00CD2D2F">
            <w:pPr>
              <w:autoSpaceDE w:val="0"/>
              <w:autoSpaceDN w:val="0"/>
              <w:adjustRightInd w:val="0"/>
              <w:spacing w:after="0" w:line="240" w:lineRule="auto"/>
              <w:rPr>
                <w:rFonts w:ascii="Arial Narrow" w:hAnsi="Arial Narrow" w:cs="Arial Narrow"/>
                <w:color w:val="000000"/>
              </w:rPr>
            </w:pPr>
            <w:r>
              <w:rPr>
                <w:rFonts w:ascii="Arial Narrow" w:hAnsi="Arial Narrow" w:cs="Arial Narrow"/>
                <w:color w:val="000000"/>
                <w:lang w:val="en-ID"/>
              </w:rPr>
              <w:t>Tony Kurniawan</w:t>
            </w:r>
            <w:r>
              <w:rPr>
                <w:rFonts w:ascii="Arial Narrow" w:hAnsi="Arial Narrow" w:cs="Arial Narrow"/>
                <w:color w:val="000000"/>
              </w:rPr>
              <w:t xml:space="preserve"> Shidiq</w:t>
            </w:r>
          </w:p>
        </w:tc>
        <w:tc>
          <w:tcPr>
            <w:tcW w:w="2360" w:type="dxa"/>
            <w:tcBorders>
              <w:top w:val="nil"/>
              <w:left w:val="nil"/>
              <w:bottom w:val="single" w:sz="4" w:space="0" w:color="auto"/>
              <w:right w:val="single" w:sz="4" w:space="0" w:color="auto"/>
            </w:tcBorders>
            <w:vAlign w:val="center"/>
          </w:tcPr>
          <w:p w14:paraId="4F67E5A0"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Sekretariat</w:t>
            </w:r>
          </w:p>
        </w:tc>
        <w:tc>
          <w:tcPr>
            <w:tcW w:w="2900" w:type="dxa"/>
            <w:tcBorders>
              <w:top w:val="nil"/>
              <w:left w:val="nil"/>
              <w:bottom w:val="single" w:sz="4" w:space="0" w:color="auto"/>
              <w:right w:val="single" w:sz="4" w:space="0" w:color="auto"/>
            </w:tcBorders>
            <w:vAlign w:val="center"/>
          </w:tcPr>
          <w:p w14:paraId="5FE10F61"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 xml:space="preserve">Kontributor Sub Bid Perencanaan Program </w:t>
            </w:r>
          </w:p>
        </w:tc>
      </w:tr>
      <w:tr w:rsidR="00CD2D2F" w14:paraId="19724995" w14:textId="77777777">
        <w:trPr>
          <w:trHeight w:val="340"/>
        </w:trPr>
        <w:tc>
          <w:tcPr>
            <w:tcW w:w="680" w:type="dxa"/>
            <w:tcBorders>
              <w:top w:val="nil"/>
              <w:left w:val="single" w:sz="4" w:space="0" w:color="auto"/>
              <w:bottom w:val="single" w:sz="4" w:space="0" w:color="auto"/>
              <w:right w:val="single" w:sz="4" w:space="0" w:color="auto"/>
            </w:tcBorders>
            <w:vAlign w:val="center"/>
          </w:tcPr>
          <w:p w14:paraId="25B04C9D" w14:textId="52759A76"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1</w:t>
            </w:r>
            <w:r w:rsidR="005A46E1">
              <w:rPr>
                <w:rFonts w:ascii="Arial Narrow" w:hAnsi="Arial Narrow" w:cs="Arial Narrow"/>
                <w:color w:val="000000"/>
                <w:lang w:val="en-ID"/>
              </w:rPr>
              <w:t>4</w:t>
            </w:r>
          </w:p>
        </w:tc>
        <w:tc>
          <w:tcPr>
            <w:tcW w:w="3740" w:type="dxa"/>
            <w:tcBorders>
              <w:top w:val="nil"/>
              <w:left w:val="nil"/>
              <w:bottom w:val="single" w:sz="4" w:space="0" w:color="auto"/>
              <w:right w:val="single" w:sz="4" w:space="0" w:color="auto"/>
            </w:tcBorders>
            <w:vAlign w:val="center"/>
          </w:tcPr>
          <w:p w14:paraId="7777D89B" w14:textId="77777777" w:rsidR="00CD2D2F" w:rsidRPr="009A31C7" w:rsidRDefault="00CD2D2F">
            <w:pPr>
              <w:autoSpaceDE w:val="0"/>
              <w:autoSpaceDN w:val="0"/>
              <w:adjustRightInd w:val="0"/>
              <w:spacing w:after="0" w:line="240" w:lineRule="auto"/>
              <w:rPr>
                <w:rFonts w:ascii="Arial Narrow" w:hAnsi="Arial Narrow" w:cs="Arial Narrow"/>
                <w:color w:val="000000"/>
              </w:rPr>
            </w:pPr>
            <w:r>
              <w:rPr>
                <w:rFonts w:ascii="Arial Narrow" w:hAnsi="Arial Narrow" w:cs="Arial Narrow"/>
                <w:color w:val="000000"/>
                <w:lang w:val="en-ID"/>
              </w:rPr>
              <w:t>Merissa Rizki Arviana</w:t>
            </w:r>
            <w:r w:rsidR="009A31C7">
              <w:rPr>
                <w:rFonts w:ascii="Arial Narrow" w:hAnsi="Arial Narrow" w:cs="Arial Narrow"/>
                <w:color w:val="000000"/>
              </w:rPr>
              <w:t xml:space="preserve"> Bachri</w:t>
            </w:r>
          </w:p>
        </w:tc>
        <w:tc>
          <w:tcPr>
            <w:tcW w:w="2360" w:type="dxa"/>
            <w:tcBorders>
              <w:top w:val="nil"/>
              <w:left w:val="nil"/>
              <w:bottom w:val="single" w:sz="4" w:space="0" w:color="auto"/>
              <w:right w:val="single" w:sz="4" w:space="0" w:color="auto"/>
            </w:tcBorders>
            <w:vAlign w:val="center"/>
          </w:tcPr>
          <w:p w14:paraId="4BBDADA4"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Sekretariat</w:t>
            </w:r>
          </w:p>
        </w:tc>
        <w:tc>
          <w:tcPr>
            <w:tcW w:w="2900" w:type="dxa"/>
            <w:tcBorders>
              <w:top w:val="nil"/>
              <w:left w:val="nil"/>
              <w:bottom w:val="single" w:sz="4" w:space="0" w:color="auto"/>
              <w:right w:val="single" w:sz="4" w:space="0" w:color="auto"/>
            </w:tcBorders>
            <w:vAlign w:val="center"/>
          </w:tcPr>
          <w:p w14:paraId="46BB45D1"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Umum</w:t>
            </w:r>
          </w:p>
        </w:tc>
      </w:tr>
      <w:tr w:rsidR="00CD2D2F" w14:paraId="3E47B755" w14:textId="77777777">
        <w:trPr>
          <w:trHeight w:val="340"/>
        </w:trPr>
        <w:tc>
          <w:tcPr>
            <w:tcW w:w="680" w:type="dxa"/>
            <w:tcBorders>
              <w:top w:val="nil"/>
              <w:left w:val="single" w:sz="4" w:space="0" w:color="auto"/>
              <w:bottom w:val="single" w:sz="4" w:space="0" w:color="auto"/>
              <w:right w:val="single" w:sz="4" w:space="0" w:color="auto"/>
            </w:tcBorders>
            <w:vAlign w:val="center"/>
          </w:tcPr>
          <w:p w14:paraId="507D86C2" w14:textId="76F566B6"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1</w:t>
            </w:r>
            <w:r w:rsidR="005A46E1">
              <w:rPr>
                <w:rFonts w:ascii="Arial Narrow" w:hAnsi="Arial Narrow" w:cs="Arial Narrow"/>
                <w:color w:val="000000"/>
                <w:lang w:val="en-ID"/>
              </w:rPr>
              <w:t>5</w:t>
            </w:r>
          </w:p>
        </w:tc>
        <w:tc>
          <w:tcPr>
            <w:tcW w:w="3740" w:type="dxa"/>
            <w:tcBorders>
              <w:top w:val="nil"/>
              <w:left w:val="nil"/>
              <w:bottom w:val="single" w:sz="4" w:space="0" w:color="auto"/>
              <w:right w:val="single" w:sz="4" w:space="0" w:color="auto"/>
            </w:tcBorders>
            <w:vAlign w:val="center"/>
          </w:tcPr>
          <w:p w14:paraId="7AA7B211"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ID"/>
              </w:rPr>
              <w:t>M. Yansyah</w:t>
            </w:r>
          </w:p>
        </w:tc>
        <w:tc>
          <w:tcPr>
            <w:tcW w:w="2360" w:type="dxa"/>
            <w:tcBorders>
              <w:top w:val="nil"/>
              <w:left w:val="nil"/>
              <w:bottom w:val="single" w:sz="4" w:space="0" w:color="auto"/>
              <w:right w:val="single" w:sz="4" w:space="0" w:color="auto"/>
            </w:tcBorders>
            <w:vAlign w:val="center"/>
          </w:tcPr>
          <w:p w14:paraId="0E671E1B"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Sekretariat</w:t>
            </w:r>
          </w:p>
        </w:tc>
        <w:tc>
          <w:tcPr>
            <w:tcW w:w="2900" w:type="dxa"/>
            <w:tcBorders>
              <w:top w:val="nil"/>
              <w:left w:val="nil"/>
              <w:bottom w:val="single" w:sz="4" w:space="0" w:color="auto"/>
              <w:right w:val="single" w:sz="4" w:space="0" w:color="auto"/>
            </w:tcBorders>
            <w:vAlign w:val="center"/>
          </w:tcPr>
          <w:p w14:paraId="24FAA2E3"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Umum</w:t>
            </w:r>
          </w:p>
        </w:tc>
      </w:tr>
      <w:tr w:rsidR="00CD2D2F" w14:paraId="16ED7796" w14:textId="77777777">
        <w:trPr>
          <w:trHeight w:val="505"/>
        </w:trPr>
        <w:tc>
          <w:tcPr>
            <w:tcW w:w="680" w:type="dxa"/>
            <w:tcBorders>
              <w:top w:val="nil"/>
              <w:left w:val="single" w:sz="4" w:space="0" w:color="auto"/>
              <w:bottom w:val="single" w:sz="4" w:space="0" w:color="auto"/>
              <w:right w:val="single" w:sz="4" w:space="0" w:color="auto"/>
            </w:tcBorders>
            <w:vAlign w:val="center"/>
          </w:tcPr>
          <w:p w14:paraId="6050FBB0" w14:textId="20E8963A"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1</w:t>
            </w:r>
            <w:r w:rsidR="005A46E1">
              <w:rPr>
                <w:rFonts w:ascii="Arial Narrow" w:hAnsi="Arial Narrow" w:cs="Arial Narrow"/>
                <w:color w:val="000000"/>
                <w:lang w:val="en-ID"/>
              </w:rPr>
              <w:t>6</w:t>
            </w:r>
          </w:p>
        </w:tc>
        <w:tc>
          <w:tcPr>
            <w:tcW w:w="3740" w:type="dxa"/>
            <w:tcBorders>
              <w:top w:val="nil"/>
              <w:left w:val="nil"/>
              <w:bottom w:val="single" w:sz="4" w:space="0" w:color="auto"/>
              <w:right w:val="single" w:sz="4" w:space="0" w:color="auto"/>
            </w:tcBorders>
            <w:vAlign w:val="center"/>
          </w:tcPr>
          <w:p w14:paraId="1DD4778A"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ID"/>
              </w:rPr>
              <w:t>Julianti</w:t>
            </w:r>
          </w:p>
        </w:tc>
        <w:tc>
          <w:tcPr>
            <w:tcW w:w="2360" w:type="dxa"/>
            <w:tcBorders>
              <w:top w:val="nil"/>
              <w:left w:val="nil"/>
              <w:bottom w:val="single" w:sz="4" w:space="0" w:color="auto"/>
              <w:right w:val="single" w:sz="4" w:space="0" w:color="auto"/>
            </w:tcBorders>
            <w:vAlign w:val="center"/>
          </w:tcPr>
          <w:p w14:paraId="7AFAB27C"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P2EPD</w:t>
            </w:r>
          </w:p>
        </w:tc>
        <w:tc>
          <w:tcPr>
            <w:tcW w:w="2900" w:type="dxa"/>
            <w:tcBorders>
              <w:top w:val="nil"/>
              <w:left w:val="nil"/>
              <w:bottom w:val="single" w:sz="4" w:space="0" w:color="auto"/>
              <w:right w:val="single" w:sz="4" w:space="0" w:color="auto"/>
            </w:tcBorders>
            <w:vAlign w:val="center"/>
          </w:tcPr>
          <w:p w14:paraId="7E9E3894"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Analisis Data dan Informasi</w:t>
            </w:r>
          </w:p>
        </w:tc>
      </w:tr>
      <w:tr w:rsidR="00CD2D2F" w14:paraId="4621C4EE" w14:textId="77777777">
        <w:trPr>
          <w:trHeight w:val="812"/>
        </w:trPr>
        <w:tc>
          <w:tcPr>
            <w:tcW w:w="680" w:type="dxa"/>
            <w:tcBorders>
              <w:top w:val="nil"/>
              <w:left w:val="single" w:sz="4" w:space="0" w:color="auto"/>
              <w:bottom w:val="single" w:sz="4" w:space="0" w:color="auto"/>
              <w:right w:val="single" w:sz="4" w:space="0" w:color="auto"/>
            </w:tcBorders>
            <w:vAlign w:val="center"/>
          </w:tcPr>
          <w:p w14:paraId="2F1165AC" w14:textId="189BE9B2"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1</w:t>
            </w:r>
            <w:r w:rsidR="005A46E1">
              <w:rPr>
                <w:rFonts w:ascii="Arial Narrow" w:hAnsi="Arial Narrow" w:cs="Arial Narrow"/>
                <w:color w:val="000000"/>
                <w:lang w:val="en-ID"/>
              </w:rPr>
              <w:t>7</w:t>
            </w:r>
          </w:p>
        </w:tc>
        <w:tc>
          <w:tcPr>
            <w:tcW w:w="3740" w:type="dxa"/>
            <w:tcBorders>
              <w:top w:val="nil"/>
              <w:left w:val="nil"/>
              <w:bottom w:val="single" w:sz="4" w:space="0" w:color="auto"/>
              <w:right w:val="single" w:sz="4" w:space="0" w:color="auto"/>
            </w:tcBorders>
            <w:vAlign w:val="center"/>
          </w:tcPr>
          <w:p w14:paraId="49764975"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ID"/>
              </w:rPr>
              <w:t>Diella Guestine</w:t>
            </w:r>
          </w:p>
        </w:tc>
        <w:tc>
          <w:tcPr>
            <w:tcW w:w="2360" w:type="dxa"/>
            <w:tcBorders>
              <w:top w:val="nil"/>
              <w:left w:val="nil"/>
              <w:bottom w:val="single" w:sz="4" w:space="0" w:color="auto"/>
              <w:right w:val="single" w:sz="4" w:space="0" w:color="auto"/>
            </w:tcBorders>
            <w:vAlign w:val="center"/>
          </w:tcPr>
          <w:p w14:paraId="59ECDC67"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P2EPD</w:t>
            </w:r>
          </w:p>
        </w:tc>
        <w:tc>
          <w:tcPr>
            <w:tcW w:w="2900" w:type="dxa"/>
            <w:tcBorders>
              <w:top w:val="nil"/>
              <w:left w:val="nil"/>
              <w:bottom w:val="single" w:sz="4" w:space="0" w:color="auto"/>
              <w:right w:val="single" w:sz="4" w:space="0" w:color="auto"/>
            </w:tcBorders>
            <w:vAlign w:val="center"/>
          </w:tcPr>
          <w:p w14:paraId="6ED03F85"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Pengendalian, Evaluasi dan Pelaporan</w:t>
            </w:r>
          </w:p>
        </w:tc>
      </w:tr>
      <w:tr w:rsidR="00CD2D2F" w14:paraId="51766817" w14:textId="77777777">
        <w:trPr>
          <w:trHeight w:val="595"/>
        </w:trPr>
        <w:tc>
          <w:tcPr>
            <w:tcW w:w="680" w:type="dxa"/>
            <w:tcBorders>
              <w:top w:val="nil"/>
              <w:left w:val="single" w:sz="4" w:space="0" w:color="auto"/>
              <w:bottom w:val="single" w:sz="4" w:space="0" w:color="auto"/>
              <w:right w:val="single" w:sz="4" w:space="0" w:color="auto"/>
            </w:tcBorders>
            <w:vAlign w:val="center"/>
          </w:tcPr>
          <w:p w14:paraId="188CC2CB" w14:textId="153FE58E"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1</w:t>
            </w:r>
            <w:r w:rsidR="005A46E1">
              <w:rPr>
                <w:rFonts w:ascii="Arial Narrow" w:hAnsi="Arial Narrow" w:cs="Arial Narrow"/>
                <w:color w:val="000000"/>
                <w:lang w:val="en-US"/>
              </w:rPr>
              <w:t>8</w:t>
            </w:r>
          </w:p>
        </w:tc>
        <w:tc>
          <w:tcPr>
            <w:tcW w:w="3740" w:type="dxa"/>
            <w:tcBorders>
              <w:top w:val="nil"/>
              <w:left w:val="nil"/>
              <w:bottom w:val="single" w:sz="4" w:space="0" w:color="auto"/>
              <w:right w:val="single" w:sz="4" w:space="0" w:color="auto"/>
            </w:tcBorders>
            <w:vAlign w:val="center"/>
          </w:tcPr>
          <w:p w14:paraId="6B19A189"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ID"/>
              </w:rPr>
              <w:t>Rezki Badriza</w:t>
            </w:r>
          </w:p>
        </w:tc>
        <w:tc>
          <w:tcPr>
            <w:tcW w:w="2360" w:type="dxa"/>
            <w:tcBorders>
              <w:top w:val="nil"/>
              <w:left w:val="nil"/>
              <w:bottom w:val="single" w:sz="4" w:space="0" w:color="auto"/>
              <w:right w:val="single" w:sz="4" w:space="0" w:color="auto"/>
            </w:tcBorders>
            <w:vAlign w:val="center"/>
          </w:tcPr>
          <w:p w14:paraId="51570306"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P2EPD</w:t>
            </w:r>
          </w:p>
        </w:tc>
        <w:tc>
          <w:tcPr>
            <w:tcW w:w="2900" w:type="dxa"/>
            <w:tcBorders>
              <w:top w:val="nil"/>
              <w:left w:val="nil"/>
              <w:bottom w:val="single" w:sz="4" w:space="0" w:color="auto"/>
              <w:right w:val="single" w:sz="4" w:space="0" w:color="auto"/>
            </w:tcBorders>
            <w:vAlign w:val="center"/>
          </w:tcPr>
          <w:p w14:paraId="121BD992"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Perencanaan dan Pendanaan</w:t>
            </w:r>
          </w:p>
        </w:tc>
      </w:tr>
      <w:tr w:rsidR="00CD2D2F" w14:paraId="19999CFD" w14:textId="77777777">
        <w:trPr>
          <w:trHeight w:val="546"/>
        </w:trPr>
        <w:tc>
          <w:tcPr>
            <w:tcW w:w="680" w:type="dxa"/>
            <w:tcBorders>
              <w:top w:val="nil"/>
              <w:left w:val="single" w:sz="4" w:space="0" w:color="auto"/>
              <w:bottom w:val="single" w:sz="4" w:space="0" w:color="auto"/>
              <w:right w:val="single" w:sz="4" w:space="0" w:color="auto"/>
            </w:tcBorders>
            <w:vAlign w:val="center"/>
          </w:tcPr>
          <w:p w14:paraId="46842115" w14:textId="38D3C8C0"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1</w:t>
            </w:r>
            <w:r w:rsidR="005A46E1">
              <w:rPr>
                <w:rFonts w:ascii="Arial Narrow" w:hAnsi="Arial Narrow" w:cs="Arial Narrow"/>
                <w:color w:val="000000"/>
                <w:lang w:val="en-US"/>
              </w:rPr>
              <w:t>9</w:t>
            </w:r>
          </w:p>
        </w:tc>
        <w:tc>
          <w:tcPr>
            <w:tcW w:w="3740" w:type="dxa"/>
            <w:tcBorders>
              <w:top w:val="nil"/>
              <w:left w:val="nil"/>
              <w:bottom w:val="single" w:sz="4" w:space="0" w:color="auto"/>
              <w:right w:val="single" w:sz="4" w:space="0" w:color="auto"/>
            </w:tcBorders>
            <w:vAlign w:val="center"/>
          </w:tcPr>
          <w:p w14:paraId="55F5FD97"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ID"/>
              </w:rPr>
              <w:t>Annisa Icha A</w:t>
            </w:r>
          </w:p>
        </w:tc>
        <w:tc>
          <w:tcPr>
            <w:tcW w:w="2360" w:type="dxa"/>
            <w:tcBorders>
              <w:top w:val="nil"/>
              <w:left w:val="nil"/>
              <w:bottom w:val="single" w:sz="4" w:space="0" w:color="auto"/>
              <w:right w:val="single" w:sz="4" w:space="0" w:color="auto"/>
            </w:tcBorders>
            <w:vAlign w:val="center"/>
          </w:tcPr>
          <w:p w14:paraId="590E7753"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PPM</w:t>
            </w:r>
          </w:p>
        </w:tc>
        <w:tc>
          <w:tcPr>
            <w:tcW w:w="2900" w:type="dxa"/>
            <w:tcBorders>
              <w:top w:val="nil"/>
              <w:left w:val="nil"/>
              <w:bottom w:val="single" w:sz="4" w:space="0" w:color="auto"/>
              <w:right w:val="single" w:sz="4" w:space="0" w:color="auto"/>
            </w:tcBorders>
            <w:vAlign w:val="center"/>
          </w:tcPr>
          <w:p w14:paraId="1B049375"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Pengembangan SDM</w:t>
            </w:r>
          </w:p>
        </w:tc>
      </w:tr>
      <w:tr w:rsidR="00CD2D2F" w14:paraId="45ED42EF" w14:textId="77777777">
        <w:trPr>
          <w:trHeight w:val="340"/>
        </w:trPr>
        <w:tc>
          <w:tcPr>
            <w:tcW w:w="680" w:type="dxa"/>
            <w:tcBorders>
              <w:top w:val="nil"/>
              <w:left w:val="single" w:sz="4" w:space="0" w:color="auto"/>
              <w:bottom w:val="single" w:sz="4" w:space="0" w:color="auto"/>
              <w:right w:val="single" w:sz="4" w:space="0" w:color="auto"/>
            </w:tcBorders>
            <w:vAlign w:val="center"/>
          </w:tcPr>
          <w:p w14:paraId="35285334" w14:textId="418E8B63" w:rsidR="00CD2D2F" w:rsidRDefault="005A46E1">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20</w:t>
            </w:r>
          </w:p>
        </w:tc>
        <w:tc>
          <w:tcPr>
            <w:tcW w:w="3740" w:type="dxa"/>
            <w:tcBorders>
              <w:top w:val="nil"/>
              <w:left w:val="nil"/>
              <w:bottom w:val="single" w:sz="4" w:space="0" w:color="auto"/>
              <w:right w:val="single" w:sz="4" w:space="0" w:color="auto"/>
            </w:tcBorders>
            <w:vAlign w:val="center"/>
          </w:tcPr>
          <w:p w14:paraId="670CBBB1"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ID"/>
              </w:rPr>
              <w:t>Indra Perdana</w:t>
            </w:r>
          </w:p>
        </w:tc>
        <w:tc>
          <w:tcPr>
            <w:tcW w:w="2360" w:type="dxa"/>
            <w:tcBorders>
              <w:top w:val="nil"/>
              <w:left w:val="nil"/>
              <w:bottom w:val="single" w:sz="4" w:space="0" w:color="auto"/>
              <w:right w:val="single" w:sz="4" w:space="0" w:color="auto"/>
            </w:tcBorders>
            <w:vAlign w:val="center"/>
          </w:tcPr>
          <w:p w14:paraId="6E897247"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PPM</w:t>
            </w:r>
          </w:p>
        </w:tc>
        <w:tc>
          <w:tcPr>
            <w:tcW w:w="2900" w:type="dxa"/>
            <w:tcBorders>
              <w:top w:val="nil"/>
              <w:left w:val="nil"/>
              <w:bottom w:val="single" w:sz="4" w:space="0" w:color="auto"/>
              <w:right w:val="single" w:sz="4" w:space="0" w:color="auto"/>
            </w:tcBorders>
            <w:vAlign w:val="center"/>
          </w:tcPr>
          <w:p w14:paraId="29F20D19"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Kesra</w:t>
            </w:r>
          </w:p>
        </w:tc>
      </w:tr>
      <w:tr w:rsidR="00CD2D2F" w14:paraId="6CBDD733" w14:textId="77777777">
        <w:trPr>
          <w:trHeight w:val="503"/>
        </w:trPr>
        <w:tc>
          <w:tcPr>
            <w:tcW w:w="680" w:type="dxa"/>
            <w:tcBorders>
              <w:top w:val="nil"/>
              <w:left w:val="single" w:sz="4" w:space="0" w:color="auto"/>
              <w:bottom w:val="single" w:sz="4" w:space="0" w:color="auto"/>
              <w:right w:val="single" w:sz="4" w:space="0" w:color="auto"/>
            </w:tcBorders>
            <w:vAlign w:val="center"/>
          </w:tcPr>
          <w:p w14:paraId="3A2DB646" w14:textId="7B14A2A0"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2</w:t>
            </w:r>
            <w:r w:rsidR="005A46E1">
              <w:rPr>
                <w:rFonts w:ascii="Arial Narrow" w:hAnsi="Arial Narrow" w:cs="Arial Narrow"/>
                <w:color w:val="000000"/>
                <w:lang w:val="en-US"/>
              </w:rPr>
              <w:t>1</w:t>
            </w:r>
          </w:p>
        </w:tc>
        <w:tc>
          <w:tcPr>
            <w:tcW w:w="3740" w:type="dxa"/>
            <w:tcBorders>
              <w:top w:val="nil"/>
              <w:left w:val="nil"/>
              <w:bottom w:val="single" w:sz="4" w:space="0" w:color="auto"/>
              <w:right w:val="single" w:sz="4" w:space="0" w:color="auto"/>
            </w:tcBorders>
            <w:vAlign w:val="center"/>
          </w:tcPr>
          <w:p w14:paraId="06B6610B"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Deni Rahmadi</w:t>
            </w:r>
          </w:p>
        </w:tc>
        <w:tc>
          <w:tcPr>
            <w:tcW w:w="2360" w:type="dxa"/>
            <w:tcBorders>
              <w:top w:val="nil"/>
              <w:left w:val="nil"/>
              <w:bottom w:val="single" w:sz="4" w:space="0" w:color="auto"/>
              <w:right w:val="single" w:sz="4" w:space="0" w:color="auto"/>
            </w:tcBorders>
            <w:vAlign w:val="center"/>
          </w:tcPr>
          <w:p w14:paraId="1DB58CA9"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Staf Bid PPM</w:t>
            </w:r>
          </w:p>
        </w:tc>
        <w:tc>
          <w:tcPr>
            <w:tcW w:w="2900" w:type="dxa"/>
            <w:tcBorders>
              <w:top w:val="nil"/>
              <w:left w:val="nil"/>
              <w:bottom w:val="single" w:sz="4" w:space="0" w:color="auto"/>
              <w:right w:val="single" w:sz="4" w:space="0" w:color="auto"/>
            </w:tcBorders>
            <w:vAlign w:val="center"/>
          </w:tcPr>
          <w:p w14:paraId="58E1E292"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Pemerintahan</w:t>
            </w:r>
          </w:p>
        </w:tc>
      </w:tr>
      <w:tr w:rsidR="00CD2D2F" w14:paraId="0B0BAF9D" w14:textId="77777777">
        <w:trPr>
          <w:trHeight w:val="553"/>
        </w:trPr>
        <w:tc>
          <w:tcPr>
            <w:tcW w:w="680" w:type="dxa"/>
            <w:tcBorders>
              <w:top w:val="nil"/>
              <w:left w:val="single" w:sz="4" w:space="0" w:color="auto"/>
              <w:bottom w:val="single" w:sz="4" w:space="0" w:color="auto"/>
              <w:right w:val="single" w:sz="4" w:space="0" w:color="auto"/>
            </w:tcBorders>
            <w:vAlign w:val="center"/>
          </w:tcPr>
          <w:p w14:paraId="49F5A967" w14:textId="30187BC8"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2</w:t>
            </w:r>
            <w:r w:rsidR="005A46E1">
              <w:rPr>
                <w:rFonts w:ascii="Arial Narrow" w:hAnsi="Arial Narrow" w:cs="Arial Narrow"/>
                <w:color w:val="000000"/>
                <w:lang w:val="en-US"/>
              </w:rPr>
              <w:t>2</w:t>
            </w:r>
          </w:p>
        </w:tc>
        <w:tc>
          <w:tcPr>
            <w:tcW w:w="3740" w:type="dxa"/>
            <w:tcBorders>
              <w:top w:val="nil"/>
              <w:left w:val="nil"/>
              <w:bottom w:val="single" w:sz="4" w:space="0" w:color="auto"/>
              <w:right w:val="single" w:sz="4" w:space="0" w:color="auto"/>
            </w:tcBorders>
            <w:vAlign w:val="center"/>
          </w:tcPr>
          <w:p w14:paraId="7070A138"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 xml:space="preserve">Hasti Cahyaning </w:t>
            </w:r>
          </w:p>
        </w:tc>
        <w:tc>
          <w:tcPr>
            <w:tcW w:w="2360" w:type="dxa"/>
            <w:tcBorders>
              <w:top w:val="nil"/>
              <w:left w:val="nil"/>
              <w:bottom w:val="single" w:sz="4" w:space="0" w:color="auto"/>
              <w:right w:val="single" w:sz="4" w:space="0" w:color="auto"/>
            </w:tcBorders>
            <w:vAlign w:val="center"/>
          </w:tcPr>
          <w:p w14:paraId="2BE5C227"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Staf Bid Perekonomian dan SDA</w:t>
            </w:r>
          </w:p>
        </w:tc>
        <w:tc>
          <w:tcPr>
            <w:tcW w:w="2900" w:type="dxa"/>
            <w:tcBorders>
              <w:top w:val="nil"/>
              <w:left w:val="nil"/>
              <w:bottom w:val="single" w:sz="4" w:space="0" w:color="auto"/>
              <w:right w:val="single" w:sz="4" w:space="0" w:color="auto"/>
            </w:tcBorders>
            <w:vAlign w:val="center"/>
          </w:tcPr>
          <w:p w14:paraId="28561FB8"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Indagkop Investasi Pariwisata</w:t>
            </w:r>
          </w:p>
        </w:tc>
      </w:tr>
      <w:tr w:rsidR="00CD2D2F" w14:paraId="3BBDDB1C" w14:textId="77777777">
        <w:trPr>
          <w:trHeight w:val="560"/>
        </w:trPr>
        <w:tc>
          <w:tcPr>
            <w:tcW w:w="680" w:type="dxa"/>
            <w:tcBorders>
              <w:top w:val="nil"/>
              <w:left w:val="single" w:sz="4" w:space="0" w:color="auto"/>
              <w:bottom w:val="single" w:sz="4" w:space="0" w:color="auto"/>
              <w:right w:val="single" w:sz="4" w:space="0" w:color="auto"/>
            </w:tcBorders>
            <w:vAlign w:val="center"/>
          </w:tcPr>
          <w:p w14:paraId="5A5CBE60" w14:textId="703AD2CC"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2</w:t>
            </w:r>
            <w:r w:rsidR="005A46E1">
              <w:rPr>
                <w:rFonts w:ascii="Arial Narrow" w:hAnsi="Arial Narrow" w:cs="Arial Narrow"/>
                <w:color w:val="000000"/>
                <w:lang w:val="en-US"/>
              </w:rPr>
              <w:t>3</w:t>
            </w:r>
          </w:p>
        </w:tc>
        <w:tc>
          <w:tcPr>
            <w:tcW w:w="3740" w:type="dxa"/>
            <w:tcBorders>
              <w:top w:val="nil"/>
              <w:left w:val="nil"/>
              <w:bottom w:val="single" w:sz="4" w:space="0" w:color="auto"/>
              <w:right w:val="single" w:sz="4" w:space="0" w:color="auto"/>
            </w:tcBorders>
            <w:vAlign w:val="center"/>
          </w:tcPr>
          <w:p w14:paraId="33004663"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Aji M Mirman Deni P</w:t>
            </w:r>
          </w:p>
        </w:tc>
        <w:tc>
          <w:tcPr>
            <w:tcW w:w="2360" w:type="dxa"/>
            <w:tcBorders>
              <w:top w:val="nil"/>
              <w:left w:val="nil"/>
              <w:bottom w:val="single" w:sz="4" w:space="0" w:color="auto"/>
              <w:right w:val="single" w:sz="4" w:space="0" w:color="auto"/>
            </w:tcBorders>
            <w:vAlign w:val="center"/>
          </w:tcPr>
          <w:p w14:paraId="2C9911D1"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Staf Bid Perekonomian dan SDA</w:t>
            </w:r>
          </w:p>
        </w:tc>
        <w:tc>
          <w:tcPr>
            <w:tcW w:w="2900" w:type="dxa"/>
            <w:tcBorders>
              <w:top w:val="nil"/>
              <w:left w:val="nil"/>
              <w:bottom w:val="single" w:sz="4" w:space="0" w:color="auto"/>
              <w:right w:val="single" w:sz="4" w:space="0" w:color="auto"/>
            </w:tcBorders>
            <w:vAlign w:val="center"/>
          </w:tcPr>
          <w:p w14:paraId="074D4E34"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SDA dan Lingkungan Hidup</w:t>
            </w:r>
          </w:p>
        </w:tc>
      </w:tr>
      <w:tr w:rsidR="00CD2D2F" w14:paraId="2C2F675F" w14:textId="77777777">
        <w:trPr>
          <w:trHeight w:val="541"/>
        </w:trPr>
        <w:tc>
          <w:tcPr>
            <w:tcW w:w="680" w:type="dxa"/>
            <w:tcBorders>
              <w:top w:val="nil"/>
              <w:left w:val="single" w:sz="4" w:space="0" w:color="auto"/>
              <w:bottom w:val="single" w:sz="4" w:space="0" w:color="auto"/>
              <w:right w:val="single" w:sz="4" w:space="0" w:color="auto"/>
            </w:tcBorders>
            <w:vAlign w:val="center"/>
          </w:tcPr>
          <w:p w14:paraId="7D8BA02D" w14:textId="28DAB15E"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2</w:t>
            </w:r>
            <w:r w:rsidR="005A46E1">
              <w:rPr>
                <w:rFonts w:ascii="Arial Narrow" w:hAnsi="Arial Narrow" w:cs="Arial Narrow"/>
                <w:color w:val="000000"/>
                <w:lang w:val="en-ID"/>
              </w:rPr>
              <w:t>4</w:t>
            </w:r>
          </w:p>
        </w:tc>
        <w:tc>
          <w:tcPr>
            <w:tcW w:w="3740" w:type="dxa"/>
            <w:tcBorders>
              <w:top w:val="nil"/>
              <w:left w:val="nil"/>
              <w:bottom w:val="single" w:sz="4" w:space="0" w:color="auto"/>
              <w:right w:val="single" w:sz="4" w:space="0" w:color="auto"/>
            </w:tcBorders>
            <w:vAlign w:val="center"/>
          </w:tcPr>
          <w:p w14:paraId="708CEAD6"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Bayu Aji Prabowo</w:t>
            </w:r>
          </w:p>
        </w:tc>
        <w:tc>
          <w:tcPr>
            <w:tcW w:w="2360" w:type="dxa"/>
            <w:tcBorders>
              <w:top w:val="nil"/>
              <w:left w:val="nil"/>
              <w:bottom w:val="single" w:sz="4" w:space="0" w:color="auto"/>
              <w:right w:val="single" w:sz="4" w:space="0" w:color="auto"/>
            </w:tcBorders>
            <w:vAlign w:val="center"/>
          </w:tcPr>
          <w:p w14:paraId="691A03C2"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Staf Bid Perekonomian dan SDA</w:t>
            </w:r>
          </w:p>
        </w:tc>
        <w:tc>
          <w:tcPr>
            <w:tcW w:w="2900" w:type="dxa"/>
            <w:tcBorders>
              <w:top w:val="nil"/>
              <w:left w:val="nil"/>
              <w:bottom w:val="single" w:sz="4" w:space="0" w:color="auto"/>
              <w:right w:val="single" w:sz="4" w:space="0" w:color="auto"/>
            </w:tcBorders>
            <w:vAlign w:val="center"/>
          </w:tcPr>
          <w:p w14:paraId="260F1899"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Pertanian dan Perikanan</w:t>
            </w:r>
          </w:p>
        </w:tc>
      </w:tr>
      <w:tr w:rsidR="00CD2D2F" w14:paraId="661936E4" w14:textId="77777777">
        <w:trPr>
          <w:trHeight w:val="562"/>
        </w:trPr>
        <w:tc>
          <w:tcPr>
            <w:tcW w:w="680" w:type="dxa"/>
            <w:tcBorders>
              <w:top w:val="nil"/>
              <w:left w:val="single" w:sz="4" w:space="0" w:color="auto"/>
              <w:bottom w:val="single" w:sz="4" w:space="0" w:color="auto"/>
              <w:right w:val="single" w:sz="4" w:space="0" w:color="auto"/>
            </w:tcBorders>
            <w:vAlign w:val="center"/>
          </w:tcPr>
          <w:p w14:paraId="319D6D6C" w14:textId="099E35AF"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2</w:t>
            </w:r>
            <w:r w:rsidR="005A46E1">
              <w:rPr>
                <w:rFonts w:ascii="Arial Narrow" w:hAnsi="Arial Narrow" w:cs="Arial Narrow"/>
                <w:color w:val="000000"/>
                <w:lang w:val="en-US"/>
              </w:rPr>
              <w:t>5</w:t>
            </w:r>
          </w:p>
        </w:tc>
        <w:tc>
          <w:tcPr>
            <w:tcW w:w="3740" w:type="dxa"/>
            <w:tcBorders>
              <w:top w:val="nil"/>
              <w:left w:val="nil"/>
              <w:bottom w:val="single" w:sz="4" w:space="0" w:color="auto"/>
              <w:right w:val="single" w:sz="4" w:space="0" w:color="auto"/>
            </w:tcBorders>
            <w:vAlign w:val="center"/>
          </w:tcPr>
          <w:p w14:paraId="7F7B8DC4"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Gloria Christina</w:t>
            </w:r>
          </w:p>
        </w:tc>
        <w:tc>
          <w:tcPr>
            <w:tcW w:w="2360" w:type="dxa"/>
            <w:tcBorders>
              <w:top w:val="nil"/>
              <w:left w:val="nil"/>
              <w:bottom w:val="single" w:sz="4" w:space="0" w:color="auto"/>
              <w:right w:val="single" w:sz="4" w:space="0" w:color="auto"/>
            </w:tcBorders>
            <w:vAlign w:val="center"/>
          </w:tcPr>
          <w:p w14:paraId="41FA879F"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Staf Bid Infraswil</w:t>
            </w:r>
          </w:p>
        </w:tc>
        <w:tc>
          <w:tcPr>
            <w:tcW w:w="2900" w:type="dxa"/>
            <w:tcBorders>
              <w:top w:val="nil"/>
              <w:left w:val="nil"/>
              <w:bottom w:val="single" w:sz="4" w:space="0" w:color="auto"/>
              <w:right w:val="single" w:sz="4" w:space="0" w:color="auto"/>
            </w:tcBorders>
            <w:vAlign w:val="center"/>
          </w:tcPr>
          <w:p w14:paraId="4331BC7F"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Ciptakarya dan Perkim</w:t>
            </w:r>
          </w:p>
        </w:tc>
      </w:tr>
      <w:tr w:rsidR="00CD2D2F" w14:paraId="41E43751" w14:textId="77777777">
        <w:trPr>
          <w:trHeight w:val="570"/>
        </w:trPr>
        <w:tc>
          <w:tcPr>
            <w:tcW w:w="680" w:type="dxa"/>
            <w:tcBorders>
              <w:top w:val="nil"/>
              <w:left w:val="single" w:sz="4" w:space="0" w:color="auto"/>
              <w:bottom w:val="single" w:sz="4" w:space="0" w:color="auto"/>
              <w:right w:val="single" w:sz="4" w:space="0" w:color="auto"/>
            </w:tcBorders>
            <w:vAlign w:val="center"/>
          </w:tcPr>
          <w:p w14:paraId="705BB21A" w14:textId="22FBEE71"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2</w:t>
            </w:r>
            <w:r w:rsidR="005A46E1">
              <w:rPr>
                <w:rFonts w:ascii="Arial Narrow" w:hAnsi="Arial Narrow" w:cs="Arial Narrow"/>
                <w:color w:val="000000"/>
                <w:lang w:val="en-ID"/>
              </w:rPr>
              <w:t>6</w:t>
            </w:r>
          </w:p>
        </w:tc>
        <w:tc>
          <w:tcPr>
            <w:tcW w:w="3740" w:type="dxa"/>
            <w:tcBorders>
              <w:top w:val="nil"/>
              <w:left w:val="nil"/>
              <w:bottom w:val="single" w:sz="4" w:space="0" w:color="auto"/>
              <w:right w:val="single" w:sz="4" w:space="0" w:color="auto"/>
            </w:tcBorders>
            <w:vAlign w:val="center"/>
          </w:tcPr>
          <w:p w14:paraId="08CC7128"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US"/>
              </w:rPr>
              <w:t>Puspita Hardiyanti</w:t>
            </w:r>
          </w:p>
        </w:tc>
        <w:tc>
          <w:tcPr>
            <w:tcW w:w="2360" w:type="dxa"/>
            <w:tcBorders>
              <w:top w:val="nil"/>
              <w:left w:val="nil"/>
              <w:bottom w:val="single" w:sz="4" w:space="0" w:color="auto"/>
              <w:right w:val="single" w:sz="4" w:space="0" w:color="auto"/>
            </w:tcBorders>
            <w:vAlign w:val="center"/>
          </w:tcPr>
          <w:p w14:paraId="261DB99D"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Staf Bid Infraswil</w:t>
            </w:r>
          </w:p>
        </w:tc>
        <w:tc>
          <w:tcPr>
            <w:tcW w:w="2900" w:type="dxa"/>
            <w:tcBorders>
              <w:top w:val="nil"/>
              <w:left w:val="nil"/>
              <w:bottom w:val="single" w:sz="4" w:space="0" w:color="auto"/>
              <w:right w:val="single" w:sz="4" w:space="0" w:color="auto"/>
            </w:tcBorders>
            <w:vAlign w:val="center"/>
          </w:tcPr>
          <w:p w14:paraId="5D668AB5"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Binamarga dan Perhubungan</w:t>
            </w:r>
          </w:p>
        </w:tc>
      </w:tr>
      <w:tr w:rsidR="00CD2D2F" w14:paraId="4D303E26" w14:textId="77777777">
        <w:trPr>
          <w:trHeight w:val="551"/>
        </w:trPr>
        <w:tc>
          <w:tcPr>
            <w:tcW w:w="680" w:type="dxa"/>
            <w:tcBorders>
              <w:top w:val="nil"/>
              <w:left w:val="single" w:sz="4" w:space="0" w:color="auto"/>
              <w:bottom w:val="single" w:sz="4" w:space="0" w:color="auto"/>
              <w:right w:val="single" w:sz="4" w:space="0" w:color="auto"/>
            </w:tcBorders>
            <w:vAlign w:val="center"/>
          </w:tcPr>
          <w:p w14:paraId="6B2AF80A" w14:textId="6720BA6C"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2</w:t>
            </w:r>
            <w:r w:rsidR="005A46E1">
              <w:rPr>
                <w:rFonts w:ascii="Arial Narrow" w:hAnsi="Arial Narrow" w:cs="Arial Narrow"/>
                <w:color w:val="000000"/>
                <w:lang w:val="en-ID"/>
              </w:rPr>
              <w:t>7</w:t>
            </w:r>
          </w:p>
        </w:tc>
        <w:tc>
          <w:tcPr>
            <w:tcW w:w="3740" w:type="dxa"/>
            <w:tcBorders>
              <w:top w:val="nil"/>
              <w:left w:val="nil"/>
              <w:bottom w:val="single" w:sz="4" w:space="0" w:color="auto"/>
              <w:right w:val="single" w:sz="4" w:space="0" w:color="auto"/>
            </w:tcBorders>
            <w:vAlign w:val="center"/>
          </w:tcPr>
          <w:p w14:paraId="6A7A7AC3" w14:textId="77777777" w:rsidR="00CD2D2F" w:rsidRDefault="00CD2D2F">
            <w:pPr>
              <w:autoSpaceDE w:val="0"/>
              <w:autoSpaceDN w:val="0"/>
              <w:adjustRightInd w:val="0"/>
              <w:spacing w:after="0" w:line="240" w:lineRule="auto"/>
              <w:rPr>
                <w:rFonts w:ascii="Arial Narrow" w:hAnsi="Arial Narrow" w:cs="Arial Narrow"/>
                <w:color w:val="000000"/>
                <w:lang w:val="en-ID"/>
              </w:rPr>
            </w:pPr>
            <w:r>
              <w:rPr>
                <w:rFonts w:ascii="Arial Narrow" w:hAnsi="Arial Narrow" w:cs="Arial Narrow"/>
                <w:color w:val="000000"/>
                <w:lang w:val="en-ID"/>
              </w:rPr>
              <w:t>Rian Sumendar</w:t>
            </w:r>
          </w:p>
        </w:tc>
        <w:tc>
          <w:tcPr>
            <w:tcW w:w="2360" w:type="dxa"/>
            <w:tcBorders>
              <w:top w:val="nil"/>
              <w:left w:val="nil"/>
              <w:bottom w:val="single" w:sz="4" w:space="0" w:color="auto"/>
              <w:right w:val="single" w:sz="4" w:space="0" w:color="auto"/>
            </w:tcBorders>
            <w:vAlign w:val="center"/>
          </w:tcPr>
          <w:p w14:paraId="77C470AA"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US"/>
              </w:rPr>
              <w:t>Staf Bid Infraswil</w:t>
            </w:r>
          </w:p>
        </w:tc>
        <w:tc>
          <w:tcPr>
            <w:tcW w:w="2900" w:type="dxa"/>
            <w:tcBorders>
              <w:top w:val="nil"/>
              <w:left w:val="nil"/>
              <w:bottom w:val="single" w:sz="4" w:space="0" w:color="auto"/>
              <w:right w:val="single" w:sz="4" w:space="0" w:color="auto"/>
            </w:tcBorders>
            <w:vAlign w:val="center"/>
          </w:tcPr>
          <w:p w14:paraId="46232431" w14:textId="77777777" w:rsidR="00CD2D2F" w:rsidRDefault="00CD2D2F">
            <w:pPr>
              <w:autoSpaceDE w:val="0"/>
              <w:autoSpaceDN w:val="0"/>
              <w:adjustRightInd w:val="0"/>
              <w:spacing w:after="0" w:line="240" w:lineRule="auto"/>
              <w:jc w:val="center"/>
              <w:rPr>
                <w:rFonts w:ascii="Arial Narrow" w:hAnsi="Arial Narrow" w:cs="Arial Narrow"/>
                <w:color w:val="000000"/>
                <w:lang w:val="en-ID"/>
              </w:rPr>
            </w:pPr>
            <w:r>
              <w:rPr>
                <w:rFonts w:ascii="Arial Narrow" w:hAnsi="Arial Narrow" w:cs="Arial Narrow"/>
                <w:color w:val="000000"/>
                <w:lang w:val="en-ID"/>
              </w:rPr>
              <w:t>Kontributor Sub Bid Sumber Daya Air dan Kewilayahan</w:t>
            </w:r>
          </w:p>
        </w:tc>
      </w:tr>
    </w:tbl>
    <w:p w14:paraId="4ECD032F" w14:textId="77777777" w:rsidR="00CD2D2F" w:rsidRPr="00CD2D2F" w:rsidRDefault="00CD2D2F" w:rsidP="005A46E1">
      <w:pPr>
        <w:autoSpaceDE w:val="0"/>
        <w:autoSpaceDN w:val="0"/>
        <w:adjustRightInd w:val="0"/>
        <w:spacing w:after="200" w:line="276" w:lineRule="auto"/>
        <w:rPr>
          <w:rFonts w:ascii="Arial" w:hAnsi="Arial" w:cs="Arial"/>
          <w:color w:val="000000"/>
          <w:sz w:val="24"/>
          <w:szCs w:val="24"/>
          <w:lang w:val="en-ID"/>
        </w:rPr>
      </w:pPr>
    </w:p>
    <w:sectPr w:rsidR="00CD2D2F" w:rsidRPr="00CD2D2F" w:rsidSect="00A96492">
      <w:pgSz w:w="12191" w:h="18711" w:code="1000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A783" w14:textId="77777777" w:rsidR="005033AF" w:rsidRDefault="005033AF" w:rsidP="005A46E1">
      <w:pPr>
        <w:spacing w:after="0" w:line="240" w:lineRule="auto"/>
      </w:pPr>
      <w:r>
        <w:separator/>
      </w:r>
    </w:p>
  </w:endnote>
  <w:endnote w:type="continuationSeparator" w:id="0">
    <w:p w14:paraId="70EA1FC7" w14:textId="77777777" w:rsidR="005033AF" w:rsidRDefault="005033AF" w:rsidP="005A4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9146" w14:textId="77777777" w:rsidR="005033AF" w:rsidRDefault="005033AF" w:rsidP="005A46E1">
      <w:pPr>
        <w:spacing w:after="0" w:line="240" w:lineRule="auto"/>
      </w:pPr>
      <w:r>
        <w:separator/>
      </w:r>
    </w:p>
  </w:footnote>
  <w:footnote w:type="continuationSeparator" w:id="0">
    <w:p w14:paraId="17D27957" w14:textId="77777777" w:rsidR="005033AF" w:rsidRDefault="005033AF" w:rsidP="005A4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1BA3"/>
    <w:multiLevelType w:val="singleLevel"/>
    <w:tmpl w:val="98601170"/>
    <w:lvl w:ilvl="0">
      <w:start w:val="1"/>
      <w:numFmt w:val="decimal"/>
      <w:lvlText w:val="%1."/>
      <w:legacy w:legacy="1" w:legacySpace="0" w:legacyIndent="0"/>
      <w:lvlJc w:val="right"/>
      <w:rPr>
        <w:rFonts w:ascii="Arial" w:hAnsi="Arial" w:cs="Arial" w:hint="default"/>
      </w:rPr>
    </w:lvl>
  </w:abstractNum>
  <w:abstractNum w:abstractNumId="1" w15:restartNumberingAfterBreak="0">
    <w:nsid w:val="2810265C"/>
    <w:multiLevelType w:val="singleLevel"/>
    <w:tmpl w:val="98601170"/>
    <w:lvl w:ilvl="0">
      <w:start w:val="1"/>
      <w:numFmt w:val="decimal"/>
      <w:lvlText w:val="%1."/>
      <w:legacy w:legacy="1" w:legacySpace="0" w:legacyIndent="0"/>
      <w:lvlJc w:val="right"/>
      <w:rPr>
        <w:rFonts w:ascii="Arial" w:hAnsi="Arial" w:cs="Arial" w:hint="default"/>
      </w:rPr>
    </w:lvl>
  </w:abstractNum>
  <w:abstractNum w:abstractNumId="2" w15:restartNumberingAfterBreak="0">
    <w:nsid w:val="498541F3"/>
    <w:multiLevelType w:val="hybridMultilevel"/>
    <w:tmpl w:val="F5D471C4"/>
    <w:lvl w:ilvl="0" w:tplc="996434B2">
      <w:start w:val="11"/>
      <w:numFmt w:val="decimal"/>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492"/>
    <w:rsid w:val="00036F89"/>
    <w:rsid w:val="00045653"/>
    <w:rsid w:val="000573AD"/>
    <w:rsid w:val="000F2681"/>
    <w:rsid w:val="00130A5B"/>
    <w:rsid w:val="00190DFE"/>
    <w:rsid w:val="002633CD"/>
    <w:rsid w:val="002F26DD"/>
    <w:rsid w:val="003472CF"/>
    <w:rsid w:val="005033AF"/>
    <w:rsid w:val="005A46E1"/>
    <w:rsid w:val="00631DE3"/>
    <w:rsid w:val="00667496"/>
    <w:rsid w:val="0069417C"/>
    <w:rsid w:val="00694852"/>
    <w:rsid w:val="0078411A"/>
    <w:rsid w:val="008C1C3D"/>
    <w:rsid w:val="009A31C7"/>
    <w:rsid w:val="00A96492"/>
    <w:rsid w:val="00B06669"/>
    <w:rsid w:val="00CD2D2F"/>
    <w:rsid w:val="00D365A1"/>
    <w:rsid w:val="00EE6A1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BB30"/>
  <w15:docId w15:val="{B7CDD341-3C3E-44CB-AC86-9473E262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3AD"/>
    <w:pPr>
      <w:ind w:left="720"/>
      <w:contextualSpacing/>
    </w:pPr>
  </w:style>
  <w:style w:type="paragraph" w:styleId="BalloonText">
    <w:name w:val="Balloon Text"/>
    <w:basedOn w:val="Normal"/>
    <w:link w:val="BalloonTextChar"/>
    <w:uiPriority w:val="99"/>
    <w:semiHidden/>
    <w:unhideWhenUsed/>
    <w:rsid w:val="00631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E3"/>
    <w:rPr>
      <w:rFonts w:ascii="Tahoma" w:hAnsi="Tahoma" w:cs="Tahoma"/>
      <w:sz w:val="16"/>
      <w:szCs w:val="16"/>
    </w:rPr>
  </w:style>
  <w:style w:type="paragraph" w:styleId="Header">
    <w:name w:val="header"/>
    <w:basedOn w:val="Normal"/>
    <w:link w:val="HeaderChar"/>
    <w:uiPriority w:val="99"/>
    <w:unhideWhenUsed/>
    <w:rsid w:val="005A46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6E1"/>
  </w:style>
  <w:style w:type="paragraph" w:styleId="Footer">
    <w:name w:val="footer"/>
    <w:basedOn w:val="Normal"/>
    <w:link w:val="FooterChar"/>
    <w:uiPriority w:val="99"/>
    <w:unhideWhenUsed/>
    <w:rsid w:val="005A46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muhfachriannoor</cp:lastModifiedBy>
  <cp:revision>18</cp:revision>
  <dcterms:created xsi:type="dcterms:W3CDTF">2021-11-11T01:21:00Z</dcterms:created>
  <dcterms:modified xsi:type="dcterms:W3CDTF">2022-01-31T03:49:00Z</dcterms:modified>
</cp:coreProperties>
</file>