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3649" w14:textId="09D47D36" w:rsidR="009B273D" w:rsidRPr="000831BC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  <w:b/>
          <w:bCs/>
        </w:rPr>
        <w:t xml:space="preserve">PROCURAÇÃO SOBRE O CONDOMÍNIO VOLUNTÁRIO PARA COTA/FRAÇÃO DE UNIDADE </w:t>
      </w:r>
      <w:r w:rsidR="00133B11">
        <w:rPr>
          <w:rFonts w:asciiTheme="minorHAnsi" w:hAnsiTheme="minorHAnsi" w:cstheme="minorHAnsi"/>
          <w:b/>
          <w:bCs/>
        </w:rPr>
        <w:t>FRACIONADA</w:t>
      </w:r>
      <w:r w:rsidRPr="000831BC">
        <w:rPr>
          <w:rFonts w:asciiTheme="minorHAnsi" w:hAnsiTheme="minorHAnsi" w:cstheme="minorHAnsi"/>
          <w:b/>
          <w:bCs/>
        </w:rPr>
        <w:t xml:space="preserve"> EM REGIME DE MULTIPROPRIEDADE – EMPREENDIMENTO </w:t>
      </w:r>
      <w:r w:rsidR="00AE1836">
        <w:rPr>
          <w:rFonts w:asciiTheme="minorHAnsi" w:hAnsiTheme="minorHAnsi" w:cstheme="minorHAnsi"/>
          <w:b/>
          <w:bCs/>
        </w:rPr>
        <w:t>PORTO 2 LIFE</w:t>
      </w:r>
      <w:r w:rsidR="002C49EC">
        <w:rPr>
          <w:rFonts w:asciiTheme="minorHAnsi" w:hAnsiTheme="minorHAnsi" w:cstheme="minorHAnsi"/>
          <w:b/>
          <w:bCs/>
        </w:rPr>
        <w:t xml:space="preserve"> RESORT</w:t>
      </w:r>
    </w:p>
    <w:p w14:paraId="773C69A1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t>I. OUTORGANTES</w:t>
      </w:r>
    </w:p>
    <w:tbl>
      <w:tblPr>
        <w:tblW w:w="10774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9"/>
        <w:gridCol w:w="3545"/>
        <w:gridCol w:w="1557"/>
        <w:gridCol w:w="2413"/>
      </w:tblGrid>
      <w:tr w:rsidR="00054556" w:rsidRPr="000831BC" w14:paraId="089F7154" w14:textId="77777777" w:rsidTr="004A7254">
        <w:trPr>
          <w:trHeight w:val="284"/>
        </w:trPr>
        <w:tc>
          <w:tcPr>
            <w:tcW w:w="1077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0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054556" w:rsidRPr="000831BC" w14:paraId="398AE3CA" w14:textId="77777777" w:rsidTr="004A7254">
        <w:trPr>
          <w:trHeight w:val="284"/>
        </w:trPr>
        <w:tc>
          <w:tcPr>
            <w:tcW w:w="6804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58B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3CF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054556" w:rsidRPr="000831BC" w14:paraId="2E302AA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933A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DF8D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</w:t>
            </w:r>
            <w:r w:rsidRPr="000831BC">
              <w:rPr>
                <w:rFonts w:asciiTheme="minorHAnsi" w:hAnsiTheme="minorHAnsi" w:cstheme="minorHAnsi"/>
                <w:lang w:val="en-US"/>
              </w:rPr>
              <w:t>g.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 Exp</w:t>
            </w:r>
            <w:r w:rsidRPr="000831BC">
              <w:rPr>
                <w:rFonts w:asciiTheme="minorHAnsi" w:hAnsiTheme="minorHAnsi" w:cstheme="minorHAnsi"/>
                <w:lang w:val="en-US"/>
              </w:rPr>
              <w:t>.</w:t>
            </w:r>
            <w:r w:rsidRPr="000831BC">
              <w:rPr>
                <w:rFonts w:asciiTheme="minorHAnsi" w:hAnsiTheme="minorHAnsi" w:cstheme="minorHAnsi"/>
                <w:lang w:val="en-US" w:eastAsia="en-US"/>
              </w:rPr>
              <w:t xml:space="preserve">: </w:t>
            </w:r>
            <w:bookmarkStart w:id="4" w:name="ORGEX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20900" w14:textId="77777777" w:rsidR="00054556" w:rsidRPr="000831BC" w:rsidRDefault="00054556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054556" w:rsidRPr="000831BC" w14:paraId="5D844DD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1B5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D968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  <w:tr w:rsidR="00054556" w:rsidRPr="000831BC" w14:paraId="32CDB144" w14:textId="77777777" w:rsidTr="004A7254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E987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8" w:name="ENDEREC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</w:tr>
      <w:tr w:rsidR="00054556" w:rsidRPr="000831BC" w14:paraId="2DFEF4FE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653A6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9" w:name="BAIRR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Bairro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9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3C7E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0" w:name="CIDAD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Cidade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865B2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1" w:name="UF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UF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3EC5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2" w:name="CEP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CEP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</w:tr>
      <w:tr w:rsidR="00054556" w:rsidRPr="000831BC" w14:paraId="021A20D0" w14:textId="77777777" w:rsidTr="004A7254">
        <w:trPr>
          <w:trHeight w:val="284"/>
        </w:trPr>
        <w:tc>
          <w:tcPr>
            <w:tcW w:w="680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7D8E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E-mail: </w:t>
            </w:r>
            <w:bookmarkStart w:id="13" w:name="EMAIL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www@www.com.br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6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7CC9" w14:textId="77777777" w:rsidR="00054556" w:rsidRPr="000831BC" w:rsidRDefault="00054556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Telefone: </w:t>
            </w:r>
            <w:bookmarkStart w:id="14" w:name="TELEFON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(00) 0000-0000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  <w:tr w:rsidR="00FB0ADC" w:rsidRPr="000831BC" w14:paraId="4A9512D4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12107" w14:textId="19A03982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15" w:name="CONJUGE"/>
            <w:r w:rsidR="00D77C17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D77C17">
              <w:rPr>
                <w:rFonts w:asciiTheme="minorHAnsi" w:hAnsiTheme="minorHAnsi" w:cstheme="minorHAnsi"/>
              </w:rPr>
              <w:instrText xml:space="preserve"> FORMTEXT </w:instrText>
            </w:r>
            <w:r w:rsidR="00D77C17">
              <w:rPr>
                <w:rFonts w:asciiTheme="minorHAnsi" w:hAnsiTheme="minorHAnsi" w:cstheme="minorHAnsi"/>
              </w:rPr>
            </w:r>
            <w:r w:rsidR="00D77C17">
              <w:rPr>
                <w:rFonts w:asciiTheme="minorHAnsi" w:hAnsiTheme="minorHAnsi" w:cstheme="minorHAnsi"/>
              </w:rPr>
              <w:fldChar w:fldCharType="separate"/>
            </w:r>
            <w:r w:rsidR="00D77C17">
              <w:rPr>
                <w:rFonts w:asciiTheme="minorHAnsi" w:hAnsiTheme="minorHAnsi" w:cstheme="minorHAnsi"/>
                <w:noProof/>
              </w:rPr>
              <w:t>Nome do 02º comprador</w:t>
            </w:r>
            <w:r w:rsidR="00D77C17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  <w:tc>
          <w:tcPr>
            <w:tcW w:w="3970" w:type="dxa"/>
            <w:gridSpan w:val="2"/>
            <w:shd w:val="clear" w:color="auto" w:fill="FFFFFF"/>
          </w:tcPr>
          <w:p w14:paraId="3F696D5B" w14:textId="0060D36B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6" w:name="DATADENASCIMENTO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FB0ADC" w:rsidRPr="000831BC" w14:paraId="4FFC7D36" w14:textId="77777777" w:rsidTr="004A7254">
        <w:trPr>
          <w:trHeight w:val="284"/>
        </w:trPr>
        <w:tc>
          <w:tcPr>
            <w:tcW w:w="680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0268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7" w:name="PROFISSAO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7"/>
            <w:r w:rsidRPr="000831BC">
              <w:rPr>
                <w:rFonts w:asciiTheme="minorHAnsi" w:hAnsiTheme="minorHAnsi" w:cstheme="minorHAns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0F3E" w14:textId="02C77179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8" w:name="NACIONALIDADEC"/>
            <w:r w:rsidR="00DC0FC9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DC0FC9">
              <w:rPr>
                <w:rFonts w:asciiTheme="minorHAnsi" w:hAnsiTheme="minorHAnsi" w:cstheme="minorHAnsi"/>
              </w:rPr>
              <w:instrText xml:space="preserve"> FORMTEXT </w:instrText>
            </w:r>
            <w:r w:rsidR="00DC0FC9">
              <w:rPr>
                <w:rFonts w:asciiTheme="minorHAnsi" w:hAnsiTheme="minorHAnsi" w:cstheme="minorHAnsi"/>
              </w:rPr>
            </w:r>
            <w:r w:rsidR="00DC0FC9">
              <w:rPr>
                <w:rFonts w:asciiTheme="minorHAnsi" w:hAnsiTheme="minorHAnsi" w:cstheme="minorHAnsi"/>
              </w:rPr>
              <w:fldChar w:fldCharType="separate"/>
            </w:r>
            <w:r w:rsidR="00DC0FC9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="00DC0FC9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</w:tr>
      <w:tr w:rsidR="00FB0ADC" w:rsidRPr="000831BC" w14:paraId="574CB0D8" w14:textId="77777777" w:rsidTr="004A7254">
        <w:trPr>
          <w:trHeight w:val="284"/>
        </w:trPr>
        <w:tc>
          <w:tcPr>
            <w:tcW w:w="3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6998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9" w:name="IDENTIDADE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35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20E" w14:textId="77777777" w:rsidR="00FB0ADC" w:rsidRPr="000831BC" w:rsidRDefault="00FB0ADC" w:rsidP="004A7254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0831BC">
              <w:rPr>
                <w:rFonts w:asciiTheme="minorHAnsi" w:hAnsiTheme="minorHAnsi" w:cstheme="minorHAnsi"/>
                <w:lang w:val="en-US" w:eastAsia="en-US"/>
              </w:rPr>
              <w:t>Org. Exp.: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bookmarkStart w:id="20" w:name="ORGEXP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r w:rsidRPr="000831BC">
              <w:rPr>
                <w:rFonts w:asciiTheme="minorHAnsi" w:hAnsiTheme="minorHAnsi" w:cstheme="minorHAnsi"/>
              </w:rPr>
              <w:t xml:space="preserve"> -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XX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A81A6" w14:textId="77777777" w:rsidR="00FB0ADC" w:rsidRPr="000831BC" w:rsidRDefault="00FB0ADC" w:rsidP="004A7254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21" w:name="CPFC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1"/>
          </w:p>
        </w:tc>
      </w:tr>
    </w:tbl>
    <w:p w14:paraId="074C2679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II. OUTORGADA</w:t>
      </w:r>
    </w:p>
    <w:p w14:paraId="6D3C3331" w14:textId="77777777" w:rsidR="00AE1836" w:rsidRPr="00AE1836" w:rsidRDefault="00AE1836" w:rsidP="00AE1836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</w:pPr>
      <w:r w:rsidRPr="00AE1836">
        <w:rPr>
          <w:rFonts w:asciiTheme="minorHAnsi" w:hAnsiTheme="minorHAnsi" w:cs="Calibri"/>
          <w:sz w:val="22"/>
          <w:szCs w:val="22"/>
          <w:u w:val="none"/>
        </w:rPr>
        <w:t>GAV MURO ALTO 2 EMPREENDIMENTO IMOBILIÁRIO SPE LTDA.</w:t>
      </w:r>
      <w:r w:rsidRPr="00AE1836">
        <w:rPr>
          <w:rFonts w:asciiTheme="minorHAnsi" w:hAnsiTheme="minorHAnsi"/>
          <w:sz w:val="22"/>
          <w:szCs w:val="22"/>
          <w:u w:val="none"/>
          <w:lang w:eastAsia="en-US"/>
        </w:rPr>
        <w:t xml:space="preserve">, </w:t>
      </w:r>
      <w:r w:rsidRPr="00AE1836">
        <w:rPr>
          <w:rFonts w:asciiTheme="minorHAnsi" w:hAnsiTheme="minorHAnsi" w:cs="Calibri"/>
          <w:b w:val="0"/>
          <w:bCs w:val="0"/>
          <w:sz w:val="22"/>
          <w:szCs w:val="22"/>
          <w:u w:val="none"/>
          <w:lang w:eastAsia="en-US"/>
        </w:rPr>
        <w:t>Pessoa Jurídica de Direito Privado, inscrita no CNPJ sob o nº 39.673.888/0001-69, com sede na Rua das Piscinas Naturais, s/n, Quadra A, Lote 08-A, Bairro Nossa Senhora do Ó – Vila do Porto, Ipojuca, Estado do Pernambuco, CEP: 55.590-000</w:t>
      </w:r>
      <w:r w:rsidRPr="00AE1836">
        <w:rPr>
          <w:rFonts w:asciiTheme="minorHAnsi" w:hAnsiTheme="minorHAnsi"/>
          <w:b w:val="0"/>
          <w:bCs w:val="0"/>
          <w:sz w:val="22"/>
          <w:szCs w:val="22"/>
          <w:u w:val="none"/>
          <w:lang w:eastAsia="en-US"/>
        </w:rPr>
        <w:t>.</w:t>
      </w:r>
    </w:p>
    <w:p w14:paraId="58224FD6" w14:textId="77777777" w:rsidR="009B273D" w:rsidRPr="000831BC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theme="minorHAnsi"/>
          <w:lang w:eastAsia="en-US"/>
        </w:rPr>
      </w:pPr>
      <w:r w:rsidRPr="000831BC">
        <w:rPr>
          <w:rFonts w:asciiTheme="minorHAnsi" w:hAnsiTheme="minorHAnsi" w:cstheme="minorHAnsi"/>
          <w:lang w:eastAsia="en-US"/>
        </w:rPr>
        <w:t>III. PODERES</w:t>
      </w:r>
    </w:p>
    <w:p w14:paraId="7D7F2038" w14:textId="0B63E514" w:rsidR="00AE1836" w:rsidRPr="00AE1836" w:rsidRDefault="00AE1836" w:rsidP="00AE1836">
      <w:pPr>
        <w:spacing w:line="200" w:lineRule="atLeast"/>
        <w:ind w:left="-142" w:right="-142" w:firstLine="0"/>
        <w:jc w:val="both"/>
        <w:rPr>
          <w:rFonts w:asciiTheme="minorHAnsi" w:hAnsiTheme="minorHAnsi"/>
          <w:sz w:val="22"/>
          <w:szCs w:val="22"/>
          <w:lang w:eastAsia="en-US"/>
        </w:rPr>
      </w:pPr>
      <w:r w:rsidRPr="00AE1836">
        <w:rPr>
          <w:rFonts w:asciiTheme="minorHAnsi" w:hAnsiTheme="minorHAnsi"/>
          <w:sz w:val="22"/>
          <w:szCs w:val="22"/>
          <w:lang w:eastAsia="en-US"/>
        </w:rPr>
        <w:t>Por meio deste instrumento de mandato, o(s) outorgante(s) acima descrito(s) constitui(em) a Outorgada acima mencionada como sua bastante procuradora com poderes para representá-lo(s) perante os demais coproprietários dos apartamentos do(s) qual(</w:t>
      </w:r>
      <w:proofErr w:type="spellStart"/>
      <w:r w:rsidRPr="00AE1836">
        <w:rPr>
          <w:rFonts w:asciiTheme="minorHAnsi" w:hAnsiTheme="minorHAnsi"/>
          <w:sz w:val="22"/>
          <w:szCs w:val="22"/>
          <w:lang w:eastAsia="en-US"/>
        </w:rPr>
        <w:t>is</w:t>
      </w:r>
      <w:proofErr w:type="spellEnd"/>
      <w:r w:rsidRPr="00AE1836">
        <w:rPr>
          <w:rFonts w:asciiTheme="minorHAnsi" w:hAnsiTheme="minorHAnsi"/>
          <w:sz w:val="22"/>
          <w:szCs w:val="22"/>
          <w:lang w:eastAsia="en-US"/>
        </w:rPr>
        <w:t xml:space="preserve">) possui(em) quota(s) no Empreendimento </w:t>
      </w:r>
      <w:r w:rsidRPr="00AE1836">
        <w:rPr>
          <w:rFonts w:asciiTheme="minorHAnsi" w:hAnsiTheme="minorHAnsi"/>
          <w:bCs/>
          <w:i/>
          <w:sz w:val="22"/>
          <w:szCs w:val="22"/>
        </w:rPr>
        <w:t>PORTO 2 LIFE RESORT</w:t>
      </w:r>
      <w:r w:rsidRPr="00AE1836">
        <w:rPr>
          <w:rFonts w:asciiTheme="minorHAnsi" w:hAnsiTheme="minorHAnsi"/>
          <w:sz w:val="22"/>
          <w:szCs w:val="22"/>
          <w:lang w:eastAsia="en-US"/>
        </w:rPr>
        <w:t xml:space="preserve">, localizado na </w:t>
      </w:r>
      <w:r w:rsidRPr="00AE1836">
        <w:rPr>
          <w:sz w:val="22"/>
          <w:szCs w:val="22"/>
        </w:rPr>
        <w:t>Rua MA 01, Lote 03, Nossa Senhora do Ó – Muro Alto, Ipojuca, Estado de Pernambuco, CEP 55.100-150.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669"/>
        <w:gridCol w:w="284"/>
        <w:gridCol w:w="1701"/>
        <w:gridCol w:w="3969"/>
      </w:tblGrid>
      <w:tr w:rsidR="00054556" w:rsidRPr="000831BC" w14:paraId="35A4B05D" w14:textId="77777777" w:rsidTr="00F56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1EF5A" w14:textId="78B85C11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2" w:name="APTO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0000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26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B1810CE" w14:textId="11DA5150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3" w:name="TORRE"/>
            <w:r w:rsidR="00FB0ADC"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="00FB0ADC"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="00FB0ADC" w:rsidRPr="000831BC">
              <w:rPr>
                <w:rFonts w:asciiTheme="minorHAnsi" w:hAnsiTheme="minorHAnsi" w:cstheme="minorHAnsi"/>
              </w:rPr>
            </w:r>
            <w:r w:rsidR="00FB0ADC" w:rsidRPr="000831BC">
              <w:rPr>
                <w:rFonts w:asciiTheme="minorHAnsi" w:hAnsiTheme="minorHAnsi" w:cstheme="minorHAnsi"/>
              </w:rPr>
              <w:fldChar w:fldCharType="separate"/>
            </w:r>
            <w:r w:rsidR="00FB0ADC" w:rsidRPr="000831BC">
              <w:rPr>
                <w:rFonts w:asciiTheme="minorHAnsi" w:hAnsiTheme="minorHAnsi" w:cstheme="minorHAnsi"/>
                <w:noProof/>
              </w:rPr>
              <w:t>BLOCO 00</w:t>
            </w:r>
            <w:r w:rsidR="00FB0ADC" w:rsidRPr="000831BC"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549A91F" w14:textId="77777777" w:rsidR="00054556" w:rsidRPr="000831BC" w:rsidRDefault="00054556" w:rsidP="004A7254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4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45E9CE85" w14:textId="23662ED7" w:rsidR="00054556" w:rsidRPr="000831BC" w:rsidRDefault="00054556" w:rsidP="004A7254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DD303D">
              <w:rPr>
                <w:rFonts w:asciiTheme="minorHAnsi" w:hAnsiTheme="minorHAnsi" w:cstheme="minorHAnsi"/>
              </w:rPr>
              <w:t>%</w:t>
            </w:r>
          </w:p>
        </w:tc>
      </w:tr>
      <w:tr w:rsidR="00054556" w:rsidRPr="000831BC" w14:paraId="4B2C222C" w14:textId="77777777" w:rsidTr="00F56360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EB6C8" w14:textId="53B17365" w:rsidR="00054556" w:rsidRPr="000831BC" w:rsidRDefault="00054556" w:rsidP="004A7254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</w:p>
        </w:tc>
        <w:tc>
          <w:tcPr>
            <w:tcW w:w="26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7186C5B5" w14:textId="59A4C3C1" w:rsidR="00054556" w:rsidRPr="000831BC" w:rsidRDefault="00054556" w:rsidP="004A7254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5A5BB3A7" w14:textId="20F6A9B1" w:rsidR="00054556" w:rsidRPr="000831BC" w:rsidRDefault="009E6996" w:rsidP="004A7254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054556" w:rsidRPr="000831BC">
              <w:rPr>
                <w:rFonts w:asciiTheme="minorHAnsi" w:hAnsiTheme="minorHAnsi" w:cstheme="minorHAnsi"/>
              </w:rPr>
              <w:t xml:space="preserve">: 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B07F419" w14:textId="31D8B854" w:rsidR="00054556" w:rsidRPr="000831BC" w:rsidRDefault="00054556" w:rsidP="004A7254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054556" w:rsidRPr="000831BC" w14:paraId="0ABAF3D3" w14:textId="77777777" w:rsidTr="004A7254">
        <w:trPr>
          <w:trHeight w:val="284"/>
        </w:trPr>
        <w:tc>
          <w:tcPr>
            <w:tcW w:w="5104" w:type="dxa"/>
            <w:gridSpan w:val="3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C993" w14:textId="77777777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M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4C6CF334" w14:textId="7F6E173E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>Fração Ideal em %</w:t>
            </w:r>
            <w:r w:rsidR="00FB0ADC" w:rsidRPr="000831BC">
              <w:rPr>
                <w:rFonts w:asciiTheme="minorHAnsi" w:hAnsiTheme="minorHAnsi" w:cstheme="minorHAnsi"/>
              </w:rPr>
              <w:t>:</w:t>
            </w:r>
            <w:r w:rsidRPr="000831BC">
              <w:rPr>
                <w:rFonts w:asciiTheme="minorHAnsi" w:hAnsiTheme="minorHAnsi" w:cstheme="minorHAnsi"/>
              </w:rPr>
              <w:t xml:space="preserve"> </w:t>
            </w: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FracaoIdeal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054556" w:rsidRPr="000831BC" w14:paraId="4FDA5DE4" w14:textId="77777777" w:rsidTr="004A7254">
        <w:trPr>
          <w:trHeight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A8A3" w14:textId="6C074723" w:rsidR="00054556" w:rsidRPr="000831BC" w:rsidRDefault="00054556" w:rsidP="004A7254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="00AE1836">
              <w:rPr>
                <w:rFonts w:asciiTheme="minorHAnsi" w:hAnsiTheme="minorHAnsi"/>
                <w:bCs/>
                <w:i/>
              </w:rPr>
              <w:t>PORTO 2 LIFE RESORT</w:t>
            </w:r>
          </w:p>
        </w:tc>
      </w:tr>
      <w:tr w:rsidR="00054556" w:rsidRPr="000831BC" w14:paraId="4081DB38" w14:textId="77777777" w:rsidTr="004A7254">
        <w:trPr>
          <w:trHeight w:val="284"/>
        </w:trPr>
        <w:tc>
          <w:tcPr>
            <w:tcW w:w="10774" w:type="dxa"/>
            <w:gridSpan w:val="5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C428" w14:textId="2D4A903B" w:rsidR="00054556" w:rsidRPr="00AE1836" w:rsidRDefault="00054556" w:rsidP="00AE1836">
            <w:pPr>
              <w:spacing w:line="200" w:lineRule="atLeast"/>
              <w:ind w:left="-142" w:right="-142" w:firstLine="0"/>
              <w:rPr>
                <w:rFonts w:asciiTheme="minorHAnsi" w:hAnsi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="00AE1836">
              <w:t>Rua MA 01, Lote 03, Nossa Senhora do Ó – Muro Alto, Ipojuca, Estado de Pernambuco, CEP 55.100-150.</w:t>
            </w:r>
          </w:p>
        </w:tc>
      </w:tr>
    </w:tbl>
    <w:p w14:paraId="3425829B" w14:textId="77777777" w:rsidR="00AE1836" w:rsidRPr="00DA72CE" w:rsidRDefault="00AE1836" w:rsidP="00AE183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>
        <w:rPr>
          <w:rFonts w:asciiTheme="minorHAnsi" w:hAnsiTheme="minorHAnsi"/>
          <w:bCs/>
          <w:i/>
        </w:rPr>
        <w:t>PORTO 2 LIFE RESORT</w:t>
      </w:r>
      <w:r w:rsidRPr="00DA72CE">
        <w:rPr>
          <w:rFonts w:asciiTheme="minorHAnsi" w:hAnsiTheme="minorHAnsi"/>
        </w:rPr>
        <w:t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esta a outrem, com ou sem reserva de iguais poderes.</w:t>
      </w:r>
    </w:p>
    <w:p w14:paraId="160E767B" w14:textId="77777777" w:rsidR="000831BC" w:rsidRDefault="000831BC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</w:p>
    <w:bookmarkStart w:id="25" w:name="SALADEVENDAS"/>
    <w:p w14:paraId="00840E31" w14:textId="221FA2A2" w:rsidR="00054556" w:rsidRPr="000831BC" w:rsidRDefault="00054556" w:rsidP="00054556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 w:cstheme="minorHAnsi"/>
        </w:rPr>
      </w:pPr>
      <w:r w:rsidRPr="000831BC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Sala de vendas</w:t>
      </w:r>
      <w:r w:rsidRPr="000831BC">
        <w:rPr>
          <w:rFonts w:asciiTheme="minorHAnsi" w:hAnsiTheme="minorHAnsi" w:cstheme="minorHAnsi"/>
        </w:rPr>
        <w:fldChar w:fldCharType="end"/>
      </w:r>
      <w:bookmarkEnd w:id="25"/>
      <w:r w:rsidRPr="000831BC">
        <w:rPr>
          <w:rFonts w:asciiTheme="minorHAnsi" w:hAnsiTheme="minorHAnsi" w:cstheme="minorHAnsi"/>
        </w:rPr>
        <w:t xml:space="preserve">, </w:t>
      </w:r>
      <w:bookmarkStart w:id="26" w:name="DATA"/>
      <w:r w:rsidRPr="000831BC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0831BC">
        <w:rPr>
          <w:rFonts w:asciiTheme="minorHAnsi" w:hAnsiTheme="minorHAnsi" w:cstheme="minorHAnsi"/>
        </w:rPr>
        <w:instrText xml:space="preserve"> FORMTEXT </w:instrText>
      </w:r>
      <w:r w:rsidRPr="000831BC">
        <w:rPr>
          <w:rFonts w:asciiTheme="minorHAnsi" w:hAnsiTheme="minorHAnsi" w:cstheme="minorHAnsi"/>
        </w:rPr>
      </w:r>
      <w:r w:rsidRPr="000831BC">
        <w:rPr>
          <w:rFonts w:asciiTheme="minorHAnsi" w:hAnsiTheme="minorHAnsi" w:cstheme="minorHAnsi"/>
        </w:rPr>
        <w:fldChar w:fldCharType="separate"/>
      </w:r>
      <w:r w:rsidRPr="000831BC">
        <w:rPr>
          <w:rFonts w:asciiTheme="minorHAnsi" w:hAnsiTheme="minorHAnsi" w:cstheme="minorHAnsi"/>
          <w:noProof/>
        </w:rPr>
        <w:t>DD de MMMM de AAAA</w:t>
      </w:r>
      <w:r w:rsidRPr="000831BC">
        <w:rPr>
          <w:rFonts w:asciiTheme="minorHAnsi" w:hAnsiTheme="minorHAnsi" w:cstheme="minorHAnsi"/>
        </w:rPr>
        <w:fldChar w:fldCharType="end"/>
      </w:r>
      <w:bookmarkEnd w:id="26"/>
      <w:r w:rsidR="00DD303D">
        <w:rPr>
          <w:rFonts w:asciiTheme="minorHAnsi" w:hAnsiTheme="minorHAnsi" w:cstheme="minorHAnsi"/>
        </w:rPr>
        <w:t>.</w:t>
      </w:r>
    </w:p>
    <w:p w14:paraId="65212C70" w14:textId="43E4198F" w:rsidR="00D013B4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p w14:paraId="20B56ABA" w14:textId="77777777" w:rsidR="000831BC" w:rsidRPr="000831BC" w:rsidRDefault="000831BC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 w:cstheme="minorHAnsi"/>
        </w:rPr>
      </w:pPr>
    </w:p>
    <w:tbl>
      <w:tblPr>
        <w:tblStyle w:val="10810833TableSimple1"/>
        <w:tblW w:w="0" w:type="auto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54556" w:rsidRPr="000831BC" w14:paraId="3CD6ADEA" w14:textId="77777777" w:rsidTr="00DC1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7" w:name="NOME2"/>
          <w:p w14:paraId="44B2BF3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Nome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7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DC5CC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8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D469" w14:textId="04CFDA6D" w:rsidR="00054556" w:rsidRPr="000831BC" w:rsidRDefault="00787946" w:rsidP="00054556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8"/>
          </w:p>
        </w:tc>
      </w:tr>
      <w:tr w:rsidR="00054556" w:rsidRPr="000831BC" w14:paraId="641C31BC" w14:textId="77777777" w:rsidTr="00DC19A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AC7D2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29" w:name="CPF2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01º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086A6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A7375" w14:textId="77777777" w:rsidR="00054556" w:rsidRPr="000831BC" w:rsidRDefault="00054556" w:rsidP="0005455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CPF: </w:t>
            </w:r>
            <w:bookmarkStart w:id="30" w:name="CPFC2"/>
            <w:bookmarkStart w:id="31" w:name="_GoBack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CPF do 02º comprador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30"/>
            <w:bookmarkEnd w:id="31"/>
          </w:p>
        </w:tc>
      </w:tr>
    </w:tbl>
    <w:p w14:paraId="09ED4EBA" w14:textId="2CDFC1BD" w:rsidR="007122E5" w:rsidRPr="000831BC" w:rsidRDefault="007122E5" w:rsidP="00C02834">
      <w:pPr>
        <w:tabs>
          <w:tab w:val="left" w:pos="1701"/>
        </w:tabs>
        <w:spacing w:line="200" w:lineRule="atLeast"/>
        <w:ind w:right="-142" w:firstLine="0"/>
        <w:rPr>
          <w:rFonts w:asciiTheme="minorHAnsi" w:hAnsiTheme="minorHAnsi" w:cstheme="minorHAnsi"/>
        </w:rPr>
      </w:pPr>
    </w:p>
    <w:sectPr w:rsidR="007122E5" w:rsidRPr="000831BC" w:rsidSect="00FB0ADC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93940" w14:textId="77777777" w:rsidR="00307A4A" w:rsidRDefault="00307A4A">
      <w:pPr>
        <w:spacing w:line="240" w:lineRule="auto"/>
      </w:pPr>
      <w:r>
        <w:separator/>
      </w:r>
    </w:p>
  </w:endnote>
  <w:endnote w:type="continuationSeparator" w:id="0">
    <w:p w14:paraId="1732E780" w14:textId="77777777" w:rsidR="00307A4A" w:rsidRDefault="0030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D28C2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C4F5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7EF5" w14:textId="77777777" w:rsidR="00307A4A" w:rsidRDefault="00307A4A">
      <w:pPr>
        <w:spacing w:line="240" w:lineRule="auto"/>
      </w:pPr>
      <w:r>
        <w:separator/>
      </w:r>
    </w:p>
  </w:footnote>
  <w:footnote w:type="continuationSeparator" w:id="0">
    <w:p w14:paraId="747966E5" w14:textId="77777777" w:rsidR="00307A4A" w:rsidRDefault="00307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8F6E7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358"/>
    <w:rsid w:val="00011CFF"/>
    <w:rsid w:val="00015E58"/>
    <w:rsid w:val="00016C79"/>
    <w:rsid w:val="00032C05"/>
    <w:rsid w:val="00054556"/>
    <w:rsid w:val="000831BC"/>
    <w:rsid w:val="000B51FC"/>
    <w:rsid w:val="000C38CF"/>
    <w:rsid w:val="000C6FE7"/>
    <w:rsid w:val="000F7181"/>
    <w:rsid w:val="0010535B"/>
    <w:rsid w:val="00107BDF"/>
    <w:rsid w:val="0012505B"/>
    <w:rsid w:val="00133B11"/>
    <w:rsid w:val="00185E84"/>
    <w:rsid w:val="001A30A9"/>
    <w:rsid w:val="001A70CA"/>
    <w:rsid w:val="001E5DE2"/>
    <w:rsid w:val="001E76FE"/>
    <w:rsid w:val="002022AE"/>
    <w:rsid w:val="002214C5"/>
    <w:rsid w:val="00226EEE"/>
    <w:rsid w:val="002752A9"/>
    <w:rsid w:val="00290DC1"/>
    <w:rsid w:val="002C4119"/>
    <w:rsid w:val="002C49EC"/>
    <w:rsid w:val="002E1571"/>
    <w:rsid w:val="002E3FF4"/>
    <w:rsid w:val="002F25B1"/>
    <w:rsid w:val="00307A4A"/>
    <w:rsid w:val="00314B0D"/>
    <w:rsid w:val="00324A62"/>
    <w:rsid w:val="0032729B"/>
    <w:rsid w:val="00352EA9"/>
    <w:rsid w:val="00457014"/>
    <w:rsid w:val="0048188F"/>
    <w:rsid w:val="004A7254"/>
    <w:rsid w:val="00516B9F"/>
    <w:rsid w:val="005656F7"/>
    <w:rsid w:val="00596F09"/>
    <w:rsid w:val="005D4C2B"/>
    <w:rsid w:val="005D52F9"/>
    <w:rsid w:val="005D7413"/>
    <w:rsid w:val="005E2189"/>
    <w:rsid w:val="00610B7C"/>
    <w:rsid w:val="006113B6"/>
    <w:rsid w:val="006166E5"/>
    <w:rsid w:val="00643F95"/>
    <w:rsid w:val="00673CC6"/>
    <w:rsid w:val="00697D4B"/>
    <w:rsid w:val="006E0B62"/>
    <w:rsid w:val="007122E5"/>
    <w:rsid w:val="00712D6D"/>
    <w:rsid w:val="00733333"/>
    <w:rsid w:val="00782375"/>
    <w:rsid w:val="00787946"/>
    <w:rsid w:val="00787E92"/>
    <w:rsid w:val="0079426C"/>
    <w:rsid w:val="007B2C63"/>
    <w:rsid w:val="007C7674"/>
    <w:rsid w:val="007D7C6A"/>
    <w:rsid w:val="007F3933"/>
    <w:rsid w:val="00821537"/>
    <w:rsid w:val="0083124F"/>
    <w:rsid w:val="008838E3"/>
    <w:rsid w:val="008A5BF0"/>
    <w:rsid w:val="008C6C5F"/>
    <w:rsid w:val="008D6139"/>
    <w:rsid w:val="008F39F8"/>
    <w:rsid w:val="00926F86"/>
    <w:rsid w:val="00931E3E"/>
    <w:rsid w:val="009B273D"/>
    <w:rsid w:val="009E6996"/>
    <w:rsid w:val="00A04CE3"/>
    <w:rsid w:val="00A37139"/>
    <w:rsid w:val="00A772F9"/>
    <w:rsid w:val="00AC54DB"/>
    <w:rsid w:val="00AE1836"/>
    <w:rsid w:val="00AE2A89"/>
    <w:rsid w:val="00B32DBF"/>
    <w:rsid w:val="00B652C0"/>
    <w:rsid w:val="00B82A37"/>
    <w:rsid w:val="00B85394"/>
    <w:rsid w:val="00BA503C"/>
    <w:rsid w:val="00BC00F0"/>
    <w:rsid w:val="00C02834"/>
    <w:rsid w:val="00C130D3"/>
    <w:rsid w:val="00C64DDA"/>
    <w:rsid w:val="00C72C3A"/>
    <w:rsid w:val="00C7620C"/>
    <w:rsid w:val="00C8057D"/>
    <w:rsid w:val="00C8352C"/>
    <w:rsid w:val="00C921DB"/>
    <w:rsid w:val="00C9391C"/>
    <w:rsid w:val="00CA35C8"/>
    <w:rsid w:val="00CC61B6"/>
    <w:rsid w:val="00CD7799"/>
    <w:rsid w:val="00D013B4"/>
    <w:rsid w:val="00D77C17"/>
    <w:rsid w:val="00DA4B42"/>
    <w:rsid w:val="00DA72CE"/>
    <w:rsid w:val="00DC0FC9"/>
    <w:rsid w:val="00DC116E"/>
    <w:rsid w:val="00DC19AE"/>
    <w:rsid w:val="00DD0E0B"/>
    <w:rsid w:val="00DD303D"/>
    <w:rsid w:val="00DE1341"/>
    <w:rsid w:val="00DE1502"/>
    <w:rsid w:val="00DF0276"/>
    <w:rsid w:val="00E32273"/>
    <w:rsid w:val="00E53B57"/>
    <w:rsid w:val="00E54B94"/>
    <w:rsid w:val="00E86AFC"/>
    <w:rsid w:val="00EE0B7B"/>
    <w:rsid w:val="00EF5A82"/>
    <w:rsid w:val="00EF65AB"/>
    <w:rsid w:val="00F113E8"/>
    <w:rsid w:val="00F22B7E"/>
    <w:rsid w:val="00F305D3"/>
    <w:rsid w:val="00F37A41"/>
    <w:rsid w:val="00F56360"/>
    <w:rsid w:val="00F74426"/>
    <w:rsid w:val="00F92CB9"/>
    <w:rsid w:val="00FB0ADC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86F84E"/>
  <w14:defaultImageDpi w14:val="0"/>
  <w15:docId w15:val="{903BB24E-F0FD-4538-ABE4-1C729C5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84012-DCA0-4EFC-B9C7-3FDF31ABB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32</cp:revision>
  <dcterms:created xsi:type="dcterms:W3CDTF">2020-11-16T20:27:00Z</dcterms:created>
  <dcterms:modified xsi:type="dcterms:W3CDTF">2022-11-18T14:18:00Z</dcterms:modified>
</cp:coreProperties>
</file>