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66775640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>PROPOSTA DE COMPRA E VENDA DE COTA/FRAÇÃO DE UNIDADE</w:t>
      </w:r>
      <w:r w:rsidR="00563675">
        <w:rPr>
          <w:rFonts w:asciiTheme="minorHAnsi" w:hAnsiTheme="minorHAnsi" w:cs="Calibri"/>
          <w:b/>
          <w:bCs/>
          <w:sz w:val="16"/>
          <w:szCs w:val="16"/>
        </w:rPr>
        <w:t>S AUTÔNOMAS FRACIONADAS</w:t>
      </w:r>
    </w:p>
    <w:p w14:paraId="3C8B0F1A" w14:textId="548E6E61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>EM REGIME DE MULTIPROPRIEDADE –</w:t>
      </w:r>
      <w:r w:rsidR="00563675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361C63">
        <w:rPr>
          <w:rFonts w:asciiTheme="minorHAnsi" w:hAnsiTheme="minorHAnsi"/>
          <w:b/>
          <w:bCs/>
          <w:sz w:val="16"/>
          <w:szCs w:val="16"/>
        </w:rPr>
        <w:t>SALINAS BEACH RESORT</w:t>
      </w:r>
      <w:r w:rsidR="00A97AC8" w:rsidRPr="00A97AC8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(</w:t>
      </w:r>
      <w:r w:rsidR="00F811F5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>
        <w:rPr>
          <w:rFonts w:asciiTheme="minorHAnsi" w:hAnsiTheme="minorHAnsi" w:cstheme="minorHAnsi"/>
          <w:sz w:val="16"/>
          <w:szCs w:val="16"/>
        </w:rPr>
      </w:r>
      <w:r w:rsidR="00F811F5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2A31140E" w:rsidR="00EE0B7B" w:rsidRPr="00DA72CE" w:rsidRDefault="00A97AC8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97AC8">
        <w:rPr>
          <w:rFonts w:asciiTheme="minorHAnsi" w:hAnsiTheme="minorHAnsi"/>
          <w:sz w:val="16"/>
          <w:szCs w:val="16"/>
        </w:rPr>
        <w:t xml:space="preserve">Proponho à Empresa </w:t>
      </w:r>
      <w:r w:rsidR="00361C63" w:rsidRPr="00361C63">
        <w:rPr>
          <w:rFonts w:asciiTheme="minorHAnsi" w:hAnsiTheme="minorHAnsi"/>
          <w:b/>
          <w:bCs/>
          <w:sz w:val="16"/>
          <w:szCs w:val="16"/>
        </w:rPr>
        <w:t>SALINAS BEACH RESORT EMPREENDIMENTO IMOBILIÁRIO SPE LTDA</w:t>
      </w:r>
      <w:r w:rsidRPr="00A97AC8">
        <w:rPr>
          <w:rFonts w:asciiTheme="minorHAnsi" w:hAnsiTheme="minorHAnsi"/>
          <w:sz w:val="16"/>
          <w:szCs w:val="16"/>
        </w:rPr>
        <w:t xml:space="preserve">, Pessoa Jurídica de Direito Privado, inscrita no CNPJ sob o nº </w:t>
      </w:r>
      <w:r w:rsidR="00361C63" w:rsidRPr="00361C63">
        <w:rPr>
          <w:rFonts w:asciiTheme="minorHAnsi" w:hAnsiTheme="minorHAnsi"/>
          <w:sz w:val="16"/>
          <w:szCs w:val="16"/>
        </w:rPr>
        <w:t>33.531.685/0001-51</w:t>
      </w:r>
      <w:r w:rsidRPr="00A97AC8">
        <w:rPr>
          <w:rFonts w:asciiTheme="minorHAnsi" w:hAnsiTheme="minorHAnsi"/>
          <w:sz w:val="16"/>
          <w:szCs w:val="16"/>
        </w:rPr>
        <w:t xml:space="preserve">, com sede na </w:t>
      </w:r>
      <w:r w:rsidR="00361C63" w:rsidRPr="00361C63">
        <w:rPr>
          <w:rFonts w:asciiTheme="minorHAnsi" w:hAnsiTheme="minorHAnsi"/>
          <w:sz w:val="16"/>
          <w:szCs w:val="16"/>
        </w:rPr>
        <w:t>ROD. PA 144, S/nº, Quadra 152 Lote 01/20, Bairro Balneário Ilha do Atalaia, município de Salinópolis, Estado de Pará, CEP: 68.721-000</w:t>
      </w:r>
      <w:r w:rsidRPr="00A97AC8">
        <w:rPr>
          <w:rFonts w:asciiTheme="minorHAnsi" w:hAnsiTheme="minorHAnsi"/>
          <w:sz w:val="16"/>
          <w:szCs w:val="16"/>
        </w:rPr>
        <w:t xml:space="preserve">, doravante denominada simplesmente PROMITENTE VENDEDORA, a compra de uma Cota/Fração Imobiliária do Imóvel descrito abaixo, integrante do empreendimento </w:t>
      </w:r>
      <w:r w:rsidR="00361C63">
        <w:rPr>
          <w:rFonts w:asciiTheme="minorHAnsi" w:hAnsiTheme="minorHAnsi"/>
          <w:b/>
          <w:bCs/>
          <w:sz w:val="16"/>
          <w:szCs w:val="16"/>
        </w:rPr>
        <w:t>SALINAS BEACH RESORT</w:t>
      </w:r>
      <w:r w:rsidRPr="00A97AC8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A97AC8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A97AC8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</w:t>
      </w:r>
      <w:r w:rsidR="00361C63">
        <w:rPr>
          <w:rFonts w:asciiTheme="minorHAnsi" w:hAnsiTheme="minorHAnsi"/>
          <w:sz w:val="16"/>
          <w:szCs w:val="16"/>
        </w:rPr>
        <w:t>Salin</w:t>
      </w:r>
      <w:r w:rsidR="00563675">
        <w:rPr>
          <w:rFonts w:asciiTheme="minorHAnsi" w:hAnsiTheme="minorHAnsi"/>
          <w:sz w:val="16"/>
          <w:szCs w:val="16"/>
        </w:rPr>
        <w:t>ópolis</w:t>
      </w:r>
      <w:r w:rsidRPr="00A97AC8">
        <w:rPr>
          <w:rFonts w:asciiTheme="minorHAnsi" w:hAnsiTheme="minorHAnsi"/>
          <w:sz w:val="16"/>
          <w:szCs w:val="16"/>
        </w:rPr>
        <w:t>/</w:t>
      </w:r>
      <w:r w:rsidR="00361C63">
        <w:rPr>
          <w:rFonts w:asciiTheme="minorHAnsi" w:hAnsiTheme="minorHAnsi"/>
          <w:sz w:val="16"/>
          <w:szCs w:val="16"/>
        </w:rPr>
        <w:t>PA</w:t>
      </w:r>
      <w:r w:rsidRPr="00A97AC8">
        <w:rPr>
          <w:rFonts w:asciiTheme="minorHAnsi" w:hAnsiTheme="minorHAnsi"/>
          <w:sz w:val="16"/>
          <w:szCs w:val="16"/>
        </w:rPr>
        <w:t xml:space="preserve">, sob matrícula nº </w:t>
      </w:r>
      <w:r w:rsidR="00484CAB" w:rsidRPr="00484CAB">
        <w:rPr>
          <w:rFonts w:asciiTheme="minorHAnsi" w:hAnsiTheme="minorHAnsi"/>
          <w:sz w:val="16"/>
          <w:szCs w:val="16"/>
        </w:rPr>
        <w:t>R-01-11.755, do livro 2 do RG</w:t>
      </w:r>
      <w:r w:rsidRPr="00A97AC8">
        <w:rPr>
          <w:rFonts w:asciiTheme="minorHAnsi" w:hAnsiTheme="minorHAnsi"/>
          <w:sz w:val="16"/>
          <w:szCs w:val="16"/>
        </w:rPr>
        <w:t>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BFDB9C4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361C63">
              <w:rPr>
                <w:rFonts w:asciiTheme="minorHAnsi" w:hAnsiTheme="minorHAnsi"/>
                <w:b/>
                <w:bCs/>
                <w:sz w:val="16"/>
                <w:szCs w:val="16"/>
              </w:rPr>
              <w:t>SALINAS BEACH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4A5AFAE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593FF2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073AF613" w:rsidR="00593FF2" w:rsidRPr="00DA72CE" w:rsidRDefault="00361C63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SALINAS BEACH RESORT</w:t>
            </w:r>
            <w:r w:rsidR="00A97AC8" w:rsidRPr="00A97AC8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="00484CAB" w:rsidRPr="00484CAB">
              <w:rPr>
                <w:rFonts w:asciiTheme="minorHAnsi" w:hAnsiTheme="minorHAnsi"/>
                <w:sz w:val="16"/>
                <w:szCs w:val="16"/>
              </w:rPr>
              <w:t>ROD. PA 144, S/nº, Quadra 152, Lote 01 e Quadra 131, Lote 02, Bairro Balneário Ilha do Atalaia, município de Salinópolis, Estado de Pará, CEP: 68.721-000</w:t>
            </w:r>
            <w:r w:rsidR="00A97AC8" w:rsidRPr="00A97AC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593FF2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  <w:bookmarkEnd w:id="26"/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2D2AB77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5ACD50F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11A7A31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67288C42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09BEC41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812BE0">
              <w:rPr>
                <w:rFonts w:ascii="Calibri" w:hAnsi="Calibri" w:cs="Calibri"/>
                <w:sz w:val="16"/>
                <w:szCs w:val="16"/>
              </w:rPr>
              <w:t xml:space="preserve"> %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8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8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29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0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1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2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3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4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5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6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7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4F99993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Índice Nacional de Preços ao Consumidor Amplo (IPCA)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+ 1% (Um Por Cento), divulgado pel</w:t>
            </w:r>
            <w:r w:rsidR="00790E8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; ou, inferior a 12 (doze)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.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6FDC7AF9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8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38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39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39"/>
          </w:p>
        </w:tc>
        <w:bookmarkStart w:id="40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</w:tr>
      <w:bookmarkStart w:id="47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  <w:bookmarkStart w:id="48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</w:tr>
      <w:bookmarkStart w:id="55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  <w:bookmarkStart w:id="56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</w:tr>
      <w:bookmarkStart w:id="63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  <w:bookmarkStart w:id="64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</w:tr>
      <w:bookmarkStart w:id="71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  <w:bookmarkStart w:id="72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</w:tr>
      <w:bookmarkStart w:id="79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  <w:bookmarkStart w:id="80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0DF4DBD5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),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Índice Nacional de Preços ao Consumidor Amplo (IPCA)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+ 1% (Um Por Cento)</w:t>
      </w:r>
      <w:r w:rsidR="00790E8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divulgado pelo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187DCA28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31E1D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</w:t>
      </w:r>
      <w:proofErr w:type="spellStart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ora adquirido. </w:t>
      </w:r>
      <w:bookmarkStart w:id="87" w:name="SALADEVENDAS"/>
      <w:bookmarkStart w:id="88" w:name="_GoBack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7"/>
      <w:bookmarkEnd w:id="88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0F175" w14:textId="77777777" w:rsidR="005F3DAF" w:rsidRDefault="005F3DAF">
      <w:pPr>
        <w:spacing w:line="240" w:lineRule="auto"/>
      </w:pPr>
      <w:r>
        <w:separator/>
      </w:r>
    </w:p>
  </w:endnote>
  <w:endnote w:type="continuationSeparator" w:id="0">
    <w:p w14:paraId="5099949F" w14:textId="77777777" w:rsidR="005F3DAF" w:rsidRDefault="005F3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86333" w14:textId="77777777" w:rsidR="005F3DAF" w:rsidRDefault="005F3DAF">
      <w:pPr>
        <w:spacing w:line="240" w:lineRule="auto"/>
      </w:pPr>
      <w:r>
        <w:separator/>
      </w:r>
    </w:p>
  </w:footnote>
  <w:footnote w:type="continuationSeparator" w:id="0">
    <w:p w14:paraId="3095E93A" w14:textId="77777777" w:rsidR="005F3DAF" w:rsidRDefault="005F3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62AE8"/>
    <w:rsid w:val="00185E84"/>
    <w:rsid w:val="001A30A9"/>
    <w:rsid w:val="001A70CA"/>
    <w:rsid w:val="001E76FE"/>
    <w:rsid w:val="001F38C2"/>
    <w:rsid w:val="00211E5A"/>
    <w:rsid w:val="00226EEE"/>
    <w:rsid w:val="002752A9"/>
    <w:rsid w:val="00290DC1"/>
    <w:rsid w:val="002A4DDB"/>
    <w:rsid w:val="002A73BF"/>
    <w:rsid w:val="002C4119"/>
    <w:rsid w:val="002E1571"/>
    <w:rsid w:val="002E3D1D"/>
    <w:rsid w:val="002F25B1"/>
    <w:rsid w:val="00324A62"/>
    <w:rsid w:val="00361C63"/>
    <w:rsid w:val="003C13D7"/>
    <w:rsid w:val="003D52AE"/>
    <w:rsid w:val="003F30B7"/>
    <w:rsid w:val="00484CAB"/>
    <w:rsid w:val="004A7510"/>
    <w:rsid w:val="004D2964"/>
    <w:rsid w:val="00516B9F"/>
    <w:rsid w:val="005346D6"/>
    <w:rsid w:val="00563675"/>
    <w:rsid w:val="005656F7"/>
    <w:rsid w:val="00577C7B"/>
    <w:rsid w:val="00593FF2"/>
    <w:rsid w:val="005D4C2B"/>
    <w:rsid w:val="005D52F9"/>
    <w:rsid w:val="005D7413"/>
    <w:rsid w:val="005E2189"/>
    <w:rsid w:val="005F3DAF"/>
    <w:rsid w:val="006113B6"/>
    <w:rsid w:val="006746B5"/>
    <w:rsid w:val="00677D5B"/>
    <w:rsid w:val="00697D4B"/>
    <w:rsid w:val="006A0C4E"/>
    <w:rsid w:val="007031F7"/>
    <w:rsid w:val="007122E5"/>
    <w:rsid w:val="00740032"/>
    <w:rsid w:val="00787E92"/>
    <w:rsid w:val="00790E81"/>
    <w:rsid w:val="0079426C"/>
    <w:rsid w:val="00794E7A"/>
    <w:rsid w:val="007A41A0"/>
    <w:rsid w:val="007B2C63"/>
    <w:rsid w:val="007C7674"/>
    <w:rsid w:val="007D7C6A"/>
    <w:rsid w:val="007F3933"/>
    <w:rsid w:val="00812BE0"/>
    <w:rsid w:val="00831E1D"/>
    <w:rsid w:val="008920C3"/>
    <w:rsid w:val="008A5BF0"/>
    <w:rsid w:val="008C31A9"/>
    <w:rsid w:val="008C6C5F"/>
    <w:rsid w:val="008D6139"/>
    <w:rsid w:val="00931E3E"/>
    <w:rsid w:val="0099388D"/>
    <w:rsid w:val="009A4023"/>
    <w:rsid w:val="009A7795"/>
    <w:rsid w:val="009B273D"/>
    <w:rsid w:val="009D27CE"/>
    <w:rsid w:val="00A04CE3"/>
    <w:rsid w:val="00A37139"/>
    <w:rsid w:val="00A74658"/>
    <w:rsid w:val="00A97AC8"/>
    <w:rsid w:val="00AB611B"/>
    <w:rsid w:val="00AC0FB6"/>
    <w:rsid w:val="00AE2A89"/>
    <w:rsid w:val="00AF404F"/>
    <w:rsid w:val="00B32DBF"/>
    <w:rsid w:val="00B652C0"/>
    <w:rsid w:val="00B85394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11903"/>
    <w:rsid w:val="00D36C5F"/>
    <w:rsid w:val="00D538EC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65D23"/>
    <w:rsid w:val="00E77002"/>
    <w:rsid w:val="00EE0B7B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8DC9-E289-4B73-BE3A-8A7B6C81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1495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25</cp:revision>
  <dcterms:created xsi:type="dcterms:W3CDTF">2020-11-16T20:26:00Z</dcterms:created>
  <dcterms:modified xsi:type="dcterms:W3CDTF">2022-11-17T16:22:00Z</dcterms:modified>
</cp:coreProperties>
</file>