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C9CF" w14:textId="5AF1C0A4" w:rsidR="00B116BD" w:rsidRDefault="00E5476E">
      <w:r>
        <w:t>Types of light scattering</w:t>
      </w:r>
    </w:p>
    <w:p w14:paraId="4884BC40" w14:textId="77777777" w:rsidR="00E5476E" w:rsidRPr="00774475" w:rsidRDefault="00E5476E" w:rsidP="00E547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774475">
        <w:t>Elastic light scattering</w:t>
      </w:r>
      <w:r w:rsidRPr="00774475">
        <w:t xml:space="preserve"> </w:t>
      </w:r>
      <w:r w:rsidRPr="00774475">
        <w:t xml:space="preserve">involves no change in wavelength (or photon energy) from the incident </w:t>
      </w:r>
      <w:proofErr w:type="gramStart"/>
      <w:r w:rsidRPr="00774475">
        <w:t>beam</w:t>
      </w:r>
      <w:proofErr w:type="gramEnd"/>
    </w:p>
    <w:p w14:paraId="2FD49938" w14:textId="77777777" w:rsidR="00E5476E" w:rsidRPr="00774475" w:rsidRDefault="00E5476E" w:rsidP="00E547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774475">
        <w:t>inelastic scattering</w:t>
      </w:r>
      <w:r w:rsidRPr="00774475">
        <w:t xml:space="preserve"> </w:t>
      </w:r>
      <w:r w:rsidRPr="00774475">
        <w:t xml:space="preserve">involves a </w:t>
      </w:r>
      <w:proofErr w:type="gramStart"/>
      <w:r w:rsidRPr="00774475">
        <w:t>change</w:t>
      </w:r>
      <w:proofErr w:type="gramEnd"/>
    </w:p>
    <w:p w14:paraId="3F66D15F" w14:textId="77777777" w:rsidR="00E5476E" w:rsidRPr="00774475" w:rsidRDefault="00E5476E" w:rsidP="00E547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774475">
        <w:t>Stokes scattering occurs if the wavelength shift is to a longer</w:t>
      </w:r>
      <w:r w:rsidRPr="00774475">
        <w:t xml:space="preserve"> </w:t>
      </w:r>
      <w:r w:rsidRPr="00774475">
        <w:t>wavelength (lower photon energy)</w:t>
      </w:r>
    </w:p>
    <w:p w14:paraId="6B641BBB" w14:textId="77777777" w:rsidR="00774475" w:rsidRPr="00774475" w:rsidRDefault="00E5476E" w:rsidP="007744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774475">
        <w:t>anti-Stokes scattering, involves a shift to a shorter</w:t>
      </w:r>
      <w:r w:rsidRPr="00774475">
        <w:t xml:space="preserve"> </w:t>
      </w:r>
      <w:r w:rsidRPr="00774475">
        <w:t xml:space="preserve">wavelength. Anti-Stokes scattered light is generally weaker in intensity than the Stokes </w:t>
      </w:r>
      <w:proofErr w:type="gramStart"/>
      <w:r w:rsidRPr="00774475">
        <w:t>light</w:t>
      </w:r>
      <w:proofErr w:type="gramEnd"/>
    </w:p>
    <w:p w14:paraId="06C2C233" w14:textId="1D627FE6" w:rsidR="00774475" w:rsidRPr="00774475" w:rsidRDefault="00774475" w:rsidP="007744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774475">
        <w:t>Inelastic</w:t>
      </w:r>
      <w:r w:rsidRPr="00774475">
        <w:t xml:space="preserve"> </w:t>
      </w:r>
      <w:r w:rsidRPr="00774475">
        <w:t>light scattering is a sensitive probe of time-dependent material phenomena, including material</w:t>
      </w:r>
      <w:r w:rsidRPr="00774475">
        <w:t xml:space="preserve"> </w:t>
      </w:r>
      <w:r w:rsidRPr="00774475">
        <w:t xml:space="preserve">excitations such as molecular rotations or </w:t>
      </w:r>
      <w:proofErr w:type="gramStart"/>
      <w:r w:rsidRPr="00774475">
        <w:t>vibrations</w:t>
      </w:r>
      <w:proofErr w:type="gramEnd"/>
    </w:p>
    <w:p w14:paraId="66D15F56" w14:textId="2DD1F499" w:rsidR="00774475" w:rsidRPr="00774475" w:rsidRDefault="00774475" w:rsidP="00774475">
      <w:pPr>
        <w:autoSpaceDE w:val="0"/>
        <w:autoSpaceDN w:val="0"/>
        <w:adjustRightInd w:val="0"/>
        <w:spacing w:after="0" w:line="240" w:lineRule="auto"/>
      </w:pPr>
    </w:p>
    <w:p w14:paraId="6AA16580" w14:textId="0F595379" w:rsidR="00774475" w:rsidRPr="00774475" w:rsidRDefault="00774475" w:rsidP="00774475">
      <w:pPr>
        <w:autoSpaceDE w:val="0"/>
        <w:autoSpaceDN w:val="0"/>
        <w:adjustRightInd w:val="0"/>
        <w:spacing w:after="0" w:line="240" w:lineRule="auto"/>
      </w:pPr>
      <w:r w:rsidRPr="00774475">
        <w:t>Basic Idea of Brillouin Scattering</w:t>
      </w:r>
    </w:p>
    <w:p w14:paraId="70E40EF0" w14:textId="40C68065" w:rsidR="00774475" w:rsidRDefault="00774475" w:rsidP="007744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74475">
        <w:rPr>
          <w:rFonts w:ascii="TimesNewRomanPSMT" w:hAnsi="TimesNewRomanPSMT" w:cs="TimesNewRomanPSMT"/>
          <w:sz w:val="24"/>
          <w:szCs w:val="24"/>
        </w:rPr>
        <w:t xml:space="preserve">Brillouin scattering is inelastic light scattering from </w:t>
      </w:r>
      <w:r w:rsidRPr="00774475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collective </w:t>
      </w:r>
      <w:r w:rsidRPr="00774475">
        <w:rPr>
          <w:rFonts w:ascii="TimesNewRomanPSMT" w:hAnsi="TimesNewRomanPSMT" w:cs="TimesNewRomanPSMT"/>
          <w:sz w:val="24"/>
          <w:szCs w:val="24"/>
        </w:rPr>
        <w:t>excitations of a condensed matter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774475">
        <w:rPr>
          <w:rFonts w:ascii="TimesNewRomanPSMT" w:hAnsi="TimesNewRomanPSMT" w:cs="TimesNewRomanPSMT"/>
          <w:sz w:val="24"/>
          <w:szCs w:val="24"/>
        </w:rPr>
        <w:t xml:space="preserve">system such as magnons (magnetic spin waves) or acoustic phonons (sound waves) that produce </w:t>
      </w:r>
      <w:proofErr w:type="spellStart"/>
      <w:r w:rsidRPr="00774475">
        <w:rPr>
          <w:rFonts w:ascii="TimesNewRomanPSMT" w:hAnsi="TimesNewRomanPSMT" w:cs="TimesNewRomanPSMT"/>
          <w:sz w:val="24"/>
          <w:szCs w:val="24"/>
        </w:rPr>
        <w:t>timedependent</w:t>
      </w:r>
      <w:proofErr w:type="spellEnd"/>
      <w:r w:rsidRPr="00774475">
        <w:rPr>
          <w:rFonts w:ascii="TimesNewRomanPSMT" w:hAnsi="TimesNewRomanPSMT" w:cs="TimesNewRomanPSMT"/>
          <w:sz w:val="24"/>
          <w:szCs w:val="24"/>
        </w:rPr>
        <w:t xml:space="preserve"> </w:t>
      </w:r>
      <w:r w:rsidRPr="00774475">
        <w:rPr>
          <w:rFonts w:ascii="TimesNewRomanPSMT" w:hAnsi="TimesNewRomanPSMT" w:cs="TimesNewRomanPSMT"/>
          <w:sz w:val="24"/>
          <w:szCs w:val="24"/>
        </w:rPr>
        <w:t>density changes.</w:t>
      </w:r>
    </w:p>
    <w:p w14:paraId="1A386741" w14:textId="669D7F4A" w:rsidR="00774475" w:rsidRPr="003A3546" w:rsidRDefault="003A3546" w:rsidP="007744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Think of a plane wave with angular frequency </w:t>
      </w:r>
      <w:r>
        <w:rPr>
          <w:rFonts w:ascii="Symbol" w:hAnsi="Symbol" w:cs="Symbol"/>
          <w:sz w:val="24"/>
          <w:szCs w:val="24"/>
        </w:rPr>
        <w:t>w</w:t>
      </w:r>
      <w:r>
        <w:rPr>
          <w:rFonts w:ascii="Times-Roman" w:hAnsi="Times-Roman" w:cs="Times-Roman"/>
          <w:sz w:val="14"/>
          <w:szCs w:val="14"/>
        </w:rPr>
        <w:t>0</w:t>
      </w:r>
      <w:r>
        <w:rPr>
          <w:rFonts w:ascii="Times-Roman" w:hAnsi="Times-Roman" w:cs="Times-Roman"/>
          <w:sz w:val="14"/>
          <w:szCs w:val="14"/>
        </w:rPr>
        <w:t xml:space="preserve"> </w:t>
      </w:r>
      <w:r w:rsidRPr="003A3546">
        <w:t>and propagation constant</w:t>
      </w:r>
      <w:r>
        <w:rPr>
          <w:rFonts w:ascii="Times-Roman" w:hAnsi="Times-Roman" w:cs="Times-Roman"/>
          <w:sz w:val="14"/>
          <w:szCs w:val="1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>k</w:t>
      </w:r>
      <w:r>
        <w:rPr>
          <w:rFonts w:ascii="SymbolPi-Normal" w:hAnsi="SymbolPi-Normal" w:cs="SymbolPi-Normal"/>
          <w:sz w:val="14"/>
          <w:szCs w:val="14"/>
        </w:rPr>
        <w:t>0</w:t>
      </w:r>
    </w:p>
    <w:p w14:paraId="432923E8" w14:textId="77777777" w:rsidR="003A3546" w:rsidRPr="00774475" w:rsidRDefault="003A3546" w:rsidP="007744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3A3546" w:rsidRPr="00774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Pi-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E6856"/>
    <w:multiLevelType w:val="hybridMultilevel"/>
    <w:tmpl w:val="5FF6E33A"/>
    <w:lvl w:ilvl="0" w:tplc="F4F84F7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EA5674D"/>
    <w:multiLevelType w:val="hybridMultilevel"/>
    <w:tmpl w:val="DF007C1C"/>
    <w:lvl w:ilvl="0" w:tplc="D59A1144">
      <w:numFmt w:val="bullet"/>
      <w:lvlText w:val="-"/>
      <w:lvlJc w:val="left"/>
      <w:pPr>
        <w:ind w:left="420" w:hanging="360"/>
      </w:pPr>
      <w:rPr>
        <w:rFonts w:ascii="TimesNewRomanPSMT" w:eastAsiaTheme="minorHAnsi" w:hAnsi="TimesNewRomanPSMT" w:cs="TimesNewRomanPSMT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558638935">
    <w:abstractNumId w:val="0"/>
  </w:num>
  <w:num w:numId="2" w16cid:durableId="203661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2D"/>
    <w:rsid w:val="003A3546"/>
    <w:rsid w:val="005F762D"/>
    <w:rsid w:val="00774475"/>
    <w:rsid w:val="00B116BD"/>
    <w:rsid w:val="00E5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EA34"/>
  <w15:chartTrackingRefBased/>
  <w15:docId w15:val="{90A20BE7-18DA-4B8C-9D35-D74E5E3D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Humer</dc:creator>
  <cp:keywords/>
  <dc:description/>
  <cp:lastModifiedBy>Ben Humer</cp:lastModifiedBy>
  <cp:revision>2</cp:revision>
  <dcterms:created xsi:type="dcterms:W3CDTF">2023-01-12T15:21:00Z</dcterms:created>
  <dcterms:modified xsi:type="dcterms:W3CDTF">2023-01-12T15:56:00Z</dcterms:modified>
</cp:coreProperties>
</file>