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9449" w14:textId="77777777" w:rsidR="004018AE" w:rsidRDefault="004018AE" w:rsidP="004018AE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5C60E47F" wp14:editId="0C2ABD8C">
            <wp:extent cx="5731200" cy="1511300"/>
            <wp:effectExtent l="0" t="0" r="0" b="0"/>
            <wp:docPr id="3" name="image1.png" descr="Blue text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Blue text on a black background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DA2AB" w14:textId="77777777" w:rsidR="00193172" w:rsidRPr="00193172" w:rsidRDefault="00193172" w:rsidP="001931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  <w:bookmarkStart w:id="0" w:name="_nmv6971t0iri" w:colFirst="0" w:colLast="0"/>
      <w:bookmarkEnd w:id="0"/>
      <w:r w:rsidRPr="00193172"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  <w:t>6.1 Dashboard design (Dummy) - Evidence 3 (Individual)</w:t>
      </w:r>
    </w:p>
    <w:p w14:paraId="5BC4D0C3" w14:textId="77777777" w:rsidR="004018AE" w:rsidRDefault="004018AE" w:rsidP="004018AE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Data Analytics and Artificial Intelligence Tools 2 (Gpo 101)</w:t>
      </w:r>
    </w:p>
    <w:p w14:paraId="2889A7C7" w14:textId="77777777" w:rsidR="004018AE" w:rsidRPr="00DF7B11" w:rsidRDefault="004018AE" w:rsidP="004018AE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43F63617" w14:textId="77777777" w:rsidR="004018AE" w:rsidRDefault="004018AE" w:rsidP="00401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FD2997">
        <w:rPr>
          <w:rFonts w:ascii="Times New Roman" w:eastAsia="Times New Roman" w:hAnsi="Times New Roman" w:cs="Times New Roman"/>
          <w:sz w:val="30"/>
          <w:szCs w:val="30"/>
          <w:lang w:val="en-US"/>
        </w:rPr>
        <w:t>Team: Le Frites</w:t>
      </w:r>
    </w:p>
    <w:p w14:paraId="5785DE0E" w14:textId="77777777" w:rsidR="004018AE" w:rsidRDefault="004018AE" w:rsidP="00401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45A4A6C9" w14:textId="77777777" w:rsidR="004018AE" w:rsidRDefault="004018AE" w:rsidP="00401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2BC87A26" w14:textId="77777777" w:rsidR="004018AE" w:rsidRDefault="004018AE" w:rsidP="00401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17FB4BC4" w14:textId="77777777" w:rsidR="004018AE" w:rsidRDefault="004018AE" w:rsidP="00401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09076388" w14:textId="77777777" w:rsidR="004018AE" w:rsidRPr="00FD2997" w:rsidRDefault="004018AE" w:rsidP="00401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589F55D8" w14:textId="77777777" w:rsidR="004018AE" w:rsidRDefault="004018AE" w:rsidP="004018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FD2997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Names and IDs:</w:t>
      </w:r>
    </w:p>
    <w:p w14:paraId="73AD1DBA" w14:textId="77777777" w:rsidR="004018AE" w:rsidRPr="00FD2997" w:rsidRDefault="004018AE" w:rsidP="00401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1ABED172" w14:textId="77777777" w:rsidR="004018AE" w:rsidRPr="00FD2997" w:rsidRDefault="004018AE" w:rsidP="004018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s-ES"/>
        </w:rPr>
      </w:pPr>
    </w:p>
    <w:p w14:paraId="2575BF42" w14:textId="77777777" w:rsidR="004018AE" w:rsidRDefault="004018AE" w:rsidP="004018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Humberto Gonzalez Escamilla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>A00837328</w:t>
      </w:r>
    </w:p>
    <w:p w14:paraId="3EC31266" w14:textId="77777777" w:rsidR="004018AE" w:rsidRPr="00FD2997" w:rsidRDefault="004018AE" w:rsidP="004018AE">
      <w:pPr>
        <w:spacing w:line="480" w:lineRule="auto"/>
        <w:rPr>
          <w:rFonts w:ascii="Times New Roman" w:eastAsia="Times New Roman" w:hAnsi="Times New Roman" w:cs="Times New Roman"/>
          <w:sz w:val="30"/>
          <w:szCs w:val="30"/>
          <w:lang w:val="es-ES"/>
        </w:rPr>
      </w:pPr>
    </w:p>
    <w:p w14:paraId="5CA5B2F6" w14:textId="77777777" w:rsidR="004018AE" w:rsidRDefault="004018AE" w:rsidP="004018AE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E8A1D46" w14:textId="77777777" w:rsidR="004018AE" w:rsidRDefault="004018AE" w:rsidP="004018AE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35B17251" w14:textId="77777777" w:rsidR="004018AE" w:rsidRDefault="004018AE" w:rsidP="004018AE">
      <w:pPr>
        <w:spacing w:line="48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2EE7C143" w14:textId="0391DD5A" w:rsidR="00E0573A" w:rsidRDefault="004018AE" w:rsidP="004018AE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/>
        </w:rPr>
        <w:t>November 17</w:t>
      </w:r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, 2025</w:t>
      </w:r>
    </w:p>
    <w:p w14:paraId="12CF55E4" w14:textId="27F421F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 Problem </w:t>
      </w:r>
      <w:r w:rsidR="002166C4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c</w:t>
      </w: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ontext</w:t>
      </w:r>
    </w:p>
    <w:p w14:paraId="371ED99B" w14:textId="45EBE3C2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Whirlpool manages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hundreds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product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across multiple trade partners such as Liverpool, Coppel, Elektra, Walmart, and others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 e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ach SKU behaves differently depending on the retail partner, seasonality, inventory levels, applied discounts, and historical demand.</w:t>
      </w:r>
    </w:p>
    <w:p w14:paraId="358ED79E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Sales and pricing managers face a recurring challenge:</w:t>
      </w:r>
    </w:p>
    <w:p w14:paraId="1A05C4AC" w14:textId="77777777" w:rsid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3F286BD" w14:textId="1D193840" w:rsid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“What price should I s</w:t>
      </w:r>
      <w:r w:rsidR="00AD22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et for the 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next week</w:t>
      </w:r>
      <w:r w:rsidR="00AD221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for this product at this specific partner, and how much can I expect to sell?”</w:t>
      </w:r>
    </w:p>
    <w:p w14:paraId="1CA6EDA9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27DF4B" w14:textId="426B27B5" w:rsidR="00193172" w:rsidRPr="00193172" w:rsidRDefault="00AD2218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This</w:t>
      </w:r>
      <w:r w:rsidR="00193172"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decision relied heavily on manual analysis and personal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experience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 h</w:t>
      </w:r>
      <w:r w:rsidR="00193172"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owever, weekly performance varies sharply due to seasonal effects, promotional windows, inventory availability, and different pricing strategies across partners.</w:t>
      </w:r>
    </w:p>
    <w:p w14:paraId="76AE29E4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To support better decisions, the dashboard combines:</w:t>
      </w:r>
    </w:p>
    <w:p w14:paraId="128A1461" w14:textId="02648856" w:rsidR="00193172" w:rsidRPr="00193172" w:rsidRDefault="00193172" w:rsidP="0019317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Historical SKU</w:t>
      </w:r>
      <w:r w:rsidR="00AD22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TP insights</w:t>
      </w:r>
    </w:p>
    <w:p w14:paraId="563C8D27" w14:textId="77777777" w:rsidR="00193172" w:rsidRPr="00193172" w:rsidRDefault="00193172" w:rsidP="0019317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Weekly ML predictions for final price and quantity</w:t>
      </w:r>
    </w:p>
    <w:p w14:paraId="6BFFE8AF" w14:textId="77777777" w:rsidR="00193172" w:rsidRPr="00193172" w:rsidRDefault="00193172" w:rsidP="0019317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Visualization of historical context for the selected week</w:t>
      </w:r>
    </w:p>
    <w:p w14:paraId="7937A1C6" w14:textId="485E50FF" w:rsidR="00AD2218" w:rsidRDefault="00AD2218" w:rsidP="00AD221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193172"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xploration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s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cenario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193172"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discounts and week of the year</w:t>
      </w:r>
    </w:p>
    <w:p w14:paraId="77990EEF" w14:textId="77777777" w:rsidR="00AD2218" w:rsidRPr="00193172" w:rsidRDefault="00AD2218" w:rsidP="00AD221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3BB8E9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goal is to give Whirlpool sales/pricing managers a unified, fast, interactive tool that helps them design weekly pricing strategies with clear visibility of the product’s past and predicted behavior.</w:t>
      </w:r>
    </w:p>
    <w:p w14:paraId="46318C39" w14:textId="6556178F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DD4EC8" w14:textId="536E3C0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2. User </w:t>
      </w:r>
      <w:r w:rsidR="002166C4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p</w:t>
      </w: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ersona</w:t>
      </w:r>
    </w:p>
    <w:p w14:paraId="462433F6" w14:textId="1E1CE0D2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Sales</w:t>
      </w:r>
      <w:r w:rsidR="00B329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Pricing </w:t>
      </w:r>
      <w:r w:rsidR="00B32962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anager (Primary </w:t>
      </w:r>
      <w:r w:rsidR="00AD2218">
        <w:rPr>
          <w:rFonts w:ascii="Times New Roman" w:eastAsia="Times New Roman" w:hAnsi="Times New Roman" w:cs="Times New Roman"/>
          <w:sz w:val="24"/>
          <w:szCs w:val="24"/>
          <w:lang w:val="en-US"/>
        </w:rPr>
        <w:t>u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ser)</w:t>
      </w:r>
    </w:p>
    <w:p w14:paraId="75EA2E05" w14:textId="4155BD0E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Sales/Price </w:t>
      </w:r>
      <w:r w:rsidR="00B32962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anager at Whirlpool is responsible for:</w:t>
      </w:r>
    </w:p>
    <w:p w14:paraId="33F464DC" w14:textId="77777777" w:rsidR="00193172" w:rsidRPr="00193172" w:rsidRDefault="00193172" w:rsidP="001931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Negotiating weekly price updates with key trade partners</w:t>
      </w:r>
    </w:p>
    <w:p w14:paraId="41CE2D41" w14:textId="14814C83" w:rsidR="00193172" w:rsidRPr="00193172" w:rsidRDefault="00193172" w:rsidP="001931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Reviewing SKU performance and understanding </w:t>
      </w:r>
      <w:r w:rsidR="00B32962"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seasonal demand</w:t>
      </w:r>
    </w:p>
    <w:p w14:paraId="1DAAEE95" w14:textId="77777777" w:rsidR="00193172" w:rsidRPr="00193172" w:rsidRDefault="00193172" w:rsidP="001931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Evaluating promotional windows and discount sensitivity</w:t>
      </w:r>
    </w:p>
    <w:p w14:paraId="418F870C" w14:textId="77777777" w:rsidR="00193172" w:rsidRPr="00193172" w:rsidRDefault="00193172" w:rsidP="001931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Ensuring competitive pricing without harming revenue or margins</w:t>
      </w:r>
    </w:p>
    <w:p w14:paraId="3A3CA4B0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Pain points:</w:t>
      </w:r>
    </w:p>
    <w:p w14:paraId="4386B8CC" w14:textId="77777777" w:rsidR="00193172" w:rsidRPr="00193172" w:rsidRDefault="00193172" w:rsidP="0019317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Manual Excel analysis, often fragmented and slow</w:t>
      </w:r>
    </w:p>
    <w:p w14:paraId="226C412E" w14:textId="4D313A31" w:rsidR="00193172" w:rsidRPr="00193172" w:rsidRDefault="00193172" w:rsidP="0019317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Difficulty understanding </w:t>
      </w:r>
      <w:r w:rsidR="00B329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week</w:t>
      </w:r>
      <w:r w:rsidR="00B329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ly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specific behavior</w:t>
      </w:r>
    </w:p>
    <w:p w14:paraId="2E0D37BC" w14:textId="77777777" w:rsidR="00193172" w:rsidRPr="00193172" w:rsidRDefault="00193172" w:rsidP="0019317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No fast way to test “What if we change the discount?”</w:t>
      </w:r>
    </w:p>
    <w:p w14:paraId="4C1FFFB6" w14:textId="77777777" w:rsidR="00193172" w:rsidRDefault="00193172" w:rsidP="0019317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Need to justify price recommendations to partners</w:t>
      </w:r>
    </w:p>
    <w:p w14:paraId="2B2B3163" w14:textId="77777777" w:rsidR="00B32962" w:rsidRPr="00193172" w:rsidRDefault="00B32962" w:rsidP="00B3296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A1CFD9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dashboard solves these pain points by centralizing data and predictions in one place.</w:t>
      </w:r>
    </w:p>
    <w:p w14:paraId="14AF6C6F" w14:textId="33127B9B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DFA56F" w14:textId="46582D46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 Impact of </w:t>
      </w:r>
      <w:r w:rsidR="002166C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</w:t>
      </w:r>
      <w:r w:rsidRPr="0019317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ata-</w:t>
      </w:r>
      <w:r w:rsidR="002166C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</w:t>
      </w:r>
      <w:r w:rsidRPr="0019317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riven </w:t>
      </w:r>
      <w:r w:rsidR="002166C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</w:t>
      </w:r>
      <w:r w:rsidRPr="0019317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ecisions</w:t>
      </w:r>
    </w:p>
    <w:p w14:paraId="26DA6C44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By using this dashboard:</w:t>
      </w:r>
    </w:p>
    <w:p w14:paraId="2478377C" w14:textId="77777777" w:rsidR="00193172" w:rsidRPr="00193172" w:rsidRDefault="00193172" w:rsidP="0019317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Pricing decisions become weekly, precise, and data-backed</w:t>
      </w:r>
    </w:p>
    <w:p w14:paraId="32F54E2A" w14:textId="77777777" w:rsidR="00193172" w:rsidRPr="00193172" w:rsidRDefault="00193172" w:rsidP="0019317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Predictions provide a baseline for expected performance</w:t>
      </w:r>
    </w:p>
    <w:p w14:paraId="07C46AFE" w14:textId="77777777" w:rsidR="00193172" w:rsidRPr="00193172" w:rsidRDefault="00193172" w:rsidP="0019317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Historical insights prevent blind trust in ML models</w:t>
      </w:r>
    </w:p>
    <w:p w14:paraId="15493B90" w14:textId="77777777" w:rsidR="00193172" w:rsidRPr="00193172" w:rsidRDefault="00193172" w:rsidP="0019317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Discount changes can be simulated instantly</w:t>
      </w:r>
    </w:p>
    <w:p w14:paraId="357EBA03" w14:textId="77777777" w:rsidR="00193172" w:rsidRPr="00193172" w:rsidRDefault="00193172" w:rsidP="0019317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Sales managers can support negotiation with clear graphs and historical trends</w:t>
      </w:r>
    </w:p>
    <w:p w14:paraId="59B2CF7E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This reduces uncertainty, increases negotiation confidence, and improves alignment between pricing strategies and real customer demand.</w:t>
      </w:r>
    </w:p>
    <w:p w14:paraId="3BCEFCC6" w14:textId="6F2A2BF2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60C2FE" w14:textId="26A5CC55" w:rsidR="00193172" w:rsidRPr="00193172" w:rsidRDefault="00E13D4A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A56E9C" wp14:editId="2B8C985B">
            <wp:simplePos x="0" y="0"/>
            <wp:positionH relativeFrom="page">
              <wp:align>left</wp:align>
            </wp:positionH>
            <wp:positionV relativeFrom="paragraph">
              <wp:posOffset>3627120</wp:posOffset>
            </wp:positionV>
            <wp:extent cx="1026160" cy="1447800"/>
            <wp:effectExtent l="0" t="0" r="2540" b="0"/>
            <wp:wrapNone/>
            <wp:docPr id="960741688" name="Picture 1" descr="A black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1688" name="Picture 1" descr="A black square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25C7192" wp14:editId="0A544A93">
            <wp:simplePos x="0" y="0"/>
            <wp:positionH relativeFrom="page">
              <wp:align>right</wp:align>
            </wp:positionH>
            <wp:positionV relativeFrom="paragraph">
              <wp:posOffset>3741420</wp:posOffset>
            </wp:positionV>
            <wp:extent cx="7749540" cy="1348740"/>
            <wp:effectExtent l="0" t="0" r="3810" b="3810"/>
            <wp:wrapTopAndBottom/>
            <wp:docPr id="750980008" name="Picture 1" descr="A graph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80008" name="Picture 1" descr="A graph of colore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5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DD965E7" wp14:editId="0E27076B">
            <wp:simplePos x="0" y="0"/>
            <wp:positionH relativeFrom="page">
              <wp:align>left</wp:align>
            </wp:positionH>
            <wp:positionV relativeFrom="paragraph">
              <wp:posOffset>274320</wp:posOffset>
            </wp:positionV>
            <wp:extent cx="7780655" cy="3474720"/>
            <wp:effectExtent l="0" t="0" r="0" b="0"/>
            <wp:wrapTopAndBottom/>
            <wp:docPr id="86488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821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065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172"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4. Dashboard </w:t>
      </w:r>
      <w:r w:rsidR="002166C4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v</w:t>
      </w:r>
      <w:r w:rsidR="00193172"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isual </w:t>
      </w:r>
      <w:r w:rsidR="002166C4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d</w:t>
      </w:r>
      <w:r w:rsidR="00193172"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esign</w:t>
      </w:r>
    </w:p>
    <w:p w14:paraId="7054B619" w14:textId="31200D51" w:rsidR="00E13D4A" w:rsidRDefault="00E13D4A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F423A5E" w14:textId="77777777" w:rsidR="004427DE" w:rsidRDefault="004427D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65FAD6E4" w14:textId="560A9C00" w:rsidR="004427DE" w:rsidRPr="002166C4" w:rsidRDefault="004427DE" w:rsidP="00193172">
      <w:pPr>
        <w:spacing w:after="0" w:line="240" w:lineRule="auto"/>
        <w:rPr>
          <w:noProof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980A1A9" wp14:editId="5EBAE36E">
            <wp:simplePos x="0" y="0"/>
            <wp:positionH relativeFrom="page">
              <wp:align>left</wp:align>
            </wp:positionH>
            <wp:positionV relativeFrom="paragraph">
              <wp:posOffset>3101340</wp:posOffset>
            </wp:positionV>
            <wp:extent cx="1043940" cy="4800600"/>
            <wp:effectExtent l="0" t="0" r="3810" b="0"/>
            <wp:wrapNone/>
            <wp:docPr id="71344486" name="Picture 1" descr="A black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4486" name="Picture 1" descr="A black square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576BE46" wp14:editId="087F7D2F">
            <wp:simplePos x="0" y="0"/>
            <wp:positionH relativeFrom="page">
              <wp:align>left</wp:align>
            </wp:positionH>
            <wp:positionV relativeFrom="paragraph">
              <wp:posOffset>6080760</wp:posOffset>
            </wp:positionV>
            <wp:extent cx="7810500" cy="1851660"/>
            <wp:effectExtent l="0" t="0" r="0" b="0"/>
            <wp:wrapTopAndBottom/>
            <wp:docPr id="638212709" name="Picture 1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12709" name="Picture 1" descr="A graph on a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B7CFDE9" wp14:editId="65083FAB">
            <wp:simplePos x="0" y="0"/>
            <wp:positionH relativeFrom="page">
              <wp:align>left</wp:align>
            </wp:positionH>
            <wp:positionV relativeFrom="paragraph">
              <wp:posOffset>3169920</wp:posOffset>
            </wp:positionV>
            <wp:extent cx="7839710" cy="3048000"/>
            <wp:effectExtent l="0" t="0" r="8890" b="0"/>
            <wp:wrapTopAndBottom/>
            <wp:docPr id="510129088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29088" name="Picture 1" descr="A graph on a black backgroun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7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110A6DC" wp14:editId="1922BF0E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93990" cy="3688080"/>
            <wp:effectExtent l="0" t="0" r="0" b="7620"/>
            <wp:wrapTopAndBottom/>
            <wp:docPr id="979186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86879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399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66C4">
        <w:rPr>
          <w:noProof/>
          <w:lang w:val="en-US"/>
        </w:rPr>
        <w:t xml:space="preserve"> </w:t>
      </w:r>
    </w:p>
    <w:p w14:paraId="7525489C" w14:textId="415A83F3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4.1 Main </w:t>
      </w:r>
      <w:r w:rsidR="002166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ections and </w:t>
      </w:r>
      <w:r w:rsidR="002166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anels</w:t>
      </w:r>
    </w:p>
    <w:p w14:paraId="325F8DAC" w14:textId="38273035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Page 1 </w:t>
      </w:r>
      <w:r w:rsidR="002166C4" w:rsidRPr="002166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Historical </w:t>
      </w:r>
      <w:r w:rsidR="002166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verview</w:t>
      </w:r>
    </w:p>
    <w:p w14:paraId="16CAC2D9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Sections included:</w:t>
      </w:r>
    </w:p>
    <w:p w14:paraId="7BA1BD9E" w14:textId="564CE2FE" w:rsidR="00193172" w:rsidRPr="00193172" w:rsidRDefault="00193172" w:rsidP="001931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Dataset Snapshot </w:t>
      </w:r>
      <w:r w:rsidR="002166C4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Schema</w:t>
      </w:r>
    </w:p>
    <w:p w14:paraId="06F45ED9" w14:textId="77777777" w:rsidR="00193172" w:rsidRPr="00193172" w:rsidRDefault="00193172" w:rsidP="001931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Global sidebar filters</w:t>
      </w:r>
    </w:p>
    <w:p w14:paraId="67E75577" w14:textId="77777777" w:rsidR="00193172" w:rsidRPr="00193172" w:rsidRDefault="00193172" w:rsidP="001931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KPI banner</w:t>
      </w:r>
    </w:p>
    <w:p w14:paraId="30C69DA2" w14:textId="77777777" w:rsidR="00193172" w:rsidRPr="00193172" w:rsidRDefault="00193172" w:rsidP="001931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Granularity and chart controls</w:t>
      </w:r>
    </w:p>
    <w:p w14:paraId="4E9A1CCD" w14:textId="2DD24955" w:rsidR="00193172" w:rsidRPr="00193172" w:rsidRDefault="00193172" w:rsidP="001931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Time series (</w:t>
      </w:r>
      <w:r w:rsidR="002166C4"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rice and </w:t>
      </w:r>
      <w:r w:rsidR="002166C4">
        <w:rPr>
          <w:rFonts w:ascii="Times New Roman" w:eastAsia="Times New Roman" w:hAnsi="Times New Roman" w:cs="Times New Roman"/>
          <w:sz w:val="24"/>
          <w:szCs w:val="24"/>
          <w:lang w:val="en-US"/>
        </w:rPr>
        <w:t>q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uantity)</w:t>
      </w:r>
    </w:p>
    <w:p w14:paraId="094FD338" w14:textId="3CA67BFB" w:rsidR="00193172" w:rsidRDefault="00193172" w:rsidP="001931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Partner comparisons</w:t>
      </w:r>
    </w:p>
    <w:p w14:paraId="6EAFEAEC" w14:textId="77777777" w:rsidR="002166C4" w:rsidRPr="00193172" w:rsidRDefault="002166C4" w:rsidP="002166C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66D0A7" w14:textId="6AED0A3F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This page focuses on discovery and understanding, letting the user explore SKU</w:t>
      </w:r>
      <w:r w:rsidR="002166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TP combinations and identify patterns.</w:t>
      </w:r>
    </w:p>
    <w:p w14:paraId="415F712E" w14:textId="1A7939BA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85DBBD" w14:textId="07C3B165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Page 2 </w:t>
      </w:r>
      <w:r w:rsidR="002166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Predictions </w:t>
      </w:r>
      <w:r w:rsidR="002166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and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166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cenarios</w:t>
      </w:r>
    </w:p>
    <w:p w14:paraId="7B4B95F5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Sections included:</w:t>
      </w:r>
    </w:p>
    <w:p w14:paraId="1DC4CFF7" w14:textId="77777777" w:rsidR="00193172" w:rsidRPr="00193172" w:rsidRDefault="00193172" w:rsidP="0019317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SKU and Trade Partner selectors</w:t>
      </w:r>
    </w:p>
    <w:p w14:paraId="226B093B" w14:textId="77777777" w:rsidR="00193172" w:rsidRPr="00193172" w:rsidRDefault="00193172" w:rsidP="0019317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Week-of-Year selector</w:t>
      </w:r>
    </w:p>
    <w:p w14:paraId="7F4DCF62" w14:textId="77777777" w:rsidR="00193172" w:rsidRPr="00193172" w:rsidRDefault="00193172" w:rsidP="0019317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Discount selector</w:t>
      </w:r>
    </w:p>
    <w:p w14:paraId="6719D038" w14:textId="77777777" w:rsidR="00193172" w:rsidRPr="00193172" w:rsidRDefault="00193172" w:rsidP="0019317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Instant ML prediction of:</w:t>
      </w:r>
    </w:p>
    <w:p w14:paraId="6455EAA7" w14:textId="77777777" w:rsidR="00193172" w:rsidRPr="00193172" w:rsidRDefault="00193172" w:rsidP="00193172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Final Price (weekly)</w:t>
      </w:r>
    </w:p>
    <w:p w14:paraId="4F18019A" w14:textId="77777777" w:rsidR="00193172" w:rsidRPr="00193172" w:rsidRDefault="00193172" w:rsidP="00193172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Quantity (weekly)</w:t>
      </w:r>
    </w:p>
    <w:p w14:paraId="6702513A" w14:textId="77777777" w:rsidR="00193172" w:rsidRDefault="00193172" w:rsidP="0019317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Historical context preview for the selected week</w:t>
      </w:r>
    </w:p>
    <w:p w14:paraId="5AB5F341" w14:textId="77777777" w:rsidR="002166C4" w:rsidRPr="00193172" w:rsidRDefault="002166C4" w:rsidP="002166C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F30791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This page focuses on decision-making, allowing the user to test scenarios and see expected outcomes.</w:t>
      </w:r>
    </w:p>
    <w:p w14:paraId="2C763C4A" w14:textId="1141F09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F3AAF7" w14:textId="64272ED9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4.2 Page </w:t>
      </w:r>
      <w:r w:rsidR="002166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ayout </w:t>
      </w:r>
      <w:r w:rsidR="002166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xplanation</w:t>
      </w:r>
    </w:p>
    <w:p w14:paraId="74F29587" w14:textId="58BBDF91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Historical </w:t>
      </w:r>
      <w:r w:rsidR="002166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verview </w:t>
      </w:r>
      <w:r w:rsidR="002166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ayout</w:t>
      </w:r>
    </w:p>
    <w:p w14:paraId="195F470B" w14:textId="77777777" w:rsidR="00193172" w:rsidRPr="00193172" w:rsidRDefault="00193172" w:rsidP="0019317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Left side shows filters and data exploration options</w:t>
      </w:r>
    </w:p>
    <w:p w14:paraId="77353328" w14:textId="1E249290" w:rsidR="00193172" w:rsidRPr="00193172" w:rsidRDefault="00193172" w:rsidP="0019317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Center section shows KPIs and time</w:t>
      </w:r>
      <w:r w:rsidR="002166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series charts</w:t>
      </w:r>
    </w:p>
    <w:p w14:paraId="4EF86E48" w14:textId="77777777" w:rsidR="00193172" w:rsidRPr="00193172" w:rsidRDefault="00193172" w:rsidP="0019317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Right section shows bar charts comparing partners</w:t>
      </w:r>
    </w:p>
    <w:p w14:paraId="2BAB9799" w14:textId="77777777" w:rsidR="00193172" w:rsidRPr="00193172" w:rsidRDefault="00193172" w:rsidP="0019317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Colors are used consistently by SKU to avoid confusion</w:t>
      </w:r>
    </w:p>
    <w:p w14:paraId="2991D70D" w14:textId="142C26E9" w:rsidR="002166C4" w:rsidRPr="00193172" w:rsidRDefault="00193172" w:rsidP="002166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Altair charts allow hovering tooltips and interactivity</w:t>
      </w:r>
    </w:p>
    <w:p w14:paraId="67B57C96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This layout allows fast SKU-switching without losing context.</w:t>
      </w:r>
    </w:p>
    <w:p w14:paraId="38796F2B" w14:textId="4E3D157F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AA94F2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Prediction Page Layout</w:t>
      </w:r>
    </w:p>
    <w:p w14:paraId="1C20D6F7" w14:textId="77777777" w:rsidR="00193172" w:rsidRPr="00193172" w:rsidRDefault="00193172" w:rsidP="0019317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Clean interface: only the essential controls</w:t>
      </w:r>
    </w:p>
    <w:p w14:paraId="32E38D69" w14:textId="1C3102CC" w:rsidR="00193172" w:rsidRPr="00193172" w:rsidRDefault="00193172" w:rsidP="0019317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page does</w:t>
      </w:r>
      <w:r w:rsidR="002166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not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show the historical filters</w:t>
      </w:r>
    </w:p>
    <w:p w14:paraId="5EB4BA27" w14:textId="77777777" w:rsidR="00193172" w:rsidRPr="00193172" w:rsidRDefault="00193172" w:rsidP="0019317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It displays only:</w:t>
      </w:r>
    </w:p>
    <w:p w14:paraId="56564F2C" w14:textId="77777777" w:rsidR="00193172" w:rsidRPr="00193172" w:rsidRDefault="00193172" w:rsidP="0019317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SKU selector</w:t>
      </w:r>
    </w:p>
    <w:p w14:paraId="48281F21" w14:textId="77777777" w:rsidR="00193172" w:rsidRPr="00193172" w:rsidRDefault="00193172" w:rsidP="0019317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TP selector</w:t>
      </w:r>
    </w:p>
    <w:p w14:paraId="463F0E27" w14:textId="77777777" w:rsidR="00193172" w:rsidRPr="00193172" w:rsidRDefault="00193172" w:rsidP="0019317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Week selector</w:t>
      </w:r>
    </w:p>
    <w:p w14:paraId="7C0ECDD9" w14:textId="77777777" w:rsidR="00193172" w:rsidRPr="00193172" w:rsidRDefault="00193172" w:rsidP="0019317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Discount selector</w:t>
      </w:r>
    </w:p>
    <w:p w14:paraId="5EFBFC4F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Below the prediction cards:</w:t>
      </w:r>
    </w:p>
    <w:p w14:paraId="040B53EB" w14:textId="77777777" w:rsidR="00193172" w:rsidRPr="00193172" w:rsidRDefault="00193172" w:rsidP="0019317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A small set of historical charts helps verify if predictions seem realistic</w:t>
      </w:r>
    </w:p>
    <w:p w14:paraId="419F2375" w14:textId="77777777" w:rsidR="00193172" w:rsidRPr="00193172" w:rsidRDefault="00193172" w:rsidP="0019317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If the ML model suggests an unusual price or quantity, the user can visually compare it against last year’s trend</w:t>
      </w:r>
    </w:p>
    <w:p w14:paraId="1120051E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This prevents overreliance on the ML model.</w:t>
      </w:r>
    </w:p>
    <w:p w14:paraId="1470F990" w14:textId="1F4516AA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22BC7D" w14:textId="637187EC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4.3 Use of </w:t>
      </w:r>
      <w:r w:rsidR="002166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olor, </w:t>
      </w:r>
      <w:r w:rsidR="002166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lacement, and </w:t>
      </w:r>
      <w:r w:rsidR="002166C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nteractivity</w:t>
      </w:r>
    </w:p>
    <w:p w14:paraId="48A5E392" w14:textId="77777777" w:rsidR="00193172" w:rsidRPr="00193172" w:rsidRDefault="00193172" w:rsidP="0019317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Blue/orange/green distinguish different SKUs in time-series</w:t>
      </w:r>
    </w:p>
    <w:p w14:paraId="1F1841EA" w14:textId="77777777" w:rsidR="00193172" w:rsidRPr="00193172" w:rsidRDefault="00193172" w:rsidP="0019317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Bar charts sort values automatically</w:t>
      </w:r>
    </w:p>
    <w:p w14:paraId="00A57ABD" w14:textId="77777777" w:rsidR="00193172" w:rsidRPr="00193172" w:rsidRDefault="00193172" w:rsidP="0019317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Hover tooltips reveal exact values</w:t>
      </w:r>
    </w:p>
    <w:p w14:paraId="67625822" w14:textId="77777777" w:rsidR="00193172" w:rsidRPr="00193172" w:rsidRDefault="00193172" w:rsidP="0019317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Calendar only allows Mondays since all weekly data occurs on Mondays</w:t>
      </w:r>
    </w:p>
    <w:p w14:paraId="42DC0863" w14:textId="77777777" w:rsidR="00193172" w:rsidRPr="00193172" w:rsidRDefault="00193172" w:rsidP="0019317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Granularity selector modifies data aggregation without affecting KPIs</w:t>
      </w:r>
    </w:p>
    <w:p w14:paraId="0E3AA2D2" w14:textId="77777777" w:rsidR="00193172" w:rsidRPr="00193172" w:rsidRDefault="00193172" w:rsidP="0019317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Top-N selector filters the charts without changing any other page elements</w:t>
      </w:r>
    </w:p>
    <w:p w14:paraId="7A85187E" w14:textId="2CD739D0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interactivity </w:t>
      </w:r>
      <w:r w:rsidR="002166C4">
        <w:rPr>
          <w:rFonts w:ascii="Times New Roman" w:eastAsia="Times New Roman" w:hAnsi="Times New Roman" w:cs="Times New Roman"/>
          <w:sz w:val="24"/>
          <w:szCs w:val="24"/>
          <w:lang w:val="en-US"/>
        </w:rPr>
        <w:t>provides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exploration while preserving consistent logic.</w:t>
      </w:r>
    </w:p>
    <w:p w14:paraId="5F09A18B" w14:textId="15786199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87306F" w14:textId="51BC3AC5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5. Dashboard </w:t>
      </w:r>
      <w:r w:rsidR="002166C4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w</w:t>
      </w: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alkthrough (</w:t>
      </w:r>
      <w:r w:rsidR="002166C4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u</w:t>
      </w: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ser </w:t>
      </w:r>
      <w:r w:rsidR="002166C4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n</w:t>
      </w: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arrative)</w:t>
      </w:r>
    </w:p>
    <w:p w14:paraId="5059CB1F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“The sales manager begins by selecting the product and trading partner using the sidebar filters…”</w:t>
      </w:r>
    </w:p>
    <w:p w14:paraId="1FD231F7" w14:textId="77777777" w:rsidR="00193172" w:rsidRPr="00193172" w:rsidRDefault="00193172" w:rsidP="0019317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dashboard opens on the Historical Overview page.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They first see a dataset snapshot and summary metrics that provide context about the available data.</w:t>
      </w:r>
    </w:p>
    <w:p w14:paraId="5DD39211" w14:textId="77777777" w:rsidR="00193172" w:rsidRPr="00193172" w:rsidRDefault="00193172" w:rsidP="0019317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Using the left sidebar, they select:</w:t>
      </w:r>
    </w:p>
    <w:p w14:paraId="18977F01" w14:textId="77777777" w:rsidR="00193172" w:rsidRPr="00193172" w:rsidRDefault="00193172" w:rsidP="0019317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One or more trade partners</w:t>
      </w:r>
    </w:p>
    <w:p w14:paraId="06F00143" w14:textId="77777777" w:rsidR="00193172" w:rsidRPr="00193172" w:rsidRDefault="00193172" w:rsidP="0019317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Any SKU codes they want (typed manually)</w:t>
      </w:r>
    </w:p>
    <w:p w14:paraId="406D2E26" w14:textId="77777777" w:rsidR="00193172" w:rsidRPr="00193172" w:rsidRDefault="00193172" w:rsidP="0019317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A date range</w:t>
      </w:r>
    </w:p>
    <w:p w14:paraId="3790343B" w14:textId="77777777" w:rsidR="00193172" w:rsidRPr="00193172" w:rsidRDefault="00193172" w:rsidP="0019317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KPI section updates instantly, showing:</w:t>
      </w:r>
    </w:p>
    <w:p w14:paraId="32309FC4" w14:textId="77777777" w:rsidR="00193172" w:rsidRPr="00193172" w:rsidRDefault="00193172" w:rsidP="0019317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Total units sold</w:t>
      </w:r>
    </w:p>
    <w:p w14:paraId="0E6DDE00" w14:textId="77777777" w:rsidR="00193172" w:rsidRPr="00193172" w:rsidRDefault="00193172" w:rsidP="0019317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Average final price</w:t>
      </w:r>
    </w:p>
    <w:p w14:paraId="27EA5788" w14:textId="77777777" w:rsidR="00193172" w:rsidRPr="00193172" w:rsidRDefault="00193172" w:rsidP="0019317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Average inventory</w:t>
      </w:r>
    </w:p>
    <w:p w14:paraId="642CB25A" w14:textId="77777777" w:rsidR="00193172" w:rsidRPr="00193172" w:rsidRDefault="00193172" w:rsidP="0019317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manager then scrolls to the charts to explore:</w:t>
      </w:r>
    </w:p>
    <w:p w14:paraId="21C31E82" w14:textId="77777777" w:rsidR="00193172" w:rsidRPr="00193172" w:rsidRDefault="00193172" w:rsidP="0019317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Price over time</w:t>
      </w:r>
    </w:p>
    <w:p w14:paraId="557625B6" w14:textId="77777777" w:rsidR="00193172" w:rsidRPr="00193172" w:rsidRDefault="00193172" w:rsidP="0019317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Quantity over time</w:t>
      </w:r>
    </w:p>
    <w:p w14:paraId="309191B5" w14:textId="77777777" w:rsidR="00193172" w:rsidRPr="00193172" w:rsidRDefault="00193172" w:rsidP="0019317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How discounts historically affected demand</w:t>
      </w:r>
    </w:p>
    <w:p w14:paraId="5B8F9762" w14:textId="77777777" w:rsidR="00193172" w:rsidRPr="00193172" w:rsidRDefault="00193172" w:rsidP="00193172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Top trade partners by quantity or price</w:t>
      </w:r>
    </w:p>
    <w:p w14:paraId="2EAF6125" w14:textId="77777777" w:rsidR="00193172" w:rsidRPr="00193172" w:rsidRDefault="00193172" w:rsidP="0019317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To analyze specific weeks, the manager switches granularity to “Week,” chooses a window of up to 12 weeks, and the dashboard updates accordingly.</w:t>
      </w:r>
    </w:p>
    <w:p w14:paraId="192E9A6A" w14:textId="41A8C9B3" w:rsidR="00193172" w:rsidRPr="00193172" w:rsidRDefault="00193172" w:rsidP="0019317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Once they find a SKU</w:t>
      </w:r>
      <w:r w:rsidR="00F313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TP combination worth analyzing, they move to the Predictions page.</w:t>
      </w:r>
    </w:p>
    <w:p w14:paraId="2BE6A369" w14:textId="034EC128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17B0E3" w14:textId="745C05B0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6. ML </w:t>
      </w:r>
      <w:r w:rsidR="00F3135A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r</w:t>
      </w: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esults </w:t>
      </w:r>
      <w:r w:rsidR="00F3135A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and</w:t>
      </w: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F3135A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</w:t>
      </w: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xplanation</w:t>
      </w:r>
    </w:p>
    <w:p w14:paraId="09E9C1B8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On the Predictions page, the user sees:</w:t>
      </w:r>
    </w:p>
    <w:p w14:paraId="67B96DBC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Controls influencing the model</w:t>
      </w:r>
    </w:p>
    <w:p w14:paraId="4FB3A07C" w14:textId="77777777" w:rsidR="00193172" w:rsidRPr="00193172" w:rsidRDefault="00193172" w:rsidP="0019317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SKU</w:t>
      </w:r>
    </w:p>
    <w:p w14:paraId="3920910F" w14:textId="77777777" w:rsidR="00193172" w:rsidRPr="00193172" w:rsidRDefault="00193172" w:rsidP="0019317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Trade Partner</w:t>
      </w:r>
    </w:p>
    <w:p w14:paraId="3169C863" w14:textId="77777777" w:rsidR="00193172" w:rsidRPr="00193172" w:rsidRDefault="00193172" w:rsidP="0019317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Week of Year</w:t>
      </w:r>
    </w:p>
    <w:p w14:paraId="423952EF" w14:textId="77777777" w:rsidR="00193172" w:rsidRPr="00193172" w:rsidRDefault="00193172" w:rsidP="0019317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Discount to simulate</w:t>
      </w:r>
    </w:p>
    <w:p w14:paraId="2C2F73EA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ML uses:</w:t>
      </w:r>
    </w:p>
    <w:p w14:paraId="337EB0B9" w14:textId="77777777" w:rsidR="00193172" w:rsidRPr="00193172" w:rsidRDefault="00193172" w:rsidP="0019317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XGBoost FastShallow model for PRICE</w:t>
      </w:r>
    </w:p>
    <w:p w14:paraId="1E4E8572" w14:textId="77777777" w:rsidR="00193172" w:rsidRPr="00193172" w:rsidRDefault="00193172" w:rsidP="0019317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XGBoost FastShallow model for QTY</w:t>
      </w:r>
    </w:p>
    <w:p w14:paraId="456230E5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Both models were trained using:</w:t>
      </w:r>
    </w:p>
    <w:p w14:paraId="62FA89CC" w14:textId="77777777" w:rsidR="00193172" w:rsidRPr="00193172" w:rsidRDefault="00193172" w:rsidP="0019317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Weekly engineered features</w:t>
      </w:r>
    </w:p>
    <w:p w14:paraId="40853153" w14:textId="77777777" w:rsidR="00193172" w:rsidRPr="00193172" w:rsidRDefault="00193172" w:rsidP="0019317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Lagged values</w:t>
      </w:r>
    </w:p>
    <w:p w14:paraId="50C20B4D" w14:textId="77777777" w:rsidR="00193172" w:rsidRPr="00193172" w:rsidRDefault="00193172" w:rsidP="0019317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Rolling means</w:t>
      </w:r>
    </w:p>
    <w:p w14:paraId="3F38741F" w14:textId="77777777" w:rsidR="00193172" w:rsidRPr="00193172" w:rsidRDefault="00193172" w:rsidP="0019317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Seasonal patterns (sin/cos of week of year)</w:t>
      </w:r>
    </w:p>
    <w:p w14:paraId="73CB995B" w14:textId="77777777" w:rsidR="00193172" w:rsidRPr="00193172" w:rsidRDefault="00193172" w:rsidP="0019317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Encoded SKU and TP identifiers</w:t>
      </w:r>
    </w:p>
    <w:p w14:paraId="64C73EED" w14:textId="37DCB39A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C60880" w14:textId="20E57216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6.1 Price </w:t>
      </w:r>
      <w:r w:rsidR="00E27A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odel </w:t>
      </w:r>
      <w:r w:rsidR="00E27A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erformance (</w:t>
      </w:r>
      <w:r w:rsidR="00E27A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ood)</w:t>
      </w:r>
    </w:p>
    <w:p w14:paraId="2A4100C0" w14:textId="6236B8FA" w:rsidR="00193172" w:rsidRPr="00193172" w:rsidRDefault="00193172" w:rsidP="0019317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RMSE ≈ 1,823</w:t>
      </w:r>
    </w:p>
    <w:p w14:paraId="1AC68EF5" w14:textId="51DA2292" w:rsidR="00193172" w:rsidRPr="00193172" w:rsidRDefault="00193172" w:rsidP="0019317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MAE ≈ 740</w:t>
      </w:r>
    </w:p>
    <w:p w14:paraId="4E67123D" w14:textId="77777777" w:rsidR="00193172" w:rsidRPr="00193172" w:rsidRDefault="00193172" w:rsidP="0019317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R² ≈ 0.985</w:t>
      </w:r>
    </w:p>
    <w:p w14:paraId="633381B4" w14:textId="77777777" w:rsidR="00193172" w:rsidRPr="00193172" w:rsidRDefault="00193172" w:rsidP="0019317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CV_RMSE ≈ 1,323</w:t>
      </w:r>
    </w:p>
    <w:p w14:paraId="4A03C489" w14:textId="77777777" w:rsidR="00193172" w:rsidRPr="00193172" w:rsidRDefault="00193172" w:rsidP="0019317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MAPE ≈ 4.1%</w:t>
      </w:r>
    </w:p>
    <w:p w14:paraId="0D979610" w14:textId="614BDCF9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Interpretation: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This model predicts weekly final prices with high accuracy.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It captures seasonality and specific price patterns </w:t>
      </w:r>
      <w:r w:rsidR="00E27A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each </w:t>
      </w:r>
      <w:r w:rsidR="00E27A97"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partner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B649292" w14:textId="386D2B0F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57ABB4" w14:textId="4B11F2CA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6.2 Quantity </w:t>
      </w:r>
      <w:r w:rsidR="00E27A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odel </w:t>
      </w:r>
      <w:r w:rsidR="00E27A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erformance (</w:t>
      </w:r>
      <w:r w:rsidR="00E27A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oderate to </w:t>
      </w:r>
      <w:r w:rsidR="00E27A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eak)</w:t>
      </w:r>
    </w:p>
    <w:p w14:paraId="3A62E8DD" w14:textId="20F72A3E" w:rsidR="00193172" w:rsidRPr="00193172" w:rsidRDefault="00193172" w:rsidP="0019317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RMSE ≈ 82</w:t>
      </w:r>
    </w:p>
    <w:p w14:paraId="7F8C4345" w14:textId="5A6B3B36" w:rsidR="00193172" w:rsidRPr="00193172" w:rsidRDefault="00193172" w:rsidP="0019317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MAE ≈ 34</w:t>
      </w:r>
    </w:p>
    <w:p w14:paraId="42FD97DE" w14:textId="77777777" w:rsidR="00193172" w:rsidRPr="00193172" w:rsidRDefault="00193172" w:rsidP="0019317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R² ≈ 0.41</w:t>
      </w:r>
    </w:p>
    <w:p w14:paraId="15B7E569" w14:textId="77777777" w:rsidR="00193172" w:rsidRPr="00193172" w:rsidRDefault="00193172" w:rsidP="0019317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CV_RMSE ≈ 76</w:t>
      </w:r>
    </w:p>
    <w:p w14:paraId="4AE8A4BE" w14:textId="69DE1A01" w:rsidR="00193172" w:rsidRPr="00193172" w:rsidRDefault="00193172" w:rsidP="0019317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MAPE extremely high (due to many zero</w:t>
      </w:r>
      <w:r w:rsidR="00E27A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QTY weeks)</w:t>
      </w:r>
    </w:p>
    <w:p w14:paraId="5A04DE52" w14:textId="5D47D0B4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Interpretation: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quantity model is useful as a directional signal (higher/lower demand),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but its absolute values should not be interpreted blindly.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Zero</w:t>
      </w:r>
      <w:r w:rsidR="00E27A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inflated demand and noisy sales patterns limit accuracy.</w:t>
      </w:r>
    </w:p>
    <w:p w14:paraId="07D1CCB4" w14:textId="271E833A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A6D1DC" w14:textId="73574033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6.3 Human</w:t>
      </w:r>
      <w:r w:rsidR="00E27A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</w:t>
      </w:r>
      <w:r w:rsidR="00E27A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the</w:t>
      </w:r>
      <w:r w:rsidR="00E27A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loop </w:t>
      </w:r>
      <w:r w:rsidR="00E27A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</w:t>
      </w:r>
      <w:r w:rsidRPr="0019317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esign</w:t>
      </w:r>
    </w:p>
    <w:p w14:paraId="18CDAECE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dashboard deliberately shows:</w:t>
      </w:r>
    </w:p>
    <w:p w14:paraId="25B7CC0F" w14:textId="77777777" w:rsidR="00193172" w:rsidRPr="00193172" w:rsidRDefault="00193172" w:rsidP="0019317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Historical pricing</w:t>
      </w:r>
    </w:p>
    <w:p w14:paraId="171C3045" w14:textId="77777777" w:rsidR="00193172" w:rsidRPr="00193172" w:rsidRDefault="00193172" w:rsidP="0019317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Historical demand</w:t>
      </w:r>
    </w:p>
    <w:p w14:paraId="2F749239" w14:textId="77777777" w:rsidR="00193172" w:rsidRPr="00193172" w:rsidRDefault="00193172" w:rsidP="0019317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Seasonal context for the selected week</w:t>
      </w:r>
    </w:p>
    <w:p w14:paraId="261A4F4E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so that the user can validate:</w:t>
      </w:r>
    </w:p>
    <w:p w14:paraId="5A611875" w14:textId="77777777" w:rsidR="00193172" w:rsidRPr="00193172" w:rsidRDefault="00193172" w:rsidP="0019317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Whether the ML prediction makes sense</w:t>
      </w:r>
    </w:p>
    <w:p w14:paraId="59F43863" w14:textId="77777777" w:rsidR="00193172" w:rsidRPr="00193172" w:rsidRDefault="00193172" w:rsidP="0019317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Whether discount changes historically increased demand</w:t>
      </w:r>
    </w:p>
    <w:p w14:paraId="09241FC9" w14:textId="77777777" w:rsidR="00193172" w:rsidRPr="00193172" w:rsidRDefault="00193172" w:rsidP="0019317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Whether the SKU behaves differently with certain partners</w:t>
      </w:r>
    </w:p>
    <w:p w14:paraId="49E41220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This ensures the model is a support tool, not a replacement for expertise.</w:t>
      </w:r>
    </w:p>
    <w:p w14:paraId="4D9820A1" w14:textId="7546DF7B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289382" w14:textId="60868C63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7. Sample </w:t>
      </w:r>
      <w:r w:rsidR="00E27A97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us</w:t>
      </w: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</w:t>
      </w:r>
      <w:r w:rsidR="00E27A97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c</w:t>
      </w: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ase</w:t>
      </w:r>
    </w:p>
    <w:p w14:paraId="0FAFC5F6" w14:textId="2B404DE2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“How a Pricing Manager </w:t>
      </w:r>
      <w:r w:rsidR="00E27A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ses the </w:t>
      </w:r>
      <w:r w:rsidR="00E27A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ashboard to </w:t>
      </w:r>
      <w:r w:rsidR="00E27A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ecommend a </w:t>
      </w:r>
      <w:r w:rsidR="00E27A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eekly </w:t>
      </w:r>
      <w:r w:rsidR="00E27A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rice”</w:t>
      </w:r>
    </w:p>
    <w:p w14:paraId="654A18C6" w14:textId="2E53FA40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Maria, a Whirlpool pricing manager, wants to set the price for the </w:t>
      </w:r>
      <w:r w:rsidR="00E27A97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8MWTW2024WJM</w:t>
      </w:r>
      <w:r w:rsidR="00E27A97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washer at Liverpool for Week 34 of the upcoming year.</w:t>
      </w:r>
    </w:p>
    <w:p w14:paraId="66A55CC9" w14:textId="01E2CBDD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Step 1 </w:t>
      </w:r>
      <w:r w:rsidR="00E27A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Explore the SKU historically</w:t>
      </w:r>
    </w:p>
    <w:p w14:paraId="70E58AB2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She types the SKU code into the sidebar and selects Liverpool.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dashboard now shows:</w:t>
      </w:r>
    </w:p>
    <w:p w14:paraId="3106BC49" w14:textId="77777777" w:rsidR="00193172" w:rsidRPr="00193172" w:rsidRDefault="00193172" w:rsidP="0019317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Average final price: $6,200 MXN</w:t>
      </w:r>
    </w:p>
    <w:p w14:paraId="6A720C77" w14:textId="77777777" w:rsidR="00193172" w:rsidRPr="00193172" w:rsidRDefault="00193172" w:rsidP="0019317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Quantity trend showing a seasonal peak around Weeks 30–36</w:t>
      </w:r>
    </w:p>
    <w:p w14:paraId="34552A2A" w14:textId="77777777" w:rsidR="00193172" w:rsidRDefault="00193172" w:rsidP="0019317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Partner comparison charts confirming Liverpool is one of the top sellers for this SKU</w:t>
      </w:r>
    </w:p>
    <w:p w14:paraId="6AD4C8EE" w14:textId="77777777" w:rsidR="00E27A97" w:rsidRPr="00193172" w:rsidRDefault="00E27A97" w:rsidP="00E27A9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3F6D8A" w14:textId="110EAA8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Step 2 </w:t>
      </w:r>
      <w:r w:rsidR="00E27A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Move to Prediction Page</w:t>
      </w:r>
    </w:p>
    <w:p w14:paraId="632E3382" w14:textId="7E7ADF96" w:rsidR="00E27A97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She goes to the “Predictions &amp; Scenarios” page.</w:t>
      </w:r>
    </w:p>
    <w:p w14:paraId="1F883B54" w14:textId="77777777" w:rsidR="00E27A97" w:rsidRPr="00193172" w:rsidRDefault="00E27A97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08871A" w14:textId="2597A293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Step 3 </w:t>
      </w:r>
      <w:r w:rsidR="00E27A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Build the scenario</w:t>
      </w:r>
    </w:p>
    <w:p w14:paraId="6B33B886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She sets:</w:t>
      </w:r>
    </w:p>
    <w:p w14:paraId="3A3AE2D8" w14:textId="77777777" w:rsidR="00193172" w:rsidRPr="00193172" w:rsidRDefault="00193172" w:rsidP="00193172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Week = 34</w:t>
      </w:r>
    </w:p>
    <w:p w14:paraId="001D3D2F" w14:textId="77777777" w:rsidR="00193172" w:rsidRPr="00193172" w:rsidRDefault="00193172" w:rsidP="00193172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Discount = 10%</w:t>
      </w:r>
    </w:p>
    <w:p w14:paraId="7CC0D6D6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model returns:</w:t>
      </w:r>
    </w:p>
    <w:p w14:paraId="0CFEDABD" w14:textId="77777777" w:rsidR="00193172" w:rsidRPr="00193172" w:rsidRDefault="00193172" w:rsidP="0019317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Predicted final price: $5,890</w:t>
      </w:r>
    </w:p>
    <w:p w14:paraId="281A446D" w14:textId="77777777" w:rsidR="00193172" w:rsidRDefault="00193172" w:rsidP="0019317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Predicted weekly quantity: 13 units</w:t>
      </w:r>
    </w:p>
    <w:p w14:paraId="73CB2500" w14:textId="77777777" w:rsidR="00E27A97" w:rsidRPr="00193172" w:rsidRDefault="00E27A97" w:rsidP="00E27A9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BFD32E" w14:textId="5CA74953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Step 4 </w:t>
      </w:r>
      <w:r w:rsidR="00E27A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Validate with historical context</w:t>
      </w:r>
    </w:p>
    <w:p w14:paraId="64154D6C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A time-series chart appears below the prediction, showing:</w:t>
      </w:r>
    </w:p>
    <w:p w14:paraId="20480D8A" w14:textId="483E699A" w:rsidR="00193172" w:rsidRPr="00193172" w:rsidRDefault="00193172" w:rsidP="00193172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Historical prices during Weeks 30</w:t>
      </w:r>
      <w:r w:rsidR="00E27A97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36 in 2023</w:t>
      </w:r>
      <w:r w:rsidR="00E27A97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2024</w:t>
      </w:r>
    </w:p>
    <w:p w14:paraId="073C30CB" w14:textId="77777777" w:rsidR="00193172" w:rsidRPr="00193172" w:rsidRDefault="00193172" w:rsidP="00193172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Quantity patterns from previous years</w:t>
      </w:r>
    </w:p>
    <w:p w14:paraId="2B287E11" w14:textId="77777777" w:rsidR="00193172" w:rsidRPr="00193172" w:rsidRDefault="00193172" w:rsidP="00193172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A visible peak in demand for this product during summer</w:t>
      </w:r>
    </w:p>
    <w:p w14:paraId="4B790CFE" w14:textId="77777777" w:rsid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historical curve shows that selling price usually drops slightly during Week 34 due to high competition.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ML prediction aligns with this trend.</w:t>
      </w:r>
    </w:p>
    <w:p w14:paraId="716409BF" w14:textId="77777777" w:rsidR="00E27A97" w:rsidRPr="00193172" w:rsidRDefault="00E27A97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F45CAA" w14:textId="3F90AC1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Step 5 </w:t>
      </w:r>
      <w:r w:rsidR="00E27A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</w:t>
      </w:r>
      <w:r w:rsidRPr="001931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Make a decision</w:t>
      </w:r>
    </w:p>
    <w:p w14:paraId="2293D148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Maria decides:</w:t>
      </w:r>
    </w:p>
    <w:p w14:paraId="1BD083CF" w14:textId="77777777" w:rsidR="00193172" w:rsidRPr="00193172" w:rsidRDefault="00193172" w:rsidP="0019317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The suggested price seems reasonable</w:t>
      </w:r>
    </w:p>
    <w:p w14:paraId="295D6F12" w14:textId="77777777" w:rsidR="00193172" w:rsidRPr="00193172" w:rsidRDefault="00193172" w:rsidP="0019317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Quantity prediction is close to last year’s observed values</w:t>
      </w:r>
    </w:p>
    <w:p w14:paraId="007ADB56" w14:textId="6419821B" w:rsidR="00193172" w:rsidRPr="00193172" w:rsidRDefault="00193172" w:rsidP="0019317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There is no abnormal </w:t>
      </w:r>
      <w:r w:rsidR="00E27A97"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prediction of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spike or drop</w:t>
      </w:r>
    </w:p>
    <w:p w14:paraId="043D24E6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She documents the recommended price and proceeds to negotiate with the trade partner.</w:t>
      </w:r>
    </w:p>
    <w:p w14:paraId="38BD36F1" w14:textId="77B6F8CF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F1810B" w14:textId="77777777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19317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8. Conclusion</w:t>
      </w:r>
    </w:p>
    <w:p w14:paraId="44F05425" w14:textId="41A13BD2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This dashboard integrates:</w:t>
      </w:r>
    </w:p>
    <w:p w14:paraId="52D8DE6A" w14:textId="77777777" w:rsidR="00193172" w:rsidRPr="00193172" w:rsidRDefault="00193172" w:rsidP="00193172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Historical insights</w:t>
      </w:r>
    </w:p>
    <w:p w14:paraId="64D97394" w14:textId="77777777" w:rsidR="00193172" w:rsidRPr="00193172" w:rsidRDefault="00193172" w:rsidP="00193172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Machine learning predictions</w:t>
      </w:r>
    </w:p>
    <w:p w14:paraId="0533E443" w14:textId="77777777" w:rsidR="00193172" w:rsidRPr="00193172" w:rsidRDefault="00193172" w:rsidP="00193172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Seasonal context</w:t>
      </w:r>
    </w:p>
    <w:p w14:paraId="32C89C9B" w14:textId="73E9EF34" w:rsidR="00193172" w:rsidRPr="00193172" w:rsidRDefault="00193172" w:rsidP="00193172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Partner behavior</w:t>
      </w:r>
    </w:p>
    <w:p w14:paraId="552CBDF9" w14:textId="77777777" w:rsidR="00193172" w:rsidRPr="00193172" w:rsidRDefault="00193172" w:rsidP="00193172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Interactivity and scenario building</w:t>
      </w:r>
    </w:p>
    <w:p w14:paraId="3080E73A" w14:textId="1A64589F" w:rsidR="00193172" w:rsidRPr="00193172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It enables Whirlpool’s pricing</w:t>
      </w:r>
      <w:r w:rsidR="00E27A97">
        <w:rPr>
          <w:rFonts w:ascii="Times New Roman" w:eastAsia="Times New Roman" w:hAnsi="Times New Roman" w:cs="Times New Roman"/>
          <w:sz w:val="24"/>
          <w:szCs w:val="24"/>
          <w:lang w:val="en-US"/>
        </w:rPr>
        <w:t>/sales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managers to:</w:t>
      </w:r>
    </w:p>
    <w:p w14:paraId="5C3379E1" w14:textId="77777777" w:rsidR="00193172" w:rsidRPr="00193172" w:rsidRDefault="00193172" w:rsidP="0019317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Make fast, data-driven recommendations</w:t>
      </w:r>
    </w:p>
    <w:p w14:paraId="3DD79676" w14:textId="77777777" w:rsidR="00193172" w:rsidRPr="00193172" w:rsidRDefault="00193172" w:rsidP="0019317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Validate ML predictions using historical evidence</w:t>
      </w:r>
    </w:p>
    <w:p w14:paraId="12B41206" w14:textId="77777777" w:rsidR="00193172" w:rsidRPr="00193172" w:rsidRDefault="00193172" w:rsidP="0019317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Test discount scenarios on demand</w:t>
      </w:r>
    </w:p>
    <w:p w14:paraId="21242BE6" w14:textId="4D63B0E6" w:rsidR="00193172" w:rsidRPr="00193172" w:rsidRDefault="00193172" w:rsidP="00193172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Navigate complex SKU</w:t>
      </w:r>
      <w:r w:rsidR="00E27A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TP behavior clearly and efficiently</w:t>
      </w:r>
    </w:p>
    <w:p w14:paraId="5C475AA3" w14:textId="2D09170E" w:rsidR="004018AE" w:rsidRPr="004018AE" w:rsidRDefault="00193172" w:rsidP="00193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It supports human decision</w:t>
      </w:r>
      <w:r w:rsidR="00E27A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93172">
        <w:rPr>
          <w:rFonts w:ascii="Times New Roman" w:eastAsia="Times New Roman" w:hAnsi="Times New Roman" w:cs="Times New Roman"/>
          <w:sz w:val="24"/>
          <w:szCs w:val="24"/>
          <w:lang w:val="en-US"/>
        </w:rPr>
        <w:t>making, ensuring both quantitative predictions and qualitative judgment work together to define optimal weekly prices.</w:t>
      </w:r>
    </w:p>
    <w:sectPr w:rsidR="004018AE" w:rsidRPr="004018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16A"/>
    <w:multiLevelType w:val="multilevel"/>
    <w:tmpl w:val="A0AA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1892"/>
    <w:multiLevelType w:val="multilevel"/>
    <w:tmpl w:val="92AC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65297"/>
    <w:multiLevelType w:val="multilevel"/>
    <w:tmpl w:val="73D4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265E3"/>
    <w:multiLevelType w:val="multilevel"/>
    <w:tmpl w:val="27B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07BD7"/>
    <w:multiLevelType w:val="multilevel"/>
    <w:tmpl w:val="8EE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832BE"/>
    <w:multiLevelType w:val="multilevel"/>
    <w:tmpl w:val="A158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A7B93"/>
    <w:multiLevelType w:val="multilevel"/>
    <w:tmpl w:val="19B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73332"/>
    <w:multiLevelType w:val="multilevel"/>
    <w:tmpl w:val="8DEC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1269F"/>
    <w:multiLevelType w:val="multilevel"/>
    <w:tmpl w:val="AAF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37C88"/>
    <w:multiLevelType w:val="multilevel"/>
    <w:tmpl w:val="6EA4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E4EDD"/>
    <w:multiLevelType w:val="multilevel"/>
    <w:tmpl w:val="9A9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62C4C"/>
    <w:multiLevelType w:val="multilevel"/>
    <w:tmpl w:val="4642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00537"/>
    <w:multiLevelType w:val="multilevel"/>
    <w:tmpl w:val="7E7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11A7E"/>
    <w:multiLevelType w:val="multilevel"/>
    <w:tmpl w:val="15E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B1158"/>
    <w:multiLevelType w:val="multilevel"/>
    <w:tmpl w:val="257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95374"/>
    <w:multiLevelType w:val="multilevel"/>
    <w:tmpl w:val="9878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E3062"/>
    <w:multiLevelType w:val="multilevel"/>
    <w:tmpl w:val="CE7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C2596"/>
    <w:multiLevelType w:val="multilevel"/>
    <w:tmpl w:val="64D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747DE"/>
    <w:multiLevelType w:val="multilevel"/>
    <w:tmpl w:val="CA9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138B5"/>
    <w:multiLevelType w:val="multilevel"/>
    <w:tmpl w:val="838A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D2471"/>
    <w:multiLevelType w:val="multilevel"/>
    <w:tmpl w:val="521C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A58EE"/>
    <w:multiLevelType w:val="multilevel"/>
    <w:tmpl w:val="D64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A3B66"/>
    <w:multiLevelType w:val="multilevel"/>
    <w:tmpl w:val="F76C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92EFC"/>
    <w:multiLevelType w:val="multilevel"/>
    <w:tmpl w:val="7F5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26D8E"/>
    <w:multiLevelType w:val="multilevel"/>
    <w:tmpl w:val="3A6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40562">
    <w:abstractNumId w:val="17"/>
  </w:num>
  <w:num w:numId="2" w16cid:durableId="2077624232">
    <w:abstractNumId w:val="9"/>
  </w:num>
  <w:num w:numId="3" w16cid:durableId="875849020">
    <w:abstractNumId w:val="16"/>
  </w:num>
  <w:num w:numId="4" w16cid:durableId="2046439697">
    <w:abstractNumId w:val="4"/>
  </w:num>
  <w:num w:numId="5" w16cid:durableId="516118911">
    <w:abstractNumId w:val="10"/>
  </w:num>
  <w:num w:numId="6" w16cid:durableId="545723779">
    <w:abstractNumId w:val="14"/>
  </w:num>
  <w:num w:numId="7" w16cid:durableId="309554115">
    <w:abstractNumId w:val="2"/>
  </w:num>
  <w:num w:numId="8" w16cid:durableId="1238637296">
    <w:abstractNumId w:val="20"/>
  </w:num>
  <w:num w:numId="9" w16cid:durableId="1547185115">
    <w:abstractNumId w:val="13"/>
  </w:num>
  <w:num w:numId="10" w16cid:durableId="1641500356">
    <w:abstractNumId w:val="15"/>
  </w:num>
  <w:num w:numId="11" w16cid:durableId="1464225259">
    <w:abstractNumId w:val="1"/>
  </w:num>
  <w:num w:numId="12" w16cid:durableId="229582989">
    <w:abstractNumId w:val="23"/>
  </w:num>
  <w:num w:numId="13" w16cid:durableId="581984759">
    <w:abstractNumId w:val="21"/>
  </w:num>
  <w:num w:numId="14" w16cid:durableId="161287244">
    <w:abstractNumId w:val="7"/>
  </w:num>
  <w:num w:numId="15" w16cid:durableId="866405957">
    <w:abstractNumId w:val="0"/>
  </w:num>
  <w:num w:numId="16" w16cid:durableId="777338336">
    <w:abstractNumId w:val="22"/>
  </w:num>
  <w:num w:numId="17" w16cid:durableId="1466894960">
    <w:abstractNumId w:val="5"/>
  </w:num>
  <w:num w:numId="18" w16cid:durableId="511989712">
    <w:abstractNumId w:val="3"/>
  </w:num>
  <w:num w:numId="19" w16cid:durableId="950089334">
    <w:abstractNumId w:val="6"/>
  </w:num>
  <w:num w:numId="20" w16cid:durableId="964388119">
    <w:abstractNumId w:val="8"/>
  </w:num>
  <w:num w:numId="21" w16cid:durableId="1682465807">
    <w:abstractNumId w:val="24"/>
  </w:num>
  <w:num w:numId="22" w16cid:durableId="226501839">
    <w:abstractNumId w:val="19"/>
  </w:num>
  <w:num w:numId="23" w16cid:durableId="173108018">
    <w:abstractNumId w:val="18"/>
  </w:num>
  <w:num w:numId="24" w16cid:durableId="781650321">
    <w:abstractNumId w:val="12"/>
  </w:num>
  <w:num w:numId="25" w16cid:durableId="3057470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99"/>
    <w:rsid w:val="00193172"/>
    <w:rsid w:val="002166C4"/>
    <w:rsid w:val="004018AE"/>
    <w:rsid w:val="004427DE"/>
    <w:rsid w:val="005D78A7"/>
    <w:rsid w:val="00776BD1"/>
    <w:rsid w:val="00AD2218"/>
    <w:rsid w:val="00B32962"/>
    <w:rsid w:val="00E0573A"/>
    <w:rsid w:val="00E13D4A"/>
    <w:rsid w:val="00E27A97"/>
    <w:rsid w:val="00E51167"/>
    <w:rsid w:val="00ED4199"/>
    <w:rsid w:val="00F3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CE6B00"/>
  <w15:chartTrackingRefBased/>
  <w15:docId w15:val="{A7FC5BC2-29A2-4077-8EFA-D688F804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8AE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99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99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99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9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99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9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99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ED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9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9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ED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99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ED4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99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ED41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31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1318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Gonzalez Escamilla</dc:creator>
  <cp:keywords/>
  <dc:description/>
  <cp:lastModifiedBy>Humberto Gonzalez Escamilla</cp:lastModifiedBy>
  <cp:revision>12</cp:revision>
  <dcterms:created xsi:type="dcterms:W3CDTF">2025-11-18T15:25:00Z</dcterms:created>
  <dcterms:modified xsi:type="dcterms:W3CDTF">2025-11-18T16:09:00Z</dcterms:modified>
</cp:coreProperties>
</file>