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43" w:rsidRPr="00914B43" w:rsidRDefault="00914B43" w:rsidP="00914B43">
      <w:pPr>
        <w:widowControl/>
        <w:jc w:val="left"/>
        <w:rPr>
          <w:rFonts w:ascii="宋体" w:eastAsia="宋体" w:hAnsi="宋体" w:cs="宋体"/>
          <w:kern w:val="0"/>
          <w:sz w:val="24"/>
          <w:szCs w:val="24"/>
        </w:rPr>
      </w:pPr>
      <w:r w:rsidRPr="00914B43">
        <w:rPr>
          <w:rFonts w:ascii="Arial" w:eastAsia="宋体" w:hAnsi="Arial" w:cs="Arial"/>
          <w:color w:val="000000"/>
          <w:kern w:val="0"/>
          <w:szCs w:val="21"/>
        </w:rPr>
        <w:t xml:space="preserve">Subject: </w:t>
      </w:r>
      <w:r w:rsidRPr="00914B43">
        <w:rPr>
          <w:rFonts w:ascii="Arial" w:eastAsia="宋体" w:hAnsi="Arial" w:cs="Arial"/>
          <w:color w:val="000000"/>
          <w:kern w:val="0"/>
          <w:szCs w:val="21"/>
        </w:rPr>
        <w:t>澳洲总领馆信息</w:t>
      </w:r>
    </w:p>
    <w:p w:rsidR="00914B43" w:rsidRPr="00914B43" w:rsidRDefault="006C790B" w:rsidP="00914B43">
      <w:pPr>
        <w:widowControl/>
        <w:jc w:val="left"/>
        <w:rPr>
          <w:rFonts w:ascii="Arial" w:eastAsia="宋体" w:hAnsi="Arial" w:cs="Arial"/>
          <w:color w:val="000000"/>
          <w:kern w:val="0"/>
          <w:szCs w:val="21"/>
        </w:rPr>
      </w:pPr>
      <w:hyperlink r:id="rId6" w:tgtFrame="_blank" w:history="1">
        <w:r w:rsidR="00914B43" w:rsidRPr="00914B43">
          <w:rPr>
            <w:rFonts w:ascii="Arial" w:eastAsia="宋体" w:hAnsi="Arial" w:cs="Arial"/>
            <w:color w:val="3E9999"/>
            <w:kern w:val="0"/>
            <w:szCs w:val="21"/>
            <w:u w:val="single"/>
          </w:rPr>
          <w:t>http://www.china.embassy.gov.au/bjng/home.html</w:t>
        </w:r>
      </w:hyperlink>
    </w:p>
    <w:p w:rsidR="00914B43" w:rsidRPr="00914B43" w:rsidRDefault="00914B43" w:rsidP="00914B43">
      <w:pPr>
        <w:widowControl/>
        <w:jc w:val="left"/>
        <w:rPr>
          <w:rFonts w:ascii="Arial" w:eastAsia="宋体" w:hAnsi="Arial" w:cs="Arial"/>
          <w:color w:val="000000"/>
          <w:kern w:val="0"/>
          <w:szCs w:val="21"/>
        </w:rPr>
      </w:pPr>
    </w:p>
    <w:p w:rsidR="00914B43" w:rsidRPr="00914B43" w:rsidRDefault="00914B43" w:rsidP="00914B43">
      <w:pPr>
        <w:widowControl/>
        <w:jc w:val="left"/>
        <w:rPr>
          <w:rFonts w:ascii="Arial" w:eastAsia="宋体" w:hAnsi="Arial" w:cs="Arial"/>
          <w:color w:val="000000"/>
          <w:kern w:val="0"/>
          <w:szCs w:val="21"/>
        </w:rPr>
      </w:pPr>
      <w:r w:rsidRPr="00914B43">
        <w:rPr>
          <w:rFonts w:ascii="Times" w:eastAsia="宋体" w:hAnsi="Times" w:cs="Times"/>
          <w:color w:val="000000"/>
          <w:kern w:val="0"/>
          <w:sz w:val="22"/>
        </w:rPr>
        <w:t>Please see the attached for the duty statement and selection criteria. We are seeking high quality written applications. Your application should include</w:t>
      </w:r>
      <w:r w:rsidRPr="00914B43">
        <w:rPr>
          <w:rFonts w:ascii="Times" w:eastAsia="宋体" w:hAnsi="Times" w:cs="Times"/>
          <w:b/>
          <w:bCs/>
          <w:color w:val="FF0000"/>
          <w:kern w:val="0"/>
          <w:sz w:val="22"/>
        </w:rPr>
        <w:t> a cover letter, CV and statement of claims directly addressing the selection criteria.</w:t>
      </w:r>
      <w:r w:rsidRPr="00914B43">
        <w:rPr>
          <w:rFonts w:ascii="Times" w:eastAsia="宋体" w:hAnsi="Times" w:cs="Times"/>
          <w:color w:val="000000"/>
          <w:kern w:val="0"/>
          <w:sz w:val="22"/>
        </w:rPr>
        <w:t> </w:t>
      </w:r>
      <w:r w:rsidRPr="00914B43">
        <w:rPr>
          <w:rFonts w:ascii="Times" w:eastAsia="宋体" w:hAnsi="Times" w:cs="Times"/>
          <w:b/>
          <w:bCs/>
          <w:color w:val="000000"/>
          <w:kern w:val="0"/>
          <w:sz w:val="22"/>
        </w:rPr>
        <w:t>Applications that do not directly address the selection criteria will not be considered.</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Times" w:eastAsia="宋体" w:hAnsi="Times" w:cs="Times"/>
          <w:color w:val="000000"/>
          <w:kern w:val="0"/>
          <w:sz w:val="22"/>
        </w:rPr>
        <w:t>All applicants should provide detailed contact information for two referees. The application period will close on </w:t>
      </w:r>
      <w:r w:rsidRPr="00914B43">
        <w:rPr>
          <w:rFonts w:ascii="Times" w:eastAsia="宋体" w:hAnsi="Times" w:cs="Times"/>
          <w:b/>
          <w:bCs/>
          <w:color w:val="000000"/>
          <w:kern w:val="0"/>
          <w:sz w:val="22"/>
        </w:rPr>
        <w:t>28</w:t>
      </w:r>
      <w:r w:rsidRPr="00914B43">
        <w:rPr>
          <w:rFonts w:ascii="Times" w:eastAsia="宋体" w:hAnsi="Times" w:cs="Times"/>
          <w:b/>
          <w:bCs/>
          <w:color w:val="000000"/>
          <w:kern w:val="0"/>
          <w:position w:val="10"/>
          <w:sz w:val="14"/>
          <w:szCs w:val="14"/>
        </w:rPr>
        <w:t>th </w:t>
      </w:r>
      <w:r w:rsidRPr="00914B43">
        <w:rPr>
          <w:rFonts w:ascii="Times" w:eastAsia="宋体" w:hAnsi="Times" w:cs="Times"/>
          <w:b/>
          <w:bCs/>
          <w:color w:val="000000"/>
          <w:kern w:val="0"/>
          <w:sz w:val="22"/>
        </w:rPr>
        <w:t>February 2014</w:t>
      </w:r>
      <w:r w:rsidRPr="00914B43">
        <w:rPr>
          <w:rFonts w:ascii="Times" w:eastAsia="宋体" w:hAnsi="Times" w:cs="Times"/>
          <w:color w:val="000000"/>
          <w:kern w:val="0"/>
          <w:sz w:val="22"/>
        </w:rPr>
        <w:t>.</w:t>
      </w:r>
      <w:r w:rsidRPr="00914B43">
        <w:rPr>
          <w:rFonts w:ascii="Times" w:eastAsia="宋体" w:hAnsi="Times" w:cs="Times"/>
          <w:color w:val="000000"/>
          <w:kern w:val="0"/>
          <w:sz w:val="22"/>
        </w:rPr>
        <w:br/>
        <w:t>Applications should be submitted to </w:t>
      </w:r>
      <w:hyperlink r:id="rId7" w:tgtFrame="_blank" w:history="1">
        <w:r w:rsidRPr="00914B43">
          <w:rPr>
            <w:rFonts w:ascii="Times" w:eastAsia="宋体" w:hAnsi="Times" w:cs="Times"/>
            <w:color w:val="3E9999"/>
            <w:kern w:val="0"/>
            <w:sz w:val="22"/>
            <w:u w:val="single"/>
          </w:rPr>
          <w:t>recruitment.chengdu@dfat.gov.au</w:t>
        </w:r>
      </w:hyperlink>
      <w:r w:rsidRPr="00914B43">
        <w:rPr>
          <w:rFonts w:ascii="Times" w:eastAsia="宋体" w:hAnsi="Times" w:cs="Times"/>
          <w:color w:val="000000"/>
          <w:kern w:val="0"/>
          <w:sz w:val="22"/>
        </w:rPr>
        <w:t>.</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Times" w:eastAsia="宋体" w:hAnsi="Times" w:cs="Times"/>
          <w:color w:val="000000"/>
          <w:kern w:val="0"/>
          <w:sz w:val="22"/>
        </w:rPr>
        <w:t>Please note that only applicants short-listed for interview will receive a written reply. Thank you for your understanding and your interest in working at the Australian Consulate-General in Chengdu. </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Times" w:eastAsia="宋体" w:hAnsi="Times" w:cs="Times"/>
          <w:b/>
          <w:bCs/>
          <w:color w:val="000000"/>
          <w:kern w:val="0"/>
          <w:sz w:val="26"/>
          <w:szCs w:val="26"/>
        </w:rPr>
        <w:t>DUTY STATEMENT</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Times" w:eastAsia="宋体" w:hAnsi="Times" w:cs="Times"/>
          <w:color w:val="000000"/>
          <w:kern w:val="0"/>
          <w:sz w:val="22"/>
        </w:rPr>
        <w:t>Provide executive support to Consul-General:</w:t>
      </w:r>
    </w:p>
    <w:p w:rsidR="00914B43" w:rsidRPr="00914B43" w:rsidRDefault="00914B43" w:rsidP="00914B43">
      <w:pPr>
        <w:widowControl/>
        <w:numPr>
          <w:ilvl w:val="0"/>
          <w:numId w:val="1"/>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Manage Consul-General’s diary, including appointments and car movements</w:t>
      </w:r>
    </w:p>
    <w:p w:rsidR="00914B43" w:rsidRPr="00914B43" w:rsidRDefault="00914B43" w:rsidP="00914B43">
      <w:pPr>
        <w:widowControl/>
        <w:numPr>
          <w:ilvl w:val="0"/>
          <w:numId w:val="1"/>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Arrange Consul-General’s provincial travel, including booking flights, accommodation and</w:t>
      </w:r>
    </w:p>
    <w:p w:rsidR="00914B43" w:rsidRPr="00914B43" w:rsidRDefault="00914B43" w:rsidP="00914B43">
      <w:pPr>
        <w:widowControl/>
        <w:spacing w:before="100" w:beforeAutospacing="1" w:after="100" w:afterAutospacing="1"/>
        <w:ind w:left="720"/>
        <w:jc w:val="left"/>
        <w:rPr>
          <w:rFonts w:ascii="Symbol" w:eastAsia="宋体" w:hAnsi="Symbol" w:cs="Arial"/>
          <w:color w:val="000000"/>
          <w:kern w:val="0"/>
          <w:sz w:val="22"/>
        </w:rPr>
      </w:pPr>
      <w:proofErr w:type="gramStart"/>
      <w:r w:rsidRPr="00914B43">
        <w:rPr>
          <w:rFonts w:ascii="Times" w:eastAsia="宋体" w:hAnsi="Times" w:cs="Times"/>
          <w:color w:val="000000"/>
          <w:kern w:val="0"/>
          <w:sz w:val="22"/>
        </w:rPr>
        <w:t>ground</w:t>
      </w:r>
      <w:proofErr w:type="gramEnd"/>
      <w:r w:rsidRPr="00914B43">
        <w:rPr>
          <w:rFonts w:ascii="Times" w:eastAsia="宋体" w:hAnsi="Times" w:cs="Times"/>
          <w:color w:val="000000"/>
          <w:kern w:val="0"/>
          <w:sz w:val="22"/>
        </w:rPr>
        <w:t xml:space="preserve"> transport, preparing travel forms and acquitting advances</w:t>
      </w:r>
    </w:p>
    <w:p w:rsidR="00914B43" w:rsidRPr="00914B43" w:rsidRDefault="00914B43" w:rsidP="00914B43">
      <w:pPr>
        <w:widowControl/>
        <w:numPr>
          <w:ilvl w:val="0"/>
          <w:numId w:val="1"/>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Manage Consul-General functions, including issuing and following up on invitations,</w:t>
      </w:r>
    </w:p>
    <w:p w:rsidR="00914B43" w:rsidRPr="00914B43" w:rsidRDefault="00914B43" w:rsidP="00914B43">
      <w:pPr>
        <w:widowControl/>
        <w:spacing w:before="100" w:beforeAutospacing="1" w:after="100" w:afterAutospacing="1"/>
        <w:ind w:left="720"/>
        <w:jc w:val="left"/>
        <w:rPr>
          <w:rFonts w:ascii="Symbol" w:eastAsia="宋体" w:hAnsi="Symbol" w:cs="Arial"/>
          <w:color w:val="000000"/>
          <w:kern w:val="0"/>
          <w:sz w:val="22"/>
        </w:rPr>
      </w:pPr>
      <w:r w:rsidRPr="00914B43">
        <w:rPr>
          <w:rFonts w:ascii="Times" w:eastAsia="宋体" w:hAnsi="Times" w:cs="Times"/>
          <w:color w:val="000000"/>
          <w:kern w:val="0"/>
          <w:sz w:val="22"/>
        </w:rPr>
        <w:t xml:space="preserve">preparing guest lists, drafting seating plans, </w:t>
      </w:r>
      <w:r w:rsidR="001039B0" w:rsidRPr="00914B43">
        <w:rPr>
          <w:rFonts w:ascii="Times" w:eastAsia="宋体" w:hAnsi="Times" w:cs="Times"/>
          <w:color w:val="000000"/>
          <w:kern w:val="0"/>
          <w:sz w:val="22"/>
        </w:rPr>
        <w:t>organizing</w:t>
      </w:r>
      <w:r w:rsidRPr="00914B43">
        <w:rPr>
          <w:rFonts w:ascii="Times" w:eastAsia="宋体" w:hAnsi="Times" w:cs="Times"/>
          <w:color w:val="000000"/>
          <w:kern w:val="0"/>
          <w:sz w:val="22"/>
        </w:rPr>
        <w:t xml:space="preserve"> catering, and managing Consul-</w:t>
      </w:r>
      <w:bookmarkStart w:id="0" w:name="_GoBack"/>
      <w:bookmarkEnd w:id="0"/>
    </w:p>
    <w:p w:rsidR="00914B43" w:rsidRPr="00914B43" w:rsidRDefault="00914B43" w:rsidP="00914B43">
      <w:pPr>
        <w:widowControl/>
        <w:spacing w:before="100" w:beforeAutospacing="1" w:after="100" w:afterAutospacing="1"/>
        <w:ind w:left="720"/>
        <w:jc w:val="left"/>
        <w:rPr>
          <w:rFonts w:ascii="Symbol" w:eastAsia="宋体" w:hAnsi="Symbol" w:cs="Arial"/>
          <w:color w:val="000000"/>
          <w:kern w:val="0"/>
          <w:sz w:val="22"/>
        </w:rPr>
      </w:pPr>
      <w:r w:rsidRPr="00914B43">
        <w:rPr>
          <w:rFonts w:ascii="Times" w:eastAsia="宋体" w:hAnsi="Times" w:cs="Times"/>
          <w:color w:val="000000"/>
          <w:kern w:val="0"/>
          <w:sz w:val="22"/>
        </w:rPr>
        <w:t>General’s function staff</w:t>
      </w:r>
    </w:p>
    <w:p w:rsidR="00914B43" w:rsidRPr="00914B43" w:rsidRDefault="00914B43" w:rsidP="00914B43">
      <w:pPr>
        <w:widowControl/>
        <w:numPr>
          <w:ilvl w:val="0"/>
          <w:numId w:val="1"/>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Maintain records of the Consul-General’s representation activities and complete</w:t>
      </w:r>
    </w:p>
    <w:p w:rsidR="00914B43" w:rsidRPr="00914B43" w:rsidRDefault="00914B43" w:rsidP="00914B43">
      <w:pPr>
        <w:widowControl/>
        <w:spacing w:before="100" w:beforeAutospacing="1" w:after="100" w:afterAutospacing="1"/>
        <w:ind w:left="720"/>
        <w:jc w:val="left"/>
        <w:rPr>
          <w:rFonts w:ascii="Symbol" w:eastAsia="宋体" w:hAnsi="Symbol" w:cs="Arial"/>
          <w:color w:val="000000"/>
          <w:kern w:val="0"/>
          <w:sz w:val="22"/>
        </w:rPr>
      </w:pPr>
      <w:proofErr w:type="gramStart"/>
      <w:r w:rsidRPr="00914B43">
        <w:rPr>
          <w:rFonts w:ascii="Times" w:eastAsia="宋体" w:hAnsi="Times" w:cs="Times"/>
          <w:color w:val="000000"/>
          <w:kern w:val="0"/>
          <w:sz w:val="22"/>
        </w:rPr>
        <w:t>representation</w:t>
      </w:r>
      <w:proofErr w:type="gramEnd"/>
      <w:r w:rsidRPr="00914B43">
        <w:rPr>
          <w:rFonts w:ascii="Times" w:eastAsia="宋体" w:hAnsi="Times" w:cs="Times"/>
          <w:color w:val="000000"/>
          <w:kern w:val="0"/>
          <w:sz w:val="22"/>
        </w:rPr>
        <w:t xml:space="preserve"> returns</w:t>
      </w:r>
    </w:p>
    <w:p w:rsidR="00914B43" w:rsidRPr="00914B43" w:rsidRDefault="00914B43" w:rsidP="00914B43">
      <w:pPr>
        <w:widowControl/>
        <w:numPr>
          <w:ilvl w:val="0"/>
          <w:numId w:val="1"/>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Manage Consul-General’s business cards and consulate’s contacts database and gifts</w:t>
      </w:r>
    </w:p>
    <w:p w:rsidR="00914B43" w:rsidRPr="00914B43" w:rsidRDefault="00914B43" w:rsidP="00914B43">
      <w:pPr>
        <w:widowControl/>
        <w:spacing w:before="100" w:beforeAutospacing="1" w:after="100" w:afterAutospacing="1"/>
        <w:ind w:left="720"/>
        <w:jc w:val="left"/>
        <w:rPr>
          <w:rFonts w:ascii="Symbol" w:eastAsia="宋体" w:hAnsi="Symbol" w:cs="Arial"/>
          <w:color w:val="000000"/>
          <w:kern w:val="0"/>
          <w:sz w:val="22"/>
        </w:rPr>
      </w:pPr>
      <w:proofErr w:type="gramStart"/>
      <w:r w:rsidRPr="00914B43">
        <w:rPr>
          <w:rFonts w:ascii="Times" w:eastAsia="宋体" w:hAnsi="Times" w:cs="Times"/>
          <w:color w:val="000000"/>
          <w:kern w:val="0"/>
          <w:sz w:val="22"/>
        </w:rPr>
        <w:t>register</w:t>
      </w:r>
      <w:proofErr w:type="gramEnd"/>
    </w:p>
    <w:p w:rsidR="00914B43" w:rsidRPr="00914B43" w:rsidRDefault="00914B43" w:rsidP="00914B43">
      <w:pPr>
        <w:widowControl/>
        <w:numPr>
          <w:ilvl w:val="0"/>
          <w:numId w:val="1"/>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Co-ordinate the preparation of Consul-General’s briefing materials for meetings, travel and</w:t>
      </w:r>
    </w:p>
    <w:p w:rsidR="00914B43" w:rsidRPr="00914B43" w:rsidRDefault="00914B43" w:rsidP="00914B43">
      <w:pPr>
        <w:widowControl/>
        <w:spacing w:before="100" w:beforeAutospacing="1" w:after="100" w:afterAutospacing="1"/>
        <w:ind w:left="720"/>
        <w:jc w:val="left"/>
        <w:rPr>
          <w:rFonts w:ascii="Symbol" w:eastAsia="宋体" w:hAnsi="Symbol" w:cs="Arial"/>
          <w:color w:val="000000"/>
          <w:kern w:val="0"/>
          <w:sz w:val="22"/>
        </w:rPr>
      </w:pPr>
      <w:proofErr w:type="gramStart"/>
      <w:r w:rsidRPr="00914B43">
        <w:rPr>
          <w:rFonts w:ascii="Times" w:eastAsia="宋体" w:hAnsi="Times" w:cs="Times"/>
          <w:color w:val="000000"/>
          <w:kern w:val="0"/>
          <w:sz w:val="22"/>
        </w:rPr>
        <w:t>speeches</w:t>
      </w:r>
      <w:proofErr w:type="gramEnd"/>
    </w:p>
    <w:p w:rsidR="00914B43" w:rsidRPr="00914B43" w:rsidRDefault="00914B43" w:rsidP="00914B43">
      <w:pPr>
        <w:widowControl/>
        <w:spacing w:before="100" w:beforeAutospacing="1" w:after="100" w:afterAutospacing="1"/>
        <w:ind w:left="720"/>
        <w:jc w:val="left"/>
        <w:rPr>
          <w:rFonts w:ascii="Symbol" w:eastAsia="宋体" w:hAnsi="Symbol" w:cs="Arial"/>
          <w:color w:val="000000"/>
          <w:kern w:val="0"/>
          <w:sz w:val="22"/>
        </w:rPr>
      </w:pPr>
      <w:r w:rsidRPr="00914B43">
        <w:rPr>
          <w:rFonts w:ascii="Times" w:eastAsia="宋体" w:hAnsi="Times" w:cs="Times"/>
          <w:color w:val="000000"/>
          <w:kern w:val="0"/>
          <w:sz w:val="22"/>
        </w:rPr>
        <w:lastRenderedPageBreak/>
        <w:t>Manage consulate events (</w:t>
      </w:r>
      <w:proofErr w:type="spellStart"/>
      <w:r w:rsidRPr="00914B43">
        <w:rPr>
          <w:rFonts w:ascii="Times" w:eastAsia="宋体" w:hAnsi="Times" w:cs="Times"/>
          <w:color w:val="000000"/>
          <w:kern w:val="0"/>
          <w:sz w:val="22"/>
        </w:rPr>
        <w:t>eg</w:t>
      </w:r>
      <w:proofErr w:type="spellEnd"/>
      <w:r w:rsidRPr="00914B43">
        <w:rPr>
          <w:rFonts w:ascii="Times" w:eastAsia="宋体" w:hAnsi="Times" w:cs="Times"/>
          <w:color w:val="000000"/>
          <w:kern w:val="0"/>
          <w:sz w:val="22"/>
        </w:rPr>
        <w:t xml:space="preserve">, Australia Day, exhibitions, functions, </w:t>
      </w:r>
      <w:proofErr w:type="spellStart"/>
      <w:r w:rsidRPr="00914B43">
        <w:rPr>
          <w:rFonts w:ascii="Times" w:eastAsia="宋体" w:hAnsi="Times" w:cs="Times"/>
          <w:color w:val="000000"/>
          <w:kern w:val="0"/>
          <w:sz w:val="22"/>
        </w:rPr>
        <w:t>etc</w:t>
      </w:r>
      <w:proofErr w:type="spellEnd"/>
      <w:r w:rsidRPr="00914B43">
        <w:rPr>
          <w:rFonts w:ascii="Times" w:eastAsia="宋体" w:hAnsi="Times" w:cs="Times"/>
          <w:color w:val="000000"/>
          <w:kern w:val="0"/>
          <w:sz w:val="22"/>
        </w:rPr>
        <w:t>) and assist with high- level visits:</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Symbol" w:eastAsia="宋体" w:hAnsi="Symbol" w:cs="Arial"/>
          <w:color w:val="000000"/>
          <w:kern w:val="0"/>
          <w:sz w:val="22"/>
        </w:rPr>
        <w:t></w:t>
      </w:r>
      <w:r w:rsidRPr="00914B43">
        <w:rPr>
          <w:rFonts w:ascii="Symbol" w:eastAsia="宋体" w:hAnsi="Symbol" w:cs="Arial"/>
          <w:color w:val="000000"/>
          <w:kern w:val="0"/>
          <w:sz w:val="22"/>
        </w:rPr>
        <w:t></w:t>
      </w:r>
      <w:r w:rsidRPr="00914B43">
        <w:rPr>
          <w:rFonts w:ascii="Times" w:eastAsia="宋体" w:hAnsi="Times" w:cs="Times"/>
          <w:color w:val="000000"/>
          <w:kern w:val="0"/>
          <w:sz w:val="22"/>
        </w:rPr>
        <w:t>Assist the Public Affairs and Policy Section as required, including planning of events</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Times" w:eastAsia="宋体" w:hAnsi="Times" w:cs="Times"/>
          <w:color w:val="000000"/>
          <w:kern w:val="0"/>
          <w:sz w:val="22"/>
        </w:rPr>
        <w:t xml:space="preserve">(booking and setting up venues, coordinating guest lists, invitations, seating plans, running orders, </w:t>
      </w:r>
      <w:r w:rsidR="00977DAC" w:rsidRPr="00914B43">
        <w:rPr>
          <w:rFonts w:ascii="Times" w:eastAsia="宋体" w:hAnsi="Times" w:cs="Times"/>
          <w:color w:val="000000"/>
          <w:kern w:val="0"/>
          <w:sz w:val="22"/>
        </w:rPr>
        <w:t>etc.</w:t>
      </w:r>
      <w:r w:rsidRPr="00914B43">
        <w:rPr>
          <w:rFonts w:ascii="Times" w:eastAsia="宋体" w:hAnsi="Times" w:cs="Times"/>
          <w:color w:val="000000"/>
          <w:kern w:val="0"/>
          <w:sz w:val="22"/>
        </w:rPr>
        <w:t>) and assistance with high-level visits, as required</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Times" w:eastAsia="宋体" w:hAnsi="Times" w:cs="Times"/>
          <w:color w:val="000000"/>
          <w:kern w:val="0"/>
          <w:sz w:val="22"/>
        </w:rPr>
        <w:t>Provide general administrative assistance to the consulate:</w:t>
      </w:r>
    </w:p>
    <w:p w:rsidR="00914B43" w:rsidRPr="00914B43" w:rsidRDefault="00914B43" w:rsidP="00914B43">
      <w:pPr>
        <w:widowControl/>
        <w:numPr>
          <w:ilvl w:val="0"/>
          <w:numId w:val="2"/>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Act as a back-up consular officer and assist with consular, passport and</w:t>
      </w:r>
      <w:bookmarkStart w:id="1" w:name="OLE_LINK1"/>
      <w:bookmarkStart w:id="2" w:name="OLE_LINK2"/>
      <w:r w:rsidRPr="00914B43">
        <w:rPr>
          <w:rFonts w:ascii="Times" w:eastAsia="宋体" w:hAnsi="Times" w:cs="Times"/>
          <w:color w:val="000000"/>
          <w:kern w:val="0"/>
          <w:sz w:val="22"/>
        </w:rPr>
        <w:t xml:space="preserve"> notarial </w:t>
      </w:r>
      <w:bookmarkEnd w:id="1"/>
      <w:bookmarkEnd w:id="2"/>
      <w:r w:rsidRPr="00914B43">
        <w:rPr>
          <w:rFonts w:ascii="Times" w:eastAsia="宋体" w:hAnsi="Times" w:cs="Times"/>
          <w:color w:val="000000"/>
          <w:kern w:val="0"/>
          <w:sz w:val="22"/>
        </w:rPr>
        <w:t>services.</w:t>
      </w:r>
    </w:p>
    <w:p w:rsidR="00914B43" w:rsidRPr="00914B43" w:rsidRDefault="00914B43" w:rsidP="00914B43">
      <w:pPr>
        <w:widowControl/>
        <w:numPr>
          <w:ilvl w:val="0"/>
          <w:numId w:val="2"/>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Assist with general administrative and finance duties as required.</w:t>
      </w:r>
    </w:p>
    <w:p w:rsidR="00914B43" w:rsidRPr="00F717F4" w:rsidRDefault="00914B43" w:rsidP="00F717F4">
      <w:pPr>
        <w:widowControl/>
        <w:numPr>
          <w:ilvl w:val="0"/>
          <w:numId w:val="2"/>
        </w:numPr>
        <w:spacing w:before="100" w:beforeAutospacing="1" w:after="100" w:afterAutospacing="1"/>
        <w:jc w:val="left"/>
        <w:rPr>
          <w:rFonts w:ascii="Symbol" w:eastAsia="宋体" w:hAnsi="Symbol" w:cs="Arial"/>
          <w:color w:val="000000"/>
          <w:kern w:val="0"/>
          <w:sz w:val="22"/>
        </w:rPr>
      </w:pPr>
      <w:r w:rsidRPr="00914B43">
        <w:rPr>
          <w:rFonts w:ascii="Times" w:eastAsia="宋体" w:hAnsi="Times" w:cs="Times"/>
          <w:color w:val="000000"/>
          <w:kern w:val="0"/>
          <w:sz w:val="22"/>
        </w:rPr>
        <w:t xml:space="preserve">Perform routine office tasks such as photocopying, mail dispatch, manage telephone </w:t>
      </w:r>
      <w:proofErr w:type="spellStart"/>
      <w:r w:rsidR="00977DAC" w:rsidRPr="00914B43">
        <w:rPr>
          <w:rFonts w:ascii="Times" w:eastAsia="宋体" w:hAnsi="Times" w:cs="Times"/>
          <w:color w:val="000000"/>
          <w:kern w:val="0"/>
          <w:sz w:val="22"/>
        </w:rPr>
        <w:t>calls</w:t>
      </w:r>
      <w:r w:rsidR="00977DAC">
        <w:rPr>
          <w:rFonts w:ascii="Symbol" w:eastAsia="宋体" w:hAnsi="Symbol" w:cs="Arial"/>
          <w:color w:val="000000"/>
          <w:kern w:val="0"/>
          <w:sz w:val="22"/>
        </w:rPr>
        <w:t></w:t>
      </w:r>
      <w:r w:rsidR="00977DAC" w:rsidRPr="00F717F4">
        <w:rPr>
          <w:rFonts w:ascii="Times" w:eastAsia="宋体" w:hAnsi="Times" w:cs="Times"/>
          <w:color w:val="000000"/>
          <w:kern w:val="0"/>
          <w:sz w:val="22"/>
        </w:rPr>
        <w:t>And</w:t>
      </w:r>
      <w:proofErr w:type="spellEnd"/>
      <w:r w:rsidRPr="00F717F4">
        <w:rPr>
          <w:rFonts w:ascii="Times" w:eastAsia="宋体" w:hAnsi="Times" w:cs="Times"/>
          <w:color w:val="000000"/>
          <w:kern w:val="0"/>
          <w:sz w:val="22"/>
        </w:rPr>
        <w:t xml:space="preserve"> filing</w:t>
      </w:r>
    </w:p>
    <w:p w:rsidR="00914B43" w:rsidRPr="00914B43" w:rsidRDefault="00914B43" w:rsidP="00914B43">
      <w:pPr>
        <w:widowControl/>
        <w:spacing w:before="100" w:beforeAutospacing="1" w:after="100" w:afterAutospacing="1"/>
        <w:ind w:left="720"/>
        <w:jc w:val="left"/>
        <w:rPr>
          <w:rFonts w:ascii="Symbol" w:eastAsia="宋体" w:hAnsi="Symbol" w:cs="Arial"/>
          <w:color w:val="000000"/>
          <w:kern w:val="0"/>
          <w:sz w:val="22"/>
        </w:rPr>
      </w:pPr>
      <w:r w:rsidRPr="00914B43">
        <w:rPr>
          <w:rFonts w:ascii="Times" w:eastAsia="宋体" w:hAnsi="Times" w:cs="Times"/>
          <w:b/>
          <w:bCs/>
          <w:color w:val="000000"/>
          <w:kern w:val="0"/>
          <w:sz w:val="22"/>
        </w:rPr>
        <w:t>Other duties</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Symbol" w:eastAsia="宋体" w:hAnsi="Symbol" w:cs="Arial"/>
          <w:color w:val="000000"/>
          <w:kern w:val="0"/>
          <w:sz w:val="22"/>
        </w:rPr>
        <w:t></w:t>
      </w:r>
      <w:r w:rsidRPr="00914B43">
        <w:rPr>
          <w:rFonts w:ascii="Symbol" w:eastAsia="宋体" w:hAnsi="Symbol" w:cs="Arial"/>
          <w:color w:val="000000"/>
          <w:kern w:val="0"/>
          <w:sz w:val="22"/>
        </w:rPr>
        <w:t></w:t>
      </w:r>
      <w:r w:rsidRPr="00914B43">
        <w:rPr>
          <w:rFonts w:ascii="Times" w:eastAsia="宋体" w:hAnsi="Times" w:cs="Times"/>
          <w:color w:val="000000"/>
          <w:kern w:val="0"/>
          <w:sz w:val="22"/>
        </w:rPr>
        <w:t>As part of the consulate team, assist with other consulate priorities as required.</w:t>
      </w:r>
    </w:p>
    <w:p w:rsidR="00914B43" w:rsidRPr="00914B43" w:rsidRDefault="00914B43" w:rsidP="00914B43">
      <w:pPr>
        <w:widowControl/>
        <w:spacing w:before="100" w:beforeAutospacing="1" w:after="100" w:afterAutospacing="1"/>
        <w:jc w:val="left"/>
        <w:rPr>
          <w:rFonts w:ascii="Arial" w:eastAsia="宋体" w:hAnsi="Arial" w:cs="Arial"/>
          <w:color w:val="000000"/>
          <w:kern w:val="0"/>
          <w:szCs w:val="21"/>
        </w:rPr>
      </w:pPr>
      <w:r w:rsidRPr="00914B43">
        <w:rPr>
          <w:rFonts w:ascii="Times" w:eastAsia="宋体" w:hAnsi="Times" w:cs="Times"/>
          <w:b/>
          <w:bCs/>
          <w:i/>
          <w:iCs/>
          <w:color w:val="000000"/>
          <w:kern w:val="0"/>
          <w:sz w:val="22"/>
        </w:rPr>
        <w:t>Note: </w:t>
      </w:r>
      <w:r w:rsidRPr="00914B43">
        <w:rPr>
          <w:rFonts w:ascii="Times" w:eastAsia="宋体" w:hAnsi="Times" w:cs="Times"/>
          <w:color w:val="000000"/>
          <w:kern w:val="0"/>
          <w:sz w:val="22"/>
        </w:rPr>
        <w:t>The Australian Consulate-General is a professional team and consulate staff are expected to be respond to challenges, be flexible, and to assist with other duties and projects of the consulate as required. Staff should note that some position duties may change over time as required. </w:t>
      </w:r>
    </w:p>
    <w:p w:rsidR="00914B43" w:rsidRPr="00914B43" w:rsidRDefault="00914B43" w:rsidP="00914B43">
      <w:pPr>
        <w:widowControl/>
        <w:numPr>
          <w:ilvl w:val="0"/>
          <w:numId w:val="3"/>
        </w:numPr>
        <w:spacing w:before="100" w:beforeAutospacing="1" w:after="100" w:afterAutospacing="1"/>
        <w:jc w:val="left"/>
        <w:rPr>
          <w:rFonts w:ascii="Times" w:eastAsia="宋体" w:hAnsi="Times" w:cs="Times"/>
          <w:color w:val="000000"/>
          <w:kern w:val="0"/>
          <w:sz w:val="22"/>
        </w:rPr>
      </w:pPr>
      <w:r w:rsidRPr="00914B43">
        <w:rPr>
          <w:rFonts w:ascii="Times" w:eastAsia="宋体" w:hAnsi="Times" w:cs="Times"/>
          <w:color w:val="000000"/>
          <w:kern w:val="0"/>
          <w:sz w:val="22"/>
        </w:rPr>
        <w:t>Strongorganisationalskillsanddemonstratedabilitytoprovideexecutivesupport, including managing diaries, databases and programs. Effectively undertake administrative duties using computer based systems such as Microsoft Office and Excel.</w:t>
      </w:r>
    </w:p>
    <w:p w:rsidR="00914B43" w:rsidRPr="00914B43" w:rsidRDefault="00914B43" w:rsidP="00914B43">
      <w:pPr>
        <w:widowControl/>
        <w:numPr>
          <w:ilvl w:val="0"/>
          <w:numId w:val="3"/>
        </w:numPr>
        <w:spacing w:before="100" w:beforeAutospacing="1" w:after="100" w:afterAutospacing="1"/>
        <w:jc w:val="left"/>
        <w:rPr>
          <w:rFonts w:ascii="Times" w:eastAsia="宋体" w:hAnsi="Times" w:cs="Times"/>
          <w:color w:val="000000"/>
          <w:kern w:val="0"/>
          <w:sz w:val="22"/>
        </w:rPr>
      </w:pPr>
      <w:r w:rsidRPr="00914B43">
        <w:rPr>
          <w:rFonts w:ascii="Times" w:eastAsia="宋体" w:hAnsi="Times" w:cs="Times"/>
          <w:color w:val="000000"/>
          <w:kern w:val="0"/>
          <w:sz w:val="22"/>
        </w:rPr>
        <w:t>Demonstratedabilitytomanagecomplexprojectsorevents</w:t>
      </w:r>
      <w:proofErr w:type="gramStart"/>
      <w:r w:rsidRPr="00914B43">
        <w:rPr>
          <w:rFonts w:ascii="Times" w:eastAsia="宋体" w:hAnsi="Times" w:cs="Times"/>
          <w:color w:val="000000"/>
          <w:kern w:val="0"/>
          <w:sz w:val="22"/>
        </w:rPr>
        <w:t>,includingnegotiationand</w:t>
      </w:r>
      <w:proofErr w:type="gramEnd"/>
      <w:r w:rsidRPr="00914B43">
        <w:rPr>
          <w:rFonts w:ascii="Times" w:eastAsia="宋体" w:hAnsi="Times" w:cs="Times"/>
          <w:color w:val="000000"/>
          <w:kern w:val="0"/>
          <w:sz w:val="22"/>
        </w:rPr>
        <w:t xml:space="preserve"> liaison with service providers and relevant </w:t>
      </w:r>
      <w:proofErr w:type="spellStart"/>
      <w:r w:rsidRPr="00914B43">
        <w:rPr>
          <w:rFonts w:ascii="Times" w:eastAsia="宋体" w:hAnsi="Times" w:cs="Times"/>
          <w:color w:val="000000"/>
          <w:kern w:val="0"/>
          <w:sz w:val="22"/>
        </w:rPr>
        <w:t>organisations</w:t>
      </w:r>
      <w:proofErr w:type="spellEnd"/>
      <w:r w:rsidRPr="00914B43">
        <w:rPr>
          <w:rFonts w:ascii="Times" w:eastAsia="宋体" w:hAnsi="Times" w:cs="Times"/>
          <w:color w:val="000000"/>
          <w:kern w:val="0"/>
          <w:sz w:val="22"/>
        </w:rPr>
        <w:t>, planning, managing invitations and project implementation.</w:t>
      </w:r>
    </w:p>
    <w:p w:rsidR="00914B43" w:rsidRPr="00914B43" w:rsidRDefault="00914B43" w:rsidP="00914B43">
      <w:pPr>
        <w:widowControl/>
        <w:numPr>
          <w:ilvl w:val="0"/>
          <w:numId w:val="3"/>
        </w:numPr>
        <w:spacing w:before="100" w:beforeAutospacing="1" w:after="100" w:afterAutospacing="1"/>
        <w:jc w:val="left"/>
        <w:rPr>
          <w:rFonts w:ascii="Times" w:eastAsia="宋体" w:hAnsi="Times" w:cs="Times"/>
          <w:color w:val="000000"/>
          <w:kern w:val="0"/>
          <w:sz w:val="22"/>
        </w:rPr>
      </w:pPr>
      <w:r w:rsidRPr="00914B43">
        <w:rPr>
          <w:rFonts w:ascii="Times" w:eastAsia="宋体" w:hAnsi="Times" w:cs="Times"/>
          <w:color w:val="000000"/>
          <w:kern w:val="0"/>
          <w:sz w:val="22"/>
        </w:rPr>
        <w:t xml:space="preserve">Ability to work with minimal supervision, set priorities and </w:t>
      </w:r>
      <w:proofErr w:type="spellStart"/>
      <w:r w:rsidRPr="00914B43">
        <w:rPr>
          <w:rFonts w:ascii="Times" w:eastAsia="宋体" w:hAnsi="Times" w:cs="Times"/>
          <w:color w:val="000000"/>
          <w:kern w:val="0"/>
          <w:sz w:val="22"/>
        </w:rPr>
        <w:t>organise</w:t>
      </w:r>
      <w:proofErr w:type="spellEnd"/>
      <w:r w:rsidRPr="00914B43">
        <w:rPr>
          <w:rFonts w:ascii="Times" w:eastAsia="宋体" w:hAnsi="Times" w:cs="Times"/>
          <w:color w:val="000000"/>
          <w:kern w:val="0"/>
          <w:sz w:val="22"/>
        </w:rPr>
        <w:t xml:space="preserve"> workloads to meet deadlines. Ability to solve problems, be flexible and adapt to new tasks and situations as required.</w:t>
      </w:r>
    </w:p>
    <w:p w:rsidR="00914B43" w:rsidRPr="00914B43" w:rsidRDefault="00914B43" w:rsidP="00914B43">
      <w:pPr>
        <w:widowControl/>
        <w:numPr>
          <w:ilvl w:val="0"/>
          <w:numId w:val="3"/>
        </w:numPr>
        <w:spacing w:before="100" w:beforeAutospacing="1" w:after="100" w:afterAutospacing="1"/>
        <w:jc w:val="left"/>
        <w:rPr>
          <w:rFonts w:ascii="Times" w:eastAsia="宋体" w:hAnsi="Times" w:cs="Times"/>
          <w:color w:val="000000"/>
          <w:kern w:val="0"/>
          <w:sz w:val="22"/>
        </w:rPr>
      </w:pPr>
      <w:r w:rsidRPr="00914B43">
        <w:rPr>
          <w:rFonts w:ascii="Times" w:eastAsia="宋体" w:hAnsi="Times" w:cs="Times"/>
          <w:color w:val="000000"/>
          <w:kern w:val="0"/>
          <w:sz w:val="22"/>
        </w:rPr>
        <w:t>AbilitytocommunicateeffectivelyorallyandinwritinginEnglishandMandarin.Strong liaison, negotiation and consultation skills.</w:t>
      </w:r>
    </w:p>
    <w:p w:rsidR="00914B43" w:rsidRPr="00914B43" w:rsidRDefault="00914B43" w:rsidP="00914B43">
      <w:pPr>
        <w:widowControl/>
        <w:numPr>
          <w:ilvl w:val="0"/>
          <w:numId w:val="3"/>
        </w:numPr>
        <w:spacing w:before="100" w:beforeAutospacing="1" w:after="100" w:afterAutospacing="1"/>
        <w:jc w:val="left"/>
        <w:rPr>
          <w:rFonts w:ascii="Times" w:eastAsia="宋体" w:hAnsi="Times" w:cs="Times"/>
          <w:color w:val="000000"/>
          <w:kern w:val="0"/>
          <w:sz w:val="22"/>
        </w:rPr>
      </w:pPr>
      <w:r w:rsidRPr="00914B43">
        <w:rPr>
          <w:rFonts w:ascii="Times" w:eastAsia="宋体" w:hAnsi="Times" w:cs="Times"/>
          <w:color w:val="000000"/>
          <w:kern w:val="0"/>
          <w:sz w:val="22"/>
        </w:rPr>
        <w:t xml:space="preserve">Good interpersonal skills, including the ability to cooperate well with colleagues and </w:t>
      </w:r>
      <w:proofErr w:type="spellStart"/>
      <w:r w:rsidRPr="00914B43">
        <w:rPr>
          <w:rFonts w:ascii="Times" w:eastAsia="宋体" w:hAnsi="Times" w:cs="Times"/>
          <w:color w:val="000000"/>
          <w:kern w:val="0"/>
          <w:sz w:val="22"/>
        </w:rPr>
        <w:t>clientsanddevelopgoodworkingrelationships</w:t>
      </w:r>
      <w:proofErr w:type="spellEnd"/>
      <w:r w:rsidRPr="00914B43">
        <w:rPr>
          <w:rFonts w:ascii="Times" w:eastAsia="宋体" w:hAnsi="Times" w:cs="Times"/>
          <w:color w:val="000000"/>
          <w:kern w:val="0"/>
          <w:sz w:val="22"/>
        </w:rPr>
        <w:t>. Ability</w:t>
      </w:r>
      <w:r w:rsidR="00977DAC">
        <w:rPr>
          <w:rFonts w:ascii="Times" w:eastAsia="宋体" w:hAnsi="Times" w:cs="Times" w:hint="eastAsia"/>
          <w:color w:val="000000"/>
          <w:kern w:val="0"/>
          <w:sz w:val="22"/>
        </w:rPr>
        <w:t xml:space="preserve"> </w:t>
      </w:r>
      <w:r w:rsidRPr="00914B43">
        <w:rPr>
          <w:rFonts w:ascii="Times" w:eastAsia="宋体" w:hAnsi="Times" w:cs="Times"/>
          <w:color w:val="000000"/>
          <w:kern w:val="0"/>
          <w:sz w:val="22"/>
        </w:rPr>
        <w:t>to</w:t>
      </w:r>
      <w:r w:rsidR="00977DAC">
        <w:rPr>
          <w:rFonts w:ascii="Times" w:eastAsia="宋体" w:hAnsi="Times" w:cs="Times" w:hint="eastAsia"/>
          <w:color w:val="000000"/>
          <w:kern w:val="0"/>
          <w:sz w:val="22"/>
        </w:rPr>
        <w:t xml:space="preserve"> </w:t>
      </w:r>
      <w:r w:rsidRPr="00914B43">
        <w:rPr>
          <w:rFonts w:ascii="Times" w:eastAsia="宋体" w:hAnsi="Times" w:cs="Times"/>
          <w:color w:val="000000"/>
          <w:kern w:val="0"/>
          <w:sz w:val="22"/>
        </w:rPr>
        <w:t>work</w:t>
      </w:r>
      <w:r w:rsidR="00977DAC">
        <w:rPr>
          <w:rFonts w:ascii="Times" w:eastAsia="宋体" w:hAnsi="Times" w:cs="Times" w:hint="eastAsia"/>
          <w:color w:val="000000"/>
          <w:kern w:val="0"/>
          <w:sz w:val="22"/>
        </w:rPr>
        <w:t xml:space="preserve"> </w:t>
      </w:r>
      <w:r w:rsidRPr="00914B43">
        <w:rPr>
          <w:rFonts w:ascii="Times" w:eastAsia="宋体" w:hAnsi="Times" w:cs="Times"/>
          <w:color w:val="000000"/>
          <w:kern w:val="0"/>
          <w:sz w:val="22"/>
        </w:rPr>
        <w:t>well</w:t>
      </w:r>
      <w:r w:rsidR="00977DAC">
        <w:rPr>
          <w:rFonts w:ascii="Times" w:eastAsia="宋体" w:hAnsi="Times" w:cs="Times" w:hint="eastAsia"/>
          <w:color w:val="000000"/>
          <w:kern w:val="0"/>
          <w:sz w:val="22"/>
        </w:rPr>
        <w:t xml:space="preserve"> </w:t>
      </w:r>
      <w:proofErr w:type="gramStart"/>
      <w:r w:rsidRPr="00914B43">
        <w:rPr>
          <w:rFonts w:ascii="Times" w:eastAsia="宋体" w:hAnsi="Times" w:cs="Times"/>
          <w:color w:val="000000"/>
          <w:kern w:val="0"/>
          <w:sz w:val="22"/>
        </w:rPr>
        <w:t>as</w:t>
      </w:r>
      <w:r w:rsidR="00977DAC">
        <w:rPr>
          <w:rFonts w:ascii="Times" w:eastAsia="宋体" w:hAnsi="Times" w:cs="Times" w:hint="eastAsia"/>
          <w:color w:val="000000"/>
          <w:kern w:val="0"/>
          <w:sz w:val="22"/>
        </w:rPr>
        <w:t xml:space="preserve">  </w:t>
      </w:r>
      <w:proofErr w:type="spellStart"/>
      <w:r w:rsidRPr="00914B43">
        <w:rPr>
          <w:rFonts w:ascii="Times" w:eastAsia="宋体" w:hAnsi="Times" w:cs="Times"/>
          <w:color w:val="000000"/>
          <w:kern w:val="0"/>
          <w:sz w:val="22"/>
        </w:rPr>
        <w:t>amember</w:t>
      </w:r>
      <w:proofErr w:type="spellEnd"/>
      <w:proofErr w:type="gramEnd"/>
      <w:r w:rsidR="00977DAC">
        <w:rPr>
          <w:rFonts w:ascii="Times" w:eastAsia="宋体" w:hAnsi="Times" w:cs="Times" w:hint="eastAsia"/>
          <w:color w:val="000000"/>
          <w:kern w:val="0"/>
          <w:sz w:val="22"/>
        </w:rPr>
        <w:t xml:space="preserve"> </w:t>
      </w:r>
      <w:r w:rsidRPr="00914B43">
        <w:rPr>
          <w:rFonts w:ascii="Times" w:eastAsia="宋体" w:hAnsi="Times" w:cs="Times"/>
          <w:color w:val="000000"/>
          <w:kern w:val="0"/>
          <w:sz w:val="22"/>
        </w:rPr>
        <w:t>of</w:t>
      </w:r>
      <w:r w:rsidR="00977DAC">
        <w:rPr>
          <w:rFonts w:ascii="Times" w:eastAsia="宋体" w:hAnsi="Times" w:cs="Times" w:hint="eastAsia"/>
          <w:color w:val="000000"/>
          <w:kern w:val="0"/>
          <w:sz w:val="22"/>
        </w:rPr>
        <w:t xml:space="preserve"> </w:t>
      </w:r>
      <w:r w:rsidRPr="00914B43">
        <w:rPr>
          <w:rFonts w:ascii="Times" w:eastAsia="宋体" w:hAnsi="Times" w:cs="Times"/>
          <w:color w:val="000000"/>
          <w:kern w:val="0"/>
          <w:sz w:val="22"/>
        </w:rPr>
        <w:t>a team.</w:t>
      </w:r>
    </w:p>
    <w:p w:rsidR="00914B43" w:rsidRPr="00914B43" w:rsidRDefault="00914B43" w:rsidP="00914B43">
      <w:pPr>
        <w:widowControl/>
        <w:numPr>
          <w:ilvl w:val="0"/>
          <w:numId w:val="3"/>
        </w:numPr>
        <w:spacing w:before="100" w:beforeAutospacing="1" w:after="100" w:afterAutospacing="1"/>
        <w:jc w:val="left"/>
        <w:rPr>
          <w:rFonts w:ascii="Times" w:eastAsia="宋体" w:hAnsi="Times" w:cs="Times"/>
          <w:color w:val="000000"/>
          <w:kern w:val="0"/>
          <w:sz w:val="22"/>
        </w:rPr>
      </w:pPr>
      <w:r w:rsidRPr="00914B43">
        <w:rPr>
          <w:rFonts w:ascii="Times" w:eastAsia="宋体" w:hAnsi="Times" w:cs="Times"/>
          <w:color w:val="000000"/>
          <w:kern w:val="0"/>
          <w:sz w:val="22"/>
        </w:rPr>
        <w:t>Previous executive support experience, event management experience, and/or consular, passports or similar work experience, is highly desirable. </w:t>
      </w:r>
    </w:p>
    <w:p w:rsidR="00AC3D67" w:rsidRDefault="00AC3D67"/>
    <w:sectPr w:rsidR="00AC3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388"/>
    <w:multiLevelType w:val="multilevel"/>
    <w:tmpl w:val="B82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4263C"/>
    <w:multiLevelType w:val="multilevel"/>
    <w:tmpl w:val="272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8636F"/>
    <w:multiLevelType w:val="multilevel"/>
    <w:tmpl w:val="BF52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90"/>
    <w:rsid w:val="001039B0"/>
    <w:rsid w:val="004C7490"/>
    <w:rsid w:val="0064716E"/>
    <w:rsid w:val="006C790B"/>
    <w:rsid w:val="00914B43"/>
    <w:rsid w:val="00977DAC"/>
    <w:rsid w:val="00AC3D67"/>
    <w:rsid w:val="00DC4F09"/>
    <w:rsid w:val="00F7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075019">
      <w:bodyDiv w:val="1"/>
      <w:marLeft w:val="0"/>
      <w:marRight w:val="0"/>
      <w:marTop w:val="0"/>
      <w:marBottom w:val="0"/>
      <w:divBdr>
        <w:top w:val="none" w:sz="0" w:space="0" w:color="auto"/>
        <w:left w:val="none" w:sz="0" w:space="0" w:color="auto"/>
        <w:bottom w:val="none" w:sz="0" w:space="0" w:color="auto"/>
        <w:right w:val="none" w:sz="0" w:space="0" w:color="auto"/>
      </w:divBdr>
      <w:divsChild>
        <w:div w:id="1867714514">
          <w:marLeft w:val="0"/>
          <w:marRight w:val="0"/>
          <w:marTop w:val="0"/>
          <w:marBottom w:val="0"/>
          <w:divBdr>
            <w:top w:val="none" w:sz="0" w:space="0" w:color="auto"/>
            <w:left w:val="none" w:sz="0" w:space="0" w:color="auto"/>
            <w:bottom w:val="none" w:sz="0" w:space="0" w:color="auto"/>
            <w:right w:val="none" w:sz="0" w:space="0" w:color="auto"/>
          </w:divBdr>
          <w:divsChild>
            <w:div w:id="1063332089">
              <w:marLeft w:val="0"/>
              <w:marRight w:val="0"/>
              <w:marTop w:val="0"/>
              <w:marBottom w:val="0"/>
              <w:divBdr>
                <w:top w:val="none" w:sz="0" w:space="0" w:color="auto"/>
                <w:left w:val="none" w:sz="0" w:space="0" w:color="auto"/>
                <w:bottom w:val="none" w:sz="0" w:space="0" w:color="auto"/>
                <w:right w:val="none" w:sz="0" w:space="0" w:color="auto"/>
              </w:divBdr>
              <w:divsChild>
                <w:div w:id="674772140">
                  <w:marLeft w:val="0"/>
                  <w:marRight w:val="0"/>
                  <w:marTop w:val="0"/>
                  <w:marBottom w:val="0"/>
                  <w:divBdr>
                    <w:top w:val="none" w:sz="0" w:space="0" w:color="auto"/>
                    <w:left w:val="none" w:sz="0" w:space="0" w:color="auto"/>
                    <w:bottom w:val="none" w:sz="0" w:space="0" w:color="auto"/>
                    <w:right w:val="none" w:sz="0" w:space="0" w:color="auto"/>
                  </w:divBdr>
                  <w:divsChild>
                    <w:div w:id="1268737376">
                      <w:marLeft w:val="0"/>
                      <w:marRight w:val="0"/>
                      <w:marTop w:val="0"/>
                      <w:marBottom w:val="0"/>
                      <w:divBdr>
                        <w:top w:val="none" w:sz="0" w:space="0" w:color="auto"/>
                        <w:left w:val="none" w:sz="0" w:space="0" w:color="auto"/>
                        <w:bottom w:val="none" w:sz="0" w:space="0" w:color="auto"/>
                        <w:right w:val="none" w:sz="0" w:space="0" w:color="auto"/>
                      </w:divBdr>
                    </w:div>
                    <w:div w:id="1180465376">
                      <w:marLeft w:val="0"/>
                      <w:marRight w:val="0"/>
                      <w:marTop w:val="0"/>
                      <w:marBottom w:val="0"/>
                      <w:divBdr>
                        <w:top w:val="none" w:sz="0" w:space="0" w:color="auto"/>
                        <w:left w:val="none" w:sz="0" w:space="0" w:color="auto"/>
                        <w:bottom w:val="none" w:sz="0" w:space="0" w:color="auto"/>
                        <w:right w:val="none" w:sz="0" w:space="0" w:color="auto"/>
                      </w:divBdr>
                    </w:div>
                    <w:div w:id="1161652456">
                      <w:marLeft w:val="0"/>
                      <w:marRight w:val="0"/>
                      <w:marTop w:val="0"/>
                      <w:marBottom w:val="0"/>
                      <w:divBdr>
                        <w:top w:val="none" w:sz="0" w:space="0" w:color="auto"/>
                        <w:left w:val="none" w:sz="0" w:space="0" w:color="auto"/>
                        <w:bottom w:val="none" w:sz="0" w:space="0" w:color="auto"/>
                        <w:right w:val="none" w:sz="0" w:space="0" w:color="auto"/>
                      </w:divBdr>
                      <w:divsChild>
                        <w:div w:id="1555660717">
                          <w:marLeft w:val="0"/>
                          <w:marRight w:val="0"/>
                          <w:marTop w:val="0"/>
                          <w:marBottom w:val="0"/>
                          <w:divBdr>
                            <w:top w:val="none" w:sz="0" w:space="0" w:color="auto"/>
                            <w:left w:val="none" w:sz="0" w:space="0" w:color="auto"/>
                            <w:bottom w:val="none" w:sz="0" w:space="0" w:color="auto"/>
                            <w:right w:val="none" w:sz="0" w:space="0" w:color="auto"/>
                          </w:divBdr>
                          <w:divsChild>
                            <w:div w:id="1113594944">
                              <w:marLeft w:val="0"/>
                              <w:marRight w:val="0"/>
                              <w:marTop w:val="0"/>
                              <w:marBottom w:val="0"/>
                              <w:divBdr>
                                <w:top w:val="none" w:sz="0" w:space="0" w:color="auto"/>
                                <w:left w:val="none" w:sz="0" w:space="0" w:color="auto"/>
                                <w:bottom w:val="none" w:sz="0" w:space="0" w:color="auto"/>
                                <w:right w:val="none" w:sz="0" w:space="0" w:color="auto"/>
                              </w:divBdr>
                              <w:divsChild>
                                <w:div w:id="1082215708">
                                  <w:marLeft w:val="0"/>
                                  <w:marRight w:val="0"/>
                                  <w:marTop w:val="0"/>
                                  <w:marBottom w:val="0"/>
                                  <w:divBdr>
                                    <w:top w:val="none" w:sz="0" w:space="0" w:color="auto"/>
                                    <w:left w:val="none" w:sz="0" w:space="0" w:color="auto"/>
                                    <w:bottom w:val="none" w:sz="0" w:space="0" w:color="auto"/>
                                    <w:right w:val="none" w:sz="0" w:space="0" w:color="auto"/>
                                  </w:divBdr>
                                  <w:divsChild>
                                    <w:div w:id="13180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946905">
                      <w:marLeft w:val="0"/>
                      <w:marRight w:val="0"/>
                      <w:marTop w:val="0"/>
                      <w:marBottom w:val="0"/>
                      <w:divBdr>
                        <w:top w:val="none" w:sz="0" w:space="0" w:color="auto"/>
                        <w:left w:val="none" w:sz="0" w:space="0" w:color="auto"/>
                        <w:bottom w:val="none" w:sz="0" w:space="0" w:color="auto"/>
                        <w:right w:val="none" w:sz="0" w:space="0" w:color="auto"/>
                      </w:divBdr>
                      <w:divsChild>
                        <w:div w:id="184253329">
                          <w:marLeft w:val="0"/>
                          <w:marRight w:val="0"/>
                          <w:marTop w:val="0"/>
                          <w:marBottom w:val="0"/>
                          <w:divBdr>
                            <w:top w:val="none" w:sz="0" w:space="0" w:color="auto"/>
                            <w:left w:val="none" w:sz="0" w:space="0" w:color="auto"/>
                            <w:bottom w:val="none" w:sz="0" w:space="0" w:color="auto"/>
                            <w:right w:val="none" w:sz="0" w:space="0" w:color="auto"/>
                          </w:divBdr>
                          <w:divsChild>
                            <w:div w:id="613100404">
                              <w:marLeft w:val="0"/>
                              <w:marRight w:val="0"/>
                              <w:marTop w:val="0"/>
                              <w:marBottom w:val="0"/>
                              <w:divBdr>
                                <w:top w:val="none" w:sz="0" w:space="0" w:color="auto"/>
                                <w:left w:val="none" w:sz="0" w:space="0" w:color="auto"/>
                                <w:bottom w:val="none" w:sz="0" w:space="0" w:color="auto"/>
                                <w:right w:val="none" w:sz="0" w:space="0" w:color="auto"/>
                              </w:divBdr>
                              <w:divsChild>
                                <w:div w:id="20644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3011">
                      <w:marLeft w:val="0"/>
                      <w:marRight w:val="0"/>
                      <w:marTop w:val="0"/>
                      <w:marBottom w:val="0"/>
                      <w:divBdr>
                        <w:top w:val="none" w:sz="0" w:space="0" w:color="auto"/>
                        <w:left w:val="none" w:sz="0" w:space="0" w:color="auto"/>
                        <w:bottom w:val="none" w:sz="0" w:space="0" w:color="auto"/>
                        <w:right w:val="none" w:sz="0" w:space="0" w:color="auto"/>
                      </w:divBdr>
                      <w:divsChild>
                        <w:div w:id="1558592794">
                          <w:marLeft w:val="0"/>
                          <w:marRight w:val="0"/>
                          <w:marTop w:val="0"/>
                          <w:marBottom w:val="0"/>
                          <w:divBdr>
                            <w:top w:val="none" w:sz="0" w:space="0" w:color="auto"/>
                            <w:left w:val="none" w:sz="0" w:space="0" w:color="auto"/>
                            <w:bottom w:val="none" w:sz="0" w:space="0" w:color="auto"/>
                            <w:right w:val="none" w:sz="0" w:space="0" w:color="auto"/>
                          </w:divBdr>
                          <w:divsChild>
                            <w:div w:id="75321829">
                              <w:marLeft w:val="0"/>
                              <w:marRight w:val="0"/>
                              <w:marTop w:val="0"/>
                              <w:marBottom w:val="0"/>
                              <w:divBdr>
                                <w:top w:val="none" w:sz="0" w:space="0" w:color="auto"/>
                                <w:left w:val="none" w:sz="0" w:space="0" w:color="auto"/>
                                <w:bottom w:val="none" w:sz="0" w:space="0" w:color="auto"/>
                                <w:right w:val="none" w:sz="0" w:space="0" w:color="auto"/>
                              </w:divBdr>
                              <w:divsChild>
                                <w:div w:id="8192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ecruitment.chengdu@dfat.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a.embassy.gov.au/bjng/hom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574</Words>
  <Characters>3272</Characters>
  <Application>Microsoft Office Word</Application>
  <DocSecurity>0</DocSecurity>
  <Lines>27</Lines>
  <Paragraphs>7</Paragraphs>
  <ScaleCrop>false</ScaleCrop>
  <Company>Sky123.Org</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8</cp:revision>
  <dcterms:created xsi:type="dcterms:W3CDTF">2014-03-24T13:27:00Z</dcterms:created>
  <dcterms:modified xsi:type="dcterms:W3CDTF">2014-03-24T14:44:00Z</dcterms:modified>
</cp:coreProperties>
</file>