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EA320" w14:textId="2D101721" w:rsidR="001B2C75" w:rsidRDefault="0031708B" w:rsidP="001B2C75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C27E93" wp14:editId="7B1080DE">
                <wp:simplePos x="0" y="0"/>
                <wp:positionH relativeFrom="column">
                  <wp:posOffset>6094094</wp:posOffset>
                </wp:positionH>
                <wp:positionV relativeFrom="paragraph">
                  <wp:posOffset>-427990</wp:posOffset>
                </wp:positionV>
                <wp:extent cx="2776855" cy="868680"/>
                <wp:effectExtent l="0" t="0" r="0" b="0"/>
                <wp:wrapNone/>
                <wp:docPr id="10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685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B5C3" w14:textId="77777777" w:rsidR="0024279C" w:rsidRDefault="0024279C" w:rsidP="003A682C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yriad Web Pro" w:eastAsiaTheme="minorEastAsia" w:hAnsi="Myriad Web Pro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Shanghai HUM Services Co., Ltd</w:t>
                            </w:r>
                          </w:p>
                          <w:p w14:paraId="169EA646" w14:textId="77777777" w:rsidR="0024279C" w:rsidRDefault="0024279C" w:rsidP="003A682C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ab/>
                              <w:t xml:space="preserve">Room No 803, 8/F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>Bao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 xml:space="preserve"> Hua Building, 1211  </w:t>
                            </w:r>
                          </w:p>
                          <w:p w14:paraId="5F5D9A41" w14:textId="77777777" w:rsidR="0024279C" w:rsidRDefault="0024279C" w:rsidP="003A682C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>Chang’ de Road, Shanghai 200060, RPC</w:t>
                            </w:r>
                          </w:p>
                          <w:p w14:paraId="24F38CC0" w14:textId="77777777" w:rsidR="0024279C" w:rsidRDefault="0024279C" w:rsidP="003A682C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yriad Web Pro" w:eastAsiaTheme="minorEastAsia" w:hAnsi="Myriad Web Pro" w:cstheme="minorBidi"/>
                                <w:color w:val="000000"/>
                                <w:sz w:val="16"/>
                                <w:szCs w:val="16"/>
                              </w:rPr>
                              <w:t>Tel: (86-21) 6288 0071</w:t>
                            </w:r>
                          </w:p>
                        </w:txbxContent>
                      </wps:txbx>
                      <wps:bodyPr vertOverflow="clip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27E93" id="Rectangle 1" o:spid="_x0000_s1026" style="position:absolute;left:0;text-align:left;margin-left:479.85pt;margin-top:-33.65pt;width:218.65pt;height:68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" stroked="f">
                <v:textbox>
                  <w:txbxContent>
                    <w:p w14:paraId="1259B5C3" w14:textId="77777777" w:rsidR="0024279C" w:rsidRDefault="0024279C" w:rsidP="003A682C">
                      <w:pPr>
                        <w:pStyle w:val="af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yriad Web Pro" w:eastAsiaTheme="minorEastAsia" w:hAnsi="Myriad Web Pro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Shanghai HUM Services Co., Ltd</w:t>
                      </w:r>
                    </w:p>
                    <w:p w14:paraId="169EA646" w14:textId="77777777" w:rsidR="0024279C" w:rsidRDefault="0024279C" w:rsidP="003A682C">
                      <w:pPr>
                        <w:pStyle w:val="af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ab/>
                        <w:t xml:space="preserve">Room No 803, 8/F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>Bao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 xml:space="preserve"> Hua Building, 1211  </w:t>
                      </w:r>
                    </w:p>
                    <w:p w14:paraId="5F5D9A41" w14:textId="77777777" w:rsidR="0024279C" w:rsidRDefault="0024279C" w:rsidP="003A682C">
                      <w:pPr>
                        <w:pStyle w:val="af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>Chang’ de Road, Shanghai 200060, RPC</w:t>
                      </w:r>
                    </w:p>
                    <w:p w14:paraId="24F38CC0" w14:textId="77777777" w:rsidR="0024279C" w:rsidRDefault="0024279C" w:rsidP="003A682C">
                      <w:pPr>
                        <w:pStyle w:val="af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yriad Web Pro" w:eastAsiaTheme="minorEastAsia" w:hAnsi="Myriad Web Pro" w:cstheme="minorBidi"/>
                          <w:color w:val="000000"/>
                          <w:sz w:val="16"/>
                          <w:szCs w:val="16"/>
                        </w:rPr>
                        <w:t>Tel: (86-21) 6288 0071</w:t>
                      </w:r>
                    </w:p>
                  </w:txbxContent>
                </v:textbox>
              </v:rect>
            </w:pict>
          </mc:Fallback>
        </mc:AlternateContent>
      </w:r>
      <w:r w:rsidR="001B2C75" w:rsidRPr="00104536">
        <w:rPr>
          <w:rFonts w:ascii="Arial Unicode MS" w:eastAsia="Arial Unicode MS" w:hAnsi="Arial Unicode MS" w:cs="Arial Unicode MS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7ECE5C" wp14:editId="26BF43C4">
            <wp:simplePos x="0" y="0"/>
            <wp:positionH relativeFrom="column">
              <wp:posOffset>165735</wp:posOffset>
            </wp:positionH>
            <wp:positionV relativeFrom="paragraph">
              <wp:posOffset>-194310</wp:posOffset>
            </wp:positionV>
            <wp:extent cx="679450" cy="266674"/>
            <wp:effectExtent l="0" t="0" r="6350" b="635"/>
            <wp:wrapNone/>
            <wp:docPr id="2" name="图片 2" descr="C:\Users\JURRY~1.JIA\AppData\Local\Temp\WeChat Files\465519672388284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JURRY~1.JIA\AppData\Local\Temp\WeChat Files\4655196723882842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4C517" w14:textId="0731387F" w:rsidR="004168AE" w:rsidRDefault="00D47CC5" w:rsidP="00A2365E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noProof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Pay-slip for </w:t>
      </w:r>
      <w:r w:rsidR="00502FEB">
        <w:rPr>
          <w:rFonts w:ascii="Arial Unicode MS" w:eastAsia="Arial Unicode MS" w:hAnsi="Arial Unicode MS" w:cs="Arial Unicode MS" w:hint="eastAsia"/>
          <w:b/>
          <w:sz w:val="24"/>
          <w:szCs w:val="24"/>
        </w:rPr>
        <w:t>{</w:t>
      </w:r>
      <w:proofErr w:type="spellStart"/>
      <w:r w:rsidR="00502FEB" w:rsidRPr="00502FEB">
        <w:rPr>
          <w:rFonts w:ascii="Arial Unicode MS" w:eastAsia="Arial Unicode MS" w:hAnsi="Arial Unicode MS" w:cs="Arial Unicode MS"/>
          <w:b/>
          <w:sz w:val="24"/>
          <w:szCs w:val="24"/>
        </w:rPr>
        <w:t>monthyear</w:t>
      </w:r>
      <w:proofErr w:type="spellEnd"/>
      <w:r w:rsidR="00502FEB">
        <w:rPr>
          <w:rFonts w:ascii="Arial Unicode MS" w:eastAsia="Arial Unicode MS" w:hAnsi="Arial Unicode MS" w:cs="Arial Unicode MS" w:hint="eastAsia"/>
          <w:b/>
          <w:sz w:val="24"/>
          <w:szCs w:val="24"/>
        </w:rPr>
        <w:t>}</w:t>
      </w:r>
    </w:p>
    <w:p w14:paraId="3E29BB41" w14:textId="77777777" w:rsidR="001B2C75" w:rsidRPr="00104536" w:rsidRDefault="001B2C75" w:rsidP="001B2C75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2126"/>
        <w:gridCol w:w="2410"/>
        <w:gridCol w:w="3463"/>
      </w:tblGrid>
      <w:tr w:rsidR="0076661A" w14:paraId="56EF6974" w14:textId="77777777" w:rsidTr="00756B3E">
        <w:tc>
          <w:tcPr>
            <w:tcW w:w="1838" w:type="dxa"/>
          </w:tcPr>
          <w:p w14:paraId="6201736B" w14:textId="77777777" w:rsidR="00733538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20"/>
                <w:szCs w:val="20"/>
              </w:rPr>
            </w:pPr>
            <w:r w:rsidRPr="00AB24C0">
              <w:rPr>
                <w:rFonts w:ascii="Arial" w:eastAsia="宋体" w:hAnsi="Arial" w:cs="Arial"/>
                <w:b/>
                <w:sz w:val="20"/>
                <w:szCs w:val="20"/>
              </w:rPr>
              <w:t>员工姓名</w:t>
            </w:r>
          </w:p>
          <w:p w14:paraId="6CB5C2A9" w14:textId="77777777" w:rsidR="0076661A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843" w:type="dxa"/>
            <w:vAlign w:val="center"/>
          </w:tcPr>
          <w:p w14:paraId="13F9B1BA" w14:textId="5CF5EA4F" w:rsidR="0076661A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c</w:t>
            </w:r>
            <w:r w:rsidR="00C829C1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hineseN</w:t>
            </w:r>
            <w:r w:rsidR="00C829C1" w:rsidRPr="00C829C1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ame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268" w:type="dxa"/>
            <w:vAlign w:val="center"/>
          </w:tcPr>
          <w:p w14:paraId="6D23E870" w14:textId="77777777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入职日期</w:t>
            </w:r>
          </w:p>
          <w:p w14:paraId="1598EF8D" w14:textId="77777777" w:rsidR="0076661A" w:rsidRPr="0076661A" w:rsidRDefault="00E0754D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Joined D</w:t>
            </w:r>
            <w:r w:rsidR="0076661A"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ate</w:t>
            </w:r>
          </w:p>
        </w:tc>
        <w:tc>
          <w:tcPr>
            <w:tcW w:w="2126" w:type="dxa"/>
            <w:vAlign w:val="center"/>
          </w:tcPr>
          <w:p w14:paraId="272AA634" w14:textId="603DED1B" w:rsidR="0076661A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joined</w:t>
            </w:r>
            <w:r w:rsidR="00FB7B5E" w:rsidRP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Date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410" w:type="dxa"/>
            <w:vAlign w:val="center"/>
          </w:tcPr>
          <w:p w14:paraId="2A36D24A" w14:textId="01FF9E9E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E0754D">
              <w:rPr>
                <w:rFonts w:ascii="Arial" w:eastAsia="宋体" w:hAnsi="Arial" w:cs="Arial"/>
                <w:b/>
                <w:sz w:val="18"/>
                <w:szCs w:val="18"/>
              </w:rPr>
              <w:t>工资期间</w:t>
            </w:r>
          </w:p>
          <w:p w14:paraId="142E199B" w14:textId="77777777" w:rsidR="0076661A" w:rsidRPr="00E0754D" w:rsidRDefault="00E0754D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S</w:t>
            </w:r>
            <w:r w:rsidR="0076661A" w:rsidRPr="00E0754D">
              <w:rPr>
                <w:rFonts w:ascii="Arial" w:eastAsia="宋体" w:hAnsi="Arial" w:cs="Arial" w:hint="eastAsia"/>
                <w:b/>
                <w:sz w:val="18"/>
                <w:szCs w:val="18"/>
              </w:rPr>
              <w:t>alary</w:t>
            </w:r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 P</w:t>
            </w:r>
            <w:r w:rsidR="0076661A" w:rsidRPr="00E0754D">
              <w:rPr>
                <w:rFonts w:ascii="Arial" w:eastAsia="宋体" w:hAnsi="Arial" w:cs="Arial"/>
                <w:b/>
                <w:sz w:val="18"/>
                <w:szCs w:val="18"/>
              </w:rPr>
              <w:t>eriod</w:t>
            </w:r>
          </w:p>
        </w:tc>
        <w:tc>
          <w:tcPr>
            <w:tcW w:w="3463" w:type="dxa"/>
            <w:vAlign w:val="center"/>
          </w:tcPr>
          <w:p w14:paraId="4799160A" w14:textId="0F4367F2" w:rsidR="0076661A" w:rsidRPr="00E0754D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{</w:t>
            </w:r>
            <w:proofErr w:type="spellStart"/>
            <w:r w:rsidR="00FB7B5E">
              <w:rPr>
                <w:rFonts w:ascii="Arial" w:eastAsia="宋体" w:hAnsi="Arial" w:cs="Arial" w:hint="eastAsia"/>
                <w:b/>
                <w:sz w:val="18"/>
                <w:szCs w:val="18"/>
              </w:rPr>
              <w:t>s</w:t>
            </w:r>
            <w:r w:rsidR="00FB7B5E" w:rsidRPr="00E0754D">
              <w:rPr>
                <w:rFonts w:ascii="Arial" w:eastAsia="宋体" w:hAnsi="Arial" w:cs="Arial" w:hint="eastAsia"/>
                <w:b/>
                <w:sz w:val="18"/>
                <w:szCs w:val="18"/>
              </w:rPr>
              <w:t>alary</w:t>
            </w:r>
            <w:r w:rsidR="00FB7B5E">
              <w:rPr>
                <w:rFonts w:ascii="Arial" w:eastAsia="宋体" w:hAnsi="Arial" w:cs="Arial"/>
                <w:b/>
                <w:sz w:val="18"/>
                <w:szCs w:val="18"/>
              </w:rPr>
              <w:t>P</w:t>
            </w:r>
            <w:r w:rsidR="00FB7B5E" w:rsidRPr="00E0754D">
              <w:rPr>
                <w:rFonts w:ascii="Arial" w:eastAsia="宋体" w:hAnsi="Arial" w:cs="Arial"/>
                <w:b/>
                <w:sz w:val="18"/>
                <w:szCs w:val="18"/>
              </w:rPr>
              <w:t>eriod</w:t>
            </w:r>
            <w:proofErr w:type="spellEnd"/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}</w:t>
            </w:r>
          </w:p>
        </w:tc>
      </w:tr>
      <w:tr w:rsidR="0076661A" w14:paraId="53C2CEE0" w14:textId="77777777" w:rsidTr="00756B3E">
        <w:trPr>
          <w:trHeight w:val="411"/>
        </w:trPr>
        <w:tc>
          <w:tcPr>
            <w:tcW w:w="1838" w:type="dxa"/>
          </w:tcPr>
          <w:p w14:paraId="39AD6F97" w14:textId="77777777" w:rsidR="00733538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证件号码</w:t>
            </w: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 xml:space="preserve"> </w:t>
            </w:r>
          </w:p>
          <w:p w14:paraId="4D9ED5A3" w14:textId="77777777" w:rsidR="0076661A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ID No</w:t>
            </w:r>
          </w:p>
        </w:tc>
        <w:tc>
          <w:tcPr>
            <w:tcW w:w="4111" w:type="dxa"/>
            <w:gridSpan w:val="2"/>
            <w:vAlign w:val="center"/>
          </w:tcPr>
          <w:p w14:paraId="6176A9A0" w14:textId="48020BBF" w:rsidR="0076661A" w:rsidRDefault="008D1591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idN</w:t>
            </w:r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o</w:t>
            </w:r>
            <w:proofErr w:type="spellEnd"/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126" w:type="dxa"/>
            <w:vAlign w:val="center"/>
          </w:tcPr>
          <w:p w14:paraId="2056500B" w14:textId="77777777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工资卡号</w:t>
            </w:r>
          </w:p>
          <w:p w14:paraId="2A498592" w14:textId="77777777" w:rsidR="0076661A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Card No</w:t>
            </w:r>
          </w:p>
        </w:tc>
        <w:tc>
          <w:tcPr>
            <w:tcW w:w="5873" w:type="dxa"/>
            <w:gridSpan w:val="2"/>
            <w:vAlign w:val="center"/>
          </w:tcPr>
          <w:p w14:paraId="61960821" w14:textId="7C8E4FF9" w:rsidR="0076661A" w:rsidRDefault="008D1591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cardN</w:t>
            </w:r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o</w:t>
            </w:r>
            <w:proofErr w:type="spellEnd"/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</w:tr>
    </w:tbl>
    <w:p w14:paraId="73874EFF" w14:textId="77777777" w:rsidR="00794719" w:rsidRDefault="00794719" w:rsidP="00794719">
      <w:pPr>
        <w:adjustRightInd w:val="0"/>
        <w:snapToGrid w:val="0"/>
        <w:spacing w:after="0" w:line="240" w:lineRule="auto"/>
        <w:rPr>
          <w:rFonts w:ascii="Arial" w:eastAsia="宋体" w:hAnsi="Arial" w:cs="Arial"/>
          <w:b/>
          <w:sz w:val="20"/>
          <w:szCs w:val="20"/>
        </w:rPr>
      </w:pPr>
    </w:p>
    <w:p w14:paraId="28EE94DC" w14:textId="77777777" w:rsidR="00733538" w:rsidRDefault="00733538" w:rsidP="00794719">
      <w:pPr>
        <w:adjustRightInd w:val="0"/>
        <w:snapToGrid w:val="0"/>
        <w:spacing w:after="0" w:line="240" w:lineRule="auto"/>
        <w:rPr>
          <w:rFonts w:ascii="Arial" w:eastAsia="宋体" w:hAnsi="Arial" w:cs="Arial"/>
          <w:b/>
          <w:sz w:val="20"/>
          <w:szCs w:val="20"/>
        </w:rPr>
      </w:pPr>
    </w:p>
    <w:tbl>
      <w:tblPr>
        <w:tblStyle w:val="a3"/>
        <w:tblW w:w="4819" w:type="pct"/>
        <w:tblInd w:w="-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1796"/>
        <w:gridCol w:w="2502"/>
        <w:gridCol w:w="3063"/>
        <w:gridCol w:w="2798"/>
        <w:gridCol w:w="2071"/>
      </w:tblGrid>
      <w:tr w:rsidR="000E092F" w:rsidRPr="001A4330" w14:paraId="067B2B55" w14:textId="77777777" w:rsidTr="000553BD">
        <w:trPr>
          <w:trHeight w:val="278"/>
        </w:trPr>
        <w:tc>
          <w:tcPr>
            <w:tcW w:w="131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63D17816" w14:textId="77777777" w:rsidR="00914BFE" w:rsidRPr="00914BFE" w:rsidRDefault="00104536" w:rsidP="00914BFE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914BFE">
              <w:rPr>
                <w:rFonts w:ascii="Arial" w:eastAsia="宋体" w:hAnsi="Arial" w:cs="Arial"/>
                <w:b/>
                <w:sz w:val="18"/>
                <w:szCs w:val="18"/>
              </w:rPr>
              <w:t>工资信息</w:t>
            </w:r>
          </w:p>
          <w:p w14:paraId="75F8DEB9" w14:textId="77777777" w:rsidR="00104536" w:rsidRPr="00523E78" w:rsidRDefault="00104536" w:rsidP="00914BFE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914BFE">
              <w:rPr>
                <w:rFonts w:ascii="Arial" w:eastAsia="宋体" w:hAnsi="Arial" w:cs="Arial" w:hint="eastAsia"/>
                <w:b/>
                <w:sz w:val="18"/>
                <w:szCs w:val="18"/>
              </w:rPr>
              <w:t>salary</w:t>
            </w:r>
            <w:r w:rsidRPr="00914BFE">
              <w:rPr>
                <w:rFonts w:ascii="Arial" w:eastAsia="宋体" w:hAnsi="Arial" w:cs="Arial"/>
                <w:b/>
                <w:sz w:val="18"/>
                <w:szCs w:val="18"/>
              </w:rPr>
              <w:t xml:space="preserve"> information</w:t>
            </w:r>
          </w:p>
        </w:tc>
        <w:tc>
          <w:tcPr>
            <w:tcW w:w="2018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808080" w:themeFill="background1" w:themeFillShade="80"/>
          </w:tcPr>
          <w:p w14:paraId="67854D46" w14:textId="77777777" w:rsidR="00523E78" w:rsidRDefault="00104536" w:rsidP="00523E78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>社会保险</w:t>
            </w: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 xml:space="preserve"> </w:t>
            </w:r>
          </w:p>
          <w:p w14:paraId="7FF2702F" w14:textId="77777777" w:rsidR="00104536" w:rsidRPr="00523E78" w:rsidRDefault="00104536" w:rsidP="00523E78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>Social</w:t>
            </w:r>
            <w:r w:rsidRPr="00523E78">
              <w:rPr>
                <w:rFonts w:ascii="Arial" w:eastAsia="宋体" w:hAnsi="Arial" w:cs="Arial"/>
                <w:b/>
                <w:sz w:val="18"/>
                <w:szCs w:val="18"/>
              </w:rPr>
              <w:t xml:space="preserve"> Contribution</w:t>
            </w:r>
          </w:p>
        </w:tc>
        <w:tc>
          <w:tcPr>
            <w:tcW w:w="1669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14:paraId="12C6C1A6" w14:textId="77777777" w:rsidR="003227B4" w:rsidRDefault="001A4330" w:rsidP="00E80C3B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E80C3B">
              <w:rPr>
                <w:rFonts w:ascii="Arial" w:eastAsia="宋体" w:hAnsi="Arial" w:cs="Arial"/>
                <w:b/>
                <w:sz w:val="18"/>
                <w:szCs w:val="18"/>
              </w:rPr>
              <w:t>个人所得</w:t>
            </w:r>
            <w:r w:rsidRPr="00E80C3B">
              <w:rPr>
                <w:rFonts w:ascii="Arial" w:eastAsia="宋体" w:hAnsi="Arial" w:cs="Arial" w:hint="eastAsia"/>
                <w:b/>
                <w:sz w:val="18"/>
                <w:szCs w:val="18"/>
              </w:rPr>
              <w:t>税</w:t>
            </w:r>
          </w:p>
          <w:p w14:paraId="6DFFB978" w14:textId="77777777" w:rsidR="00104536" w:rsidRPr="001A4330" w:rsidRDefault="003F609E" w:rsidP="00E80C3B">
            <w:pPr>
              <w:adjustRightInd w:val="0"/>
              <w:snapToGrid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E80C3B">
              <w:rPr>
                <w:rFonts w:ascii="Arial" w:eastAsia="宋体" w:hAnsi="Arial" w:cs="Arial" w:hint="eastAsia"/>
                <w:b/>
                <w:sz w:val="18"/>
                <w:szCs w:val="18"/>
              </w:rPr>
              <w:t>In</w:t>
            </w:r>
            <w:r w:rsidRPr="00E80C3B">
              <w:rPr>
                <w:rFonts w:ascii="Arial" w:eastAsia="宋体" w:hAnsi="Arial" w:cs="Arial"/>
                <w:b/>
                <w:sz w:val="18"/>
                <w:szCs w:val="18"/>
              </w:rPr>
              <w:t>dividual Income Tax</w:t>
            </w:r>
          </w:p>
        </w:tc>
      </w:tr>
      <w:tr w:rsidR="005959C2" w:rsidRPr="001A4330" w14:paraId="5BAF2A02" w14:textId="77777777" w:rsidTr="00076B53">
        <w:trPr>
          <w:trHeight w:val="338"/>
        </w:trPr>
        <w:tc>
          <w:tcPr>
            <w:tcW w:w="656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39FD5F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bookmarkStart w:id="0" w:name="_Hlk528658446"/>
            <w:r w:rsidRPr="001A4330">
              <w:rPr>
                <w:rFonts w:ascii="Arial" w:eastAsia="宋体" w:hAnsi="Arial" w:cs="Arial"/>
                <w:sz w:val="18"/>
                <w:szCs w:val="18"/>
              </w:rPr>
              <w:t>基本工资</w:t>
            </w:r>
          </w:p>
          <w:p w14:paraId="51BA06C5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Basic salary</w:t>
            </w:r>
          </w:p>
        </w:tc>
        <w:tc>
          <w:tcPr>
            <w:tcW w:w="657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68A28490" w14:textId="05EAE96A" w:rsidR="001A4330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basicS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alary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DC46FB7" w14:textId="77777777" w:rsidR="00344015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社保基数</w:t>
            </w:r>
          </w:p>
          <w:p w14:paraId="33FE8C6F" w14:textId="77777777" w:rsidR="001A4330" w:rsidRPr="003227B4" w:rsidRDefault="00344015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Social Contribution B</w:t>
            </w:r>
            <w:r w:rsidR="001A4330"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</w:p>
        </w:tc>
        <w:tc>
          <w:tcPr>
            <w:tcW w:w="1109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75E46B4" w14:textId="40373F42" w:rsidR="001A4330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sc</w:t>
            </w:r>
            <w:r>
              <w:rPr>
                <w:rFonts w:ascii="Arial" w:eastAsia="宋体" w:hAnsi="Arial" w:cs="Arial"/>
                <w:sz w:val="18"/>
                <w:szCs w:val="18"/>
              </w:rPr>
              <w:t>B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6CB5311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子女教育</w:t>
            </w:r>
            <w:r w:rsidR="003F609E"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13E6753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K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id Education</w:t>
            </w:r>
          </w:p>
        </w:tc>
        <w:tc>
          <w:tcPr>
            <w:tcW w:w="655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20EC52E" w14:textId="07D940AF" w:rsidR="001A4330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k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Education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Kid_Education 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</w:tr>
      <w:tr w:rsidR="005959C2" w:rsidRPr="001A4330" w14:paraId="35EC49E8" w14:textId="77777777" w:rsidTr="00076B53">
        <w:trPr>
          <w:trHeight w:val="328"/>
        </w:trPr>
        <w:tc>
          <w:tcPr>
            <w:tcW w:w="656" w:type="pct"/>
            <w:shd w:val="clear" w:color="auto" w:fill="auto"/>
            <w:vAlign w:val="center"/>
          </w:tcPr>
          <w:p w14:paraId="69EB86AF" w14:textId="77777777" w:rsidR="00CB047A" w:rsidRDefault="00F61E17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工资调整</w:t>
            </w:r>
          </w:p>
          <w:p w14:paraId="0B9AE05D" w14:textId="77777777" w:rsidR="00F61E17" w:rsidRPr="001A4330" w:rsidRDefault="00F61E17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Salary Adjust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4F9DFBC4" w14:textId="1BE0F5F7" w:rsidR="00F61E17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salaryA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djust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AD07FF1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公积金基数</w:t>
            </w:r>
          </w:p>
          <w:p w14:paraId="2BC9366A" w14:textId="77777777" w:rsidR="00F61E17" w:rsidRPr="003227B4" w:rsidRDefault="00EA2BAB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Housing Fund</w:t>
            </w:r>
            <w:r w:rsidR="001A4330"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B</w:t>
            </w:r>
            <w:r w:rsidR="001A4330"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61394FB5" w14:textId="5B0C5633" w:rsidR="00F61E17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hfBase</w:t>
            </w:r>
            <w:proofErr w:type="spellEnd"/>
            <w:r w:rsidR="0092483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EB3AC5E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自身继续教育</w:t>
            </w:r>
          </w:p>
          <w:p w14:paraId="7DE87546" w14:textId="77777777" w:rsidR="00F61E17" w:rsidRPr="003227B4" w:rsidRDefault="00A91894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Further E</w:t>
            </w:r>
            <w:r w:rsidR="003F609E" w:rsidRPr="003227B4">
              <w:rPr>
                <w:rFonts w:ascii="Arial" w:eastAsia="宋体" w:hAnsi="Arial" w:cs="Arial"/>
                <w:sz w:val="18"/>
                <w:szCs w:val="18"/>
              </w:rPr>
              <w:t>ducation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9E80A9F" w14:textId="0C0EEA97" w:rsidR="00F61E17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furtherE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ducation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6A1F350D" w14:textId="77777777" w:rsidTr="00076B53">
        <w:tc>
          <w:tcPr>
            <w:tcW w:w="656" w:type="pct"/>
            <w:shd w:val="clear" w:color="auto" w:fill="auto"/>
            <w:vAlign w:val="center"/>
          </w:tcPr>
          <w:p w14:paraId="44DC2272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加班工资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C224F19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OT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5B414A32" w14:textId="22F6D4F8" w:rsidR="001A4330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ot</w:t>
            </w:r>
            <w:proofErr w:type="spellEnd"/>
            <w:r w:rsidR="005A7766">
              <w:rPr>
                <w:rFonts w:hint="eastAsia"/>
                <w:sz w:val="18"/>
                <w:szCs w:val="18"/>
              </w:rPr>
              <w:t>}</w:t>
            </w:r>
            <w:r w:rsidR="00E51324">
              <w:rPr>
                <w:sz w:val="18"/>
                <w:szCs w:val="18"/>
              </w:rPr>
              <w:fldChar w:fldCharType="begin"/>
            </w:r>
            <w:r w:rsidR="00E51324">
              <w:rPr>
                <w:sz w:val="18"/>
                <w:szCs w:val="18"/>
              </w:rPr>
              <w:instrText xml:space="preserve"> MERGEFIELD OT </w:instrText>
            </w:r>
            <w:r w:rsidR="00E51324" w:rsidRPr="00083EB8">
              <w:instrText>\#"0.00"</w:instrText>
            </w:r>
            <w:r w:rsidR="00E51324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2C85161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养老保险</w:t>
            </w:r>
          </w:p>
          <w:p w14:paraId="09E6E1B0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Pension 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>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796CE2B1" w14:textId="00B036B8" w:rsidR="001A4330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p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ension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141A49F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大病医疗</w:t>
            </w:r>
          </w:p>
          <w:p w14:paraId="2E555F93" w14:textId="77777777" w:rsidR="001A4330" w:rsidRPr="003227B4" w:rsidRDefault="00A91894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Critical I</w:t>
            </w:r>
            <w:r w:rsidR="003F609E" w:rsidRPr="003227B4">
              <w:rPr>
                <w:rFonts w:ascii="Arial" w:eastAsia="宋体" w:hAnsi="Arial" w:cs="Arial"/>
                <w:sz w:val="18"/>
                <w:szCs w:val="18"/>
              </w:rPr>
              <w:t>llness 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1C404EE4" w14:textId="458E502C" w:rsidR="001A4330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criticalI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llness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5A6742E4" w14:textId="77777777" w:rsidTr="00076B53">
        <w:tc>
          <w:tcPr>
            <w:tcW w:w="656" w:type="pct"/>
            <w:shd w:val="clear" w:color="auto" w:fill="auto"/>
            <w:vAlign w:val="center"/>
          </w:tcPr>
          <w:p w14:paraId="4A4324B7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奖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金</w:t>
            </w:r>
          </w:p>
          <w:p w14:paraId="0CE45707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Bonus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2EEB5327" w14:textId="09DB281C" w:rsidR="001A4330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5A7766">
              <w:rPr>
                <w:sz w:val="18"/>
                <w:szCs w:val="18"/>
              </w:rPr>
              <w:t>b</w:t>
            </w:r>
            <w:r w:rsidR="005A7766" w:rsidRPr="005A7766">
              <w:rPr>
                <w:sz w:val="18"/>
                <w:szCs w:val="18"/>
              </w:rPr>
              <w:t>onus</w:t>
            </w:r>
            <w:r w:rsidR="005A7766"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Bonus 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4E1CE12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失业保险</w:t>
            </w:r>
          </w:p>
          <w:p w14:paraId="35AB4648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Unemployment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 xml:space="preserve"> 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06B40569" w14:textId="55D73B3C" w:rsidR="0092483D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u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nemployment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43404B09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住房贷款利息</w:t>
            </w:r>
          </w:p>
          <w:p w14:paraId="148B7376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Housing 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Loan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44D92B84" w14:textId="4850566C" w:rsidR="001A4330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housingL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oan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52A34B45" w14:textId="77777777" w:rsidTr="00076B53">
        <w:tc>
          <w:tcPr>
            <w:tcW w:w="656" w:type="pct"/>
            <w:shd w:val="clear" w:color="auto" w:fill="auto"/>
            <w:vAlign w:val="center"/>
          </w:tcPr>
          <w:p w14:paraId="467DF9CC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补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贴</w:t>
            </w:r>
          </w:p>
          <w:p w14:paraId="69E4E032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Allowance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C79DD3F" w14:textId="54B8E147" w:rsidR="001A4330" w:rsidRPr="001A4330" w:rsidRDefault="005A7766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a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llowance</w:t>
            </w:r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Incentive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instrText xml:space="preserve"> 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A296FC3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医疗保险</w:t>
            </w:r>
          </w:p>
          <w:p w14:paraId="62B15651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Medical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 xml:space="preserve"> 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48495065" w14:textId="3A11E0F9" w:rsidR="001A4330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/>
                <w:sz w:val="18"/>
                <w:szCs w:val="18"/>
              </w:rPr>
              <w:t>m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edical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3F9E0CE8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住房租金</w:t>
            </w:r>
          </w:p>
          <w:p w14:paraId="2D61EE6F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H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ousing Rental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104DD1C" w14:textId="02CBA95D" w:rsidR="001A4330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h</w:t>
            </w:r>
            <w:r>
              <w:rPr>
                <w:rFonts w:ascii="Arial" w:eastAsia="宋体" w:hAnsi="Arial" w:cs="Arial"/>
                <w:sz w:val="18"/>
                <w:szCs w:val="18"/>
              </w:rPr>
              <w:t>ousing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Rental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03BF9B7C" w14:textId="77777777" w:rsidTr="00076B53">
        <w:tc>
          <w:tcPr>
            <w:tcW w:w="656" w:type="pct"/>
            <w:shd w:val="clear" w:color="auto" w:fill="auto"/>
            <w:vAlign w:val="center"/>
          </w:tcPr>
          <w:p w14:paraId="5D8B7693" w14:textId="77777777" w:rsidR="00CB047A" w:rsidRDefault="003F609E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其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他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A50BD71" w14:textId="77777777" w:rsidR="003F609E" w:rsidRPr="001A4330" w:rsidRDefault="003F609E" w:rsidP="00CB047A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Others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680824D" w14:textId="511C8F0D" w:rsidR="003F609E" w:rsidRPr="001A4330" w:rsidRDefault="00AA1468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o</w:t>
            </w:r>
            <w:r w:rsidRPr="00AA1468">
              <w:rPr>
                <w:sz w:val="18"/>
                <w:szCs w:val="18"/>
              </w:rPr>
              <w:t>thers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B138D2D" w14:textId="77777777" w:rsidR="00EA2BAB" w:rsidRDefault="003F609E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公积金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181BE2F3" w14:textId="77777777" w:rsidR="003F609E" w:rsidRPr="003227B4" w:rsidRDefault="00EA2BAB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Housing Fund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00DE3177" w14:textId="70AB559C" w:rsidR="003F609E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hf</w:t>
            </w:r>
            <w:proofErr w:type="spellEnd"/>
            <w:r w:rsidR="0092483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71C43A5" w14:textId="77777777" w:rsidR="00A9189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赡养老人支出</w:t>
            </w:r>
          </w:p>
          <w:p w14:paraId="425C1198" w14:textId="77777777" w:rsidR="003F609E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Supporting the elderly</w:t>
            </w:r>
            <w:r w:rsidR="00A91894"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  <w:bookmarkStart w:id="1" w:name="_GoBack"/>
            <w:r w:rsidR="00A91894">
              <w:rPr>
                <w:rFonts w:ascii="Arial" w:eastAsia="宋体" w:hAnsi="Arial" w:cs="Arial"/>
                <w:sz w:val="18"/>
                <w:szCs w:val="18"/>
              </w:rPr>
              <w:t>Expense</w:t>
            </w:r>
            <w:bookmarkEnd w:id="1"/>
          </w:p>
        </w:tc>
        <w:tc>
          <w:tcPr>
            <w:tcW w:w="655" w:type="pct"/>
            <w:shd w:val="clear" w:color="auto" w:fill="auto"/>
            <w:vAlign w:val="center"/>
          </w:tcPr>
          <w:p w14:paraId="611BD4CD" w14:textId="0F1287F4" w:rsidR="003F609E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elderly</w:t>
            </w:r>
            <w:r>
              <w:rPr>
                <w:rFonts w:ascii="Arial" w:eastAsia="宋体" w:hAnsi="Arial" w:cs="Arial"/>
                <w:sz w:val="18"/>
                <w:szCs w:val="18"/>
              </w:rPr>
              <w:t>Expense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74EECAF7" w14:textId="77777777" w:rsidTr="00076B53">
        <w:tc>
          <w:tcPr>
            <w:tcW w:w="656" w:type="pct"/>
            <w:shd w:val="clear" w:color="auto" w:fill="auto"/>
            <w:vAlign w:val="center"/>
          </w:tcPr>
          <w:p w14:paraId="68BCA3CF" w14:textId="77777777" w:rsidR="00CB047A" w:rsidRPr="001A4330" w:rsidRDefault="00CB047A" w:rsidP="005959C2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 w14:paraId="27E52C25" w14:textId="77777777" w:rsidR="003F609E" w:rsidRPr="001A4330" w:rsidRDefault="003F609E" w:rsidP="00076B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pct"/>
            <w:shd w:val="clear" w:color="auto" w:fill="auto"/>
          </w:tcPr>
          <w:p w14:paraId="1DDB4928" w14:textId="77777777" w:rsidR="00705D72" w:rsidRPr="003227B4" w:rsidRDefault="00705D72" w:rsidP="00A91894">
            <w:pPr>
              <w:adjustRightInd w:val="0"/>
              <w:snapToGrid w:val="0"/>
              <w:spacing w:after="0" w:line="240" w:lineRule="auto"/>
              <w:ind w:firstLineChars="100" w:firstLine="180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109" w:type="pct"/>
            <w:shd w:val="clear" w:color="auto" w:fill="auto"/>
            <w:vAlign w:val="center"/>
          </w:tcPr>
          <w:p w14:paraId="0092427A" w14:textId="77777777" w:rsidR="003F609E" w:rsidRPr="001A4330" w:rsidRDefault="003F609E" w:rsidP="00076B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14" w:type="pct"/>
            <w:shd w:val="clear" w:color="auto" w:fill="auto"/>
            <w:vAlign w:val="center"/>
          </w:tcPr>
          <w:p w14:paraId="060CE59E" w14:textId="77777777" w:rsidR="00A9189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总计专项扣除项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37D180B8" w14:textId="5D68FF96" w:rsidR="003F609E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T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otal special deduction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7B43D928" w14:textId="56AC2D74" w:rsidR="003F609E" w:rsidRPr="001A4330" w:rsidRDefault="007C462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t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otal</w:t>
            </w:r>
            <w:hyperlink r:id="rId7" w:history="1">
              <w:r>
                <w:rPr>
                  <w:rFonts w:ascii="Arial" w:eastAsia="宋体" w:hAnsi="Arial" w:cs="Arial"/>
                  <w:sz w:val="18"/>
                  <w:szCs w:val="18"/>
                </w:rPr>
                <w:t>S</w:t>
              </w:r>
              <w:r w:rsidRPr="003227B4">
                <w:rPr>
                  <w:rFonts w:ascii="Arial" w:eastAsia="宋体" w:hAnsi="Arial" w:cs="Arial"/>
                  <w:sz w:val="18"/>
                  <w:szCs w:val="18"/>
                </w:rPr>
                <w:t>pecial</w:t>
              </w:r>
            </w:hyperlink>
            <w:hyperlink r:id="rId8" w:history="1">
              <w:r>
                <w:rPr>
                  <w:rFonts w:ascii="Arial" w:eastAsia="宋体" w:hAnsi="Arial" w:cs="Arial"/>
                  <w:sz w:val="18"/>
                  <w:szCs w:val="18"/>
                </w:rPr>
                <w:t>D</w:t>
              </w:r>
              <w:r w:rsidRPr="003227B4">
                <w:rPr>
                  <w:rFonts w:ascii="Arial" w:eastAsia="宋体" w:hAnsi="Arial" w:cs="Arial"/>
                  <w:sz w:val="18"/>
                  <w:szCs w:val="18"/>
                </w:rPr>
                <w:t>eduction</w:t>
              </w:r>
              <w:proofErr w:type="spellEnd"/>
            </w:hyperlink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0"/>
      <w:tr w:rsidR="00003F77" w:rsidRPr="001A4330" w14:paraId="16D067FB" w14:textId="77777777" w:rsidTr="00076B53">
        <w:tc>
          <w:tcPr>
            <w:tcW w:w="656" w:type="pct"/>
            <w:shd w:val="clear" w:color="auto" w:fill="auto"/>
            <w:vAlign w:val="center"/>
          </w:tcPr>
          <w:p w14:paraId="07ED5441" w14:textId="77777777" w:rsidR="00003F77" w:rsidRPr="00AD3A3C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D3A3C">
              <w:rPr>
                <w:rFonts w:ascii="Arial" w:eastAsia="宋体" w:hAnsi="Arial" w:cs="Arial" w:hint="eastAsia"/>
                <w:b/>
                <w:sz w:val="24"/>
                <w:szCs w:val="24"/>
              </w:rPr>
              <w:t>A</w:t>
            </w:r>
            <w:r w:rsidRPr="00AD3A3C">
              <w:rPr>
                <w:rFonts w:ascii="Arial" w:eastAsia="宋体" w:hAnsi="Arial" w:cs="Arial"/>
                <w:b/>
                <w:sz w:val="24"/>
                <w:szCs w:val="24"/>
              </w:rPr>
              <w:t>:</w:t>
            </w:r>
            <w:r w:rsidRPr="00AD3A3C"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>总计税前收入</w:t>
            </w:r>
          </w:p>
          <w:p w14:paraId="36C5F218" w14:textId="77777777" w:rsidR="00003F77" w:rsidRPr="00AD3A3C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>Total</w:t>
            </w:r>
            <w:r w:rsidRPr="00AD3A3C">
              <w:rPr>
                <w:rFonts w:ascii="Arial" w:eastAsia="宋体" w:hAnsi="Arial" w:cs="Arial"/>
                <w:sz w:val="18"/>
                <w:szCs w:val="18"/>
              </w:rPr>
              <w:t xml:space="preserve"> Gross</w:t>
            </w: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 xml:space="preserve"> Income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2E54A33" w14:textId="1656F9AC" w:rsidR="00003F77" w:rsidRPr="001A4330" w:rsidRDefault="000A2AA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before</w:t>
            </w:r>
            <w:r w:rsidRPr="000A2AA9">
              <w:rPr>
                <w:sz w:val="18"/>
                <w:szCs w:val="18"/>
              </w:rPr>
              <w:t>SC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15C6B4F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B7EB0">
              <w:rPr>
                <w:rFonts w:ascii="Arial" w:eastAsia="宋体" w:hAnsi="Arial" w:cs="Arial"/>
                <w:b/>
                <w:sz w:val="24"/>
                <w:szCs w:val="24"/>
              </w:rPr>
              <w:t xml:space="preserve">B: 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社保合计</w:t>
            </w:r>
          </w:p>
          <w:p w14:paraId="218D74F1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 xml:space="preserve">Total 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4ACC00B7" w14:textId="29F36A59" w:rsidR="00003F77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="005A7766">
              <w:rPr>
                <w:sz w:val="18"/>
                <w:szCs w:val="18"/>
              </w:rPr>
              <w:t>total</w:t>
            </w:r>
            <w:r w:rsidR="005A7766" w:rsidRPr="005A7766">
              <w:rPr>
                <w:sz w:val="18"/>
                <w:szCs w:val="18"/>
              </w:rPr>
              <w:t>SC</w:t>
            </w:r>
            <w:proofErr w:type="spellEnd"/>
            <w:r w:rsidR="005A7766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F444B0B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B7EB0">
              <w:rPr>
                <w:rFonts w:ascii="Arial" w:eastAsia="宋体" w:hAnsi="Arial" w:cs="Arial" w:hint="eastAsia"/>
                <w:b/>
                <w:sz w:val="24"/>
                <w:szCs w:val="24"/>
              </w:rPr>
              <w:t xml:space="preserve">C: 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工资代扣个人所得税</w:t>
            </w:r>
          </w:p>
          <w:p w14:paraId="49FFA150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Withhold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IIT for salary</w:t>
            </w:r>
          </w:p>
        </w:tc>
        <w:tc>
          <w:tcPr>
            <w:tcW w:w="655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EDC5C5E" w14:textId="6CA2C25C" w:rsidR="00003F77" w:rsidRPr="001A4330" w:rsidRDefault="007C462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iIT</w:t>
            </w:r>
            <w:r w:rsidRPr="007C4629">
              <w:rPr>
                <w:sz w:val="18"/>
                <w:szCs w:val="18"/>
              </w:rPr>
              <w:t>Amount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03F77" w:rsidRPr="001A4330" w14:paraId="2339514E" w14:textId="77777777" w:rsidTr="00076B53">
        <w:trPr>
          <w:trHeight w:val="537"/>
        </w:trPr>
        <w:tc>
          <w:tcPr>
            <w:tcW w:w="656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431B5F7" w14:textId="0E5302FA" w:rsidR="000E5F36" w:rsidRDefault="00E5797B" w:rsidP="00E17C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E5797B">
              <w:rPr>
                <w:rFonts w:ascii="Arial" w:eastAsia="宋体" w:hAnsi="Arial" w:cs="Arial" w:hint="eastAsia"/>
                <w:b/>
                <w:sz w:val="24"/>
                <w:szCs w:val="24"/>
              </w:rPr>
              <w:t>D:</w:t>
            </w:r>
            <w:r w:rsidR="003C5017">
              <w:rPr>
                <w:rFonts w:ascii="Arial" w:eastAsia="宋体" w:hAnsi="Arial" w:cs="Arial"/>
                <w:b/>
                <w:sz w:val="24"/>
                <w:szCs w:val="24"/>
              </w:rPr>
              <w:t xml:space="preserve"> </w:t>
            </w:r>
            <w:r w:rsidR="003C5017">
              <w:rPr>
                <w:rFonts w:ascii="Arial" w:eastAsia="宋体" w:hAnsi="Arial" w:cs="Arial" w:hint="eastAsia"/>
                <w:sz w:val="18"/>
                <w:szCs w:val="18"/>
              </w:rPr>
              <w:t>特定扣除</w:t>
            </w:r>
          </w:p>
          <w:p w14:paraId="121E9DE6" w14:textId="116CFB5F" w:rsidR="00003F77" w:rsidRPr="001A4330" w:rsidRDefault="003C5017" w:rsidP="00E17C7A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Specific </w:t>
            </w:r>
            <w:r w:rsidR="00A569E8" w:rsidRPr="00A569E8">
              <w:rPr>
                <w:rFonts w:ascii="Arial" w:eastAsia="宋体" w:hAnsi="Arial" w:cs="Arial"/>
                <w:sz w:val="18"/>
                <w:szCs w:val="18"/>
              </w:rPr>
              <w:t>D</w:t>
            </w:r>
            <w:r w:rsidR="00A569E8" w:rsidRPr="00A569E8">
              <w:rPr>
                <w:rFonts w:ascii="Arial" w:eastAsia="宋体" w:hAnsi="Arial" w:cs="Arial" w:hint="eastAsia"/>
                <w:sz w:val="18"/>
                <w:szCs w:val="18"/>
              </w:rPr>
              <w:t>eduction</w:t>
            </w:r>
          </w:p>
        </w:tc>
        <w:tc>
          <w:tcPr>
            <w:tcW w:w="657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9C39E0" w14:textId="0C0F45F8" w:rsidR="00003F77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001405" w:rsidRPr="00415A37">
              <w:rPr>
                <w:rFonts w:hint="eastAsia"/>
                <w:sz w:val="18"/>
                <w:szCs w:val="18"/>
              </w:rPr>
              <w:t>dedu</w:t>
            </w:r>
            <w:r w:rsidR="00071ADC" w:rsidRPr="00415A37">
              <w:rPr>
                <w:rFonts w:hint="eastAsia"/>
                <w:sz w:val="18"/>
                <w:szCs w:val="18"/>
              </w:rPr>
              <w:t>ction</w:t>
            </w:r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Expense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instrText xml:space="preserve"> 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3651E7D" w14:textId="77777777" w:rsidR="00003F77" w:rsidRPr="00E17C7A" w:rsidRDefault="00E5797B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E5797B">
              <w:rPr>
                <w:rFonts w:ascii="Arial" w:eastAsia="宋体" w:hAnsi="Arial" w:cs="Arial"/>
                <w:b/>
                <w:sz w:val="24"/>
                <w:szCs w:val="24"/>
              </w:rPr>
              <w:t>E:</w:t>
            </w:r>
            <w:r w:rsidR="00E17C7A" w:rsidRPr="00E17C7A">
              <w:rPr>
                <w:rFonts w:ascii="Arial" w:eastAsia="宋体" w:hAnsi="Arial" w:cs="Arial"/>
                <w:sz w:val="18"/>
                <w:szCs w:val="18"/>
              </w:rPr>
              <w:t>其他税后</w:t>
            </w:r>
          </w:p>
          <w:p w14:paraId="094F92A1" w14:textId="77777777" w:rsidR="00E17C7A" w:rsidRPr="003F609E" w:rsidRDefault="00E17C7A" w:rsidP="00003F77">
            <w:pPr>
              <w:adjustRightInd w:val="0"/>
              <w:snapToGrid w:val="0"/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E17C7A">
              <w:rPr>
                <w:rFonts w:ascii="Arial" w:eastAsia="宋体" w:hAnsi="Arial" w:cs="Arial" w:hint="eastAsia"/>
                <w:sz w:val="18"/>
                <w:szCs w:val="18"/>
              </w:rPr>
              <w:t>Other</w:t>
            </w:r>
            <w:r w:rsidRPr="00E17C7A">
              <w:rPr>
                <w:rFonts w:ascii="Arial" w:eastAsia="宋体" w:hAnsi="Arial" w:cs="Arial"/>
                <w:sz w:val="18"/>
                <w:szCs w:val="18"/>
              </w:rPr>
              <w:t xml:space="preserve"> after Tax </w:t>
            </w:r>
          </w:p>
        </w:tc>
        <w:tc>
          <w:tcPr>
            <w:tcW w:w="110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CB8EFA6" w14:textId="7B021101" w:rsidR="00003F77" w:rsidRPr="001A4330" w:rsidRDefault="00AA1468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="004664CB">
              <w:rPr>
                <w:rFonts w:ascii="Arial" w:eastAsia="宋体" w:hAnsi="Arial" w:cs="Arial" w:hint="eastAsia"/>
                <w:sz w:val="18"/>
                <w:szCs w:val="18"/>
              </w:rPr>
              <w:t>o</w:t>
            </w:r>
            <w:r w:rsidRPr="00E17C7A">
              <w:rPr>
                <w:rFonts w:ascii="Arial" w:eastAsia="宋体" w:hAnsi="Arial" w:cs="Arial" w:hint="eastAsia"/>
                <w:sz w:val="18"/>
                <w:szCs w:val="18"/>
              </w:rPr>
              <w:t>ther</w:t>
            </w:r>
            <w:r>
              <w:rPr>
                <w:rFonts w:ascii="Arial" w:eastAsia="宋体" w:hAnsi="Arial" w:cs="Arial"/>
                <w:sz w:val="18"/>
                <w:szCs w:val="18"/>
              </w:rPr>
              <w:t>After</w:t>
            </w:r>
            <w:r w:rsidRPr="00E17C7A">
              <w:rPr>
                <w:rFonts w:ascii="Arial" w:eastAsia="宋体" w:hAnsi="Arial" w:cs="Arial"/>
                <w:sz w:val="18"/>
                <w:szCs w:val="18"/>
              </w:rPr>
              <w:t>Tax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C000"/>
            <w:vAlign w:val="center"/>
          </w:tcPr>
          <w:p w14:paraId="6DCE7FE1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实发工资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  <w:r w:rsidR="00E5797B" w:rsidRPr="000E092F">
              <w:rPr>
                <w:rFonts w:ascii="Arial" w:eastAsia="宋体" w:hAnsi="Arial" w:cs="Arial"/>
                <w:b/>
                <w:sz w:val="24"/>
                <w:szCs w:val="24"/>
              </w:rPr>
              <w:t>A-B-C+D+E</w:t>
            </w:r>
          </w:p>
          <w:p w14:paraId="260CCD01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Net Pay</w:t>
            </w:r>
          </w:p>
        </w:tc>
        <w:tc>
          <w:tcPr>
            <w:tcW w:w="655" w:type="pc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21795A" w14:textId="519B5663" w:rsidR="00003F77" w:rsidRPr="001A4330" w:rsidRDefault="00C3714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takeHome</w:t>
            </w:r>
            <w:r w:rsidRPr="00C3714D">
              <w:rPr>
                <w:sz w:val="18"/>
                <w:szCs w:val="18"/>
              </w:rPr>
              <w:t>Pay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68F0EE7B" w14:textId="77777777" w:rsidR="00733538" w:rsidRDefault="00733538" w:rsidP="003F609E">
      <w:pPr>
        <w:adjustRightInd w:val="0"/>
        <w:snapToGrid w:val="0"/>
        <w:spacing w:after="0" w:line="240" w:lineRule="auto"/>
        <w:rPr>
          <w:rFonts w:ascii="Arial" w:eastAsia="宋体" w:hAnsi="Arial" w:cs="Arial"/>
          <w:sz w:val="18"/>
          <w:szCs w:val="18"/>
        </w:rPr>
      </w:pPr>
    </w:p>
    <w:p w14:paraId="7DF9DA05" w14:textId="77777777" w:rsidR="003F609E" w:rsidRPr="005E1847" w:rsidRDefault="003F609E" w:rsidP="003F609E">
      <w:pPr>
        <w:adjustRightInd w:val="0"/>
        <w:snapToGrid w:val="0"/>
        <w:spacing w:after="0" w:line="240" w:lineRule="auto"/>
        <w:rPr>
          <w:rFonts w:ascii="Arial" w:eastAsia="宋体" w:hAnsi="Arial" w:cs="Arial"/>
          <w:sz w:val="18"/>
          <w:szCs w:val="18"/>
        </w:rPr>
      </w:pPr>
      <w:r w:rsidRPr="005E1847">
        <w:rPr>
          <w:rFonts w:ascii="Arial" w:eastAsia="宋体" w:hAnsi="Arial" w:cs="Arial" w:hint="eastAsia"/>
          <w:sz w:val="18"/>
          <w:szCs w:val="18"/>
        </w:rPr>
        <w:t>以</w:t>
      </w:r>
      <w:r>
        <w:rPr>
          <w:rFonts w:ascii="Arial" w:eastAsia="宋体" w:hAnsi="Arial" w:cs="Arial" w:hint="eastAsia"/>
          <w:sz w:val="18"/>
          <w:szCs w:val="18"/>
        </w:rPr>
        <w:t>上</w:t>
      </w:r>
      <w:r w:rsidRPr="005E1847">
        <w:rPr>
          <w:rFonts w:ascii="Arial" w:eastAsia="宋体" w:hAnsi="Arial" w:cs="Arial"/>
          <w:sz w:val="18"/>
          <w:szCs w:val="18"/>
        </w:rPr>
        <w:t>所有金额均为人民币</w:t>
      </w:r>
      <w:r w:rsidRPr="005E1847">
        <w:rPr>
          <w:rFonts w:ascii="Arial" w:eastAsia="宋体" w:hAnsi="Arial" w:cs="Arial" w:hint="eastAsia"/>
          <w:sz w:val="18"/>
          <w:szCs w:val="18"/>
        </w:rPr>
        <w:t>。若您对工资单上的数据有异议，请在次月</w:t>
      </w:r>
      <w:r w:rsidRPr="005E1847">
        <w:rPr>
          <w:rFonts w:ascii="Arial" w:eastAsia="宋体" w:hAnsi="Arial" w:cs="Arial" w:hint="eastAsia"/>
          <w:sz w:val="18"/>
          <w:szCs w:val="18"/>
        </w:rPr>
        <w:t>5</w:t>
      </w:r>
      <w:r w:rsidRPr="005E1847">
        <w:rPr>
          <w:rFonts w:ascii="Arial" w:eastAsia="宋体" w:hAnsi="Arial" w:cs="Arial" w:hint="eastAsia"/>
          <w:sz w:val="18"/>
          <w:szCs w:val="18"/>
        </w:rPr>
        <w:t>日前与</w:t>
      </w:r>
      <w:r w:rsidR="00E0754D">
        <w:rPr>
          <w:rFonts w:ascii="Arial" w:eastAsia="宋体" w:hAnsi="Arial" w:cs="Arial" w:hint="eastAsia"/>
          <w:sz w:val="18"/>
          <w:szCs w:val="18"/>
        </w:rPr>
        <w:t>禾优曼</w:t>
      </w:r>
      <w:r w:rsidRPr="005E1847">
        <w:rPr>
          <w:rFonts w:ascii="Arial" w:eastAsia="宋体" w:hAnsi="Arial" w:cs="Arial" w:hint="eastAsia"/>
          <w:sz w:val="18"/>
          <w:szCs w:val="18"/>
        </w:rPr>
        <w:t>人事部门联系。如人事部门在此期间未被告知有异议，视为您确认以</w:t>
      </w:r>
      <w:r>
        <w:rPr>
          <w:rFonts w:ascii="Arial" w:eastAsia="宋体" w:hAnsi="Arial" w:cs="Arial" w:hint="eastAsia"/>
          <w:sz w:val="18"/>
          <w:szCs w:val="18"/>
        </w:rPr>
        <w:t>下</w:t>
      </w:r>
      <w:r w:rsidRPr="005E1847">
        <w:rPr>
          <w:rFonts w:ascii="Arial" w:eastAsia="宋体" w:hAnsi="Arial" w:cs="Arial" w:hint="eastAsia"/>
          <w:sz w:val="18"/>
          <w:szCs w:val="18"/>
        </w:rPr>
        <w:t>数据。谢谢您的配合。</w:t>
      </w:r>
    </w:p>
    <w:p w14:paraId="752DDCE3" w14:textId="77777777" w:rsidR="003F609E" w:rsidRPr="005E1847" w:rsidRDefault="003F609E" w:rsidP="003F609E">
      <w:pPr>
        <w:adjustRightInd w:val="0"/>
        <w:snapToGrid w:val="0"/>
        <w:spacing w:after="0" w:line="240" w:lineRule="auto"/>
        <w:rPr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</w:rPr>
        <w:t>The entire</w:t>
      </w:r>
      <w:r>
        <w:rPr>
          <w:rFonts w:ascii="Arial" w:eastAsia="宋体" w:hAnsi="Arial" w:cs="Arial" w:hint="eastAsia"/>
          <w:sz w:val="18"/>
          <w:szCs w:val="18"/>
        </w:rPr>
        <w:t xml:space="preserve"> above amount is showed in CNY. If you have any concern about the data on pay-slip, don</w:t>
      </w:r>
      <w:r>
        <w:rPr>
          <w:rFonts w:ascii="Arial" w:eastAsia="宋体" w:hAnsi="Arial" w:cs="Arial"/>
          <w:sz w:val="18"/>
          <w:szCs w:val="18"/>
        </w:rPr>
        <w:t>’</w:t>
      </w:r>
      <w:r>
        <w:rPr>
          <w:rFonts w:ascii="Arial" w:eastAsia="宋体" w:hAnsi="Arial" w:cs="Arial" w:hint="eastAsia"/>
          <w:sz w:val="18"/>
          <w:szCs w:val="18"/>
        </w:rPr>
        <w:t xml:space="preserve">t hesitate to contact </w:t>
      </w:r>
      <w:r w:rsidR="00E0754D">
        <w:rPr>
          <w:rFonts w:ascii="Arial" w:eastAsia="宋体" w:hAnsi="Arial" w:cs="Arial"/>
          <w:sz w:val="18"/>
          <w:szCs w:val="18"/>
        </w:rPr>
        <w:t>HUM</w:t>
      </w:r>
      <w:r>
        <w:rPr>
          <w:rFonts w:ascii="Arial" w:eastAsia="宋体" w:hAnsi="Arial" w:cs="Arial" w:hint="eastAsia"/>
          <w:sz w:val="18"/>
          <w:szCs w:val="18"/>
        </w:rPr>
        <w:t xml:space="preserve"> HR </w:t>
      </w:r>
      <w:r w:rsidR="00733538">
        <w:rPr>
          <w:rFonts w:ascii="Arial" w:eastAsia="宋体" w:hAnsi="Arial" w:cs="Arial"/>
          <w:sz w:val="18"/>
          <w:szCs w:val="18"/>
        </w:rPr>
        <w:t>dept.</w:t>
      </w:r>
      <w:r>
        <w:rPr>
          <w:rFonts w:ascii="Arial" w:eastAsia="宋体" w:hAnsi="Arial" w:cs="Arial" w:hint="eastAsia"/>
          <w:sz w:val="18"/>
          <w:szCs w:val="18"/>
        </w:rPr>
        <w:t xml:space="preserve"> by 5</w:t>
      </w:r>
      <w:r w:rsidRPr="00646DD1">
        <w:rPr>
          <w:rFonts w:ascii="Arial" w:eastAsia="宋体" w:hAnsi="Arial" w:cs="Arial" w:hint="eastAsia"/>
          <w:sz w:val="18"/>
          <w:szCs w:val="18"/>
          <w:vertAlign w:val="superscript"/>
        </w:rPr>
        <w:t>th</w:t>
      </w:r>
      <w:r>
        <w:rPr>
          <w:rFonts w:ascii="Arial" w:eastAsia="宋体" w:hAnsi="Arial" w:cs="Arial" w:hint="eastAsia"/>
          <w:sz w:val="18"/>
          <w:szCs w:val="18"/>
        </w:rPr>
        <w:t xml:space="preserve"> day of next month. If HR </w:t>
      </w:r>
      <w:r w:rsidR="00733538">
        <w:rPr>
          <w:rFonts w:ascii="Arial" w:eastAsia="宋体" w:hAnsi="Arial" w:cs="Arial"/>
          <w:sz w:val="18"/>
          <w:szCs w:val="18"/>
        </w:rPr>
        <w:t>dept.</w:t>
      </w:r>
      <w:r>
        <w:rPr>
          <w:rFonts w:ascii="Arial" w:eastAsia="宋体" w:hAnsi="Arial" w:cs="Arial" w:hint="eastAsia"/>
          <w:sz w:val="18"/>
          <w:szCs w:val="18"/>
        </w:rPr>
        <w:t xml:space="preserve"> hasn</w:t>
      </w:r>
      <w:r>
        <w:rPr>
          <w:rFonts w:ascii="Arial" w:eastAsia="宋体" w:hAnsi="Arial" w:cs="Arial"/>
          <w:sz w:val="18"/>
          <w:szCs w:val="18"/>
        </w:rPr>
        <w:t>’</w:t>
      </w:r>
      <w:r>
        <w:rPr>
          <w:rFonts w:ascii="Arial" w:eastAsia="宋体" w:hAnsi="Arial" w:cs="Arial" w:hint="eastAsia"/>
          <w:sz w:val="18"/>
          <w:szCs w:val="18"/>
        </w:rPr>
        <w:t>t received any reply from you in time, it will be regarded that you agree with the da</w:t>
      </w:r>
      <w:r w:rsidR="00993E6E">
        <w:rPr>
          <w:rFonts w:ascii="Arial" w:eastAsia="宋体" w:hAnsi="Arial" w:cs="Arial" w:hint="eastAsia"/>
          <w:sz w:val="18"/>
          <w:szCs w:val="18"/>
        </w:rPr>
        <w:t>ta. Thanks for your cooperation!</w:t>
      </w:r>
    </w:p>
    <w:p w14:paraId="7B7FE008" w14:textId="77777777" w:rsidR="003F609E" w:rsidRPr="00794719" w:rsidRDefault="003F609E" w:rsidP="00794719"/>
    <w:sectPr w:rsidR="003F609E" w:rsidRPr="00794719" w:rsidSect="004168AE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07B7E" w14:textId="77777777" w:rsidR="00EA008A" w:rsidRDefault="00EA008A" w:rsidP="0076661A">
      <w:pPr>
        <w:spacing w:after="0" w:line="240" w:lineRule="auto"/>
      </w:pPr>
      <w:r>
        <w:separator/>
      </w:r>
    </w:p>
  </w:endnote>
  <w:endnote w:type="continuationSeparator" w:id="0">
    <w:p w14:paraId="6D7E8BE8" w14:textId="77777777" w:rsidR="00EA008A" w:rsidRDefault="00EA008A" w:rsidP="0076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yriad Web Pr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B2546" w14:textId="77777777" w:rsidR="00EA008A" w:rsidRDefault="00EA008A" w:rsidP="0076661A">
      <w:pPr>
        <w:spacing w:after="0" w:line="240" w:lineRule="auto"/>
      </w:pPr>
      <w:r>
        <w:separator/>
      </w:r>
    </w:p>
  </w:footnote>
  <w:footnote w:type="continuationSeparator" w:id="0">
    <w:p w14:paraId="3AB798D7" w14:textId="77777777" w:rsidR="00EA008A" w:rsidRDefault="00EA008A" w:rsidP="0076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19"/>
    <w:rsid w:val="00001405"/>
    <w:rsid w:val="00002CA4"/>
    <w:rsid w:val="00003F77"/>
    <w:rsid w:val="000553BD"/>
    <w:rsid w:val="00071ADC"/>
    <w:rsid w:val="00076B53"/>
    <w:rsid w:val="00093620"/>
    <w:rsid w:val="000A2AA9"/>
    <w:rsid w:val="000D7F44"/>
    <w:rsid w:val="000E092F"/>
    <w:rsid w:val="000E5F36"/>
    <w:rsid w:val="000F06FC"/>
    <w:rsid w:val="00104536"/>
    <w:rsid w:val="0015213B"/>
    <w:rsid w:val="001626A0"/>
    <w:rsid w:val="001973B1"/>
    <w:rsid w:val="001A4330"/>
    <w:rsid w:val="001B1228"/>
    <w:rsid w:val="001B2C75"/>
    <w:rsid w:val="001B3572"/>
    <w:rsid w:val="001D0B8D"/>
    <w:rsid w:val="001D2C83"/>
    <w:rsid w:val="001E320E"/>
    <w:rsid w:val="0024279C"/>
    <w:rsid w:val="0024308C"/>
    <w:rsid w:val="0025368C"/>
    <w:rsid w:val="00261B03"/>
    <w:rsid w:val="002A3CD6"/>
    <w:rsid w:val="002D61A2"/>
    <w:rsid w:val="002E2390"/>
    <w:rsid w:val="0031708B"/>
    <w:rsid w:val="00320FC4"/>
    <w:rsid w:val="003227B4"/>
    <w:rsid w:val="00344015"/>
    <w:rsid w:val="00353D56"/>
    <w:rsid w:val="003A682C"/>
    <w:rsid w:val="003C5017"/>
    <w:rsid w:val="003F609E"/>
    <w:rsid w:val="00415A37"/>
    <w:rsid w:val="004168AE"/>
    <w:rsid w:val="004664CB"/>
    <w:rsid w:val="00477EB3"/>
    <w:rsid w:val="0049771C"/>
    <w:rsid w:val="00502FEB"/>
    <w:rsid w:val="00511337"/>
    <w:rsid w:val="00523E78"/>
    <w:rsid w:val="00554F08"/>
    <w:rsid w:val="005959C2"/>
    <w:rsid w:val="005A7766"/>
    <w:rsid w:val="005B08F3"/>
    <w:rsid w:val="005E2AA4"/>
    <w:rsid w:val="00602F75"/>
    <w:rsid w:val="00606AED"/>
    <w:rsid w:val="006775B2"/>
    <w:rsid w:val="006779BA"/>
    <w:rsid w:val="00681D40"/>
    <w:rsid w:val="006D07C0"/>
    <w:rsid w:val="006E1D4A"/>
    <w:rsid w:val="00705D72"/>
    <w:rsid w:val="00733538"/>
    <w:rsid w:val="00756B3E"/>
    <w:rsid w:val="0076661A"/>
    <w:rsid w:val="0077477D"/>
    <w:rsid w:val="007811FE"/>
    <w:rsid w:val="00794719"/>
    <w:rsid w:val="007C4629"/>
    <w:rsid w:val="007F1CBE"/>
    <w:rsid w:val="00804ACD"/>
    <w:rsid w:val="00821913"/>
    <w:rsid w:val="00832A4F"/>
    <w:rsid w:val="00853F10"/>
    <w:rsid w:val="00863CD4"/>
    <w:rsid w:val="00871B76"/>
    <w:rsid w:val="008751C4"/>
    <w:rsid w:val="008A1EB6"/>
    <w:rsid w:val="008D1591"/>
    <w:rsid w:val="008E28B8"/>
    <w:rsid w:val="00914BFE"/>
    <w:rsid w:val="00922DD5"/>
    <w:rsid w:val="0092483D"/>
    <w:rsid w:val="00940F75"/>
    <w:rsid w:val="009457E1"/>
    <w:rsid w:val="009604D3"/>
    <w:rsid w:val="00980829"/>
    <w:rsid w:val="00985E67"/>
    <w:rsid w:val="00993E6E"/>
    <w:rsid w:val="009D6336"/>
    <w:rsid w:val="009D68C6"/>
    <w:rsid w:val="00A2365E"/>
    <w:rsid w:val="00A45619"/>
    <w:rsid w:val="00A4622C"/>
    <w:rsid w:val="00A569E8"/>
    <w:rsid w:val="00A91894"/>
    <w:rsid w:val="00AA1468"/>
    <w:rsid w:val="00AA6423"/>
    <w:rsid w:val="00AB1A9D"/>
    <w:rsid w:val="00AB2C2D"/>
    <w:rsid w:val="00AB7EB0"/>
    <w:rsid w:val="00AC0B57"/>
    <w:rsid w:val="00AC3953"/>
    <w:rsid w:val="00AC5F8D"/>
    <w:rsid w:val="00AD3A3C"/>
    <w:rsid w:val="00AE36A2"/>
    <w:rsid w:val="00B33EC2"/>
    <w:rsid w:val="00B626F9"/>
    <w:rsid w:val="00B65DCB"/>
    <w:rsid w:val="00C01ECF"/>
    <w:rsid w:val="00C07965"/>
    <w:rsid w:val="00C10509"/>
    <w:rsid w:val="00C11938"/>
    <w:rsid w:val="00C316CA"/>
    <w:rsid w:val="00C3714D"/>
    <w:rsid w:val="00C76AD4"/>
    <w:rsid w:val="00C829C1"/>
    <w:rsid w:val="00CB047A"/>
    <w:rsid w:val="00CB4288"/>
    <w:rsid w:val="00CC5D03"/>
    <w:rsid w:val="00D225E8"/>
    <w:rsid w:val="00D24111"/>
    <w:rsid w:val="00D47CC5"/>
    <w:rsid w:val="00D7634D"/>
    <w:rsid w:val="00DC03F8"/>
    <w:rsid w:val="00DD6F6F"/>
    <w:rsid w:val="00DD7777"/>
    <w:rsid w:val="00DE3B1F"/>
    <w:rsid w:val="00E0754D"/>
    <w:rsid w:val="00E17C7A"/>
    <w:rsid w:val="00E51324"/>
    <w:rsid w:val="00E5797B"/>
    <w:rsid w:val="00E80C3B"/>
    <w:rsid w:val="00EA008A"/>
    <w:rsid w:val="00EA2BAB"/>
    <w:rsid w:val="00ED6728"/>
    <w:rsid w:val="00F31AFD"/>
    <w:rsid w:val="00F61E17"/>
    <w:rsid w:val="00FA7C07"/>
    <w:rsid w:val="00FB2DEE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36A3"/>
  <w15:docId w15:val="{4935A31C-75C9-464D-B7BD-D17453B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4719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719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66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6661A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66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6661A"/>
    <w:rPr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3F609E"/>
  </w:style>
  <w:style w:type="character" w:styleId="a8">
    <w:name w:val="Hyperlink"/>
    <w:basedOn w:val="a0"/>
    <w:uiPriority w:val="99"/>
    <w:unhideWhenUsed/>
    <w:rsid w:val="003F609E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5797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5797B"/>
  </w:style>
  <w:style w:type="character" w:customStyle="1" w:styleId="ab">
    <w:name w:val="批注文字字符"/>
    <w:basedOn w:val="a0"/>
    <w:link w:val="aa"/>
    <w:uiPriority w:val="99"/>
    <w:semiHidden/>
    <w:rsid w:val="00E5797B"/>
    <w:rPr>
      <w:kern w:val="0"/>
      <w:sz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797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E5797B"/>
    <w:rPr>
      <w:b/>
      <w:bCs/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E5797B"/>
    <w:pPr>
      <w:spacing w:after="0" w:line="240" w:lineRule="auto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797B"/>
    <w:rPr>
      <w:kern w:val="0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3A682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Www.PcGho.Com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Jurry</dc:creator>
  <cp:keywords/>
  <dc:description/>
  <cp:lastModifiedBy>Microsoft Office 用户</cp:lastModifiedBy>
  <cp:revision>8</cp:revision>
  <cp:lastPrinted>2018-10-29T16:45:00Z</cp:lastPrinted>
  <dcterms:created xsi:type="dcterms:W3CDTF">2019-07-26T02:39:00Z</dcterms:created>
  <dcterms:modified xsi:type="dcterms:W3CDTF">2019-08-27T03:42:00Z</dcterms:modified>
</cp:coreProperties>
</file>