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Gothic" w:hAnsi="MS Gothic" w:eastAsia="MS Gothic"/>
          <w:b/>
          <w:color w:val="000000"/>
          <w:sz w:val="44"/>
        </w:rPr>
        <w:t>李  偉</w:t>
      </w:r>
    </w:p>
    <w:p>
      <w:pPr>
        <w:jc w:val="center"/>
      </w:pPr>
      <w:r>
        <w:rPr>
          <w:rFonts w:ascii="MS Gothic" w:hAnsi="MS Gothic" w:eastAsia="MS Gothic"/>
          <w:b/>
          <w:color w:val="404040"/>
          <w:sz w:val="22"/>
        </w:rPr>
        <w:t>AIデータアノテーションプロジェクトマネージャー｜コンピュータビジョンデータデリバリースペシャリスト</w:t>
      </w:r>
    </w:p>
    <w:p>
      <w:pPr>
        <w:jc w:val="center"/>
      </w:pPr>
      <w:r>
        <w:rPr>
          <w:rFonts w:ascii="MS Gothic" w:hAnsi="MS Gothic" w:eastAsia="MS Gothic"/>
          <w:b w:val="0"/>
          <w:color w:val="505050"/>
          <w:sz w:val="19"/>
        </w:rPr>
        <w:t>📱 138-XXXX-XXXX ｜ 📧 liwei@example.com ｜ 📍 上海／東京（出勤＋リモート混合可）</w:t>
      </w:r>
    </w:p>
    <w:p/>
    <w:p>
      <w:r>
        <w:rPr>
          <w:rFonts w:ascii="MS Gothic" w:hAnsi="MS Gothic" w:eastAsia="MS Gothic"/>
          <w:b/>
          <w:color w:val="003366"/>
          <w:sz w:val="26"/>
        </w:rPr>
        <w:t>職務要約</w:t>
      </w:r>
    </w:p>
    <w:p>
      <w:pPr>
        <w:spacing w:after="120" w:line="276" w:lineRule="auto"/>
      </w:pPr>
      <w:r>
        <w:rPr>
          <w:rFonts w:ascii="MS Mincho" w:hAnsi="MS Mincho" w:eastAsia="MS Mincho"/>
          <w:b w:val="0"/>
          <w:color w:val="000000"/>
          <w:sz w:val="20"/>
        </w:rPr>
        <w:t>AIデータアノテーションとプロジェクト管理に5年以上の経験を持つ。自動運転（ADAS／駅車／スマートキャビン）領域に特化し、2D画像の全タイプアノテーション（検出／分割／キーポイント）及びCOCO／YOLO／VOCなど多形式のデータエンジニアリングに精通。ニーズハンド＆デマンドマネジメントから、チーム運営、品質管理、最終デリバリーまでのフルライフサイクルを管理できる。日系自動車メーカー向けプロジェクトの対応経験が豊富で、ビジネス日本語（N1相当）で独立して技術調整、QAエスカレーション、品質ゲートキーピングを行える。</w:t>
      </w:r>
    </w:p>
    <w:p>
      <w:r>
        <w:rPr>
          <w:rFonts w:ascii="MS Gothic" w:hAnsi="MS Gothic" w:eastAsia="MS Gothic"/>
          <w:b/>
          <w:color w:val="003366"/>
          <w:sz w:val="26"/>
        </w:rPr>
        <w:t>スキル</w:t>
      </w:r>
    </w:p>
    <w:p>
      <w:pPr>
        <w:spacing w:after="60" w:line="276" w:lineRule="auto"/>
      </w:pPr>
      <w:r>
        <w:rPr>
          <w:rFonts w:ascii="MS Gothic" w:hAnsi="MS Gothic" w:eastAsia="MS Gothic"/>
          <w:b/>
          <w:color w:val="000000"/>
          <w:sz w:val="20"/>
        </w:rPr>
        <w:t>● コンピュータビジョン＆アノテーション技術：</w:t>
      </w:r>
      <w:r>
        <w:rPr>
          <w:rFonts w:ascii="MS Mincho" w:hAnsi="MS Mincho" w:eastAsia="MS Mincho"/>
          <w:b w:val="0"/>
          <w:color w:val="000000"/>
          <w:sz w:val="20"/>
        </w:rPr>
        <w:t>画像分類、オブジェクト検出（BBox）、言語分割、インスタンス分割、キーポイントアノテーションの原理と実務差異に精通。CVAT（中大規模チーム協働）、LabelStudio（フレキシブル構成）、LabelMe（プロトタイピング）、Scale AI（商用外注品質管理）を熟練に使用。BBox／Polygon／Mask／Keypointの適用境界を把握し、コストと精度のバランスに基づき最適なアノテーション戦略を選定できる。自動運転シーンのアノテーション規範に熟達：車両／行人／cyclist／交通標識／信号機／車線／可走行領域／DMS姿势推定など。</w:t>
      </w:r>
    </w:p>
    <w:p>
      <w:pPr>
        <w:spacing w:after="60" w:line="276" w:lineRule="auto"/>
      </w:pPr>
      <w:r>
        <w:rPr>
          <w:rFonts w:ascii="MS Gothic" w:hAnsi="MS Gothic" w:eastAsia="MS Gothic"/>
          <w:b/>
          <w:color w:val="000000"/>
          <w:sz w:val="20"/>
        </w:rPr>
        <w:t>● データフォーマット＆エンジニアリング：</w:t>
      </w:r>
      <w:r>
        <w:rPr>
          <w:rFonts w:ascii="MS Mincho" w:hAnsi="MS Mincho" w:eastAsia="MS Mincho"/>
          <w:b w:val="0"/>
          <w:color w:val="000000"/>
          <w:sz w:val="20"/>
        </w:rPr>
        <w:t>COCO、YOLO、PASCAL VOC、JSON、XMLの構造定義と自動互換に精通。データセットのバージョン管理意識を持ち、Git-LFS／DVCによる大規模アノテーション資産の管理に熟熗。自動化QAスクリプトを開発可能：バウンディングボックス越境検出、ラベルヌルチェック、漏検篩查、属性一貫性チェックなど。</w:t>
      </w:r>
    </w:p>
    <w:p>
      <w:pPr>
        <w:spacing w:after="60" w:line="276" w:lineRule="auto"/>
      </w:pPr>
      <w:r>
        <w:rPr>
          <w:rFonts w:ascii="MS Gothic" w:hAnsi="MS Gothic" w:eastAsia="MS Gothic"/>
          <w:b/>
          <w:color w:val="000000"/>
          <w:sz w:val="20"/>
        </w:rPr>
        <w:t>● プロジェクト管理＆品質管理：</w:t>
      </w:r>
      <w:r>
        <w:rPr>
          <w:rFonts w:ascii="MS Mincho" w:hAnsi="MS Mincho" w:eastAsia="MS Mincho"/>
          <w:b w:val="0"/>
          <w:color w:val="000000"/>
          <w:sz w:val="20"/>
        </w:rPr>
        <w:t>Doubleアノテーション、Consensus多数決、Golden Setゴールドスタンダードなど多層品質管理メカニズムを精通。Pilot試行→工数算出→バッチスケジュール→サンプリング／全数検査→ファイナルデリバリーまでの完瓤パイプラインを構築・運用可能。予算構成（人件費＋プラットフォーム料＋15%～20%QAオーバーヘッド）を管理し、20%のBufferを事前に確保して修正作業に対応。クライアント対応経験：ニーズハンド同定、Edge Case境界案例確認、Weekly Sync進捗報告、デリバラブル受領。</w:t>
      </w:r>
    </w:p>
    <w:p>
      <w:pPr>
        <w:spacing w:after="60" w:line="276" w:lineRule="auto"/>
      </w:pPr>
      <w:r>
        <w:rPr>
          <w:rFonts w:ascii="MS Gothic" w:hAnsi="MS Gothic" w:eastAsia="MS Gothic"/>
          <w:b/>
          <w:color w:val="000000"/>
          <w:sz w:val="20"/>
        </w:rPr>
        <w:t>● 言語能力：</w:t>
      </w:r>
      <w:r>
        <w:rPr>
          <w:rFonts w:ascii="MS Mincho" w:hAnsi="MS Mincho" w:eastAsia="MS Mincho"/>
          <w:b w:val="0"/>
          <w:color w:val="000000"/>
          <w:sz w:val="20"/>
        </w:rPr>
        <w:t>日本語：ビジネスレベルで流暢（N1相当）。技術会議の正座運行、仕様書・メール往復が独立で可能。英語：文書読書が可能。グローバルプロジェクトの文書やメールやり取りができる。</w:t>
      </w:r>
    </w:p>
    <w:p>
      <w:r>
        <w:rPr>
          <w:rFonts w:ascii="MS Gothic" w:hAnsi="MS Gothic" w:eastAsia="MS Gothic"/>
          <w:b/>
          <w:color w:val="003366"/>
          <w:sz w:val="26"/>
        </w:rPr>
        <w:t>職動経歴</w:t>
      </w:r>
    </w:p>
    <w:p>
      <w:pPr>
        <w:spacing w:after="40"/>
      </w:pPr>
      <w:r>
        <w:rPr>
          <w:rFonts w:ascii="MS Gothic" w:hAnsi="MS Gothic" w:eastAsia="MS Gothic"/>
          <w:b/>
          <w:color w:val="000000"/>
          <w:sz w:val="21"/>
        </w:rPr>
        <w:t>AIデータアノテーションプロジェクトマネージャー｜某智能運転データサービス企業</w:t>
      </w:r>
    </w:p>
    <w:p>
      <w:pPr>
        <w:spacing w:after="80"/>
      </w:pPr>
      <w:r>
        <w:rPr>
          <w:rFonts w:ascii="MS Mincho" w:hAnsi="MS Mincho" w:eastAsia="MS Mincho"/>
          <w:b w:val="0"/>
          <w:color w:val="646464"/>
          <w:sz w:val="19"/>
        </w:rPr>
        <w:t>2021年7月 ｜ 現在に至る（4年間）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プロジェクト責任者として、トップティア自動車メーカー向け自動運転感知データアノテーション業務を統括。20〜30名のアノテーター＆QAチームを管理し、年間平均で道路シーン画像20万枚以上、アノテーションインスタンス80万個以上をデリバリー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12クラスのアノテーションTaxonomy体系（車両／行人／cyclist／交通標識／信号機など）を主导的に構築。遮挡、截断、ブラー、方位等の属性基準を細分化し、《Annotation Guideline》を制定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Doubleアノテーション＋Consensus品質検査のフローを構築。IoUマッチングとピクセル重叠度比較により分歧を仲裁し、クライアント検収合格率を99.2%に向上、漏検率を2%未満に押さえ込む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Golden Setゴールドスタンダード考核メカニズムを設計。月次のアノテーター精度校正により、Polygon分割任務でアノテーション効率を図当1枚約2分に安定化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日系自動車メーカークライアントと直接対応。月額0.4人月の頻度で出勤し技術会議に参加。QA問題のエスカレーションを独立で対応し、模糊案例（例：木に遮ら50%の行人をアノテートするか）をまとめてクライアントに推進、平均対応ターンアラウン24時間以内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COCO、YOLO、VOC、カスタムJSONフォーマットに応じてデリバリー。Detectron2、MMDetection、YOLOv8／v10等の学習フレームワーク向け訓練、およびNVIDIA Jetsonへのエンベッドデプロイを支援</w:t>
      </w:r>
    </w:p>
    <w:p>
      <w:pPr>
        <w:spacing w:after="40"/>
      </w:pPr>
      <w:r>
        <w:rPr>
          <w:rFonts w:ascii="MS Gothic" w:hAnsi="MS Gothic" w:eastAsia="MS Gothic"/>
          <w:b/>
          <w:color w:val="000000"/>
          <w:sz w:val="21"/>
        </w:rPr>
        <w:t>シニアデータアノテーター｜某AIデータサービス企業</w:t>
      </w:r>
    </w:p>
    <w:p>
      <w:pPr>
        <w:spacing w:after="80"/>
      </w:pPr>
      <w:r>
        <w:rPr>
          <w:rFonts w:ascii="MS Mincho" w:hAnsi="MS Mincho" w:eastAsia="MS Mincho"/>
          <w:b w:val="0"/>
          <w:color w:val="646464"/>
          <w:sz w:val="19"/>
        </w:rPr>
        <w:t>2019年6月 ｜ 2021年6月（2年間）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ADAS及びスマートキャビン（DMS）データアノテーションプロジェクトに参画。2D検出、言語分割、運転手姿势キーポイントアノテーションの実務経验を積む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CVATプラットフォームのオンプレミス構築、タスク割り振り、権限管理を担当。Polygon分割テンプレートを設計し、夜間／雨天／強い遮挭がある複雑シーンでのアノテーション一貫性を向上</w:t>
      </w:r>
    </w:p>
    <w:p>
      <w:pPr>
        <w:pStyle w:val="ListBullet"/>
        <w:spacing w:after="4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Pythonによるバッチ変換スクリプトを開発。COCO↔YOLO↔VOCの自動互換を実現し、データ前処理効率を70%向上</w:t>
      </w:r>
    </w:p>
    <w:p>
      <w:r>
        <w:rPr>
          <w:rFonts w:ascii="MS Gothic" w:hAnsi="MS Gothic" w:eastAsia="MS Gothic"/>
          <w:b/>
          <w:color w:val="003366"/>
          <w:sz w:val="26"/>
        </w:rPr>
        <w:t>プロジェクト実績</w:t>
      </w:r>
    </w:p>
    <w:p>
      <w:pPr>
        <w:spacing w:after="40"/>
      </w:pPr>
      <w:r>
        <w:rPr>
          <w:rFonts w:ascii="MS Gothic" w:hAnsi="MS Gothic" w:eastAsia="MS Gothic"/>
          <w:b/>
          <w:color w:val="000000"/>
          <w:sz w:val="21"/>
        </w:rPr>
        <w:t>日系自動車メーカー L2+感知データアノテーションプロジェクト（2023〜2024）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規模：道路シーン画像50,000枚、Polygonインスタンス分割＋属性アノテーション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担当：プロジェクト責任者。アノテーションガイドラインを制定し、アノテーター15名＋QAチーム3名を管理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課題：雨季夜間シーンで遮挭が大きく、行人／自転車の漏検リスクが高い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対策：低置信度オブジェクトにConsensus3人投票メカニズムを導入。遮挭レベル基準（0＝なし／1＝部分／2＝重度）を構築し、ガイドラインに記載し全員共有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成果：期限通りデリバリー。クライアント抽出検査でBBox IoU＞0.85を達成し、年度優秀サプライヤー評価を取得</w:t>
      </w:r>
    </w:p>
    <w:p>
      <w:pPr>
        <w:spacing w:after="40"/>
      </w:pPr>
      <w:r>
        <w:rPr>
          <w:rFonts w:ascii="MS Gothic" w:hAnsi="MS Gothic" w:eastAsia="MS Gothic"/>
          <w:b/>
          <w:color w:val="000000"/>
          <w:sz w:val="21"/>
        </w:rPr>
        <w:t>国内トップティア自動車メーカー BEV感知学習データセット構築（2024〜現在）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規模：環視フィッシュアイ画像100,000枚、BBox＋言語分割の二重任務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担当：複数サプライヤーのデータ融合を統括。COCOをマスターフォーマットとして管理し、YOLOフォーマットに出力してエッジデバイス部署を支援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対策：metadata.jsonメタデータ基準を構築。学習／検証／テストのストラティファイドサンプリングを設計。自動化QAスクリプトによりフォーマットエラーやバウンディングボックス越境を拡回し、修正作業を削減</w:t>
      </w:r>
    </w:p>
    <w:p>
      <w:pPr>
        <w:spacing w:after="20" w:line="276" w:lineRule="auto"/>
      </w:pPr>
      <w:r>
        <w:rPr>
          <w:rFonts w:ascii="MS Mincho" w:hAnsi="MS Mincho" w:eastAsia="MS Mincho"/>
          <w:b w:val="0"/>
          <w:color w:val="000000"/>
          <w:sz w:val="19"/>
        </w:rPr>
        <w:t>● 成果：クライアントのYOLOv10モデルがNVIDIA Jetsonプラットフォームで量産エンベッドデプロイできるよう支援</w:t>
      </w:r>
    </w:p>
    <w:p>
      <w:r>
        <w:rPr>
          <w:rFonts w:ascii="MS Gothic" w:hAnsi="MS Gothic" w:eastAsia="MS Gothic"/>
          <w:b/>
          <w:color w:val="003366"/>
          <w:sz w:val="26"/>
        </w:rPr>
        <w:t>学歴</w:t>
      </w:r>
    </w:p>
    <w:p>
      <w:pPr>
        <w:spacing w:after="40"/>
      </w:pPr>
      <w:r>
        <w:rPr>
          <w:rFonts w:ascii="MS Gothic" w:hAnsi="MS Gothic" w:eastAsia="MS Gothic"/>
          <w:b/>
          <w:color w:val="000000"/>
          <w:sz w:val="20"/>
        </w:rPr>
        <w:t>某某大学｜コンピュータ科学技術学部｜学士（卒業）</w:t>
      </w:r>
    </w:p>
    <w:p>
      <w:pPr>
        <w:spacing w:after="80"/>
      </w:pPr>
      <w:r>
        <w:rPr>
          <w:rFonts w:ascii="MS Mincho" w:hAnsi="MS Mincho" w:eastAsia="MS Mincho"/>
          <w:b w:val="0"/>
          <w:color w:val="646464"/>
          <w:sz w:val="19"/>
        </w:rPr>
        <w:t>2002年9月 ｜ 2006年7月</w:t>
      </w:r>
    </w:p>
    <w:p>
      <w:r>
        <w:rPr>
          <w:rFonts w:ascii="MS Gothic" w:hAnsi="MS Gothic" w:eastAsia="MS Gothic"/>
          <w:b/>
          <w:color w:val="003366"/>
          <w:sz w:val="26"/>
        </w:rPr>
        <w:t>自己PR</w:t>
      </w:r>
    </w:p>
    <w:p>
      <w:pPr>
        <w:spacing w:line="288" w:lineRule="auto"/>
      </w:pPr>
      <w:r>
        <w:rPr>
          <w:rFonts w:ascii="MS Mincho" w:hAnsi="MS Mincho" w:eastAsia="MS Mincho"/>
          <w:b w:val="0"/>
          <w:color w:val="000000"/>
          <w:sz w:val="20"/>
        </w:rPr>
        <w:t>42歳。技術的な深さと管理の広さを兼ね備える。「良いモデルは良いデータから生まれる」と信じ、アノテーション品質に対して極限の追求をする。クライアントの期待値、チームの生産性、デリバリー期限の間で最適解を見出すことが得意で、日本語を事業言語として活用して跨国境で活躍できる。自動運転データアノテーションとAI学習データ領域でさらなる深挙を続け、アルゴリズムのニーズと高品質データをつなぐ信頼できるブリッジとなることを目指す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