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58" w:rsidRPr="004D7A13" w:rsidRDefault="004D7A13" w:rsidP="004D7A13">
      <w:pPr>
        <w:pStyle w:val="1"/>
        <w:jc w:val="center"/>
        <w:rPr>
          <w:rFonts w:hint="eastAsia"/>
          <w:sz w:val="32"/>
          <w:szCs w:val="32"/>
        </w:rPr>
      </w:pPr>
      <w:proofErr w:type="gramStart"/>
      <w:r w:rsidRPr="004D7A13">
        <w:rPr>
          <w:rFonts w:hint="eastAsia"/>
          <w:sz w:val="32"/>
          <w:szCs w:val="32"/>
        </w:rPr>
        <w:t>Hummingbird HW design</w:t>
      </w:r>
      <w:proofErr w:type="gramEnd"/>
      <w:r w:rsidRPr="004D7A13">
        <w:rPr>
          <w:rFonts w:hint="eastAsia"/>
          <w:sz w:val="32"/>
          <w:szCs w:val="32"/>
        </w:rPr>
        <w:t xml:space="preserve"> NOTE!!!</w:t>
      </w:r>
    </w:p>
    <w:p w:rsidR="004D7A13" w:rsidRDefault="004D7A13">
      <w:pPr>
        <w:rPr>
          <w:rFonts w:hint="eastAsia"/>
        </w:rPr>
      </w:pPr>
    </w:p>
    <w:p w:rsidR="004D7A13" w:rsidRDefault="004D7A13" w:rsidP="004D7A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When connect to RF chip by SPI, need use SCK, MISO, MOSI, SS together. </w:t>
      </w:r>
    </w:p>
    <w:p w:rsidR="004D7A13" w:rsidRDefault="004D7A13" w:rsidP="004D7A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MCU takes as master</w:t>
      </w:r>
    </w:p>
    <w:sectPr w:rsidR="004D7A13" w:rsidSect="001F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368CB"/>
    <w:multiLevelType w:val="hybridMultilevel"/>
    <w:tmpl w:val="0D82A3C8"/>
    <w:lvl w:ilvl="0" w:tplc="61440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7A13"/>
    <w:rsid w:val="001F5358"/>
    <w:rsid w:val="004D7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3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7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A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7A1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>119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2011-08-17T16:50:00Z</dcterms:created>
  <dcterms:modified xsi:type="dcterms:W3CDTF">2011-08-17T16:53:00Z</dcterms:modified>
</cp:coreProperties>
</file>