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outlineLvl w:val="0"/>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outlineLvl w:val="0"/>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hint="eastAsia" w:asciiTheme="minorEastAsia" w:hAnsiTheme="minorEastAsia" w:eastAsiaTheme="minorEastAsia" w:cstheme="minorEastAsia"/>
          <w:b/>
          <w:bCs/>
          <w:kern w:val="0"/>
          <w:sz w:val="28"/>
          <w:szCs w:val="28"/>
        </w:rPr>
        <w:t>PM2.5污染实时预测及其在移动设备中的设计与实现</w:t>
      </w:r>
      <w:r>
        <w:rPr>
          <w:rFonts w:ascii="Times New Roman" w:hAnsi="Times New Roman" w:eastAsia="仿宋_GB2312"/>
          <w:b/>
          <w:sz w:val="32"/>
          <w:szCs w:val="32"/>
        </w:rPr>
        <w:t xml:space="preserve">           </w:t>
      </w:r>
    </w:p>
    <w:p>
      <w:pPr>
        <w:spacing w:line="360" w:lineRule="auto"/>
        <w:ind w:firstLine="392" w:firstLineChars="100"/>
        <w:jc w:val="center"/>
        <w:rPr>
          <w:rFonts w:ascii="Times New Roman" w:hAnsi="Times New Roman"/>
          <w:b/>
          <w:spacing w:val="-4"/>
          <w:sz w:val="32"/>
          <w:szCs w:val="32"/>
        </w:rPr>
      </w:pPr>
      <w:r>
        <w:rPr>
          <w:rFonts w:ascii="Times New Roman" w:hAnsi="Times New Roman" w:eastAsia="方正小标宋简体"/>
          <w:spacing w:val="36"/>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1.15pt;height:0pt;width:315pt;z-index:251664384;mso-width-relative:page;mso-height-relative:page;" filled="f" stroked="t" coordsize="21600,21600" o:gfxdata="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j2sFtUAAAAJAQAADwAAAAAAAAABACAAAAAiAAAAZHJzL2Rvd25y&#10;ZXYueG1sUEsBAhQAFAAAAAgAh07iQIvKARbIAQAAXAMAAA4AAAAAAAAAAQAgAAAAJAEAAGRycy9l&#10;Mm9Eb2MueG1sUEsFBgAAAAAGAAYAWQEAAF4FAAAAAA==&#10;">
                <v:fill on="f" focussize="0,0"/>
                <v:stroke color="#000000" joinstyle="round"/>
                <v:imagedata o:title=""/>
                <o:lock v:ext="edit" aspectratio="f"/>
              </v:line>
            </w:pict>
          </mc:Fallback>
        </mc:AlternateContent>
      </w:r>
      <w:r>
        <w:rPr>
          <w:rFonts w:ascii="Times New Roman" w:hAnsi="Times New Roman" w:eastAsia="仿宋_GB2312"/>
          <w:b/>
          <w:spacing w:val="-4"/>
          <w:sz w:val="32"/>
          <w:szCs w:val="32"/>
        </w:rPr>
        <w:t xml:space="preserve">     </w:t>
      </w:r>
    </w:p>
    <w:p>
      <w:pPr>
        <w:spacing w:line="360" w:lineRule="auto"/>
        <w:ind w:left="680" w:firstLine="420"/>
        <w:jc w:val="both"/>
        <w:rPr>
          <w:rFonts w:ascii="Times New Roman" w:hAnsi="Times New Roman"/>
          <w:b/>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9504" behindDoc="0" locked="0" layoutInCell="1" allowOverlap="1">
                <wp:simplePos x="0" y="0"/>
                <wp:positionH relativeFrom="column">
                  <wp:posOffset>1909445</wp:posOffset>
                </wp:positionH>
                <wp:positionV relativeFrom="paragraph">
                  <wp:posOffset>309245</wp:posOffset>
                </wp:positionV>
                <wp:extent cx="3230880" cy="0"/>
                <wp:effectExtent l="0" t="0" r="0" b="0"/>
                <wp:wrapNone/>
                <wp:docPr id="29" name="直接连接符 29"/>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6950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HHNnAtYAAAAJAQAADwAAAAAAAAABACAAAAAiAAAAZHJzL2Rv&#10;d25yZXYueG1sUEsBAhQAFAAAAAgAh07iQDR4UUfKAQAAXgMAAA4AAAAAAAAAAQAgAAAAJQEAAGRy&#10;cy9lMm9Eb2MueG1sUEsFBgAAAAAGAAYAWQEAAGEFAAAAAA==&#10;">
                <v:fill on="f" focussize="0,0"/>
                <v:stroke color="#000000" joinstyle="round"/>
                <v:imagedata o:title=""/>
                <o:lock v:ext="edit" aspectratio="f"/>
              </v:line>
            </w:pict>
          </mc:Fallback>
        </mc:AlternateContent>
      </w:r>
      <w:r>
        <w:rPr>
          <w:rFonts w:hint="eastAsia" w:ascii="Times New Roman" w:hAnsi="Times New Roman" w:eastAsia="方正小标宋简体"/>
          <w:spacing w:val="40"/>
          <w:sz w:val="32"/>
          <w:szCs w:val="32"/>
          <w:lang w:val="en-US" w:eastAsia="zh-CN"/>
        </w:rPr>
        <w:t xml:space="preserve">学 </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院</w:t>
      </w:r>
      <w:r>
        <w:rPr>
          <w:rFonts w:hint="eastAsia" w:ascii="Times New Roman" w:hAnsi="Times New Roman" w:eastAsia="方正小标宋简体"/>
          <w:spacing w:val="36"/>
          <w:sz w:val="32"/>
          <w:szCs w:val="32"/>
        </w:rPr>
        <w:t xml:space="preserve"> </w:t>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u w:val="none"/>
          <w:lang w:val="en-US" w:eastAsia="zh-CN"/>
        </w:rPr>
        <w:t>计算机科学与工程学院网络空间安全学院</w:t>
      </w:r>
      <w:r>
        <w:rPr>
          <w:rFonts w:ascii="Times New Roman" w:hAnsi="Times New Roman" w:eastAsia="仿宋_GB2312"/>
          <w:b/>
          <w:sz w:val="32"/>
          <w:szCs w:val="32"/>
        </w:rPr>
        <w:t xml:space="preserve">       </w:t>
      </w:r>
      <w:r>
        <w:rPr>
          <w:rFonts w:eastAsia="仿宋_GB2312"/>
          <w:sz w:val="24"/>
          <w:szCs w:val="32"/>
          <w:u w:val="single"/>
        </w:rPr>
        <w:t xml:space="preserve">      </w:t>
      </w:r>
      <w:r>
        <w:rPr>
          <w:rFonts w:hint="eastAsia" w:eastAsia="仿宋_GB2312"/>
          <w:sz w:val="24"/>
          <w:szCs w:val="32"/>
          <w:u w:val="single"/>
        </w:rPr>
        <w:t xml:space="preserve">            </w:t>
      </w:r>
      <w:r>
        <w:rPr>
          <w:rFonts w:eastAsia="仿宋_GB2312"/>
          <w:sz w:val="24"/>
          <w:szCs w:val="32"/>
          <w:u w:val="single"/>
        </w:rPr>
        <w:t xml:space="preserve">     </w:t>
      </w:r>
      <w:r>
        <w:rPr>
          <w:rFonts w:hint="eastAsia" w:eastAsia="仿宋_GB2312"/>
          <w:sz w:val="24"/>
          <w:szCs w:val="32"/>
          <w:u w:val="single"/>
        </w:rPr>
        <w:t xml:space="preserve">    </w:t>
      </w:r>
      <w:r>
        <w:rPr>
          <w:rFonts w:hint="eastAsia" w:eastAsia="仿宋_GB2312"/>
          <w:b/>
          <w:sz w:val="24"/>
          <w:szCs w:val="32"/>
        </w:rPr>
        <w:t xml:space="preserve"> </w:t>
      </w:r>
    </w:p>
    <w:p>
      <w:pPr>
        <w:spacing w:line="360" w:lineRule="auto"/>
        <w:ind w:left="680" w:firstLine="420"/>
        <w:jc w:val="both"/>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4.4pt;z-index:251659264;mso-width-relative:page;mso-height-relative:page;" filled="f" stroked="t" coordsize="21600,21600" o:gfxdata="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cc2cC1gAAAAkBAAAPAAAAAAAAAAEAIAAAACIAAABkcnMvZG93&#10;bnJldi54bWxQSwECFAAUAAAACACHTuJAoTXa8skBAABcAwAADgAAAAAAAAABACAAAAAlAQAAZHJz&#10;L2Uyb0RvYy54bWxQSwUGAAAAAAYABgBZAQAAYAUAAAAA&#10;">
                <v:fill on="f" focussize="0,0"/>
                <v:stroke color="#000000" joinstyle="round"/>
                <v:imagedata o:title=""/>
                <o:lock v:ext="edit" aspectratio="f"/>
              </v:line>
            </w:pict>
          </mc:Fallback>
        </mc:AlternateContent>
      </w: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 xml:space="preserve">业 </w:t>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lang w:val="en-US" w:eastAsia="zh-CN"/>
        </w:rPr>
        <w:t>信息安全</w:t>
      </w:r>
      <w:r>
        <w:rPr>
          <w:rFonts w:ascii="Times New Roman" w:hAnsi="Times New Roman" w:eastAsia="仿宋_GB2312"/>
          <w:b/>
          <w:sz w:val="32"/>
          <w:szCs w:val="32"/>
        </w:rPr>
        <w:t xml:space="preserve">         </w:t>
      </w:r>
    </w:p>
    <w:p>
      <w:pPr>
        <w:spacing w:line="360" w:lineRule="auto"/>
        <w:ind w:left="680" w:firstLine="420"/>
        <w:jc w:val="both"/>
        <w:rPr>
          <w:rFonts w:ascii="Times New Roman" w:hAnsi="Times New Roman"/>
          <w:sz w:val="30"/>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2336;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cfZeps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heme="minorEastAsia" w:hAnsiTheme="minorEastAsia" w:eastAsiaTheme="minorEastAsia" w:cstheme="minorEastAsia"/>
          <w:b/>
          <w:bCs/>
          <w:kern w:val="0"/>
          <w:sz w:val="28"/>
          <w:szCs w:val="28"/>
          <w:lang w:val="en-US" w:eastAsia="zh-CN"/>
        </w:rPr>
        <w:t>2015060204001</w:t>
      </w:r>
      <w:r>
        <w:rPr>
          <w:rFonts w:hint="eastAsia" w:asciiTheme="minorEastAsia" w:hAnsiTheme="minorEastAsia" w:eastAsiaTheme="minorEastAsia" w:cstheme="minorEastAsia"/>
          <w:b/>
          <w:bCs/>
          <w:kern w:val="0"/>
          <w:sz w:val="28"/>
          <w:szCs w:val="28"/>
        </w:rPr>
        <w:t xml:space="preserve"> </w:t>
      </w:r>
      <w:r>
        <w:rPr>
          <w:rFonts w:ascii="Times New Roman" w:hAnsi="Times New Roman" w:eastAsia="仿宋_GB2312"/>
          <w:b/>
          <w:sz w:val="32"/>
          <w:szCs w:val="32"/>
        </w:rPr>
        <w:t xml:space="preserve">   </w:t>
      </w:r>
    </w:p>
    <w:p>
      <w:pPr>
        <w:spacing w:line="360" w:lineRule="auto"/>
        <w:ind w:left="680" w:firstLine="420"/>
        <w:jc w:val="both"/>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0.35pt;margin-top:24.35pt;height:0pt;width:257.4pt;z-index:251660288;mso-width-relative:page;mso-height-relative:page;" filled="f" stroked="t" coordsize="21600,21600" o:gfxdata="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kthhq1gAAAAkBAAAPAAAAAAAAAAEAIAAAACIAAABkcnMvZG93&#10;bnJldi54bWxQSwECFAAUAAAACACHTuJAAo1wc8kBAABcAwAADgAAAAAAAAABACAAAAAl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hint="eastAsia" w:ascii="Times New Roman" w:hAnsi="Times New Roman" w:eastAsia="仿宋_GB2312"/>
          <w:b/>
          <w:sz w:val="32"/>
          <w:szCs w:val="32"/>
          <w:lang w:val="en-US" w:eastAsia="zh-CN"/>
        </w:rPr>
        <w:t xml:space="preserve"> </w:t>
      </w:r>
      <w:r>
        <w:rPr>
          <w:rFonts w:hint="eastAsia" w:asciiTheme="minorEastAsia" w:hAnsiTheme="minorEastAsia" w:eastAsiaTheme="minorEastAsia" w:cstheme="minorEastAsia"/>
          <w:b/>
          <w:bCs/>
          <w:kern w:val="0"/>
          <w:sz w:val="28"/>
          <w:szCs w:val="28"/>
          <w:lang w:val="en-US" w:eastAsia="zh-CN"/>
        </w:rPr>
        <w:t>孟华彬</w:t>
      </w:r>
      <w:r>
        <w:rPr>
          <w:rFonts w:ascii="Times New Roman" w:hAnsi="Times New Roman" w:eastAsia="仿宋_GB2312"/>
          <w:b/>
          <w:sz w:val="32"/>
          <w:szCs w:val="32"/>
        </w:rPr>
        <w:t xml:space="preserve">   </w:t>
      </w:r>
    </w:p>
    <w:p>
      <w:pPr>
        <w:spacing w:line="360" w:lineRule="auto"/>
        <w:ind w:left="680" w:firstLine="420"/>
        <w:jc w:val="both"/>
        <w:rPr>
          <w:rFonts w:hint="eastAsia" w:ascii="Times New Roman" w:hAnsi="Times New Roman" w:eastAsia="方正小标宋简体"/>
          <w:lang w:val="en-US" w:eastAsia="zh-CN"/>
        </w:rPr>
        <w:sectPr>
          <w:headerReference r:id="rId3" w:type="default"/>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46.65pt;margin-top:25.3pt;height:0pt;width:262.55pt;z-index:251661312;mso-width-relative:page;mso-height-relative:page;" filled="f" stroked="t" coordsize="21600,21600" o:gfxdata="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wpHW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w:t>
      </w:r>
      <w:r>
        <w:rPr>
          <w:rFonts w:hint="eastAsia" w:ascii="Times New Roman" w:hAnsi="Times New Roman" w:eastAsia="方正小标宋简体"/>
          <w:spacing w:val="40"/>
          <w:sz w:val="32"/>
          <w:szCs w:val="32"/>
          <w:lang w:val="en-US" w:eastAsia="zh-CN"/>
        </w:rPr>
        <w:tab/>
      </w:r>
      <w:r>
        <w:rPr>
          <w:rFonts w:hint="eastAsia" w:ascii="Times New Roman" w:hAnsi="Times New Roman" w:eastAsia="方正小标宋简体"/>
          <w:spacing w:val="40"/>
          <w:sz w:val="32"/>
          <w:szCs w:val="32"/>
          <w:lang w:val="en-US" w:eastAsia="zh-CN"/>
        </w:rPr>
        <w:t xml:space="preserve">         </w:t>
      </w:r>
      <w:r>
        <w:rPr>
          <w:rFonts w:hint="eastAsia" w:asciiTheme="minorEastAsia" w:hAnsiTheme="minorEastAsia" w:eastAsiaTheme="minorEastAsia" w:cstheme="minorEastAsia"/>
          <w:b/>
          <w:bCs/>
          <w:kern w:val="0"/>
          <w:sz w:val="28"/>
          <w:szCs w:val="28"/>
          <w:lang w:val="en-US" w:eastAsia="zh-CN"/>
        </w:rPr>
        <w:t>付波</w:t>
      </w:r>
    </w:p>
    <w:p>
      <w:pPr>
        <w:pStyle w:val="56"/>
        <w:ind w:left="3360" w:leftChars="0" w:firstLine="420" w:firstLineChars="0"/>
        <w:jc w:val="both"/>
        <w:outlineLvl w:val="0"/>
        <w:rPr>
          <w:rFonts w:hint="eastAsia" w:asciiTheme="majorEastAsia" w:hAnsiTheme="majorEastAsia" w:eastAsiaTheme="majorEastAsia" w:cstheme="majorEastAsia"/>
          <w:b/>
          <w:bCs/>
          <w:sz w:val="32"/>
          <w:szCs w:val="32"/>
        </w:rPr>
      </w:pPr>
      <w:bookmarkStart w:id="1" w:name="_Toc466640584"/>
      <w:bookmarkStart w:id="2" w:name="_Toc466640613"/>
      <w:r>
        <w:rPr>
          <w:rFonts w:hint="eastAsia" w:asciiTheme="majorEastAsia" w:hAnsiTheme="majorEastAsia" w:eastAsiaTheme="majorEastAsia" w:cstheme="majorEastAsia"/>
          <w:b/>
          <w:bCs/>
          <w:sz w:val="32"/>
          <w:szCs w:val="32"/>
        </w:rPr>
        <w:t>摘  要</w:t>
      </w:r>
      <w:bookmarkEnd w:id="1"/>
      <w:bookmarkEnd w:id="2"/>
    </w:p>
    <w:p>
      <w:pPr>
        <w:pStyle w:val="13"/>
        <w:keepNext w:val="0"/>
        <w:keepLines w:val="0"/>
        <w:pageBreakBefore w:val="0"/>
        <w:widowControl w:val="0"/>
        <w:tabs>
          <w:tab w:val="left" w:pos="630"/>
        </w:tabs>
        <w:kinsoku/>
        <w:wordWrap/>
        <w:overflowPunct/>
        <w:topLinePunct w:val="0"/>
        <w:autoSpaceDE/>
        <w:autoSpaceDN/>
        <w:bidi w:val="0"/>
        <w:adjustRightInd/>
        <w:snapToGrid/>
        <w:spacing w:line="400" w:lineRule="exact"/>
        <w:ind w:right="420" w:firstLine="480" w:firstLineChars="200"/>
        <w:textAlignment w:val="auto"/>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近年来，随着现代化工业的发展和世界人口数量的增涨，大气环境在不断受到污染，大气里的细颗粒物(PM2.5)和其他空气污染物在空气的含量占比显著增加,空气污染仍然是中国乃至全世界需要重视的问题,特别是我国污染严重的北方地区。为了研究PM2.5值的发展走势及对其进行预测，本论文基于2018年收集部分几个月以每天为间隔的PM2.5浓度数据,使用机器学习方法预测成都市PM2.5的浓度水平。本课题中使用了时间序列数据分析预测方法中的ARIMA算法（差分整合移动平均自回归模型）对PM2.5进行建模并预测。为了构建PM2.5预测模型,我们通过Pandas对数据进行预处理处理。将预处理后的数据进行模型训练。然后通过Android Studio对手机APP进行开发，服务器搭建采用pycharm+Django搭建，然后把训练好的模型放到服务器上运行。这样当需要对PM2.5预测时，直接通过手机APP进行对服务器的访问就能获取未来时间PM2.5的预测值。这项课题研究的意义在于通过实现对PM2.5的分析和预测,可以及时地告知人们并使其采取适当措施,在一定程度上避免影响他们的健康</w:t>
      </w:r>
    </w:p>
    <w:p>
      <w:pPr>
        <w:spacing w:line="400" w:lineRule="exact"/>
        <w:ind w:left="964" w:hanging="964" w:hangingChars="400"/>
        <w:rPr>
          <w:rFonts w:hint="eastAsia" w:ascii="Times New Roman" w:hAnsi="Times New Roman" w:eastAsia="宋体" w:cs="Times New Roman"/>
          <w:bCs/>
          <w:sz w:val="24"/>
          <w:lang w:val="en-US" w:eastAsia="zh-CN"/>
        </w:rPr>
        <w:sectPr>
          <w:headerReference r:id="rId4" w:type="default"/>
          <w:footerReference r:id="rId6" w:type="default"/>
          <w:headerReference r:id="rId5" w:type="even"/>
          <w:footerReference r:id="rId7" w:type="even"/>
          <w:pgSz w:w="11906" w:h="16838"/>
          <w:pgMar w:top="1701" w:right="1701" w:bottom="1701" w:left="1701" w:header="1134" w:footer="1134" w:gutter="0"/>
          <w:pgNumType w:fmt="upperRoman" w:start="1"/>
          <w:cols w:space="425" w:num="1"/>
          <w:docGrid w:linePitch="312" w:charSpace="0"/>
        </w:sectPr>
      </w:pPr>
      <w:r>
        <w:rPr>
          <w:rFonts w:hint="eastAsia" w:ascii="黑体" w:hAnsi="黑体" w:eastAsia="黑体" w:cs="黑体"/>
          <w:b/>
          <w:bCs/>
          <w:sz w:val="24"/>
          <w:szCs w:val="24"/>
        </w:rPr>
        <w:t>关键词：</w:t>
      </w:r>
      <w:r>
        <w:rPr>
          <w:rFonts w:hint="eastAsia" w:ascii="Times New Roman" w:hAnsi="Times New Roman" w:eastAsia="宋体" w:cs="Times New Roman"/>
          <w:bCs/>
          <w:sz w:val="24"/>
          <w:lang w:val="en-US" w:eastAsia="zh-CN"/>
        </w:rPr>
        <w:t>大气污染</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PM2.5</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时间序列数据分析算法</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ARIMA算法</w:t>
      </w: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PM2.5预测</w:t>
      </w:r>
    </w:p>
    <w:p>
      <w:pPr>
        <w:pStyle w:val="56"/>
        <w:outlineLvl w:val="0"/>
        <w:rPr>
          <w:rFonts w:ascii="Times New Roman"/>
        </w:rPr>
      </w:pPr>
      <w:bookmarkStart w:id="3" w:name="_Toc466640585"/>
      <w:bookmarkStart w:id="4" w:name="_Toc466640614"/>
      <w:r>
        <w:rPr>
          <w:rFonts w:ascii="Times New Roman"/>
        </w:rPr>
        <w:t>ABSTRACT</w:t>
      </w:r>
      <w:bookmarkEnd w:id="3"/>
      <w:bookmarkEnd w:id="4"/>
    </w:p>
    <w:p>
      <w:pPr>
        <w:spacing w:line="384" w:lineRule="exact"/>
        <w:ind w:firstLine="420" w:firstLineChars="0"/>
        <w:rPr>
          <w:rFonts w:ascii="Times New Roman" w:hAnsi="Times New Roman"/>
          <w:sz w:val="24"/>
          <w:szCs w:val="21"/>
        </w:rPr>
      </w:pPr>
      <w:bookmarkStart w:id="5" w:name="_Toc111446054"/>
      <w:bookmarkStart w:id="6" w:name="_Toc66955631"/>
      <w:r>
        <w:rPr>
          <w:rFonts w:hint="eastAsia" w:ascii="Times New Roman" w:hAnsi="Times New Roman"/>
          <w:sz w:val="24"/>
        </w:rPr>
        <w:t>In recent years, with the development of modern industry and the increase of the world population, the atmospheric environment is continuously polluted, and the proportion of fine particulate matter (PM2.5) and other air pollutants in the air is significantly increased. It is still a problem that China and the world need to pay attention to, especially in the northern regions where China is seriously polluted. In order to study the development trend of PM2.5 value and predict it, this paper is based on the collection of PM2.5 concentration data at intervals of several months in 2018, using machine learning to predict the concentration level of PM2.5 in Chengdu. In this paper, the ARIMA algorithm (differential integrated moving average autoregressive model) in the time series data analysis and prediction method is used to model and predict PM2.5. To build the PM2.5 predictive model, we preprocessed the data through Pandas. The pre-processed data is model trained. Then develop the mobile app through Android Studio, build the server with pycharm+Django, and then put the trained model on the server. In this way, when the PM2.5 prediction is needed, the server's access to the server directly can obtain the predicted value of PM2.5 in the future time. The significance of this research is that by analyzing and predicting PM2.5, people can be informed in a timely manner and appropriate measures can be taken to avoid affecting their health to a certain extent.</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9"/>
        <w:rPr>
          <w:rFonts w:hint="eastAsia" w:ascii="Times New Roman" w:hAnsi="Times New Roman" w:eastAsia="宋体" w:cs="Times New Roman"/>
          <w:bCs/>
          <w:kern w:val="2"/>
          <w:sz w:val="24"/>
          <w:szCs w:val="22"/>
          <w:lang w:val="en-US" w:eastAsia="zh-CN" w:bidi="ar-SA"/>
        </w:rPr>
      </w:pPr>
      <w:r>
        <w:rPr>
          <w:rFonts w:ascii="Times New Roman" w:hAnsi="Times New Roman"/>
          <w:b/>
          <w:sz w:val="24"/>
        </w:rPr>
        <w:t>Keywords:</w:t>
      </w:r>
      <w:r>
        <w:rPr>
          <w:rFonts w:ascii="Times New Roman" w:hAnsi="Times New Roman"/>
          <w:sz w:val="24"/>
        </w:rPr>
        <w:t xml:space="preserve"> </w:t>
      </w:r>
      <w:bookmarkStart w:id="7" w:name="_Toc466640615"/>
      <w:bookmarkStart w:id="8" w:name="_Toc466640586"/>
      <w:r>
        <w:rPr>
          <w:rFonts w:hint="eastAsia" w:ascii="Times New Roman"/>
          <w:sz w:val="24"/>
          <w:lang w:val="en-US" w:eastAsia="zh-CN"/>
        </w:rPr>
        <w:t xml:space="preserve"> </w:t>
      </w:r>
      <w:r>
        <w:rPr>
          <w:rFonts w:hint="eastAsia" w:ascii="Times New Roman" w:hAnsi="Times New Roman" w:eastAsia="宋体" w:cs="Times New Roman"/>
          <w:bCs/>
          <w:kern w:val="2"/>
          <w:sz w:val="24"/>
          <w:szCs w:val="22"/>
          <w:lang w:val="en-US" w:eastAsia="zh-CN" w:bidi="ar-SA"/>
        </w:rPr>
        <w:t xml:space="preserve">air pollution,  PM2.5,  time series data analysis algorithm, </w:t>
      </w:r>
    </w:p>
    <w:p>
      <w:pPr>
        <w:pStyle w:val="56"/>
        <w:keepNext w:val="0"/>
        <w:keepLines w:val="0"/>
        <w:pageBreakBefore w:val="0"/>
        <w:widowControl w:val="0"/>
        <w:kinsoku/>
        <w:wordWrap/>
        <w:overflowPunct/>
        <w:topLinePunct w:val="0"/>
        <w:autoSpaceDE/>
        <w:autoSpaceDN/>
        <w:bidi w:val="0"/>
        <w:adjustRightInd/>
        <w:snapToGrid/>
        <w:spacing w:line="140" w:lineRule="exact"/>
        <w:jc w:val="left"/>
        <w:textAlignment w:val="auto"/>
        <w:outlineLvl w:val="9"/>
        <w:rPr>
          <w:rFonts w:hint="eastAsia" w:ascii="Times New Roman" w:hAnsi="Times New Roman" w:eastAsia="宋体" w:cs="Times New Roman"/>
          <w:bCs/>
          <w:kern w:val="2"/>
          <w:sz w:val="24"/>
          <w:szCs w:val="22"/>
          <w:lang w:val="en-US" w:eastAsia="zh-CN" w:bidi="ar-SA"/>
        </w:rPr>
      </w:pPr>
      <w:r>
        <w:rPr>
          <w:rFonts w:hint="eastAsia" w:ascii="Times New Roman" w:hAnsi="Times New Roman" w:eastAsia="宋体" w:cs="Times New Roman"/>
          <w:bCs/>
          <w:kern w:val="2"/>
          <w:sz w:val="24"/>
          <w:szCs w:val="22"/>
          <w:lang w:val="en-US" w:eastAsia="zh-CN" w:bidi="ar-SA"/>
        </w:rPr>
        <w:t>ARIMA algorithm, PM2.5 prediction</w:t>
      </w:r>
    </w:p>
    <w:p>
      <w:pPr>
        <w:pStyle w:val="56"/>
        <w:outlineLvl w:val="9"/>
        <w:rPr>
          <w:rFonts w:hint="eastAsia" w:ascii="Times New Roman" w:hAnsi="Times New Roman"/>
          <w:sz w:val="24"/>
        </w:rPr>
      </w:pPr>
    </w:p>
    <w:p>
      <w:pPr>
        <w:pStyle w:val="56"/>
        <w:outlineLvl w:val="9"/>
        <w:rPr>
          <w:rFonts w:hint="eastAsia" w:ascii="Times New Roman" w:hAnsi="Times New Roman"/>
          <w:sz w:val="24"/>
        </w:rPr>
      </w:pPr>
    </w:p>
    <w:p>
      <w:pPr>
        <w:pStyle w:val="56"/>
        <w:outlineLvl w:val="9"/>
        <w:rPr>
          <w:rFonts w:hint="eastAsia" w:ascii="Times New Roman" w:hAnsi="Times New Roman"/>
          <w:sz w:val="24"/>
        </w:rPr>
      </w:pPr>
    </w:p>
    <w:p>
      <w:pPr>
        <w:pStyle w:val="56"/>
        <w:outlineLvl w:val="9"/>
        <w:rPr>
          <w:rFonts w:hint="eastAsia" w:ascii="Times New Roman" w:hAnsi="Times New Roman"/>
          <w:sz w:val="24"/>
        </w:rPr>
      </w:pPr>
    </w:p>
    <w:bookmarkEnd w:id="5"/>
    <w:bookmarkEnd w:id="6"/>
    <w:bookmarkEnd w:id="7"/>
    <w:bookmarkEnd w:id="8"/>
    <w:p>
      <w:pPr>
        <w:spacing w:before="0" w:beforeLines="0" w:after="0" w:afterLines="0" w:line="240" w:lineRule="auto"/>
        <w:ind w:left="0" w:leftChars="0" w:right="0" w:rightChars="0" w:firstLine="0" w:firstLineChars="0"/>
        <w:jc w:val="center"/>
        <w:rPr>
          <w:rFonts w:ascii="宋体" w:hAnsi="宋体" w:eastAsia="宋体" w:cs="Times New Roman"/>
          <w:kern w:val="2"/>
          <w:sz w:val="21"/>
          <w:szCs w:val="22"/>
          <w:lang w:val="en-US" w:eastAsia="zh-CN" w:bidi="ar-SA"/>
        </w:rPr>
        <w:sectPr>
          <w:headerReference r:id="rId8" w:type="default"/>
          <w:footerReference r:id="rId10" w:type="default"/>
          <w:headerReference r:id="rId9" w:type="even"/>
          <w:pgSz w:w="11906" w:h="16838"/>
          <w:pgMar w:top="1701" w:right="1701" w:bottom="1701" w:left="1701" w:header="1134" w:footer="1134" w:gutter="0"/>
          <w:pgNumType w:fmt="upperRoman"/>
          <w:cols w:space="425" w:num="1"/>
          <w:docGrid w:linePitch="312" w:charSpace="0"/>
        </w:sectPr>
      </w:pPr>
    </w:p>
    <w:sdt>
      <w:sdtPr>
        <w:rPr>
          <w:rFonts w:ascii="宋体" w:hAnsi="宋体" w:eastAsia="宋体" w:cs="Times New Roman"/>
          <w:kern w:val="2"/>
          <w:sz w:val="21"/>
          <w:szCs w:val="22"/>
          <w:lang w:val="en-US" w:eastAsia="zh-CN" w:bidi="ar-SA"/>
        </w:rPr>
        <w:id w:val="147472844"/>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rFonts w:eastAsia="黑体"/>
              <w:sz w:val="24"/>
            </w:rPr>
          </w:pPr>
          <w:bookmarkStart w:id="9" w:name="_Toc2868_WPSOffice_Type3"/>
          <w:r>
            <w:rPr>
              <w:rFonts w:ascii="宋体" w:hAnsi="宋体" w:eastAsia="黑体"/>
              <w:sz w:val="24"/>
            </w:rPr>
            <w:t>目</w:t>
          </w:r>
          <w:r>
            <w:rPr>
              <w:rFonts w:hint="eastAsia" w:ascii="宋体" w:hAnsi="宋体" w:eastAsia="黑体"/>
              <w:sz w:val="24"/>
              <w:lang w:val="en-US" w:eastAsia="zh-CN"/>
            </w:rPr>
            <w:t xml:space="preserve">  </w:t>
          </w:r>
          <w:r>
            <w:rPr>
              <w:rFonts w:ascii="宋体" w:hAnsi="宋体" w:eastAsia="黑体"/>
              <w:sz w:val="24"/>
            </w:rPr>
            <w:t>录</w:t>
          </w:r>
        </w:p>
        <w:p>
          <w:pPr>
            <w:pStyle w:val="61"/>
            <w:tabs>
              <w:tab w:val="right" w:leader="dot" w:pos="8504"/>
            </w:tabs>
          </w:pPr>
          <w:r>
            <w:fldChar w:fldCharType="begin"/>
          </w:r>
          <w:r>
            <w:instrText xml:space="preserve"> HYPERLINK \l _Toc16639_WPSOffice_Level1 </w:instrText>
          </w:r>
          <w:r>
            <w:fldChar w:fldCharType="separate"/>
          </w:r>
          <w:sdt>
            <w:sdtPr>
              <w:rPr>
                <w:rFonts w:ascii="Times New Roman" w:hAnsi="Times New Roman" w:eastAsia="宋体" w:cs="Times New Roman"/>
                <w:sz w:val="20"/>
                <w:szCs w:val="20"/>
              </w:rPr>
              <w:id w:val="147472844"/>
              <w:placeholder>
                <w:docPart w:val="{d4eecaca-8876-4d67-bfe8-29a87f111c7f}"/>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第一章 绪 论</w:t>
              </w:r>
            </w:sdtContent>
          </w:sdt>
          <w:r>
            <w:tab/>
          </w:r>
          <w:bookmarkStart w:id="10" w:name="_Toc16639_WPSOffice_Level1Page"/>
          <w:r>
            <w:rPr>
              <w:rFonts w:ascii="Times New Roman" w:hAnsi="Times New Roman" w:eastAsia="宋体" w:cs="Times New Roman"/>
              <w:sz w:val="24"/>
              <w:szCs w:val="20"/>
            </w:rPr>
            <w:t>1</w:t>
          </w:r>
          <w:bookmarkEnd w:id="10"/>
          <w:r>
            <w:fldChar w:fldCharType="end"/>
          </w:r>
        </w:p>
        <w:p>
          <w:pPr>
            <w:pStyle w:val="62"/>
            <w:tabs>
              <w:tab w:val="right" w:leader="dot" w:pos="8504"/>
            </w:tabs>
          </w:pPr>
          <w:r>
            <w:fldChar w:fldCharType="begin"/>
          </w:r>
          <w:r>
            <w:instrText xml:space="preserve"> HYPERLINK \l _Toc2868_WPSOffice_Level2 </w:instrText>
          </w:r>
          <w:r>
            <w:fldChar w:fldCharType="separate"/>
          </w:r>
          <w:sdt>
            <w:sdtPr>
              <w:rPr>
                <w:rFonts w:ascii="Times New Roman" w:hAnsi="Times New Roman" w:eastAsia="宋体" w:cs="Times New Roman"/>
                <w:sz w:val="24"/>
                <w:szCs w:val="20"/>
              </w:rPr>
              <w:id w:val="147472844"/>
              <w:placeholder>
                <w:docPart w:val="{e7017bda-ec67-4c78-81f0-b6bbd2875091}"/>
              </w:placeholder>
              <w15:color w:val="509DF3"/>
            </w:sdtPr>
            <w:sdtEndPr>
              <w:rPr>
                <w:rFonts w:ascii="Times New Roman" w:hAnsi="Times New Roman" w:eastAsia="宋体" w:cs="Times New Roman"/>
                <w:sz w:val="20"/>
                <w:szCs w:val="20"/>
              </w:rPr>
            </w:sdtEndPr>
            <w:sdtContent>
              <w:r>
                <w:rPr>
                  <w:rFonts w:hint="eastAsia" w:eastAsia="宋体" w:asciiTheme="majorEastAsia" w:hAnsiTheme="majorEastAsia" w:cstheme="majorEastAsia"/>
                  <w:sz w:val="24"/>
                </w:rPr>
                <w:t>1.1 课题研究的背景与意义</w:t>
              </w:r>
            </w:sdtContent>
          </w:sdt>
          <w:r>
            <w:tab/>
          </w:r>
          <w:bookmarkStart w:id="11" w:name="_Toc2868_WPSOffice_Level2Page"/>
          <w:r>
            <w:rPr>
              <w:rFonts w:ascii="Times New Roman" w:hAnsi="Times New Roman" w:eastAsia="宋体" w:cs="Times New Roman"/>
              <w:sz w:val="24"/>
              <w:szCs w:val="20"/>
            </w:rPr>
            <w:t>1</w:t>
          </w:r>
          <w:bookmarkEnd w:id="11"/>
          <w: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_Toc2868_WPSOffice_Level3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b939a24c-de75-47fe-a041-0405afdfafbe}"/>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1.1.1 课题研究的背景</w:t>
              </w:r>
            </w:sdtContent>
          </w:sdt>
          <w:r>
            <w:rPr>
              <w:rFonts w:ascii="Times New Roman" w:hAnsi="Times New Roman" w:eastAsia="宋体" w:cs="Times New Roman"/>
              <w:sz w:val="24"/>
              <w:szCs w:val="20"/>
            </w:rPr>
            <w:tab/>
          </w:r>
          <w:bookmarkStart w:id="12" w:name="_Toc2868_WPSOffice_Level3Page"/>
          <w:r>
            <w:rPr>
              <w:rFonts w:ascii="Times New Roman" w:hAnsi="Times New Roman" w:eastAsia="宋体" w:cs="Times New Roman"/>
              <w:sz w:val="24"/>
              <w:szCs w:val="20"/>
            </w:rPr>
            <w:t>1</w:t>
          </w:r>
          <w:bookmarkEnd w:id="12"/>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_Toc17397_WPSOffice_Level3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efc1f980-cf83-4751-a808-aece2d967b93}"/>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1.1.2 课题研究意义</w:t>
              </w:r>
            </w:sdtContent>
          </w:sdt>
          <w:r>
            <w:rPr>
              <w:rFonts w:ascii="Times New Roman" w:hAnsi="Times New Roman" w:eastAsia="宋体" w:cs="Times New Roman"/>
              <w:sz w:val="24"/>
              <w:szCs w:val="20"/>
            </w:rPr>
            <w:tab/>
          </w:r>
          <w:bookmarkStart w:id="13" w:name="_Toc17397_WPSOffice_Level3Page"/>
          <w:r>
            <w:rPr>
              <w:rFonts w:ascii="Times New Roman" w:hAnsi="Times New Roman" w:eastAsia="宋体" w:cs="Times New Roman"/>
              <w:sz w:val="24"/>
              <w:szCs w:val="20"/>
            </w:rPr>
            <w:t>1</w:t>
          </w:r>
          <w:bookmarkEnd w:id="13"/>
          <w:r>
            <w:rPr>
              <w:rFonts w:ascii="Times New Roman" w:hAnsi="Times New Roman" w:eastAsia="宋体" w:cs="Times New Roman"/>
              <w:sz w:val="24"/>
              <w:szCs w:val="20"/>
            </w:rPr>
            <w:fldChar w:fldCharType="end"/>
          </w:r>
        </w:p>
        <w:p>
          <w:pPr>
            <w:pStyle w:val="62"/>
            <w:tabs>
              <w:tab w:val="right" w:leader="dot" w:pos="8504"/>
            </w:tabs>
          </w:pPr>
          <w:r>
            <w:fldChar w:fldCharType="begin"/>
          </w:r>
          <w:r>
            <w:instrText xml:space="preserve"> HYPERLINK \l _Toc17397_WPSOffice_Level2 </w:instrText>
          </w:r>
          <w:r>
            <w:fldChar w:fldCharType="separate"/>
          </w:r>
          <w:sdt>
            <w:sdtPr>
              <w:rPr>
                <w:rFonts w:ascii="Times New Roman" w:hAnsi="Times New Roman" w:eastAsia="宋体" w:cs="Times New Roman"/>
                <w:sz w:val="24"/>
                <w:szCs w:val="20"/>
              </w:rPr>
              <w:id w:val="147472844"/>
              <w:placeholder>
                <w:docPart w:val="{f41f872c-920e-4487-943a-7e682d6de7ab}"/>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1.2  PM2.5的国内外研究历史与现状</w:t>
              </w:r>
            </w:sdtContent>
          </w:sdt>
          <w:r>
            <w:tab/>
          </w:r>
          <w:bookmarkStart w:id="14" w:name="_Toc17397_WPSOffice_Level2Page"/>
          <w:r>
            <w:rPr>
              <w:rFonts w:ascii="Times New Roman" w:hAnsi="Times New Roman" w:eastAsia="宋体" w:cs="Times New Roman"/>
              <w:sz w:val="24"/>
              <w:szCs w:val="20"/>
            </w:rPr>
            <w:t>1</w:t>
          </w:r>
          <w:bookmarkEnd w:id="14"/>
          <w: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_Toc8407_WPSOffice_Level3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c2f131e9-e47e-49b5-bc56-e1e236986643}"/>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1.2.1国内研究现状</w:t>
              </w:r>
            </w:sdtContent>
          </w:sdt>
          <w:r>
            <w:rPr>
              <w:rFonts w:ascii="Times New Roman" w:hAnsi="Times New Roman" w:eastAsia="宋体" w:cs="Times New Roman"/>
              <w:sz w:val="24"/>
              <w:szCs w:val="20"/>
            </w:rPr>
            <w:tab/>
          </w:r>
          <w:bookmarkStart w:id="15" w:name="_Toc8407_WPSOffice_Level3Page"/>
          <w:r>
            <w:rPr>
              <w:rFonts w:ascii="Times New Roman" w:hAnsi="Times New Roman" w:eastAsia="宋体" w:cs="Times New Roman"/>
              <w:sz w:val="24"/>
              <w:szCs w:val="20"/>
            </w:rPr>
            <w:t>1</w:t>
          </w:r>
          <w:bookmarkEnd w:id="15"/>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_Toc25971_WPSOffice_Level3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4ffdad0b-f855-43b1-a405-46a22452ab09}"/>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1.2.2 国外研究现状</w:t>
              </w:r>
            </w:sdtContent>
          </w:sdt>
          <w:r>
            <w:rPr>
              <w:rFonts w:ascii="Times New Roman" w:hAnsi="Times New Roman" w:eastAsia="宋体" w:cs="Times New Roman"/>
              <w:sz w:val="24"/>
              <w:szCs w:val="20"/>
            </w:rPr>
            <w:tab/>
          </w:r>
          <w:bookmarkStart w:id="16" w:name="_Toc25971_WPSOffice_Level3Page"/>
          <w:r>
            <w:rPr>
              <w:rFonts w:ascii="Times New Roman" w:hAnsi="Times New Roman" w:eastAsia="宋体" w:cs="Times New Roman"/>
              <w:sz w:val="24"/>
              <w:szCs w:val="20"/>
            </w:rPr>
            <w:t>2</w:t>
          </w:r>
          <w:bookmarkEnd w:id="16"/>
          <w:r>
            <w:rPr>
              <w:rFonts w:ascii="Times New Roman" w:hAnsi="Times New Roman" w:eastAsia="宋体" w:cs="Times New Roman"/>
              <w:sz w:val="24"/>
              <w:szCs w:val="20"/>
            </w:rPr>
            <w:fldChar w:fldCharType="end"/>
          </w:r>
        </w:p>
        <w:p>
          <w:pPr>
            <w:pStyle w:val="62"/>
            <w:tabs>
              <w:tab w:val="right" w:leader="dot" w:pos="8504"/>
            </w:tabs>
          </w:pPr>
          <w:r>
            <w:fldChar w:fldCharType="begin"/>
          </w:r>
          <w:r>
            <w:instrText xml:space="preserve"> HYPERLINK \l _Toc8407_WPSOffice_Level2 </w:instrText>
          </w:r>
          <w:r>
            <w:fldChar w:fldCharType="separate"/>
          </w:r>
          <w:sdt>
            <w:sdtPr>
              <w:rPr>
                <w:rFonts w:ascii="Times New Roman" w:hAnsi="Times New Roman" w:eastAsia="宋体" w:cs="Times New Roman"/>
                <w:sz w:val="20"/>
                <w:szCs w:val="20"/>
              </w:rPr>
              <w:id w:val="147472844"/>
              <w:placeholder>
                <w:docPart w:val="{7807bc88-6c0b-4db3-8b6b-9cc4eea1e7ed}"/>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1.3  本文的研究思路和具体实现方法</w:t>
              </w:r>
            </w:sdtContent>
          </w:sdt>
          <w:r>
            <w:tab/>
          </w:r>
          <w:bookmarkStart w:id="17" w:name="_Toc8407_WPSOffice_Level2Page"/>
          <w:r>
            <w:rPr>
              <w:rFonts w:ascii="Times New Roman" w:hAnsi="Times New Roman" w:eastAsia="宋体" w:cs="Times New Roman"/>
              <w:sz w:val="24"/>
              <w:szCs w:val="20"/>
            </w:rPr>
            <w:t>3</w:t>
          </w:r>
          <w:bookmarkEnd w:id="17"/>
          <w: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_Toc29638_WPSOffice_Level3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eef1d651-ee78-44fb-a73e-8c0440a9be35}"/>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1.3.1 研究思路</w:t>
              </w:r>
            </w:sdtContent>
          </w:sdt>
          <w:r>
            <w:rPr>
              <w:rFonts w:ascii="Times New Roman" w:hAnsi="Times New Roman" w:eastAsia="宋体" w:cs="Times New Roman"/>
              <w:sz w:val="24"/>
              <w:szCs w:val="20"/>
            </w:rPr>
            <w:tab/>
          </w:r>
          <w:bookmarkStart w:id="18" w:name="_Toc29638_WPSOffice_Level3Page"/>
          <w:r>
            <w:rPr>
              <w:rFonts w:ascii="Times New Roman" w:hAnsi="Times New Roman" w:eastAsia="宋体" w:cs="Times New Roman"/>
              <w:sz w:val="24"/>
              <w:szCs w:val="20"/>
            </w:rPr>
            <w:t>3</w:t>
          </w:r>
          <w:bookmarkEnd w:id="18"/>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_Toc10887_WPSOffice_Level3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d1b9cce2-33fe-4888-8bb3-4844ebc6146d}"/>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1.3.2 具体实现方法</w:t>
              </w:r>
            </w:sdtContent>
          </w:sdt>
          <w:r>
            <w:rPr>
              <w:rFonts w:ascii="Times New Roman" w:hAnsi="Times New Roman" w:eastAsia="宋体" w:cs="Times New Roman"/>
              <w:sz w:val="24"/>
              <w:szCs w:val="20"/>
            </w:rPr>
            <w:tab/>
          </w:r>
          <w:bookmarkStart w:id="19" w:name="_Toc10887_WPSOffice_Level3Page"/>
          <w:r>
            <w:rPr>
              <w:rFonts w:ascii="Times New Roman" w:hAnsi="Times New Roman" w:eastAsia="宋体" w:cs="Times New Roman"/>
              <w:sz w:val="24"/>
              <w:szCs w:val="20"/>
            </w:rPr>
            <w:t>3</w:t>
          </w:r>
          <w:bookmarkEnd w:id="19"/>
          <w:r>
            <w:rPr>
              <w:rFonts w:ascii="Times New Roman" w:hAnsi="Times New Roman" w:eastAsia="宋体" w:cs="Times New Roman"/>
              <w:sz w:val="24"/>
              <w:szCs w:val="20"/>
            </w:rPr>
            <w:fldChar w:fldCharType="end"/>
          </w:r>
        </w:p>
        <w:p>
          <w:pPr>
            <w:pStyle w:val="62"/>
            <w:tabs>
              <w:tab w:val="right" w:leader="dot" w:pos="8504"/>
            </w:tabs>
          </w:pPr>
          <w:r>
            <w:fldChar w:fldCharType="begin"/>
          </w:r>
          <w:r>
            <w:instrText xml:space="preserve"> HYPERLINK \l _Toc25971_WPSOffice_Level2 </w:instrText>
          </w:r>
          <w:r>
            <w:fldChar w:fldCharType="separate"/>
          </w:r>
          <w:sdt>
            <w:sdtPr>
              <w:rPr>
                <w:rFonts w:ascii="Times New Roman" w:hAnsi="Times New Roman" w:eastAsia="宋体" w:cs="Times New Roman"/>
                <w:sz w:val="24"/>
                <w:szCs w:val="20"/>
              </w:rPr>
              <w:id w:val="147472844"/>
              <w:placeholder>
                <w:docPart w:val="{87cf58dd-e31d-4fc7-a96a-f66ab4844b5a}"/>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1.4 本论文的结构安排</w:t>
              </w:r>
            </w:sdtContent>
          </w:sdt>
          <w:r>
            <w:tab/>
          </w:r>
          <w:bookmarkStart w:id="20" w:name="_Toc25971_WPSOffice_Level2Page"/>
          <w:r>
            <w:rPr>
              <w:rFonts w:ascii="Times New Roman" w:hAnsi="Times New Roman" w:eastAsia="宋体" w:cs="Times New Roman"/>
              <w:sz w:val="24"/>
              <w:szCs w:val="20"/>
            </w:rPr>
            <w:t>3</w:t>
          </w:r>
          <w:bookmarkEnd w:id="20"/>
          <w:r>
            <w:fldChar w:fldCharType="end"/>
          </w:r>
        </w:p>
        <w:p>
          <w:pPr>
            <w:pStyle w:val="61"/>
            <w:tabs>
              <w:tab w:val="right" w:leader="dot" w:pos="8504"/>
            </w:tabs>
          </w:pPr>
          <w:r>
            <w:fldChar w:fldCharType="begin"/>
          </w:r>
          <w:r>
            <w:instrText xml:space="preserve"> HYPERLINK \l _Toc2868_WPSOffice_Level1 </w:instrText>
          </w:r>
          <w:r>
            <w:fldChar w:fldCharType="separate"/>
          </w:r>
          <w:sdt>
            <w:sdtPr>
              <w:rPr>
                <w:rFonts w:ascii="Times New Roman" w:hAnsi="Times New Roman" w:eastAsia="宋体" w:cs="Times New Roman"/>
                <w:sz w:val="20"/>
                <w:szCs w:val="20"/>
              </w:rPr>
              <w:id w:val="147472844"/>
              <w:placeholder>
                <w:docPart w:val="{06594a56-6166-4188-b35c-edbc3c7cd64f}"/>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第二章 数据获取与预处理</w:t>
              </w:r>
            </w:sdtContent>
          </w:sdt>
          <w:r>
            <w:tab/>
          </w:r>
          <w:bookmarkStart w:id="21" w:name="_Toc2868_WPSOffice_Level1Page"/>
          <w:r>
            <w:rPr>
              <w:rFonts w:ascii="Times New Roman" w:hAnsi="Times New Roman" w:eastAsia="宋体" w:cs="Times New Roman"/>
              <w:sz w:val="24"/>
              <w:szCs w:val="20"/>
            </w:rPr>
            <w:t>4</w:t>
          </w:r>
          <w:bookmarkEnd w:id="21"/>
          <w:r>
            <w:fldChar w:fldCharType="end"/>
          </w:r>
        </w:p>
        <w:p>
          <w:pPr>
            <w:pStyle w:val="62"/>
            <w:tabs>
              <w:tab w:val="right" w:leader="dot" w:pos="8504"/>
            </w:tabs>
          </w:pPr>
          <w:r>
            <w:fldChar w:fldCharType="begin"/>
          </w:r>
          <w:r>
            <w:instrText xml:space="preserve"> HYPERLINK \l _Toc29638_WPSOffice_Level2 </w:instrText>
          </w:r>
          <w:r>
            <w:fldChar w:fldCharType="separate"/>
          </w:r>
          <w:sdt>
            <w:sdtPr>
              <w:rPr>
                <w:rFonts w:ascii="Times New Roman" w:hAnsi="Times New Roman" w:eastAsia="宋体" w:cs="Times New Roman"/>
                <w:sz w:val="20"/>
                <w:szCs w:val="20"/>
              </w:rPr>
              <w:id w:val="147472844"/>
              <w:placeholder>
                <w:docPart w:val="{edcfff7a-0ec6-4b10-aca9-a7cf4583b802}"/>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2.1 数据获取及预处理</w:t>
              </w:r>
            </w:sdtContent>
          </w:sdt>
          <w:r>
            <w:tab/>
          </w:r>
          <w:bookmarkStart w:id="22" w:name="_Toc29638_WPSOffice_Level2Page"/>
          <w:r>
            <w:rPr>
              <w:rFonts w:ascii="Times New Roman" w:hAnsi="Times New Roman" w:eastAsia="宋体" w:cs="Times New Roman"/>
              <w:sz w:val="24"/>
              <w:szCs w:val="20"/>
            </w:rPr>
            <w:t>4</w:t>
          </w:r>
          <w:bookmarkEnd w:id="22"/>
          <w: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_Toc16010_WPSOffice_Level3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dfe34f22-cabe-4a9b-9db8-18c97c8cde25}"/>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2.1.1数据获取</w:t>
              </w:r>
            </w:sdtContent>
          </w:sdt>
          <w:r>
            <w:rPr>
              <w:rFonts w:ascii="Times New Roman" w:hAnsi="Times New Roman" w:eastAsia="宋体" w:cs="Times New Roman"/>
              <w:sz w:val="24"/>
              <w:szCs w:val="20"/>
            </w:rPr>
            <w:tab/>
          </w:r>
          <w:bookmarkStart w:id="23" w:name="_Toc16010_WPSOffice_Level3Page"/>
          <w:r>
            <w:rPr>
              <w:rFonts w:ascii="Times New Roman" w:hAnsi="Times New Roman" w:eastAsia="宋体" w:cs="Times New Roman"/>
              <w:sz w:val="24"/>
              <w:szCs w:val="20"/>
            </w:rPr>
            <w:t>4</w:t>
          </w:r>
          <w:bookmarkEnd w:id="23"/>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_Toc351_WPSOffice_Level3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625f49dd-30a7-4fa8-a229-a2cfc7aa2cad}"/>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2.1.2数据预处理</w:t>
              </w:r>
            </w:sdtContent>
          </w:sdt>
          <w:r>
            <w:rPr>
              <w:rFonts w:ascii="Times New Roman" w:hAnsi="Times New Roman" w:eastAsia="宋体" w:cs="Times New Roman"/>
              <w:sz w:val="24"/>
              <w:szCs w:val="20"/>
            </w:rPr>
            <w:tab/>
          </w:r>
          <w:bookmarkStart w:id="24" w:name="_Toc351_WPSOffice_Level3Page"/>
          <w:r>
            <w:rPr>
              <w:rFonts w:ascii="Times New Roman" w:hAnsi="Times New Roman" w:eastAsia="宋体" w:cs="Times New Roman"/>
              <w:sz w:val="24"/>
              <w:szCs w:val="20"/>
            </w:rPr>
            <w:t>4</w:t>
          </w:r>
          <w:bookmarkEnd w:id="24"/>
          <w:r>
            <w:rPr>
              <w:rFonts w:ascii="Times New Roman" w:hAnsi="Times New Roman" w:eastAsia="宋体" w:cs="Times New Roman"/>
              <w:sz w:val="24"/>
              <w:szCs w:val="20"/>
            </w:rPr>
            <w:fldChar w:fldCharType="end"/>
          </w:r>
        </w:p>
        <w:p>
          <w:pPr>
            <w:pStyle w:val="62"/>
            <w:tabs>
              <w:tab w:val="right" w:leader="dot" w:pos="8504"/>
            </w:tabs>
          </w:pPr>
          <w:r>
            <w:fldChar w:fldCharType="begin"/>
          </w:r>
          <w:r>
            <w:instrText xml:space="preserve"> HYPERLINK \l _Toc10887_WPSOffice_Level2 </w:instrText>
          </w:r>
          <w:r>
            <w:fldChar w:fldCharType="separate"/>
          </w:r>
          <w:sdt>
            <w:sdtPr>
              <w:rPr>
                <w:rFonts w:ascii="Times New Roman" w:hAnsi="Times New Roman" w:eastAsia="宋体" w:cs="Times New Roman"/>
                <w:sz w:val="24"/>
                <w:szCs w:val="20"/>
              </w:rPr>
              <w:id w:val="147472844"/>
              <w:placeholder>
                <w:docPart w:val="{bb7e6f97-e20b-43eb-8cfe-c5322a100f3b}"/>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2.2数据平稳性检验及处理</w:t>
              </w:r>
            </w:sdtContent>
          </w:sdt>
          <w:r>
            <w:tab/>
          </w:r>
          <w:bookmarkStart w:id="25" w:name="_Toc10887_WPSOffice_Level2Page"/>
          <w:r>
            <w:rPr>
              <w:rFonts w:ascii="Times New Roman" w:hAnsi="Times New Roman" w:eastAsia="宋体" w:cs="Times New Roman"/>
              <w:sz w:val="24"/>
              <w:szCs w:val="20"/>
            </w:rPr>
            <w:t>5</w:t>
          </w:r>
          <w:bookmarkEnd w:id="25"/>
          <w: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_Toc31192_WPSOffice_Level3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2c9de833-2176-4c7c-8bf2-55e89b9df071}"/>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2.2.1数据平稳性检验</w:t>
              </w:r>
            </w:sdtContent>
          </w:sdt>
          <w:r>
            <w:rPr>
              <w:rFonts w:ascii="Times New Roman" w:hAnsi="Times New Roman" w:eastAsia="宋体" w:cs="Times New Roman"/>
              <w:sz w:val="24"/>
              <w:szCs w:val="20"/>
            </w:rPr>
            <w:tab/>
          </w:r>
          <w:bookmarkStart w:id="26" w:name="_Toc31192_WPSOffice_Level3Page"/>
          <w:r>
            <w:rPr>
              <w:rFonts w:ascii="Times New Roman" w:hAnsi="Times New Roman" w:eastAsia="宋体" w:cs="Times New Roman"/>
              <w:sz w:val="24"/>
              <w:szCs w:val="20"/>
            </w:rPr>
            <w:t>5</w:t>
          </w:r>
          <w:bookmarkEnd w:id="26"/>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_Toc29839_WPSOffice_Level3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620bcfbb-d9f7-49e4-bbb4-d27cb022cf87}"/>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2.2.2非平稳性处理</w:t>
              </w:r>
            </w:sdtContent>
          </w:sdt>
          <w:r>
            <w:rPr>
              <w:rFonts w:ascii="Times New Roman" w:hAnsi="Times New Roman" w:eastAsia="宋体" w:cs="Times New Roman"/>
              <w:sz w:val="24"/>
              <w:szCs w:val="20"/>
            </w:rPr>
            <w:tab/>
          </w:r>
          <w:bookmarkStart w:id="27" w:name="_Toc29839_WPSOffice_Level3Page"/>
          <w:r>
            <w:rPr>
              <w:rFonts w:ascii="Times New Roman" w:hAnsi="Times New Roman" w:eastAsia="宋体" w:cs="Times New Roman"/>
              <w:sz w:val="24"/>
              <w:szCs w:val="20"/>
            </w:rPr>
            <w:t>8</w:t>
          </w:r>
          <w:bookmarkEnd w:id="27"/>
          <w:r>
            <w:rPr>
              <w:rFonts w:ascii="Times New Roman" w:hAnsi="Times New Roman" w:eastAsia="宋体" w:cs="Times New Roman"/>
              <w:sz w:val="24"/>
              <w:szCs w:val="20"/>
            </w:rPr>
            <w:fldChar w:fldCharType="end"/>
          </w:r>
        </w:p>
        <w:p>
          <w:pPr>
            <w:pStyle w:val="62"/>
            <w:tabs>
              <w:tab w:val="right" w:leader="dot" w:pos="8504"/>
            </w:tabs>
          </w:pPr>
          <w:r>
            <w:fldChar w:fldCharType="begin"/>
          </w:r>
          <w:r>
            <w:instrText xml:space="preserve"> HYPERLINK \l _Toc16010_WPSOffice_Level2 </w:instrText>
          </w:r>
          <w:r>
            <w:fldChar w:fldCharType="separate"/>
          </w:r>
          <w:sdt>
            <w:sdtPr>
              <w:rPr>
                <w:rFonts w:ascii="Times New Roman" w:hAnsi="Times New Roman" w:eastAsia="宋体" w:cs="Times New Roman"/>
                <w:sz w:val="24"/>
                <w:szCs w:val="20"/>
              </w:rPr>
              <w:id w:val="147472844"/>
              <w:placeholder>
                <w:docPart w:val="{c2538823-4c6b-4403-9d7e-18f0a40c8164}"/>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2.3本章小结</w:t>
              </w:r>
            </w:sdtContent>
          </w:sdt>
          <w:r>
            <w:tab/>
          </w:r>
          <w:bookmarkStart w:id="28" w:name="_Toc16010_WPSOffice_Level2Page"/>
          <w:r>
            <w:rPr>
              <w:rFonts w:ascii="Times New Roman" w:hAnsi="Times New Roman" w:eastAsia="宋体" w:cs="Times New Roman"/>
              <w:sz w:val="24"/>
              <w:szCs w:val="20"/>
            </w:rPr>
            <w:t>8</w:t>
          </w:r>
          <w:bookmarkEnd w:id="28"/>
          <w:r>
            <w:fldChar w:fldCharType="end"/>
          </w:r>
        </w:p>
        <w:p>
          <w:pPr>
            <w:pStyle w:val="61"/>
            <w:tabs>
              <w:tab w:val="right" w:leader="dot" w:pos="8504"/>
            </w:tabs>
          </w:pPr>
          <w:r>
            <w:fldChar w:fldCharType="begin"/>
          </w:r>
          <w:r>
            <w:instrText xml:space="preserve"> HYPERLINK \l _Toc17397_WPSOffice_Level1 </w:instrText>
          </w:r>
          <w:r>
            <w:fldChar w:fldCharType="separate"/>
          </w:r>
          <w:sdt>
            <w:sdtPr>
              <w:rPr>
                <w:rFonts w:ascii="Times New Roman" w:hAnsi="Times New Roman" w:eastAsia="宋体" w:cs="Times New Roman"/>
                <w:sz w:val="20"/>
                <w:szCs w:val="20"/>
              </w:rPr>
              <w:id w:val="147472844"/>
              <w:placeholder>
                <w:docPart w:val="{a4c330ad-1241-4da9-91e3-a5eb9692c9dc}"/>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第三章 时间序列分析方法介绍与模型训练</w:t>
              </w:r>
            </w:sdtContent>
          </w:sdt>
          <w:r>
            <w:tab/>
          </w:r>
          <w:bookmarkStart w:id="29" w:name="_Toc17397_WPSOffice_Level1Page"/>
          <w:r>
            <w:rPr>
              <w:rFonts w:ascii="Times New Roman" w:hAnsi="Times New Roman" w:eastAsia="宋体" w:cs="Times New Roman"/>
              <w:sz w:val="24"/>
              <w:szCs w:val="20"/>
            </w:rPr>
            <w:t>9</w:t>
          </w:r>
          <w:bookmarkEnd w:id="29"/>
          <w:r>
            <w:fldChar w:fldCharType="end"/>
          </w:r>
        </w:p>
        <w:p>
          <w:pPr>
            <w:pStyle w:val="62"/>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_Toc351_WPSOffice_Level2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74297988-ff55-425c-9220-21cd7d770aba}"/>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3.1 时间序列分析介绍</w:t>
              </w:r>
            </w:sdtContent>
          </w:sdt>
          <w:r>
            <w:rPr>
              <w:rFonts w:ascii="Times New Roman" w:hAnsi="Times New Roman" w:eastAsia="宋体" w:cs="Times New Roman"/>
              <w:sz w:val="24"/>
              <w:szCs w:val="20"/>
            </w:rPr>
            <w:tab/>
          </w:r>
          <w:bookmarkStart w:id="30" w:name="_Toc351_WPSOffice_Level2Page"/>
          <w:r>
            <w:rPr>
              <w:rFonts w:ascii="Times New Roman" w:hAnsi="Times New Roman" w:eastAsia="宋体" w:cs="Times New Roman"/>
              <w:sz w:val="24"/>
              <w:szCs w:val="20"/>
            </w:rPr>
            <w:t>9</w:t>
          </w:r>
          <w:bookmarkEnd w:id="30"/>
          <w:r>
            <w:rPr>
              <w:rFonts w:ascii="Times New Roman" w:hAnsi="Times New Roman" w:eastAsia="宋体" w:cs="Times New Roman"/>
              <w:sz w:val="24"/>
              <w:szCs w:val="20"/>
            </w:rPr>
            <w:fldChar w:fldCharType="end"/>
          </w:r>
        </w:p>
        <w:p>
          <w:pPr>
            <w:pStyle w:val="62"/>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_Toc1335_WPSOffice_Level2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680b816a-e27f-45e2-a7ec-f142a5f1f6ff}"/>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3.2 常用时间序列分析模型介绍</w:t>
              </w:r>
            </w:sdtContent>
          </w:sdt>
          <w:r>
            <w:rPr>
              <w:rFonts w:ascii="Times New Roman" w:hAnsi="Times New Roman" w:eastAsia="宋体" w:cs="Times New Roman"/>
              <w:sz w:val="24"/>
              <w:szCs w:val="20"/>
            </w:rPr>
            <w:tab/>
          </w:r>
          <w:bookmarkStart w:id="31" w:name="_Toc1335_WPSOffice_Level2Page"/>
          <w:r>
            <w:rPr>
              <w:rFonts w:ascii="Times New Roman" w:hAnsi="Times New Roman" w:eastAsia="宋体" w:cs="Times New Roman"/>
              <w:sz w:val="24"/>
              <w:szCs w:val="20"/>
            </w:rPr>
            <w:t>9</w:t>
          </w:r>
          <w:bookmarkEnd w:id="31"/>
          <w:r>
            <w:rPr>
              <w:rFonts w:ascii="Times New Roman" w:hAnsi="Times New Roman" w:eastAsia="宋体" w:cs="Times New Roman"/>
              <w:sz w:val="24"/>
              <w:szCs w:val="20"/>
            </w:rP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_Toc4619_WPSOffice_Level3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aa2bb66b-0b87-401d-a244-778d10aec927}"/>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3.2.1 自回归移动平均模型ARMA(p,q)介绍</w:t>
              </w:r>
            </w:sdtContent>
          </w:sdt>
          <w:r>
            <w:rPr>
              <w:rFonts w:ascii="Times New Roman" w:hAnsi="Times New Roman" w:eastAsia="宋体" w:cs="Times New Roman"/>
              <w:sz w:val="24"/>
              <w:szCs w:val="20"/>
            </w:rPr>
            <w:tab/>
          </w:r>
          <w:bookmarkStart w:id="32" w:name="_Toc4619_WPSOffice_Level3Page"/>
          <w:r>
            <w:rPr>
              <w:rFonts w:ascii="Times New Roman" w:hAnsi="Times New Roman" w:eastAsia="宋体" w:cs="Times New Roman"/>
              <w:sz w:val="24"/>
              <w:szCs w:val="20"/>
            </w:rPr>
            <w:t>9</w:t>
          </w:r>
          <w:bookmarkEnd w:id="32"/>
          <w:r>
            <w:rPr>
              <w:rFonts w:ascii="Times New Roman" w:hAnsi="Times New Roman" w:eastAsia="宋体" w:cs="Times New Roman"/>
              <w:sz w:val="24"/>
              <w:szCs w:val="20"/>
            </w:rP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_Toc22381_WPSOffice_Level3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374ce044-4420-4285-9f2c-8237fed7caeb}"/>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3.2.2 自回归差分移动平均模型ARIMA(p,d,q)介绍</w:t>
              </w:r>
            </w:sdtContent>
          </w:sdt>
          <w:r>
            <w:rPr>
              <w:rFonts w:ascii="Times New Roman" w:hAnsi="Times New Roman" w:eastAsia="宋体" w:cs="Times New Roman"/>
              <w:sz w:val="24"/>
              <w:szCs w:val="20"/>
            </w:rPr>
            <w:tab/>
          </w:r>
          <w:bookmarkStart w:id="33" w:name="_Toc22381_WPSOffice_Level3Page"/>
          <w:r>
            <w:rPr>
              <w:rFonts w:ascii="Times New Roman" w:hAnsi="Times New Roman" w:eastAsia="宋体" w:cs="Times New Roman"/>
              <w:sz w:val="24"/>
              <w:szCs w:val="20"/>
            </w:rPr>
            <w:t>10</w:t>
          </w:r>
          <w:bookmarkEnd w:id="33"/>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_Toc24884_WPSOffice_Level3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974cfee0-52e7-4755-a931-384a269f8a77}"/>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3.2.3 长短记忆神经网络LSTM介绍</w:t>
              </w:r>
            </w:sdtContent>
          </w:sdt>
          <w:r>
            <w:rPr>
              <w:rFonts w:ascii="Times New Roman" w:hAnsi="Times New Roman" w:eastAsia="宋体" w:cs="Times New Roman"/>
              <w:sz w:val="24"/>
              <w:szCs w:val="20"/>
            </w:rPr>
            <w:tab/>
          </w:r>
          <w:bookmarkStart w:id="34" w:name="_Toc24884_WPSOffice_Level3Page"/>
          <w:r>
            <w:rPr>
              <w:rFonts w:ascii="Times New Roman" w:hAnsi="Times New Roman" w:eastAsia="宋体" w:cs="Times New Roman"/>
              <w:sz w:val="24"/>
              <w:szCs w:val="20"/>
            </w:rPr>
            <w:t>12</w:t>
          </w:r>
          <w:bookmarkEnd w:id="34"/>
          <w:r>
            <w:rPr>
              <w:rFonts w:ascii="Times New Roman" w:hAnsi="Times New Roman" w:eastAsia="宋体" w:cs="Times New Roman"/>
              <w:sz w:val="24"/>
              <w:szCs w:val="20"/>
            </w:rPr>
            <w:fldChar w:fldCharType="end"/>
          </w:r>
        </w:p>
        <w:p>
          <w:pPr>
            <w:pStyle w:val="62"/>
            <w:tabs>
              <w:tab w:val="right" w:leader="dot" w:pos="8504"/>
            </w:tabs>
          </w:pPr>
          <w:r>
            <w:fldChar w:fldCharType="begin"/>
          </w:r>
          <w:r>
            <w:instrText xml:space="preserve"> HYPERLINK \l _Toc31192_WPSOffice_Level2 </w:instrText>
          </w:r>
          <w:r>
            <w:fldChar w:fldCharType="separate"/>
          </w:r>
          <w:sdt>
            <w:sdtPr>
              <w:rPr>
                <w:rFonts w:ascii="Times New Roman" w:hAnsi="Times New Roman" w:eastAsia="宋体" w:cs="Times New Roman"/>
                <w:sz w:val="24"/>
                <w:szCs w:val="20"/>
              </w:rPr>
              <w:id w:val="147472844"/>
              <w:placeholder>
                <w:docPart w:val="{04d94345-1606-48da-bf40-51e88af73897}"/>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3.3 模型训练及构建</w:t>
              </w:r>
            </w:sdtContent>
          </w:sdt>
          <w:r>
            <w:tab/>
          </w:r>
          <w:bookmarkStart w:id="35" w:name="_Toc31192_WPSOffice_Level2Page"/>
          <w:r>
            <w:t>13</w:t>
          </w:r>
          <w:bookmarkEnd w:id="35"/>
          <w:r>
            <w:fldChar w:fldCharType="end"/>
          </w:r>
        </w:p>
        <w:p>
          <w:pPr>
            <w:pStyle w:val="63"/>
            <w:tabs>
              <w:tab w:val="right" w:leader="dot" w:pos="8504"/>
            </w:tabs>
          </w:pPr>
          <w:r>
            <w:fldChar w:fldCharType="begin"/>
          </w:r>
          <w:r>
            <w:instrText xml:space="preserve"> HYPERLINK \l _Toc29512_WPSOffice_Level3 </w:instrText>
          </w:r>
          <w:r>
            <w:fldChar w:fldCharType="separate"/>
          </w:r>
          <w:sdt>
            <w:sdtPr>
              <w:rPr>
                <w:rFonts w:ascii="Times New Roman" w:hAnsi="Times New Roman" w:eastAsia="宋体" w:cs="Times New Roman"/>
                <w:sz w:val="24"/>
                <w:szCs w:val="20"/>
              </w:rPr>
              <w:id w:val="147472844"/>
              <w:placeholder>
                <w:docPart w:val="{7d57f724-ec37-40b1-ab47-7dbcd3fa516e}"/>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3.3.1</w:t>
              </w:r>
              <w:r>
                <w:rPr>
                  <w:rFonts w:hint="eastAsia" w:cs="Times New Roman"/>
                  <w:sz w:val="24"/>
                  <w:szCs w:val="20"/>
                  <w:lang w:val="en-US" w:eastAsia="zh-CN"/>
                </w:rPr>
                <w:t>ARMA</w:t>
              </w:r>
              <w:r>
                <w:rPr>
                  <w:rFonts w:hint="eastAsia" w:ascii="Times New Roman" w:hAnsi="Times New Roman" w:eastAsia="宋体" w:cs="Times New Roman"/>
                  <w:sz w:val="24"/>
                  <w:szCs w:val="20"/>
                </w:rPr>
                <w:t>模型识别</w:t>
              </w:r>
            </w:sdtContent>
          </w:sdt>
          <w:r>
            <w:tab/>
          </w:r>
          <w:bookmarkStart w:id="36" w:name="_Toc29512_WPSOffice_Level3Page"/>
          <w:r>
            <w:t>13</w:t>
          </w:r>
          <w:bookmarkEnd w:id="36"/>
          <w:r>
            <w:fldChar w:fldCharType="end"/>
          </w:r>
        </w:p>
        <w:p>
          <w:pPr>
            <w:pStyle w:val="63"/>
            <w:tabs>
              <w:tab w:val="right" w:leader="dot" w:pos="8504"/>
            </w:tabs>
          </w:pPr>
          <w:sdt>
            <w:sdtPr>
              <w:rPr>
                <w:rFonts w:ascii="Times New Roman" w:hAnsi="Times New Roman" w:eastAsia="宋体" w:cs="Times New Roman"/>
                <w:sz w:val="24"/>
                <w:szCs w:val="20"/>
              </w:rPr>
              <w:id w:val="147472844"/>
              <w:placeholder>
                <w:docPart w:val="{9032fbd4-8965-4187-9215-a89d8558dc04}"/>
              </w:placeholder>
              <w15:color w:val="509DF3"/>
            </w:sdtPr>
            <w:sdtEndPr>
              <w:rPr>
                <w:rFonts w:ascii="Times New Roman" w:hAnsi="Times New Roman" w:eastAsia="宋体" w:cs="Times New Roman"/>
                <w:sz w:val="20"/>
                <w:szCs w:val="20"/>
              </w:rPr>
            </w:sdtEndPr>
            <w:sdtContent>
              <w:r>
                <w:rPr>
                  <w:rFonts w:hint="eastAsia" w:ascii="Times New Roman" w:hAnsi="Times New Roman" w:eastAsia="宋体" w:cs="Times New Roman"/>
                  <w:sz w:val="24"/>
                  <w:szCs w:val="20"/>
                </w:rPr>
                <w:t>3.3.</w:t>
              </w:r>
              <w:r>
                <w:rPr>
                  <w:rFonts w:hint="eastAsia" w:cs="Times New Roman"/>
                  <w:sz w:val="24"/>
                  <w:szCs w:val="20"/>
                  <w:lang w:val="en-US" w:eastAsia="zh-CN"/>
                </w:rPr>
                <w:t>2LSTM模</w:t>
              </w:r>
              <w:r>
                <w:rPr>
                  <w:rFonts w:hint="eastAsia" w:ascii="Times New Roman" w:hAnsi="Times New Roman" w:eastAsia="宋体" w:cs="Times New Roman"/>
                  <w:sz w:val="24"/>
                  <w:szCs w:val="20"/>
                </w:rPr>
                <w:t>型识别</w:t>
              </w:r>
              <w:r>
                <w:rPr>
                  <w:rFonts w:hint="eastAsia" w:cs="Times New Roman"/>
                  <w:sz w:val="24"/>
                  <w:szCs w:val="20"/>
                  <w:lang w:val="en-US" w:eastAsia="zh-CN"/>
                </w:rPr>
                <w:t>........................................................................................16</w:t>
              </w:r>
            </w:sdtContent>
          </w:sdt>
        </w:p>
        <w:p>
          <w:pPr>
            <w:pStyle w:val="62"/>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_Toc11239_WPSOffice_Level2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9fcbdcc7-6e84-4902-a921-cf2f7119aea5}"/>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3.4 模型检验</w:t>
              </w:r>
            </w:sdtContent>
          </w:sdt>
          <w:r>
            <w:rPr>
              <w:rFonts w:ascii="Times New Roman" w:hAnsi="Times New Roman" w:eastAsia="宋体" w:cs="Times New Roman"/>
              <w:sz w:val="24"/>
              <w:szCs w:val="20"/>
            </w:rPr>
            <w:tab/>
          </w:r>
          <w:bookmarkStart w:id="37" w:name="_Toc11239_WPSOffice_Level2Page"/>
          <w:r>
            <w:rPr>
              <w:rFonts w:ascii="Times New Roman" w:hAnsi="Times New Roman" w:eastAsia="宋体" w:cs="Times New Roman"/>
              <w:sz w:val="24"/>
              <w:szCs w:val="20"/>
            </w:rPr>
            <w:t>16</w:t>
          </w:r>
          <w:bookmarkEnd w:id="37"/>
          <w:r>
            <w:rPr>
              <w:rFonts w:ascii="Times New Roman" w:hAnsi="Times New Roman" w:eastAsia="宋体" w:cs="Times New Roman"/>
              <w:sz w:val="24"/>
              <w:szCs w:val="20"/>
            </w:rPr>
            <w:fldChar w:fldCharType="end"/>
          </w:r>
        </w:p>
        <w:p>
          <w:pPr>
            <w:pStyle w:val="62"/>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_Toc29839_WPSOffice_Level2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ec550f08-d5fd-472a-af5f-cca841e607dc}"/>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3.5本章小结</w:t>
              </w:r>
            </w:sdtContent>
          </w:sdt>
          <w:r>
            <w:rPr>
              <w:rFonts w:ascii="Times New Roman" w:hAnsi="Times New Roman" w:eastAsia="宋体" w:cs="Times New Roman"/>
              <w:sz w:val="24"/>
              <w:szCs w:val="20"/>
            </w:rPr>
            <w:tab/>
          </w:r>
          <w:bookmarkStart w:id="38" w:name="_Toc29839_WPSOffice_Level2Page"/>
          <w:r>
            <w:rPr>
              <w:rFonts w:ascii="Times New Roman" w:hAnsi="Times New Roman" w:eastAsia="宋体" w:cs="Times New Roman"/>
              <w:sz w:val="24"/>
              <w:szCs w:val="20"/>
            </w:rPr>
            <w:t>18</w:t>
          </w:r>
          <w:bookmarkEnd w:id="38"/>
          <w:r>
            <w:rPr>
              <w:rFonts w:ascii="Times New Roman" w:hAnsi="Times New Roman" w:eastAsia="宋体" w:cs="Times New Roman"/>
              <w:sz w:val="24"/>
              <w:szCs w:val="20"/>
            </w:rPr>
            <w:fldChar w:fldCharType="end"/>
          </w:r>
        </w:p>
        <w:p>
          <w:pPr>
            <w:pStyle w:val="61"/>
            <w:tabs>
              <w:tab w:val="right" w:leader="dot" w:pos="8504"/>
            </w:tabs>
          </w:pPr>
          <w:r>
            <w:fldChar w:fldCharType="begin"/>
          </w:r>
          <w:r>
            <w:instrText xml:space="preserve"> HYPERLINK \l _Toc8407_WPSOffice_Level1 </w:instrText>
          </w:r>
          <w:r>
            <w:fldChar w:fldCharType="separate"/>
          </w:r>
          <w:sdt>
            <w:sdtPr>
              <w:rPr>
                <w:rFonts w:ascii="宋体" w:hAnsi="宋体" w:eastAsia="黑体" w:cs="Times New Roman"/>
                <w:kern w:val="2"/>
                <w:sz w:val="24"/>
                <w:szCs w:val="22"/>
                <w:lang w:val="en-US" w:eastAsia="zh-CN" w:bidi="ar-SA"/>
              </w:rPr>
              <w:id w:val="147472844"/>
              <w:placeholder>
                <w:docPart w:val="{5c110fa2-f840-4a48-84e0-3e6ab79f1c75}"/>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第四章 服务器搭建与APP开发</w:t>
              </w:r>
            </w:sdtContent>
          </w:sdt>
          <w:r>
            <w:tab/>
          </w:r>
          <w:bookmarkStart w:id="39" w:name="_Toc8407_WPSOffice_Level1Page"/>
          <w:r>
            <w:rPr>
              <w:rFonts w:ascii="Times New Roman" w:hAnsi="Times New Roman" w:eastAsia="宋体" w:cs="Times New Roman"/>
              <w:sz w:val="24"/>
              <w:szCs w:val="20"/>
            </w:rPr>
            <w:t>19</w:t>
          </w:r>
          <w:bookmarkEnd w:id="39"/>
          <w:r>
            <w:fldChar w:fldCharType="end"/>
          </w:r>
        </w:p>
        <w:p>
          <w:pPr>
            <w:pStyle w:val="62"/>
            <w:tabs>
              <w:tab w:val="right" w:leader="dot" w:pos="8504"/>
            </w:tabs>
          </w:pPr>
          <w:r>
            <w:fldChar w:fldCharType="begin"/>
          </w:r>
          <w:r>
            <w:instrText xml:space="preserve"> HYPERLINK \l _Toc4619_WPSOffice_Level2 </w:instrText>
          </w:r>
          <w:r>
            <w:fldChar w:fldCharType="separate"/>
          </w:r>
          <w:sdt>
            <w:sdtPr>
              <w:rPr>
                <w:rFonts w:ascii="Times New Roman" w:hAnsi="Times New Roman" w:eastAsia="宋体" w:cs="Times New Roman"/>
                <w:sz w:val="24"/>
                <w:szCs w:val="20"/>
              </w:rPr>
              <w:id w:val="147472844"/>
              <w:placeholder>
                <w:docPart w:val="{dde66867-6c3c-4ac4-849a-fb1b4e5453e2}"/>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4.1服务器搭建</w:t>
              </w:r>
            </w:sdtContent>
          </w:sdt>
          <w:r>
            <w:tab/>
          </w:r>
          <w:bookmarkStart w:id="40" w:name="_Toc4619_WPSOffice_Level2Page"/>
          <w:r>
            <w:rPr>
              <w:rFonts w:ascii="Times New Roman" w:hAnsi="Times New Roman" w:eastAsia="宋体" w:cs="Times New Roman"/>
              <w:sz w:val="24"/>
              <w:szCs w:val="20"/>
            </w:rPr>
            <w:t>19</w:t>
          </w:r>
          <w:bookmarkEnd w:id="40"/>
          <w: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_Toc25319_WPSOffice_Level3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4d2de87d-205d-42c8-93c4-da9f80ac46b0}"/>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4.1.1 WEB服务器</w:t>
              </w:r>
              <w:r>
                <w:rPr>
                  <w:rFonts w:hint="eastAsia" w:cs="Times New Roman"/>
                  <w:sz w:val="24"/>
                  <w:szCs w:val="20"/>
                  <w:lang w:val="en-US" w:eastAsia="zh-CN"/>
                </w:rPr>
                <w:t>与Http协议</w:t>
              </w:r>
              <w:r>
                <w:rPr>
                  <w:rFonts w:hint="eastAsia" w:ascii="Times New Roman" w:hAnsi="Times New Roman" w:eastAsia="宋体" w:cs="Times New Roman"/>
                  <w:sz w:val="24"/>
                  <w:szCs w:val="20"/>
                </w:rPr>
                <w:t>简介</w:t>
              </w:r>
            </w:sdtContent>
          </w:sdt>
          <w:r>
            <w:rPr>
              <w:rFonts w:ascii="Times New Roman" w:hAnsi="Times New Roman" w:eastAsia="宋体" w:cs="Times New Roman"/>
              <w:sz w:val="24"/>
              <w:szCs w:val="20"/>
            </w:rPr>
            <w:tab/>
          </w:r>
          <w:bookmarkStart w:id="41" w:name="_Toc25319_WPSOffice_Level3Page"/>
          <w:r>
            <w:rPr>
              <w:rFonts w:ascii="Times New Roman" w:hAnsi="Times New Roman" w:eastAsia="宋体" w:cs="Times New Roman"/>
              <w:sz w:val="24"/>
              <w:szCs w:val="20"/>
            </w:rPr>
            <w:t>19</w:t>
          </w:r>
          <w:bookmarkEnd w:id="41"/>
          <w:r>
            <w:rPr>
              <w:rFonts w:ascii="Times New Roman" w:hAnsi="Times New Roman" w:eastAsia="宋体" w:cs="Times New Roman"/>
              <w:sz w:val="24"/>
              <w:szCs w:val="20"/>
            </w:rPr>
            <w:fldChar w:fldCharType="end"/>
          </w:r>
        </w:p>
        <w:p>
          <w:pPr>
            <w:pStyle w:val="63"/>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_Toc24878_WPSOffice_Level3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6bc7a8c7-4efb-4da7-b784-2cfe9f2f4c79}"/>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4.1.</w:t>
              </w:r>
              <w:r>
                <w:rPr>
                  <w:rFonts w:hint="eastAsia" w:cs="Times New Roman"/>
                  <w:sz w:val="24"/>
                  <w:szCs w:val="20"/>
                  <w:lang w:val="en-US" w:eastAsia="zh-CN"/>
                </w:rPr>
                <w:t>2</w:t>
              </w:r>
              <w:r>
                <w:rPr>
                  <w:rFonts w:hint="eastAsia" w:ascii="Times New Roman" w:hAnsi="Times New Roman" w:eastAsia="宋体" w:cs="Times New Roman"/>
                  <w:sz w:val="24"/>
                  <w:szCs w:val="20"/>
                </w:rPr>
                <w:t xml:space="preserve"> Django简介</w:t>
              </w:r>
            </w:sdtContent>
          </w:sdt>
          <w:r>
            <w:rPr>
              <w:rFonts w:ascii="Times New Roman" w:hAnsi="Times New Roman" w:eastAsia="宋体" w:cs="Times New Roman"/>
              <w:sz w:val="24"/>
              <w:szCs w:val="20"/>
            </w:rPr>
            <w:tab/>
          </w:r>
          <w:bookmarkStart w:id="42" w:name="_Toc24878_WPSOffice_Level3Page"/>
          <w:r>
            <w:rPr>
              <w:rFonts w:ascii="Times New Roman" w:hAnsi="Times New Roman" w:eastAsia="宋体" w:cs="Times New Roman"/>
              <w:sz w:val="24"/>
              <w:szCs w:val="20"/>
            </w:rPr>
            <w:t>20</w:t>
          </w:r>
          <w:bookmarkEnd w:id="42"/>
          <w:r>
            <w:rPr>
              <w:rFonts w:ascii="Times New Roman" w:hAnsi="Times New Roman" w:eastAsia="宋体" w:cs="Times New Roman"/>
              <w:sz w:val="24"/>
              <w:szCs w:val="20"/>
            </w:rPr>
            <w:fldChar w:fldCharType="end"/>
          </w:r>
        </w:p>
        <w:p>
          <w:pPr>
            <w:pStyle w:val="63"/>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_Toc13928_WPSOffice_Level3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3d87b078-17fa-4243-952b-7d1488f66ebe}"/>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4.1.</w:t>
              </w:r>
              <w:r>
                <w:rPr>
                  <w:rFonts w:hint="eastAsia" w:cs="Times New Roman"/>
                  <w:sz w:val="24"/>
                  <w:szCs w:val="20"/>
                  <w:lang w:val="en-US" w:eastAsia="zh-CN"/>
                </w:rPr>
                <w:t>3</w:t>
              </w:r>
              <w:r>
                <w:rPr>
                  <w:rFonts w:hint="eastAsia" w:ascii="Times New Roman" w:hAnsi="Times New Roman" w:eastAsia="宋体" w:cs="Times New Roman"/>
                  <w:sz w:val="24"/>
                  <w:szCs w:val="20"/>
                </w:rPr>
                <w:t xml:space="preserve"> 服务器搭建的主要实践步骤</w:t>
              </w:r>
            </w:sdtContent>
          </w:sdt>
          <w:r>
            <w:rPr>
              <w:rFonts w:ascii="Times New Roman" w:hAnsi="Times New Roman" w:eastAsia="宋体" w:cs="Times New Roman"/>
              <w:sz w:val="24"/>
              <w:szCs w:val="20"/>
            </w:rPr>
            <w:tab/>
          </w:r>
          <w:bookmarkStart w:id="43" w:name="_Toc13928_WPSOffice_Level3Page"/>
          <w:r>
            <w:rPr>
              <w:rFonts w:ascii="Times New Roman" w:hAnsi="Times New Roman" w:eastAsia="宋体" w:cs="Times New Roman"/>
              <w:sz w:val="24"/>
              <w:szCs w:val="20"/>
            </w:rPr>
            <w:t>21</w:t>
          </w:r>
          <w:bookmarkEnd w:id="43"/>
          <w:r>
            <w:rPr>
              <w:rFonts w:ascii="Times New Roman" w:hAnsi="Times New Roman" w:eastAsia="宋体" w:cs="Times New Roman"/>
              <w:sz w:val="24"/>
              <w:szCs w:val="20"/>
            </w:rPr>
            <w:fldChar w:fldCharType="end"/>
          </w:r>
        </w:p>
        <w:p>
          <w:pPr>
            <w:pStyle w:val="62"/>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_Toc22381_WPSOffice_Level2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a5359f5c-7924-4dff-a912-451a98f12a5a}"/>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4.2 app开发</w:t>
              </w:r>
            </w:sdtContent>
          </w:sdt>
          <w:r>
            <w:rPr>
              <w:rFonts w:ascii="Times New Roman" w:hAnsi="Times New Roman" w:eastAsia="宋体" w:cs="Times New Roman"/>
              <w:sz w:val="24"/>
              <w:szCs w:val="20"/>
            </w:rPr>
            <w:tab/>
          </w:r>
          <w:bookmarkStart w:id="44" w:name="_Toc22381_WPSOffice_Level2Page"/>
          <w:r>
            <w:rPr>
              <w:rFonts w:ascii="Times New Roman" w:hAnsi="Times New Roman" w:eastAsia="宋体" w:cs="Times New Roman"/>
              <w:sz w:val="24"/>
              <w:szCs w:val="20"/>
            </w:rPr>
            <w:t>22</w:t>
          </w:r>
          <w:bookmarkEnd w:id="44"/>
          <w:r>
            <w:rPr>
              <w:rFonts w:ascii="Times New Roman" w:hAnsi="Times New Roman" w:eastAsia="宋体" w:cs="Times New Roman"/>
              <w:sz w:val="24"/>
              <w:szCs w:val="20"/>
            </w:rPr>
            <w:fldChar w:fldCharType="end"/>
          </w:r>
        </w:p>
        <w:p>
          <w:pPr>
            <w:pStyle w:val="62"/>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_Toc24884_WPSOffice_Level2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039780d5-12b5-4d9b-84c3-e11af0367c64}"/>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4.3本章小结</w:t>
              </w:r>
            </w:sdtContent>
          </w:sdt>
          <w:r>
            <w:rPr>
              <w:rFonts w:ascii="Times New Roman" w:hAnsi="Times New Roman" w:eastAsia="宋体" w:cs="Times New Roman"/>
              <w:sz w:val="24"/>
              <w:szCs w:val="20"/>
            </w:rPr>
            <w:tab/>
          </w:r>
          <w:bookmarkStart w:id="45" w:name="_Toc24884_WPSOffice_Level2Page"/>
          <w:r>
            <w:rPr>
              <w:rFonts w:ascii="Times New Roman" w:hAnsi="Times New Roman" w:eastAsia="宋体" w:cs="Times New Roman"/>
              <w:sz w:val="24"/>
              <w:szCs w:val="20"/>
            </w:rPr>
            <w:t>26</w:t>
          </w:r>
          <w:bookmarkEnd w:id="45"/>
          <w:r>
            <w:rPr>
              <w:rFonts w:ascii="Times New Roman" w:hAnsi="Times New Roman" w:eastAsia="宋体" w:cs="Times New Roman"/>
              <w:sz w:val="24"/>
              <w:szCs w:val="20"/>
            </w:rPr>
            <w:fldChar w:fldCharType="end"/>
          </w:r>
        </w:p>
        <w:p>
          <w:pPr>
            <w:pStyle w:val="61"/>
            <w:tabs>
              <w:tab w:val="right" w:leader="dot" w:pos="8504"/>
            </w:tabs>
          </w:pPr>
          <w:r>
            <w:fldChar w:fldCharType="begin"/>
          </w:r>
          <w:r>
            <w:instrText xml:space="preserve"> HYPERLINK \l _Toc25971_WPSOffice_Level1 </w:instrText>
          </w:r>
          <w:r>
            <w:fldChar w:fldCharType="separate"/>
          </w:r>
          <w:sdt>
            <w:sdtPr>
              <w:rPr>
                <w:rFonts w:ascii="Times New Roman" w:hAnsi="Times New Roman" w:eastAsia="宋体" w:cs="Times New Roman"/>
                <w:sz w:val="20"/>
                <w:szCs w:val="20"/>
              </w:rPr>
              <w:id w:val="147472844"/>
              <w:placeholder>
                <w:docPart w:val="{750e41b3-474d-4179-8370-38c960514f48}"/>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第五章 全文总结与展望</w:t>
              </w:r>
            </w:sdtContent>
          </w:sdt>
          <w:r>
            <w:tab/>
          </w:r>
          <w:bookmarkStart w:id="46" w:name="_Toc25971_WPSOffice_Level1Page"/>
          <w:r>
            <w:rPr>
              <w:rFonts w:ascii="Times New Roman" w:hAnsi="Times New Roman" w:eastAsia="宋体" w:cs="Times New Roman"/>
              <w:sz w:val="24"/>
              <w:szCs w:val="20"/>
            </w:rPr>
            <w:t>28</w:t>
          </w:r>
          <w:bookmarkEnd w:id="46"/>
          <w:r>
            <w:fldChar w:fldCharType="end"/>
          </w:r>
        </w:p>
        <w:p>
          <w:pPr>
            <w:pStyle w:val="62"/>
            <w:tabs>
              <w:tab w:val="right" w:leader="dot" w:pos="8504"/>
            </w:tabs>
            <w:rPr>
              <w:rFonts w:ascii="Times New Roman" w:hAnsi="Times New Roman" w:eastAsia="宋体" w:cs="Times New Roman"/>
              <w:sz w:val="24"/>
              <w:szCs w:val="20"/>
            </w:rPr>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_Toc23495_WPSOffice_Level2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98afbf2b-3b35-468a-a33b-d434faaf88af}"/>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5.1 全文总结</w:t>
              </w:r>
            </w:sdtContent>
          </w:sdt>
          <w:r>
            <w:rPr>
              <w:rFonts w:ascii="Times New Roman" w:hAnsi="Times New Roman" w:eastAsia="宋体" w:cs="Times New Roman"/>
              <w:sz w:val="24"/>
              <w:szCs w:val="20"/>
            </w:rPr>
            <w:tab/>
          </w:r>
          <w:bookmarkStart w:id="47" w:name="_Toc23495_WPSOffice_Level2Page"/>
          <w:r>
            <w:rPr>
              <w:rFonts w:ascii="Times New Roman" w:hAnsi="Times New Roman" w:eastAsia="宋体" w:cs="Times New Roman"/>
              <w:sz w:val="24"/>
              <w:szCs w:val="20"/>
            </w:rPr>
            <w:t>28</w:t>
          </w:r>
          <w:bookmarkEnd w:id="47"/>
          <w:r>
            <w:rPr>
              <w:rFonts w:ascii="Times New Roman" w:hAnsi="Times New Roman" w:eastAsia="宋体" w:cs="Times New Roman"/>
              <w:sz w:val="24"/>
              <w:szCs w:val="20"/>
            </w:rPr>
            <w:fldChar w:fldCharType="end"/>
          </w:r>
        </w:p>
        <w:p>
          <w:pPr>
            <w:pStyle w:val="62"/>
            <w:tabs>
              <w:tab w:val="right" w:leader="dot" w:pos="8504"/>
            </w:tabs>
          </w:pPr>
          <w:r>
            <w:rPr>
              <w:rFonts w:ascii="Times New Roman" w:hAnsi="Times New Roman" w:eastAsia="宋体" w:cs="Times New Roman"/>
              <w:sz w:val="24"/>
              <w:szCs w:val="20"/>
            </w:rPr>
            <w:fldChar w:fldCharType="begin"/>
          </w:r>
          <w:r>
            <w:rPr>
              <w:rFonts w:ascii="Times New Roman" w:hAnsi="Times New Roman" w:eastAsia="宋体" w:cs="Times New Roman"/>
              <w:sz w:val="24"/>
              <w:szCs w:val="20"/>
            </w:rPr>
            <w:instrText xml:space="preserve"> HYPERLINK \l _Toc29512_WPSOffice_Level2 </w:instrText>
          </w:r>
          <w:r>
            <w:rPr>
              <w:rFonts w:ascii="Times New Roman" w:hAnsi="Times New Roman" w:eastAsia="宋体" w:cs="Times New Roman"/>
              <w:sz w:val="24"/>
              <w:szCs w:val="20"/>
            </w:rPr>
            <w:fldChar w:fldCharType="separate"/>
          </w:r>
          <w:sdt>
            <w:sdtPr>
              <w:rPr>
                <w:rFonts w:ascii="Times New Roman" w:hAnsi="Times New Roman" w:eastAsia="宋体" w:cs="Times New Roman"/>
                <w:sz w:val="24"/>
                <w:szCs w:val="20"/>
              </w:rPr>
              <w:id w:val="147472844"/>
              <w:placeholder>
                <w:docPart w:val="{0c287654-8e10-4cd2-8d40-d0c5776f2af5}"/>
              </w:placeholder>
              <w15:color w:val="509DF3"/>
            </w:sdtPr>
            <w:sdtEndPr>
              <w:rPr>
                <w:rFonts w:ascii="Times New Roman" w:hAnsi="Times New Roman" w:eastAsia="宋体" w:cs="Times New Roman"/>
                <w:sz w:val="24"/>
                <w:szCs w:val="20"/>
              </w:rPr>
            </w:sdtEndPr>
            <w:sdtContent>
              <w:r>
                <w:rPr>
                  <w:rFonts w:hint="eastAsia" w:ascii="Times New Roman" w:hAnsi="Times New Roman" w:eastAsia="宋体" w:cs="Times New Roman"/>
                  <w:sz w:val="24"/>
                  <w:szCs w:val="20"/>
                </w:rPr>
                <w:t>5.2 后续工作展望</w:t>
              </w:r>
            </w:sdtContent>
          </w:sdt>
          <w:r>
            <w:rPr>
              <w:rFonts w:ascii="Times New Roman" w:hAnsi="Times New Roman" w:eastAsia="宋体" w:cs="Times New Roman"/>
              <w:sz w:val="24"/>
              <w:szCs w:val="20"/>
            </w:rPr>
            <w:tab/>
          </w:r>
          <w:bookmarkStart w:id="48" w:name="_Toc29512_WPSOffice_Level2Page"/>
          <w:r>
            <w:rPr>
              <w:rFonts w:ascii="Times New Roman" w:hAnsi="Times New Roman" w:eastAsia="宋体" w:cs="Times New Roman"/>
              <w:sz w:val="24"/>
              <w:szCs w:val="20"/>
            </w:rPr>
            <w:t>29</w:t>
          </w:r>
          <w:bookmarkEnd w:id="48"/>
          <w:r>
            <w:rPr>
              <w:rFonts w:ascii="Times New Roman" w:hAnsi="Times New Roman" w:eastAsia="宋体" w:cs="Times New Roman"/>
              <w:sz w:val="24"/>
              <w:szCs w:val="20"/>
            </w:rPr>
            <w:fldChar w:fldCharType="end"/>
          </w:r>
        </w:p>
        <w:p>
          <w:pPr>
            <w:pStyle w:val="61"/>
            <w:tabs>
              <w:tab w:val="right" w:leader="dot" w:pos="8504"/>
            </w:tabs>
          </w:pPr>
          <w:r>
            <w:fldChar w:fldCharType="begin"/>
          </w:r>
          <w:r>
            <w:instrText xml:space="preserve"> HYPERLINK \l _Toc29638_WPSOffice_Level1 </w:instrText>
          </w:r>
          <w:r>
            <w:fldChar w:fldCharType="separate"/>
          </w:r>
          <w:sdt>
            <w:sdtPr>
              <w:rPr>
                <w:rFonts w:ascii="Times New Roman" w:hAnsi="Times New Roman" w:eastAsia="宋体" w:cs="Times New Roman"/>
                <w:sz w:val="20"/>
                <w:szCs w:val="20"/>
              </w:rPr>
              <w:id w:val="147472844"/>
              <w:placeholder>
                <w:docPart w:val="{0cc8c066-a323-4080-b93f-5d9e2b26f5b1}"/>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致  谢</w:t>
              </w:r>
            </w:sdtContent>
          </w:sdt>
          <w:r>
            <w:tab/>
          </w:r>
          <w:bookmarkStart w:id="49" w:name="_Toc29638_WPSOffice_Level1Page"/>
          <w:r>
            <w:rPr>
              <w:rFonts w:ascii="Times New Roman" w:hAnsi="Times New Roman" w:eastAsia="宋体" w:cs="Times New Roman"/>
              <w:sz w:val="24"/>
              <w:szCs w:val="20"/>
            </w:rPr>
            <w:t>30</w:t>
          </w:r>
          <w:bookmarkEnd w:id="49"/>
          <w:r>
            <w:fldChar w:fldCharType="end"/>
          </w:r>
        </w:p>
        <w:p>
          <w:pPr>
            <w:pStyle w:val="61"/>
            <w:tabs>
              <w:tab w:val="right" w:leader="dot" w:pos="8504"/>
            </w:tabs>
          </w:pPr>
          <w:r>
            <w:fldChar w:fldCharType="begin"/>
          </w:r>
          <w:r>
            <w:instrText xml:space="preserve"> HYPERLINK \l _Toc10887_WPSOffice_Level1 </w:instrText>
          </w:r>
          <w:r>
            <w:fldChar w:fldCharType="separate"/>
          </w:r>
          <w:sdt>
            <w:sdtPr>
              <w:rPr>
                <w:rFonts w:ascii="宋体" w:hAnsi="宋体" w:eastAsia="黑体" w:cs="Times New Roman"/>
                <w:kern w:val="2"/>
                <w:sz w:val="24"/>
                <w:szCs w:val="22"/>
                <w:lang w:val="en-US" w:eastAsia="zh-CN" w:bidi="ar-SA"/>
              </w:rPr>
              <w:id w:val="147472844"/>
              <w:placeholder>
                <w:docPart w:val="{07a99bd0-1742-4d64-b32e-cd99fd108e14}"/>
              </w:placeholder>
              <w15:color w:val="509DF3"/>
            </w:sdtPr>
            <w:sdtEndPr>
              <w:rPr>
                <w:rFonts w:ascii="Times New Roman" w:hAnsi="Times New Roman" w:eastAsia="宋体" w:cs="Times New Roman"/>
                <w:sz w:val="20"/>
                <w:szCs w:val="20"/>
              </w:rPr>
            </w:sdtEndPr>
            <w:sdtContent>
              <w:r>
                <w:rPr>
                  <w:rFonts w:hint="eastAsia" w:ascii="宋体" w:hAnsi="宋体" w:eastAsia="黑体" w:cs="Times New Roman"/>
                  <w:kern w:val="2"/>
                  <w:sz w:val="24"/>
                  <w:szCs w:val="22"/>
                  <w:lang w:val="en-US" w:eastAsia="zh-CN" w:bidi="ar-SA"/>
                </w:rPr>
                <w:t>参考文献</w:t>
              </w:r>
            </w:sdtContent>
          </w:sdt>
          <w:r>
            <w:tab/>
          </w:r>
          <w:bookmarkStart w:id="50" w:name="_Toc10887_WPSOffice_Level1Page"/>
          <w:r>
            <w:t>31</w:t>
          </w:r>
          <w:bookmarkEnd w:id="50"/>
          <w:r>
            <w:fldChar w:fldCharType="end"/>
          </w:r>
          <w:bookmarkEnd w:id="9"/>
        </w:p>
      </w:sdtContent>
    </w:sdt>
    <w:p>
      <w:pPr>
        <w:pStyle w:val="61"/>
        <w:tabs>
          <w:tab w:val="right" w:leader="dot" w:pos="8504"/>
        </w:tabs>
        <w:sectPr>
          <w:footerReference r:id="rId11" w:type="default"/>
          <w:footerReference r:id="rId12" w:type="even"/>
          <w:pgSz w:w="11906" w:h="16838"/>
          <w:pgMar w:top="1701" w:right="1701" w:bottom="1701" w:left="1701" w:header="1134" w:footer="1134" w:gutter="0"/>
          <w:pgNumType w:fmt="upperRoman"/>
          <w:cols w:space="425" w:num="1"/>
          <w:docGrid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480" w:after="360" w:line="400" w:lineRule="exact"/>
        <w:ind w:leftChars="1200" w:firstLine="904" w:firstLineChars="300"/>
        <w:jc w:val="both"/>
        <w:textAlignment w:val="auto"/>
        <w:outlineLvl w:val="0"/>
        <w:rPr>
          <w:rFonts w:hint="eastAsia" w:ascii="黑体" w:hAnsi="黑体" w:eastAsia="黑体" w:cs="黑体"/>
          <w:sz w:val="30"/>
          <w:szCs w:val="30"/>
        </w:rPr>
      </w:pPr>
      <w:bookmarkStart w:id="51" w:name="_Toc466640251"/>
      <w:bookmarkStart w:id="52" w:name="_Toc466640587"/>
      <w:bookmarkStart w:id="53" w:name="_Toc466640616"/>
      <w:bookmarkStart w:id="54" w:name="_Toc466640319"/>
      <w:bookmarkStart w:id="55" w:name="_Toc16639_WPSOffice_Level1"/>
      <w:r>
        <w:rPr>
          <w:rFonts w:hint="eastAsia" w:ascii="黑体" w:hAnsi="黑体" w:eastAsia="黑体" w:cs="黑体"/>
          <w:sz w:val="30"/>
          <w:szCs w:val="30"/>
        </w:rPr>
        <w:t>第一章 绪 论</w:t>
      </w:r>
      <w:bookmarkEnd w:id="51"/>
      <w:bookmarkEnd w:id="52"/>
      <w:bookmarkEnd w:id="53"/>
      <w:bookmarkEnd w:id="54"/>
      <w:bookmarkEnd w:id="55"/>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eastAsia="黑体" w:asciiTheme="majorEastAsia" w:hAnsiTheme="majorEastAsia" w:cstheme="majorEastAsia"/>
          <w:b w:val="0"/>
          <w:bCs/>
          <w:sz w:val="28"/>
          <w:szCs w:val="28"/>
          <w:lang w:val="zh-CN" w:eastAsia="zh-CN"/>
        </w:rPr>
      </w:pPr>
      <w:bookmarkStart w:id="56" w:name="_Toc187312188"/>
      <w:bookmarkStart w:id="57" w:name="_Toc188251958"/>
      <w:bookmarkStart w:id="58" w:name="_Toc303864106"/>
      <w:bookmarkStart w:id="59" w:name="_Toc466640252"/>
      <w:bookmarkStart w:id="60" w:name="_Toc466640320"/>
      <w:bookmarkStart w:id="61" w:name="_Toc466640588"/>
      <w:bookmarkStart w:id="62" w:name="_Toc466640617"/>
      <w:bookmarkStart w:id="63" w:name="_Toc2868_WPSOffice_Level2"/>
      <w:r>
        <w:rPr>
          <w:rFonts w:hint="eastAsia" w:eastAsia="黑体" w:asciiTheme="majorEastAsia" w:hAnsiTheme="majorEastAsia" w:cstheme="majorEastAsia"/>
          <w:b w:val="0"/>
          <w:bCs/>
          <w:sz w:val="28"/>
          <w:szCs w:val="28"/>
        </w:rPr>
        <w:t>1.</w:t>
      </w:r>
      <w:bookmarkEnd w:id="56"/>
      <w:bookmarkEnd w:id="57"/>
      <w:r>
        <w:rPr>
          <w:rFonts w:hint="eastAsia" w:eastAsia="黑体" w:asciiTheme="majorEastAsia" w:hAnsiTheme="majorEastAsia" w:cstheme="majorEastAsia"/>
          <w:b w:val="0"/>
          <w:bCs/>
          <w:sz w:val="28"/>
          <w:szCs w:val="28"/>
          <w:lang w:val="zh-CN" w:eastAsia="zh-CN"/>
        </w:rPr>
        <w:t>1</w:t>
      </w:r>
      <w:bookmarkEnd w:id="58"/>
      <w:r>
        <w:rPr>
          <w:rFonts w:hint="eastAsia" w:eastAsia="黑体" w:asciiTheme="majorEastAsia" w:hAnsiTheme="majorEastAsia" w:cstheme="majorEastAsia"/>
          <w:b w:val="0"/>
          <w:bCs/>
          <w:sz w:val="28"/>
          <w:szCs w:val="28"/>
          <w:lang w:val="zh-CN" w:eastAsia="zh-CN"/>
        </w:rPr>
        <w:t xml:space="preserve"> </w:t>
      </w:r>
      <w:bookmarkEnd w:id="59"/>
      <w:bookmarkEnd w:id="60"/>
      <w:bookmarkEnd w:id="61"/>
      <w:bookmarkEnd w:id="62"/>
      <w:r>
        <w:rPr>
          <w:rFonts w:hint="eastAsia" w:eastAsia="黑体" w:asciiTheme="majorEastAsia" w:hAnsiTheme="majorEastAsia" w:cstheme="majorEastAsia"/>
          <w:b w:val="0"/>
          <w:bCs/>
          <w:sz w:val="28"/>
          <w:szCs w:val="28"/>
          <w:lang w:val="en-US" w:eastAsia="zh-CN"/>
        </w:rPr>
        <w:t>课题</w:t>
      </w:r>
      <w:r>
        <w:rPr>
          <w:rFonts w:hint="eastAsia" w:eastAsia="黑体" w:asciiTheme="majorEastAsia" w:hAnsiTheme="majorEastAsia" w:cstheme="majorEastAsia"/>
          <w:b w:val="0"/>
          <w:bCs/>
          <w:sz w:val="28"/>
          <w:szCs w:val="28"/>
          <w:lang w:val="zh-CN" w:eastAsia="zh-CN"/>
        </w:rPr>
        <w:t>研究的背景与意义</w:t>
      </w:r>
      <w:bookmarkEnd w:id="63"/>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outlineLvl w:val="2"/>
        <w:rPr>
          <w:rFonts w:hint="eastAsia" w:ascii="黑体" w:hAnsi="黑体" w:eastAsia="黑体" w:cs="黑体"/>
          <w:b w:val="0"/>
          <w:bCs/>
          <w:sz w:val="28"/>
          <w:szCs w:val="28"/>
          <w:lang w:val="zh-CN" w:eastAsia="zh-CN"/>
        </w:rPr>
      </w:pPr>
      <w:bookmarkStart w:id="64" w:name="_Toc2868_WPSOffice_Level3"/>
      <w:r>
        <w:rPr>
          <w:rFonts w:hint="eastAsia" w:ascii="黑体" w:hAnsi="黑体" w:eastAsia="黑体" w:cs="黑体"/>
          <w:b w:val="0"/>
          <w:bCs/>
          <w:sz w:val="28"/>
          <w:szCs w:val="28"/>
          <w:lang w:val="en-US" w:eastAsia="zh-CN"/>
        </w:rPr>
        <w:t>1.1.1 课题</w:t>
      </w:r>
      <w:r>
        <w:rPr>
          <w:rFonts w:hint="eastAsia" w:ascii="黑体" w:hAnsi="黑体" w:eastAsia="黑体" w:cs="黑体"/>
          <w:b w:val="0"/>
          <w:bCs/>
          <w:sz w:val="28"/>
          <w:szCs w:val="28"/>
          <w:lang w:val="zh-CN" w:eastAsia="zh-CN"/>
        </w:rPr>
        <w:t>研究的背景</w:t>
      </w:r>
      <w:bookmarkEnd w:id="64"/>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近年来，随着工业的发展，作为人们共享资源的空气正逐渐受到污染,发展中国家城市化以及城镇化的快速发展更是加剧了这一进程。尤其是,在北京和达卡等这样发展中国家的大都市空气污染情况更为严重,即便是空气质量不严重的发达国家,其局部区域也会受到空气污染物的侵害,如美国的芝加哥，法国的巴黎等。空气的污染不仅严重危害了人类的身体健康影响人们呼吸系统，而且降低了空间能见度,给城市交通带来了拥堵或造成潜在交通事故,其中悬浮颗粒物的危害更是巨大,西方国家及美国洛杉矶地区通过统计数据经分析证实了空气污染与地区死亡存在正相关性,并且最终明确雾霾是导致死亡的重要因素之一。我们国家尤其在首都北京及周边的北方地区,雾霾污染已严重影响到了人们的正常生活，雾霾的主要构成是指空气中的细小悬浮颗粒物质,其中,人们常说的PM2.5就是空气中直径小于2.5微米的悬浮物。PM2.5粒径小,富含有大量有毒、有害的物质,在空气中停留久，耗散难，输送远,因此对人们健康和环境的危害非常大,因此在众多污染物中更受人们关注。尤其是近年来随着我国工业发展以及低端产能过剩等原因导致PM2.5污染加剧,人们对空气污染的关注也提到了前所未有的高度。</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sz w:val="28"/>
          <w:szCs w:val="28"/>
          <w:lang w:val="en-US" w:eastAsia="zh-CN"/>
        </w:rPr>
      </w:pPr>
      <w:bookmarkStart w:id="65" w:name="_Toc17397_WPSOffice_Level3"/>
      <w:r>
        <w:rPr>
          <w:rFonts w:hint="eastAsia" w:ascii="黑体" w:hAnsi="黑体" w:eastAsia="黑体" w:cs="黑体"/>
          <w:b w:val="0"/>
          <w:bCs/>
          <w:sz w:val="28"/>
          <w:szCs w:val="28"/>
          <w:lang w:val="en-US" w:eastAsia="zh-CN"/>
        </w:rPr>
        <w:t>1.1.2 课题研究意义</w:t>
      </w:r>
      <w:bookmarkEnd w:id="6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sz w:val="24"/>
          <w:szCs w:val="24"/>
          <w:lang w:val="en-US" w:eastAsia="zh-CN"/>
        </w:rPr>
      </w:pPr>
      <w:r>
        <w:rPr>
          <w:rFonts w:hint="eastAsia" w:asciiTheme="minorEastAsia" w:hAnsiTheme="minorEastAsia" w:eastAsiaTheme="minorEastAsia" w:cstheme="minorEastAsia"/>
          <w:bCs/>
          <w:kern w:val="2"/>
          <w:sz w:val="24"/>
          <w:szCs w:val="22"/>
          <w:lang w:val="en-US" w:eastAsia="zh-CN" w:bidi="ar-SA"/>
        </w:rPr>
        <w:t>由于空气污染物与人们的日常生产生活息息相关,更直接关乎空气敏感人群的健康。另一方面,PM2.5的空间分布与城市的建筑、城市结构,城市规划建设的功能用地(公园,工厂,居民区)以及区域环境等因素密切相关,因此其区域性波动较大,有效地监测和预报对于指导人们的生活作息(如是否开窗通风，是否适合户外运动),选择出行时间以及地点,以及对相关治理机构的空气污染的治理有着普遍的指导意义。同时PM2.5的监控、预报和空间流动分析,本身也是构建智慧城市、生态城市的重要一部分。空气污染正逐步侵蚀人类最后的共同的资源，空气污染问题今年来也逐渐被人们所关注，在众多的空气污染成分中，PM2.5对人们的危害最大，能够提前细粒度的预测PM2.5的变化对于人们的出行和作息安排以及决策制定至关重要。</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rPr>
      </w:pPr>
      <w:bookmarkStart w:id="66" w:name="_Toc17397_WPSOffice_Level2"/>
      <w:r>
        <w:rPr>
          <w:rFonts w:hint="eastAsia" w:ascii="黑体" w:hAnsi="黑体" w:eastAsia="黑体" w:cs="黑体"/>
          <w:b w:val="0"/>
          <w:bCs w:val="0"/>
          <w:sz w:val="28"/>
          <w:szCs w:val="28"/>
          <w:lang w:val="zh-CN"/>
        </w:rPr>
        <w:t xml:space="preserve">1.2 </w:t>
      </w:r>
      <w:r>
        <w:rPr>
          <w:rFonts w:hint="eastAsia" w:ascii="黑体" w:hAnsi="黑体" w:eastAsia="黑体" w:cs="黑体"/>
          <w:b w:val="0"/>
          <w:bCs w:val="0"/>
          <w:sz w:val="28"/>
          <w:szCs w:val="28"/>
          <w:lang w:val="en-US" w:eastAsia="zh-CN"/>
        </w:rPr>
        <w:t xml:space="preserve"> PM2.5的</w:t>
      </w:r>
      <w:r>
        <w:rPr>
          <w:rFonts w:hint="eastAsia" w:ascii="黑体" w:hAnsi="黑体" w:eastAsia="黑体" w:cs="黑体"/>
          <w:b w:val="0"/>
          <w:bCs w:val="0"/>
          <w:sz w:val="28"/>
          <w:szCs w:val="28"/>
          <w:lang w:val="zh-CN"/>
        </w:rPr>
        <w:t>国内外</w:t>
      </w:r>
      <w:bookmarkStart w:id="67" w:name="Text1"/>
      <w:bookmarkEnd w:id="67"/>
      <w:r>
        <w:rPr>
          <w:rFonts w:hint="eastAsia" w:ascii="黑体" w:hAnsi="黑体" w:eastAsia="黑体" w:cs="黑体"/>
          <w:b w:val="0"/>
          <w:bCs w:val="0"/>
          <w:sz w:val="28"/>
          <w:szCs w:val="28"/>
          <w:lang w:val="zh-CN"/>
        </w:rPr>
        <w:t>研究历史与现状</w:t>
      </w:r>
      <w:bookmarkEnd w:id="66"/>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68" w:name="_Toc8407_WPSOffice_Level3"/>
      <w:r>
        <w:rPr>
          <w:rFonts w:hint="eastAsia" w:ascii="黑体" w:hAnsi="黑体" w:eastAsia="黑体" w:cs="黑体"/>
          <w:b w:val="0"/>
          <w:bCs w:val="0"/>
          <w:sz w:val="28"/>
          <w:szCs w:val="28"/>
          <w:lang w:val="en-US" w:eastAsia="zh-CN"/>
        </w:rPr>
        <w:t>1.2.1国内研究现状</w:t>
      </w:r>
      <w:bookmarkEnd w:id="6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2011年11月1日</w:t>
      </w:r>
      <w:r>
        <w:rPr>
          <w:rFonts w:hint="eastAsia" w:asciiTheme="minorEastAsia" w:hAnsiTheme="minorEastAsia" w:eastAsiaTheme="minorEastAsia" w:cstheme="minorEastAsia"/>
          <w:b w:val="0"/>
          <w:bCs/>
          <w:sz w:val="24"/>
          <w:szCs w:val="24"/>
          <w:lang w:val="en-US" w:eastAsia="zh-CN"/>
        </w:rPr>
        <w:t>开始</w:t>
      </w:r>
      <w:r>
        <w:rPr>
          <w:rFonts w:hint="eastAsia" w:asciiTheme="minorEastAsia" w:hAnsiTheme="minorEastAsia" w:eastAsiaTheme="minorEastAsia" w:cstheme="minorEastAsia"/>
          <w:b w:val="0"/>
          <w:bCs/>
          <w:sz w:val="24"/>
          <w:szCs w:val="24"/>
          <w:lang w:val="zh-CN" w:eastAsia="zh-CN"/>
        </w:rPr>
        <w:t>，我国开始实施环保部发布的《环境空气PM10和PM2.5的测定重量法》。首次对</w:t>
      </w:r>
      <w:r>
        <w:rPr>
          <w:rFonts w:hint="eastAsia" w:asciiTheme="minorEastAsia" w:hAnsiTheme="minorEastAsia" w:eastAsiaTheme="minorEastAsia" w:cstheme="minorEastAsia"/>
          <w:b w:val="0"/>
          <w:bCs/>
          <w:sz w:val="24"/>
          <w:szCs w:val="24"/>
          <w:lang w:val="en-US" w:eastAsia="zh-CN"/>
        </w:rPr>
        <w:t>空气污染物</w:t>
      </w:r>
      <w:r>
        <w:rPr>
          <w:rFonts w:hint="eastAsia" w:asciiTheme="minorEastAsia" w:hAnsiTheme="minorEastAsia" w:eastAsiaTheme="minorEastAsia" w:cstheme="minorEastAsia"/>
          <w:b w:val="0"/>
          <w:bCs/>
          <w:sz w:val="24"/>
          <w:szCs w:val="24"/>
          <w:lang w:val="zh-CN" w:eastAsia="zh-CN"/>
        </w:rPr>
        <w:t>PM2.5的测定进行了</w:t>
      </w:r>
      <w:r>
        <w:rPr>
          <w:rFonts w:hint="eastAsia" w:asciiTheme="minorEastAsia" w:hAnsiTheme="minorEastAsia" w:eastAsiaTheme="minorEastAsia" w:cstheme="minorEastAsia"/>
          <w:b w:val="0"/>
          <w:bCs/>
          <w:sz w:val="24"/>
          <w:szCs w:val="24"/>
          <w:lang w:val="en-US" w:eastAsia="zh-CN"/>
        </w:rPr>
        <w:t>系统的测量以及预测规范</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2012年2月29日，国务院主持召开国务院常务会议，同意</w:t>
      </w:r>
      <w:r>
        <w:rPr>
          <w:rFonts w:hint="eastAsia" w:asciiTheme="minorEastAsia" w:hAnsiTheme="minorEastAsia" w:eastAsiaTheme="minorEastAsia" w:cstheme="minorEastAsia"/>
          <w:b w:val="0"/>
          <w:bCs/>
          <w:sz w:val="24"/>
          <w:szCs w:val="24"/>
          <w:lang w:val="en-US" w:eastAsia="zh-CN"/>
        </w:rPr>
        <w:t>并</w:t>
      </w:r>
      <w:r>
        <w:rPr>
          <w:rFonts w:hint="eastAsia" w:asciiTheme="minorEastAsia" w:hAnsiTheme="minorEastAsia" w:eastAsiaTheme="minorEastAsia" w:cstheme="minorEastAsia"/>
          <w:b w:val="0"/>
          <w:bCs/>
          <w:sz w:val="24"/>
          <w:szCs w:val="24"/>
          <w:lang w:val="zh-CN" w:eastAsia="zh-CN"/>
        </w:rPr>
        <w:t>发布新修订的《环境空气质量标准》，</w:t>
      </w:r>
      <w:r>
        <w:rPr>
          <w:rFonts w:hint="eastAsia" w:asciiTheme="minorEastAsia" w:hAnsiTheme="minorEastAsia" w:eastAsiaTheme="minorEastAsia" w:cstheme="minorEastAsia"/>
          <w:b w:val="0"/>
          <w:bCs/>
          <w:sz w:val="24"/>
          <w:szCs w:val="24"/>
          <w:lang w:val="en-US" w:eastAsia="zh-CN"/>
        </w:rPr>
        <w:t>此次修改</w:t>
      </w:r>
      <w:r>
        <w:rPr>
          <w:rFonts w:hint="eastAsia" w:asciiTheme="minorEastAsia" w:hAnsiTheme="minorEastAsia" w:eastAsiaTheme="minorEastAsia" w:cstheme="minorEastAsia"/>
          <w:b w:val="0"/>
          <w:bCs/>
          <w:sz w:val="24"/>
          <w:szCs w:val="24"/>
          <w:lang w:val="zh-CN" w:eastAsia="zh-CN"/>
        </w:rPr>
        <w:t>增加了细颗粒物（PM2.5）浓度限值监测指标。根据安排，2012年在京津冀、长三角、珠三角等重点</w:t>
      </w:r>
      <w:r>
        <w:rPr>
          <w:rFonts w:hint="eastAsia" w:asciiTheme="minorEastAsia" w:hAnsiTheme="minorEastAsia" w:eastAsiaTheme="minorEastAsia" w:cstheme="minorEastAsia"/>
          <w:b w:val="0"/>
          <w:bCs/>
          <w:sz w:val="24"/>
          <w:szCs w:val="24"/>
          <w:lang w:val="en-US" w:eastAsia="zh-CN"/>
        </w:rPr>
        <w:t>地区</w:t>
      </w:r>
      <w:r>
        <w:rPr>
          <w:rFonts w:hint="eastAsia" w:asciiTheme="minorEastAsia" w:hAnsiTheme="minorEastAsia" w:eastAsiaTheme="minorEastAsia" w:cstheme="minorEastAsia"/>
          <w:b w:val="0"/>
          <w:bCs/>
          <w:sz w:val="24"/>
          <w:szCs w:val="24"/>
          <w:lang w:val="zh-CN" w:eastAsia="zh-CN"/>
        </w:rPr>
        <w:t>以及直辖市和省会城市开展细颗粒物</w:t>
      </w:r>
      <w:r>
        <w:rPr>
          <w:rFonts w:hint="eastAsia" w:asciiTheme="minorEastAsia" w:hAnsiTheme="minorEastAsia" w:eastAsiaTheme="minorEastAsia" w:cstheme="minorEastAsia"/>
          <w:b w:val="0"/>
          <w:bCs/>
          <w:sz w:val="24"/>
          <w:szCs w:val="24"/>
          <w:lang w:val="en-US" w:eastAsia="zh-CN"/>
        </w:rPr>
        <w:t>PM2.5</w:t>
      </w:r>
      <w:r>
        <w:rPr>
          <w:rFonts w:hint="eastAsia" w:asciiTheme="minorEastAsia" w:hAnsiTheme="minorEastAsia" w:eastAsiaTheme="minorEastAsia" w:cstheme="minorEastAsia"/>
          <w:b w:val="0"/>
          <w:bCs/>
          <w:sz w:val="24"/>
          <w:szCs w:val="24"/>
          <w:lang w:val="zh-CN" w:eastAsia="zh-CN"/>
        </w:rPr>
        <w:t>项目监测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目前，我国监测科研</w:t>
      </w:r>
      <w:r>
        <w:rPr>
          <w:rFonts w:hint="eastAsia" w:asciiTheme="minorEastAsia" w:hAnsiTheme="minorEastAsia" w:eastAsiaTheme="minorEastAsia" w:cstheme="minorEastAsia"/>
          <w:b w:val="0"/>
          <w:bCs/>
          <w:sz w:val="24"/>
          <w:szCs w:val="24"/>
          <w:lang w:val="en-US" w:eastAsia="zh-CN"/>
        </w:rPr>
        <w:t>技术</w:t>
      </w:r>
      <w:r>
        <w:rPr>
          <w:rFonts w:hint="eastAsia" w:asciiTheme="minorEastAsia" w:hAnsiTheme="minorEastAsia" w:eastAsiaTheme="minorEastAsia" w:cstheme="minorEastAsia"/>
          <w:b w:val="0"/>
          <w:bCs/>
          <w:sz w:val="24"/>
          <w:szCs w:val="24"/>
          <w:lang w:val="zh-CN" w:eastAsia="zh-CN"/>
        </w:rPr>
        <w:t>水平和</w:t>
      </w:r>
      <w:r>
        <w:rPr>
          <w:rFonts w:hint="eastAsia" w:asciiTheme="minorEastAsia" w:hAnsiTheme="minorEastAsia" w:eastAsiaTheme="minorEastAsia" w:cstheme="minorEastAsia"/>
          <w:b w:val="0"/>
          <w:bCs/>
          <w:sz w:val="24"/>
          <w:szCs w:val="24"/>
          <w:lang w:val="en-US" w:eastAsia="zh-CN"/>
        </w:rPr>
        <w:t>科学</w:t>
      </w:r>
      <w:r>
        <w:rPr>
          <w:rFonts w:hint="eastAsia" w:asciiTheme="minorEastAsia" w:hAnsiTheme="minorEastAsia" w:eastAsiaTheme="minorEastAsia" w:cstheme="minorEastAsia"/>
          <w:b w:val="0"/>
          <w:bCs/>
          <w:sz w:val="24"/>
          <w:szCs w:val="24"/>
          <w:lang w:val="zh-CN" w:eastAsia="zh-CN"/>
        </w:rPr>
        <w:t>仪器完全能对PM2.5进行监测</w:t>
      </w:r>
      <w:r>
        <w:rPr>
          <w:rFonts w:hint="eastAsia" w:asciiTheme="minorEastAsia" w:hAnsiTheme="minorEastAsia" w:eastAsiaTheme="minorEastAsia" w:cstheme="minorEastAsia"/>
          <w:b w:val="0"/>
          <w:bCs/>
          <w:sz w:val="24"/>
          <w:szCs w:val="24"/>
          <w:lang w:val="en-US" w:eastAsia="zh-CN"/>
        </w:rPr>
        <w:t>并预报</w:t>
      </w:r>
      <w:r>
        <w:rPr>
          <w:rFonts w:hint="eastAsia" w:asciiTheme="minorEastAsia" w:hAnsiTheme="minorEastAsia" w:eastAsiaTheme="minorEastAsia" w:cstheme="minorEastAsia"/>
          <w:b w:val="0"/>
          <w:bCs/>
          <w:sz w:val="24"/>
          <w:szCs w:val="24"/>
          <w:lang w:val="zh-CN" w:eastAsia="zh-CN"/>
        </w:rPr>
        <w:t>。早在</w:t>
      </w:r>
      <w:r>
        <w:rPr>
          <w:rFonts w:hint="eastAsia" w:asciiTheme="minorEastAsia" w:hAnsiTheme="minorEastAsia" w:eastAsiaTheme="minorEastAsia" w:cstheme="minorEastAsia"/>
          <w:b w:val="0"/>
          <w:bCs/>
          <w:sz w:val="24"/>
          <w:szCs w:val="24"/>
          <w:lang w:val="en-US" w:eastAsia="zh-CN"/>
        </w:rPr>
        <w:t>上</w:t>
      </w:r>
      <w:r>
        <w:rPr>
          <w:rFonts w:hint="eastAsia" w:asciiTheme="minorEastAsia" w:hAnsiTheme="minorEastAsia" w:eastAsiaTheme="minorEastAsia" w:cstheme="minorEastAsia"/>
          <w:b w:val="0"/>
          <w:bCs/>
          <w:sz w:val="24"/>
          <w:szCs w:val="24"/>
          <w:lang w:val="zh-CN" w:eastAsia="zh-CN"/>
        </w:rPr>
        <w:t>世纪90年代，中国就</w:t>
      </w:r>
      <w:r>
        <w:rPr>
          <w:rFonts w:hint="eastAsia" w:asciiTheme="minorEastAsia" w:hAnsiTheme="minorEastAsia" w:eastAsiaTheme="minorEastAsia" w:cstheme="minorEastAsia"/>
          <w:b w:val="0"/>
          <w:bCs/>
          <w:sz w:val="24"/>
          <w:szCs w:val="24"/>
          <w:lang w:val="en-US" w:eastAsia="zh-CN"/>
        </w:rPr>
        <w:t>已经在一些发达城市</w:t>
      </w:r>
      <w:r>
        <w:rPr>
          <w:rFonts w:hint="eastAsia" w:asciiTheme="minorEastAsia" w:hAnsiTheme="minorEastAsia" w:eastAsiaTheme="minorEastAsia" w:cstheme="minorEastAsia"/>
          <w:b w:val="0"/>
          <w:bCs/>
          <w:sz w:val="24"/>
          <w:szCs w:val="24"/>
          <w:lang w:val="zh-CN" w:eastAsia="zh-CN"/>
        </w:rPr>
        <w:t>对PM2.5进行监测。数据显示，当时</w:t>
      </w:r>
      <w:r>
        <w:rPr>
          <w:rFonts w:hint="eastAsia" w:asciiTheme="minorEastAsia" w:hAnsiTheme="minorEastAsia" w:eastAsiaTheme="minorEastAsia" w:cstheme="minorEastAsia"/>
          <w:b w:val="0"/>
          <w:bCs/>
          <w:sz w:val="24"/>
          <w:szCs w:val="24"/>
          <w:lang w:val="en-US" w:eastAsia="zh-CN"/>
        </w:rPr>
        <w:t>根据</w:t>
      </w:r>
      <w:r>
        <w:rPr>
          <w:rFonts w:hint="eastAsia" w:asciiTheme="minorEastAsia" w:hAnsiTheme="minorEastAsia" w:eastAsiaTheme="minorEastAsia" w:cstheme="minorEastAsia"/>
          <w:b w:val="0"/>
          <w:bCs/>
          <w:sz w:val="24"/>
          <w:szCs w:val="24"/>
          <w:lang w:val="zh-CN" w:eastAsia="zh-CN"/>
        </w:rPr>
        <w:t>在广州、</w:t>
      </w:r>
      <w:r>
        <w:rPr>
          <w:rFonts w:hint="eastAsia" w:asciiTheme="minorEastAsia" w:hAnsiTheme="minorEastAsia" w:eastAsiaTheme="minorEastAsia" w:cstheme="minorEastAsia"/>
          <w:b w:val="0"/>
          <w:bCs/>
          <w:sz w:val="24"/>
          <w:szCs w:val="24"/>
          <w:lang w:val="en-US" w:eastAsia="zh-CN"/>
        </w:rPr>
        <w:t>成都</w:t>
      </w:r>
      <w:r>
        <w:rPr>
          <w:rFonts w:hint="eastAsia" w:asciiTheme="minorEastAsia" w:hAnsiTheme="minorEastAsia" w:eastAsiaTheme="minorEastAsia" w:cstheme="minorEastAsia"/>
          <w:b w:val="0"/>
          <w:bCs/>
          <w:sz w:val="24"/>
          <w:szCs w:val="24"/>
          <w:lang w:val="zh-CN" w:eastAsia="zh-CN"/>
        </w:rPr>
        <w:t>、兰州、</w:t>
      </w:r>
      <w:r>
        <w:rPr>
          <w:rFonts w:hint="eastAsia" w:asciiTheme="minorEastAsia" w:hAnsiTheme="minorEastAsia" w:eastAsiaTheme="minorEastAsia" w:cstheme="minorEastAsia"/>
          <w:b w:val="0"/>
          <w:bCs/>
          <w:sz w:val="24"/>
          <w:szCs w:val="24"/>
          <w:lang w:val="en-US" w:eastAsia="zh-CN"/>
        </w:rPr>
        <w:t>武汉</w:t>
      </w:r>
      <w:r>
        <w:rPr>
          <w:rFonts w:hint="eastAsia" w:asciiTheme="minorEastAsia" w:hAnsiTheme="minorEastAsia" w:eastAsiaTheme="minorEastAsia" w:cstheme="minorEastAsia"/>
          <w:b w:val="0"/>
          <w:bCs/>
          <w:sz w:val="24"/>
          <w:szCs w:val="24"/>
          <w:lang w:val="zh-CN" w:eastAsia="zh-CN"/>
        </w:rPr>
        <w:t>的</w:t>
      </w:r>
      <w:r>
        <w:rPr>
          <w:rFonts w:hint="eastAsia" w:asciiTheme="minorEastAsia" w:hAnsiTheme="minorEastAsia" w:eastAsiaTheme="minorEastAsia" w:cstheme="minorEastAsia"/>
          <w:b w:val="0"/>
          <w:bCs/>
          <w:sz w:val="24"/>
          <w:szCs w:val="24"/>
          <w:lang w:val="en-US" w:eastAsia="zh-CN"/>
        </w:rPr>
        <w:t>几个城市监控</w:t>
      </w:r>
      <w:r>
        <w:rPr>
          <w:rFonts w:hint="eastAsia" w:asciiTheme="minorEastAsia" w:hAnsiTheme="minorEastAsia" w:eastAsiaTheme="minorEastAsia" w:cstheme="minorEastAsia"/>
          <w:b w:val="0"/>
          <w:bCs/>
          <w:sz w:val="24"/>
          <w:szCs w:val="24"/>
          <w:lang w:val="zh-CN" w:eastAsia="zh-CN"/>
        </w:rPr>
        <w:t>点位</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监测结果显示，四</w:t>
      </w:r>
      <w:r>
        <w:rPr>
          <w:rFonts w:hint="eastAsia" w:asciiTheme="minorEastAsia" w:hAnsiTheme="minorEastAsia" w:eastAsiaTheme="minorEastAsia" w:cstheme="minorEastAsia"/>
          <w:b w:val="0"/>
          <w:bCs/>
          <w:sz w:val="24"/>
          <w:szCs w:val="24"/>
          <w:lang w:val="en-US" w:eastAsia="zh-CN"/>
        </w:rPr>
        <w:t>个</w:t>
      </w:r>
      <w:r>
        <w:rPr>
          <w:rFonts w:hint="eastAsia" w:asciiTheme="minorEastAsia" w:hAnsiTheme="minorEastAsia" w:eastAsiaTheme="minorEastAsia" w:cstheme="minorEastAsia"/>
          <w:b w:val="0"/>
          <w:bCs/>
          <w:sz w:val="24"/>
          <w:szCs w:val="24"/>
          <w:lang w:val="zh-CN" w:eastAsia="zh-CN"/>
        </w:rPr>
        <w:t>城市的PM2.5年均值为</w:t>
      </w:r>
      <w:r>
        <w:rPr>
          <w:rFonts w:hint="eastAsia" w:asciiTheme="minorEastAsia" w:hAnsiTheme="minorEastAsia" w:eastAsiaTheme="minorEastAsia" w:cstheme="minorEastAsia"/>
          <w:b w:val="0"/>
          <w:bCs/>
          <w:sz w:val="24"/>
          <w:szCs w:val="24"/>
          <w:lang w:val="en-US" w:eastAsia="zh-CN"/>
        </w:rPr>
        <w:t>50</w:t>
      </w:r>
      <w:r>
        <w:rPr>
          <w:rFonts w:hint="eastAsia" w:asciiTheme="minorEastAsia" w:hAnsiTheme="minorEastAsia" w:eastAsiaTheme="minorEastAsia" w:cstheme="minorEastAsia"/>
          <w:b w:val="0"/>
          <w:bCs/>
          <w:sz w:val="24"/>
          <w:szCs w:val="24"/>
          <w:lang w:val="zh-CN" w:eastAsia="zh-CN"/>
        </w:rPr>
        <w:t>微克/立方米~1</w:t>
      </w:r>
      <w:r>
        <w:rPr>
          <w:rFonts w:hint="eastAsia" w:asciiTheme="minorEastAsia" w:hAnsiTheme="minorEastAsia" w:eastAsia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lang w:val="zh-CN" w:eastAsia="zh-CN"/>
        </w:rPr>
        <w:t>0微克/立方米，是美国标准值的3倍~10倍。中国环境监测总</w:t>
      </w:r>
      <w:r>
        <w:rPr>
          <w:rFonts w:hint="eastAsia" w:asciiTheme="minorEastAsia" w:hAnsiTheme="minorEastAsia" w:eastAsiaTheme="minorEastAsia" w:cstheme="minorEastAsia"/>
          <w:b w:val="0"/>
          <w:bCs/>
          <w:sz w:val="24"/>
          <w:szCs w:val="24"/>
          <w:lang w:val="en-US" w:eastAsia="zh-CN"/>
        </w:rPr>
        <w:t>部</w:t>
      </w:r>
      <w:r>
        <w:rPr>
          <w:rFonts w:hint="eastAsia" w:asciiTheme="minorEastAsia" w:hAnsiTheme="minorEastAsia" w:eastAsiaTheme="minorEastAsia" w:cstheme="minorEastAsia"/>
          <w:b w:val="0"/>
          <w:bCs/>
          <w:sz w:val="24"/>
          <w:szCs w:val="24"/>
          <w:lang w:val="zh-CN" w:eastAsia="zh-CN"/>
        </w:rPr>
        <w:t>在给国家环保部征求意见稿</w:t>
      </w:r>
      <w:r>
        <w:rPr>
          <w:rFonts w:hint="eastAsia" w:asciiTheme="minorEastAsia" w:hAnsiTheme="minorEastAsia" w:eastAsiaTheme="minorEastAsia" w:cstheme="minorEastAsia"/>
          <w:b w:val="0"/>
          <w:bCs/>
          <w:sz w:val="24"/>
          <w:szCs w:val="24"/>
          <w:lang w:val="en-US" w:eastAsia="zh-CN"/>
        </w:rPr>
        <w:t>中</w:t>
      </w:r>
      <w:r>
        <w:rPr>
          <w:rFonts w:hint="eastAsia" w:asciiTheme="minorEastAsia" w:hAnsiTheme="minorEastAsia" w:eastAsiaTheme="minorEastAsia" w:cstheme="minorEastAsia"/>
          <w:b w:val="0"/>
          <w:bCs/>
          <w:sz w:val="24"/>
          <w:szCs w:val="24"/>
          <w:lang w:val="zh-CN" w:eastAsia="zh-CN"/>
        </w:rPr>
        <w:t>的回复也</w:t>
      </w:r>
      <w:r>
        <w:rPr>
          <w:rFonts w:hint="eastAsia" w:asciiTheme="minorEastAsia" w:hAnsiTheme="minorEastAsia" w:eastAsiaTheme="minorEastAsia" w:cstheme="minorEastAsia"/>
          <w:b w:val="0"/>
          <w:bCs/>
          <w:sz w:val="24"/>
          <w:szCs w:val="24"/>
          <w:lang w:val="en-US" w:eastAsia="zh-CN"/>
        </w:rPr>
        <w:t>提</w:t>
      </w:r>
      <w:r>
        <w:rPr>
          <w:rFonts w:hint="eastAsia" w:asciiTheme="minorEastAsia" w:hAnsiTheme="minorEastAsia" w:eastAsiaTheme="minorEastAsia" w:cstheme="minorEastAsia"/>
          <w:b w:val="0"/>
          <w:bCs/>
          <w:sz w:val="24"/>
          <w:szCs w:val="24"/>
          <w:lang w:val="zh-CN" w:eastAsia="zh-CN"/>
        </w:rPr>
        <w:t>出，近年监测</w:t>
      </w:r>
      <w:r>
        <w:rPr>
          <w:rFonts w:hint="eastAsia" w:asciiTheme="minorEastAsia" w:hAnsiTheme="minorEastAsia" w:eastAsiaTheme="minorEastAsia" w:cstheme="minorEastAsia"/>
          <w:b w:val="0"/>
          <w:bCs/>
          <w:sz w:val="24"/>
          <w:szCs w:val="24"/>
          <w:lang w:val="en-US" w:eastAsia="zh-CN"/>
        </w:rPr>
        <w:t>数据</w:t>
      </w:r>
      <w:r>
        <w:rPr>
          <w:rFonts w:hint="eastAsia" w:asciiTheme="minorEastAsia" w:hAnsiTheme="minorEastAsia" w:eastAsiaTheme="minorEastAsia" w:cstheme="minorEastAsia"/>
          <w:b w:val="0"/>
          <w:bCs/>
          <w:sz w:val="24"/>
          <w:szCs w:val="24"/>
          <w:lang w:val="zh-CN" w:eastAsia="zh-CN"/>
        </w:rPr>
        <w:t>表明，我国</w:t>
      </w:r>
      <w:r>
        <w:rPr>
          <w:rFonts w:hint="eastAsia" w:asciiTheme="minorEastAsia" w:hAnsiTheme="minorEastAsia" w:eastAsiaTheme="minorEastAsia" w:cstheme="minorEastAsia"/>
          <w:b w:val="0"/>
          <w:bCs/>
          <w:sz w:val="24"/>
          <w:szCs w:val="24"/>
          <w:lang w:val="en-US" w:eastAsia="zh-CN"/>
        </w:rPr>
        <w:t>发达</w:t>
      </w:r>
      <w:r>
        <w:rPr>
          <w:rFonts w:hint="eastAsia" w:asciiTheme="minorEastAsia" w:hAnsiTheme="minorEastAsia" w:eastAsiaTheme="minorEastAsia" w:cstheme="minorEastAsia"/>
          <w:b w:val="0"/>
          <w:bCs/>
          <w:sz w:val="24"/>
          <w:szCs w:val="24"/>
          <w:lang w:val="zh-CN" w:eastAsia="zh-CN"/>
        </w:rPr>
        <w:t>城市中PM2.5已占PM10的60%左右，</w:t>
      </w:r>
      <w:r>
        <w:rPr>
          <w:rFonts w:hint="eastAsia" w:asciiTheme="minorEastAsia" w:hAnsiTheme="minorEastAsia" w:eastAsiaTheme="minorEastAsia" w:cstheme="minorEastAsia"/>
          <w:b w:val="0"/>
          <w:bCs/>
          <w:sz w:val="24"/>
          <w:szCs w:val="24"/>
          <w:lang w:val="en-US" w:eastAsia="zh-CN"/>
        </w:rPr>
        <w:t>很有</w:t>
      </w:r>
      <w:r>
        <w:rPr>
          <w:rFonts w:hint="eastAsia" w:asciiTheme="minorEastAsia" w:hAnsiTheme="minorEastAsia" w:eastAsiaTheme="minorEastAsia" w:cstheme="minorEastAsia"/>
          <w:b w:val="0"/>
          <w:bCs/>
          <w:sz w:val="24"/>
          <w:szCs w:val="24"/>
          <w:lang w:val="zh-CN" w:eastAsia="zh-CN"/>
        </w:rPr>
        <w:t>必要增加PM2.5的标准，另外在监测技术方面，我国已基本</w:t>
      </w:r>
      <w:r>
        <w:rPr>
          <w:rFonts w:hint="eastAsia" w:asciiTheme="minorEastAsia" w:hAnsiTheme="minorEastAsia" w:eastAsiaTheme="minorEastAsia" w:cstheme="minorEastAsia"/>
          <w:b w:val="0"/>
          <w:bCs/>
          <w:sz w:val="24"/>
          <w:szCs w:val="24"/>
          <w:lang w:val="en-US" w:eastAsia="zh-CN"/>
        </w:rPr>
        <w:t>达到</w:t>
      </w:r>
      <w:r>
        <w:rPr>
          <w:rFonts w:hint="eastAsia" w:asciiTheme="minorEastAsia" w:hAnsiTheme="minorEastAsia" w:eastAsiaTheme="minorEastAsia" w:cstheme="minorEastAsia"/>
          <w:b w:val="0"/>
          <w:bCs/>
          <w:sz w:val="24"/>
          <w:szCs w:val="24"/>
          <w:lang w:val="zh-CN" w:eastAsia="zh-CN"/>
        </w:rPr>
        <w:t>推广PM2.5自动监测技术的</w:t>
      </w:r>
      <w:r>
        <w:rPr>
          <w:rFonts w:hint="eastAsia" w:asciiTheme="minorEastAsia" w:hAnsiTheme="minorEastAsia" w:eastAsiaTheme="minorEastAsia" w:cstheme="minorEastAsia"/>
          <w:b w:val="0"/>
          <w:bCs/>
          <w:sz w:val="24"/>
          <w:szCs w:val="24"/>
          <w:lang w:val="en-US" w:eastAsia="zh-CN"/>
        </w:rPr>
        <w:t>技术</w:t>
      </w:r>
      <w:r>
        <w:rPr>
          <w:rFonts w:hint="eastAsia" w:asciiTheme="minorEastAsia" w:hAnsiTheme="minorEastAsia" w:eastAsiaTheme="minorEastAsia" w:cstheme="minorEastAsia"/>
          <w:b w:val="0"/>
          <w:bCs/>
          <w:sz w:val="24"/>
          <w:szCs w:val="24"/>
          <w:lang w:val="zh-CN" w:eastAsia="zh-CN"/>
        </w:rPr>
        <w:t>条件。相对于美国和WHO的推荐值，我国的细颗粒物污染非常严重。沿海地区如青岛、上海、</w:t>
      </w:r>
      <w:r>
        <w:rPr>
          <w:rFonts w:hint="eastAsia" w:asciiTheme="minorEastAsia" w:hAnsiTheme="minorEastAsia" w:eastAsiaTheme="minorEastAsia" w:cstheme="minorEastAsia"/>
          <w:b w:val="0"/>
          <w:bCs/>
          <w:sz w:val="24"/>
          <w:szCs w:val="24"/>
          <w:lang w:val="en-US" w:eastAsia="zh-CN"/>
        </w:rPr>
        <w:t>山东</w:t>
      </w:r>
      <w:r>
        <w:rPr>
          <w:rFonts w:hint="eastAsia" w:asciiTheme="minorEastAsia" w:hAnsiTheme="minorEastAsia" w:eastAsiaTheme="minorEastAsia" w:cstheme="minorEastAsia"/>
          <w:b w:val="0"/>
          <w:bCs/>
          <w:sz w:val="24"/>
          <w:szCs w:val="24"/>
          <w:lang w:val="zh-CN" w:eastAsia="zh-CN"/>
        </w:rPr>
        <w:t>、深圳、珠海以及厦门等城市PM2.5的污染水平较低而内陆地区细颗粒物污染严重，这可能与特殊的地理位置和气象条件有关。</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Style w:val="27"/>
          <w:rFonts w:hint="eastAsia" w:asciiTheme="majorEastAsia" w:hAnsiTheme="majorEastAsia" w:eastAsiaTheme="majorEastAsia" w:cstheme="majorEastAsia"/>
          <w:kern w:val="2"/>
          <w:sz w:val="24"/>
          <w:szCs w:val="24"/>
          <w:lang w:val="en-US" w:eastAsia="zh-CN" w:bidi="ar-SA"/>
        </w:rPr>
      </w:pPr>
      <w:r>
        <w:rPr>
          <w:rFonts w:hint="eastAsia" w:asciiTheme="minorEastAsia" w:hAnsiTheme="minorEastAsia" w:eastAsiaTheme="minorEastAsia" w:cstheme="minorEastAsia"/>
          <w:b w:val="0"/>
          <w:bCs/>
          <w:sz w:val="24"/>
          <w:szCs w:val="24"/>
          <w:lang w:val="zh-CN" w:eastAsia="zh-CN"/>
        </w:rPr>
        <w:t>另外，由于各城市对PM2.5监测时间</w:t>
      </w:r>
      <w:r>
        <w:rPr>
          <w:rFonts w:hint="eastAsia" w:asciiTheme="minorEastAsia" w:hAnsiTheme="minorEastAsia" w:eastAsiaTheme="minorEastAsia" w:cstheme="minorEastAsia"/>
          <w:b w:val="0"/>
          <w:bCs/>
          <w:sz w:val="24"/>
          <w:szCs w:val="24"/>
          <w:lang w:val="en-US" w:eastAsia="zh-CN"/>
        </w:rPr>
        <w:t>不一致</w:t>
      </w:r>
      <w:r>
        <w:rPr>
          <w:rFonts w:hint="eastAsia" w:asciiTheme="minorEastAsia" w:hAnsiTheme="minorEastAsia" w:eastAsiaTheme="minorEastAsia" w:cstheme="minorEastAsia"/>
          <w:b w:val="0"/>
          <w:bCs/>
          <w:sz w:val="24"/>
          <w:szCs w:val="24"/>
          <w:lang w:val="zh-CN" w:eastAsia="zh-CN"/>
        </w:rPr>
        <w:t>，采用的监测方法也不统一，不同的监测方法测得的结果存在系统误差</w:t>
      </w:r>
      <w:r>
        <w:rPr>
          <w:rFonts w:hint="eastAsia" w:asciiTheme="minorEastAsia" w:hAnsiTheme="minorEastAsia" w:eastAsiaTheme="minorEastAsia" w:cstheme="minorEastAsia"/>
          <w:b w:val="0"/>
          <w:bCs/>
          <w:sz w:val="24"/>
          <w:szCs w:val="24"/>
          <w:lang w:val="en-US" w:eastAsia="zh-CN"/>
        </w:rPr>
        <w:t>以及数据波动</w:t>
      </w:r>
      <w:r>
        <w:rPr>
          <w:rFonts w:hint="eastAsia" w:asciiTheme="minorEastAsia" w:hAnsiTheme="minorEastAsia" w:eastAsiaTheme="minorEastAsia" w:cstheme="minorEastAsia"/>
          <w:b w:val="0"/>
          <w:bCs/>
          <w:sz w:val="24"/>
          <w:szCs w:val="24"/>
          <w:lang w:val="zh-CN" w:eastAsia="zh-CN"/>
        </w:rPr>
        <w:t>，大大降低了各城市之间PM2.5质量浓度的可比性，因此我国</w:t>
      </w:r>
      <w:r>
        <w:rPr>
          <w:rFonts w:hint="eastAsia" w:asciiTheme="minorEastAsia" w:hAnsiTheme="minorEastAsia" w:eastAsiaTheme="minorEastAsia" w:cstheme="minorEastAsia"/>
          <w:b w:val="0"/>
          <w:bCs/>
          <w:sz w:val="24"/>
          <w:szCs w:val="24"/>
          <w:lang w:val="en-US" w:eastAsia="zh-CN"/>
        </w:rPr>
        <w:t>在各大城市</w:t>
      </w:r>
      <w:r>
        <w:rPr>
          <w:rFonts w:hint="eastAsia" w:asciiTheme="minorEastAsia" w:hAnsiTheme="minorEastAsia" w:eastAsiaTheme="minorEastAsia" w:cstheme="minorEastAsia"/>
          <w:b w:val="0"/>
          <w:bCs/>
          <w:sz w:val="24"/>
          <w:szCs w:val="24"/>
          <w:lang w:val="zh-CN" w:eastAsia="zh-CN"/>
        </w:rPr>
        <w:t>开展大规模系统的PM2.5的监测研究</w:t>
      </w:r>
      <w:r>
        <w:rPr>
          <w:rFonts w:hint="eastAsia" w:asciiTheme="minorEastAsia" w:hAnsiTheme="minorEastAsia" w:eastAsiaTheme="minorEastAsia" w:cstheme="minorEastAsia"/>
          <w:b w:val="0"/>
          <w:bCs/>
          <w:sz w:val="24"/>
          <w:szCs w:val="24"/>
          <w:lang w:val="en-US" w:eastAsia="zh-CN"/>
        </w:rPr>
        <w:t>路上还有很长路程要走</w:t>
      </w:r>
      <w:r>
        <w:rPr>
          <w:rFonts w:hint="eastAsia" w:asciiTheme="minorEastAsia" w:hAnsiTheme="minorEastAsia" w:eastAsiaTheme="minorEastAsia" w:cstheme="minorEastAsia"/>
          <w:b w:val="0"/>
          <w:bCs/>
          <w:sz w:val="24"/>
          <w:szCs w:val="24"/>
          <w:lang w:val="zh-CN" w:eastAsia="zh-CN"/>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69" w:name="_Toc25971_WPSOffice_Level3"/>
      <w:r>
        <w:rPr>
          <w:rFonts w:hint="eastAsia" w:ascii="黑体" w:hAnsi="黑体" w:eastAsia="黑体" w:cs="黑体"/>
          <w:b w:val="0"/>
          <w:bCs w:val="0"/>
          <w:sz w:val="28"/>
          <w:szCs w:val="28"/>
          <w:lang w:val="en-US" w:eastAsia="zh-CN"/>
        </w:rPr>
        <w:t>1.2.2 国外研究现状</w:t>
      </w:r>
      <w:bookmarkEnd w:id="6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在过去的十多年间，美国和一些</w:t>
      </w:r>
      <w:r>
        <w:rPr>
          <w:rFonts w:hint="eastAsia" w:asciiTheme="minorEastAsia" w:hAnsiTheme="minorEastAsia" w:eastAsiaTheme="minorEastAsia" w:cstheme="minorEastAsia"/>
          <w:b w:val="0"/>
          <w:bCs/>
          <w:sz w:val="24"/>
          <w:szCs w:val="24"/>
          <w:lang w:val="en-US" w:eastAsia="zh-CN"/>
        </w:rPr>
        <w:t>西方</w:t>
      </w:r>
      <w:r>
        <w:rPr>
          <w:rFonts w:hint="eastAsia" w:asciiTheme="minorEastAsia" w:hAnsiTheme="minorEastAsia" w:eastAsiaTheme="minorEastAsia" w:cstheme="minorEastAsia"/>
          <w:b w:val="0"/>
          <w:bCs/>
          <w:sz w:val="24"/>
          <w:szCs w:val="24"/>
          <w:lang w:val="zh-CN" w:eastAsia="zh-CN"/>
        </w:rPr>
        <w:t>国家开展了大规模</w:t>
      </w:r>
      <w:r>
        <w:rPr>
          <w:rFonts w:hint="eastAsia" w:asciiTheme="minorEastAsia" w:hAnsiTheme="minorEastAsia" w:eastAsiaTheme="minorEastAsia" w:cstheme="minorEastAsia"/>
          <w:b w:val="0"/>
          <w:bCs/>
          <w:sz w:val="24"/>
          <w:szCs w:val="24"/>
          <w:lang w:val="en-US" w:eastAsia="zh-CN"/>
        </w:rPr>
        <w:t>对</w:t>
      </w:r>
      <w:r>
        <w:rPr>
          <w:rFonts w:hint="eastAsia" w:asciiTheme="minorEastAsia" w:hAnsiTheme="minorEastAsia" w:eastAsiaTheme="minorEastAsia" w:cstheme="minorEastAsia"/>
          <w:b w:val="0"/>
          <w:bCs/>
          <w:sz w:val="24"/>
          <w:szCs w:val="24"/>
          <w:lang w:val="zh-CN" w:eastAsia="zh-CN"/>
        </w:rPr>
        <w:t>PM2.5研究，主要涉及PM2.5质量浓度的排放清单、时空分布、排放特征、</w:t>
      </w:r>
      <w:r>
        <w:rPr>
          <w:rFonts w:hint="eastAsia" w:asciiTheme="minorEastAsia" w:hAnsiTheme="minorEastAsia" w:eastAsiaTheme="minorEastAsia" w:cstheme="minorEastAsia"/>
          <w:b w:val="0"/>
          <w:bCs/>
          <w:sz w:val="24"/>
          <w:szCs w:val="24"/>
          <w:lang w:val="en-US" w:eastAsia="zh-CN"/>
        </w:rPr>
        <w:t>波动趋势</w:t>
      </w:r>
      <w:r>
        <w:rPr>
          <w:rFonts w:hint="eastAsia" w:asciiTheme="minorEastAsia" w:hAnsiTheme="minorEastAsia" w:eastAsiaTheme="minorEastAsia" w:cstheme="minorEastAsia"/>
          <w:b w:val="0"/>
          <w:bCs/>
          <w:sz w:val="24"/>
          <w:szCs w:val="24"/>
          <w:lang w:val="zh-CN" w:eastAsia="zh-CN"/>
        </w:rPr>
        <w:t>以及PM2.5对人体健康影响</w:t>
      </w:r>
      <w:r>
        <w:rPr>
          <w:rFonts w:hint="eastAsia" w:asciiTheme="minorEastAsia" w:hAnsiTheme="minorEastAsia" w:eastAsiaTheme="minorEastAsia" w:cstheme="minorEastAsia"/>
          <w:b w:val="0"/>
          <w:bCs/>
          <w:sz w:val="24"/>
          <w:szCs w:val="24"/>
          <w:lang w:val="en-US" w:eastAsia="zh-CN"/>
        </w:rPr>
        <w:t>和</w:t>
      </w:r>
      <w:r>
        <w:rPr>
          <w:rFonts w:hint="eastAsia" w:asciiTheme="minorEastAsia" w:hAnsiTheme="minorEastAsia" w:eastAsiaTheme="minorEastAsia" w:cstheme="minorEastAsia"/>
          <w:b w:val="0"/>
          <w:bCs/>
          <w:sz w:val="24"/>
          <w:szCs w:val="24"/>
          <w:lang w:val="zh-CN" w:eastAsia="zh-CN"/>
        </w:rPr>
        <w:t>大气能见度等方面。美国</w:t>
      </w:r>
      <w:r>
        <w:rPr>
          <w:rFonts w:hint="eastAsia" w:asciiTheme="minorEastAsia" w:hAnsiTheme="minorEastAsia" w:eastAsiaTheme="minorEastAsia" w:cstheme="minorEastAsia"/>
          <w:b w:val="0"/>
          <w:bCs/>
          <w:sz w:val="24"/>
          <w:szCs w:val="24"/>
          <w:lang w:val="en-US" w:eastAsia="zh-CN"/>
        </w:rPr>
        <w:t>首都</w:t>
      </w:r>
      <w:r>
        <w:rPr>
          <w:rFonts w:hint="eastAsia" w:asciiTheme="minorEastAsia" w:hAnsiTheme="minorEastAsia" w:eastAsiaTheme="minorEastAsia" w:cstheme="minorEastAsia"/>
          <w:b w:val="0"/>
          <w:bCs/>
          <w:sz w:val="24"/>
          <w:szCs w:val="24"/>
          <w:lang w:val="zh-CN" w:eastAsia="zh-CN"/>
        </w:rPr>
        <w:t>地区是进行细微颗粒物研究最多的地方，研究表明：PM2.5的浓度取决于</w:t>
      </w:r>
      <w:r>
        <w:rPr>
          <w:rFonts w:hint="eastAsia" w:asciiTheme="minorEastAsia" w:hAnsiTheme="minorEastAsia" w:eastAsiaTheme="minorEastAsia" w:cstheme="minorEastAsia"/>
          <w:b w:val="0"/>
          <w:bCs/>
          <w:sz w:val="24"/>
          <w:szCs w:val="24"/>
          <w:lang w:val="en-US" w:eastAsia="zh-CN"/>
        </w:rPr>
        <w:t>当地污染物</w:t>
      </w:r>
      <w:r>
        <w:rPr>
          <w:rFonts w:hint="eastAsia" w:asciiTheme="minorEastAsia" w:hAnsiTheme="minorEastAsia" w:eastAsiaTheme="minorEastAsia" w:cstheme="minorEastAsia"/>
          <w:b w:val="0"/>
          <w:bCs/>
          <w:sz w:val="24"/>
          <w:szCs w:val="24"/>
          <w:lang w:val="zh-CN" w:eastAsia="zh-CN"/>
        </w:rPr>
        <w:t>排放、化学变化以及</w:t>
      </w:r>
      <w:r>
        <w:rPr>
          <w:rFonts w:hint="eastAsia" w:asciiTheme="minorEastAsia" w:hAnsiTheme="minorEastAsia" w:eastAsiaTheme="minorEastAsia" w:cstheme="minorEastAsia"/>
          <w:b w:val="0"/>
          <w:bCs/>
          <w:sz w:val="24"/>
          <w:szCs w:val="24"/>
          <w:lang w:val="en-US" w:eastAsia="zh-CN"/>
        </w:rPr>
        <w:t>天气</w:t>
      </w:r>
      <w:r>
        <w:rPr>
          <w:rFonts w:hint="eastAsia" w:asciiTheme="minorEastAsia" w:hAnsiTheme="minorEastAsia" w:eastAsiaTheme="minorEastAsia" w:cstheme="minorEastAsia"/>
          <w:b w:val="0"/>
          <w:bCs/>
          <w:sz w:val="24"/>
          <w:szCs w:val="24"/>
          <w:lang w:val="zh-CN" w:eastAsia="zh-CN"/>
        </w:rPr>
        <w:t>条件、</w:t>
      </w:r>
      <w:r>
        <w:rPr>
          <w:rFonts w:hint="eastAsia" w:asciiTheme="minorEastAsia" w:hAnsiTheme="minorEastAsia" w:eastAsiaTheme="minorEastAsia" w:cstheme="minorEastAsia"/>
          <w:b w:val="0"/>
          <w:bCs/>
          <w:sz w:val="24"/>
          <w:szCs w:val="24"/>
          <w:lang w:val="en-US" w:eastAsia="zh-CN"/>
        </w:rPr>
        <w:t>地区</w:t>
      </w:r>
      <w:r>
        <w:rPr>
          <w:rFonts w:hint="eastAsia" w:asciiTheme="minorEastAsia" w:hAnsiTheme="minorEastAsia" w:eastAsiaTheme="minorEastAsia" w:cstheme="minorEastAsia"/>
          <w:b w:val="0"/>
          <w:bCs/>
          <w:sz w:val="24"/>
          <w:szCs w:val="24"/>
          <w:lang w:val="zh-CN" w:eastAsia="zh-CN"/>
        </w:rPr>
        <w:t>条件等复杂因素的</w:t>
      </w:r>
      <w:r>
        <w:rPr>
          <w:rFonts w:hint="eastAsia" w:asciiTheme="minorEastAsia" w:hAnsiTheme="minorEastAsia" w:eastAsiaTheme="minorEastAsia" w:cstheme="minorEastAsia"/>
          <w:b w:val="0"/>
          <w:bCs/>
          <w:sz w:val="24"/>
          <w:szCs w:val="24"/>
          <w:lang w:val="en-US" w:eastAsia="zh-CN"/>
        </w:rPr>
        <w:t>相互</w:t>
      </w:r>
      <w:r>
        <w:rPr>
          <w:rFonts w:hint="eastAsia" w:asciiTheme="minorEastAsia" w:hAnsiTheme="minorEastAsia" w:eastAsiaTheme="minorEastAsia" w:cstheme="minorEastAsia"/>
          <w:b w:val="0"/>
          <w:bCs/>
          <w:sz w:val="24"/>
          <w:szCs w:val="24"/>
          <w:lang w:val="zh-CN" w:eastAsia="zh-CN"/>
        </w:rPr>
        <w:t>作用；在某</w:t>
      </w:r>
      <w:r>
        <w:rPr>
          <w:rFonts w:hint="eastAsia" w:asciiTheme="minorEastAsia" w:hAnsiTheme="minorEastAsia" w:eastAsiaTheme="minorEastAsia" w:cstheme="minorEastAsia"/>
          <w:b w:val="0"/>
          <w:bCs/>
          <w:sz w:val="24"/>
          <w:szCs w:val="24"/>
          <w:lang w:val="en-US" w:eastAsia="zh-CN"/>
        </w:rPr>
        <w:t>些</w:t>
      </w:r>
      <w:r>
        <w:rPr>
          <w:rFonts w:hint="eastAsia" w:asciiTheme="minorEastAsia" w:hAnsiTheme="minorEastAsia" w:eastAsiaTheme="minorEastAsia" w:cstheme="minorEastAsia"/>
          <w:b w:val="0"/>
          <w:bCs/>
          <w:sz w:val="24"/>
          <w:szCs w:val="24"/>
          <w:lang w:val="zh-CN" w:eastAsia="zh-CN"/>
        </w:rPr>
        <w:t>地区，PM2.5及其二次粒子的前体物的浓度主要受地区性和区域性的</w:t>
      </w:r>
      <w:r>
        <w:rPr>
          <w:rFonts w:hint="eastAsia" w:asciiTheme="minorEastAsia" w:hAnsiTheme="minorEastAsia" w:eastAsiaTheme="minorEastAsia" w:cstheme="minorEastAsia"/>
          <w:b w:val="0"/>
          <w:bCs/>
          <w:sz w:val="24"/>
          <w:szCs w:val="24"/>
          <w:lang w:val="en-US" w:eastAsia="zh-CN"/>
        </w:rPr>
        <w:t>污染物</w:t>
      </w:r>
      <w:r>
        <w:rPr>
          <w:rFonts w:hint="eastAsia" w:asciiTheme="minorEastAsia" w:hAnsiTheme="minorEastAsia" w:eastAsiaTheme="minorEastAsia" w:cstheme="minorEastAsia"/>
          <w:b w:val="0"/>
          <w:bCs/>
          <w:sz w:val="24"/>
          <w:szCs w:val="24"/>
          <w:lang w:val="zh-CN" w:eastAsia="zh-CN"/>
        </w:rPr>
        <w:t>排放与</w:t>
      </w:r>
      <w:r>
        <w:rPr>
          <w:rFonts w:hint="eastAsia" w:asciiTheme="minorEastAsia" w:hAnsiTheme="minorEastAsia" w:eastAsiaTheme="minorEastAsia" w:cstheme="minorEastAsia"/>
          <w:b w:val="0"/>
          <w:bCs/>
          <w:sz w:val="24"/>
          <w:szCs w:val="24"/>
          <w:lang w:val="en-US" w:eastAsia="zh-CN"/>
        </w:rPr>
        <w:t>天气</w:t>
      </w:r>
      <w:r>
        <w:rPr>
          <w:rFonts w:hint="eastAsia" w:asciiTheme="minorEastAsia" w:hAnsiTheme="minorEastAsia" w:eastAsiaTheme="minorEastAsia" w:cstheme="minorEastAsia"/>
          <w:b w:val="0"/>
          <w:bCs/>
          <w:sz w:val="24"/>
          <w:szCs w:val="24"/>
          <w:lang w:val="zh-CN" w:eastAsia="zh-CN"/>
        </w:rPr>
        <w:t>条件的影响；城区</w:t>
      </w:r>
      <w:r>
        <w:rPr>
          <w:rFonts w:hint="eastAsia" w:asciiTheme="minorEastAsia" w:hAnsiTheme="minorEastAsia" w:eastAsiaTheme="minorEastAsia" w:cstheme="minorEastAsia"/>
          <w:b w:val="0"/>
          <w:bCs/>
          <w:sz w:val="24"/>
          <w:szCs w:val="24"/>
          <w:lang w:val="en-US" w:eastAsia="zh-CN"/>
        </w:rPr>
        <w:t>单元素</w:t>
      </w:r>
      <w:r>
        <w:rPr>
          <w:rFonts w:hint="eastAsia" w:asciiTheme="minorEastAsia" w:hAnsiTheme="minorEastAsia" w:eastAsiaTheme="minorEastAsia" w:cstheme="minorEastAsia"/>
          <w:b w:val="0"/>
          <w:bCs/>
          <w:sz w:val="24"/>
          <w:szCs w:val="24"/>
          <w:lang w:val="zh-CN" w:eastAsia="zh-CN"/>
        </w:rPr>
        <w:t>颗粒物（元素碳、有机碳）的浓度要高于周</w:t>
      </w:r>
      <w:r>
        <w:rPr>
          <w:rFonts w:hint="eastAsia" w:asciiTheme="minorEastAsia" w:hAnsiTheme="minorEastAsia" w:eastAsiaTheme="minorEastAsia" w:cstheme="minorEastAsia"/>
          <w:b w:val="0"/>
          <w:bCs/>
          <w:sz w:val="24"/>
          <w:szCs w:val="24"/>
          <w:lang w:val="en-US" w:eastAsia="zh-CN"/>
        </w:rPr>
        <w:t>边</w:t>
      </w:r>
      <w:r>
        <w:rPr>
          <w:rFonts w:hint="eastAsia" w:asciiTheme="minorEastAsia" w:hAnsiTheme="minorEastAsia" w:eastAsiaTheme="minorEastAsia" w:cstheme="minorEastAsia"/>
          <w:b w:val="0"/>
          <w:bCs/>
          <w:sz w:val="24"/>
          <w:szCs w:val="24"/>
          <w:lang w:val="zh-CN" w:eastAsia="zh-CN"/>
        </w:rPr>
        <w:t>农村地区，而二次颗粒物在地区性的空间分布上则相对均匀</w:t>
      </w:r>
      <w:r>
        <w:rPr>
          <w:rFonts w:hint="eastAsia" w:asciiTheme="minorEastAsia" w:hAnsiTheme="minorEastAsia" w:eastAsiaTheme="minorEastAsia" w:cstheme="minorEastAsia"/>
          <w:b w:val="0"/>
          <w:bCs/>
          <w:sz w:val="24"/>
          <w:szCs w:val="24"/>
          <w:lang w:val="en-US" w:eastAsia="zh-CN"/>
        </w:rPr>
        <w:t>受地区影响较小</w:t>
      </w:r>
      <w:r>
        <w:rPr>
          <w:rFonts w:hint="eastAsia" w:asciiTheme="minorEastAsia" w:hAnsiTheme="minorEastAsia" w:eastAsiaTheme="minorEastAsia" w:cstheme="minorEastAsia"/>
          <w:b w:val="0"/>
          <w:bCs/>
          <w:sz w:val="24"/>
          <w:szCs w:val="24"/>
          <w:lang w:val="zh-CN" w:eastAsia="zh-CN"/>
        </w:rPr>
        <w:t>；PM2.5的浓度具有周期性的</w:t>
      </w:r>
      <w:r>
        <w:rPr>
          <w:rFonts w:hint="eastAsia"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zh-CN" w:eastAsia="zh-CN"/>
        </w:rPr>
        <w:t>变化且随季节不同而有所不同，不同地区</w:t>
      </w:r>
      <w:r>
        <w:rPr>
          <w:rFonts w:hint="eastAsia" w:asciiTheme="minorEastAsia" w:hAnsiTheme="minorEastAsia" w:eastAsiaTheme="minorEastAsia" w:cstheme="minorEastAsia"/>
          <w:b w:val="0"/>
          <w:bCs/>
          <w:sz w:val="24"/>
          <w:szCs w:val="24"/>
          <w:lang w:val="en-US" w:eastAsia="zh-CN"/>
        </w:rPr>
        <w:t>的结果</w:t>
      </w:r>
      <w:r>
        <w:rPr>
          <w:rFonts w:hint="eastAsia" w:asciiTheme="minorEastAsia" w:hAnsiTheme="minorEastAsia" w:eastAsiaTheme="minorEastAsia" w:cstheme="minorEastAsia"/>
          <w:b w:val="0"/>
          <w:bCs/>
          <w:sz w:val="24"/>
          <w:szCs w:val="24"/>
          <w:lang w:val="zh-CN" w:eastAsia="zh-CN"/>
        </w:rPr>
        <w:t>可能</w:t>
      </w:r>
      <w:r>
        <w:rPr>
          <w:rFonts w:hint="eastAsia" w:asciiTheme="minorEastAsia" w:hAnsiTheme="minorEastAsia" w:eastAsiaTheme="minorEastAsia" w:cstheme="minorEastAsia"/>
          <w:b w:val="0"/>
          <w:bCs/>
          <w:sz w:val="24"/>
          <w:szCs w:val="24"/>
          <w:lang w:val="en-US" w:eastAsia="zh-CN"/>
        </w:rPr>
        <w:t>也</w:t>
      </w:r>
      <w:r>
        <w:rPr>
          <w:rFonts w:hint="eastAsia" w:asciiTheme="minorEastAsia" w:hAnsiTheme="minorEastAsia" w:eastAsiaTheme="minorEastAsia" w:cstheme="minorEastAsia"/>
          <w:b w:val="0"/>
          <w:bCs/>
          <w:sz w:val="24"/>
          <w:szCs w:val="24"/>
          <w:lang w:val="zh-CN" w:eastAsia="zh-CN"/>
        </w:rPr>
        <w:t>有所不同；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zh-CN" w:eastAsia="zh-CN"/>
        </w:rPr>
      </w:pPr>
      <w:r>
        <w:rPr>
          <w:rFonts w:hint="eastAsia" w:ascii="黑体" w:hAnsi="黑体" w:eastAsia="黑体" w:cs="黑体"/>
          <w:b w:val="0"/>
          <w:bCs w:val="0"/>
          <w:sz w:val="28"/>
          <w:szCs w:val="28"/>
          <w:lang w:val="zh-CN" w:eastAsia="zh-CN"/>
        </w:rPr>
        <w:fldChar w:fldCharType="begin"/>
      </w:r>
      <w:r>
        <w:rPr>
          <w:rFonts w:hint="eastAsia" w:ascii="黑体" w:hAnsi="黑体" w:eastAsia="黑体" w:cs="黑体"/>
          <w:b w:val="0"/>
          <w:bCs w:val="0"/>
          <w:sz w:val="28"/>
          <w:szCs w:val="28"/>
          <w:lang w:val="zh-CN" w:eastAsia="zh-CN"/>
        </w:rPr>
        <w:instrText xml:space="preserve"> HYPERLINK \l "_Toc466640619" </w:instrText>
      </w:r>
      <w:r>
        <w:rPr>
          <w:rFonts w:hint="eastAsia" w:ascii="黑体" w:hAnsi="黑体" w:eastAsia="黑体" w:cs="黑体"/>
          <w:b w:val="0"/>
          <w:bCs w:val="0"/>
          <w:sz w:val="28"/>
          <w:szCs w:val="28"/>
          <w:lang w:val="zh-CN" w:eastAsia="zh-CN"/>
        </w:rPr>
        <w:fldChar w:fldCharType="separate"/>
      </w:r>
      <w:bookmarkStart w:id="70" w:name="_Toc8407_WPSOffice_Level2"/>
      <w:r>
        <w:rPr>
          <w:rFonts w:hint="eastAsia" w:ascii="黑体" w:hAnsi="黑体" w:eastAsia="黑体" w:cs="黑体"/>
          <w:b w:val="0"/>
          <w:bCs w:val="0"/>
          <w:sz w:val="28"/>
          <w:szCs w:val="28"/>
          <w:lang w:val="zh-CN" w:eastAsia="zh-CN"/>
        </w:rPr>
        <w:t xml:space="preserve">1.3 </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lang w:val="zh-CN" w:eastAsia="zh-CN"/>
        </w:rPr>
        <w:t>本文的</w:t>
      </w:r>
      <w:r>
        <w:rPr>
          <w:rFonts w:hint="eastAsia" w:ascii="黑体" w:hAnsi="黑体" w:eastAsia="黑体" w:cs="黑体"/>
          <w:b w:val="0"/>
          <w:bCs w:val="0"/>
          <w:sz w:val="28"/>
          <w:szCs w:val="28"/>
          <w:lang w:val="en-US" w:eastAsia="zh-CN"/>
        </w:rPr>
        <w:t>研究思路和具体实现方法</w:t>
      </w:r>
      <w:bookmarkEnd w:id="70"/>
      <w:r>
        <w:rPr>
          <w:rFonts w:hint="eastAsia" w:ascii="黑体" w:hAnsi="黑体" w:eastAsia="黑体" w:cs="黑体"/>
          <w:b w:val="0"/>
          <w:bCs w:val="0"/>
          <w:sz w:val="28"/>
          <w:szCs w:val="28"/>
          <w:lang w:val="zh-CN" w:eastAsia="zh-CN"/>
        </w:rPr>
        <w:fldChar w:fldCharType="end"/>
      </w:r>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71" w:name="_Toc29638_WPSOffice_Level3"/>
      <w:r>
        <w:rPr>
          <w:rFonts w:hint="eastAsia" w:ascii="黑体" w:hAnsi="黑体" w:eastAsia="黑体" w:cs="黑体"/>
          <w:b w:val="0"/>
          <w:bCs w:val="0"/>
          <w:sz w:val="28"/>
          <w:szCs w:val="28"/>
          <w:lang w:val="en-US" w:eastAsia="zh-CN"/>
        </w:rPr>
        <w:t>1.3.1 研究思路</w:t>
      </w:r>
      <w:bookmarkEnd w:id="7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本课题的研究核心在于对PM2.5数据的建立合适的模型，并在此模型基础上对未来短期时间的PM2.5值进行预测，本课题还有俩个研究的关键点在于一，开发移动APP来实现预测的操作二，搭建服务器来运载模型，所以本课题的研究思路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首先采用合适的机器学习相关算法来训练、建立模型，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利用相关工具和合适的编程语言开发移动APP</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搭建个人服务器</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把模型放服务器上去运作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1260" w:leftChars="0" w:hanging="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让移动APP和服务器之间能够正常通信</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72" w:name="_Toc10887_WPSOffice_Level3"/>
      <w:r>
        <w:rPr>
          <w:rFonts w:hint="eastAsia" w:ascii="黑体" w:hAnsi="黑体" w:eastAsia="黑体" w:cs="黑体"/>
          <w:b w:val="0"/>
          <w:bCs w:val="0"/>
          <w:sz w:val="28"/>
          <w:szCs w:val="28"/>
          <w:lang w:val="en-US" w:eastAsia="zh-CN"/>
        </w:rPr>
        <w:t>1.3.2 具体实现方法</w:t>
      </w:r>
      <w:bookmarkEnd w:id="7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针对上述的5个研究思路的具体实现方法为：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（1）模型的建立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下载相关数据并对数据的预处理，处理成以每天为间隔的时间序列数据，然后采用时间序列数据分析预测方法中的ARIMA算法以及LSTM模型对PM2.5进行建模并预测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（2）APP开发</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APP开发采用android studio开发,然后把开发好的APP打包到手机上安装运行。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（3）后台服务器搭建及服务器运行模型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后台服务器采用python3.6+Pycharm+Django搭建一个本地服务器，把建立好的模型放到服务器上，等待APP的数据请求并返回应答数据。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（4）APP和后台服务器的交互</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PP和后台服务器的交互主要原理是在APP里面访问服务器地址，APP页面主体有俩个按钮和一个输入框，俩个按钮分别向后台服务器传递俩个不同的固定值，输入框为获取用户自己想要输入的值并传递给服务器，服务器做相应处理并把处理值传递给APP，然后APP接受返回结果并在界面展示。</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zh-CN" w:eastAsia="zh-CN"/>
        </w:rPr>
      </w:pPr>
      <w:bookmarkStart w:id="73" w:name="_Toc466640620"/>
      <w:bookmarkStart w:id="74" w:name="_Toc466640255"/>
      <w:bookmarkStart w:id="75" w:name="_Toc466640323"/>
      <w:bookmarkStart w:id="76" w:name="_Toc466640591"/>
      <w:bookmarkStart w:id="77" w:name="_Toc25971_WPSOffice_Level2"/>
      <w:r>
        <w:rPr>
          <w:rFonts w:hint="eastAsia" w:ascii="黑体" w:hAnsi="黑体" w:eastAsia="黑体" w:cs="黑体"/>
          <w:b w:val="0"/>
          <w:bCs w:val="0"/>
          <w:sz w:val="28"/>
          <w:szCs w:val="28"/>
          <w:lang w:val="zh-CN" w:eastAsia="zh-CN"/>
        </w:rPr>
        <w:t>1.4 本论文的结构安排</w:t>
      </w:r>
      <w:bookmarkEnd w:id="73"/>
      <w:bookmarkEnd w:id="74"/>
      <w:bookmarkEnd w:id="75"/>
      <w:bookmarkEnd w:id="76"/>
      <w:bookmarkEnd w:id="7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sectPr>
          <w:headerReference r:id="rId13" w:type="default"/>
          <w:footerReference r:id="rId15" w:type="default"/>
          <w:headerReference r:id="rId14" w:type="even"/>
          <w:footerReference r:id="rId16" w:type="even"/>
          <w:footnotePr>
            <w:numFmt w:val="decimalEnclosedCircleChinese"/>
            <w:numRestart w:val="eachPage"/>
          </w:footnotePr>
          <w:pgSz w:w="11906" w:h="16838"/>
          <w:pgMar w:top="1134" w:right="1134" w:bottom="1134" w:left="1134" w:header="1134" w:footer="1134" w:gutter="567"/>
          <w:pgNumType w:fmt="decimal" w:start="1"/>
          <w:cols w:space="0" w:num="1"/>
          <w:rtlGutter w:val="0"/>
          <w:docGrid w:linePitch="312" w:charSpace="0"/>
        </w:sectPr>
      </w:pPr>
      <w:r>
        <w:rPr>
          <w:rFonts w:hint="eastAsia" w:asciiTheme="minorEastAsia" w:hAnsiTheme="minorEastAsia" w:eastAsiaTheme="minorEastAsia" w:cstheme="minorEastAsia"/>
          <w:b w:val="0"/>
          <w:bCs/>
          <w:sz w:val="24"/>
          <w:szCs w:val="24"/>
          <w:lang w:val="en-US" w:eastAsia="zh-CN"/>
        </w:rPr>
        <w:t>本文的章节结构安排如下：</w:t>
      </w:r>
      <w:bookmarkStart w:id="78" w:name="_Toc3190_WPSOffice_Level2"/>
      <w:r>
        <w:rPr>
          <w:rFonts w:hint="eastAsia" w:asciiTheme="minorEastAsia" w:hAnsiTheme="minorEastAsia" w:eastAsiaTheme="minorEastAsia" w:cstheme="minorEastAsia"/>
          <w:b w:val="0"/>
          <w:bCs/>
          <w:sz w:val="24"/>
          <w:szCs w:val="24"/>
          <w:lang w:val="en-US" w:eastAsia="zh-CN"/>
        </w:rPr>
        <w:t>第一章主要介绍课题研究内容和相关背景、意义以及研究思路和具体实现方法</w:t>
      </w:r>
      <w:bookmarkEnd w:id="78"/>
      <w:bookmarkStart w:id="79" w:name="_Toc29966_WPSOffice_Level2"/>
      <w:r>
        <w:rPr>
          <w:rFonts w:hint="eastAsia" w:asciiTheme="minorEastAsia" w:hAnsiTheme="minorEastAsia" w:eastAsiaTheme="minorEastAsia" w:cstheme="minorEastAsia"/>
          <w:b w:val="0"/>
          <w:bCs/>
          <w:sz w:val="24"/>
          <w:szCs w:val="24"/>
          <w:lang w:val="en-US" w:eastAsia="zh-CN"/>
        </w:rPr>
        <w:t>，第二章主要是对本项目中数据获取与处理相关方面的介绍，第三章主要对ARIMA以及其他相关模型进行详细介绍</w:t>
      </w:r>
      <w:bookmarkEnd w:id="79"/>
      <w:bookmarkStart w:id="80" w:name="_Toc32383_WPSOffice_Level2"/>
      <w:r>
        <w:rPr>
          <w:rFonts w:hint="eastAsia" w:asciiTheme="minorEastAsia" w:hAnsiTheme="minorEastAsia" w:eastAsiaTheme="minorEastAsia" w:cstheme="minorEastAsia"/>
          <w:b w:val="0"/>
          <w:bCs/>
          <w:sz w:val="24"/>
          <w:szCs w:val="24"/>
          <w:lang w:val="en-US" w:eastAsia="zh-CN"/>
        </w:rPr>
        <w:t>以及模型的建立还有模型之间的对比第四章主要是，APP开发，服务器搭建，客户端与服务器通信</w:t>
      </w:r>
      <w:bookmarkEnd w:id="80"/>
      <w:bookmarkStart w:id="81" w:name="_Toc21510_WPSOffice_Level2"/>
      <w:r>
        <w:rPr>
          <w:rFonts w:hint="eastAsia" w:asciiTheme="minorEastAsia" w:hAnsiTheme="minorEastAsia" w:eastAsiaTheme="minorEastAsia" w:cstheme="minorEastAsia"/>
          <w:b w:val="0"/>
          <w:bCs/>
          <w:sz w:val="24"/>
          <w:szCs w:val="24"/>
          <w:lang w:val="en-US" w:eastAsia="zh-CN"/>
        </w:rPr>
        <w:t>等内容的介绍，第五章主要是对本课题研究的总结</w:t>
      </w:r>
      <w:bookmarkEnd w:id="81"/>
      <w:r>
        <w:rPr>
          <w:rFonts w:hint="eastAsia" w:asciiTheme="minorEastAsia" w:hAnsiTheme="minorEastAsia" w:eastAsiaTheme="minorEastAsia" w:cstheme="minorEastAsia"/>
          <w:b w:val="0"/>
          <w:bCs/>
          <w:sz w:val="24"/>
          <w:szCs w:val="24"/>
          <w:lang w:val="en-US" w:eastAsia="zh-CN"/>
        </w:rPr>
        <w:t>以及致谢，文末是本论文的参考文献。</w:t>
      </w:r>
    </w:p>
    <w:p>
      <w:pPr>
        <w:pStyle w:val="56"/>
        <w:keepNext w:val="0"/>
        <w:keepLines w:val="0"/>
        <w:pageBreakBefore w:val="0"/>
        <w:widowControl w:val="0"/>
        <w:kinsoku/>
        <w:wordWrap/>
        <w:overflowPunct/>
        <w:topLinePunct w:val="0"/>
        <w:autoSpaceDE/>
        <w:autoSpaceDN/>
        <w:bidi w:val="0"/>
        <w:adjustRightInd/>
        <w:snapToGrid/>
        <w:textAlignment w:val="auto"/>
        <w:outlineLvl w:val="0"/>
        <w:rPr>
          <w:rFonts w:hint="default" w:ascii="Times New Roman" w:hAnsi="Times New Roman" w:eastAsia="宋体" w:cs="Times New Roman"/>
          <w:b/>
          <w:bCs/>
          <w:kern w:val="44"/>
          <w:sz w:val="32"/>
          <w:szCs w:val="32"/>
          <w:lang w:val="en-US" w:eastAsia="zh-CN" w:bidi="ar-SA"/>
        </w:rPr>
      </w:pPr>
      <w:bookmarkStart w:id="82" w:name="_Toc164246279"/>
      <w:bookmarkStart w:id="83" w:name="_Toc466640256"/>
      <w:bookmarkStart w:id="84" w:name="_Toc303864128"/>
      <w:bookmarkStart w:id="85" w:name="_Toc466640592"/>
      <w:bookmarkStart w:id="86" w:name="_Toc466640621"/>
      <w:bookmarkStart w:id="87" w:name="_Toc466640324"/>
      <w:bookmarkStart w:id="88" w:name="_Toc2868_WPSOffice_Level1"/>
      <w:r>
        <w:rPr>
          <w:rFonts w:hint="eastAsia" w:ascii="黑体" w:hAnsi="黑体" w:eastAsia="黑体" w:cs="黑体"/>
          <w:b/>
          <w:bCs/>
          <w:kern w:val="44"/>
          <w:sz w:val="30"/>
          <w:szCs w:val="30"/>
          <w:lang w:val="en-US" w:eastAsia="zh-CN" w:bidi="ar-SA"/>
        </w:rPr>
        <w:t>第二章</w:t>
      </w:r>
      <w:bookmarkEnd w:id="82"/>
      <w:bookmarkEnd w:id="83"/>
      <w:bookmarkEnd w:id="84"/>
      <w:bookmarkEnd w:id="85"/>
      <w:bookmarkEnd w:id="86"/>
      <w:bookmarkEnd w:id="87"/>
      <w:r>
        <w:rPr>
          <w:rFonts w:hint="eastAsia" w:hAnsi="黑体" w:cs="黑体"/>
          <w:b/>
          <w:bCs/>
          <w:kern w:val="44"/>
          <w:sz w:val="30"/>
          <w:szCs w:val="30"/>
          <w:lang w:val="en-US" w:eastAsia="zh-CN" w:bidi="ar-SA"/>
        </w:rPr>
        <w:t xml:space="preserve"> 数据获取与预处理</w:t>
      </w:r>
      <w:bookmarkEnd w:id="8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bookmarkStart w:id="89" w:name="_Toc466640325"/>
      <w:bookmarkStart w:id="90" w:name="_Toc466640257"/>
      <w:bookmarkStart w:id="91" w:name="_Toc466640593"/>
      <w:bookmarkStart w:id="92" w:name="_Toc466640622"/>
      <w:bookmarkStart w:id="93" w:name="_Toc303864131"/>
      <w:r>
        <w:rPr>
          <w:rFonts w:hint="eastAsia" w:asciiTheme="minorEastAsia" w:hAnsiTheme="minorEastAsia" w:eastAsiaTheme="minorEastAsia" w:cstheme="minorEastAsia"/>
          <w:bCs/>
          <w:kern w:val="2"/>
          <w:sz w:val="24"/>
          <w:szCs w:val="22"/>
          <w:lang w:val="en-US" w:eastAsia="zh-CN" w:bidi="ar-SA"/>
        </w:rPr>
        <w:t>数据准备是机器学习的关键步骤之一，数据准备阶段就是从原始数据集到形成最终数据集（输出给模型工具的数据）的所有操作。主要任务是对数据清洗和转换，处理出适合模型工具的数据格式，</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"https://baike.baidu.com/item/%E6%97%B6%E9%97%B4%E5%BA%8F%E5%88%97" \t "https://baike.baidu.com/item/ARIMA%E6%A8%A1%E5%9E%8B/_blank"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时间序列</w:t>
      </w:r>
      <w:r>
        <w:rPr>
          <w:rFonts w:hint="default" w:asciiTheme="minorEastAsia" w:hAnsiTheme="minorEastAsia" w:eastAsiaTheme="minorEastAsia" w:cstheme="minorEastAsia"/>
          <w:b w:val="0"/>
          <w:bCs/>
          <w:sz w:val="24"/>
          <w:szCs w:val="24"/>
          <w:lang w:val="en-US" w:eastAsia="zh-CN"/>
        </w:rPr>
        <w:fldChar w:fldCharType="end"/>
      </w:r>
      <w:r>
        <w:rPr>
          <w:rFonts w:hint="eastAsia" w:asciiTheme="minorEastAsia" w:hAnsiTheme="minorEastAsia" w:eastAsiaTheme="minorEastAsia" w:cstheme="minorEastAsia"/>
          <w:b w:val="0"/>
          <w:bCs/>
          <w:sz w:val="24"/>
          <w:szCs w:val="24"/>
          <w:lang w:val="en-US" w:eastAsia="zh-CN"/>
        </w:rPr>
        <w:t>数据</w:t>
      </w:r>
      <w:r>
        <w:rPr>
          <w:rFonts w:hint="default" w:asciiTheme="minorEastAsia" w:hAnsiTheme="minorEastAsia" w:eastAsiaTheme="minorEastAsia" w:cstheme="minorEastAsia"/>
          <w:b w:val="0"/>
          <w:bCs/>
          <w:sz w:val="24"/>
          <w:szCs w:val="24"/>
          <w:lang w:val="en-US" w:eastAsia="zh-CN"/>
        </w:rPr>
        <w:t>是将某种统计指标的数值，</w:t>
      </w:r>
      <w:r>
        <w:rPr>
          <w:rFonts w:hint="eastAsia" w:asciiTheme="minorEastAsia" w:hAnsiTheme="minorEastAsia" w:eastAsiaTheme="minorEastAsia" w:cstheme="minorEastAsia"/>
          <w:b w:val="0"/>
          <w:bCs/>
          <w:sz w:val="24"/>
          <w:szCs w:val="24"/>
          <w:lang w:val="en-US" w:eastAsia="zh-CN"/>
        </w:rPr>
        <w:t>以固定的</w:t>
      </w:r>
      <w:r>
        <w:rPr>
          <w:rFonts w:hint="default" w:asciiTheme="minorEastAsia" w:hAnsiTheme="minorEastAsia" w:eastAsiaTheme="minorEastAsia" w:cstheme="minorEastAsia"/>
          <w:b w:val="0"/>
          <w:bCs/>
          <w:sz w:val="24"/>
          <w:szCs w:val="24"/>
          <w:lang w:val="en-US" w:eastAsia="zh-CN"/>
        </w:rPr>
        <w:t>时间</w:t>
      </w:r>
      <w:r>
        <w:rPr>
          <w:rFonts w:hint="eastAsia" w:asciiTheme="minorEastAsia" w:hAnsiTheme="minorEastAsia" w:eastAsiaTheme="minorEastAsia" w:cstheme="minorEastAsia"/>
          <w:b w:val="0"/>
          <w:bCs/>
          <w:sz w:val="24"/>
          <w:szCs w:val="24"/>
          <w:lang w:val="en-US" w:eastAsia="zh-CN"/>
        </w:rPr>
        <w:t>间隔按</w:t>
      </w:r>
      <w:r>
        <w:rPr>
          <w:rFonts w:hint="default" w:asciiTheme="minorEastAsia" w:hAnsiTheme="minorEastAsia" w:eastAsiaTheme="minorEastAsia" w:cstheme="minorEastAsia"/>
          <w:b w:val="0"/>
          <w:bCs/>
          <w:sz w:val="24"/>
          <w:szCs w:val="24"/>
          <w:lang w:val="en-US" w:eastAsia="zh-CN"/>
        </w:rPr>
        <w:t>先后顺序排到</w:t>
      </w:r>
      <w:r>
        <w:rPr>
          <w:rFonts w:hint="eastAsia" w:asciiTheme="minorEastAsia" w:hAnsiTheme="minorEastAsia" w:eastAsiaTheme="minorEastAsia" w:cstheme="minorEastAsia"/>
          <w:b w:val="0"/>
          <w:bCs/>
          <w:sz w:val="24"/>
          <w:szCs w:val="24"/>
          <w:lang w:val="en-US" w:eastAsia="zh-CN"/>
        </w:rPr>
        <w:t>以时间单位为间隔</w:t>
      </w:r>
      <w:r>
        <w:rPr>
          <w:rFonts w:hint="default" w:asciiTheme="minorEastAsia" w:hAnsiTheme="minorEastAsia" w:eastAsiaTheme="minorEastAsia" w:cstheme="minorEastAsia"/>
          <w:b w:val="0"/>
          <w:bCs/>
          <w:sz w:val="24"/>
          <w:szCs w:val="24"/>
          <w:lang w:val="en-US" w:eastAsia="zh-CN"/>
        </w:rPr>
        <w:t>的</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"https://baike.baidu.com/item/%E6%95%B0%E5%88%97" \t "https://baike.baidu.com/item/%E6%97%B6%E9%97%B4%E5%BA%8F%E5%88%97%E9%A2%84%E6%B5%8B%E6%B3%95/_blank"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数列</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94" w:name="_Toc29638_WPSOffice_Level2"/>
      <w:r>
        <w:rPr>
          <w:rFonts w:hint="eastAsia" w:ascii="黑体" w:hAnsi="黑体" w:eastAsia="黑体" w:cs="黑体"/>
          <w:b w:val="0"/>
          <w:bCs w:val="0"/>
          <w:sz w:val="28"/>
          <w:szCs w:val="28"/>
          <w:lang w:val="en-US" w:eastAsia="zh-CN"/>
        </w:rPr>
        <w:t>2.1 数据获取及预处理</w:t>
      </w:r>
      <w:bookmarkEnd w:id="94"/>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outlineLvl w:val="2"/>
        <w:rPr>
          <w:rFonts w:hint="default" w:ascii="黑体" w:hAnsi="黑体" w:eastAsia="黑体" w:cs="黑体"/>
          <w:b w:val="0"/>
          <w:bCs w:val="0"/>
          <w:sz w:val="28"/>
          <w:szCs w:val="28"/>
          <w:lang w:val="en-US" w:eastAsia="zh-CN"/>
        </w:rPr>
      </w:pPr>
      <w:bookmarkStart w:id="95" w:name="_Toc16010_WPSOffice_Level3"/>
      <w:r>
        <w:rPr>
          <w:rFonts w:hint="eastAsia" w:ascii="黑体" w:hAnsi="黑体" w:eastAsia="黑体" w:cs="黑体"/>
          <w:b w:val="0"/>
          <w:bCs w:val="0"/>
          <w:sz w:val="28"/>
          <w:szCs w:val="28"/>
          <w:lang w:val="en-US" w:eastAsia="zh-CN"/>
        </w:rPr>
        <w:t>2.1.1数据获取</w:t>
      </w:r>
      <w:bookmarkEnd w:id="95"/>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根据本项目以及所用模型对数据要求，在各大数据集网站进行综合比较后最终确定本项目的数据下载来源为http://beijingair.sinaapp.com，其中下载的数据是全国367个城市天气数据 （CSV格式），单项数据里面包括检测日期,监测点名称,城市,经度,纬度PM2.5浓度，PM10、AQI、SO2、NO2、O3、CO、CO2等各个指标的值，一共包括24个字段，然后选取2018年下半年的数据作为本项目的主要研究数据。</w:t>
      </w:r>
    </w:p>
    <w:p>
      <w:pPr>
        <w:keepNext w:val="0"/>
        <w:keepLines w:val="0"/>
        <w:pageBreakBefore w:val="0"/>
        <w:widowControl w:val="0"/>
        <w:kinsoku/>
        <w:wordWrap/>
        <w:overflowPunct/>
        <w:topLinePunct w:val="0"/>
        <w:autoSpaceDE/>
        <w:autoSpaceDN/>
        <w:bidi w:val="0"/>
        <w:adjustRightInd/>
        <w:snapToGrid/>
        <w:spacing w:before="360" w:after="120" w:line="400" w:lineRule="exact"/>
        <w:textAlignment w:val="auto"/>
        <w:outlineLvl w:val="2"/>
        <w:rPr>
          <w:rFonts w:hint="eastAsia" w:ascii="黑体" w:hAnsi="黑体" w:eastAsia="黑体" w:cs="黑体"/>
          <w:b w:val="0"/>
          <w:bCs w:val="0"/>
          <w:kern w:val="2"/>
          <w:sz w:val="28"/>
          <w:szCs w:val="28"/>
          <w:lang w:val="en-US" w:eastAsia="zh-CN" w:bidi="ar-SA"/>
        </w:rPr>
      </w:pPr>
      <w:bookmarkStart w:id="96" w:name="_Toc351_WPSOffice_Level3"/>
      <w:r>
        <w:rPr>
          <w:rFonts w:hint="eastAsia" w:ascii="黑体" w:hAnsi="黑体" w:eastAsia="黑体" w:cs="黑体"/>
          <w:b w:val="0"/>
          <w:bCs w:val="0"/>
          <w:kern w:val="2"/>
          <w:sz w:val="28"/>
          <w:szCs w:val="28"/>
          <w:lang w:val="en-US" w:eastAsia="zh-CN" w:bidi="ar-SA"/>
        </w:rPr>
        <w:t>2.1.2数据预处理</w:t>
      </w:r>
      <w:bookmarkEnd w:id="9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Cs/>
          <w:kern w:val="2"/>
          <w:sz w:val="24"/>
          <w:szCs w:val="22"/>
          <w:lang w:val="en-US" w:eastAsia="zh-CN" w:bidi="ar-SA"/>
        </w:rPr>
      </w:pPr>
      <w:r>
        <w:rPr>
          <w:rFonts w:hint="eastAsia" w:asciiTheme="minorEastAsia" w:hAnsiTheme="minorEastAsia" w:eastAsiaTheme="minorEastAsia" w:cstheme="minorEastAsia"/>
          <w:bCs/>
          <w:kern w:val="2"/>
          <w:sz w:val="24"/>
          <w:szCs w:val="22"/>
          <w:lang w:val="en-US" w:eastAsia="zh-CN" w:bidi="ar-SA"/>
        </w:rPr>
        <w:t>由于原始数据包含的各项指标较多，处理起来比较复杂所以对于此原始数据的处理方法为主要使用Python的第三方库Pandas、Numpy把数据转换为Dataframe结合数组操作进行处理，首先第一步需要把多余的列给删除，把单个Csv文件数据处理为只含有日期和PM2.5值，这里主要是提取出所需要的列组成新的Dataframe还有对Dataframe.loc（）函数的合理有效运用，然后把多个csv文件数据合并到一个csv文件里面，合并后的数据可能存在缺失值，对于缺失值的处理为在其他各大天气网站查找缺失的值并把它填充进去,这样就形成了完整的数据集，但是数据集中可能还有含有异常值，例如最近7天都是一个比较平稳的一个值但是第8天的值直接飙升或降低到一个异常的数值，对于这种数据的处理为手动改值，把它该为与前后数据相符的数值，经过一系列对数据的预处理后最后得到的数据样例如表3.1所示</w:t>
      </w: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line="240" w:lineRule="auto"/>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Date</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PM2.5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 w:hRule="atLeast"/>
        </w:trPr>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2018/1/1</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2018/1/2</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2018/1/3</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2018/1/4</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2018/1/5</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2018/1/6</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2018/1/7</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c>
          <w:tcPr>
            <w:tcW w:w="4360" w:type="dxa"/>
            <w:vAlign w:val="top"/>
          </w:tcPr>
          <w:p>
            <w:pPr>
              <w:pStyle w:val="58"/>
              <w:keepNext/>
              <w:keepLines w:val="0"/>
              <w:pageBreakBefore w:val="0"/>
              <w:widowControl w:val="0"/>
              <w:kinsoku/>
              <w:wordWrap/>
              <w:overflowPunct/>
              <w:topLinePunct w:val="0"/>
              <w:autoSpaceDE/>
              <w:autoSpaceDN/>
              <w:bidi w:val="0"/>
              <w:adjustRightInd/>
              <w:snapToGrid/>
              <w:spacing w:before="0" w:after="0"/>
              <w:textAlignment w:val="auto"/>
              <w:outlineLvl w:val="9"/>
              <w:rPr>
                <w:rFonts w:hint="eastAsia" w:asciiTheme="minorEastAsia" w:hAnsiTheme="minorEastAsia" w:eastAsiaTheme="minorEastAsia" w:cstheme="minorEastAsia"/>
                <w:b w:val="0"/>
                <w:bCs/>
                <w:sz w:val="24"/>
                <w:szCs w:val="24"/>
                <w:vertAlign w:val="baseline"/>
                <w:lang w:val="en-US" w:eastAsia="zh-CN"/>
              </w:rPr>
            </w:pPr>
            <w:r>
              <w:rPr>
                <w:rFonts w:hint="eastAsia" w:asciiTheme="minorEastAsia" w:hAnsiTheme="minorEastAsia" w:eastAsiaTheme="minorEastAsia" w:cstheme="minorEastAsia"/>
                <w:b w:val="0"/>
                <w:bCs/>
                <w:sz w:val="24"/>
                <w:szCs w:val="24"/>
                <w:vertAlign w:val="baseline"/>
                <w:lang w:val="en-US" w:eastAsia="zh-CN"/>
              </w:rPr>
              <w:t>...</w:t>
            </w:r>
          </w:p>
        </w:tc>
      </w:tr>
    </w:tbl>
    <w:p>
      <w:pPr>
        <w:pStyle w:val="11"/>
        <w:ind w:left="3360" w:leftChars="0" w:firstLine="420" w:firstLineChars="0"/>
        <w:outlineLvl w:val="2"/>
        <w:rPr>
          <w:rFonts w:hint="default" w:asciiTheme="majorEastAsia" w:hAnsiTheme="majorEastAsia" w:eastAsiaTheme="majorEastAsia" w:cstheme="majorEastAsia"/>
          <w:b/>
          <w:kern w:val="2"/>
          <w:sz w:val="24"/>
          <w:szCs w:val="24"/>
          <w:lang w:val="en-US" w:eastAsia="zh-CN" w:bidi="ar-SA"/>
        </w:rPr>
      </w:pPr>
      <w:bookmarkStart w:id="97" w:name="_Toc1335_WPSOffice_Level3"/>
      <w:r>
        <w:t xml:space="preserve">表 </w:t>
      </w:r>
      <w:r>
        <w:rPr>
          <w:rFonts w:hint="eastAsia"/>
          <w:lang w:val="en-US" w:eastAsia="zh-CN"/>
        </w:rPr>
        <w:t>3.1</w:t>
      </w:r>
      <w:bookmarkEnd w:id="97"/>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98" w:name="_Toc10887_WPSOffice_Level2"/>
      <w:r>
        <w:rPr>
          <w:rFonts w:hint="eastAsia" w:ascii="黑体" w:hAnsi="黑体" w:eastAsia="黑体" w:cs="黑体"/>
          <w:b w:val="0"/>
          <w:bCs w:val="0"/>
          <w:sz w:val="28"/>
          <w:szCs w:val="28"/>
          <w:lang w:val="en-US" w:eastAsia="zh-CN"/>
        </w:rPr>
        <w:t>2.2数据平稳性检验及处理</w:t>
      </w:r>
      <w:bookmarkEnd w:id="98"/>
    </w:p>
    <w:p>
      <w:pPr>
        <w:pStyle w:val="3"/>
        <w:keepNext/>
        <w:keepLines w:val="0"/>
        <w:pageBreakBefore w:val="0"/>
        <w:widowControl w:val="0"/>
        <w:numPr>
          <w:ilvl w:val="1"/>
          <w:numId w:val="0"/>
        </w:numPr>
        <w:kinsoku/>
        <w:wordWrap/>
        <w:overflowPunct/>
        <w:topLinePunct w:val="0"/>
        <w:autoSpaceDE/>
        <w:autoSpaceDN/>
        <w:bidi w:val="0"/>
        <w:adjustRightInd/>
        <w:snapToGrid/>
        <w:spacing w:after="120" w:line="400" w:lineRule="exact"/>
        <w:ind w:leftChars="0"/>
        <w:jc w:val="both"/>
        <w:textAlignment w:val="auto"/>
        <w:outlineLvl w:val="2"/>
        <w:rPr>
          <w:rFonts w:hint="default" w:ascii="黑体" w:hAnsi="黑体" w:eastAsia="黑体" w:cs="黑体"/>
          <w:b w:val="0"/>
          <w:bCs w:val="0"/>
          <w:sz w:val="28"/>
          <w:szCs w:val="28"/>
          <w:lang w:val="en-US" w:eastAsia="zh-CN"/>
        </w:rPr>
      </w:pPr>
      <w:bookmarkStart w:id="99" w:name="_Toc31192_WPSOffice_Level3"/>
      <w:r>
        <w:rPr>
          <w:rFonts w:hint="eastAsia" w:ascii="黑体" w:hAnsi="黑体" w:eastAsia="黑体" w:cs="黑体"/>
          <w:b w:val="0"/>
          <w:bCs w:val="0"/>
          <w:sz w:val="28"/>
          <w:szCs w:val="28"/>
          <w:lang w:val="en-US" w:eastAsia="zh-CN"/>
        </w:rPr>
        <w:t>2.2.1数据平稳性检验</w:t>
      </w:r>
      <w:bookmarkEnd w:id="99"/>
    </w:p>
    <w:p>
      <w:pPr>
        <w:pStyle w:val="58"/>
        <w:keepNext/>
        <w:keepLines w:val="0"/>
        <w:pageBreakBefore w:val="0"/>
        <w:widowControl w:val="0"/>
        <w:kinsoku/>
        <w:wordWrap/>
        <w:overflowPunct/>
        <w:topLinePunct w:val="0"/>
        <w:autoSpaceDE/>
        <w:autoSpaceDN/>
        <w:bidi w:val="0"/>
        <w:adjustRightInd/>
        <w:snapToGrid/>
        <w:spacing w:line="400" w:lineRule="exact"/>
        <w:ind w:firstLine="482"/>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通过2.1的数据获取和处理后，此时获得了以天数为时间间隔的时间序列数据，完成数据准备这一步骤，由于模型的特殊性和对数据的要求，接下来是对数据平稳性进行检验，数据平稳性是比较数据离散性和数据波动性的一个重要指标，如果一个时间序列数据是稳定的那么说明这个数据的波动性和离散性都很小。关于检验时间序列数据是否平稳的方法主要有：数据图观察法，单位根（ADF）检验法,本论文项目在实际实现过程中采用了俩者结合的方法来判断数据平稳性</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数据图检验法又称观察法，通俗的说就是通过观察给出的一个随机时间序列数据，观察该数据序列随时间的走势图来大致判断它是否是平稳的观察序列的趋势图是否随着时间的变化呈现出某种规律。一个平稳的时间序列在数据图上应该是表现出一个围绕在某个均值范围内不断波动的过程；而非平稳序列则往往表现出在不同的时间段具有不同的均值具有明显的差异性，数据读取和画图采用python进行处理，使用了其第三方库matplotlib,核心代码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data = pd.read_csv(filepath)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plt.plot(data["date"],data["PM2.5"])</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plt.show()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此时得到的数据折线图如图3.2所示：</w:t>
      </w: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eastAsia="黑体"/>
          <w:lang w:eastAsia="zh-CN"/>
        </w:rPr>
        <w:drawing>
          <wp:inline distT="0" distB="0" distL="114300" distR="114300">
            <wp:extent cx="5396230" cy="2504440"/>
            <wp:effectExtent l="0" t="0" r="13970" b="10160"/>
            <wp:docPr id="9" name="图片 9"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12"/>
                    <pic:cNvPicPr>
                      <a:picLocks noChangeAspect="1"/>
                    </pic:cNvPicPr>
                  </pic:nvPicPr>
                  <pic:blipFill>
                    <a:blip r:embed="rId27"/>
                    <a:stretch>
                      <a:fillRect/>
                    </a:stretch>
                  </pic:blipFill>
                  <pic:spPr>
                    <a:xfrm>
                      <a:off x="0" y="0"/>
                      <a:ext cx="5396230" cy="2504440"/>
                    </a:xfrm>
                    <a:prstGeom prst="rect">
                      <a:avLst/>
                    </a:prstGeom>
                  </pic:spPr>
                </pic:pic>
              </a:graphicData>
            </a:graphic>
          </wp:inline>
        </w:drawing>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eastAsia="黑体"/>
          <w:lang w:val="en-US" w:eastAsia="zh-CN"/>
        </w:rPr>
        <w:tab/>
      </w:r>
      <w:r>
        <w:rPr>
          <w:rFonts w:hint="eastAsia" w:ascii="宋体" w:hAnsi="宋体" w:eastAsia="宋体" w:cs="宋体"/>
          <w:kern w:val="0"/>
          <w:sz w:val="24"/>
          <w:szCs w:val="24"/>
          <w:lang w:val="en-US" w:eastAsia="zh-CN" w:bidi="ar"/>
        </w:rPr>
        <w:t>图3.2</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由图可知，该序列数据随着一个水平上下波动，且起伏水平不是很大，所以初步判断该序列数是平稳的</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120" w:after="120"/>
        <w:ind w:left="0" w:leftChars="0" w:firstLine="0" w:firstLineChars="0"/>
        <w:jc w:val="lef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ADF检验</w:t>
      </w:r>
    </w:p>
    <w:p>
      <w:pPr>
        <w:keepNext w:val="0"/>
        <w:keepLines w:val="0"/>
        <w:widowControl/>
        <w:numPr>
          <w:ilvl w:val="0"/>
          <w:numId w:val="0"/>
        </w:numPr>
        <w:suppressLineNumbers w:val="0"/>
        <w:ind w:leftChars="0" w:firstLine="420" w:firstLineChars="0"/>
        <w:jc w:val="left"/>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序列数据存在单位根表示，离当前时间很久远的时刻的一个随机冲击对现在的影响仍然没有衰减，如果时间序列存在这种情况，对时间序列的未来值的预测就难以进行，单位根检验法就是指在一定置信水平下，检验序列中是否存在单位根。这是一种常用的单位根检验方法，它的原假设为序列具有单位根，即非平稳，因为存在单位根就是非平稳时间序列，对于一个平稳的时序数据，就需要在给定的置信水平上显著，拒绝原假设。从而证明序列是平稳的</w:t>
      </w:r>
    </w:p>
    <w:p>
      <w:pPr>
        <w:keepNext w:val="0"/>
        <w:keepLines w:val="0"/>
        <w:widowControl/>
        <w:numPr>
          <w:ilvl w:val="0"/>
          <w:numId w:val="0"/>
        </w:numPr>
        <w:suppressLineNumbers w:val="0"/>
        <w:jc w:val="left"/>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(3)用python进行单位根检验</w:t>
      </w:r>
    </w:p>
    <w:p>
      <w:pPr>
        <w:keepNext w:val="0"/>
        <w:keepLines w:val="0"/>
        <w:widowControl/>
        <w:numPr>
          <w:ilvl w:val="0"/>
          <w:numId w:val="0"/>
        </w:numPr>
        <w:suppressLineNumbers w:val="0"/>
        <w:ind w:leftChars="0" w:firstLine="420" w:firstLineChars="0"/>
        <w:jc w:val="left"/>
        <w:rPr>
          <w:rFonts w:hint="eastAsia"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kern w:val="2"/>
          <w:sz w:val="24"/>
          <w:szCs w:val="24"/>
          <w:lang w:val="en-US" w:eastAsia="zh-CN" w:bidi="ar-SA"/>
        </w:rPr>
        <w:t>本项目使用了在python中对时间序列建模通常使用的statsmodel库，因为早期文档实在匮乏，该库在科学计算库和机器学习库排名中长期处于垫底状态，所以目前相关的学习资料也较少，在statsmodels.tsa.stattools.adfuller中可进行adf校验，一般传入一个1维的数据即可，包括list， numpy.array 和 pandas.series等都可以作为输入，其使用过程中默认采用AIC准则，函数的输出为一个tulple其中主要包含5项：</w:t>
      </w: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15"/>
        <w:gridCol w:w="5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5" w:hRule="atLeast"/>
        </w:trPr>
        <w:tc>
          <w:tcPr>
            <w:tcW w:w="3715" w:type="dxa"/>
            <w:vAlign w:val="top"/>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test statistic</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简称为T值，表示t统计量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8"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p-value</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简称为p值，表示t统计量对应的概率值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lags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表示延迟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number of observations used</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表示测试的次数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trPr>
        <w:tc>
          <w:tcPr>
            <w:tcW w:w="371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critical value   (1,5,10)%</w:t>
            </w:r>
          </w:p>
        </w:tc>
        <w:tc>
          <w:tcPr>
            <w:tcW w:w="5005" w:type="dxa"/>
          </w:tcPr>
          <w:p>
            <w:pPr>
              <w:pStyle w:val="58"/>
              <w:keepNext/>
              <w:keepLines w:val="0"/>
              <w:pageBreakBefore w:val="0"/>
              <w:widowControl w:val="0"/>
              <w:numPr>
                <w:ilvl w:val="0"/>
                <w:numId w:val="0"/>
              </w:numPr>
              <w:kinsoku/>
              <w:wordWrap/>
              <w:overflowPunct/>
              <w:topLinePunct w:val="0"/>
              <w:autoSpaceDE/>
              <w:autoSpaceDN/>
              <w:bidi w:val="0"/>
              <w:adjustRightInd/>
              <w:snapToGrid/>
              <w:spacing w:line="0" w:lineRule="atLeast"/>
              <w:ind w:leftChars="0"/>
              <w:textAlignment w:val="auto"/>
              <w:outlineLvl w:val="9"/>
              <w:rPr>
                <w:rFonts w:hint="eastAsia"/>
                <w:sz w:val="24"/>
                <w:szCs w:val="24"/>
                <w:lang w:val="en-US" w:eastAsia="zh-CN"/>
              </w:rPr>
            </w:pPr>
            <w:r>
              <w:rPr>
                <w:rFonts w:hint="eastAsia"/>
                <w:sz w:val="24"/>
                <w:szCs w:val="24"/>
                <w:lang w:val="en-US" w:eastAsia="zh-CN"/>
              </w:rPr>
              <w:t>表示如果t值小于-3.431921，则原假设发生的概率小于1%。其他数值以此类推</w:t>
            </w:r>
          </w:p>
        </w:tc>
      </w:tr>
    </w:tbl>
    <w:p>
      <w:pPr>
        <w:pStyle w:val="11"/>
        <w:ind w:firstLine="3200" w:firstLineChars="1600"/>
        <w:outlineLvl w:val="2"/>
      </w:pPr>
      <w:bookmarkStart w:id="100" w:name="_Toc11239_WPSOffice_Level3"/>
      <w:r>
        <w:t xml:space="preserve">表3.2 </w:t>
      </w:r>
      <w:r>
        <w:fldChar w:fldCharType="begin"/>
      </w:r>
      <w:bookmarkEnd w:id="100"/>
      <w:r>
        <w:instrText xml:space="preserve"> SEQ 表3.2 \* ARABIC </w:instrText>
      </w:r>
      <w:r>
        <w:fldChar w:fldCharType="separate"/>
      </w:r>
      <w:r>
        <w:t>1</w:t>
      </w:r>
      <w:r>
        <w:fldChar w:fldCharType="end"/>
      </w:r>
    </w:p>
    <w:p>
      <w:pPr>
        <w:pStyle w:val="11"/>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其中t值和p值是最重要的，p值是越小越好，p值要求小于给定的显著水平，p值要小于0.05，等于0是最好的。t值，ADF值要小于t值。其中各水平值的设定意义，1%：严格拒绝原假设；5%：拒绝原假设，10%类推。如果ADF小于1%level值，说明严格拒绝原假设，以此类推。因此如果得到的统计量显著小于3个置信度（1%，5%，10%）的临界统计值时，说明是拒绝原假设的。</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核心代码：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data =pd.read_csv(filepath)</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result = adfuller(data["PM2.5"])</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输出结果如图3.3所示</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left="2100" w:leftChars="0" w:firstLine="420" w:firstLineChars="0"/>
        <w:textAlignment w:val="auto"/>
        <w:rPr>
          <w:rFonts w:hint="eastAsia" w:ascii="微软雅黑" w:hAnsi="微软雅黑" w:eastAsia="微软雅黑" w:cs="微软雅黑"/>
          <w:i w:val="0"/>
          <w:caps w:val="0"/>
          <w:color w:val="555555"/>
          <w:spacing w:val="0"/>
          <w:sz w:val="18"/>
          <w:szCs w:val="18"/>
          <w:shd w:val="clear" w:fill="FFFFFF"/>
          <w:lang w:val="en-US" w:eastAsia="zh-CN"/>
        </w:rPr>
      </w:pPr>
      <w:r>
        <w:drawing>
          <wp:anchor distT="0" distB="0" distL="114300" distR="114300" simplePos="0" relativeHeight="251670528" behindDoc="0" locked="0" layoutInCell="1" allowOverlap="1">
            <wp:simplePos x="0" y="0"/>
            <wp:positionH relativeFrom="column">
              <wp:posOffset>-125095</wp:posOffset>
            </wp:positionH>
            <wp:positionV relativeFrom="paragraph">
              <wp:posOffset>167005</wp:posOffset>
            </wp:positionV>
            <wp:extent cx="6241415" cy="1016635"/>
            <wp:effectExtent l="0" t="0" r="6985" b="4445"/>
            <wp:wrapSquare wrapText="bothSides"/>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28"/>
                    <a:stretch>
                      <a:fillRect/>
                    </a:stretch>
                  </pic:blipFill>
                  <pic:spPr>
                    <a:xfrm>
                      <a:off x="0" y="0"/>
                      <a:ext cx="6241415" cy="1016635"/>
                    </a:xfrm>
                    <a:prstGeom prst="rect">
                      <a:avLst/>
                    </a:prstGeom>
                    <a:noFill/>
                    <a:ln w="9525">
                      <a:noFill/>
                    </a:ln>
                  </pic:spPr>
                </pic:pic>
              </a:graphicData>
            </a:graphic>
          </wp:anchor>
        </w:drawing>
      </w:r>
      <w:r>
        <w:rPr>
          <w:rFonts w:hint="eastAsia" w:ascii="微软雅黑" w:hAnsi="微软雅黑" w:eastAsia="微软雅黑" w:cs="微软雅黑"/>
          <w:i w:val="0"/>
          <w:caps w:val="0"/>
          <w:color w:val="555555"/>
          <w:spacing w:val="0"/>
          <w:sz w:val="18"/>
          <w:szCs w:val="18"/>
          <w:shd w:val="clear" w:fill="FFFFFF"/>
          <w:lang w:val="en-US" w:eastAsia="zh-CN"/>
        </w:rPr>
        <w:t>图3.3</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本例子ADF值为-4.205，都小于三个level的统计值，即严格拒绝原假设，证明原序列没有单位根，且p-value值为0.00064非常接近零，所以可以得出此序列是平稳的，不用进行平稳性处理。</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9"/>
        <w:rPr>
          <w:rFonts w:hint="eastAsia" w:ascii="黑体" w:hAnsi="黑体" w:eastAsia="黑体" w:cs="黑体"/>
          <w:b w:val="0"/>
          <w:bCs w:val="0"/>
          <w:sz w:val="28"/>
          <w:szCs w:val="28"/>
          <w:lang w:val="en-US" w:eastAsia="zh-CN"/>
        </w:rPr>
      </w:pPr>
    </w:p>
    <w:p>
      <w:pPr>
        <w:rPr>
          <w:rFonts w:hint="eastAsia"/>
          <w:lang w:val="en-US" w:eastAsia="zh-CN"/>
        </w:rPr>
      </w:pP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101" w:name="_Toc29839_WPSOffice_Level3"/>
      <w:r>
        <w:rPr>
          <w:rFonts w:hint="eastAsia" w:ascii="黑体" w:hAnsi="黑体" w:eastAsia="黑体" w:cs="黑体"/>
          <w:b w:val="0"/>
          <w:bCs w:val="0"/>
          <w:sz w:val="28"/>
          <w:szCs w:val="28"/>
          <w:lang w:val="en-US" w:eastAsia="zh-CN"/>
        </w:rPr>
        <w:t>2.2.2非平稳性处理</w:t>
      </w:r>
      <w:bookmarkEnd w:id="10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如果时间序列不稳定，可以通过一些平稳性处理操作去处理数据使得时间序列稳定（比如取对数，差分），然后进行 ARIMA 模型预测，得到稳定的时间序列的预测结果，然后对预测结果进行之前使序列稳定的操作的逆操作（取指数，差分的逆操作），就可以得到原始数据的预测结果。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（1）对数变化</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t>对数变换主要是为了减小数据的振动幅度，</w:t>
      </w:r>
      <w:r>
        <w:rPr>
          <w:rFonts w:hint="eastAsia" w:asciiTheme="minorEastAsia" w:hAnsiTheme="minorEastAsia" w:eastAsiaTheme="minorEastAsia" w:cstheme="minorEastAsia"/>
          <w:b w:val="0"/>
          <w:bCs/>
          <w:sz w:val="24"/>
          <w:szCs w:val="24"/>
          <w:lang w:val="en-US" w:eastAsia="zh-CN"/>
        </w:rPr>
        <w:t>减小波动</w:t>
      </w:r>
      <w:r>
        <w:rPr>
          <w:rFonts w:hint="default" w:asciiTheme="minorEastAsia" w:hAnsiTheme="minorEastAsia" w:eastAsiaTheme="minorEastAsia" w:cstheme="minorEastAsia"/>
          <w:b w:val="0"/>
          <w:bCs/>
          <w:sz w:val="24"/>
          <w:szCs w:val="24"/>
          <w:lang w:val="en-US" w:eastAsia="zh-CN"/>
        </w:rPr>
        <w:t>使其线性规律更加明显</w:t>
      </w:r>
      <w:r>
        <w:rPr>
          <w:rFonts w:hint="eastAsia" w:asciiTheme="minorEastAsia" w:hAnsiTheme="minorEastAsia" w:eastAsiaTheme="minorEastAsia" w:cstheme="minorEastAsia"/>
          <w:b w:val="0"/>
          <w:bCs/>
          <w:sz w:val="24"/>
          <w:szCs w:val="24"/>
          <w:lang w:val="en-US" w:eastAsia="zh-CN"/>
        </w:rPr>
        <w:t>因为</w:t>
      </w:r>
      <w:r>
        <w:rPr>
          <w:rFonts w:hint="default" w:asciiTheme="minorEastAsia" w:hAnsiTheme="minorEastAsia" w:eastAsiaTheme="minorEastAsia" w:cstheme="minorEastAsia"/>
          <w:b w:val="0"/>
          <w:bCs/>
          <w:sz w:val="24"/>
          <w:szCs w:val="24"/>
          <w:lang w:val="en-US" w:eastAsia="zh-CN"/>
        </w:rPr>
        <w:t>时间序列模型</w:t>
      </w:r>
      <w:r>
        <w:rPr>
          <w:rFonts w:hint="eastAsia" w:asciiTheme="minorEastAsia" w:hAnsiTheme="minorEastAsia" w:eastAsiaTheme="minorEastAsia" w:cstheme="minorEastAsia"/>
          <w:b w:val="0"/>
          <w:bCs/>
          <w:sz w:val="24"/>
          <w:szCs w:val="24"/>
          <w:lang w:val="en-US" w:eastAsia="zh-CN"/>
        </w:rPr>
        <w:t>的数据</w:t>
      </w:r>
      <w:r>
        <w:rPr>
          <w:rFonts w:hint="default" w:asciiTheme="minorEastAsia" w:hAnsiTheme="minorEastAsia" w:eastAsiaTheme="minorEastAsia" w:cstheme="minorEastAsia"/>
          <w:b w:val="0"/>
          <w:bCs/>
          <w:sz w:val="24"/>
          <w:szCs w:val="24"/>
          <w:lang w:val="en-US" w:eastAsia="zh-CN"/>
        </w:rPr>
        <w:t>大部分都是线性的，为了尽</w:t>
      </w:r>
      <w:r>
        <w:rPr>
          <w:rFonts w:hint="eastAsia" w:asciiTheme="minorEastAsia" w:hAnsiTheme="minorEastAsia" w:eastAsiaTheme="minorEastAsia" w:cstheme="minorEastAsia"/>
          <w:b w:val="0"/>
          <w:bCs/>
          <w:sz w:val="24"/>
          <w:szCs w:val="24"/>
          <w:lang w:val="en-US" w:eastAsia="zh-CN"/>
        </w:rPr>
        <w:t>可能</w:t>
      </w:r>
      <w:r>
        <w:rPr>
          <w:rFonts w:hint="default" w:asciiTheme="minorEastAsia" w:hAnsiTheme="minorEastAsia" w:eastAsiaTheme="minorEastAsia" w:cstheme="minorEastAsia"/>
          <w:b w:val="0"/>
          <w:bCs/>
          <w:sz w:val="24"/>
          <w:szCs w:val="24"/>
          <w:lang w:val="en-US" w:eastAsia="zh-CN"/>
        </w:rPr>
        <w:t>降低非线性的因素，需要对其进行预处理</w:t>
      </w:r>
      <w:r>
        <w:rPr>
          <w:rFonts w:hint="eastAsia" w:asciiTheme="minorEastAsia" w:hAnsiTheme="minorEastAsia" w:eastAsiaTheme="minorEastAsia" w:cstheme="minorEastAsia"/>
          <w:b w:val="0"/>
          <w:bCs/>
          <w:sz w:val="24"/>
          <w:szCs w:val="24"/>
          <w:lang w:val="en-US" w:eastAsia="zh-CN"/>
        </w:rPr>
        <w:t>操作</w:t>
      </w:r>
      <w:r>
        <w:rPr>
          <w:rFonts w:hint="default" w:asciiTheme="minorEastAsia" w:hAnsiTheme="minorEastAsia" w:eastAsiaTheme="minorEastAsia" w:cstheme="minorEastAsia"/>
          <w:b w:val="0"/>
          <w:bCs/>
          <w:sz w:val="24"/>
          <w:szCs w:val="24"/>
          <w:lang w:val="en-US" w:eastAsia="zh-CN"/>
        </w:rPr>
        <w:t>。对数变换相当于增加了一个</w:t>
      </w:r>
      <w:r>
        <w:rPr>
          <w:rFonts w:hint="eastAsia" w:asciiTheme="minorEastAsia" w:hAnsiTheme="minorEastAsia" w:eastAsiaTheme="minorEastAsia" w:cstheme="minorEastAsia"/>
          <w:b w:val="0"/>
          <w:bCs/>
          <w:sz w:val="24"/>
          <w:szCs w:val="24"/>
          <w:lang w:val="en-US" w:eastAsia="zh-CN"/>
        </w:rPr>
        <w:t>处罚</w:t>
      </w:r>
      <w:r>
        <w:rPr>
          <w:rFonts w:hint="default" w:asciiTheme="minorEastAsia" w:hAnsiTheme="minorEastAsia" w:eastAsiaTheme="minorEastAsia" w:cstheme="minorEastAsia"/>
          <w:b w:val="0"/>
          <w:bCs/>
          <w:sz w:val="24"/>
          <w:szCs w:val="24"/>
          <w:lang w:val="en-US" w:eastAsia="zh-CN"/>
        </w:rPr>
        <w:t>机制，数据越大其惩罚越大，数据越小惩罚越小。</w:t>
      </w:r>
      <w:r>
        <w:rPr>
          <w:rFonts w:hint="eastAsia" w:asciiTheme="minorEastAsia" w:hAnsiTheme="minorEastAsia" w:eastAsiaTheme="minorEastAsia" w:cstheme="minorEastAsia"/>
          <w:b w:val="0"/>
          <w:bCs/>
          <w:sz w:val="24"/>
          <w:szCs w:val="24"/>
          <w:lang w:val="en-US" w:eastAsia="zh-CN"/>
        </w:rPr>
        <w:t>需要</w:t>
      </w:r>
      <w:r>
        <w:rPr>
          <w:rFonts w:hint="default" w:asciiTheme="minorEastAsia" w:hAnsiTheme="minorEastAsia" w:eastAsiaTheme="minorEastAsia" w:cstheme="minorEastAsia"/>
          <w:b w:val="0"/>
          <w:bCs/>
          <w:sz w:val="24"/>
          <w:szCs w:val="24"/>
          <w:lang w:val="en-US" w:eastAsia="zh-CN"/>
        </w:rPr>
        <w:t>强调一下，变换的序列需要满足大于</w:t>
      </w:r>
      <w:r>
        <w:rPr>
          <w:rFonts w:hint="eastAsia" w:asciiTheme="minorEastAsia" w:hAnsiTheme="minorEastAsia" w:eastAsiaTheme="minorEastAsia" w:cstheme="minorEastAsia"/>
          <w:b w:val="0"/>
          <w:bCs/>
          <w:sz w:val="24"/>
          <w:szCs w:val="24"/>
          <w:lang w:val="en-US" w:eastAsia="zh-CN"/>
        </w:rPr>
        <w:t>零</w:t>
      </w:r>
      <w:r>
        <w:rPr>
          <w:rFonts w:hint="default" w:asciiTheme="minorEastAsia" w:hAnsiTheme="minorEastAsia" w:eastAsiaTheme="minorEastAsia" w:cstheme="minorEastAsia"/>
          <w:b w:val="0"/>
          <w:bCs/>
          <w:sz w:val="24"/>
          <w:szCs w:val="24"/>
          <w:lang w:val="en-US" w:eastAsia="zh-CN"/>
        </w:rPr>
        <w:t>，小于</w:t>
      </w:r>
      <w:r>
        <w:rPr>
          <w:rFonts w:hint="eastAsia" w:asciiTheme="minorEastAsia" w:hAnsiTheme="minorEastAsia" w:eastAsiaTheme="minorEastAsia" w:cstheme="minorEastAsia"/>
          <w:b w:val="0"/>
          <w:bCs/>
          <w:sz w:val="24"/>
          <w:szCs w:val="24"/>
          <w:lang w:val="en-US" w:eastAsia="zh-CN"/>
        </w:rPr>
        <w:t>零</w:t>
      </w:r>
      <w:r>
        <w:rPr>
          <w:rFonts w:hint="default" w:asciiTheme="minorEastAsia" w:hAnsiTheme="minorEastAsia" w:eastAsiaTheme="minorEastAsia" w:cstheme="minorEastAsia"/>
          <w:b w:val="0"/>
          <w:bCs/>
          <w:sz w:val="24"/>
          <w:szCs w:val="24"/>
          <w:lang w:val="en-US" w:eastAsia="zh-CN"/>
        </w:rPr>
        <w:t>的数据不存在对数变换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（2）差分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sz w:val="24"/>
          <w:szCs w:val="24"/>
          <w:lang w:val="en-US" w:eastAsia="zh-CN"/>
        </w:rPr>
        <w:t>差分就是</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"https://baike.baidu.com/item/%E7%A6%BB%E6%95%A3%E5%87%BD%E6%95%B0/10626142" \t "https://baike.baidu.com/item/%E4%B8%80%E9%98%B6%E5%B7%AE%E5%88%86/_blank"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离散函数</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中连续相邻两项之差</w:t>
      </w:r>
      <w:r>
        <w:rPr>
          <w:rFonts w:hint="eastAsia" w:asciiTheme="minorEastAsia" w:hAnsiTheme="minorEastAsia" w:eastAsiaTheme="minorEastAsia" w:cstheme="minorEastAsia"/>
          <w:b w:val="0"/>
          <w:bCs/>
          <w:sz w:val="24"/>
          <w:szCs w:val="24"/>
          <w:lang w:val="en-US" w:eastAsia="zh-CN"/>
        </w:rPr>
        <w:t>，在实际中，常常会遇到输入的时间序列经检验是非平稳的，这样就不能采用一些对数据平稳性有要求的模型，例如ARMA模型，对于此类数据通常的处理方法是采用差分的方法将它们变换为平稳的。经差分后，如果时间序列检验为平稳，就对差分后的时间序列进行处理，当一个非平稳时间序列接受了d次差分处理并成为平稳序列后，就能够用一个平稳的ARMA(p,q)模型当作其对应的模型，则称该原始时间序列是一个自回归积分滑动平均时间序列，表示成ARIMA(p,d,q)，其中</w:t>
      </w:r>
      <w:r>
        <w:rPr>
          <w:rFonts w:hint="eastAsia" w:asciiTheme="minorEastAsia" w:hAnsiTheme="minorEastAsia" w:eastAsiaTheme="minorEastAsia" w:cstheme="minorEastAsia"/>
          <w:b w:val="0"/>
          <w:bCs/>
          <w:sz w:val="24"/>
          <w:szCs w:val="24"/>
          <w:lang w:val="zh-CN" w:eastAsia="zh-CN"/>
        </w:rPr>
        <w:t>p为自回归阶数，q为移动平均阶数，d为时间成为平稳时所做的差分次数</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102" w:name="_Toc16010_WPSOffice_Level2"/>
      <w:r>
        <w:rPr>
          <w:rFonts w:hint="eastAsia" w:ascii="黑体" w:hAnsi="黑体" w:eastAsia="黑体" w:cs="黑体"/>
          <w:b w:val="0"/>
          <w:bCs w:val="0"/>
          <w:sz w:val="28"/>
          <w:szCs w:val="28"/>
          <w:lang w:val="en-US" w:eastAsia="zh-CN"/>
        </w:rPr>
        <w:t>2.3本章小结</w:t>
      </w:r>
      <w:bookmarkEnd w:id="10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在本章节中主要介绍了在进行项目过程中数据获取与处理方面相关的知识，从众多数据源中进行比较最终确定了数据源，下载数据后对数据进行各种预处理，包括格式处理，异常值处理，缺失值处理等。得到符合模型输入格式的数据后进行了数据的平稳性校验，介绍了数据平稳性检验的相关方法以及非平稳性的处理方式，并对所得数据进行了检验，最终确定了所得数据集为平稳时间序列数据，不用进行非平稳性处理。</w:t>
      </w:r>
    </w:p>
    <w:bookmarkEnd w:id="89"/>
    <w:bookmarkEnd w:id="90"/>
    <w:bookmarkEnd w:id="91"/>
    <w:bookmarkEnd w:id="92"/>
    <w:p>
      <w:pPr>
        <w:pStyle w:val="58"/>
        <w:spacing w:before="0" w:after="0" w:line="240" w:lineRule="auto"/>
        <w:outlineLvl w:val="9"/>
      </w:pPr>
    </w:p>
    <w:p>
      <w:pPr>
        <w:pStyle w:val="42"/>
        <w:spacing w:before="0" w:after="0" w:line="400" w:lineRule="exact"/>
        <w:rPr>
          <w:rFonts w:ascii="Times New Roman" w:eastAsia="宋体"/>
          <w:sz w:val="24"/>
          <w:lang w:eastAsia="zh-CN"/>
        </w:rPr>
        <w:sectPr>
          <w:headerReference r:id="rId17" w:type="default"/>
          <w:footnotePr>
            <w:numFmt w:val="decimalEnclosedCircleChinese"/>
            <w:numRestart w:val="eachPage"/>
          </w:footnotePr>
          <w:pgSz w:w="11906" w:h="16838"/>
          <w:pgMar w:top="1701" w:right="1701" w:bottom="1701" w:left="1701" w:header="1134" w:footer="1134" w:gutter="0"/>
          <w:pgNumType w:fmt="decimal"/>
          <w:cols w:space="425" w:num="1"/>
          <w:docGrid w:linePitch="312" w:charSpace="0"/>
        </w:sectPr>
      </w:pPr>
    </w:p>
    <w:bookmarkEnd w:id="93"/>
    <w:p>
      <w:pPr>
        <w:pStyle w:val="56"/>
        <w:keepNext w:val="0"/>
        <w:keepLines w:val="0"/>
        <w:pageBreakBefore w:val="0"/>
        <w:widowControl w:val="0"/>
        <w:kinsoku/>
        <w:wordWrap/>
        <w:overflowPunct/>
        <w:topLinePunct w:val="0"/>
        <w:autoSpaceDE/>
        <w:autoSpaceDN/>
        <w:bidi w:val="0"/>
        <w:adjustRightInd/>
        <w:snapToGrid/>
        <w:textAlignment w:val="auto"/>
        <w:outlineLvl w:val="0"/>
        <w:rPr>
          <w:rFonts w:hint="eastAsia" w:ascii="黑体" w:hAnsi="黑体" w:eastAsia="黑体" w:cs="黑体"/>
          <w:b/>
          <w:bCs/>
          <w:kern w:val="44"/>
          <w:sz w:val="30"/>
          <w:szCs w:val="30"/>
          <w:lang w:val="en-US" w:eastAsia="zh-CN" w:bidi="ar-SA"/>
        </w:rPr>
      </w:pPr>
      <w:bookmarkStart w:id="103" w:name="_Toc17397_WPSOffice_Level1"/>
      <w:bookmarkStart w:id="104" w:name="_Toc466640629"/>
      <w:bookmarkStart w:id="105" w:name="_Toc466640334"/>
      <w:bookmarkStart w:id="106" w:name="_Toc466640266"/>
      <w:bookmarkStart w:id="107" w:name="_Toc303864132"/>
      <w:bookmarkStart w:id="108" w:name="_Toc466640600"/>
      <w:r>
        <w:rPr>
          <w:rFonts w:hint="eastAsia" w:hAnsi="黑体" w:cs="黑体"/>
          <w:b/>
          <w:bCs/>
          <w:kern w:val="44"/>
          <w:sz w:val="30"/>
          <w:szCs w:val="30"/>
          <w:lang w:val="en-US" w:eastAsia="zh-CN" w:bidi="ar-SA"/>
        </w:rPr>
        <w:t xml:space="preserve">第三章 </w:t>
      </w:r>
      <w:r>
        <w:rPr>
          <w:rFonts w:hint="eastAsia" w:ascii="黑体" w:hAnsi="黑体" w:eastAsia="黑体" w:cs="黑体"/>
          <w:b/>
          <w:bCs/>
          <w:kern w:val="44"/>
          <w:sz w:val="30"/>
          <w:szCs w:val="30"/>
          <w:lang w:val="en-US" w:eastAsia="zh-CN" w:bidi="ar-SA"/>
        </w:rPr>
        <w:t>时间序列分析方法介绍与模型训练</w:t>
      </w:r>
      <w:bookmarkEnd w:id="103"/>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109" w:name="_Toc351_WPSOffice_Level2"/>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 xml:space="preserve">.1 </w:t>
      </w:r>
      <w:r>
        <w:rPr>
          <w:rFonts w:hint="eastAsia" w:ascii="黑体" w:hAnsi="黑体" w:eastAsia="黑体" w:cs="黑体"/>
          <w:b w:val="0"/>
          <w:bCs w:val="0"/>
          <w:sz w:val="28"/>
          <w:szCs w:val="28"/>
          <w:lang w:val="en-US" w:eastAsia="zh-CN"/>
        </w:rPr>
        <w:t>时间序列分析介绍</w:t>
      </w:r>
      <w:bookmarkEnd w:id="10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default" w:asciiTheme="minorEastAsia" w:hAnsiTheme="minorEastAsia" w:eastAsiaTheme="minorEastAsia" w:cstheme="minorEastAsia"/>
          <w:b w:val="0"/>
          <w:bCs/>
          <w:sz w:val="24"/>
          <w:szCs w:val="24"/>
          <w:lang w:val="en-US" w:eastAsia="zh-CN"/>
        </w:rPr>
        <w:t>时间序列分析</w:t>
      </w:r>
      <w:r>
        <w:rPr>
          <w:rFonts w:hint="eastAsia" w:asciiTheme="minorEastAsia" w:hAnsiTheme="minorEastAsia" w:eastAsiaTheme="minorEastAsia" w:cstheme="minorEastAsia"/>
          <w:b w:val="0"/>
          <w:bCs/>
          <w:sz w:val="24"/>
          <w:szCs w:val="24"/>
          <w:lang w:val="en-US" w:eastAsia="zh-CN"/>
        </w:rPr>
        <w:t>方法</w:t>
      </w:r>
      <w:r>
        <w:rPr>
          <w:rFonts w:hint="default" w:asciiTheme="minorEastAsia" w:hAnsiTheme="minorEastAsia" w:eastAsiaTheme="minorEastAsia" w:cstheme="minorEastAsia"/>
          <w:b w:val="0"/>
          <w:bCs/>
          <w:sz w:val="24"/>
          <w:szCs w:val="24"/>
          <w:lang w:val="en-US" w:eastAsia="zh-CN"/>
        </w:rPr>
        <w:t>是</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"https://baike.baidu.com/item/%E5%AE%9A%E9%87%8F%E9%A2%84%E6%B5%8B" \t "https://baike.baidu.com/item/%E6%97%B6%E9%97%B4%E5%BA%8F%E5%88%97%E5%88%86%E6%9E%90/_blank"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定量</w:t>
      </w:r>
      <w:r>
        <w:rPr>
          <w:rFonts w:hint="eastAsia" w:asciiTheme="minorEastAsia" w:hAnsiTheme="minorEastAsia" w:eastAsiaTheme="minorEastAsia" w:cstheme="minorEastAsia"/>
          <w:b w:val="0"/>
          <w:bCs/>
          <w:sz w:val="24"/>
          <w:szCs w:val="24"/>
          <w:lang w:val="en-US" w:eastAsia="zh-CN"/>
        </w:rPr>
        <w:t>线性</w:t>
      </w:r>
      <w:r>
        <w:rPr>
          <w:rFonts w:hint="default" w:asciiTheme="minorEastAsia" w:hAnsiTheme="minorEastAsia" w:eastAsiaTheme="minorEastAsia" w:cstheme="minorEastAsia"/>
          <w:b w:val="0"/>
          <w:bCs/>
          <w:sz w:val="24"/>
          <w:szCs w:val="24"/>
          <w:lang w:val="en-US" w:eastAsia="zh-CN"/>
        </w:rPr>
        <w:t>预测</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方法之一。它包括一般统计分析(如自</w:t>
      </w:r>
      <w:r>
        <w:rPr>
          <w:rFonts w:hint="default" w:asciiTheme="minorEastAsia" w:hAnsiTheme="minorEastAsia" w:eastAsiaTheme="minorEastAsia" w:cstheme="minorEastAsia"/>
          <w:b w:val="0"/>
          <w:bCs/>
          <w:sz w:val="24"/>
          <w:szCs w:val="24"/>
          <w:lang w:val="en-US" w:eastAsia="zh-CN"/>
        </w:rPr>
        <w:fldChar w:fldCharType="begin"/>
      </w:r>
      <w:r>
        <w:rPr>
          <w:rFonts w:hint="default" w:asciiTheme="minorEastAsia" w:hAnsiTheme="minorEastAsia" w:eastAsiaTheme="minorEastAsia" w:cstheme="minorEastAsia"/>
          <w:b w:val="0"/>
          <w:bCs/>
          <w:sz w:val="24"/>
          <w:szCs w:val="24"/>
          <w:lang w:val="en-US" w:eastAsia="zh-CN"/>
        </w:rPr>
        <w:instrText xml:space="preserve"> HYPERLINK "https://baike.baidu.com/item/%E7%9B%B8%E5%85%B3%E5%88%86%E6%9E%90" \t "https://baike.baidu.com/item/%E6%97%B6%E9%97%B4%E5%BA%8F%E5%88%97%E5%88%86%E6%9E%90/_blank" </w:instrText>
      </w:r>
      <w:r>
        <w:rPr>
          <w:rFonts w:hint="default" w:asciiTheme="minorEastAsia" w:hAnsiTheme="minorEastAsia" w:eastAsiaTheme="minorEastAsia" w:cstheme="minorEastAsia"/>
          <w:b w:val="0"/>
          <w:bCs/>
          <w:sz w:val="24"/>
          <w:szCs w:val="24"/>
          <w:lang w:val="en-US" w:eastAsia="zh-CN"/>
        </w:rPr>
        <w:fldChar w:fldCharType="separate"/>
      </w:r>
      <w:r>
        <w:rPr>
          <w:rFonts w:hint="default" w:asciiTheme="minorEastAsia" w:hAnsiTheme="minorEastAsia" w:eastAsiaTheme="minorEastAsia" w:cstheme="minorEastAsia"/>
          <w:b w:val="0"/>
          <w:bCs/>
          <w:sz w:val="24"/>
          <w:szCs w:val="24"/>
          <w:lang w:val="en-US" w:eastAsia="zh-CN"/>
        </w:rPr>
        <w:t>相关分析</w:t>
      </w:r>
      <w:r>
        <w:rPr>
          <w:rFonts w:hint="default" w:asciiTheme="minorEastAsia" w:hAnsiTheme="minorEastAsia" w:eastAsiaTheme="minorEastAsia" w:cstheme="minorEastAsia"/>
          <w:b w:val="0"/>
          <w:bCs/>
          <w:sz w:val="24"/>
          <w:szCs w:val="24"/>
          <w:lang w:val="en-US" w:eastAsia="zh-CN"/>
        </w:rPr>
        <w:fldChar w:fldCharType="end"/>
      </w:r>
      <w:r>
        <w:rPr>
          <w:rFonts w:hint="default" w:asciiTheme="minorEastAsia" w:hAnsiTheme="minorEastAsia" w:eastAsiaTheme="minorEastAsia" w:cstheme="minorEastAsia"/>
          <w:b w:val="0"/>
          <w:bCs/>
          <w:sz w:val="24"/>
          <w:szCs w:val="24"/>
          <w:lang w:val="en-US" w:eastAsia="zh-CN"/>
        </w:rPr>
        <w:t>，</w:t>
      </w:r>
      <w:r>
        <w:rPr>
          <w:rFonts w:hint="eastAsia" w:asciiTheme="minorEastAsia" w:hAnsiTheme="minorEastAsia" w:eastAsiaTheme="minorEastAsia" w:cstheme="minorEastAsia"/>
          <w:b w:val="0"/>
          <w:bCs/>
          <w:sz w:val="24"/>
          <w:szCs w:val="24"/>
          <w:lang w:val="en-US" w:eastAsia="zh-CN"/>
        </w:rPr>
        <w:t>偏相关分析，</w:t>
      </w:r>
      <w:r>
        <w:rPr>
          <w:rFonts w:hint="default" w:asciiTheme="minorEastAsia" w:hAnsiTheme="minorEastAsia" w:eastAsiaTheme="minorEastAsia" w:cstheme="minorEastAsia"/>
          <w:b w:val="0"/>
          <w:bCs/>
          <w:sz w:val="24"/>
          <w:szCs w:val="24"/>
          <w:lang w:val="en-US" w:eastAsia="zh-CN"/>
        </w:rPr>
        <w:t>谱分析等)，统计模型的建立与</w:t>
      </w:r>
      <w:r>
        <w:rPr>
          <w:rFonts w:hint="eastAsia" w:asciiTheme="minorEastAsia" w:hAnsiTheme="minorEastAsia" w:eastAsiaTheme="minorEastAsia" w:cstheme="minorEastAsia"/>
          <w:b w:val="0"/>
          <w:bCs/>
          <w:sz w:val="24"/>
          <w:szCs w:val="24"/>
          <w:lang w:val="en-US" w:eastAsia="zh-CN"/>
        </w:rPr>
        <w:t>训练</w:t>
      </w:r>
      <w:r>
        <w:rPr>
          <w:rFonts w:hint="default" w:asciiTheme="minorEastAsia" w:hAnsiTheme="minorEastAsia" w:eastAsiaTheme="minorEastAsia" w:cstheme="minorEastAsia"/>
          <w:b w:val="0"/>
          <w:bCs/>
          <w:sz w:val="24"/>
          <w:szCs w:val="24"/>
          <w:lang w:val="en-US" w:eastAsia="zh-CN"/>
        </w:rPr>
        <w:t>，以及关于时间序列的最优预测、</w:t>
      </w:r>
      <w:r>
        <w:rPr>
          <w:rFonts w:hint="eastAsia" w:asciiTheme="minorEastAsia" w:hAnsiTheme="minorEastAsia" w:eastAsiaTheme="minorEastAsia" w:cstheme="minorEastAsia"/>
          <w:b w:val="0"/>
          <w:bCs/>
          <w:sz w:val="24"/>
          <w:szCs w:val="24"/>
          <w:lang w:val="en-US" w:eastAsia="zh-CN"/>
        </w:rPr>
        <w:t>滤波</w:t>
      </w:r>
      <w:r>
        <w:rPr>
          <w:rFonts w:hint="default" w:asciiTheme="minorEastAsia" w:hAnsiTheme="minorEastAsia" w:eastAsiaTheme="minorEastAsia" w:cstheme="minorEastAsia"/>
          <w:b w:val="0"/>
          <w:bCs/>
          <w:sz w:val="24"/>
          <w:szCs w:val="24"/>
          <w:lang w:val="en-US" w:eastAsia="zh-CN"/>
        </w:rPr>
        <w:t>与控制等内容。</w:t>
      </w:r>
      <w:r>
        <w:rPr>
          <w:rFonts w:hint="eastAsia" w:asciiTheme="minorEastAsia" w:hAnsiTheme="minorEastAsia" w:eastAsiaTheme="minorEastAsia" w:cstheme="minorEastAsia"/>
          <w:b w:val="0"/>
          <w:bCs/>
          <w:sz w:val="24"/>
          <w:szCs w:val="24"/>
          <w:lang w:val="en-US" w:eastAsia="zh-CN"/>
        </w:rPr>
        <w:t>一般的</w:t>
      </w:r>
      <w:r>
        <w:rPr>
          <w:rFonts w:hint="default" w:asciiTheme="minorEastAsia" w:hAnsiTheme="minorEastAsia" w:eastAsiaTheme="minorEastAsia" w:cstheme="minorEastAsia"/>
          <w:b w:val="0"/>
          <w:bCs/>
          <w:sz w:val="24"/>
          <w:szCs w:val="24"/>
          <w:lang w:val="en-US" w:eastAsia="zh-CN"/>
        </w:rPr>
        <w:t>经典统计分析都假定数据序列</w:t>
      </w:r>
      <w:r>
        <w:rPr>
          <w:rFonts w:hint="eastAsia" w:asciiTheme="minorEastAsia" w:hAnsiTheme="minorEastAsia" w:eastAsiaTheme="minorEastAsia" w:cstheme="minorEastAsia"/>
          <w:b w:val="0"/>
          <w:bCs/>
          <w:sz w:val="24"/>
          <w:szCs w:val="24"/>
          <w:lang w:val="en-US" w:eastAsia="zh-CN"/>
        </w:rPr>
        <w:t>是</w:t>
      </w:r>
      <w:r>
        <w:rPr>
          <w:rFonts w:hint="default" w:asciiTheme="minorEastAsia" w:hAnsiTheme="minorEastAsia" w:eastAsiaTheme="minorEastAsia" w:cstheme="minorEastAsia"/>
          <w:b w:val="0"/>
          <w:bCs/>
          <w:sz w:val="24"/>
          <w:szCs w:val="24"/>
          <w:lang w:val="en-US" w:eastAsia="zh-CN"/>
        </w:rPr>
        <w:t>具有独立性</w:t>
      </w:r>
      <w:r>
        <w:rPr>
          <w:rFonts w:hint="eastAsia" w:asciiTheme="minorEastAsia" w:hAnsiTheme="minorEastAsia" w:eastAsiaTheme="minorEastAsia" w:cstheme="minorEastAsia"/>
          <w:b w:val="0"/>
          <w:bCs/>
          <w:sz w:val="24"/>
          <w:szCs w:val="24"/>
          <w:lang w:val="en-US" w:eastAsia="zh-CN"/>
        </w:rPr>
        <w:t>的</w:t>
      </w:r>
      <w:r>
        <w:rPr>
          <w:rFonts w:hint="default" w:asciiTheme="minorEastAsia" w:hAnsiTheme="minorEastAsia" w:eastAsiaTheme="minorEastAsia" w:cstheme="minorEastAsia"/>
          <w:b w:val="0"/>
          <w:bCs/>
          <w:sz w:val="24"/>
          <w:szCs w:val="24"/>
          <w:lang w:val="en-US" w:eastAsia="zh-CN"/>
        </w:rPr>
        <w:t>，而时间序列分析则侧重研究数据序列</w:t>
      </w:r>
      <w:r>
        <w:rPr>
          <w:rFonts w:hint="eastAsia" w:asciiTheme="minorEastAsia" w:hAnsiTheme="minorEastAsia" w:eastAsiaTheme="minorEastAsia" w:cstheme="minorEastAsia"/>
          <w:b w:val="0"/>
          <w:bCs/>
          <w:sz w:val="24"/>
          <w:szCs w:val="24"/>
          <w:lang w:val="en-US" w:eastAsia="zh-CN"/>
        </w:rPr>
        <w:t>之间</w:t>
      </w:r>
      <w:r>
        <w:rPr>
          <w:rFonts w:hint="default" w:asciiTheme="minorEastAsia" w:hAnsiTheme="minorEastAsia" w:eastAsiaTheme="minorEastAsia" w:cstheme="minorEastAsia"/>
          <w:b w:val="0"/>
          <w:bCs/>
          <w:sz w:val="24"/>
          <w:szCs w:val="24"/>
          <w:lang w:val="en-US" w:eastAsia="zh-CN"/>
        </w:rPr>
        <w:t>的互相依赖关系。</w:t>
      </w:r>
      <w:r>
        <w:rPr>
          <w:rFonts w:hint="eastAsia" w:asciiTheme="minorEastAsia" w:hAnsiTheme="minorEastAsia" w:eastAsiaTheme="minorEastAsia" w:cstheme="minorEastAsia"/>
          <w:b w:val="0"/>
          <w:bCs/>
          <w:sz w:val="24"/>
          <w:szCs w:val="24"/>
          <w:lang w:val="en-US" w:eastAsia="zh-CN"/>
        </w:rPr>
        <w:t>也就是说</w:t>
      </w:r>
      <w:r>
        <w:rPr>
          <w:rFonts w:hint="default" w:asciiTheme="minorEastAsia" w:hAnsiTheme="minorEastAsia" w:eastAsiaTheme="minorEastAsia" w:cstheme="minorEastAsia"/>
          <w:b w:val="0"/>
          <w:bCs/>
          <w:sz w:val="24"/>
          <w:szCs w:val="24"/>
          <w:lang w:val="en-US" w:eastAsia="zh-CN"/>
        </w:rPr>
        <w:t>对离散指标的随机过程的</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统计，所以又可看作是随机过程统计的一</w:t>
      </w:r>
      <w:r>
        <w:rPr>
          <w:rFonts w:hint="eastAsia" w:asciiTheme="minorEastAsia" w:hAnsiTheme="minorEastAsia" w:eastAsiaTheme="minorEastAsia" w:cstheme="minorEastAsia"/>
          <w:b w:val="0"/>
          <w:bCs/>
          <w:sz w:val="24"/>
          <w:szCs w:val="24"/>
          <w:lang w:val="en-US" w:eastAsia="zh-CN"/>
        </w:rPr>
        <w:t>种特殊形式</w:t>
      </w:r>
      <w:r>
        <w:rPr>
          <w:rFonts w:hint="default" w:asciiTheme="minorEastAsia" w:hAnsiTheme="minorEastAsia" w:eastAsiaTheme="minorEastAsia" w:cstheme="minorEastAsia"/>
          <w:b w:val="0"/>
          <w:bCs/>
          <w:sz w:val="24"/>
          <w:szCs w:val="24"/>
          <w:lang w:val="en-US" w:eastAsia="zh-CN"/>
        </w:rPr>
        <w:t>。例如，记录了某地区第一个月，第二个月，第</w:t>
      </w:r>
      <w:r>
        <w:rPr>
          <w:rFonts w:hint="eastAsia" w:asciiTheme="minorEastAsia" w:hAnsiTheme="minorEastAsia" w:eastAsiaTheme="minorEastAsia" w:cstheme="minorEastAsia"/>
          <w:b w:val="0"/>
          <w:bCs/>
          <w:sz w:val="24"/>
          <w:szCs w:val="24"/>
          <w:lang w:val="en-US" w:eastAsia="zh-CN"/>
        </w:rPr>
        <w:t>三</w:t>
      </w:r>
      <w:r>
        <w:rPr>
          <w:rFonts w:hint="default" w:asciiTheme="minorEastAsia" w:hAnsiTheme="minorEastAsia" w:eastAsiaTheme="minorEastAsia" w:cstheme="minorEastAsia"/>
          <w:b w:val="0"/>
          <w:bCs/>
          <w:sz w:val="24"/>
          <w:szCs w:val="24"/>
          <w:lang w:val="en-US" w:eastAsia="zh-CN"/>
        </w:rPr>
        <w:t>个月…的降雨量，利用时间序列分析</w:t>
      </w:r>
      <w:r>
        <w:rPr>
          <w:rFonts w:hint="eastAsia" w:asciiTheme="minorEastAsia" w:hAnsiTheme="minorEastAsia" w:eastAsiaTheme="minorEastAsia" w:cstheme="minorEastAsia"/>
          <w:b w:val="0"/>
          <w:bCs/>
          <w:sz w:val="24"/>
          <w:szCs w:val="24"/>
          <w:lang w:val="en-US" w:eastAsia="zh-CN"/>
        </w:rPr>
        <w:t>的相关</w:t>
      </w:r>
      <w:r>
        <w:rPr>
          <w:rFonts w:hint="default" w:asciiTheme="minorEastAsia" w:hAnsiTheme="minorEastAsia" w:eastAsiaTheme="minorEastAsia" w:cstheme="minorEastAsia"/>
          <w:b w:val="0"/>
          <w:bCs/>
          <w:sz w:val="24"/>
          <w:szCs w:val="24"/>
          <w:lang w:val="en-US" w:eastAsia="zh-CN"/>
        </w:rPr>
        <w:t>方法，</w:t>
      </w:r>
      <w:r>
        <w:rPr>
          <w:rFonts w:hint="eastAsia" w:asciiTheme="minorEastAsia" w:hAnsiTheme="minorEastAsia" w:eastAsiaTheme="minorEastAsia" w:cstheme="minorEastAsia"/>
          <w:b w:val="0"/>
          <w:bCs/>
          <w:sz w:val="24"/>
          <w:szCs w:val="24"/>
          <w:lang w:val="en-US" w:eastAsia="zh-CN"/>
        </w:rPr>
        <w:t>就</w:t>
      </w:r>
      <w:r>
        <w:rPr>
          <w:rFonts w:hint="default" w:asciiTheme="minorEastAsia" w:hAnsiTheme="minorEastAsia" w:eastAsiaTheme="minorEastAsia" w:cstheme="minorEastAsia"/>
          <w:b w:val="0"/>
          <w:bCs/>
          <w:sz w:val="24"/>
          <w:szCs w:val="24"/>
          <w:lang w:val="en-US" w:eastAsia="zh-CN"/>
        </w:rPr>
        <w:t>可以对</w:t>
      </w:r>
      <w:r>
        <w:rPr>
          <w:rFonts w:hint="eastAsia" w:asciiTheme="minorEastAsia" w:hAnsiTheme="minorEastAsia" w:eastAsiaTheme="minorEastAsia" w:cstheme="minorEastAsia"/>
          <w:b w:val="0"/>
          <w:bCs/>
          <w:sz w:val="24"/>
          <w:szCs w:val="24"/>
          <w:lang w:val="en-US" w:eastAsia="zh-CN"/>
        </w:rPr>
        <w:t>这个地区</w:t>
      </w:r>
      <w:r>
        <w:rPr>
          <w:rFonts w:hint="default" w:asciiTheme="minorEastAsia" w:hAnsiTheme="minorEastAsia" w:eastAsiaTheme="minorEastAsia" w:cstheme="minorEastAsia"/>
          <w:b w:val="0"/>
          <w:bCs/>
          <w:sz w:val="24"/>
          <w:szCs w:val="24"/>
          <w:lang w:val="en-US" w:eastAsia="zh-CN"/>
        </w:rPr>
        <w:t>未来各月的雨量进行预报。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基本思想：根据</w:t>
      </w:r>
      <w:r>
        <w:rPr>
          <w:rFonts w:hint="eastAsia" w:asciiTheme="minorEastAsia" w:hAnsiTheme="minorEastAsia" w:eastAsiaTheme="minorEastAsia" w:cstheme="minorEastAsia"/>
          <w:b w:val="0"/>
          <w:bCs/>
          <w:sz w:val="24"/>
          <w:szCs w:val="24"/>
          <w:lang w:val="en-US" w:eastAsia="zh-CN"/>
        </w:rPr>
        <w:t>研究对象在各个时间段的产生值</w:t>
      </w:r>
      <w:r>
        <w:rPr>
          <w:rFonts w:hint="eastAsia" w:asciiTheme="minorEastAsia" w:hAnsiTheme="minorEastAsia" w:eastAsiaTheme="minorEastAsia" w:cstheme="minorEastAsia"/>
          <w:b w:val="0"/>
          <w:bCs/>
          <w:sz w:val="24"/>
          <w:szCs w:val="24"/>
          <w:lang w:val="zh-CN" w:eastAsia="zh-CN"/>
        </w:rPr>
        <w:t>（观察数据），建立能够比较精确地反映序列中所包含的</w:t>
      </w:r>
      <w:r>
        <w:rPr>
          <w:rFonts w:hint="eastAsia" w:asciiTheme="minorEastAsia" w:hAnsiTheme="minorEastAsia" w:eastAsiaTheme="minorEastAsia" w:cstheme="minorEastAsia"/>
          <w:b w:val="0"/>
          <w:bCs/>
          <w:sz w:val="24"/>
          <w:szCs w:val="24"/>
          <w:lang w:val="en-US" w:eastAsia="zh-CN"/>
        </w:rPr>
        <w:t>数据之间</w:t>
      </w:r>
      <w:r>
        <w:rPr>
          <w:rFonts w:hint="eastAsia" w:asciiTheme="minorEastAsia" w:hAnsiTheme="minorEastAsia" w:eastAsiaTheme="minorEastAsia" w:cstheme="minorEastAsia"/>
          <w:b w:val="0"/>
          <w:bCs/>
          <w:sz w:val="24"/>
          <w:szCs w:val="24"/>
          <w:lang w:val="zh-CN" w:eastAsia="zh-CN"/>
        </w:rPr>
        <w:t>依存关系的数学模型，并借以对</w:t>
      </w:r>
      <w:r>
        <w:rPr>
          <w:rFonts w:hint="eastAsia" w:asciiTheme="minorEastAsia" w:hAnsiTheme="minorEastAsia" w:eastAsiaTheme="minorEastAsia" w:cstheme="minorEastAsia"/>
          <w:b w:val="0"/>
          <w:bCs/>
          <w:sz w:val="24"/>
          <w:szCs w:val="24"/>
          <w:lang w:val="en-US" w:eastAsia="zh-CN"/>
        </w:rPr>
        <w:t>研究对象</w:t>
      </w:r>
      <w:r>
        <w:rPr>
          <w:rFonts w:hint="eastAsia" w:asciiTheme="minorEastAsia" w:hAnsiTheme="minorEastAsia" w:eastAsiaTheme="minorEastAsia" w:cstheme="minorEastAsia"/>
          <w:b w:val="0"/>
          <w:bCs/>
          <w:sz w:val="24"/>
          <w:szCs w:val="24"/>
          <w:lang w:val="zh-CN" w:eastAsia="zh-CN"/>
        </w:rPr>
        <w:t>的未来</w:t>
      </w:r>
      <w:r>
        <w:rPr>
          <w:rFonts w:hint="eastAsia" w:asciiTheme="minorEastAsia" w:hAnsiTheme="minorEastAsia" w:eastAsiaTheme="minorEastAsia" w:cstheme="minorEastAsia"/>
          <w:b w:val="0"/>
          <w:bCs/>
          <w:sz w:val="24"/>
          <w:szCs w:val="24"/>
          <w:lang w:val="en-US" w:eastAsia="zh-CN"/>
        </w:rPr>
        <w:t>产生值</w:t>
      </w:r>
      <w:r>
        <w:rPr>
          <w:rFonts w:hint="eastAsia" w:asciiTheme="minorEastAsia" w:hAnsiTheme="minorEastAsia" w:eastAsiaTheme="minorEastAsia" w:cstheme="minorEastAsia"/>
          <w:b w:val="0"/>
          <w:bCs/>
          <w:sz w:val="24"/>
          <w:szCs w:val="24"/>
          <w:lang w:val="zh-CN" w:eastAsia="zh-CN"/>
        </w:rPr>
        <w:t>进行预报。</w:t>
      </w:r>
      <w:r>
        <w:rPr>
          <w:rFonts w:hint="eastAsia" w:asciiTheme="minorEastAsia" w:hAnsiTheme="minorEastAsia" w:eastAsiaTheme="minorEastAsia" w:cstheme="minorEastAsia"/>
          <w:b w:val="0"/>
          <w:bCs/>
          <w:sz w:val="24"/>
          <w:szCs w:val="24"/>
          <w:lang w:val="en-US" w:eastAsia="zh-CN"/>
        </w:rPr>
        <w:tab/>
      </w:r>
      <w:r>
        <w:rPr>
          <w:rFonts w:hint="eastAsia" w:asciiTheme="minorEastAsia" w:hAnsiTheme="minorEastAsia" w:eastAsiaTheme="minorEastAsia" w:cstheme="minorEastAsia"/>
          <w:b w:val="0"/>
          <w:bCs/>
          <w:sz w:val="24"/>
          <w:szCs w:val="24"/>
          <w:lang w:val="zh-CN" w:eastAsia="zh-CN"/>
        </w:rPr>
        <w:t>基本原理：一是承认事物发展的延续性。</w:t>
      </w:r>
      <w:r>
        <w:rPr>
          <w:rFonts w:hint="eastAsia" w:asciiTheme="minorEastAsia" w:hAnsiTheme="minorEastAsia" w:eastAsiaTheme="minorEastAsia" w:cstheme="minorEastAsia"/>
          <w:b w:val="0"/>
          <w:bCs/>
          <w:sz w:val="24"/>
          <w:szCs w:val="24"/>
          <w:lang w:val="en-US" w:eastAsia="zh-CN"/>
        </w:rPr>
        <w:t>根据历史</w:t>
      </w:r>
      <w:r>
        <w:rPr>
          <w:rFonts w:hint="eastAsia" w:asciiTheme="minorEastAsia" w:hAnsiTheme="minorEastAsia" w:eastAsiaTheme="minorEastAsia" w:cstheme="minorEastAsia"/>
          <w:b w:val="0"/>
          <w:bCs/>
          <w:sz w:val="24"/>
          <w:szCs w:val="24"/>
          <w:lang w:val="zh-CN" w:eastAsia="zh-CN"/>
        </w:rPr>
        <w:t>数据，就能推测</w:t>
      </w:r>
      <w:r>
        <w:rPr>
          <w:rFonts w:hint="eastAsia" w:asciiTheme="minorEastAsia" w:hAnsiTheme="minorEastAsia" w:eastAsiaTheme="minorEastAsia" w:cstheme="minorEastAsia"/>
          <w:b w:val="0"/>
          <w:bCs/>
          <w:sz w:val="24"/>
          <w:szCs w:val="24"/>
          <w:lang w:val="en-US" w:eastAsia="zh-CN"/>
        </w:rPr>
        <w:t>未来</w:t>
      </w:r>
      <w:r>
        <w:rPr>
          <w:rFonts w:hint="eastAsia" w:asciiTheme="minorEastAsia" w:hAnsiTheme="minorEastAsia" w:eastAsiaTheme="minorEastAsia" w:cstheme="minorEastAsia"/>
          <w:b w:val="0"/>
          <w:bCs/>
          <w:sz w:val="24"/>
          <w:szCs w:val="24"/>
          <w:lang w:val="zh-CN" w:eastAsia="zh-CN"/>
        </w:rPr>
        <w:t>事物的发展趋势。二是考虑到事物发展的随机性。任何事物发展都可能受偶然因素影响，为此要利用统计分析中加权平均法对历史数据进行处理。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特点：简单易行，便于掌握，但准确性差，一般只适用于短期预测。</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110" w:name="_Toc466640326"/>
      <w:bookmarkStart w:id="111" w:name="_Toc466640623"/>
      <w:bookmarkStart w:id="112" w:name="_Toc466640258"/>
      <w:bookmarkStart w:id="113" w:name="_Toc466640594"/>
      <w:bookmarkStart w:id="114" w:name="_Toc1335_WPSOffice_Level2"/>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 xml:space="preserve">.2 </w:t>
      </w:r>
      <w:bookmarkEnd w:id="110"/>
      <w:bookmarkEnd w:id="111"/>
      <w:bookmarkEnd w:id="112"/>
      <w:bookmarkEnd w:id="113"/>
      <w:r>
        <w:rPr>
          <w:rFonts w:hint="eastAsia" w:ascii="黑体" w:hAnsi="黑体" w:eastAsia="黑体" w:cs="黑体"/>
          <w:b w:val="0"/>
          <w:bCs w:val="0"/>
          <w:sz w:val="28"/>
          <w:szCs w:val="28"/>
          <w:lang w:val="en-US" w:eastAsia="zh-CN"/>
        </w:rPr>
        <w:t>常用时间序列分析模型介绍</w:t>
      </w:r>
      <w:bookmarkEnd w:id="114"/>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400" w:lineRule="exact"/>
        <w:ind w:left="0" w:firstLine="420"/>
        <w:jc w:val="left"/>
        <w:textAlignment w:val="auto"/>
        <w:outlineLvl w:val="9"/>
        <w:rPr>
          <w:rFonts w:hint="eastAsia" w:asciiTheme="minorEastAsia" w:hAnsiTheme="minorEastAsia" w:eastAsiaTheme="minorEastAsia" w:cstheme="minorEastAsia"/>
          <w:b w:val="0"/>
          <w:bCs/>
          <w:sz w:val="24"/>
          <w:szCs w:val="24"/>
          <w:lang w:val="zh-CN" w:eastAsia="zh-CN"/>
        </w:rPr>
      </w:pPr>
      <w:bookmarkStart w:id="115" w:name="_Toc466640595"/>
      <w:bookmarkStart w:id="116" w:name="_Toc466640624"/>
      <w:bookmarkStart w:id="117" w:name="_Toc466640327"/>
      <w:bookmarkStart w:id="118" w:name="_Toc466640259"/>
      <w:r>
        <w:rPr>
          <w:rFonts w:hint="eastAsia" w:asciiTheme="minorEastAsia" w:hAnsiTheme="minorEastAsia" w:eastAsiaTheme="minorEastAsia" w:cstheme="minorEastAsia"/>
          <w:b w:val="0"/>
          <w:bCs/>
          <w:sz w:val="24"/>
          <w:szCs w:val="24"/>
          <w:lang w:val="zh-CN" w:eastAsia="zh-CN"/>
        </w:rPr>
        <w:t>常用的时间序列模型有四种：自回归模型 AR(p)、移动平均模型 MA(q)、自回归移动平均模型 ARMA(p,q)、自回归差分移动平均模型 ARIMA(p,d,q)</w:t>
      </w:r>
      <w:r>
        <w:rPr>
          <w:rFonts w:hint="eastAsia" w:asciiTheme="minorEastAsia" w:hAnsiTheme="minorEastAsia" w:eastAsiaTheme="minorEastAsia" w:cstheme="minorEastAsia"/>
          <w:b w:val="0"/>
          <w:bCs/>
          <w:sz w:val="24"/>
          <w:szCs w:val="24"/>
          <w:lang w:val="en-US" w:eastAsia="zh-CN"/>
        </w:rPr>
        <w:t>,以及神经网络中的LSTM模型</w:t>
      </w:r>
      <w:r>
        <w:rPr>
          <w:rFonts w:hint="eastAsia" w:asciiTheme="minorEastAsia" w:hAnsiTheme="minorEastAsia" w:eastAsiaTheme="minorEastAsia" w:cstheme="minorEastAsia"/>
          <w:b w:val="0"/>
          <w:bCs/>
          <w:sz w:val="24"/>
          <w:szCs w:val="24"/>
          <w:lang w:val="zh-CN" w:eastAsia="zh-CN"/>
        </w:rPr>
        <w:t xml:space="preserve">, </w:t>
      </w:r>
      <w:r>
        <w:rPr>
          <w:rFonts w:hint="eastAsia" w:asciiTheme="minorEastAsia" w:hAnsiTheme="minorEastAsia" w:eastAsiaTheme="minorEastAsia" w:cstheme="minorEastAsia"/>
          <w:b w:val="0"/>
          <w:bCs/>
          <w:sz w:val="24"/>
          <w:szCs w:val="24"/>
          <w:lang w:val="en-US" w:eastAsia="zh-CN"/>
        </w:rPr>
        <w:t>其中</w:t>
      </w:r>
      <w:r>
        <w:rPr>
          <w:rFonts w:hint="eastAsia" w:asciiTheme="minorEastAsia" w:hAnsiTheme="minorEastAsia" w:eastAsiaTheme="minorEastAsia" w:cstheme="minorEastAsia"/>
          <w:b w:val="0"/>
          <w:bCs/>
          <w:sz w:val="24"/>
          <w:szCs w:val="24"/>
          <w:lang w:val="zh-CN" w:eastAsia="zh-CN"/>
        </w:rPr>
        <w:t>自回归模型 AR(p)、移动平均模型 MA(q)、</w:t>
      </w:r>
      <w:r>
        <w:rPr>
          <w:rFonts w:hint="eastAsia" w:asciiTheme="minorEastAsia" w:hAnsiTheme="minorEastAsia" w:eastAsiaTheme="minorEastAsia" w:cstheme="minorEastAsia"/>
          <w:b w:val="0"/>
          <w:bCs/>
          <w:sz w:val="24"/>
          <w:szCs w:val="24"/>
          <w:lang w:val="en-US" w:eastAsia="zh-CN"/>
        </w:rPr>
        <w:t>是</w:t>
      </w:r>
      <w:r>
        <w:rPr>
          <w:rFonts w:hint="eastAsia" w:asciiTheme="minorEastAsia" w:hAnsiTheme="minorEastAsia" w:eastAsiaTheme="minorEastAsia" w:cstheme="minorEastAsia"/>
          <w:b w:val="0"/>
          <w:bCs/>
          <w:sz w:val="24"/>
          <w:szCs w:val="24"/>
          <w:lang w:val="zh-CN" w:eastAsia="zh-CN"/>
        </w:rPr>
        <w:t>自回归移动平均模型 ARMA(p,q)</w:t>
      </w:r>
      <w:r>
        <w:rPr>
          <w:rFonts w:hint="eastAsia" w:asciiTheme="minorEastAsia" w:hAnsiTheme="minorEastAsia" w:eastAsiaTheme="minorEastAsia" w:cstheme="minorEastAsia"/>
          <w:b w:val="0"/>
          <w:bCs/>
          <w:sz w:val="24"/>
          <w:szCs w:val="24"/>
          <w:lang w:val="en-US" w:eastAsia="zh-CN"/>
        </w:rPr>
        <w:t>的基础，</w:t>
      </w:r>
      <w:r>
        <w:rPr>
          <w:rFonts w:hint="eastAsia" w:asciiTheme="minorEastAsia" w:hAnsiTheme="minorEastAsia" w:eastAsiaTheme="minorEastAsia" w:cstheme="minorEastAsia"/>
          <w:b w:val="0"/>
          <w:bCs/>
          <w:sz w:val="24"/>
          <w:szCs w:val="24"/>
          <w:lang w:val="zh-CN" w:eastAsia="zh-CN"/>
        </w:rPr>
        <w:t>ARMA(p,q)</w:t>
      </w:r>
      <w:r>
        <w:rPr>
          <w:rFonts w:hint="eastAsia" w:asciiTheme="minorEastAsia" w:hAnsiTheme="minorEastAsia" w:eastAsiaTheme="minorEastAsia" w:cstheme="minorEastAsia"/>
          <w:b w:val="0"/>
          <w:bCs/>
          <w:sz w:val="24"/>
          <w:szCs w:val="24"/>
          <w:lang w:val="en-US" w:eastAsia="zh-CN"/>
        </w:rPr>
        <w:t>又是</w:t>
      </w:r>
      <w:r>
        <w:rPr>
          <w:rFonts w:hint="eastAsia" w:asciiTheme="minorEastAsia" w:hAnsiTheme="minorEastAsia" w:eastAsiaTheme="minorEastAsia" w:cstheme="minorEastAsia"/>
          <w:b w:val="0"/>
          <w:bCs/>
          <w:sz w:val="24"/>
          <w:szCs w:val="24"/>
          <w:lang w:val="zh-CN" w:eastAsia="zh-CN"/>
        </w:rPr>
        <w:t>ARIMA(p,d,q)模型的</w:t>
      </w:r>
      <w:r>
        <w:rPr>
          <w:rFonts w:hint="eastAsia" w:asciiTheme="minorEastAsia" w:hAnsiTheme="minorEastAsia" w:eastAsiaTheme="minorEastAsia" w:cstheme="minorEastAsia"/>
          <w:b w:val="0"/>
          <w:bCs/>
          <w:sz w:val="24"/>
          <w:szCs w:val="24"/>
          <w:lang w:val="en-US" w:eastAsia="zh-CN"/>
        </w:rPr>
        <w:t>基础</w:t>
      </w:r>
      <w:r>
        <w:rPr>
          <w:rFonts w:hint="eastAsia" w:asciiTheme="minorEastAsia" w:hAnsiTheme="minorEastAsia" w:eastAsiaTheme="minorEastAsia" w:cstheme="minorEastAsia"/>
          <w:b w:val="0"/>
          <w:bCs/>
          <w:sz w:val="24"/>
          <w:szCs w:val="24"/>
          <w:lang w:val="zh-CN" w:eastAsia="zh-CN"/>
        </w:rPr>
        <w:t>特殊形式，</w:t>
      </w:r>
      <w:r>
        <w:rPr>
          <w:rFonts w:hint="eastAsia" w:asciiTheme="minorEastAsia" w:hAnsiTheme="minorEastAsia" w:eastAsiaTheme="minorEastAsia" w:cstheme="minorEastAsia"/>
          <w:b w:val="0"/>
          <w:bCs/>
          <w:sz w:val="24"/>
          <w:szCs w:val="24"/>
          <w:lang w:val="en-US" w:eastAsia="zh-CN"/>
        </w:rPr>
        <w:t>只是多了一个非平稳性处理的差分操作，本章主要介绍</w:t>
      </w:r>
      <w:r>
        <w:rPr>
          <w:rFonts w:hint="eastAsia" w:asciiTheme="minorEastAsia" w:hAnsiTheme="minorEastAsia" w:eastAsiaTheme="minorEastAsia" w:cstheme="minorEastAsia"/>
          <w:b w:val="0"/>
          <w:bCs/>
          <w:sz w:val="24"/>
          <w:szCs w:val="24"/>
          <w:lang w:val="zh-CN" w:eastAsia="zh-CN"/>
        </w:rPr>
        <w:t>ARMA</w:t>
      </w:r>
      <w:r>
        <w:rPr>
          <w:rFonts w:hint="eastAsia" w:asciiTheme="minorEastAsia" w:hAnsiTheme="minorEastAsia" w:eastAsiaTheme="minorEastAsia" w:cstheme="minorEastAsia"/>
          <w:b w:val="0"/>
          <w:bCs/>
          <w:sz w:val="24"/>
          <w:szCs w:val="24"/>
          <w:lang w:val="en-US" w:eastAsia="zh-CN"/>
        </w:rPr>
        <w:t>模型，</w:t>
      </w:r>
      <w:r>
        <w:rPr>
          <w:rFonts w:hint="eastAsia" w:asciiTheme="minorEastAsia" w:hAnsiTheme="minorEastAsia" w:eastAsiaTheme="minorEastAsia" w:cstheme="minorEastAsia"/>
          <w:b w:val="0"/>
          <w:bCs/>
          <w:sz w:val="24"/>
          <w:szCs w:val="24"/>
          <w:lang w:val="zh-CN" w:eastAsia="zh-CN"/>
        </w:rPr>
        <w:t>ARIMA模型</w:t>
      </w:r>
      <w:r>
        <w:rPr>
          <w:rFonts w:hint="eastAsia" w:asciiTheme="minorEastAsia" w:hAnsiTheme="minorEastAsia" w:eastAsiaTheme="minorEastAsia" w:cstheme="minorEastAsia"/>
          <w:b w:val="0"/>
          <w:bCs/>
          <w:sz w:val="24"/>
          <w:szCs w:val="24"/>
          <w:lang w:val="en-US" w:eastAsia="zh-CN"/>
        </w:rPr>
        <w:t>以及神经网络中的LSTM模型</w:t>
      </w:r>
      <w:r>
        <w:rPr>
          <w:rFonts w:hint="eastAsia" w:asciiTheme="minorEastAsia" w:hAnsiTheme="minorEastAsia" w:eastAsiaTheme="minorEastAsia" w:cstheme="minorEastAsia"/>
          <w:b w:val="0"/>
          <w:bCs/>
          <w:sz w:val="24"/>
          <w:szCs w:val="24"/>
          <w:lang w:val="zh-CN" w:eastAsia="zh-CN"/>
        </w:rPr>
        <w:t>。</w:t>
      </w:r>
      <w:bookmarkEnd w:id="115"/>
      <w:bookmarkEnd w:id="116"/>
      <w:bookmarkEnd w:id="117"/>
      <w:bookmarkEnd w:id="118"/>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zh-CN" w:eastAsia="zh-CN"/>
        </w:rPr>
      </w:pPr>
      <w:bookmarkStart w:id="119" w:name="_Toc4619_WPSOffice_Level3"/>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.2.</w:t>
      </w:r>
      <w:r>
        <w:rPr>
          <w:rFonts w:hint="eastAsia" w:ascii="黑体" w:hAnsi="黑体" w:eastAsia="黑体" w:cs="黑体"/>
          <w:b w:val="0"/>
          <w:bCs w:val="0"/>
          <w:sz w:val="28"/>
          <w:szCs w:val="28"/>
          <w:lang w:val="en-US" w:eastAsia="zh-CN"/>
        </w:rPr>
        <w:t>1</w:t>
      </w:r>
      <w:r>
        <w:rPr>
          <w:rFonts w:hint="eastAsia" w:ascii="黑体" w:hAnsi="黑体" w:eastAsia="黑体" w:cs="黑体"/>
          <w:b w:val="0"/>
          <w:bCs w:val="0"/>
          <w:sz w:val="28"/>
          <w:szCs w:val="28"/>
          <w:lang w:val="zh-CN" w:eastAsia="zh-CN"/>
        </w:rPr>
        <w:t xml:space="preserve"> 自回归移动平均模型ARMA(p,q)介绍</w:t>
      </w:r>
      <w:bookmarkEnd w:id="119"/>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由模型名字可知，</w:t>
      </w:r>
      <w:r>
        <w:rPr>
          <w:rFonts w:hint="eastAsia" w:asciiTheme="minorEastAsia" w:hAnsiTheme="minorEastAsia" w:eastAsiaTheme="minorEastAsia" w:cstheme="minorEastAsia"/>
          <w:b w:val="0"/>
          <w:bCs/>
          <w:sz w:val="24"/>
          <w:szCs w:val="24"/>
          <w:lang w:val="zh-CN" w:eastAsia="zh-CN"/>
        </w:rPr>
        <w:t>自回归移动平均模型是与自回归和移动平均模型两部分组成。所以可以表示为ARMA(p, q)。p是自回归阶数，q是移动平均阶数。</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（一）模型形式</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Autospacing="0" w:line="100" w:lineRule="atLeast"/>
        <w:jc w:val="left"/>
        <w:textAlignment w:val="auto"/>
        <w:outlineLvl w:val="9"/>
        <w:rPr>
          <w:rFonts w:hint="eastAsia" w:ascii="微软雅黑" w:hAnsi="微软雅黑" w:eastAsia="微软雅黑" w:cs="微软雅黑"/>
          <w:i w:val="0"/>
          <w:caps w:val="0"/>
          <w:color w:val="494949"/>
          <w:spacing w:val="0"/>
          <w:sz w:val="27"/>
          <w:szCs w:val="27"/>
          <w:lang w:val="en-US" w:eastAsia="zh-CN"/>
        </w:rPr>
      </w:pPr>
      <w:r>
        <w:rPr>
          <w:rFonts w:hint="eastAsia" w:ascii="微软雅黑" w:hAnsi="微软雅黑" w:eastAsia="微软雅黑" w:cs="微软雅黑"/>
          <w:i w:val="0"/>
          <w:caps w:val="0"/>
          <w:color w:val="494949"/>
          <w:spacing w:val="0"/>
          <w:position w:val="-14"/>
          <w:sz w:val="27"/>
          <w:szCs w:val="27"/>
          <w:lang w:val="en-US" w:eastAsia="zh-CN"/>
        </w:rPr>
        <w:object>
          <v:shape id="_x0000_i1025" o:spt="75" type="#_x0000_t75" style="height:19pt;width:370.15pt;" o:ole="t" filled="f" o:preferrelative="t" stroked="f" coordsize="21600,21600">
            <v:path/>
            <v:fill on="f" focussize="0,0"/>
            <v:stroke on="f"/>
            <v:imagedata r:id="rId30" o:title=""/>
            <o:lock v:ext="edit" aspectratio="t"/>
            <w10:wrap type="none"/>
            <w10:anchorlock/>
          </v:shape>
          <o:OLEObject Type="Embed" ProgID="Equation.KSEE3" ShapeID="_x0000_i1025" DrawAspect="Content" ObjectID="_1468075725"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式中符号：p和q是模型的自回归阶数和移动平均阶数</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a和</w:t>
      </w:r>
      <w:r>
        <w:rPr>
          <w:rFonts w:hint="eastAsia" w:asciiTheme="minorEastAsia" w:hAnsiTheme="minorEastAsia" w:eastAsiaTheme="minorEastAsia" w:cstheme="minorEastAsia"/>
          <w:b w:val="0"/>
          <w:bCs/>
          <w:sz w:val="24"/>
          <w:szCs w:val="24"/>
          <w:lang w:val="en-US" w:eastAsia="zh-CN"/>
        </w:rPr>
        <w:object>
          <v:shape id="_x0000_i1026" o:spt="75" type="#_x0000_t75" style="height:13.95pt;width:10pt;" o:ole="t" filled="f" o:preferrelative="t" stroked="f" coordsize="21600,21600">
            <v:path/>
            <v:fill on="f" focussize="0,0"/>
            <v:stroke on="f"/>
            <v:imagedata r:id="rId32" o:title=""/>
            <o:lock v:ext="edit" aspectratio="t"/>
            <w10:wrap type="none"/>
            <w10:anchorlock/>
          </v:shape>
          <o:OLEObject Type="Embed" ProgID="Equation.KSEE3" ShapeID="_x0000_i1026" DrawAspect="Content" ObjectID="_1468075726" r:id="rId31">
            <o:LockedField>false</o:LockedField>
          </o:OLEObject>
        </w:object>
      </w:r>
      <w:r>
        <w:rPr>
          <w:rFonts w:hint="eastAsia" w:asciiTheme="minorEastAsia" w:hAnsiTheme="minorEastAsia" w:eastAsiaTheme="minorEastAsia" w:cstheme="minorEastAsia"/>
          <w:b w:val="0"/>
          <w:bCs/>
          <w:sz w:val="24"/>
          <w:szCs w:val="24"/>
          <w:lang w:val="en-US" w:eastAsia="zh-CN"/>
        </w:rPr>
        <w:t>是不为零的待定系数，</w:t>
      </w:r>
      <w:r>
        <w:rPr>
          <w:rFonts w:hint="eastAsia" w:asciiTheme="minorEastAsia" w:hAnsiTheme="minorEastAsia" w:eastAsiaTheme="minorEastAsia" w:cstheme="minorEastAsia"/>
          <w:b w:val="0"/>
          <w:bCs/>
          <w:sz w:val="24"/>
          <w:szCs w:val="24"/>
          <w:lang w:val="en-US" w:eastAsia="zh-CN"/>
        </w:rPr>
        <w:object>
          <v:shape id="_x0000_i1027" o:spt="75" type="#_x0000_t75" style="height:11pt;width:10pt;" o:ole="t" filled="f" o:preferrelative="t" stroked="f" coordsize="21600,21600">
            <v:path/>
            <v:fill on="f" focussize="0,0"/>
            <v:stroke on="f"/>
            <v:imagedata r:id="rId34" o:title=""/>
            <o:lock v:ext="edit" aspectratio="t"/>
            <w10:wrap type="none"/>
            <w10:anchorlock/>
          </v:shape>
          <o:OLEObject Type="Embed" ProgID="Equation.KSEE3" ShapeID="_x0000_i1027" DrawAspect="Content" ObjectID="_1468075727" r:id="rId33">
            <o:LockedField>false</o:LockedField>
          </o:OLEObject>
        </w:object>
      </w:r>
      <w:r>
        <w:rPr>
          <w:rFonts w:hint="eastAsia" w:asciiTheme="minorEastAsia" w:hAnsiTheme="minorEastAsia" w:eastAsiaTheme="minorEastAsia" w:cstheme="minorEastAsia"/>
          <w:b w:val="0"/>
          <w:bCs/>
          <w:sz w:val="24"/>
          <w:szCs w:val="24"/>
          <w:lang w:val="en-US" w:eastAsia="zh-CN"/>
        </w:rPr>
        <w:t>为独立的误差项</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（二）模型含义</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ind w:firstLine="420" w:firstLineChars="0"/>
        <w:textAlignment w:val="auto"/>
        <w:rPr>
          <w:rFonts w:hint="eastAsia" w:ascii="Times New Roman" w:hAnsi="Times New Roman" w:eastAsia="Times New Roman"/>
          <w:sz w:val="24"/>
          <w:lang w:val="zh-CN"/>
        </w:rPr>
      </w:pPr>
      <w:r>
        <w:rPr>
          <w:rFonts w:hint="eastAsia" w:asciiTheme="minorEastAsia" w:hAnsiTheme="minorEastAsia" w:eastAsiaTheme="minorEastAsia" w:cstheme="minorEastAsia"/>
          <w:b w:val="0"/>
          <w:bCs/>
          <w:sz w:val="24"/>
          <w:szCs w:val="24"/>
          <w:lang w:val="en-US" w:eastAsia="zh-CN"/>
        </w:rPr>
        <w:t>ARMA模型</w:t>
      </w:r>
      <w:r>
        <w:rPr>
          <w:rFonts w:hint="eastAsia" w:asciiTheme="minorEastAsia" w:hAnsiTheme="minorEastAsia" w:eastAsiaTheme="minorEastAsia" w:cstheme="minorEastAsia"/>
          <w:b w:val="0"/>
          <w:bCs/>
          <w:sz w:val="24"/>
          <w:szCs w:val="24"/>
          <w:lang w:val="zh-CN" w:eastAsia="zh-CN"/>
        </w:rPr>
        <w:t>型结合了</w:t>
      </w:r>
      <w:r>
        <w:rPr>
          <w:rFonts w:hint="eastAsia" w:asciiTheme="minorEastAsia" w:hAnsiTheme="minorEastAsia" w:eastAsiaTheme="minorEastAsia" w:cstheme="minorEastAsia"/>
          <w:b w:val="0"/>
          <w:bCs/>
          <w:sz w:val="24"/>
          <w:szCs w:val="24"/>
          <w:lang w:val="en-US" w:eastAsia="zh-CN"/>
        </w:rPr>
        <w:t>AR,MA</w:t>
      </w:r>
      <w:r>
        <w:rPr>
          <w:rFonts w:hint="eastAsia" w:asciiTheme="minorEastAsia" w:hAnsiTheme="minorEastAsia" w:eastAsiaTheme="minorEastAsia" w:cstheme="minorEastAsia"/>
          <w:b w:val="0"/>
          <w:bCs/>
          <w:sz w:val="24"/>
          <w:szCs w:val="24"/>
          <w:lang w:val="zh-CN" w:eastAsia="zh-CN"/>
        </w:rPr>
        <w:t>两个模型的特点，其中，AR可以解决当前数据与后期数据之间的关系，MA则可以解决随机变动也就是噪声的问题。</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imes New Roman" w:hAnsi="Times New Roman" w:eastAsia="Times New Roman"/>
          <w:sz w:val="24"/>
          <w:lang w:val="en-US" w:eastAsia="zh-CN"/>
        </w:rPr>
        <w:t>（三）模型识别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模型的识别方法一般</w:t>
      </w:r>
      <w:r>
        <w:rPr>
          <w:rFonts w:hint="eastAsia" w:asciiTheme="minorEastAsia" w:hAnsiTheme="minorEastAsia" w:eastAsiaTheme="minorEastAsia" w:cstheme="minorEastAsia"/>
          <w:b w:val="0"/>
          <w:bCs/>
          <w:sz w:val="24"/>
          <w:szCs w:val="24"/>
          <w:lang w:val="en-US" w:eastAsia="zh-CN"/>
        </w:rPr>
        <w:t>也</w:t>
      </w:r>
      <w:r>
        <w:rPr>
          <w:rFonts w:hint="eastAsia" w:asciiTheme="minorEastAsia" w:hAnsiTheme="minorEastAsia" w:eastAsiaTheme="minorEastAsia" w:cstheme="minorEastAsia"/>
          <w:b w:val="0"/>
          <w:bCs/>
          <w:sz w:val="24"/>
          <w:szCs w:val="24"/>
          <w:lang w:val="zh-CN" w:eastAsia="zh-CN"/>
        </w:rPr>
        <w:t>有两种，一种是自相关函数（ACF），另一种是偏自相关函数（PACF）。这两种方法是识别ARMA模型最有效的方法。可以采用两种函数的</w:t>
      </w:r>
      <w:r>
        <w:rPr>
          <w:rFonts w:hint="eastAsia" w:asciiTheme="minorEastAsia" w:hAnsiTheme="minorEastAsia" w:eastAsiaTheme="minorEastAsia" w:cstheme="minorEastAsia"/>
          <w:b w:val="0"/>
          <w:bCs/>
          <w:sz w:val="24"/>
          <w:szCs w:val="24"/>
          <w:lang w:val="en-US" w:eastAsia="zh-CN"/>
        </w:rPr>
        <w:t>拖尾</w:t>
      </w:r>
      <w:r>
        <w:rPr>
          <w:rFonts w:hint="eastAsia" w:asciiTheme="minorEastAsia" w:hAnsiTheme="minorEastAsia" w:eastAsiaTheme="minorEastAsia" w:cstheme="minorEastAsia"/>
          <w:b w:val="0"/>
          <w:bCs/>
          <w:sz w:val="24"/>
          <w:szCs w:val="24"/>
          <w:lang w:val="zh-CN" w:eastAsia="zh-CN"/>
        </w:rPr>
        <w:t>截尾性质来判断该模型的类型。</w:t>
      </w:r>
      <w:r>
        <w:rPr>
          <w:rFonts w:hint="eastAsia" w:asciiTheme="minorEastAsia" w:hAnsiTheme="minorEastAsia" w:eastAsiaTheme="minorEastAsia" w:cstheme="minorEastAsia"/>
          <w:b w:val="0"/>
          <w:bCs/>
          <w:sz w:val="24"/>
          <w:szCs w:val="24"/>
          <w:lang w:val="en-US" w:eastAsia="zh-CN"/>
        </w:rPr>
        <w:t>判断方法如表2.2所示：</w:t>
      </w:r>
    </w:p>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right="0" w:rightChars="0"/>
        <w:rPr>
          <w:rFonts w:hint="eastAsia" w:ascii="微软雅黑" w:hAnsi="微软雅黑" w:eastAsia="微软雅黑" w:cs="微软雅黑"/>
          <w:i w:val="0"/>
          <w:caps w:val="0"/>
          <w:color w:val="4F4F4F"/>
          <w:spacing w:val="0"/>
          <w:sz w:val="19"/>
          <w:szCs w:val="19"/>
          <w:shd w:val="clear" w:fill="FFFFFF"/>
          <w:lang w:val="en-US" w:eastAsia="zh-CN"/>
        </w:rPr>
      </w:pPr>
    </w:p>
    <w:tbl>
      <w:tblPr>
        <w:tblStyle w:val="23"/>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模型</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ACF</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PACF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AR(p)</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p阶后结尾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MA(q)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q阶后结尾</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衰减趋于零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ARMA(p,q)</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q阶后衰减趋于零</w:t>
            </w:r>
          </w:p>
        </w:tc>
        <w:tc>
          <w:tcPr>
            <w:tcW w:w="2907" w:type="dxa"/>
          </w:tcPr>
          <w:p>
            <w:pPr>
              <w:pStyle w:val="21"/>
              <w:keepNext w:val="0"/>
              <w:keepLines w:val="0"/>
              <w:widowControl/>
              <w:numPr>
                <w:ilvl w:val="0"/>
                <w:numId w:val="0"/>
              </w:numPr>
              <w:suppressLineNumbers w:val="0"/>
              <w:spacing w:before="0" w:beforeAutospacing="0" w:after="192" w:afterAutospacing="0" w:line="312" w:lineRule="atLeast"/>
              <w:ind w:right="0" w:rightChars="0"/>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p阶后衰减趋于零</w:t>
            </w:r>
          </w:p>
        </w:tc>
      </w:tr>
    </w:tbl>
    <w:p>
      <w:pPr>
        <w:pStyle w:val="2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420" w:leftChars="0" w:right="0" w:rightChars="0"/>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微软雅黑" w:hAnsi="微软雅黑" w:eastAsia="微软雅黑" w:cs="微软雅黑"/>
          <w:i w:val="0"/>
          <w:caps w:val="0"/>
          <w:color w:val="4F4F4F"/>
          <w:spacing w:val="0"/>
          <w:sz w:val="19"/>
          <w:szCs w:val="19"/>
          <w:shd w:val="clear" w:fill="FFFFFF"/>
          <w:lang w:val="en-US" w:eastAsia="zh-CN"/>
        </w:rPr>
        <w:t xml:space="preserve">                               表2.2</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zh-CN" w:eastAsia="zh-CN"/>
        </w:rPr>
        <w:t>使用自相关函数和偏自相关函数的截尾来判断模型为ARMA模型时，</w:t>
      </w:r>
      <w:r>
        <w:rPr>
          <w:rFonts w:hint="eastAsia" w:asciiTheme="minorEastAsia" w:hAnsiTheme="minorEastAsia" w:eastAsiaTheme="minorEastAsia" w:cstheme="minorEastAsia"/>
          <w:b w:val="0"/>
          <w:bCs/>
          <w:sz w:val="24"/>
          <w:szCs w:val="24"/>
          <w:lang w:val="en-US" w:eastAsia="zh-CN"/>
        </w:rPr>
        <w:t>只是得到了p和q的大致取值</w:t>
      </w:r>
      <w:r>
        <w:rPr>
          <w:rFonts w:hint="eastAsia" w:asciiTheme="minorEastAsia" w:hAnsiTheme="minorEastAsia" w:eastAsiaTheme="minorEastAsia" w:cstheme="minorEastAsia"/>
          <w:b w:val="0"/>
          <w:bCs/>
          <w:sz w:val="24"/>
          <w:szCs w:val="24"/>
          <w:lang w:val="zh-CN" w:eastAsia="zh-CN"/>
        </w:rPr>
        <w:t>并不能确定p和q的阶数，为了比较精确的确定p和q的阶数，就必须与常用的定阶准则联合起来应用。如今应用最为广泛的是AIC（最小信息量准则（A-Information Criterion））和BIC准则</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400" w:lineRule="exact"/>
        <w:textAlignment w:val="auto"/>
        <w:rPr>
          <w:rFonts w:hint="eastAsia" w:ascii="Times New Roman" w:hAnsi="Times New Roman" w:eastAsia="Times New Roman"/>
          <w:sz w:val="24"/>
          <w:lang w:val="zh-CN"/>
        </w:rPr>
      </w:pPr>
      <w:r>
        <w:rPr>
          <w:rFonts w:hint="eastAsia" w:ascii="Times New Roman" w:hAnsi="Times New Roman" w:eastAsia="Times New Roman"/>
          <w:sz w:val="24"/>
          <w:lang w:val="zh-CN" w:eastAsia="zh-CN"/>
        </w:rPr>
        <w:t>（</w:t>
      </w:r>
      <w:r>
        <w:rPr>
          <w:rFonts w:hint="eastAsia" w:ascii="Times New Roman" w:hAnsi="Times New Roman" w:eastAsia="Times New Roman"/>
          <w:sz w:val="24"/>
          <w:lang w:val="en-US" w:eastAsia="zh-CN"/>
        </w:rPr>
        <w:t>四</w:t>
      </w:r>
      <w:r>
        <w:rPr>
          <w:rFonts w:hint="eastAsia" w:ascii="Times New Roman" w:hAnsi="Times New Roman" w:eastAsia="Times New Roman"/>
          <w:sz w:val="24"/>
          <w:lang w:val="zh-CN" w:eastAsia="zh-CN"/>
        </w:rPr>
        <w:t>）</w:t>
      </w:r>
      <w:r>
        <w:rPr>
          <w:rFonts w:hint="eastAsia" w:ascii="Times New Roman" w:hAnsi="Times New Roman" w:eastAsia="Times New Roman"/>
          <w:sz w:val="24"/>
          <w:lang w:val="zh-CN"/>
        </w:rPr>
        <w:t>ARMA建模步骤</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对输入的数据进行判断，判断其是否为平稳非纯随机序列，若平稳则直接进入步骤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；若不平稳则进行数据</w:t>
      </w:r>
      <w:r>
        <w:rPr>
          <w:rFonts w:hint="eastAsia" w:asciiTheme="minorEastAsia" w:hAnsiTheme="minorEastAsia" w:eastAsiaTheme="minorEastAsia" w:cstheme="minorEastAsia"/>
          <w:b w:val="0"/>
          <w:bCs/>
          <w:sz w:val="24"/>
          <w:szCs w:val="24"/>
          <w:lang w:val="en-US" w:eastAsia="zh-CN"/>
        </w:rPr>
        <w:t>平稳性</w:t>
      </w:r>
      <w:r>
        <w:rPr>
          <w:rFonts w:hint="eastAsia" w:asciiTheme="minorEastAsia" w:hAnsiTheme="minorEastAsia" w:eastAsiaTheme="minorEastAsia" w:cstheme="minorEastAsia"/>
          <w:b w:val="0"/>
          <w:bCs/>
          <w:sz w:val="24"/>
          <w:szCs w:val="24"/>
          <w:lang w:val="zh-CN" w:eastAsia="zh-CN"/>
        </w:rPr>
        <w:t>处理，处理后才能进入步骤</w:t>
      </w:r>
      <w:r>
        <w:rPr>
          <w:rFonts w:hint="eastAsia" w:asciiTheme="minorEastAsia" w:hAnsiTheme="minorEastAsia" w:eastAsiaTheme="minorEastAsia" w:cstheme="minorEastAsia"/>
          <w:b w:val="0"/>
          <w:bCs/>
          <w:sz w:val="24"/>
          <w:szCs w:val="24"/>
          <w:lang w:val="en-US" w:eastAsia="zh-CN"/>
        </w:rPr>
        <w:t>b</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通过自相关和偏自相关函数，并结合AIC或BIC准则对建立的模型进行模型识别和定阶。</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完成模型识别和定阶后，进入模型的参数估计阶段。</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完成参数估计后，进行模型识别和检验，</w:t>
      </w:r>
      <w:r>
        <w:rPr>
          <w:rFonts w:hint="eastAsia" w:asciiTheme="minorEastAsia" w:hAnsiTheme="minorEastAsia" w:eastAsiaTheme="minorEastAsia" w:cstheme="minorEastAsia"/>
          <w:b w:val="0"/>
          <w:bCs/>
          <w:sz w:val="24"/>
          <w:szCs w:val="24"/>
          <w:lang w:val="en-US" w:eastAsia="zh-CN"/>
        </w:rPr>
        <w:t>选择最优模型</w:t>
      </w:r>
      <w:r>
        <w:rPr>
          <w:rFonts w:hint="eastAsia" w:asciiTheme="minorEastAsia" w:hAnsiTheme="minorEastAsia" w:eastAsiaTheme="minorEastAsia" w:cstheme="minorEastAsia"/>
          <w:b w:val="0"/>
          <w:bCs/>
          <w:sz w:val="24"/>
          <w:szCs w:val="24"/>
          <w:lang w:val="zh-CN"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5" w:leftChars="0" w:hanging="425" w:firstLineChars="0"/>
        <w:textAlignment w:val="auto"/>
        <w:outlineLvl w:val="9"/>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zh-CN" w:eastAsia="zh-CN"/>
        </w:rPr>
        <w:t>最后，利用</w:t>
      </w:r>
      <w:r>
        <w:rPr>
          <w:rFonts w:hint="eastAsia" w:asciiTheme="minorEastAsia" w:hAnsiTheme="minorEastAsia" w:eastAsiaTheme="minorEastAsia" w:cstheme="minorEastAsia"/>
          <w:b w:val="0"/>
          <w:bCs/>
          <w:sz w:val="24"/>
          <w:szCs w:val="24"/>
          <w:lang w:val="en-US" w:eastAsia="zh-CN"/>
        </w:rPr>
        <w:t>准确度</w:t>
      </w:r>
      <w:r>
        <w:rPr>
          <w:rFonts w:hint="eastAsia" w:asciiTheme="minorEastAsia" w:hAnsiTheme="minorEastAsia" w:eastAsiaTheme="minorEastAsia" w:cstheme="minorEastAsia"/>
          <w:b w:val="0"/>
          <w:bCs/>
          <w:sz w:val="24"/>
          <w:szCs w:val="24"/>
          <w:lang w:val="zh-CN" w:eastAsia="zh-CN"/>
        </w:rPr>
        <w:t>高</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模型来预测序列的未来变化趋势。</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zh-CN" w:eastAsia="zh-CN"/>
        </w:rPr>
      </w:pPr>
      <w:bookmarkStart w:id="120" w:name="_Toc22381_WPSOffice_Level3"/>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.2.</w:t>
      </w:r>
      <w:r>
        <w:rPr>
          <w:rFonts w:hint="eastAsia" w:ascii="黑体" w:hAnsi="黑体" w:eastAsia="黑体" w:cs="黑体"/>
          <w:b w:val="0"/>
          <w:bCs w:val="0"/>
          <w:sz w:val="28"/>
          <w:szCs w:val="28"/>
          <w:lang w:val="en-US" w:eastAsia="zh-CN"/>
        </w:rPr>
        <w:t>2</w:t>
      </w:r>
      <w:r>
        <w:rPr>
          <w:rFonts w:hint="eastAsia" w:ascii="黑体" w:hAnsi="黑体" w:eastAsia="黑体" w:cs="黑体"/>
          <w:b w:val="0"/>
          <w:bCs w:val="0"/>
          <w:sz w:val="28"/>
          <w:szCs w:val="28"/>
          <w:lang w:val="zh-CN" w:eastAsia="zh-CN"/>
        </w:rPr>
        <w:t xml:space="preserve"> 自回归差分移动平均模型ARIMA(p,d,q)介绍</w:t>
      </w:r>
      <w:bookmarkEnd w:id="120"/>
      <w:r>
        <w:rPr>
          <w:rFonts w:hint="eastAsia" w:ascii="黑体" w:hAnsi="黑体" w:eastAsia="黑体" w:cs="黑体"/>
          <w:b w:val="0"/>
          <w:bCs w:val="0"/>
          <w:sz w:val="28"/>
          <w:szCs w:val="28"/>
          <w:lang w:val="zh-CN"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zh-CN" w:eastAsia="zh-CN"/>
        </w:rPr>
        <w:t>ARIMA模型，</w:t>
      </w:r>
      <w:r>
        <w:rPr>
          <w:rFonts w:hint="eastAsia" w:asciiTheme="minorEastAsia" w:hAnsiTheme="minorEastAsia" w:eastAsiaTheme="minorEastAsia" w:cstheme="minorEastAsia"/>
          <w:b w:val="0"/>
          <w:bCs/>
          <w:sz w:val="24"/>
          <w:szCs w:val="24"/>
          <w:lang w:val="en-GB" w:eastAsia="zh-CN"/>
        </w:rPr>
        <w:t>是指将非平稳时间序列转化为平稳时间序列，然后将平稳的时间序列建立ARMA模型。ARIMA模型根据原序列是否平稳</w:t>
      </w:r>
      <w:r>
        <w:rPr>
          <w:rFonts w:hint="eastAsia" w:asciiTheme="minorEastAsia" w:hAnsiTheme="minorEastAsia" w:eastAsiaTheme="minorEastAsia" w:cstheme="minorEastAsia"/>
          <w:b w:val="0"/>
          <w:bCs/>
          <w:sz w:val="24"/>
          <w:szCs w:val="24"/>
          <w:lang w:val="en-US" w:eastAsia="zh-CN"/>
        </w:rPr>
        <w:t>是模型的最大不同点，因此时间序列的平稳性是建模的重要前提。</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（一）时间序列的平稳性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en-US" w:eastAsia="zh-CN"/>
        </w:rPr>
        <w:t>时间序列的平稳性的定义：</w:t>
      </w:r>
      <w:r>
        <w:rPr>
          <w:rFonts w:hint="eastAsia" w:asciiTheme="minorEastAsia" w:hAnsiTheme="minorEastAsia" w:eastAsiaTheme="minorEastAsia" w:cstheme="minorEastAsia"/>
          <w:b w:val="0"/>
          <w:bCs/>
          <w:sz w:val="24"/>
          <w:szCs w:val="24"/>
          <w:lang w:val="zh-CN" w:eastAsia="zh-CN"/>
        </w:rPr>
        <w:t>假定某个时间序列由某一随机过程生成，即假定时间序列{Xt}（t=1, 2, …）的每一个数值都是从一个概率分布中随机得到的。如果经由该随机过程所生成的时间序列满足下列条件：</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均值E(Xt)=m是与时间t 无关的常数；</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方差Var(Xt)=s^2是与时间t 无关的常数；</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协方差Cov(Xt,Xt+k)=gk 是只与时期间隔k有关与时间t无关</w:t>
      </w:r>
      <w:r>
        <w:rPr>
          <w:rFonts w:hint="eastAsia" w:asciiTheme="minorEastAsia" w:hAnsiTheme="minorEastAsia" w:eastAsiaTheme="minorEastAsia" w:cstheme="minorEastAsia"/>
          <w:b w:val="0"/>
          <w:bCs/>
          <w:sz w:val="24"/>
          <w:szCs w:val="24"/>
          <w:lang w:val="en-US" w:eastAsia="zh-CN"/>
        </w:rPr>
        <w:t>的</w:t>
      </w:r>
      <w:r>
        <w:rPr>
          <w:rFonts w:hint="eastAsia" w:asciiTheme="minorEastAsia" w:hAnsiTheme="minorEastAsia" w:eastAsiaTheme="minorEastAsia" w:cstheme="minorEastAsia"/>
          <w:b w:val="0"/>
          <w:bCs/>
          <w:sz w:val="24"/>
          <w:szCs w:val="24"/>
          <w:lang w:val="zh-CN" w:eastAsia="zh-CN"/>
        </w:rPr>
        <w:t>常数；</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如果一个时间序列数据满足上述条件</w:t>
      </w:r>
      <w:r>
        <w:rPr>
          <w:rFonts w:hint="eastAsia" w:asciiTheme="minorEastAsia" w:hAnsiTheme="minorEastAsia" w:eastAsiaTheme="minorEastAsia" w:cstheme="minorEastAsia"/>
          <w:b w:val="0"/>
          <w:bCs/>
          <w:sz w:val="24"/>
          <w:szCs w:val="24"/>
          <w:lang w:val="zh-CN" w:eastAsia="zh-CN"/>
        </w:rPr>
        <w:t>则称经由该随机过程而生成的时间序列是平稳的。该随机过程便是一个平稳的随机过程，平稳时间序列粗略地讲，</w:t>
      </w:r>
      <w:r>
        <w:rPr>
          <w:rFonts w:hint="eastAsia" w:asciiTheme="minorEastAsia" w:hAnsiTheme="minorEastAsia" w:eastAsiaTheme="minorEastAsia" w:cstheme="minorEastAsia"/>
          <w:b w:val="0"/>
          <w:bCs/>
          <w:sz w:val="24"/>
          <w:szCs w:val="24"/>
          <w:lang w:val="en-US" w:eastAsia="zh-CN"/>
        </w:rPr>
        <w:t>就是</w:t>
      </w:r>
      <w:r>
        <w:rPr>
          <w:rFonts w:hint="eastAsia" w:asciiTheme="minorEastAsia" w:hAnsiTheme="minorEastAsia" w:eastAsiaTheme="minorEastAsia" w:cstheme="minorEastAsia"/>
          <w:b w:val="0"/>
          <w:bCs/>
          <w:sz w:val="24"/>
          <w:szCs w:val="24"/>
          <w:lang w:val="zh-CN" w:eastAsia="zh-CN"/>
        </w:rPr>
        <w:t>一个时间序列，如果均值没有系统的变化（无趋势）、方差没有系统变化，且严格消除了周期性变化，就称之是平稳的</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（二）检验时间序列模型平稳的方法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检验时间序列模型平稳的方法有数据图观察法，单位根检验法一般采用 ADF 单位根检验模型去检验。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（1）图形检验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平稳随机过程的均值和方差函数是常数，</w:t>
      </w:r>
      <w:r>
        <w:rPr>
          <w:rFonts w:hint="eastAsia" w:asciiTheme="minorEastAsia" w:hAnsiTheme="minorEastAsia" w:eastAsiaTheme="minorEastAsia" w:cstheme="minorEastAsia"/>
          <w:b w:val="0"/>
          <w:bCs/>
          <w:sz w:val="24"/>
          <w:szCs w:val="24"/>
          <w:lang w:val="en-US" w:eastAsia="zh-CN"/>
        </w:rPr>
        <w:t>所以</w:t>
      </w:r>
      <w:r>
        <w:rPr>
          <w:rFonts w:hint="eastAsia" w:asciiTheme="minorEastAsia" w:hAnsiTheme="minorEastAsia" w:eastAsiaTheme="minorEastAsia" w:cstheme="minorEastAsia"/>
          <w:b w:val="0"/>
          <w:bCs/>
          <w:sz w:val="24"/>
          <w:szCs w:val="24"/>
          <w:lang w:val="zh-CN" w:eastAsia="zh-CN"/>
        </w:rPr>
        <w:t>平稳时间序列的取值必然围绕一个水平</w:t>
      </w:r>
      <w:r>
        <w:rPr>
          <w:rFonts w:hint="eastAsia" w:asciiTheme="minorEastAsia" w:hAnsiTheme="minorEastAsia" w:eastAsiaTheme="minorEastAsia" w:cstheme="minorEastAsia"/>
          <w:b w:val="0"/>
          <w:bCs/>
          <w:sz w:val="24"/>
          <w:szCs w:val="24"/>
          <w:lang w:val="en-US" w:eastAsia="zh-CN"/>
        </w:rPr>
        <w:t>值</w:t>
      </w:r>
      <w:r>
        <w:rPr>
          <w:rFonts w:hint="eastAsia" w:asciiTheme="minorEastAsia" w:hAnsiTheme="minorEastAsia" w:eastAsiaTheme="minorEastAsia" w:cstheme="minorEastAsia"/>
          <w:b w:val="0"/>
          <w:bCs/>
          <w:sz w:val="24"/>
          <w:szCs w:val="24"/>
          <w:lang w:val="zh-CN" w:eastAsia="zh-CN"/>
        </w:rPr>
        <w:t>的中心趋势，以相同的发散程度分布</w:t>
      </w:r>
      <w:r>
        <w:rPr>
          <w:rFonts w:hint="eastAsia" w:asciiTheme="minorEastAsia" w:hAnsiTheme="minorEastAsia" w:eastAsiaTheme="minorEastAsia" w:cstheme="minorEastAsia"/>
          <w:b w:val="0"/>
          <w:bCs/>
          <w:sz w:val="24"/>
          <w:szCs w:val="24"/>
          <w:lang w:val="en-US" w:eastAsia="zh-CN"/>
        </w:rPr>
        <w:t>波动范围较小</w:t>
      </w:r>
      <w:r>
        <w:rPr>
          <w:rFonts w:hint="eastAsia" w:asciiTheme="minorEastAsia" w:hAnsiTheme="minorEastAsia" w:eastAsiaTheme="minorEastAsia" w:cstheme="minorEastAsia"/>
          <w:b w:val="0"/>
          <w:bCs/>
          <w:sz w:val="24"/>
          <w:szCs w:val="24"/>
          <w:lang w:val="zh-CN" w:eastAsia="zh-CN"/>
        </w:rPr>
        <w:t>。根据这一点，可以从数据分布图形直接对数据是否平稳进行判断。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w:t>
      </w:r>
      <w:r>
        <w:rPr>
          <w:rFonts w:hint="eastAsia" w:asciiTheme="minorEastAsia" w:hAnsiTheme="minorEastAsia" w:eastAsiaTheme="minorEastAsia" w:cstheme="minorEastAsia"/>
          <w:b w:val="0"/>
          <w:bCs/>
          <w:sz w:val="24"/>
          <w:szCs w:val="24"/>
          <w:lang w:val="en-US" w:eastAsia="zh-CN"/>
        </w:rPr>
        <w:t>2</w:t>
      </w:r>
      <w:r>
        <w:rPr>
          <w:rFonts w:hint="eastAsia" w:asciiTheme="minorEastAsia" w:hAnsiTheme="minorEastAsia" w:eastAsiaTheme="minorEastAsia" w:cstheme="minorEastAsia"/>
          <w:b w:val="0"/>
          <w:bCs/>
          <w:sz w:val="24"/>
          <w:szCs w:val="24"/>
          <w:lang w:val="zh-CN" w:eastAsia="zh-CN"/>
        </w:rPr>
        <w:t>）自相关图检验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zh-CN" w:eastAsia="zh-CN"/>
        </w:rPr>
      </w:pPr>
      <w:r>
        <w:rPr>
          <w:rFonts w:hint="eastAsia" w:asciiTheme="minorEastAsia" w:hAnsiTheme="minorEastAsia" w:eastAsiaTheme="minorEastAsia" w:cstheme="minorEastAsia"/>
          <w:b w:val="0"/>
          <w:bCs/>
          <w:sz w:val="24"/>
          <w:szCs w:val="24"/>
          <w:lang w:val="zh-CN" w:eastAsia="zh-CN"/>
        </w:rPr>
        <w:t>原理：平稳时间序列过程的自协方差，</w:t>
      </w:r>
      <w:r>
        <w:rPr>
          <w:rFonts w:hint="eastAsia" w:asciiTheme="minorEastAsia" w:hAnsiTheme="minorEastAsia" w:eastAsiaTheme="minorEastAsia" w:cstheme="minorEastAsia"/>
          <w:b w:val="0"/>
          <w:bCs/>
          <w:sz w:val="24"/>
          <w:szCs w:val="24"/>
          <w:lang w:val="en-US" w:eastAsia="zh-CN"/>
        </w:rPr>
        <w:t>和</w:t>
      </w:r>
      <w:r>
        <w:rPr>
          <w:rFonts w:hint="eastAsia" w:asciiTheme="minorEastAsia" w:hAnsiTheme="minorEastAsia" w:eastAsiaTheme="minorEastAsia" w:cstheme="minorEastAsia"/>
          <w:b w:val="0"/>
          <w:bCs/>
          <w:sz w:val="24"/>
          <w:szCs w:val="24"/>
          <w:lang w:val="zh-CN" w:eastAsia="zh-CN"/>
        </w:rPr>
        <w:t>由协方差计算的自相关函数</w:t>
      </w:r>
      <w:r>
        <w:rPr>
          <w:rFonts w:hint="eastAsia" w:asciiTheme="minorEastAsia" w:hAnsiTheme="minorEastAsia" w:eastAsiaTheme="minorEastAsia" w:cstheme="minorEastAsia"/>
          <w:b w:val="0"/>
          <w:bCs/>
          <w:sz w:val="24"/>
          <w:szCs w:val="24"/>
          <w:lang w:val="en-US" w:eastAsia="zh-CN"/>
        </w:rPr>
        <w:t>是</w:t>
      </w:r>
      <w:r>
        <w:rPr>
          <w:rFonts w:hint="eastAsia" w:asciiTheme="minorEastAsia" w:hAnsiTheme="minorEastAsia" w:eastAsiaTheme="minorEastAsia" w:cstheme="minorEastAsia"/>
          <w:b w:val="0"/>
          <w:bCs/>
          <w:sz w:val="24"/>
          <w:szCs w:val="24"/>
          <w:lang w:val="zh-CN" w:eastAsia="zh-CN"/>
        </w:rPr>
        <w:t>很小、很快趋向于0，具有截尾或拖尾特征。这些特征正是判断时间序列平稳性的重要依据。</w:t>
      </w:r>
      <w:r>
        <w:rPr>
          <w:rFonts w:hint="eastAsia" w:asciiTheme="minorEastAsia" w:hAnsiTheme="minorEastAsia" w:eastAsiaTheme="minorEastAsia" w:cstheme="minorEastAsia"/>
          <w:b w:val="0"/>
          <w:bCs/>
          <w:sz w:val="24"/>
          <w:szCs w:val="24"/>
          <w:lang w:val="en-US" w:eastAsia="zh-CN"/>
        </w:rPr>
        <w:t>因为</w:t>
      </w:r>
      <w:r>
        <w:rPr>
          <w:rFonts w:hint="eastAsia" w:asciiTheme="minorEastAsia" w:hAnsiTheme="minorEastAsia" w:eastAsiaTheme="minorEastAsia" w:cstheme="minorEastAsia"/>
          <w:b w:val="0"/>
          <w:bCs/>
          <w:sz w:val="24"/>
          <w:szCs w:val="24"/>
          <w:lang w:val="zh-CN" w:eastAsia="zh-CN"/>
        </w:rPr>
        <w:t>自相关是相对量指标，方便横向比较和建立一般标准，因此通常利用自相关函数进行判断。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（3）ADF检验，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ADF原假设为，序列存在单位根，即非平稳，对于一个平稳的时序数据，就需要在给定的置信水平上显著，拒绝原假设。 如果序列平稳，则不存在单位根，否则就会存在单位根。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若得到的统计量显著小于3个置信度（1%，5%，10%）的临界统计值时，说明是拒绝原假设的。另外是看P-value是否非常接近0.（4位小数基本即可）</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（四）ARIMA建模过程</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观测是否为平稳时间序列；对于非平稳时间序列要先进行d阶差分运算，化为平稳时间序列；</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经过第一步处理，已经得到平稳时间序列。要对平稳时间序列分别求得其自相关系数ACF 和偏自相关系数PACF，通过对自相关图和偏自相关图的观察和结合AIC的分析，得到最佳的阶层 p 和阶数 q</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firstLine="480" w:firstLineChars="200"/>
        <w:textAlignment w:val="auto"/>
        <w:outlineLvl w:val="9"/>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由以上得到的d、q、p，得到ARIMA模型。然后开始对得到的模型进行模型检验。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imes New Roman" w:hAnsi="Times New Roman" w:eastAsia="Times New Roman"/>
          <w:sz w:val="24"/>
          <w:lang w:val="en-US" w:eastAsia="zh-CN"/>
        </w:rPr>
      </w:pPr>
      <w:r>
        <w:rPr>
          <w:rFonts w:hint="eastAsia" w:asciiTheme="minorEastAsia" w:hAnsiTheme="minorEastAsia" w:eastAsiaTheme="minorEastAsia" w:cstheme="minorEastAsia"/>
          <w:b w:val="0"/>
          <w:bCs/>
          <w:sz w:val="24"/>
          <w:szCs w:val="24"/>
          <w:lang w:val="en-US" w:eastAsia="zh-CN"/>
        </w:rPr>
        <w:t>同前面的ARMA模型，ARIMA模型也是基于平稳的时间序列的或者差分化后是稳定的，另外前面的几种模型都可以看作ARIMA的某种特殊形式</w:t>
      </w:r>
      <w:r>
        <w:rPr>
          <w:rFonts w:hint="eastAsia" w:ascii="Times New Roman" w:hAnsi="Times New Roman" w:eastAsia="Times New Roman"/>
          <w:sz w:val="24"/>
          <w:lang w:val="en-US" w:eastAsia="zh-CN"/>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zh-CN" w:eastAsia="zh-CN"/>
        </w:rPr>
      </w:pPr>
      <w:bookmarkStart w:id="121" w:name="_Toc24884_WPSOffice_Level3"/>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.2.</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 xml:space="preserve"> </w:t>
      </w:r>
      <w:r>
        <w:rPr>
          <w:rFonts w:hint="eastAsia" w:ascii="黑体" w:hAnsi="黑体" w:eastAsia="黑体" w:cs="黑体"/>
          <w:b w:val="0"/>
          <w:bCs w:val="0"/>
          <w:sz w:val="28"/>
          <w:szCs w:val="28"/>
          <w:lang w:val="en-US" w:eastAsia="zh-CN"/>
        </w:rPr>
        <w:t>长短记忆神经网络LSTM</w:t>
      </w:r>
      <w:r>
        <w:rPr>
          <w:rFonts w:hint="eastAsia" w:ascii="黑体" w:hAnsi="黑体" w:eastAsia="黑体" w:cs="黑体"/>
          <w:b w:val="0"/>
          <w:bCs w:val="0"/>
          <w:sz w:val="28"/>
          <w:szCs w:val="28"/>
          <w:lang w:val="zh-CN" w:eastAsia="zh-CN"/>
        </w:rPr>
        <w:t>介绍</w:t>
      </w:r>
      <w:bookmarkEnd w:id="121"/>
      <w:r>
        <w:rPr>
          <w:rFonts w:hint="eastAsia" w:ascii="黑体" w:hAnsi="黑体" w:eastAsia="黑体" w:cs="黑体"/>
          <w:b w:val="0"/>
          <w:bCs w:val="0"/>
          <w:sz w:val="28"/>
          <w:szCs w:val="28"/>
          <w:lang w:val="zh-CN"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LSTM网络是RNN循环神经网络的一种特殊模式，可以学习长期以来信息，对于所以循环神经网络来说它们都具有神经网络的重复模块链的形式，这些神经网络模块只有一个很简单的结构，LSTM 同样是这样的结构，但是不同于其他单一神经网络层，LSTM重复的模块拥有不同的结构，而且结构之间更加复杂。细胞状态时LSTM的关键，细胞状态类似于传送带，细胞的状态在整个传送带上运行，LSTM主要是来解决避免长期依赖和梯度消失问题，主要思想为门控制和线性连接，门控制保护输入门、输出门、遗忘门主要作用为有选择性的保存和输出历史信息，使得细胞状态可以在传输过程中有效传递，LSTM运作流程图如图3.2所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08345" cy="2830830"/>
            <wp:effectExtent l="0" t="0" r="13335" b="3810"/>
            <wp:docPr id="16"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IMG_256"/>
                    <pic:cNvPicPr>
                      <a:picLocks noChangeAspect="1"/>
                    </pic:cNvPicPr>
                  </pic:nvPicPr>
                  <pic:blipFill>
                    <a:blip r:embed="rId35"/>
                    <a:stretch>
                      <a:fillRect/>
                    </a:stretch>
                  </pic:blipFill>
                  <pic:spPr>
                    <a:xfrm>
                      <a:off x="0" y="0"/>
                      <a:ext cx="5808345" cy="2830830"/>
                    </a:xfrm>
                    <a:prstGeom prst="rect">
                      <a:avLst/>
                    </a:prstGeom>
                    <a:noFill/>
                    <a:ln w="9525">
                      <a:noFill/>
                    </a:ln>
                  </pic:spPr>
                </pic:pic>
              </a:graphicData>
            </a:graphic>
          </wp:inline>
        </w:drawing>
      </w:r>
    </w:p>
    <w:p>
      <w:pPr>
        <w:pStyle w:val="11"/>
        <w:keepNext w:val="0"/>
        <w:keepLines w:val="0"/>
        <w:widowControl/>
        <w:suppressLineNumbers w:val="0"/>
        <w:jc w:val="left"/>
        <w:outlineLvl w:val="2"/>
        <w:rPr>
          <w:rFonts w:hint="eastAsia"/>
          <w:lang w:val="en-US" w:eastAsia="zh-CN"/>
        </w:rPr>
      </w:pPr>
      <w:bookmarkStart w:id="122" w:name="_Toc23495_WPSOffice_Level3"/>
      <w:r>
        <w:t xml:space="preserve">图 </w:t>
      </w:r>
      <w:r>
        <w:rPr>
          <w:rFonts w:hint="eastAsia"/>
          <w:lang w:val="en-US" w:eastAsia="zh-CN"/>
        </w:rPr>
        <w:t>3.2</w:t>
      </w:r>
      <w:bookmarkEnd w:id="122"/>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黑体" w:hAnsi="黑体" w:eastAsia="黑体" w:cs="黑体"/>
          <w:b w:val="0"/>
          <w:bCs w:val="0"/>
          <w:sz w:val="28"/>
          <w:szCs w:val="28"/>
          <w:lang w:val="zh-CN" w:eastAsia="zh-CN"/>
        </w:rPr>
      </w:pPr>
      <w:r>
        <w:rPr>
          <w:rFonts w:hint="eastAsia" w:asciiTheme="minorEastAsia" w:hAnsiTheme="minorEastAsia" w:eastAsiaTheme="minorEastAsia" w:cstheme="minorEastAsia"/>
          <w:b w:val="0"/>
          <w:bCs/>
          <w:sz w:val="24"/>
          <w:szCs w:val="24"/>
          <w:lang w:val="en-US" w:eastAsia="zh-CN"/>
        </w:rPr>
        <w:t>在如上</w:t>
      </w:r>
      <w:r>
        <w:rPr>
          <w:rFonts w:hint="default" w:asciiTheme="minorEastAsia" w:hAnsiTheme="minorEastAsia" w:eastAsiaTheme="minorEastAsia" w:cstheme="minorEastAsia"/>
          <w:b w:val="0"/>
          <w:bCs/>
          <w:sz w:val="24"/>
          <w:szCs w:val="24"/>
          <w:lang w:val="en-US" w:eastAsia="zh-CN"/>
        </w:rPr>
        <w:t>LSTM 时刻</w:t>
      </w:r>
      <w:r>
        <w:rPr>
          <w:rFonts w:hint="eastAsia" w:asciiTheme="minorEastAsia" w:hAnsiTheme="minorEastAsia" w:eastAsiaTheme="minorEastAsia" w:cstheme="minorEastAsia"/>
          <w:b w:val="0"/>
          <w:bCs/>
          <w:sz w:val="24"/>
          <w:szCs w:val="24"/>
          <w:lang w:val="en-US" w:eastAsia="zh-CN"/>
        </w:rPr>
        <w:t>t</w:t>
      </w:r>
      <w:r>
        <w:rPr>
          <w:rFonts w:hint="default" w:asciiTheme="minorEastAsia" w:hAnsiTheme="minorEastAsia" w:eastAsiaTheme="minorEastAsia" w:cstheme="minorEastAsia"/>
          <w:b w:val="0"/>
          <w:bCs/>
          <w:sz w:val="24"/>
          <w:szCs w:val="24"/>
          <w:lang w:val="en-US" w:eastAsia="zh-CN"/>
        </w:rPr>
        <w:t>的网络结构</w:t>
      </w:r>
      <w:r>
        <w:rPr>
          <w:rFonts w:hint="eastAsia" w:asciiTheme="minorEastAsia" w:hAnsiTheme="minorEastAsia" w:eastAsiaTheme="minorEastAsia" w:cstheme="minorEastAsia"/>
          <w:b w:val="0"/>
          <w:bCs/>
          <w:sz w:val="24"/>
          <w:szCs w:val="24"/>
          <w:lang w:val="en-US" w:eastAsia="zh-CN"/>
        </w:rPr>
        <w:t>中</w:t>
      </w:r>
      <w:r>
        <w:rPr>
          <w:rFonts w:hint="default" w:asciiTheme="minorEastAsia" w:hAnsiTheme="minorEastAsia" w:eastAsiaTheme="minorEastAsia" w:cstheme="minorEastAsia"/>
          <w:b w:val="0"/>
          <w:bCs/>
          <w:sz w:val="24"/>
          <w:szCs w:val="24"/>
          <w:lang w:val="en-US" w:eastAsia="zh-CN"/>
        </w:rPr>
        <w:t>。其中</w:t>
      </w:r>
      <w:r>
        <w:rPr>
          <w:rFonts w:hint="eastAsia" w:asciiTheme="minorEastAsia" w:hAnsiTheme="minorEastAsia" w:eastAsiaTheme="minorEastAsia" w:cstheme="minorEastAsia"/>
          <w:b w:val="0"/>
          <w:bCs/>
          <w:sz w:val="24"/>
          <w:szCs w:val="24"/>
          <w:lang w:val="en-US" w:eastAsia="zh-CN"/>
        </w:rPr>
        <w:t>Xt</w:t>
      </w:r>
      <w:r>
        <w:rPr>
          <w:rFonts w:hint="default" w:asciiTheme="minorEastAsia" w:hAnsiTheme="minorEastAsia" w:eastAsiaTheme="minorEastAsia" w:cstheme="minorEastAsia"/>
          <w:b w:val="0"/>
          <w:bCs/>
          <w:sz w:val="24"/>
          <w:szCs w:val="24"/>
          <w:lang w:val="en-US" w:eastAsia="zh-CN"/>
        </w:rPr>
        <w:t>是</w:t>
      </w:r>
      <w:r>
        <w:rPr>
          <w:rFonts w:hint="eastAsia" w:asciiTheme="minorEastAsia" w:hAnsiTheme="minorEastAsia" w:eastAsiaTheme="minorEastAsia" w:cstheme="minorEastAsia"/>
          <w:b w:val="0"/>
          <w:bCs/>
          <w:sz w:val="24"/>
          <w:szCs w:val="24"/>
          <w:lang w:val="en-US" w:eastAsia="zh-CN"/>
        </w:rPr>
        <w:t>t</w:t>
      </w:r>
      <w:r>
        <w:rPr>
          <w:rFonts w:hint="default" w:asciiTheme="minorEastAsia" w:hAnsiTheme="minorEastAsia" w:eastAsiaTheme="minorEastAsia" w:cstheme="minorEastAsia"/>
          <w:b w:val="0"/>
          <w:bCs/>
          <w:sz w:val="24"/>
          <w:szCs w:val="24"/>
          <w:lang w:val="en-US" w:eastAsia="zh-CN"/>
        </w:rPr>
        <w:t>时刻的输入，ht−1是t−1时刻隐藏层的输出，</w:t>
      </w:r>
      <w:r>
        <w:rPr>
          <w:rFonts w:hint="eastAsia" w:asciiTheme="minorEastAsia" w:hAnsiTheme="minorEastAsia" w:eastAsiaTheme="minorEastAsia" w:cstheme="minorEastAsia"/>
          <w:b w:val="0"/>
          <w:bCs/>
          <w:sz w:val="24"/>
          <w:szCs w:val="24"/>
          <w:lang w:val="en-US" w:eastAsia="zh-CN"/>
        </w:rPr>
        <w:t>C</w:t>
      </w:r>
      <w:r>
        <w:rPr>
          <w:rFonts w:hint="default" w:asciiTheme="minorEastAsia" w:hAnsiTheme="minorEastAsia" w:eastAsiaTheme="minorEastAsia" w:cstheme="minorEastAsia"/>
          <w:b w:val="0"/>
          <w:bCs/>
          <w:sz w:val="24"/>
          <w:szCs w:val="24"/>
          <w:lang w:val="en-US" w:eastAsia="zh-CN"/>
        </w:rPr>
        <w:t>t−1是t−1时刻历史信息的输出；ft、</w:t>
      </w:r>
      <w:r>
        <w:rPr>
          <w:rFonts w:hint="eastAsia" w:asciiTheme="minorEastAsia" w:hAnsiTheme="minorEastAsia" w:eastAsiaTheme="minorEastAsia" w:cstheme="minorEastAsia"/>
          <w:b w:val="0"/>
          <w:bCs/>
          <w:sz w:val="24"/>
          <w:szCs w:val="24"/>
          <w:lang w:val="en-US" w:eastAsia="zh-CN"/>
        </w:rPr>
        <w:t>i</w:t>
      </w:r>
      <w:r>
        <w:rPr>
          <w:rFonts w:hint="default" w:asciiTheme="minorEastAsia" w:hAnsiTheme="minorEastAsia" w:eastAsiaTheme="minorEastAsia" w:cstheme="minorEastAsia"/>
          <w:b w:val="0"/>
          <w:bCs/>
          <w:sz w:val="24"/>
          <w:szCs w:val="24"/>
          <w:lang w:val="en-US" w:eastAsia="zh-CN"/>
        </w:rPr>
        <w:t>t和ot分别为 t时刻的遗忘门、输入门和输出门；ct</w:t>
      </w:r>
      <w:r>
        <w:rPr>
          <w:rFonts w:hint="eastAsia" w:asciiTheme="minorEastAsia" w:hAnsiTheme="minorEastAsia" w:eastAsiaTheme="minorEastAsia" w:cstheme="minorEastAsia"/>
          <w:b w:val="0"/>
          <w:bCs/>
          <w:sz w:val="24"/>
          <w:szCs w:val="24"/>
          <w:lang w:val="en-US" w:eastAsia="zh-CN"/>
        </w:rPr>
        <w:t>~</w:t>
      </w:r>
      <w:r>
        <w:rPr>
          <w:rFonts w:hint="default" w:asciiTheme="minorEastAsia" w:hAnsiTheme="minorEastAsia" w:eastAsiaTheme="minorEastAsia" w:cstheme="minorEastAsia"/>
          <w:b w:val="0"/>
          <w:bCs/>
          <w:sz w:val="24"/>
          <w:szCs w:val="24"/>
          <w:lang w:val="en-US" w:eastAsia="zh-CN"/>
        </w:rPr>
        <w:t>是t时刻通过变换后的新信息，c</w:t>
      </w:r>
      <w:r>
        <w:rPr>
          <w:rFonts w:hint="eastAsia" w:asciiTheme="minorEastAsia" w:hAnsiTheme="minorEastAsia" w:eastAsiaTheme="minorEastAsia" w:cstheme="minorEastAsia"/>
          <w:b w:val="0"/>
          <w:bCs/>
          <w:sz w:val="24"/>
          <w:szCs w:val="24"/>
          <w:lang w:val="en-US" w:eastAsia="zh-CN"/>
        </w:rPr>
        <w:t>t</w:t>
      </w:r>
      <w:r>
        <w:rPr>
          <w:rFonts w:hint="default" w:asciiTheme="minorEastAsia" w:hAnsiTheme="minorEastAsia" w:eastAsiaTheme="minorEastAsia" w:cstheme="minorEastAsia"/>
          <w:b w:val="0"/>
          <w:bCs/>
          <w:sz w:val="24"/>
          <w:szCs w:val="24"/>
          <w:lang w:val="en-US" w:eastAsia="zh-CN"/>
        </w:rPr>
        <w:t>是在t时刻更新过后的历史信息，h</w:t>
      </w:r>
      <w:r>
        <w:rPr>
          <w:rFonts w:hint="eastAsia" w:asciiTheme="minorEastAsia" w:hAnsiTheme="minorEastAsia" w:eastAsiaTheme="minorEastAsia" w:cstheme="minorEastAsia"/>
          <w:b w:val="0"/>
          <w:bCs/>
          <w:sz w:val="24"/>
          <w:szCs w:val="24"/>
          <w:lang w:val="en-US" w:eastAsia="zh-CN"/>
        </w:rPr>
        <w:t>t</w:t>
      </w:r>
      <w:r>
        <w:rPr>
          <w:rFonts w:hint="default" w:asciiTheme="minorEastAsia" w:hAnsiTheme="minorEastAsia" w:eastAsiaTheme="minorEastAsia" w:cstheme="minorEastAsia"/>
          <w:b w:val="0"/>
          <w:bCs/>
          <w:sz w:val="24"/>
          <w:szCs w:val="24"/>
          <w:lang w:val="en-US" w:eastAsia="zh-CN"/>
        </w:rPr>
        <w:t>是t时刻隐藏层的输出</w:t>
      </w:r>
      <w:r>
        <w:rPr>
          <w:rFonts w:hint="eastAsia" w:asciiTheme="minorEastAsia" w:hAnsiTheme="minorEastAsia" w:eastAsiaTheme="minorEastAsia" w:cstheme="minorEastAsia"/>
          <w:b w:val="0"/>
          <w:bCs/>
          <w:sz w:val="24"/>
          <w:szCs w:val="24"/>
          <w:lang w:val="en-US" w:eastAsia="zh-CN"/>
        </w:rPr>
        <w:t>，由于网上对该神经网络的介绍以及相关学习资料很大，也有了相关的第三方库，所以在本项目中我们也直接是站在巨人的肩膀上看太阳，不用重复造轮子。直接使用现有的第三方库。</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zh-CN" w:eastAsia="zh-CN"/>
        </w:rPr>
      </w:pPr>
      <w:bookmarkStart w:id="123" w:name="_Toc31192_WPSOffice_Level2"/>
      <w:r>
        <w:rPr>
          <w:rFonts w:hint="eastAsia" w:ascii="黑体" w:hAnsi="黑体" w:eastAsia="黑体" w:cs="黑体"/>
          <w:b w:val="0"/>
          <w:bCs w:val="0"/>
          <w:sz w:val="28"/>
          <w:szCs w:val="28"/>
          <w:lang w:val="zh-CN" w:eastAsia="zh-CN"/>
        </w:rPr>
        <w:t>3.</w:t>
      </w:r>
      <w:r>
        <w:rPr>
          <w:rFonts w:hint="eastAsia" w:ascii="黑体" w:hAnsi="黑体" w:eastAsia="黑体" w:cs="黑体"/>
          <w:b w:val="0"/>
          <w:bCs w:val="0"/>
          <w:sz w:val="28"/>
          <w:szCs w:val="28"/>
          <w:lang w:val="en-US" w:eastAsia="zh-CN"/>
        </w:rPr>
        <w:t>3</w:t>
      </w:r>
      <w:r>
        <w:rPr>
          <w:rFonts w:hint="eastAsia" w:ascii="黑体" w:hAnsi="黑体" w:eastAsia="黑体" w:cs="黑体"/>
          <w:b w:val="0"/>
          <w:bCs w:val="0"/>
          <w:sz w:val="28"/>
          <w:szCs w:val="28"/>
          <w:lang w:val="zh-CN" w:eastAsia="zh-CN"/>
        </w:rPr>
        <w:t xml:space="preserve"> </w:t>
      </w:r>
      <w:bookmarkEnd w:id="104"/>
      <w:bookmarkEnd w:id="105"/>
      <w:bookmarkEnd w:id="106"/>
      <w:bookmarkEnd w:id="107"/>
      <w:bookmarkEnd w:id="108"/>
      <w:r>
        <w:rPr>
          <w:rFonts w:hint="eastAsia" w:ascii="黑体" w:hAnsi="黑体" w:eastAsia="黑体" w:cs="黑体"/>
          <w:b w:val="0"/>
          <w:bCs w:val="0"/>
          <w:sz w:val="28"/>
          <w:szCs w:val="28"/>
          <w:lang w:val="zh-CN" w:eastAsia="zh-CN"/>
        </w:rPr>
        <w:t>模型训练及构建</w:t>
      </w:r>
      <w:bookmarkEnd w:id="123"/>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Cs/>
          <w:kern w:val="2"/>
          <w:sz w:val="24"/>
          <w:szCs w:val="22"/>
          <w:lang w:val="en-US" w:eastAsia="zh-CN" w:bidi="ar-SA"/>
        </w:rPr>
      </w:pPr>
      <w:bookmarkStart w:id="124" w:name="_Toc466640335"/>
      <w:bookmarkStart w:id="125" w:name="_Toc466640601"/>
      <w:bookmarkStart w:id="126" w:name="_Toc466640630"/>
      <w:bookmarkStart w:id="127" w:name="_Toc466640267"/>
      <w:r>
        <w:rPr>
          <w:rFonts w:hint="eastAsia" w:asciiTheme="minorEastAsia" w:hAnsiTheme="minorEastAsia" w:eastAsiaTheme="minorEastAsia" w:cstheme="minorEastAsia"/>
          <w:bCs/>
          <w:kern w:val="2"/>
          <w:sz w:val="24"/>
          <w:szCs w:val="22"/>
          <w:lang w:val="en-US" w:eastAsia="zh-CN" w:bidi="ar-SA"/>
        </w:rPr>
        <w:t>机器学习方法的核心在于模型的训练和建立，模型效果的好坏将直接影响预测结果，所以本小节将详细介绍本项目在实施过程中关于模型建立的具体步骤，</w:t>
      </w:r>
      <w:r>
        <w:rPr>
          <w:rFonts w:hint="default" w:asciiTheme="minorEastAsia" w:hAnsiTheme="minorEastAsia" w:eastAsiaTheme="minorEastAsia" w:cstheme="minorEastAsia"/>
          <w:b w:val="0"/>
          <w:bCs/>
          <w:sz w:val="24"/>
          <w:szCs w:val="24"/>
          <w:lang w:val="en-US" w:eastAsia="zh-CN"/>
        </w:rPr>
        <w:t>时间序列</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就是通过</w:t>
      </w:r>
      <w:r>
        <w:rPr>
          <w:rFonts w:hint="eastAsia" w:asciiTheme="minorEastAsia" w:hAnsiTheme="minorEastAsia" w:eastAsiaTheme="minorEastAsia" w:cstheme="minorEastAsia"/>
          <w:b w:val="0"/>
          <w:bCs/>
          <w:sz w:val="24"/>
          <w:szCs w:val="24"/>
          <w:lang w:val="en-US" w:eastAsia="zh-CN"/>
        </w:rPr>
        <w:t>统计</w:t>
      </w:r>
      <w:r>
        <w:rPr>
          <w:rFonts w:hint="default" w:asciiTheme="minorEastAsia" w:hAnsiTheme="minorEastAsia" w:eastAsiaTheme="minorEastAsia" w:cstheme="minorEastAsia"/>
          <w:b w:val="0"/>
          <w:bCs/>
          <w:sz w:val="24"/>
          <w:szCs w:val="24"/>
          <w:lang w:val="en-US" w:eastAsia="zh-CN"/>
        </w:rPr>
        <w:t>和分析时间序列，根据时间序列所反映出来的</w:t>
      </w:r>
      <w:r>
        <w:rPr>
          <w:rFonts w:hint="eastAsia" w:asciiTheme="minorEastAsia" w:hAnsiTheme="minorEastAsia" w:eastAsiaTheme="minorEastAsia" w:cstheme="minorEastAsia"/>
          <w:b w:val="0"/>
          <w:bCs/>
          <w:sz w:val="24"/>
          <w:szCs w:val="24"/>
          <w:lang w:val="en-US" w:eastAsia="zh-CN"/>
        </w:rPr>
        <w:t>某个现象的</w:t>
      </w:r>
      <w:r>
        <w:rPr>
          <w:rFonts w:hint="default" w:asciiTheme="minorEastAsia" w:hAnsiTheme="minorEastAsia" w:eastAsiaTheme="minorEastAsia" w:cstheme="minorEastAsia"/>
          <w:b w:val="0"/>
          <w:bCs/>
          <w:sz w:val="24"/>
          <w:szCs w:val="24"/>
          <w:lang w:val="en-US" w:eastAsia="zh-CN"/>
        </w:rPr>
        <w:t>发展过程、</w:t>
      </w:r>
      <w:r>
        <w:rPr>
          <w:rFonts w:hint="eastAsia" w:asciiTheme="minorEastAsia" w:hAnsiTheme="minorEastAsia" w:eastAsiaTheme="minorEastAsia" w:cstheme="minorEastAsia"/>
          <w:b w:val="0"/>
          <w:bCs/>
          <w:sz w:val="24"/>
          <w:szCs w:val="24"/>
          <w:lang w:val="en-US" w:eastAsia="zh-CN"/>
        </w:rPr>
        <w:t>趋势</w:t>
      </w:r>
      <w:r>
        <w:rPr>
          <w:rFonts w:hint="default" w:asciiTheme="minorEastAsia" w:hAnsiTheme="minorEastAsia" w:eastAsiaTheme="minorEastAsia" w:cstheme="minorEastAsia"/>
          <w:b w:val="0"/>
          <w:bCs/>
          <w:sz w:val="24"/>
          <w:szCs w:val="24"/>
          <w:lang w:val="en-US" w:eastAsia="zh-CN"/>
        </w:rPr>
        <w:t>和方向，进行类推或</w:t>
      </w:r>
      <w:r>
        <w:rPr>
          <w:rFonts w:hint="eastAsia" w:asciiTheme="minorEastAsia" w:hAnsiTheme="minorEastAsia" w:eastAsiaTheme="minorEastAsia" w:cstheme="minorEastAsia"/>
          <w:b w:val="0"/>
          <w:bCs/>
          <w:sz w:val="24"/>
          <w:szCs w:val="24"/>
          <w:lang w:val="en-US" w:eastAsia="zh-CN"/>
        </w:rPr>
        <w:t>分析</w:t>
      </w:r>
      <w:r>
        <w:rPr>
          <w:rFonts w:hint="default" w:asciiTheme="minorEastAsia" w:hAnsiTheme="minorEastAsia" w:eastAsiaTheme="minorEastAsia" w:cstheme="minorEastAsia"/>
          <w:b w:val="0"/>
          <w:bCs/>
          <w:sz w:val="24"/>
          <w:szCs w:val="24"/>
          <w:lang w:val="en-US" w:eastAsia="zh-CN"/>
        </w:rPr>
        <w:t>，借以</w:t>
      </w:r>
      <w:r>
        <w:rPr>
          <w:rFonts w:hint="eastAsia" w:asciiTheme="minorEastAsia" w:hAnsiTheme="minorEastAsia" w:eastAsiaTheme="minorEastAsia" w:cstheme="minorEastAsia"/>
          <w:b w:val="0"/>
          <w:bCs/>
          <w:sz w:val="24"/>
          <w:szCs w:val="24"/>
          <w:lang w:val="en-US" w:eastAsia="zh-CN"/>
        </w:rPr>
        <w:t>分析这个研究指标的数值在</w:t>
      </w:r>
      <w:r>
        <w:rPr>
          <w:rFonts w:hint="default" w:asciiTheme="minorEastAsia" w:hAnsiTheme="minorEastAsia" w:eastAsiaTheme="minorEastAsia" w:cstheme="minorEastAsia"/>
          <w:b w:val="0"/>
          <w:bCs/>
          <w:sz w:val="24"/>
          <w:szCs w:val="24"/>
          <w:lang w:val="en-US" w:eastAsia="zh-CN"/>
        </w:rPr>
        <w:t>下一段时间或以后若干</w:t>
      </w:r>
      <w:r>
        <w:rPr>
          <w:rFonts w:hint="eastAsia" w:asciiTheme="minorEastAsia" w:hAnsiTheme="minorEastAsia" w:eastAsiaTheme="minorEastAsia" w:cstheme="minorEastAsia"/>
          <w:b w:val="0"/>
          <w:bCs/>
          <w:sz w:val="24"/>
          <w:szCs w:val="24"/>
          <w:lang w:val="en-US" w:eastAsia="zh-CN"/>
        </w:rPr>
        <w:t>个时间段</w:t>
      </w:r>
      <w:r>
        <w:rPr>
          <w:rFonts w:hint="default" w:asciiTheme="minorEastAsia" w:hAnsiTheme="minorEastAsia" w:eastAsiaTheme="minorEastAsia" w:cstheme="minorEastAsia"/>
          <w:b w:val="0"/>
          <w:bCs/>
          <w:sz w:val="24"/>
          <w:szCs w:val="24"/>
          <w:lang w:val="en-US" w:eastAsia="zh-CN"/>
        </w:rPr>
        <w:t>内可能达到的水平</w:t>
      </w:r>
    </w:p>
    <w:bookmarkEnd w:id="124"/>
    <w:bookmarkEnd w:id="125"/>
    <w:bookmarkEnd w:id="126"/>
    <w:bookmarkEnd w:id="127"/>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128" w:name="_Toc29512_WPSOffice_Level3"/>
      <w:bookmarkStart w:id="129" w:name="_Toc466640631"/>
      <w:bookmarkStart w:id="130" w:name="_Toc164246284"/>
      <w:bookmarkStart w:id="131" w:name="_Toc466640336"/>
      <w:bookmarkStart w:id="132" w:name="_Toc466640268"/>
      <w:bookmarkStart w:id="133" w:name="_Toc466640602"/>
      <w:bookmarkStart w:id="134" w:name="_Toc303864136"/>
      <w:r>
        <w:rPr>
          <w:rFonts w:hint="eastAsia" w:ascii="黑体" w:hAnsi="黑体" w:eastAsia="黑体" w:cs="黑体"/>
          <w:b w:val="0"/>
          <w:bCs w:val="0"/>
          <w:sz w:val="28"/>
          <w:szCs w:val="28"/>
          <w:lang w:val="en-US" w:eastAsia="zh-CN"/>
        </w:rPr>
        <w:t>3.3.1</w:t>
      </w:r>
      <w:r>
        <w:rPr>
          <w:rFonts w:hint="eastAsia"/>
          <w:lang w:val="en-US" w:eastAsia="zh-CN"/>
        </w:rPr>
        <w:t>ARMA</w:t>
      </w:r>
      <w:r>
        <w:rPr>
          <w:rFonts w:hint="eastAsia" w:ascii="黑体" w:hAnsi="黑体" w:eastAsia="黑体" w:cs="黑体"/>
          <w:b w:val="0"/>
          <w:bCs w:val="0"/>
          <w:sz w:val="28"/>
          <w:szCs w:val="28"/>
          <w:lang w:val="en-US" w:eastAsia="zh-CN"/>
        </w:rPr>
        <w:t>模型识别</w:t>
      </w:r>
      <w:bookmarkEnd w:id="128"/>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由于数据是平稳的所以采用的模型为ARMA模型，模型识别主要采用了观察ACF、PACF图和循环阶数寻找最优阶以及模型自动定阶三种方法相结合</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观察ACF、PACF图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绘制ACF、PACF图的核心代码如下：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data = pd.read_csv(filapath)</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xdata = data["PM2.5"]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f = plt.figure(facecolor='white')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ax1 = f.add_subplot(211)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plot_acf(xdata, lags=31, ax=ax1)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ax2 = f.add_subplot(212)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plot_pacf(xdata, lags=31, ax=ax2)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plt.show()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数据的ACF、PACF图如图3.4所示：</w:t>
      </w:r>
    </w:p>
    <w:p>
      <w:pPr>
        <w:pStyle w:val="58"/>
        <w:numPr>
          <w:ilvl w:val="0"/>
          <w:numId w:val="0"/>
        </w:numPr>
        <w:outlineLvl w:val="9"/>
        <w:rPr>
          <w:rFonts w:hint="eastAsia" w:ascii="微软雅黑" w:hAnsi="微软雅黑" w:eastAsia="微软雅黑" w:cs="微软雅黑"/>
          <w:i w:val="0"/>
          <w:caps w:val="0"/>
          <w:color w:val="555555"/>
          <w:spacing w:val="0"/>
          <w:sz w:val="18"/>
          <w:szCs w:val="18"/>
          <w:shd w:val="clear" w:fill="FFFFFF"/>
          <w:lang w:val="en-US" w:eastAsia="zh-CN"/>
        </w:rPr>
      </w:pPr>
    </w:p>
    <w:p>
      <w:pPr>
        <w:pStyle w:val="11"/>
        <w:numPr>
          <w:ilvl w:val="0"/>
          <w:numId w:val="0"/>
        </w:numPr>
        <w:rPr>
          <w:rFonts w:hint="eastAsia"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drawing>
          <wp:inline distT="0" distB="0" distL="114300" distR="114300">
            <wp:extent cx="5395595" cy="4046855"/>
            <wp:effectExtent l="0" t="0" r="14605" b="6985"/>
            <wp:docPr id="12" name="图片 12" descr="acf-pa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f-pacf"/>
                    <pic:cNvPicPr>
                      <a:picLocks noChangeAspect="1"/>
                    </pic:cNvPicPr>
                  </pic:nvPicPr>
                  <pic:blipFill>
                    <a:blip r:embed="rId36"/>
                    <a:stretch>
                      <a:fillRect/>
                    </a:stretch>
                  </pic:blipFill>
                  <pic:spPr>
                    <a:xfrm>
                      <a:off x="0" y="0"/>
                      <a:ext cx="5395595" cy="4046855"/>
                    </a:xfrm>
                    <a:prstGeom prst="rect">
                      <a:avLst/>
                    </a:prstGeom>
                  </pic:spPr>
                </pic:pic>
              </a:graphicData>
            </a:graphic>
          </wp:inline>
        </w:drawing>
      </w:r>
    </w:p>
    <w:p>
      <w:pPr>
        <w:pStyle w:val="11"/>
        <w:outlineLvl w:val="2"/>
        <w:rPr>
          <w:rFonts w:hint="default" w:eastAsia="黑体"/>
          <w:lang w:val="en-US" w:eastAsia="zh-CN"/>
        </w:rPr>
      </w:pPr>
      <w:bookmarkStart w:id="135" w:name="_Toc27206_WPSOffice_Level3"/>
      <w:r>
        <w:t xml:space="preserve">图 </w:t>
      </w:r>
      <w:r>
        <w:rPr>
          <w:rFonts w:hint="eastAsia"/>
          <w:lang w:val="en-US" w:eastAsia="zh-CN"/>
        </w:rPr>
        <w:t>3.3.3</w:t>
      </w:r>
      <w:bookmarkEnd w:id="135"/>
    </w:p>
    <w:p>
      <w:pPr>
        <w:pStyle w:val="58"/>
        <w:numPr>
          <w:ilvl w:val="0"/>
          <w:numId w:val="0"/>
        </w:numPr>
        <w:ind w:left="1260" w:leftChars="0" w:firstLine="1620" w:firstLineChars="900"/>
        <w:outlineLvl w:val="9"/>
        <w:rPr>
          <w:rFonts w:hint="default" w:ascii="微软雅黑" w:hAnsi="微软雅黑" w:eastAsia="微软雅黑" w:cs="微软雅黑"/>
          <w:i w:val="0"/>
          <w:caps w:val="0"/>
          <w:color w:val="555555"/>
          <w:spacing w:val="0"/>
          <w:sz w:val="18"/>
          <w:szCs w:val="18"/>
          <w:shd w:val="clear" w:fill="FFFFFF"/>
          <w:lang w:val="en-US" w:eastAsia="zh-CN"/>
        </w:rPr>
      </w:pPr>
      <w:r>
        <w:rPr>
          <w:rFonts w:hint="eastAsia" w:ascii="微软雅黑" w:hAnsi="微软雅黑" w:eastAsia="微软雅黑" w:cs="微软雅黑"/>
          <w:i w:val="0"/>
          <w:caps w:val="0"/>
          <w:color w:val="555555"/>
          <w:spacing w:val="0"/>
          <w:sz w:val="18"/>
          <w:szCs w:val="18"/>
          <w:shd w:val="clear" w:fill="FFFFFF"/>
          <w:lang w:val="en-US" w:eastAsia="zh-CN"/>
        </w:rPr>
        <w:t>图3.4</w:t>
      </w:r>
    </w:p>
    <w:p>
      <w:pPr>
        <w:pStyle w:val="58"/>
        <w:keepNext/>
        <w:keepLines w:val="0"/>
        <w:pageBreakBefore w:val="0"/>
        <w:widowControl w:val="0"/>
        <w:kinsoku/>
        <w:wordWrap/>
        <w:overflowPunct/>
        <w:topLinePunct w:val="0"/>
        <w:autoSpaceDE/>
        <w:autoSpaceDN/>
        <w:bidi w:val="0"/>
        <w:adjustRightInd/>
        <w:snapToGrid/>
        <w:spacing w:before="0" w:after="0" w:line="400" w:lineRule="exact"/>
        <w:ind w:firstLine="482"/>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ARMA（p,q）模型自相关，偏相关图定阶方式为：q阶后衰减趋于零</w:t>
      </w:r>
      <w:r>
        <w:rPr>
          <w:rFonts w:hint="eastAsia" w:asciiTheme="minorEastAsia" w:hAnsiTheme="minorEastAsia" w:eastAsiaTheme="minorEastAsia" w:cstheme="minorEastAsia"/>
          <w:b w:val="0"/>
          <w:bCs/>
          <w:kern w:val="2"/>
          <w:sz w:val="24"/>
          <w:szCs w:val="24"/>
          <w:lang w:val="en-US" w:eastAsia="zh-CN" w:bidi="ar-SA"/>
        </w:rPr>
        <w:tab/>
      </w:r>
      <w:r>
        <w:rPr>
          <w:rFonts w:hint="eastAsia" w:asciiTheme="minorEastAsia" w:hAnsiTheme="minorEastAsia" w:eastAsiaTheme="minorEastAsia" w:cstheme="minorEastAsia"/>
          <w:b w:val="0"/>
          <w:bCs/>
          <w:kern w:val="2"/>
          <w:sz w:val="24"/>
          <w:szCs w:val="24"/>
          <w:lang w:val="en-US" w:eastAsia="zh-CN" w:bidi="ar-SA"/>
        </w:rPr>
        <w:t>p阶后衰减趋于零，由上图可知p值可选取的值有1或者2，q可选取值为1，所以模型形式有ARMA(1，1)和ARMA(2，1)俩种，这一步我们经过观察的方法得到了模型的初步形式，想要得到精确的结果或者对模型进行验证还需其他俩种方法</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（2）循环阶数寻找最优阶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此方法为定义俩个for循环，逐一尝试不同值的p和q的组合，计算所有组合的BIC值，找出其中最小的组合就是最优解核心代码如下：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bic_matrix = []  # bic矩阵</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p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 =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for q in range(5):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try: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tmp.append(ARMA(xdata, (p, q)).fit().bic)</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except:</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tmp.append(None)</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bic_matrix.append(tmp)</w:t>
      </w:r>
    </w:p>
    <w:p>
      <w:pPr>
        <w:pStyle w:val="58"/>
        <w:keepNext/>
        <w:keepLines w:val="0"/>
        <w:pageBreakBefore w:val="0"/>
        <w:widowControl w:val="0"/>
        <w:kinsoku/>
        <w:wordWrap/>
        <w:overflowPunct/>
        <w:topLinePunct w:val="0"/>
        <w:autoSpaceDE/>
        <w:autoSpaceDN/>
        <w:bidi w:val="0"/>
        <w:adjustRightInd/>
        <w:snapToGrid/>
        <w:spacing w:line="400" w:lineRule="exact"/>
        <w:ind w:firstLine="482"/>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这时从bic_matrix中国找出最小值，此方法可以依据BIC准则识别模型的p, q值，通常认为BIC值越小的模型相对更优，最终结果显示Bic最小的组合为p=1,q=1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（3）模型自动定阶</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此方法为第三方库statsmodels中自带方法arma_order_select_ic（），该方法输入为一维数据data,最大p和最大q值，以及判断模型优良的识别准则，默认为BIC,核心代码如下：</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 = arma_order_select_ic(xdata, max_ma=5, max_ar=5)</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420" w:leftChars="0"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print(a.bic_min_order)</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结果输出为（1,1）</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此方法与方法2的底层实现原理基本相同，唯一不同点在于可以指定不同的识别准则，由上面三个方法结合比较可得最终模型形式为：ARMA(1，1),至此模型的训练和识别工作完成  </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9"/>
        <w:rPr>
          <w:rFonts w:hint="eastAsia" w:ascii="宋体" w:hAnsi="宋体" w:eastAsia="宋体" w:cs="宋体"/>
          <w:kern w:val="0"/>
          <w:sz w:val="24"/>
          <w:szCs w:val="24"/>
          <w:lang w:val="en-US" w:eastAsia="zh-CN" w:bidi="ar"/>
        </w:rPr>
      </w:pP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leftChars="0" w:firstLine="420" w:firstLineChars="0"/>
        <w:textAlignment w:val="auto"/>
        <w:outlineLvl w:val="9"/>
        <w:rPr>
          <w:rFonts w:hint="eastAsia" w:ascii="宋体" w:hAnsi="宋体" w:eastAsia="宋体" w:cs="宋体"/>
          <w:kern w:val="0"/>
          <w:sz w:val="24"/>
          <w:szCs w:val="24"/>
          <w:lang w:val="en-US" w:eastAsia="zh-CN" w:bidi="ar"/>
        </w:rPr>
      </w:pPr>
    </w:p>
    <w:p>
      <w:pPr>
        <w:pStyle w:val="9"/>
        <w:numPr>
          <w:ilvl w:val="7"/>
          <w:numId w:val="0"/>
        </w:numPr>
        <w:bidi w:val="0"/>
        <w:outlineLvl w:val="2"/>
        <w:rPr>
          <w:rFonts w:hint="default"/>
          <w:lang w:val="en-US" w:eastAsia="zh-CN"/>
        </w:rPr>
      </w:pPr>
      <w:r>
        <w:rPr>
          <w:rFonts w:hint="eastAsia"/>
          <w:lang w:val="en-US" w:eastAsia="zh-CN"/>
        </w:rPr>
        <w:t>3.3.2 LSTM模型识别</w:t>
      </w:r>
    </w:p>
    <w:p>
      <w:pPr>
        <w:keepNext w:val="0"/>
        <w:keepLines w:val="0"/>
        <w:pageBreakBefore w:val="0"/>
        <w:widowControl w:val="0"/>
        <w:kinsoku/>
        <w:wordWrap/>
        <w:overflowPunct/>
        <w:topLinePunct w:val="0"/>
        <w:autoSpaceDE/>
        <w:autoSpaceDN/>
        <w:bidi w:val="0"/>
        <w:adjustRightInd/>
        <w:snapToGrid/>
        <w:spacing w:after="120" w:line="400" w:lineRule="exac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本次LSTM模型的建立时基于keras来建立的,由于神经网络的层数并不越多越好，所以本次项目采用了俩层，建立模型的核心代码如下：</w:t>
      </w:r>
    </w:p>
    <w:p>
      <w:pPr>
        <w:keepNext w:val="0"/>
        <w:keepLines w:val="0"/>
        <w:pageBreakBefore w:val="0"/>
        <w:widowControl w:val="0"/>
        <w:kinsoku/>
        <w:wordWrap/>
        <w:overflowPunct/>
        <w:topLinePunct w:val="0"/>
        <w:autoSpaceDE/>
        <w:autoSpaceDN/>
        <w:bidi w:val="0"/>
        <w:adjustRightInd/>
        <w:snapToGrid/>
        <w:spacing w:line="160" w:lineRule="atLeas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model = Sequential()</w:t>
      </w:r>
    </w:p>
    <w:p>
      <w:pPr>
        <w:keepNext w:val="0"/>
        <w:keepLines w:val="0"/>
        <w:pageBreakBefore w:val="0"/>
        <w:widowControl w:val="0"/>
        <w:kinsoku/>
        <w:wordWrap/>
        <w:overflowPunct/>
        <w:topLinePunct w:val="0"/>
        <w:autoSpaceDE/>
        <w:autoSpaceDN/>
        <w:bidi w:val="0"/>
        <w:adjustRightInd/>
        <w:snapToGrid/>
        <w:spacing w:line="160" w:lineRule="atLeas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model.add(LSTM(units=100,input_shape=(None,1),return_sequences=True)</w:t>
      </w:r>
    </w:p>
    <w:p>
      <w:pPr>
        <w:keepNext w:val="0"/>
        <w:keepLines w:val="0"/>
        <w:pageBreakBefore w:val="0"/>
        <w:widowControl w:val="0"/>
        <w:kinsoku/>
        <w:wordWrap/>
        <w:overflowPunct/>
        <w:topLinePunct w:val="0"/>
        <w:autoSpaceDE/>
        <w:autoSpaceDN/>
        <w:bidi w:val="0"/>
        <w:adjustRightInd/>
        <w:snapToGrid/>
        <w:spacing w:line="160" w:lineRule="atLeas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model.add(LSTM(units=100)</w:t>
      </w:r>
    </w:p>
    <w:p>
      <w:pPr>
        <w:keepNext w:val="0"/>
        <w:keepLines w:val="0"/>
        <w:pageBreakBefore w:val="0"/>
        <w:widowControl w:val="0"/>
        <w:kinsoku/>
        <w:wordWrap/>
        <w:overflowPunct/>
        <w:topLinePunct w:val="0"/>
        <w:autoSpaceDE/>
        <w:autoSpaceDN/>
        <w:bidi w:val="0"/>
        <w:adjustRightInd/>
        <w:snapToGrid/>
        <w:spacing w:line="160" w:lineRule="atLeas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model.add(Dense(units=1))</w:t>
      </w:r>
    </w:p>
    <w:p>
      <w:pPr>
        <w:keepNext w:val="0"/>
        <w:keepLines w:val="0"/>
        <w:pageBreakBefore w:val="0"/>
        <w:widowControl w:val="0"/>
        <w:kinsoku/>
        <w:wordWrap/>
        <w:overflowPunct/>
        <w:topLinePunct w:val="0"/>
        <w:autoSpaceDE/>
        <w:autoSpaceDN/>
        <w:bidi w:val="0"/>
        <w:adjustRightInd/>
        <w:snapToGrid/>
        <w:spacing w:line="160" w:lineRule="atLeas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model.add(Activation('linear'))</w:t>
      </w:r>
    </w:p>
    <w:p>
      <w:pPr>
        <w:keepNext w:val="0"/>
        <w:keepLines w:val="0"/>
        <w:pageBreakBefore w:val="0"/>
        <w:widowControl w:val="0"/>
        <w:kinsoku/>
        <w:wordWrap/>
        <w:overflowPunct/>
        <w:topLinePunct w:val="0"/>
        <w:autoSpaceDE/>
        <w:autoSpaceDN/>
        <w:bidi w:val="0"/>
        <w:adjustRightInd/>
        <w:snapToGrid/>
        <w:spacing w:line="160" w:lineRule="atLeas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model.compile(loss='mse',optimizer='adam')</w:t>
      </w:r>
    </w:p>
    <w:p>
      <w:pPr>
        <w:keepNext w:val="0"/>
        <w:keepLines w:val="0"/>
        <w:pageBreakBefore w:val="0"/>
        <w:widowControl w:val="0"/>
        <w:kinsoku/>
        <w:wordWrap/>
        <w:overflowPunct/>
        <w:topLinePunct w:val="0"/>
        <w:autoSpaceDE/>
        <w:autoSpaceDN/>
        <w:bidi w:val="0"/>
        <w:adjustRightInd/>
        <w:snapToGrid/>
        <w:spacing w:line="160" w:lineRule="atLeast"/>
        <w:textAlignment w:val="auto"/>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当进行模型拟合时，核心代码如下：</w:t>
      </w:r>
    </w:p>
    <w:p>
      <w:pPr>
        <w:pStyle w:val="3"/>
        <w:keepNext/>
        <w:keepLines w:val="0"/>
        <w:pageBreakBefore w:val="0"/>
        <w:widowControl w:val="0"/>
        <w:numPr>
          <w:ilvl w:val="1"/>
          <w:numId w:val="0"/>
        </w:numPr>
        <w:kinsoku/>
        <w:wordWrap/>
        <w:overflowPunct/>
        <w:topLinePunct w:val="0"/>
        <w:autoSpaceDE/>
        <w:autoSpaceDN/>
        <w:bidi w:val="0"/>
        <w:adjustRightInd/>
        <w:snapToGrid/>
        <w:spacing w:line="240" w:lineRule="exact"/>
        <w:ind w:leftChars="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model.fit(X_train, y_train, batch_size=20, epochs=80, validation_split=0.1)</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136" w:name="_Toc11239_WPSOffice_Level2"/>
      <w:r>
        <w:rPr>
          <w:rFonts w:hint="eastAsia" w:ascii="黑体" w:hAnsi="黑体" w:eastAsia="黑体" w:cs="黑体"/>
          <w:b w:val="0"/>
          <w:bCs w:val="0"/>
          <w:sz w:val="28"/>
          <w:szCs w:val="28"/>
          <w:lang w:val="en-US" w:eastAsia="zh-CN"/>
        </w:rPr>
        <w:t>3.4 模型检验</w:t>
      </w:r>
      <w:bookmarkEnd w:id="13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模型检验方法为将预测数据与真实数据做比较，并采用相关误差判别方法进行判别模型效果好坏，图3.4.1是检验ARMA模型的结果，图上俩个曲线是由真实数据和通过上面得到模型进行预测得到的数据进行比较，通过对图的观察可知，检验下来，模型的具有一定的可信度</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Chars="0"/>
        <w:textAlignment w:val="auto"/>
        <w:outlineLvl w:val="9"/>
      </w:pPr>
      <w:r>
        <w:drawing>
          <wp:inline distT="0" distB="0" distL="114300" distR="114300">
            <wp:extent cx="6542405" cy="3443605"/>
            <wp:effectExtent l="0" t="0" r="10795" b="6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37"/>
                    <a:srcRect b="9812"/>
                    <a:stretch>
                      <a:fillRect/>
                    </a:stretch>
                  </pic:blipFill>
                  <pic:spPr>
                    <a:xfrm>
                      <a:off x="0" y="0"/>
                      <a:ext cx="6542405" cy="3443605"/>
                    </a:xfrm>
                    <a:prstGeom prst="rect">
                      <a:avLst/>
                    </a:prstGeom>
                  </pic:spPr>
                </pic:pic>
              </a:graphicData>
            </a:graphic>
          </wp:inline>
        </w:drawing>
      </w:r>
    </w:p>
    <w:p>
      <w:pPr>
        <w:pStyle w:val="11"/>
        <w:keepNext/>
        <w:keepLines w:val="0"/>
        <w:pageBreakBefore w:val="0"/>
        <w:widowControl w:val="0"/>
        <w:numPr>
          <w:ilvl w:val="0"/>
          <w:numId w:val="0"/>
        </w:numPr>
        <w:kinsoku/>
        <w:wordWrap/>
        <w:overflowPunct/>
        <w:topLinePunct w:val="0"/>
        <w:autoSpaceDE/>
        <w:autoSpaceDN/>
        <w:bidi w:val="0"/>
        <w:adjustRightInd/>
        <w:snapToGrid/>
        <w:spacing w:before="0" w:after="0" w:line="200" w:lineRule="atLeast"/>
        <w:ind w:left="3780" w:leftChars="0" w:firstLine="420" w:firstLineChars="0"/>
        <w:textAlignment w:val="auto"/>
        <w:outlineLvl w:val="2"/>
        <w:rPr>
          <w:rFonts w:hint="default" w:eastAsia="黑体"/>
          <w:lang w:val="en-US" w:eastAsia="zh-CN"/>
        </w:rPr>
      </w:pPr>
      <w:bookmarkStart w:id="137" w:name="_Toc4927_WPSOffice_Level3"/>
      <w:r>
        <w:t xml:space="preserve">图 </w:t>
      </w:r>
      <w:r>
        <w:rPr>
          <w:rFonts w:hint="eastAsia"/>
          <w:lang w:val="en-US" w:eastAsia="zh-CN"/>
        </w:rPr>
        <w:t>3.4.1</w:t>
      </w:r>
      <w:bookmarkEnd w:id="137"/>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图3.4.2是检验LSTM模型的结果，图上俩个曲线也是由真实数据和通过模型进行预测得到的数据进行比较，通过对图的观察可知，检验下来，模型也是具有具有一定的可信度，但对比ARMA模型来说效果较差</w:t>
      </w:r>
    </w:p>
    <w:p>
      <w:pPr>
        <w:pStyle w:val="58"/>
        <w:keepNext/>
        <w:keepLines w:val="0"/>
        <w:pageBreakBefore w:val="0"/>
        <w:widowControl w:val="0"/>
        <w:kinsoku/>
        <w:wordWrap/>
        <w:overflowPunct/>
        <w:topLinePunct w:val="0"/>
        <w:autoSpaceDE/>
        <w:autoSpaceDN/>
        <w:bidi w:val="0"/>
        <w:adjustRightInd/>
        <w:snapToGrid/>
        <w:ind w:firstLine="482"/>
        <w:textAlignment w:val="auto"/>
        <w:outlineLvl w:val="9"/>
        <w:rPr>
          <w:rFonts w:hint="eastAsia" w:ascii="宋体" w:hAnsi="宋体" w:eastAsia="宋体" w:cs="宋体"/>
          <w:kern w:val="0"/>
          <w:sz w:val="24"/>
          <w:szCs w:val="24"/>
          <w:lang w:val="en-US" w:eastAsia="zh-CN" w:bidi="ar"/>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394325" cy="4293870"/>
            <wp:effectExtent l="0" t="0" r="635" b="3810"/>
            <wp:docPr id="2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pic:cNvPicPr>
                      <a:picLocks noChangeAspect="1"/>
                    </pic:cNvPicPr>
                  </pic:nvPicPr>
                  <pic:blipFill>
                    <a:blip r:embed="rId38"/>
                    <a:stretch>
                      <a:fillRect/>
                    </a:stretch>
                  </pic:blipFill>
                  <pic:spPr>
                    <a:xfrm>
                      <a:off x="0" y="0"/>
                      <a:ext cx="5394325" cy="4293870"/>
                    </a:xfrm>
                    <a:prstGeom prst="rect">
                      <a:avLst/>
                    </a:prstGeom>
                    <a:noFill/>
                    <a:ln>
                      <a:noFill/>
                    </a:ln>
                  </pic:spPr>
                </pic:pic>
              </a:graphicData>
            </a:graphic>
          </wp:inline>
        </w:drawing>
      </w:r>
    </w:p>
    <w:p>
      <w:pPr>
        <w:pStyle w:val="11"/>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outlineLvl w:val="2"/>
        <w:rPr>
          <w:rFonts w:hint="default" w:eastAsia="黑体"/>
          <w:lang w:val="en-US" w:eastAsia="zh-CN"/>
        </w:rPr>
      </w:pPr>
      <w:bookmarkStart w:id="138" w:name="_Toc23338_WPSOffice_Level3"/>
      <w:r>
        <w:t xml:space="preserve">图 </w:t>
      </w:r>
      <w:r>
        <w:rPr>
          <w:rFonts w:hint="eastAsia"/>
          <w:lang w:val="en-US" w:eastAsia="zh-CN"/>
        </w:rPr>
        <w:t>3.4.2</w:t>
      </w:r>
      <w:bookmarkEnd w:id="138"/>
    </w:p>
    <w:p>
      <w:pPr>
        <w:pStyle w:val="11"/>
        <w:keepNext w:val="0"/>
        <w:keepLines w:val="0"/>
        <w:pageBreakBefore w:val="0"/>
        <w:widowControl w:val="0"/>
        <w:kinsoku/>
        <w:wordWrap/>
        <w:overflowPunct/>
        <w:topLinePunct w:val="0"/>
        <w:autoSpaceDE/>
        <w:autoSpaceDN/>
        <w:bidi w:val="0"/>
        <w:adjustRightInd/>
        <w:snapToGrid/>
        <w:spacing w:line="400" w:lineRule="exact"/>
        <w:textAlignment w:val="auto"/>
        <w:outlineLvl w:val="9"/>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我们对模型还要进行误差检测，这里主要采取的检查方法有均方根误差(RMSE)检验，均方根误差检验是观测值与真值偏差的平方和与观测次数m比值的平方根。是用来衡量观测值同真值之间的偏差，还有一个就是平均绝对误差（MAE），平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绝对误差是绝对误差的平均值能更好地反映预测值误差的实际情况.对ARMA模型预测结果的误差检验结果如图3.4.3所示：</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pPr>
      <w:r>
        <w:drawing>
          <wp:anchor distT="0" distB="0" distL="114300" distR="114300" simplePos="0" relativeHeight="251671552" behindDoc="0" locked="0" layoutInCell="1" allowOverlap="1">
            <wp:simplePos x="0" y="0"/>
            <wp:positionH relativeFrom="column">
              <wp:posOffset>13970</wp:posOffset>
            </wp:positionH>
            <wp:positionV relativeFrom="paragraph">
              <wp:posOffset>404495</wp:posOffset>
            </wp:positionV>
            <wp:extent cx="5394325" cy="761365"/>
            <wp:effectExtent l="0" t="0" r="635" b="635"/>
            <wp:wrapSquare wrapText="bothSides"/>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1"/>
                    <pic:cNvPicPr>
                      <a:picLocks noChangeAspect="1"/>
                    </pic:cNvPicPr>
                  </pic:nvPicPr>
                  <pic:blipFill>
                    <a:blip r:embed="rId39"/>
                    <a:stretch>
                      <a:fillRect/>
                    </a:stretch>
                  </pic:blipFill>
                  <pic:spPr>
                    <a:xfrm>
                      <a:off x="0" y="0"/>
                      <a:ext cx="5394325" cy="761365"/>
                    </a:xfrm>
                    <a:prstGeom prst="rect">
                      <a:avLst/>
                    </a:prstGeom>
                    <a:noFill/>
                    <a:ln>
                      <a:noFill/>
                    </a:ln>
                  </pic:spPr>
                </pic:pic>
              </a:graphicData>
            </a:graphic>
          </wp:anchor>
        </w:drawing>
      </w:r>
    </w:p>
    <w:p>
      <w:pPr>
        <w:pStyle w:val="11"/>
        <w:keepNext w:val="0"/>
        <w:keepLines w:val="0"/>
        <w:pageBreakBefore w:val="0"/>
        <w:widowControl w:val="0"/>
        <w:kinsoku/>
        <w:wordWrap/>
        <w:overflowPunct/>
        <w:topLinePunct w:val="0"/>
        <w:autoSpaceDE/>
        <w:autoSpaceDN/>
        <w:bidi w:val="0"/>
        <w:adjustRightInd/>
        <w:snapToGrid/>
        <w:spacing w:line="400" w:lineRule="exact"/>
        <w:textAlignment w:val="auto"/>
        <w:outlineLvl w:val="2"/>
        <w:rPr>
          <w:rFonts w:hint="default" w:eastAsia="黑体"/>
          <w:lang w:val="en-US" w:eastAsia="zh-CN"/>
        </w:rPr>
      </w:pPr>
      <w:bookmarkStart w:id="139" w:name="_Toc13527_WPSOffice_Level3"/>
      <w:r>
        <w:t xml:space="preserve">图 </w:t>
      </w:r>
      <w:r>
        <w:rPr>
          <w:rFonts w:hint="eastAsia"/>
          <w:lang w:val="en-US" w:eastAsia="zh-CN"/>
        </w:rPr>
        <w:t>3.4.3</w:t>
      </w:r>
      <w:bookmarkEnd w:id="139"/>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其中均方根误差检验结果为：6.8719，平均绝对误差检验结果为：6.739</w:t>
      </w:r>
    </w:p>
    <w:p>
      <w:pPr>
        <w:pStyle w:val="58"/>
        <w:keepNext/>
        <w:keepLines w:val="0"/>
        <w:pageBreakBefore w:val="0"/>
        <w:widowControl w:val="0"/>
        <w:kinsoku/>
        <w:wordWrap/>
        <w:overflowPunct/>
        <w:topLinePunct w:val="0"/>
        <w:autoSpaceDE/>
        <w:autoSpaceDN/>
        <w:bidi w:val="0"/>
        <w:adjustRightInd/>
        <w:snapToGrid/>
        <w:textAlignment w:val="auto"/>
        <w:outlineLvl w:val="9"/>
      </w:pPr>
      <w:r>
        <w:rPr>
          <w:rFonts w:hint="eastAsia" w:asciiTheme="minorEastAsia" w:hAnsiTheme="minorEastAsia" w:eastAsiaTheme="minorEastAsia" w:cstheme="minorEastAsia"/>
          <w:b w:val="0"/>
          <w:bCs/>
          <w:kern w:val="2"/>
          <w:sz w:val="24"/>
          <w:szCs w:val="24"/>
          <w:lang w:val="en-US" w:eastAsia="zh-CN" w:bidi="ar-SA"/>
        </w:rPr>
        <w:t>图3.4.4为LSTM模型的误差检验结果</w:t>
      </w:r>
    </w:p>
    <w:p>
      <w:pPr>
        <w:pStyle w:val="58"/>
        <w:keepNext/>
        <w:keepLines w:val="0"/>
        <w:pageBreakBefore w:val="0"/>
        <w:widowControl w:val="0"/>
        <w:kinsoku/>
        <w:wordWrap/>
        <w:overflowPunct/>
        <w:topLinePunct w:val="0"/>
        <w:autoSpaceDE/>
        <w:autoSpaceDN/>
        <w:bidi w:val="0"/>
        <w:adjustRightInd/>
        <w:snapToGrid/>
        <w:ind w:firstLine="482"/>
        <w:textAlignment w:val="auto"/>
        <w:outlineLvl w:val="9"/>
      </w:pPr>
      <w:r>
        <w:drawing>
          <wp:inline distT="0" distB="0" distL="114300" distR="114300">
            <wp:extent cx="5394325" cy="913765"/>
            <wp:effectExtent l="0" t="0" r="635" b="635"/>
            <wp:docPr id="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pic:cNvPicPr>
                      <a:picLocks noChangeAspect="1"/>
                    </pic:cNvPicPr>
                  </pic:nvPicPr>
                  <pic:blipFill>
                    <a:blip r:embed="rId40"/>
                    <a:stretch>
                      <a:fillRect/>
                    </a:stretch>
                  </pic:blipFill>
                  <pic:spPr>
                    <a:xfrm>
                      <a:off x="0" y="0"/>
                      <a:ext cx="5394325" cy="913765"/>
                    </a:xfrm>
                    <a:prstGeom prst="rect">
                      <a:avLst/>
                    </a:prstGeom>
                    <a:noFill/>
                    <a:ln>
                      <a:noFill/>
                    </a:ln>
                  </pic:spPr>
                </pic:pic>
              </a:graphicData>
            </a:graphic>
          </wp:inline>
        </w:drawing>
      </w:r>
    </w:p>
    <w:p>
      <w:pPr>
        <w:pStyle w:val="11"/>
        <w:keepNext/>
        <w:keepLines w:val="0"/>
        <w:pageBreakBefore w:val="0"/>
        <w:widowControl w:val="0"/>
        <w:kinsoku/>
        <w:wordWrap/>
        <w:overflowPunct/>
        <w:topLinePunct w:val="0"/>
        <w:autoSpaceDE/>
        <w:autoSpaceDN/>
        <w:bidi w:val="0"/>
        <w:adjustRightInd/>
        <w:snapToGrid/>
        <w:ind w:firstLine="3417" w:firstLineChars="0"/>
        <w:textAlignment w:val="auto"/>
        <w:outlineLvl w:val="2"/>
        <w:rPr>
          <w:rFonts w:hint="default"/>
          <w:lang w:val="en-US" w:eastAsia="zh-CN"/>
        </w:rPr>
      </w:pPr>
      <w:bookmarkStart w:id="140" w:name="_Toc26034_WPSOffice_Level3"/>
      <w:r>
        <w:t xml:space="preserve">图 </w:t>
      </w:r>
      <w:r>
        <w:rPr>
          <w:rFonts w:hint="eastAsia"/>
          <w:lang w:val="en-US" w:eastAsia="zh-CN"/>
        </w:rPr>
        <w:t>3.4.4</w:t>
      </w:r>
      <w:bookmarkEnd w:id="140"/>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其中均方根误差检验结果为：14.58，平均绝对误差检验结果为：11.94，通过比较俩个模型的预测效果以及结果分析最终我们确定arma模型最为本项目的使用模型，至此模型训练工作完成</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Theme="minorEastAsia" w:hAnsiTheme="minorEastAsia" w:eastAsiaTheme="minorEastAsia" w:cstheme="minorEastAsia"/>
          <w:b w:val="0"/>
          <w:bCs/>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360" w:after="120" w:line="400" w:lineRule="exact"/>
        <w:textAlignment w:val="auto"/>
        <w:outlineLvl w:val="1"/>
        <w:rPr>
          <w:rFonts w:hint="eastAsia" w:ascii="黑体" w:hAnsi="黑体" w:eastAsia="黑体" w:cs="黑体"/>
          <w:b w:val="0"/>
          <w:bCs w:val="0"/>
          <w:sz w:val="28"/>
          <w:szCs w:val="28"/>
          <w:lang w:val="en-US" w:eastAsia="zh-CN"/>
        </w:rPr>
      </w:pPr>
      <w:bookmarkStart w:id="141" w:name="_Toc29839_WPSOffice_Level2"/>
      <w:r>
        <w:rPr>
          <w:rFonts w:hint="eastAsia" w:ascii="黑体" w:hAnsi="黑体" w:eastAsia="黑体" w:cs="黑体"/>
          <w:b w:val="0"/>
          <w:bCs w:val="0"/>
          <w:sz w:val="28"/>
          <w:szCs w:val="28"/>
          <w:lang w:val="en-US" w:eastAsia="zh-CN"/>
        </w:rPr>
        <w:t>3.5本章小结</w:t>
      </w:r>
      <w:bookmarkEnd w:id="141"/>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本章一开始介绍了时间序列数据的定义，然后概括了时间序列数据的分析方法和常用分析模型，随后分别详细的介绍了</w:t>
      </w:r>
      <w:r>
        <w:rPr>
          <w:rFonts w:hint="eastAsia" w:asciiTheme="minorEastAsia" w:hAnsiTheme="minorEastAsia" w:eastAsiaTheme="minorEastAsia" w:cstheme="minorEastAsia"/>
          <w:b w:val="0"/>
          <w:bCs/>
          <w:kern w:val="2"/>
          <w:sz w:val="24"/>
          <w:szCs w:val="24"/>
          <w:lang w:val="zh-CN" w:eastAsia="zh-CN" w:bidi="ar-SA"/>
        </w:rPr>
        <w:t>常用的</w:t>
      </w:r>
      <w:r>
        <w:rPr>
          <w:rFonts w:hint="eastAsia" w:asciiTheme="minorEastAsia" w:hAnsiTheme="minorEastAsia" w:eastAsiaTheme="minorEastAsia" w:cstheme="minorEastAsia"/>
          <w:b w:val="0"/>
          <w:bCs/>
          <w:kern w:val="2"/>
          <w:sz w:val="24"/>
          <w:szCs w:val="24"/>
          <w:lang w:val="en-US" w:eastAsia="zh-CN" w:bidi="ar-SA"/>
        </w:rPr>
        <w:t>四种</w:t>
      </w:r>
      <w:r>
        <w:rPr>
          <w:rFonts w:hint="eastAsia" w:asciiTheme="minorEastAsia" w:hAnsiTheme="minorEastAsia" w:eastAsiaTheme="minorEastAsia" w:cstheme="minorEastAsia"/>
          <w:b w:val="0"/>
          <w:bCs/>
          <w:kern w:val="2"/>
          <w:sz w:val="24"/>
          <w:szCs w:val="24"/>
          <w:lang w:val="zh-CN" w:eastAsia="zh-CN" w:bidi="ar-SA"/>
        </w:rPr>
        <w:t>时间序列模型有四种：自回归移动平均模型 ARMA(p,q)、自回归差分移动平均模型 ARIMA(p,d,q),</w:t>
      </w:r>
      <w:r>
        <w:rPr>
          <w:rFonts w:hint="eastAsia" w:asciiTheme="minorEastAsia" w:hAnsiTheme="minorEastAsia" w:eastAsiaTheme="minorEastAsia" w:cstheme="minorEastAsia"/>
          <w:b w:val="0"/>
          <w:bCs/>
          <w:kern w:val="2"/>
          <w:sz w:val="24"/>
          <w:szCs w:val="24"/>
          <w:lang w:val="en-US" w:eastAsia="zh-CN" w:bidi="ar-SA"/>
        </w:rPr>
        <w:t>以及神经网络中的LSTM模型，分别从模型含义，模型形式，模型识别，模型工作流程等各方面对各个模型进行了详细的阐述，然后训练了ARMA模型和LSTM模型，并对俩种模型进行了分析比较最终确定了ARMA模型为最优模型</w:t>
      </w:r>
    </w:p>
    <w:p>
      <w:pPr>
        <w:pStyle w:val="60"/>
        <w:keepNext/>
        <w:keepLines w:val="0"/>
        <w:pageBreakBefore w:val="0"/>
        <w:widowControl w:val="0"/>
        <w:kinsoku/>
        <w:wordWrap/>
        <w:overflowPunct/>
        <w:topLinePunct w:val="0"/>
        <w:autoSpaceDE/>
        <w:autoSpaceDN/>
        <w:bidi w:val="0"/>
        <w:adjustRightInd/>
        <w:snapToGrid/>
        <w:spacing w:before="0" w:line="400" w:lineRule="exact"/>
        <w:ind w:firstLine="420" w:firstLineChars="0"/>
        <w:textAlignment w:val="auto"/>
        <w:outlineLvl w:val="9"/>
        <w:rPr>
          <w:rFonts w:hint="eastAsia" w:asciiTheme="minorEastAsia" w:hAnsiTheme="minorEastAsia" w:eastAsiaTheme="minorEastAsia" w:cstheme="minorEastAsia"/>
          <w:b w:val="0"/>
          <w:bCs/>
          <w:kern w:val="2"/>
          <w:sz w:val="24"/>
          <w:szCs w:val="24"/>
          <w:lang w:val="en-US" w:eastAsia="zh-CN" w:bidi="ar-SA"/>
        </w:rPr>
      </w:pPr>
    </w:p>
    <w:p>
      <w:pPr>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br w:type="page"/>
      </w:r>
    </w:p>
    <w:p>
      <w:pPr>
        <w:pStyle w:val="60"/>
        <w:keepNext/>
        <w:keepLines w:val="0"/>
        <w:pageBreakBefore w:val="0"/>
        <w:widowControl w:val="0"/>
        <w:kinsoku/>
        <w:wordWrap/>
        <w:overflowPunct/>
        <w:topLinePunct w:val="0"/>
        <w:autoSpaceDE/>
        <w:autoSpaceDN/>
        <w:bidi w:val="0"/>
        <w:adjustRightInd/>
        <w:snapToGrid/>
        <w:spacing w:before="0" w:line="400" w:lineRule="exact"/>
        <w:textAlignment w:val="auto"/>
        <w:outlineLvl w:val="9"/>
        <w:rPr>
          <w:rFonts w:hint="default" w:asciiTheme="minorEastAsia" w:hAnsiTheme="minorEastAsia" w:eastAsiaTheme="minorEastAsia" w:cstheme="minorEastAsia"/>
          <w:b w:val="0"/>
          <w:bCs/>
          <w:kern w:val="2"/>
          <w:sz w:val="24"/>
          <w:szCs w:val="24"/>
          <w:lang w:val="en-US" w:eastAsia="zh-CN" w:bidi="ar-SA"/>
        </w:rPr>
      </w:pPr>
    </w:p>
    <w:p>
      <w:pPr>
        <w:pStyle w:val="58"/>
        <w:keepNext/>
        <w:keepLines w:val="0"/>
        <w:pageBreakBefore w:val="0"/>
        <w:widowControl w:val="0"/>
        <w:kinsoku/>
        <w:wordWrap/>
        <w:overflowPunct/>
        <w:topLinePunct w:val="0"/>
        <w:autoSpaceDE/>
        <w:autoSpaceDN/>
        <w:bidi w:val="0"/>
        <w:adjustRightInd/>
        <w:snapToGrid/>
        <w:ind w:firstLine="482"/>
        <w:jc w:val="center"/>
        <w:textAlignment w:val="auto"/>
        <w:outlineLvl w:val="0"/>
        <w:rPr>
          <w:rFonts w:hint="default" w:ascii="黑体" w:hAnsi="黑体" w:eastAsia="黑体" w:cs="黑体"/>
          <w:b/>
          <w:bCs/>
          <w:kern w:val="44"/>
          <w:sz w:val="30"/>
          <w:szCs w:val="30"/>
          <w:lang w:val="en-US" w:eastAsia="zh-CN" w:bidi="ar-SA"/>
        </w:rPr>
      </w:pPr>
      <w:bookmarkStart w:id="142" w:name="_Toc8407_WPSOffice_Level1"/>
      <w:r>
        <w:rPr>
          <w:rFonts w:hint="eastAsia" w:ascii="黑体" w:hAnsi="黑体" w:eastAsia="黑体" w:cs="黑体"/>
          <w:b/>
          <w:bCs/>
          <w:kern w:val="44"/>
          <w:sz w:val="30"/>
          <w:szCs w:val="30"/>
          <w:lang w:val="en-US" w:eastAsia="zh-CN" w:bidi="ar-SA"/>
        </w:rPr>
        <w:t>第四章 服务器搭建与APP开发</w:t>
      </w:r>
      <w:bookmarkEnd w:id="142"/>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143" w:name="_Toc4619_WPSOffice_Level2"/>
      <w:r>
        <w:rPr>
          <w:rFonts w:hint="eastAsia" w:ascii="黑体" w:hAnsi="黑体" w:eastAsia="黑体" w:cs="黑体"/>
          <w:b w:val="0"/>
          <w:bCs w:val="0"/>
          <w:sz w:val="28"/>
          <w:szCs w:val="28"/>
          <w:lang w:val="en-US" w:eastAsia="zh-CN"/>
        </w:rPr>
        <w:t>4.1服务器搭建</w:t>
      </w:r>
      <w:bookmarkEnd w:id="143"/>
    </w:p>
    <w:p>
      <w:pPr>
        <w:pStyle w:val="3"/>
        <w:keepNext/>
        <w:keepLines w:val="0"/>
        <w:pageBreakBefore w:val="0"/>
        <w:widowControl w:val="0"/>
        <w:numPr>
          <w:ilvl w:val="1"/>
          <w:numId w:val="0"/>
        </w:numPr>
        <w:kinsoku/>
        <w:wordWrap/>
        <w:overflowPunct/>
        <w:topLinePunct w:val="0"/>
        <w:autoSpaceDE/>
        <w:autoSpaceDN/>
        <w:bidi w:val="0"/>
        <w:adjustRightInd/>
        <w:snapToGrid/>
        <w:spacing w:line="400" w:lineRule="exact"/>
        <w:ind w:left="0" w:leftChars="0" w:firstLine="420" w:firstLineChars="175"/>
        <w:jc w:val="both"/>
        <w:textAlignment w:val="auto"/>
        <w:outlineLvl w:val="9"/>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服务器搭建也属于本项目的核心关键点之一，作用在于能使3.1建立好的模型放在服务器上运行使之能够被客户端访问，在本项目中采用python+Django来搭建一个简单的本地服务器，所以服务器搭建部分在整个项目中属于比较简单的一部分，实现起来基本没太大难度。</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144" w:name="_Toc25319_WPSOffice_Level3"/>
      <w:r>
        <w:rPr>
          <w:rFonts w:hint="eastAsia" w:ascii="黑体" w:hAnsi="黑体" w:eastAsia="黑体" w:cs="黑体"/>
          <w:b w:val="0"/>
          <w:bCs w:val="0"/>
          <w:sz w:val="28"/>
          <w:szCs w:val="28"/>
          <w:lang w:val="en-US" w:eastAsia="zh-CN"/>
        </w:rPr>
        <w:t>4.1.1 WEB服务器与Htt</w:t>
      </w:r>
      <w:bookmarkStart w:id="193" w:name="_GoBack"/>
      <w:bookmarkEnd w:id="193"/>
      <w:r>
        <w:rPr>
          <w:rFonts w:hint="eastAsia" w:ascii="黑体" w:hAnsi="黑体" w:eastAsia="黑体" w:cs="黑体"/>
          <w:b w:val="0"/>
          <w:bCs w:val="0"/>
          <w:sz w:val="28"/>
          <w:szCs w:val="28"/>
          <w:lang w:val="en-US" w:eastAsia="zh-CN"/>
        </w:rPr>
        <w:t>p协议简介</w:t>
      </w:r>
      <w:bookmarkEnd w:id="144"/>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atLeast"/>
        <w:ind w:left="0" w:right="0" w:firstLine="604" w:firstLineChars="252"/>
        <w:jc w:val="both"/>
        <w:textAlignment w:val="auto"/>
        <w:rPr>
          <w:rFonts w:hint="default" w:ascii="宋体" w:hAnsi="宋体" w:eastAsia="宋体" w:cs="宋体"/>
          <w:kern w:val="0"/>
          <w:sz w:val="24"/>
          <w:szCs w:val="24"/>
          <w:lang w:val="en-US" w:eastAsia="zh-CN" w:bidi="ar"/>
        </w:rPr>
      </w:pPr>
      <w:r>
        <w:rPr>
          <w:rFonts w:hint="eastAsia" w:asciiTheme="minorEastAsia" w:hAnsiTheme="minorEastAsia" w:eastAsiaTheme="minorEastAsia" w:cstheme="minorEastAsia"/>
          <w:b w:val="0"/>
          <w:bCs/>
          <w:kern w:val="2"/>
          <w:sz w:val="24"/>
          <w:szCs w:val="24"/>
          <w:lang w:val="en-US" w:eastAsia="zh-CN" w:bidi="ar-SA"/>
        </w:rPr>
        <w:t>Web服务器是指驻留于</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"https://baike.baidu.com/item/%E5%9B%A0%E7%89%B9%E7%BD%91"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因特网</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上某种计算机的程序。当客户端连到服务器上并</w:t>
      </w:r>
      <w:r>
        <w:rPr>
          <w:rFonts w:hint="eastAsia" w:asciiTheme="minorEastAsia" w:hAnsiTheme="minorEastAsia" w:eastAsiaTheme="minorEastAsia" w:cstheme="minorEastAsia"/>
          <w:b w:val="0"/>
          <w:bCs/>
          <w:kern w:val="2"/>
          <w:sz w:val="24"/>
          <w:szCs w:val="24"/>
          <w:lang w:val="en-US" w:eastAsia="zh-CN" w:bidi="ar-SA"/>
        </w:rPr>
        <w:t>发出</w:t>
      </w:r>
      <w:r>
        <w:rPr>
          <w:rFonts w:hint="default" w:asciiTheme="minorEastAsia" w:hAnsiTheme="minorEastAsia" w:eastAsiaTheme="minorEastAsia" w:cstheme="minorEastAsia"/>
          <w:b w:val="0"/>
          <w:bCs/>
          <w:kern w:val="2"/>
          <w:sz w:val="24"/>
          <w:szCs w:val="24"/>
          <w:lang w:val="en-US" w:eastAsia="zh-CN" w:bidi="ar-SA"/>
        </w:rPr>
        <w:t>请求时，服务器将处理该请求并将</w:t>
      </w:r>
      <w:r>
        <w:rPr>
          <w:rFonts w:hint="eastAsia" w:asciiTheme="minorEastAsia" w:hAnsiTheme="minorEastAsia" w:eastAsiaTheme="minorEastAsia" w:cstheme="minorEastAsia"/>
          <w:b w:val="0"/>
          <w:bCs/>
          <w:kern w:val="2"/>
          <w:sz w:val="24"/>
          <w:szCs w:val="24"/>
          <w:lang w:val="en-US" w:eastAsia="zh-CN" w:bidi="ar-SA"/>
        </w:rPr>
        <w:t>处理结果发送</w:t>
      </w:r>
      <w:r>
        <w:rPr>
          <w:rFonts w:hint="default" w:asciiTheme="minorEastAsia" w:hAnsiTheme="minorEastAsia" w:eastAsiaTheme="minorEastAsia" w:cstheme="minorEastAsia"/>
          <w:b w:val="0"/>
          <w:bCs/>
          <w:kern w:val="2"/>
          <w:sz w:val="24"/>
          <w:szCs w:val="24"/>
          <w:lang w:val="en-US" w:eastAsia="zh-CN" w:bidi="ar-SA"/>
        </w:rPr>
        <w:t>到该</w:t>
      </w:r>
      <w:r>
        <w:rPr>
          <w:rFonts w:hint="eastAsia" w:asciiTheme="minorEastAsia" w:hAnsiTheme="minorEastAsia" w:eastAsiaTheme="minorEastAsia" w:cstheme="minorEastAsia"/>
          <w:b w:val="0"/>
          <w:bCs/>
          <w:kern w:val="2"/>
          <w:sz w:val="24"/>
          <w:szCs w:val="24"/>
          <w:lang w:val="en-US" w:eastAsia="zh-CN" w:bidi="ar-SA"/>
        </w:rPr>
        <w:t>客户端</w:t>
      </w:r>
      <w:r>
        <w:rPr>
          <w:rFonts w:hint="default" w:asciiTheme="minorEastAsia" w:hAnsiTheme="minorEastAsia" w:eastAsiaTheme="minorEastAsia" w:cstheme="minorEastAsia"/>
          <w:b w:val="0"/>
          <w:bCs/>
          <w:kern w:val="2"/>
          <w:sz w:val="24"/>
          <w:szCs w:val="24"/>
          <w:lang w:val="en-US" w:eastAsia="zh-CN" w:bidi="ar-SA"/>
        </w:rPr>
        <w:t>上，附带的信息会告诉</w:t>
      </w:r>
      <w:r>
        <w:rPr>
          <w:rFonts w:hint="eastAsia" w:asciiTheme="minorEastAsia" w:hAnsiTheme="minorEastAsia" w:eastAsiaTheme="minorEastAsia" w:cstheme="minorEastAsia"/>
          <w:b w:val="0"/>
          <w:bCs/>
          <w:kern w:val="2"/>
          <w:sz w:val="24"/>
          <w:szCs w:val="24"/>
          <w:lang w:val="en-US" w:eastAsia="zh-CN" w:bidi="ar-SA"/>
        </w:rPr>
        <w:t>客户端其他一些连接的详细信息</w:t>
      </w:r>
      <w:r>
        <w:rPr>
          <w:rFonts w:hint="default" w:asciiTheme="minorEastAsia" w:hAnsiTheme="minorEastAsia" w:eastAsiaTheme="minorEastAsia" w:cstheme="minorEastAsia"/>
          <w:b w:val="0"/>
          <w:bCs/>
          <w:kern w:val="2"/>
          <w:sz w:val="24"/>
          <w:szCs w:val="24"/>
          <w:lang w:val="en-US" w:eastAsia="zh-CN" w:bidi="ar-SA"/>
        </w:rPr>
        <w:t>。服务器</w:t>
      </w:r>
      <w:r>
        <w:rPr>
          <w:rFonts w:hint="eastAsia" w:asciiTheme="minorEastAsia" w:hAnsiTheme="minorEastAsia" w:eastAsiaTheme="minorEastAsia" w:cstheme="minorEastAsia"/>
          <w:b w:val="0"/>
          <w:bCs/>
          <w:kern w:val="2"/>
          <w:sz w:val="24"/>
          <w:szCs w:val="24"/>
          <w:lang w:val="en-US" w:eastAsia="zh-CN" w:bidi="ar-SA"/>
        </w:rPr>
        <w:t>主要</w:t>
      </w:r>
      <w:r>
        <w:rPr>
          <w:rFonts w:hint="default" w:asciiTheme="minorEastAsia" w:hAnsiTheme="minorEastAsia" w:eastAsiaTheme="minorEastAsia" w:cstheme="minorEastAsia"/>
          <w:b w:val="0"/>
          <w:bCs/>
          <w:kern w:val="2"/>
          <w:sz w:val="24"/>
          <w:szCs w:val="24"/>
          <w:lang w:val="en-US" w:eastAsia="zh-CN" w:bidi="ar-SA"/>
        </w:rPr>
        <w:t>使用</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"https://baike.baidu.com/item/HTTP"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HTTP</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w:t>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"https://baike.baidu.com/item/%E8%B6%85%E6%96%87%E6%9C%AC"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超文本</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fldChar w:fldCharType="begin"/>
      </w:r>
      <w:r>
        <w:rPr>
          <w:rFonts w:hint="default" w:asciiTheme="minorEastAsia" w:hAnsiTheme="minorEastAsia" w:eastAsiaTheme="minorEastAsia" w:cstheme="minorEastAsia"/>
          <w:b w:val="0"/>
          <w:bCs/>
          <w:kern w:val="2"/>
          <w:sz w:val="24"/>
          <w:szCs w:val="24"/>
          <w:lang w:val="en-US" w:eastAsia="zh-CN" w:bidi="ar-SA"/>
        </w:rPr>
        <w:instrText xml:space="preserve"> HYPERLINK "https://baike.baidu.com/item/%E4%BC%A0%E8%BE%93%E5%8D%8F%E8%AE%AE" \t "https://baike.baidu.com/item/WEB%E6%9C%8D%E5%8A%A1%E5%99%A8/_blank" </w:instrText>
      </w:r>
      <w:r>
        <w:rPr>
          <w:rFonts w:hint="default" w:asciiTheme="minorEastAsia" w:hAnsiTheme="minorEastAsia" w:eastAsiaTheme="minorEastAsia" w:cstheme="minorEastAsia"/>
          <w:b w:val="0"/>
          <w:bCs/>
          <w:kern w:val="2"/>
          <w:sz w:val="24"/>
          <w:szCs w:val="24"/>
          <w:lang w:val="en-US" w:eastAsia="zh-CN" w:bidi="ar-SA"/>
        </w:rPr>
        <w:fldChar w:fldCharType="separate"/>
      </w:r>
      <w:r>
        <w:rPr>
          <w:rFonts w:hint="default" w:asciiTheme="minorEastAsia" w:hAnsiTheme="minorEastAsia" w:eastAsiaTheme="minorEastAsia" w:cstheme="minorEastAsia"/>
          <w:b w:val="0"/>
          <w:bCs/>
          <w:kern w:val="2"/>
          <w:sz w:val="24"/>
          <w:szCs w:val="24"/>
          <w:lang w:val="en-US" w:eastAsia="zh-CN" w:bidi="ar-SA"/>
        </w:rPr>
        <w:t>传输协议</w:t>
      </w:r>
      <w:r>
        <w:rPr>
          <w:rFonts w:hint="default" w:asciiTheme="minorEastAsia" w:hAnsiTheme="minorEastAsia" w:eastAsiaTheme="minorEastAsia" w:cstheme="minorEastAsia"/>
          <w:b w:val="0"/>
          <w:bCs/>
          <w:kern w:val="2"/>
          <w:sz w:val="24"/>
          <w:szCs w:val="24"/>
          <w:lang w:val="en-US" w:eastAsia="zh-CN" w:bidi="ar-SA"/>
        </w:rPr>
        <w:fldChar w:fldCharType="end"/>
      </w:r>
      <w:r>
        <w:rPr>
          <w:rFonts w:hint="default" w:asciiTheme="minorEastAsia" w:hAnsiTheme="minorEastAsia" w:eastAsiaTheme="minorEastAsia" w:cstheme="minorEastAsia"/>
          <w:b w:val="0"/>
          <w:bCs/>
          <w:kern w:val="2"/>
          <w:sz w:val="24"/>
          <w:szCs w:val="24"/>
          <w:lang w:val="en-US" w:eastAsia="zh-CN" w:bidi="ar-SA"/>
        </w:rPr>
        <w:t>）与客户</w:t>
      </w:r>
      <w:r>
        <w:rPr>
          <w:rFonts w:hint="eastAsia" w:asciiTheme="minorEastAsia" w:hAnsiTheme="minorEastAsia" w:eastAsiaTheme="minorEastAsia" w:cstheme="minorEastAsia"/>
          <w:b w:val="0"/>
          <w:bCs/>
          <w:kern w:val="2"/>
          <w:sz w:val="24"/>
          <w:szCs w:val="24"/>
          <w:lang w:val="en-US" w:eastAsia="zh-CN" w:bidi="ar-SA"/>
        </w:rPr>
        <w:t>端</w:t>
      </w:r>
      <w:r>
        <w:rPr>
          <w:rFonts w:hint="default" w:asciiTheme="minorEastAsia" w:hAnsiTheme="minorEastAsia" w:eastAsiaTheme="minorEastAsia" w:cstheme="minorEastAsia"/>
          <w:b w:val="0"/>
          <w:bCs/>
          <w:kern w:val="2"/>
          <w:sz w:val="24"/>
          <w:szCs w:val="24"/>
          <w:lang w:val="en-US" w:eastAsia="zh-CN" w:bidi="ar-SA"/>
        </w:rPr>
        <w:t>浏览器进行信息交流，</w:t>
      </w:r>
      <w:r>
        <w:rPr>
          <w:rFonts w:hint="eastAsia" w:asciiTheme="minorEastAsia" w:hAnsiTheme="minorEastAsia" w:eastAsiaTheme="minorEastAsia" w:cstheme="minorEastAsia"/>
          <w:b w:val="0"/>
          <w:bCs/>
          <w:kern w:val="2"/>
          <w:sz w:val="24"/>
          <w:szCs w:val="24"/>
          <w:lang w:val="en-US" w:eastAsia="zh-CN" w:bidi="ar-SA"/>
        </w:rPr>
        <w:t>所以</w:t>
      </w:r>
      <w:r>
        <w:rPr>
          <w:rFonts w:hint="default" w:asciiTheme="minorEastAsia" w:hAnsiTheme="minorEastAsia" w:eastAsiaTheme="minorEastAsia" w:cstheme="minorEastAsia"/>
          <w:b w:val="0"/>
          <w:bCs/>
          <w:kern w:val="2"/>
          <w:sz w:val="24"/>
          <w:szCs w:val="24"/>
          <w:lang w:val="en-US" w:eastAsia="zh-CN" w:bidi="ar-SA"/>
        </w:rPr>
        <w:t>人们常</w:t>
      </w:r>
      <w:r>
        <w:rPr>
          <w:rFonts w:hint="eastAsia" w:asciiTheme="minorEastAsia" w:hAnsiTheme="minorEastAsia" w:eastAsiaTheme="minorEastAsia" w:cstheme="minorEastAsia"/>
          <w:b w:val="0"/>
          <w:bCs/>
          <w:kern w:val="2"/>
          <w:sz w:val="24"/>
          <w:szCs w:val="24"/>
          <w:lang w:val="en-US" w:eastAsia="zh-CN" w:bidi="ar-SA"/>
        </w:rPr>
        <w:t>常也</w:t>
      </w:r>
      <w:r>
        <w:rPr>
          <w:rFonts w:hint="default" w:asciiTheme="minorEastAsia" w:hAnsiTheme="minorEastAsia" w:eastAsiaTheme="minorEastAsia" w:cstheme="minorEastAsia"/>
          <w:b w:val="0"/>
          <w:bCs/>
          <w:kern w:val="2"/>
          <w:sz w:val="24"/>
          <w:szCs w:val="24"/>
          <w:lang w:val="en-US" w:eastAsia="zh-CN" w:bidi="ar-SA"/>
        </w:rPr>
        <w:t>把它们称为HTTP服务器。</w:t>
      </w:r>
      <w:r>
        <w:rPr>
          <w:rFonts w:hint="eastAsia" w:asciiTheme="minorEastAsia" w:hAnsiTheme="minorEastAsia" w:eastAsiaTheme="minorEastAsia" w:cstheme="minorEastAsia"/>
          <w:b w:val="0"/>
          <w:bCs/>
          <w:kern w:val="2"/>
          <w:sz w:val="24"/>
          <w:szCs w:val="24"/>
          <w:lang w:val="en-US" w:eastAsia="zh-CN" w:bidi="ar-SA"/>
        </w:rPr>
        <w:t>Web服务器本质上来说就是一个</w:t>
      </w:r>
      <w:r>
        <w:rPr>
          <w:rFonts w:hint="default" w:asciiTheme="minorEastAsia" w:hAnsiTheme="minorEastAsia" w:eastAsiaTheme="minorEastAsia" w:cstheme="minorEastAsia"/>
          <w:b w:val="0"/>
          <w:bCs/>
          <w:kern w:val="2"/>
          <w:sz w:val="24"/>
          <w:szCs w:val="24"/>
          <w:lang w:val="en-US" w:eastAsia="zh-CN" w:bidi="ar-SA"/>
        </w:rPr>
        <w:t>Socket服务端，在不停地</w:t>
      </w:r>
      <w:r>
        <w:rPr>
          <w:rFonts w:hint="eastAsia" w:asciiTheme="minorEastAsia" w:hAnsiTheme="minorEastAsia" w:eastAsiaTheme="minorEastAsia" w:cstheme="minorEastAsia"/>
          <w:b w:val="0"/>
          <w:bCs/>
          <w:kern w:val="2"/>
          <w:sz w:val="24"/>
          <w:szCs w:val="24"/>
          <w:lang w:val="en-US" w:eastAsia="zh-CN" w:bidi="ar-SA"/>
        </w:rPr>
        <w:t>等待</w:t>
      </w:r>
      <w:r>
        <w:rPr>
          <w:rFonts w:hint="default" w:asciiTheme="minorEastAsia" w:hAnsiTheme="minorEastAsia" w:eastAsiaTheme="minorEastAsia" w:cstheme="minorEastAsia"/>
          <w:b w:val="0"/>
          <w:bCs/>
          <w:kern w:val="2"/>
          <w:sz w:val="24"/>
          <w:szCs w:val="24"/>
          <w:lang w:val="en-US" w:eastAsia="zh-CN" w:bidi="ar-SA"/>
        </w:rPr>
        <w:t>着客户端的请求，然后针对每一个客户端的请求进行处理，处理完毕就即时关闭连接。而我们的浏览器</w:t>
      </w:r>
      <w:r>
        <w:rPr>
          <w:rFonts w:hint="eastAsia" w:asciiTheme="minorEastAsia" w:hAnsiTheme="minorEastAsia" w:eastAsiaTheme="minorEastAsia" w:cstheme="minorEastAsia"/>
          <w:b w:val="0"/>
          <w:bCs/>
          <w:kern w:val="2"/>
          <w:sz w:val="24"/>
          <w:szCs w:val="24"/>
          <w:lang w:val="en-US" w:eastAsia="zh-CN" w:bidi="ar-SA"/>
        </w:rPr>
        <w:t>相当于</w:t>
      </w:r>
      <w:r>
        <w:rPr>
          <w:rFonts w:hint="default" w:asciiTheme="minorEastAsia" w:hAnsiTheme="minorEastAsia" w:eastAsiaTheme="minorEastAsia" w:cstheme="minorEastAsia"/>
          <w:b w:val="0"/>
          <w:bCs/>
          <w:kern w:val="2"/>
          <w:sz w:val="24"/>
          <w:szCs w:val="24"/>
          <w:lang w:val="en-US" w:eastAsia="zh-CN" w:bidi="ar-SA"/>
        </w:rPr>
        <w:t>一个Socket客户端，通过TCP协议向服务端发送HTTP请求报文。</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firstLine="420" w:firstLineChars="0"/>
        <w:jc w:val="both"/>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HTTP协议是用于从万维网服务器传输超文本到本地浏览器的传送协议</w:t>
      </w:r>
      <w:r>
        <w:rPr>
          <w:rFonts w:hint="eastAsia" w:ascii="宋体" w:hAnsi="宋体" w:eastAsia="宋体" w:cs="宋体"/>
          <w:kern w:val="0"/>
          <w:sz w:val="24"/>
          <w:szCs w:val="24"/>
          <w:lang w:val="en-US" w:eastAsia="zh-CN" w:bidi="ar"/>
        </w:rPr>
        <w:t>，传递数据方式是</w:t>
      </w:r>
      <w:r>
        <w:rPr>
          <w:rFonts w:hint="default" w:ascii="宋体" w:hAnsi="宋体" w:eastAsia="宋体" w:cs="宋体"/>
          <w:kern w:val="0"/>
          <w:sz w:val="24"/>
          <w:szCs w:val="24"/>
          <w:lang w:val="en-US" w:eastAsia="zh-CN" w:bidi="ar"/>
        </w:rPr>
        <w:t>基于TCP/IP通信协议</w:t>
      </w:r>
      <w:r>
        <w:rPr>
          <w:rFonts w:hint="eastAsia" w:ascii="宋体" w:hAnsi="宋体" w:eastAsia="宋体" w:cs="宋体"/>
          <w:kern w:val="0"/>
          <w:sz w:val="24"/>
          <w:szCs w:val="24"/>
          <w:lang w:val="en-US" w:eastAsia="zh-CN" w:bidi="ar"/>
        </w:rPr>
        <w:t>，http是</w:t>
      </w:r>
      <w:r>
        <w:rPr>
          <w:rFonts w:hint="default" w:ascii="宋体" w:hAnsi="宋体" w:eastAsia="宋体" w:cs="宋体"/>
          <w:kern w:val="0"/>
          <w:sz w:val="24"/>
          <w:szCs w:val="24"/>
          <w:lang w:val="en-US" w:eastAsia="zh-CN" w:bidi="ar"/>
        </w:rPr>
        <w:t>基于请求响应模式的。客户端向服务器发送一个请求，请求头包含请求的方法、 URI、客户端信息、以及包含请求修饰符、</w:t>
      </w:r>
      <w:r>
        <w:rPr>
          <w:rFonts w:hint="eastAsia" w:ascii="宋体" w:hAnsi="宋体" w:cs="宋体"/>
          <w:kern w:val="0"/>
          <w:sz w:val="24"/>
          <w:szCs w:val="24"/>
          <w:lang w:val="en-US" w:eastAsia="zh-CN" w:bidi="ar"/>
        </w:rPr>
        <w:t>协议版本</w:t>
      </w:r>
      <w:r>
        <w:rPr>
          <w:rFonts w:hint="default" w:ascii="宋体" w:hAnsi="宋体" w:eastAsia="宋体" w:cs="宋体"/>
          <w:kern w:val="0"/>
          <w:sz w:val="24"/>
          <w:szCs w:val="24"/>
          <w:lang w:val="en-US" w:eastAsia="zh-CN" w:bidi="ar"/>
        </w:rPr>
        <w:t>的消息结果。服务器则以一个状态行作为响应，相应的内容包括</w:t>
      </w:r>
      <w:r>
        <w:rPr>
          <w:rFonts w:hint="eastAsia" w:ascii="宋体" w:hAnsi="宋体" w:cs="宋体"/>
          <w:kern w:val="0"/>
          <w:sz w:val="24"/>
          <w:szCs w:val="24"/>
          <w:lang w:val="en-US" w:eastAsia="zh-CN" w:bidi="ar"/>
        </w:rPr>
        <w:t>响应结果，</w:t>
      </w:r>
      <w:r>
        <w:rPr>
          <w:rFonts w:hint="default" w:ascii="宋体" w:hAnsi="宋体" w:eastAsia="宋体" w:cs="宋体"/>
          <w:kern w:val="0"/>
          <w:sz w:val="24"/>
          <w:szCs w:val="24"/>
          <w:lang w:val="en-US" w:eastAsia="zh-CN" w:bidi="ar"/>
        </w:rPr>
        <w:t>消息协议的版本、</w:t>
      </w:r>
      <w:r>
        <w:rPr>
          <w:rFonts w:hint="eastAsia" w:ascii="宋体" w:hAnsi="宋体" w:cs="宋体"/>
          <w:kern w:val="0"/>
          <w:sz w:val="24"/>
          <w:szCs w:val="24"/>
          <w:lang w:val="en-US" w:eastAsia="zh-CN" w:bidi="ar"/>
        </w:rPr>
        <w:t>响应</w:t>
      </w:r>
      <w:r>
        <w:rPr>
          <w:rFonts w:hint="default" w:ascii="宋体" w:hAnsi="宋体" w:eastAsia="宋体" w:cs="宋体"/>
          <w:kern w:val="0"/>
          <w:sz w:val="24"/>
          <w:szCs w:val="24"/>
          <w:lang w:val="en-US" w:eastAsia="zh-CN" w:bidi="ar"/>
        </w:rPr>
        <w:t>编码加上包含服务器信息、实体元信息</w:t>
      </w:r>
      <w:r>
        <w:rPr>
          <w:rFonts w:hint="eastAsia" w:ascii="宋体" w:hAnsi="宋体" w:cs="宋体"/>
          <w:kern w:val="0"/>
          <w:sz w:val="24"/>
          <w:szCs w:val="24"/>
          <w:lang w:val="en-US" w:eastAsia="zh-CN" w:bidi="ar"/>
        </w:rPr>
        <w:t>等</w:t>
      </w:r>
      <w:r>
        <w:rPr>
          <w:rFonts w:hint="default" w:ascii="宋体" w:hAnsi="宋体" w:eastAsia="宋体" w:cs="宋体"/>
          <w:kern w:val="0"/>
          <w:sz w:val="24"/>
          <w:szCs w:val="24"/>
          <w:lang w:val="en-US" w:eastAsia="zh-CN" w:bidi="ar"/>
        </w:rPr>
        <w:t>HTTP</w:t>
      </w:r>
      <w:r>
        <w:rPr>
          <w:rFonts w:hint="eastAsia" w:ascii="宋体" w:hAnsi="宋体" w:eastAsia="宋体" w:cs="宋体"/>
          <w:kern w:val="0"/>
          <w:sz w:val="24"/>
          <w:szCs w:val="24"/>
          <w:lang w:val="en-US" w:eastAsia="zh-CN" w:bidi="ar"/>
        </w:rPr>
        <w:t>协议同时也是</w:t>
      </w:r>
      <w:r>
        <w:rPr>
          <w:rFonts w:hint="default" w:ascii="宋体" w:hAnsi="宋体" w:eastAsia="宋体" w:cs="宋体"/>
          <w:kern w:val="0"/>
          <w:sz w:val="24"/>
          <w:szCs w:val="24"/>
          <w:lang w:val="en-US" w:eastAsia="zh-CN" w:bidi="ar"/>
        </w:rPr>
        <w:t>无状态协议，依赖于近乎瞬间的请求处理。请求信息被立即发送，理想的情况是 没有延时的进行</w:t>
      </w:r>
      <w:r>
        <w:rPr>
          <w:rFonts w:hint="eastAsia" w:ascii="宋体" w:hAnsi="宋体" w:cs="宋体"/>
          <w:kern w:val="0"/>
          <w:sz w:val="24"/>
          <w:szCs w:val="24"/>
          <w:lang w:val="en-US" w:eastAsia="zh-CN" w:bidi="ar"/>
        </w:rPr>
        <w:t>发送</w:t>
      </w:r>
      <w:r>
        <w:rPr>
          <w:rFonts w:hint="default" w:ascii="宋体" w:hAnsi="宋体" w:eastAsia="宋体" w:cs="宋体"/>
          <w:kern w:val="0"/>
          <w:sz w:val="24"/>
          <w:szCs w:val="24"/>
          <w:lang w:val="en-US" w:eastAsia="zh-CN" w:bidi="ar"/>
        </w:rPr>
        <w:t>处理，不过，</w:t>
      </w:r>
      <w:r>
        <w:rPr>
          <w:rFonts w:hint="eastAsia" w:ascii="宋体" w:hAnsi="宋体" w:cs="宋体"/>
          <w:kern w:val="0"/>
          <w:sz w:val="24"/>
          <w:szCs w:val="24"/>
          <w:lang w:val="en-US" w:eastAsia="zh-CN" w:bidi="ar"/>
        </w:rPr>
        <w:t>这只是理想状态，</w:t>
      </w:r>
      <w:r>
        <w:rPr>
          <w:rFonts w:hint="default" w:ascii="宋体" w:hAnsi="宋体" w:eastAsia="宋体" w:cs="宋体"/>
          <w:kern w:val="0"/>
          <w:sz w:val="24"/>
          <w:szCs w:val="24"/>
          <w:lang w:val="en-US" w:eastAsia="zh-CN" w:bidi="ar"/>
        </w:rPr>
        <w:t>延时还是客观存在的。HTTP有一种内置的机制，在消息的传递时间上由一定的灵活性：超时机制。一个超时就是客户机等待请求消息的返回信息的最长时间</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firstLine="420" w:firstLineChars="0"/>
        <w:jc w:val="both"/>
        <w:textAlignment w:val="auto"/>
        <w:rPr>
          <w:rFonts w:hint="eastAsia" w:ascii="宋体" w:hAnsi="宋体" w:cs="宋体"/>
          <w:kern w:val="0"/>
          <w:sz w:val="24"/>
          <w:szCs w:val="24"/>
          <w:lang w:val="en-US" w:eastAsia="zh-CN" w:bidi="ar"/>
        </w:rPr>
      </w:pPr>
      <w:r>
        <w:rPr>
          <w:rFonts w:hint="default" w:ascii="宋体" w:hAnsi="宋体" w:eastAsia="宋体" w:cs="宋体"/>
          <w:kern w:val="0"/>
          <w:sz w:val="24"/>
          <w:szCs w:val="24"/>
          <w:lang w:val="en-US" w:eastAsia="zh-CN" w:bidi="ar"/>
        </w:rPr>
        <w:t>每一个HTTP请求都会经历三个</w:t>
      </w:r>
      <w:r>
        <w:rPr>
          <w:rFonts w:hint="eastAsia" w:ascii="宋体" w:hAnsi="宋体" w:cs="宋体"/>
          <w:kern w:val="0"/>
          <w:sz w:val="24"/>
          <w:szCs w:val="24"/>
          <w:lang w:val="en-US" w:eastAsia="zh-CN" w:bidi="ar"/>
        </w:rPr>
        <w:t>步骤</w:t>
      </w:r>
      <w:r>
        <w:rPr>
          <w:rFonts w:hint="default" w:ascii="宋体" w:hAnsi="宋体" w:eastAsia="宋体" w:cs="宋体"/>
          <w:kern w:val="0"/>
          <w:sz w:val="24"/>
          <w:szCs w:val="24"/>
          <w:lang w:val="en-US" w:eastAsia="zh-CN" w:bidi="ar"/>
        </w:rPr>
        <w:t>：请求-处理-响应：每当我们在浏览器中输入一个URL时会被封装为一个HTTP请求报文发送到Web服务器，而Web服务器则接收并解析HTTP请求报文，然后针对请求进行处理。最后将要返回的内容转为输出流并封装为HTTP响应报文发送回浏览器。浏览器接收到响应报文后会加载</w:t>
      </w:r>
      <w:r>
        <w:rPr>
          <w:rFonts w:hint="eastAsia" w:ascii="宋体" w:hAnsi="宋体" w:cs="宋体"/>
          <w:kern w:val="0"/>
          <w:sz w:val="24"/>
          <w:szCs w:val="24"/>
          <w:lang w:val="en-US" w:eastAsia="zh-CN" w:bidi="ar"/>
        </w:rPr>
        <w:t>返回内容中的</w:t>
      </w:r>
      <w:r>
        <w:rPr>
          <w:rFonts w:hint="default" w:ascii="宋体" w:hAnsi="宋体" w:eastAsia="宋体" w:cs="宋体"/>
          <w:kern w:val="0"/>
          <w:sz w:val="24"/>
          <w:szCs w:val="24"/>
          <w:lang w:val="en-US" w:eastAsia="zh-CN" w:bidi="ar"/>
        </w:rPr>
        <w:t>HTML、CSS与JS并显示在页面中，最后成为我们看到的最终效果</w:t>
      </w:r>
      <w:r>
        <w:rPr>
          <w:rFonts w:hint="eastAsia" w:ascii="宋体" w:hAnsi="宋体" w:cs="宋体"/>
          <w:kern w:val="0"/>
          <w:sz w:val="24"/>
          <w:szCs w:val="24"/>
          <w:lang w:val="en-US" w:eastAsia="zh-CN" w:bidi="ar"/>
        </w:rPr>
        <w:t>。</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2"/>
        <w:rPr>
          <w:rFonts w:hint="eastAsia" w:ascii="黑体" w:hAnsi="黑体" w:eastAsia="黑体" w:cs="黑体"/>
          <w:b w:val="0"/>
          <w:bCs w:val="0"/>
          <w:sz w:val="28"/>
          <w:szCs w:val="28"/>
          <w:lang w:val="en-US" w:eastAsia="zh-CN"/>
        </w:rPr>
      </w:pPr>
      <w:bookmarkStart w:id="145" w:name="_Toc24878_WPSOffice_Level3"/>
      <w:r>
        <w:rPr>
          <w:rFonts w:hint="eastAsia" w:ascii="黑体" w:hAnsi="黑体" w:eastAsia="黑体" w:cs="黑体"/>
          <w:b w:val="0"/>
          <w:bCs w:val="0"/>
          <w:sz w:val="28"/>
          <w:szCs w:val="28"/>
          <w:lang w:val="en-US" w:eastAsia="zh-CN"/>
        </w:rPr>
        <w:t>4.1.2 Django简介</w:t>
      </w:r>
      <w:bookmarkEnd w:id="145"/>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Django </w:t>
      </w:r>
      <w:r>
        <w:rPr>
          <w:rFonts w:hint="eastAsia" w:ascii="宋体" w:hAnsi="宋体" w:cs="宋体"/>
          <w:kern w:val="0"/>
          <w:sz w:val="24"/>
          <w:szCs w:val="24"/>
          <w:lang w:val="en-US" w:eastAsia="zh-CN" w:bidi="ar"/>
        </w:rPr>
        <w:t>框架</w:t>
      </w:r>
      <w:r>
        <w:rPr>
          <w:rFonts w:hint="default" w:ascii="宋体" w:hAnsi="宋体" w:cs="宋体"/>
          <w:kern w:val="0"/>
          <w:sz w:val="24"/>
          <w:szCs w:val="24"/>
          <w:lang w:val="en-US" w:eastAsia="zh-CN" w:bidi="ar"/>
        </w:rPr>
        <w:t>是一个Python定制框架，它源自一个在线新闻 Web 站点，于 2005 年以开源的形式被释放出来。Django 框架的核心组件有：</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用于创建模型的</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"https://baike.baidu.com/item/%E5%AF%B9%E8%B1%A1%E5%85%B3%E7%B3%BB%E6%98%A0%E5%B0%84"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对象关系映射</w:t>
      </w:r>
      <w:r>
        <w:rPr>
          <w:rFonts w:hint="default" w:ascii="宋体" w:hAnsi="宋体" w:cs="宋体"/>
          <w:kern w:val="0"/>
          <w:sz w:val="24"/>
          <w:szCs w:val="24"/>
          <w:lang w:val="en-US" w:eastAsia="zh-CN" w:bidi="ar"/>
        </w:rPr>
        <w:fldChar w:fldCharType="end"/>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为最终用户设计的完美管理界面</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一流的 URL 设计</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设计者友好的模板语言</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00" w:lineRule="exact"/>
        <w:ind w:left="1260" w:leftChars="0" w:hanging="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缓存系统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eastAsia" w:ascii="宋体" w:hAnsi="宋体" w:cs="宋体"/>
          <w:kern w:val="0"/>
          <w:sz w:val="24"/>
          <w:szCs w:val="24"/>
          <w:lang w:val="en-US" w:eastAsia="zh-CN" w:bidi="ar"/>
        </w:rPr>
      </w:pPr>
      <w:r>
        <w:rPr>
          <w:rFonts w:hint="default" w:ascii="宋体" w:hAnsi="宋体" w:cs="宋体"/>
          <w:kern w:val="0"/>
          <w:sz w:val="24"/>
          <w:szCs w:val="24"/>
          <w:lang w:val="en-US" w:eastAsia="zh-CN" w:bidi="ar"/>
        </w:rPr>
        <w:t>Django</w:t>
      </w:r>
      <w:r>
        <w:rPr>
          <w:rFonts w:hint="eastAsia" w:ascii="宋体" w:hAnsi="宋体" w:cs="宋体"/>
          <w:kern w:val="0"/>
          <w:sz w:val="24"/>
          <w:szCs w:val="24"/>
          <w:lang w:val="en-US" w:eastAsia="zh-CN" w:bidi="ar"/>
        </w:rPr>
        <w:t>是</w:t>
      </w:r>
      <w:r>
        <w:rPr>
          <w:rFonts w:hint="default" w:ascii="宋体" w:hAnsi="宋体" w:cs="宋体"/>
          <w:kern w:val="0"/>
          <w:sz w:val="24"/>
          <w:szCs w:val="24"/>
          <w:lang w:val="en-US" w:eastAsia="zh-CN" w:bidi="ar"/>
        </w:rPr>
        <w:t>基于</w:t>
      </w:r>
      <w:r>
        <w:rPr>
          <w:rFonts w:hint="default" w:ascii="宋体" w:hAnsi="宋体" w:cs="宋体"/>
          <w:kern w:val="0"/>
          <w:sz w:val="24"/>
          <w:szCs w:val="24"/>
          <w:lang w:val="en-US" w:eastAsia="zh-CN" w:bidi="ar"/>
        </w:rPr>
        <w:fldChar w:fldCharType="begin"/>
      </w:r>
      <w:r>
        <w:rPr>
          <w:rFonts w:hint="default" w:ascii="宋体" w:hAnsi="宋体" w:cs="宋体"/>
          <w:kern w:val="0"/>
          <w:sz w:val="24"/>
          <w:szCs w:val="24"/>
          <w:lang w:val="en-US" w:eastAsia="zh-CN" w:bidi="ar"/>
        </w:rPr>
        <w:instrText xml:space="preserve"> HYPERLINK "https://baike.baidu.com/item/MVC" \t "https://baike.baidu.com/item/django/_blank" </w:instrText>
      </w:r>
      <w:r>
        <w:rPr>
          <w:rFonts w:hint="default" w:ascii="宋体" w:hAnsi="宋体" w:cs="宋体"/>
          <w:kern w:val="0"/>
          <w:sz w:val="24"/>
          <w:szCs w:val="24"/>
          <w:lang w:val="en-US" w:eastAsia="zh-CN" w:bidi="ar"/>
        </w:rPr>
        <w:fldChar w:fldCharType="separate"/>
      </w:r>
      <w:r>
        <w:rPr>
          <w:rFonts w:hint="default" w:ascii="宋体" w:hAnsi="宋体" w:cs="宋体"/>
          <w:kern w:val="0"/>
          <w:sz w:val="24"/>
          <w:szCs w:val="24"/>
          <w:lang w:val="en-US" w:eastAsia="zh-CN" w:bidi="ar"/>
        </w:rPr>
        <w:t>MVC</w:t>
      </w:r>
      <w:r>
        <w:rPr>
          <w:rFonts w:hint="default" w:ascii="宋体" w:hAnsi="宋体" w:cs="宋体"/>
          <w:kern w:val="0"/>
          <w:sz w:val="24"/>
          <w:szCs w:val="24"/>
          <w:lang w:val="en-US" w:eastAsia="zh-CN" w:bidi="ar"/>
        </w:rPr>
        <w:fldChar w:fldCharType="end"/>
      </w:r>
      <w:r>
        <w:rPr>
          <w:rFonts w:hint="default" w:ascii="宋体" w:hAnsi="宋体" w:cs="宋体"/>
          <w:kern w:val="0"/>
          <w:sz w:val="24"/>
          <w:szCs w:val="24"/>
          <w:lang w:val="en-US" w:eastAsia="zh-CN" w:bidi="ar"/>
        </w:rPr>
        <w:t xml:space="preserve">构造的框架。在Django中，控制器接受用户输入的部分由框架自行处理，所以 Django </w:t>
      </w:r>
      <w:r>
        <w:rPr>
          <w:rFonts w:hint="eastAsia" w:ascii="宋体" w:hAnsi="宋体" w:cs="宋体"/>
          <w:kern w:val="0"/>
          <w:sz w:val="24"/>
          <w:szCs w:val="24"/>
          <w:lang w:val="en-US" w:eastAsia="zh-CN" w:bidi="ar"/>
        </w:rPr>
        <w:t>的设计模式</w:t>
      </w:r>
      <w:r>
        <w:rPr>
          <w:rFonts w:hint="default" w:ascii="宋体" w:hAnsi="宋体" w:cs="宋体"/>
          <w:kern w:val="0"/>
          <w:sz w:val="24"/>
          <w:szCs w:val="24"/>
          <w:lang w:val="en-US" w:eastAsia="zh-CN" w:bidi="ar"/>
        </w:rPr>
        <w:t>更关注的是模型（Model）、模板(Template)和视图（Views），称为 MTV模式。它们各自的职责如下：</w:t>
      </w:r>
    </w:p>
    <w:tbl>
      <w:tblPr>
        <w:tblStyle w:val="22"/>
        <w:tblW w:w="7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32"/>
        <w:gridCol w:w="4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层次</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模型（Model），即数据存取层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处理与数据相关的所有事务： 如何存取、如何验证有效性、包含哪些行为以及数据之间的关系等。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模板(Template)，即表现层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处理与表现相关的决定： 如何在页面或其他类型文档中进行显示。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 w:hRule="atLeast"/>
        </w:trPr>
        <w:tc>
          <w:tcPr>
            <w:tcW w:w="2832"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视图（View），即业务逻辑层</w:t>
            </w:r>
          </w:p>
        </w:tc>
        <w:tc>
          <w:tcPr>
            <w:tcW w:w="4248" w:type="dxa"/>
            <w:tcBorders>
              <w:top w:val="single" w:color="E6E6E6" w:sz="4" w:space="0"/>
              <w:left w:val="single" w:color="E6E6E6" w:sz="4" w:space="0"/>
              <w:bottom w:val="single" w:color="E6E6E6" w:sz="4" w:space="0"/>
              <w:right w:val="single" w:color="E6E6E6" w:sz="4" w:space="0"/>
            </w:tcBorders>
            <w:shd w:val="clear" w:color="auto" w:fill="FFFFFF"/>
            <w:tcMar>
              <w:top w:w="24" w:type="dxa"/>
              <w:left w:w="120" w:type="dxa"/>
              <w:bottom w:w="24" w:type="dxa"/>
              <w:right w:w="120" w:type="dxa"/>
            </w:tcMar>
            <w:vAlign w:val="top"/>
          </w:tcPr>
          <w:p>
            <w:pPr>
              <w:keepNext w:val="0"/>
              <w:keepLines w:val="0"/>
              <w:widowControl/>
              <w:numPr>
                <w:ilvl w:val="0"/>
                <w:numId w:val="0"/>
              </w:numPr>
              <w:suppressLineNumbers w:val="0"/>
              <w:jc w:val="left"/>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存取模型及调取恰当模板的相关逻辑。模型与模板的桥梁。</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从以上表述可以看出Django 视图不处理用户输入，将MVC中的视图进一步分解为 Django视图 和 Django模板两个部分，分别决定展现哪些数据和如何展现</w:t>
      </w:r>
      <w:r>
        <w:rPr>
          <w:rFonts w:hint="eastAsia" w:ascii="宋体" w:hAnsi="宋体" w:cs="宋体"/>
          <w:kern w:val="0"/>
          <w:sz w:val="24"/>
          <w:szCs w:val="24"/>
          <w:lang w:val="en-US" w:eastAsia="zh-CN" w:bidi="ar"/>
        </w:rPr>
        <w:t>，</w:t>
      </w:r>
      <w:r>
        <w:rPr>
          <w:rFonts w:hint="default" w:ascii="宋体" w:hAnsi="宋体" w:cs="宋体"/>
          <w:kern w:val="0"/>
          <w:sz w:val="24"/>
          <w:szCs w:val="24"/>
          <w:lang w:val="en-US" w:eastAsia="zh-CN" w:bidi="ar"/>
        </w:rPr>
        <w:t>使得Django的模板可以根据需要随时替换，而不仅仅限制于内置的模板。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ind w:firstLine="420" w:firstLineChars="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至于MVC控制器部分，由Django框架的URL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来实现。URL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机制是使用正则表达式匹配URL，然后调用合适的</w:t>
      </w:r>
      <w:r>
        <w:rPr>
          <w:rFonts w:hint="eastAsia" w:ascii="宋体" w:hAnsi="宋体" w:cs="宋体"/>
          <w:kern w:val="0"/>
          <w:sz w:val="24"/>
          <w:szCs w:val="24"/>
          <w:lang w:val="en-US" w:eastAsia="zh-CN" w:bidi="ar"/>
        </w:rPr>
        <w:t>视图处理</w:t>
      </w:r>
      <w:r>
        <w:rPr>
          <w:rFonts w:hint="default" w:ascii="宋体" w:hAnsi="宋体" w:cs="宋体"/>
          <w:kern w:val="0"/>
          <w:sz w:val="24"/>
          <w:szCs w:val="24"/>
          <w:lang w:val="en-US" w:eastAsia="zh-CN" w:bidi="ar"/>
        </w:rPr>
        <w:t>函数</w:t>
      </w:r>
      <w:r>
        <w:rPr>
          <w:rFonts w:hint="eastAsia" w:ascii="宋体" w:hAnsi="宋体" w:cs="宋体"/>
          <w:kern w:val="0"/>
          <w:sz w:val="24"/>
          <w:szCs w:val="24"/>
          <w:lang w:val="en-US" w:eastAsia="zh-CN" w:bidi="ar"/>
        </w:rPr>
        <w:t>（view）</w:t>
      </w:r>
      <w:r>
        <w:rPr>
          <w:rFonts w:hint="default" w:ascii="宋体" w:hAnsi="宋体" w:cs="宋体"/>
          <w:kern w:val="0"/>
          <w:sz w:val="24"/>
          <w:szCs w:val="24"/>
          <w:lang w:val="en-US" w:eastAsia="zh-CN" w:bidi="ar"/>
        </w:rPr>
        <w:t>。URL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对于URL的规则没有任何限制，完全可以设计成任意的URL风格，不管是传统的，</w:t>
      </w:r>
      <w:r>
        <w:rPr>
          <w:rFonts w:hint="eastAsia" w:ascii="宋体" w:hAnsi="宋体" w:cs="宋体"/>
          <w:kern w:val="0"/>
          <w:sz w:val="24"/>
          <w:szCs w:val="24"/>
          <w:lang w:val="en-US" w:eastAsia="zh-CN" w:bidi="ar"/>
        </w:rPr>
        <w:t>还</w:t>
      </w:r>
      <w:r>
        <w:rPr>
          <w:rFonts w:hint="default" w:ascii="宋体" w:hAnsi="宋体" w:cs="宋体"/>
          <w:kern w:val="0"/>
          <w:sz w:val="24"/>
          <w:szCs w:val="24"/>
          <w:lang w:val="en-US" w:eastAsia="zh-CN" w:bidi="ar"/>
        </w:rPr>
        <w:t>是另类的。框架把控制层给封装了，与数据交互这层都是数据库表的读,写,删除,更新的操作。在写程序的时候，只要调用相应的方法就行了，</w:t>
      </w:r>
      <w:r>
        <w:rPr>
          <w:rFonts w:hint="eastAsia" w:ascii="宋体" w:hAnsi="宋体" w:cs="宋体"/>
          <w:kern w:val="0"/>
          <w:sz w:val="24"/>
          <w:szCs w:val="24"/>
          <w:lang w:val="en-US" w:eastAsia="zh-CN" w:bidi="ar"/>
        </w:rPr>
        <w:t>在完成项目时</w:t>
      </w:r>
      <w:r>
        <w:rPr>
          <w:rFonts w:hint="default" w:ascii="宋体" w:hAnsi="宋体" w:cs="宋体"/>
          <w:kern w:val="0"/>
          <w:sz w:val="24"/>
          <w:szCs w:val="24"/>
          <w:lang w:val="en-US" w:eastAsia="zh-CN" w:bidi="ar"/>
        </w:rPr>
        <w:t>把控制层东西交给Django自动完成了。只需要编写非常少的代码完成很多的事情。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00" w:lineRule="exact"/>
        <w:jc w:val="left"/>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一个基于Django的http请求流程为：</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当访问url的时候，Django会</w:t>
      </w:r>
      <w:r>
        <w:rPr>
          <w:rFonts w:hint="eastAsia" w:ascii="宋体" w:hAnsi="宋体" w:cs="宋体"/>
          <w:kern w:val="0"/>
          <w:sz w:val="24"/>
          <w:szCs w:val="24"/>
          <w:lang w:val="en-US" w:eastAsia="zh-CN" w:bidi="ar"/>
        </w:rPr>
        <w:t>首先加</w:t>
      </w:r>
      <w:r>
        <w:rPr>
          <w:rFonts w:hint="default" w:ascii="宋体" w:hAnsi="宋体" w:cs="宋体"/>
          <w:kern w:val="0"/>
          <w:sz w:val="24"/>
          <w:szCs w:val="24"/>
          <w:lang w:val="en-US" w:eastAsia="zh-CN" w:bidi="ar"/>
        </w:rPr>
        <w:t>载URL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。然后按顺序逐个匹配URL</w:t>
      </w:r>
      <w:r>
        <w:rPr>
          <w:rFonts w:hint="eastAsia" w:ascii="宋体" w:hAnsi="宋体" w:cs="宋体"/>
          <w:kern w:val="0"/>
          <w:sz w:val="24"/>
          <w:szCs w:val="24"/>
          <w:lang w:val="en-US" w:eastAsia="zh-CN" w:bidi="ar"/>
        </w:rPr>
        <w:t>配置</w:t>
      </w:r>
      <w:r>
        <w:rPr>
          <w:rFonts w:hint="default" w:ascii="宋体" w:hAnsi="宋体" w:cs="宋体"/>
          <w:kern w:val="0"/>
          <w:sz w:val="24"/>
          <w:szCs w:val="24"/>
          <w:lang w:val="en-US" w:eastAsia="zh-CN" w:bidi="ar"/>
        </w:rPr>
        <w:t>里的URLpatterns。</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如果找到则会调用相关联的视图</w:t>
      </w:r>
      <w:r>
        <w:rPr>
          <w:rFonts w:hint="eastAsia" w:ascii="宋体" w:hAnsi="宋体" w:cs="宋体"/>
          <w:kern w:val="0"/>
          <w:sz w:val="24"/>
          <w:szCs w:val="24"/>
          <w:lang w:val="en-US" w:eastAsia="zh-CN" w:bidi="ar"/>
        </w:rPr>
        <w:t>处理</w:t>
      </w:r>
      <w:r>
        <w:rPr>
          <w:rFonts w:hint="default" w:ascii="宋体" w:hAnsi="宋体" w:cs="宋体"/>
          <w:kern w:val="0"/>
          <w:sz w:val="24"/>
          <w:szCs w:val="24"/>
          <w:lang w:val="en-US" w:eastAsia="zh-CN" w:bidi="ar"/>
        </w:rPr>
        <w:t>函数，并把HttpRequest对象作为第一个参数</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00" w:lineRule="exact"/>
        <w:ind w:left="0" w:leftChars="0" w:firstLine="480" w:firstLineChars="200"/>
        <w:jc w:val="left"/>
        <w:textAlignment w:val="auto"/>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最后该view函数负责返回一个HttpResponse对象</w:t>
      </w:r>
    </w:p>
    <w:p>
      <w:pPr>
        <w:keepNext w:val="0"/>
        <w:keepLines w:val="0"/>
        <w:widowControl/>
        <w:numPr>
          <w:ilvl w:val="0"/>
          <w:numId w:val="0"/>
        </w:numPr>
        <w:suppressLineNumbers w:val="0"/>
        <w:ind w:leftChars="200"/>
        <w:jc w:val="left"/>
        <w:rPr>
          <w:rFonts w:hint="default" w:ascii="宋体" w:hAnsi="宋体" w:cs="宋体"/>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ajorEastAsia" w:hAnsiTheme="majorEastAsia" w:eastAsiaTheme="majorEastAsia" w:cstheme="majorEastAsia"/>
          <w:b/>
          <w:sz w:val="24"/>
          <w:szCs w:val="24"/>
          <w:lang w:val="en-US" w:eastAsia="zh-CN"/>
        </w:rPr>
      </w:pPr>
      <w:bookmarkStart w:id="146" w:name="_Toc13928_WPSOffice_Level3"/>
      <w:r>
        <w:rPr>
          <w:rFonts w:hint="eastAsia" w:asciiTheme="majorEastAsia" w:hAnsiTheme="majorEastAsia" w:eastAsiaTheme="majorEastAsia" w:cstheme="majorEastAsia"/>
          <w:b/>
          <w:sz w:val="24"/>
          <w:szCs w:val="24"/>
          <w:lang w:val="en-US" w:eastAsia="zh-CN"/>
        </w:rPr>
        <w:t>4.1.3 服务器搭建的主要实践步骤</w:t>
      </w:r>
      <w:bookmarkEnd w:id="146"/>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（1）首先安装和搭建Django</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firstLine="420" w:firstLineChars="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在命令行输入pip install django 即可完成安装，搭建django服务器框架也仅需一条简单的命令 django-admin startproject projectname,通过上面俩个步骤完成了Django的安装和服务器的搭建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（2）新建App和编写视图函数</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这里的App相当于java项目里面的module，进入项目后通过命令python manage.py startapp appname，即可完成App的创建，然后在views.py里面编写视图函数，视图函数核心代码如下：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def arma_forecast(request,day_num):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model = ARMA(dta, order=(1, 1)).fit(disp=0, method='css')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a = model.forecast(steps=int(day_num))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data = [int(i) for i in a[0]]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return HttpResponse(json.dumps(data))</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601"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该代码函数名为arma_forecast(配置url映射时会用到)，函数有俩个输入参数，第一个为 固定的request,每一个视图函数都具有这个参数，第二个参数为day_num代表意思为预测为了几天的值，函数输出为预测结果</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（3）配置url映射</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Url的映射在urls.py文件中编写，核心代码如下：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urlpatterns =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url(r"^$",views.index),</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84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url(r'^admin/', admin.site.urls),</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url(r"^forecast/(\d+)",views.arma_forecast),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default" w:ascii="宋体" w:hAnsi="宋体" w:cs="宋体"/>
          <w:kern w:val="0"/>
          <w:sz w:val="24"/>
          <w:szCs w:val="24"/>
          <w:lang w:val="en-US" w:eastAsia="zh-CN" w:bidi="ar"/>
        </w:rPr>
      </w:pPr>
      <w:r>
        <w:rPr>
          <w:rFonts w:hint="default" w:ascii="宋体" w:hAnsi="宋体" w:cs="宋体"/>
          <w:kern w:val="0"/>
          <w:sz w:val="24"/>
          <w:szCs w:val="24"/>
          <w:lang w:val="en-US" w:eastAsia="zh-CN" w:bidi="ar"/>
        </w:rPr>
        <w:t xml:space="preserve">    ]</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前面俩个为django自动生成的，后面一个为自己编写的，指定一个url,后面调用对应的视图处理函数，具体意思为当当前请求的url为forecast/int结尾时（例如http://127.0.0.1:8000/forecast/4），django会调用arma_forecast这个函数，并把这个url结尾的数字传递给该函数。并返回处理结果。</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Chars="0" w:right="0" w:rightChars="0"/>
        <w:jc w:val="both"/>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（4）运行服务器</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通过命令python manage.py runserver (可指定地址和端口号，默认为127.0.0.1:8000)即可启动服务器，在浏览器输入http://127.0.0.1:8000/</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firstLine="420" w:firstLineChars="0"/>
        <w:jc w:val="left"/>
        <w:textAlignment w:val="auto"/>
        <w:outlineLvl w:val="9"/>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forecast/4时即可得到返回数据，返回数据为数组格式，这里的返回数据最终是要在APP里面展示，所以此次只是返回结果，没有特殊的样式</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en-US" w:eastAsia="zh-CN"/>
        </w:rPr>
      </w:pPr>
      <w:bookmarkStart w:id="147" w:name="_Toc22381_WPSOffice_Level2"/>
      <w:r>
        <w:rPr>
          <w:rFonts w:hint="eastAsia" w:ascii="黑体" w:hAnsi="黑体" w:eastAsia="黑体" w:cs="黑体"/>
          <w:b w:val="0"/>
          <w:bCs w:val="0"/>
          <w:sz w:val="28"/>
          <w:szCs w:val="28"/>
          <w:lang w:val="en-US" w:eastAsia="zh-CN"/>
        </w:rPr>
        <w:t>4.2 app开发</w:t>
      </w:r>
      <w:bookmarkEnd w:id="147"/>
    </w:p>
    <w:p>
      <w:pPr>
        <w:pStyle w:val="3"/>
        <w:keepNext/>
        <w:keepLines w:val="0"/>
        <w:pageBreakBefore w:val="0"/>
        <w:widowControl w:val="0"/>
        <w:numPr>
          <w:ilvl w:val="1"/>
          <w:numId w:val="0"/>
        </w:numPr>
        <w:kinsoku/>
        <w:wordWrap/>
        <w:overflowPunct/>
        <w:topLinePunct w:val="0"/>
        <w:autoSpaceDE/>
        <w:autoSpaceDN/>
        <w:bidi w:val="0"/>
        <w:adjustRightInd/>
        <w:snapToGrid/>
        <w:spacing w:line="400" w:lineRule="exact"/>
        <w:ind w:leftChars="0" w:firstLine="480" w:firstLineChars="20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APP开发也属于本项目的核心关键点之一，作用在于访问3.2搭建好的服务器并展示数据，在本项目中采用java+Android Studio来搭建一个简单的PM预测App，因为之前学习的主语言是python，对java了解不多，而且也没有接触APP开发，所以App开发这部分在整个项目中属于最困难的一部分，这部分的开发个人觉得是任务难度最大，花费时间最长的一部分。因为App开发设计的知识点很多，涉及到java的多线程，网络编程，安卓的各大组件，布局，资源管理，数据存储等等，自己也不是特别了解，所以本小节不会对各个知识点进行阐述，只是对实际项目中涉及到的知识点进行详细介绍。主要介绍点有以下几点</w:t>
      </w:r>
    </w:p>
    <w:p>
      <w:pPr>
        <w:pStyle w:val="58"/>
        <w:keepLines w:val="0"/>
        <w:pageBreakBefore w:val="0"/>
        <w:numPr>
          <w:ilvl w:val="0"/>
          <w:numId w:val="0"/>
        </w:numPr>
        <w:kinsoku/>
        <w:wordWrap/>
        <w:overflowPunct/>
        <w:topLinePunct w:val="0"/>
        <w:autoSpaceDE/>
        <w:autoSpaceDN/>
        <w:bidi w:val="0"/>
        <w:adjustRightInd/>
        <w:snapToGrid/>
        <w:spacing w:line="400" w:lineRule="exact"/>
        <w:textAlignment w:val="auto"/>
        <w:outlineLvl w:val="2"/>
        <w:rPr>
          <w:rFonts w:hint="eastAsia" w:ascii="宋体" w:hAnsi="宋体" w:eastAsia="宋体" w:cs="宋体"/>
          <w:kern w:val="0"/>
          <w:sz w:val="24"/>
          <w:szCs w:val="24"/>
          <w:lang w:val="en-US" w:eastAsia="zh-CN" w:bidi="ar"/>
        </w:rPr>
      </w:pPr>
      <w:bookmarkStart w:id="148" w:name="_Toc4662_WPSOffice_Level3"/>
      <w:bookmarkStart w:id="149" w:name="_Toc8355_WPSOffice_Level3"/>
      <w:bookmarkStart w:id="150" w:name="_Toc9693_WPSOffice_Level3"/>
      <w:r>
        <w:rPr>
          <w:rFonts w:hint="eastAsia" w:ascii="宋体" w:hAnsi="宋体" w:eastAsia="宋体" w:cs="宋体"/>
          <w:kern w:val="0"/>
          <w:sz w:val="24"/>
          <w:szCs w:val="24"/>
          <w:lang w:val="en-US" w:eastAsia="zh-CN" w:bidi="ar"/>
        </w:rPr>
        <w:t>一、页面布局</w:t>
      </w:r>
      <w:bookmarkEnd w:id="148"/>
      <w:bookmarkEnd w:id="149"/>
      <w:bookmarkEnd w:id="150"/>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安卓开发的布局方式主要有以下几种FrameLayout（帧布局），LinearLayout（线性布局），RelativeLayout(相对布局)，GridLayout(网格布局)AbsoluteLayout(绝对布局)等，</w:t>
      </w:r>
      <w:r>
        <w:rPr>
          <w:rFonts w:hint="default" w:ascii="宋体" w:hAnsi="宋体" w:eastAsia="宋体" w:cs="宋体"/>
          <w:kern w:val="0"/>
          <w:sz w:val="24"/>
          <w:szCs w:val="24"/>
          <w:lang w:val="en-US" w:eastAsia="zh-CN" w:bidi="ar"/>
        </w:rPr>
        <w:t>线性布局是程序中最常见的布局方式之一，</w:t>
      </w:r>
      <w:r>
        <w:rPr>
          <w:rFonts w:hint="eastAsia" w:ascii="宋体" w:hAnsi="宋体" w:eastAsia="宋体" w:cs="宋体"/>
          <w:kern w:val="0"/>
          <w:sz w:val="24"/>
          <w:szCs w:val="24"/>
          <w:lang w:val="en-US" w:eastAsia="zh-CN" w:bidi="ar"/>
        </w:rPr>
        <w:t>也是本项目才用的布局方式，所以下面只对它进行详细介绍</w:t>
      </w:r>
    </w:p>
    <w:p>
      <w:pPr>
        <w:pStyle w:val="58"/>
        <w:keepNext/>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textAlignment w:val="auto"/>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线性布局</w:t>
      </w:r>
      <w:r>
        <w:rPr>
          <w:rFonts w:hint="eastAsia" w:ascii="宋体" w:hAnsi="宋体" w:eastAsia="宋体" w:cs="宋体"/>
          <w:kern w:val="0"/>
          <w:sz w:val="24"/>
          <w:szCs w:val="24"/>
          <w:lang w:val="en-US" w:eastAsia="zh-CN" w:bidi="ar"/>
        </w:rPr>
        <w:t>存在</w:t>
      </w:r>
      <w:r>
        <w:rPr>
          <w:rFonts w:hint="default" w:ascii="宋体" w:hAnsi="宋体" w:eastAsia="宋体" w:cs="宋体"/>
          <w:kern w:val="0"/>
          <w:sz w:val="24"/>
          <w:szCs w:val="24"/>
          <w:lang w:val="en-US" w:eastAsia="zh-CN" w:bidi="ar"/>
        </w:rPr>
        <w:t>水平线性布局和垂直线性布局两种</w:t>
      </w:r>
      <w:r>
        <w:rPr>
          <w:rFonts w:hint="eastAsia" w:ascii="宋体" w:hAnsi="宋体" w:eastAsia="宋体" w:cs="宋体"/>
          <w:kern w:val="0"/>
          <w:sz w:val="24"/>
          <w:szCs w:val="24"/>
          <w:lang w:val="en-US" w:eastAsia="zh-CN" w:bidi="ar"/>
        </w:rPr>
        <w:t>划分形式</w:t>
      </w:r>
      <w:r>
        <w:rPr>
          <w:rFonts w:hint="default" w:ascii="宋体" w:hAnsi="宋体" w:eastAsia="宋体" w:cs="宋体"/>
          <w:kern w:val="0"/>
          <w:sz w:val="24"/>
          <w:szCs w:val="24"/>
          <w:lang w:val="en-US" w:eastAsia="zh-CN" w:bidi="ar"/>
        </w:rPr>
        <w:t>，</w:t>
      </w:r>
      <w:r>
        <w:rPr>
          <w:rFonts w:hint="eastAsia" w:ascii="宋体" w:hAnsi="宋体" w:eastAsia="宋体" w:cs="宋体"/>
          <w:kern w:val="0"/>
          <w:sz w:val="24"/>
          <w:szCs w:val="24"/>
          <w:lang w:val="en-US" w:eastAsia="zh-CN" w:bidi="ar"/>
        </w:rPr>
        <w:t>具体</w:t>
      </w:r>
      <w:r>
        <w:rPr>
          <w:rFonts w:hint="default" w:ascii="宋体" w:hAnsi="宋体" w:eastAsia="宋体" w:cs="宋体"/>
          <w:kern w:val="0"/>
          <w:sz w:val="24"/>
          <w:szCs w:val="24"/>
          <w:lang w:val="en-US" w:eastAsia="zh-CN" w:bidi="ar"/>
        </w:rPr>
        <w:t>是</w:t>
      </w:r>
      <w:r>
        <w:rPr>
          <w:rFonts w:hint="eastAsia" w:ascii="宋体" w:hAnsi="宋体" w:eastAsia="宋体" w:cs="宋体"/>
          <w:kern w:val="0"/>
          <w:sz w:val="24"/>
          <w:szCs w:val="24"/>
          <w:lang w:val="en-US" w:eastAsia="zh-CN" w:bidi="ar"/>
        </w:rPr>
        <w:t>那种布局形式是</w:t>
      </w:r>
      <w:r>
        <w:rPr>
          <w:rFonts w:hint="default" w:ascii="宋体" w:hAnsi="宋体" w:eastAsia="宋体" w:cs="宋体"/>
          <w:kern w:val="0"/>
          <w:sz w:val="24"/>
          <w:szCs w:val="24"/>
          <w:lang w:val="en-US" w:eastAsia="zh-CN" w:bidi="ar"/>
        </w:rPr>
        <w:t>通过android:orientation</w:t>
      </w:r>
      <w:r>
        <w:rPr>
          <w:rFonts w:hint="eastAsia" w:ascii="宋体" w:hAnsi="宋体" w:eastAsia="宋体" w:cs="宋体"/>
          <w:kern w:val="0"/>
          <w:sz w:val="24"/>
          <w:szCs w:val="24"/>
          <w:lang w:val="en-US" w:eastAsia="zh-CN" w:bidi="ar"/>
        </w:rPr>
        <w:t>这个属性来控制的如果这个属性值为：</w:t>
      </w:r>
      <w:r>
        <w:rPr>
          <w:rFonts w:hint="default" w:ascii="宋体" w:hAnsi="宋体" w:eastAsia="宋体" w:cs="宋体"/>
          <w:kern w:val="0"/>
          <w:sz w:val="24"/>
          <w:szCs w:val="24"/>
          <w:lang w:val="en-US" w:eastAsia="zh-CN" w:bidi="ar"/>
        </w:rPr>
        <w:t>"horizontal"</w:t>
      </w:r>
      <w:r>
        <w:rPr>
          <w:rFonts w:hint="eastAsia" w:ascii="宋体" w:hAnsi="宋体" w:eastAsia="宋体" w:cs="宋体"/>
          <w:kern w:val="0"/>
          <w:sz w:val="24"/>
          <w:szCs w:val="24"/>
          <w:lang w:val="en-US" w:eastAsia="zh-CN" w:bidi="ar"/>
        </w:rPr>
        <w:t>那就是水平线性布局如果属性值是</w:t>
      </w:r>
      <w:r>
        <w:rPr>
          <w:rFonts w:hint="default" w:ascii="宋体" w:hAnsi="宋体" w:eastAsia="宋体" w:cs="宋体"/>
          <w:kern w:val="0"/>
          <w:sz w:val="24"/>
          <w:szCs w:val="24"/>
          <w:lang w:val="en-US" w:eastAsia="zh-CN" w:bidi="ar"/>
        </w:rPr>
        <w:t>"vertical"</w:t>
      </w:r>
      <w:r>
        <w:rPr>
          <w:rFonts w:hint="eastAsia" w:ascii="宋体" w:hAnsi="宋体" w:eastAsia="宋体" w:cs="宋体"/>
          <w:kern w:val="0"/>
          <w:sz w:val="24"/>
          <w:szCs w:val="24"/>
          <w:lang w:val="en-US" w:eastAsia="zh-CN" w:bidi="ar"/>
        </w:rPr>
        <w:t>那就是垂直布局，水平布局和垂直布局的区别简单的来说，就是如果你是垂直线性布局，那么你的视图就是呈垂直的方向依次排下来，如果你的是水平线性布局的话，那么你的视图就会呈水平的方向顺序排下来。在线性布局管理器允许下，每一个子视图可以指定一个weight属性，用来控制每一个子视图在空间内的大小，</w:t>
      </w:r>
      <w:r>
        <w:rPr>
          <w:rFonts w:hint="default" w:ascii="宋体" w:hAnsi="宋体" w:eastAsia="宋体" w:cs="宋体"/>
          <w:kern w:val="0"/>
          <w:sz w:val="24"/>
          <w:szCs w:val="24"/>
          <w:lang w:val="en-US" w:eastAsia="zh-CN" w:bidi="ar"/>
        </w:rPr>
        <w:t>垂直布局每一行</w:t>
      </w:r>
      <w:r>
        <w:rPr>
          <w:rFonts w:hint="eastAsia" w:ascii="宋体" w:hAnsi="宋体" w:eastAsia="宋体" w:cs="宋体"/>
          <w:kern w:val="0"/>
          <w:sz w:val="24"/>
          <w:szCs w:val="24"/>
          <w:lang w:val="en-US" w:eastAsia="zh-CN" w:bidi="ar"/>
        </w:rPr>
        <w:t>除了自己嵌套的控件之外</w:t>
      </w:r>
      <w:r>
        <w:rPr>
          <w:rFonts w:hint="default" w:ascii="宋体" w:hAnsi="宋体" w:eastAsia="宋体" w:cs="宋体"/>
          <w:kern w:val="0"/>
          <w:sz w:val="24"/>
          <w:szCs w:val="24"/>
          <w:lang w:val="en-US" w:eastAsia="zh-CN" w:bidi="ar"/>
        </w:rPr>
        <w:t>只能有一个控件；水平布局只有一行，所有的控件依次从左向右排列；</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textAlignment w:val="auto"/>
        <w:outlineLvl w:val="2"/>
        <w:rPr>
          <w:rFonts w:hint="eastAsia" w:ascii="宋体" w:hAnsi="宋体" w:cs="宋体"/>
          <w:kern w:val="0"/>
          <w:sz w:val="24"/>
          <w:szCs w:val="24"/>
          <w:lang w:val="en-US" w:eastAsia="zh-CN" w:bidi="ar"/>
        </w:rPr>
      </w:pPr>
      <w:bookmarkStart w:id="151" w:name="_Toc3204_WPSOffice_Level3"/>
      <w:bookmarkStart w:id="152" w:name="_Toc4577_WPSOffice_Level3"/>
      <w:bookmarkStart w:id="153" w:name="_Toc5315_WPSOffice_Level3"/>
      <w:r>
        <w:rPr>
          <w:rFonts w:hint="eastAsia" w:ascii="宋体" w:hAnsi="宋体" w:cs="宋体"/>
          <w:kern w:val="0"/>
          <w:sz w:val="24"/>
          <w:szCs w:val="24"/>
          <w:lang w:val="en-US" w:eastAsia="zh-CN" w:bidi="ar"/>
        </w:rPr>
        <w:t>二、基本控件</w:t>
      </w:r>
      <w:bookmarkEnd w:id="151"/>
      <w:bookmarkEnd w:id="152"/>
      <w:bookmarkEnd w:id="153"/>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tabs>
          <w:tab w:val="clear" w:pos="1440"/>
        </w:tabs>
        <w:kinsoku/>
        <w:wordWrap/>
        <w:overflowPunct/>
        <w:topLinePunct w:val="0"/>
        <w:autoSpaceDE/>
        <w:autoSpaceDN/>
        <w:bidi w:val="0"/>
        <w:adjustRightInd/>
        <w:snapToGrid/>
        <w:spacing w:before="0" w:beforeAutospacing="0" w:after="0" w:afterAutospacing="0" w:line="400" w:lineRule="exact"/>
        <w:ind w:right="0" w:rightChars="0" w:firstLine="420" w:firstLine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安卓的八大常用控件：TextView，EditText，Button，CheckBox，RadioButton，ImageView，ImageButton，ProgressBa本项目中用到的控件有TextView,EditText，Button这三个最基本的控件</w:t>
      </w:r>
      <w:r>
        <w:rPr>
          <w:rFonts w:hint="eastAsia" w:ascii="宋体" w:hAnsi="宋体" w:cs="宋体"/>
          <w:b w:val="0"/>
          <w:bCs w:val="0"/>
          <w:kern w:val="0"/>
          <w:sz w:val="24"/>
          <w:szCs w:val="24"/>
          <w:lang w:val="en-US" w:eastAsia="zh-CN" w:bidi="ar"/>
        </w:rPr>
        <w:t>，也是本系统所用到的控件</w:t>
      </w:r>
      <w:r>
        <w:rPr>
          <w:rFonts w:hint="eastAsia" w:ascii="宋体" w:hAnsi="宋体" w:eastAsia="宋体" w:cs="宋体"/>
          <w:b w:val="0"/>
          <w:bCs w:val="0"/>
          <w:kern w:val="0"/>
          <w:sz w:val="24"/>
          <w:szCs w:val="24"/>
          <w:lang w:val="en-US" w:eastAsia="zh-CN" w:bidi="ar"/>
        </w:rPr>
        <w:t>，下面将对这三个控件一一进行详细介绍</w:t>
      </w:r>
    </w:p>
    <w:p>
      <w:pPr>
        <w:keepLines w:val="0"/>
        <w:pageBreakBefore w:val="0"/>
        <w:numPr>
          <w:ilvl w:val="0"/>
          <w:numId w:val="11"/>
        </w:numPr>
        <w:kinsoku/>
        <w:wordWrap/>
        <w:overflowPunct/>
        <w:topLinePunct w:val="0"/>
        <w:autoSpaceDE/>
        <w:autoSpaceDN/>
        <w:bidi w:val="0"/>
        <w:adjustRightInd/>
        <w:snapToGrid/>
        <w:spacing w:line="400" w:lineRule="exac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TextView</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从字面意思上看，TextView就是文本视图，只是用来显示文字的。要想在Activity中显示文字, 我们需要在相应的布局文件去添加相应的控件标签。这些标签可以确定控件的位置，大小，颜色等属性。下面是在实际项目中Activity显示一个TextView。布局</w:t>
      </w:r>
      <w:r>
        <w:rPr>
          <w:rFonts w:hint="eastAsia" w:ascii="宋体" w:hAnsi="宋体" w:cs="宋体"/>
          <w:kern w:val="0"/>
          <w:sz w:val="24"/>
          <w:szCs w:val="24"/>
          <w:lang w:val="en-US" w:eastAsia="zh-CN" w:bidi="ar"/>
        </w:rPr>
        <w:t>核心</w:t>
      </w:r>
      <w:r>
        <w:rPr>
          <w:rFonts w:hint="eastAsia" w:ascii="宋体" w:hAnsi="宋体" w:eastAsia="宋体" w:cs="宋体"/>
          <w:kern w:val="0"/>
          <w:sz w:val="24"/>
          <w:szCs w:val="24"/>
          <w:lang w:val="en-US" w:eastAsia="zh-CN" w:bidi="ar"/>
        </w:rPr>
        <w:t>代码如下：</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&lt;TextView</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android:id="@+id/title"</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eastAsia" w:ascii="宋体" w:hAnsi="宋体" w:cs="宋体"/>
          <w:kern w:val="0"/>
          <w:sz w:val="24"/>
          <w:szCs w:val="24"/>
          <w:lang w:val="en-US" w:eastAsia="zh-CN" w:bidi="ar"/>
        </w:rPr>
        <w:tab/>
      </w:r>
      <w:r>
        <w:rPr>
          <w:rFonts w:hint="default" w:ascii="宋体" w:hAnsi="宋体" w:eastAsia="宋体" w:cs="宋体"/>
          <w:kern w:val="0"/>
          <w:sz w:val="24"/>
          <w:szCs w:val="24"/>
          <w:lang w:val="en-US" w:eastAsia="zh-CN" w:bidi="ar"/>
        </w:rPr>
        <w:t>android:layout_width="wrap_content"</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android:layout_height="wrap_content"</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android:gravity="center"</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android:textColor="#EE7942"</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android:text="PM2.5预测系统"</w:t>
      </w:r>
    </w:p>
    <w:p>
      <w:pPr>
        <w:keepLines w:val="0"/>
        <w:pageBreakBefore w:val="0"/>
        <w:numPr>
          <w:ilvl w:val="0"/>
          <w:numId w:val="0"/>
        </w:numPr>
        <w:kinsoku/>
        <w:wordWrap/>
        <w:overflowPunct/>
        <w:topLinePunct w:val="0"/>
        <w:autoSpaceDE/>
        <w:autoSpaceDN/>
        <w:bidi w:val="0"/>
        <w:adjustRightInd/>
        <w:snapToGrid/>
        <w:spacing w:line="400" w:lineRule="exact"/>
        <w:ind w:firstLine="420" w:firstLineChars="0"/>
        <w:textAlignment w:val="auto"/>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    </w:t>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ab/>
      </w:r>
      <w:r>
        <w:rPr>
          <w:rFonts w:hint="default" w:ascii="宋体" w:hAnsi="宋体" w:eastAsia="宋体" w:cs="宋体"/>
          <w:kern w:val="0"/>
          <w:sz w:val="24"/>
          <w:szCs w:val="24"/>
          <w:lang w:val="en-US" w:eastAsia="zh-CN" w:bidi="ar"/>
        </w:rPr>
        <w:t>/&gt;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android:id属性</w:t>
      </w:r>
      <w:r>
        <w:rPr>
          <w:rFonts w:hint="eastAsia" w:ascii="宋体" w:hAnsi="宋体" w:cs="宋体"/>
          <w:kern w:val="0"/>
          <w:sz w:val="24"/>
          <w:szCs w:val="24"/>
          <w:lang w:val="en-US" w:eastAsia="zh-CN" w:bidi="ar"/>
        </w:rPr>
        <w:t>在所以控件里面都</w:t>
      </w:r>
      <w:r>
        <w:rPr>
          <w:rFonts w:hint="eastAsia" w:ascii="宋体" w:hAnsi="宋体" w:eastAsia="宋体" w:cs="宋体"/>
          <w:kern w:val="0"/>
          <w:sz w:val="24"/>
          <w:szCs w:val="24"/>
          <w:lang w:val="en-US" w:eastAsia="zh-CN" w:bidi="ar"/>
        </w:rPr>
        <w:t>代表着</w:t>
      </w:r>
      <w:r>
        <w:rPr>
          <w:rFonts w:hint="eastAsia" w:ascii="宋体" w:hAnsi="宋体" w:cs="宋体"/>
          <w:kern w:val="0"/>
          <w:sz w:val="24"/>
          <w:szCs w:val="24"/>
          <w:lang w:val="en-US" w:eastAsia="zh-CN" w:bidi="ar"/>
        </w:rPr>
        <w:t>这个控件</w:t>
      </w:r>
      <w:r>
        <w:rPr>
          <w:rFonts w:hint="eastAsia" w:ascii="宋体" w:hAnsi="宋体" w:eastAsia="宋体" w:cs="宋体"/>
          <w:kern w:val="0"/>
          <w:sz w:val="24"/>
          <w:szCs w:val="24"/>
          <w:lang w:val="en-US" w:eastAsia="zh-CN" w:bidi="ar"/>
        </w:rPr>
        <w:t>的Id,也就是</w:t>
      </w:r>
      <w:r>
        <w:rPr>
          <w:rFonts w:hint="eastAsia" w:ascii="宋体" w:hAnsi="宋体" w:cs="宋体"/>
          <w:kern w:val="0"/>
          <w:sz w:val="24"/>
          <w:szCs w:val="24"/>
          <w:lang w:val="en-US" w:eastAsia="zh-CN" w:bidi="ar"/>
        </w:rPr>
        <w:t>这个控件</w:t>
      </w:r>
      <w:r>
        <w:rPr>
          <w:rFonts w:hint="eastAsia" w:ascii="宋体" w:hAnsi="宋体" w:eastAsia="宋体" w:cs="宋体"/>
          <w:kern w:val="0"/>
          <w:sz w:val="24"/>
          <w:szCs w:val="24"/>
          <w:lang w:val="en-US" w:eastAsia="zh-CN" w:bidi="ar"/>
        </w:rPr>
        <w:t>的唯一标</w:t>
      </w:r>
      <w:r>
        <w:rPr>
          <w:rFonts w:hint="eastAsia" w:ascii="宋体" w:hAnsi="宋体" w:cs="宋体"/>
          <w:kern w:val="0"/>
          <w:sz w:val="24"/>
          <w:szCs w:val="24"/>
          <w:lang w:val="en-US" w:eastAsia="zh-CN" w:bidi="ar"/>
        </w:rPr>
        <w:t>识符</w:t>
      </w:r>
      <w:r>
        <w:rPr>
          <w:rFonts w:hint="eastAsia" w:ascii="宋体" w:hAnsi="宋体" w:eastAsia="宋体" w:cs="宋体"/>
          <w:kern w:val="0"/>
          <w:sz w:val="24"/>
          <w:szCs w:val="24"/>
          <w:lang w:val="en-US" w:eastAsia="zh-CN" w:bidi="ar"/>
        </w:rPr>
        <w:t>，在java代码中我们可以通过findViewById()方法来通过Id获取控件。</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android:layout_width属性代表着控件的宽度，该属性的值是wrap_parent, 表示控件的宽度</w:t>
      </w:r>
      <w:r>
        <w:rPr>
          <w:rFonts w:hint="eastAsia" w:ascii="宋体" w:hAnsi="宋体" w:cs="宋体"/>
          <w:kern w:val="0"/>
          <w:sz w:val="24"/>
          <w:szCs w:val="24"/>
          <w:lang w:val="en-US" w:eastAsia="zh-CN" w:bidi="ar"/>
        </w:rPr>
        <w:t>是动态改变的，</w:t>
      </w:r>
      <w:r>
        <w:rPr>
          <w:rFonts w:hint="eastAsia" w:ascii="宋体" w:hAnsi="宋体" w:eastAsia="宋体" w:cs="宋体"/>
          <w:kern w:val="0"/>
          <w:sz w:val="24"/>
          <w:szCs w:val="24"/>
          <w:lang w:val="en-US" w:eastAsia="zh-CN" w:bidi="ar"/>
        </w:rPr>
        <w:t>根据内容的宽度进行改变。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android:layout_height属性代表着控件的高度，该属性的值是wrap_content,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表示控件的高度</w:t>
      </w:r>
      <w:r>
        <w:rPr>
          <w:rFonts w:hint="eastAsia" w:ascii="宋体" w:hAnsi="宋体" w:cs="宋体"/>
          <w:kern w:val="0"/>
          <w:sz w:val="24"/>
          <w:szCs w:val="24"/>
          <w:lang w:val="en-US" w:eastAsia="zh-CN" w:bidi="ar"/>
        </w:rPr>
        <w:t>也是动态改变的，</w:t>
      </w:r>
      <w:r>
        <w:rPr>
          <w:rFonts w:hint="eastAsia" w:ascii="宋体" w:hAnsi="宋体" w:eastAsia="宋体" w:cs="宋体"/>
          <w:kern w:val="0"/>
          <w:sz w:val="24"/>
          <w:szCs w:val="24"/>
          <w:lang w:val="en-US" w:eastAsia="zh-CN" w:bidi="ar"/>
        </w:rPr>
        <w:t>根据内容的高度进行改变。</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android:gravity属性代表着</w:t>
      </w:r>
      <w:r>
        <w:rPr>
          <w:rFonts w:hint="eastAsia" w:ascii="宋体" w:hAnsi="宋体" w:cs="宋体"/>
          <w:kern w:val="0"/>
          <w:sz w:val="24"/>
          <w:szCs w:val="24"/>
          <w:lang w:val="en-US" w:eastAsia="zh-CN" w:bidi="ar"/>
        </w:rPr>
        <w:t>这个控件</w:t>
      </w:r>
      <w:r>
        <w:rPr>
          <w:rFonts w:hint="eastAsia" w:ascii="宋体" w:hAnsi="宋体" w:eastAsia="宋体" w:cs="宋体"/>
          <w:kern w:val="0"/>
          <w:sz w:val="24"/>
          <w:szCs w:val="24"/>
          <w:lang w:val="en-US" w:eastAsia="zh-CN" w:bidi="ar"/>
        </w:rPr>
        <w:t>中文字对齐方式，</w:t>
      </w:r>
      <w:r>
        <w:rPr>
          <w:rFonts w:hint="eastAsia" w:ascii="宋体" w:hAnsi="宋体" w:cs="宋体"/>
          <w:kern w:val="0"/>
          <w:sz w:val="24"/>
          <w:szCs w:val="24"/>
          <w:lang w:val="en-US" w:eastAsia="zh-CN" w:bidi="ar"/>
        </w:rPr>
        <w:t>文字对齐</w:t>
      </w:r>
      <w:r>
        <w:rPr>
          <w:rFonts w:hint="eastAsia" w:ascii="宋体" w:hAnsi="宋体" w:eastAsia="宋体" w:cs="宋体"/>
          <w:kern w:val="0"/>
          <w:sz w:val="24"/>
          <w:szCs w:val="24"/>
          <w:lang w:val="en-US" w:eastAsia="zh-CN" w:bidi="ar"/>
        </w:rPr>
        <w:t>有多种方式，我们在此选的是center,居中显示。</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android:textSize属性代表着</w:t>
      </w:r>
      <w:r>
        <w:rPr>
          <w:rFonts w:hint="eastAsia" w:ascii="宋体" w:hAnsi="宋体" w:cs="宋体"/>
          <w:kern w:val="0"/>
          <w:sz w:val="24"/>
          <w:szCs w:val="24"/>
          <w:lang w:val="en-US" w:eastAsia="zh-CN" w:bidi="ar"/>
        </w:rPr>
        <w:t>这个控件</w:t>
      </w:r>
      <w:r>
        <w:rPr>
          <w:rFonts w:hint="eastAsia" w:ascii="宋体" w:hAnsi="宋体" w:eastAsia="宋体" w:cs="宋体"/>
          <w:kern w:val="0"/>
          <w:sz w:val="24"/>
          <w:szCs w:val="24"/>
          <w:lang w:val="en-US" w:eastAsia="zh-CN" w:bidi="ar"/>
        </w:rPr>
        <w:t>中文字的型号，也就是文字的大小。</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android:textColor属性设置的是</w:t>
      </w:r>
      <w:r>
        <w:rPr>
          <w:rFonts w:hint="eastAsia" w:ascii="宋体" w:hAnsi="宋体" w:cs="宋体"/>
          <w:kern w:val="0"/>
          <w:sz w:val="24"/>
          <w:szCs w:val="24"/>
          <w:lang w:val="en-US" w:eastAsia="zh-CN" w:bidi="ar"/>
        </w:rPr>
        <w:t>这个控件</w:t>
      </w:r>
      <w:r>
        <w:rPr>
          <w:rFonts w:hint="eastAsia" w:ascii="宋体" w:hAnsi="宋体" w:eastAsia="宋体" w:cs="宋体"/>
          <w:kern w:val="0"/>
          <w:sz w:val="24"/>
          <w:szCs w:val="24"/>
          <w:lang w:val="en-US" w:eastAsia="zh-CN" w:bidi="ar"/>
        </w:rPr>
        <w:t>中文字的颜色。</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right="0"/>
        <w:jc w:val="both"/>
        <w:textAlignment w:val="auto"/>
        <w:outlineLvl w:val="9"/>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android:text属性就是用来设置</w:t>
      </w:r>
      <w:r>
        <w:rPr>
          <w:rFonts w:hint="eastAsia" w:ascii="宋体" w:hAnsi="宋体" w:cs="宋体"/>
          <w:kern w:val="0"/>
          <w:sz w:val="24"/>
          <w:szCs w:val="24"/>
          <w:lang w:val="en-US" w:eastAsia="zh-CN" w:bidi="ar"/>
        </w:rPr>
        <w:t>这个控件</w:t>
      </w:r>
      <w:r>
        <w:rPr>
          <w:rFonts w:hint="eastAsia" w:ascii="宋体" w:hAnsi="宋体" w:eastAsia="宋体" w:cs="宋体"/>
          <w:kern w:val="0"/>
          <w:sz w:val="24"/>
          <w:szCs w:val="24"/>
          <w:lang w:val="en-US" w:eastAsia="zh-CN" w:bidi="ar"/>
        </w:rPr>
        <w:t>显示的值的。</w:t>
      </w:r>
    </w:p>
    <w:p>
      <w:pPr>
        <w:pStyle w:val="21"/>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0" w:leftChars="0" w:right="0" w:firstLine="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EditText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如果</w:t>
      </w:r>
      <w:r>
        <w:rPr>
          <w:rFonts w:hint="eastAsia" w:ascii="宋体" w:hAnsi="宋体" w:cs="宋体"/>
          <w:kern w:val="0"/>
          <w:sz w:val="24"/>
          <w:szCs w:val="24"/>
          <w:lang w:val="en-US" w:eastAsia="zh-CN" w:bidi="ar"/>
        </w:rPr>
        <w:t>想</w:t>
      </w:r>
      <w:r>
        <w:rPr>
          <w:rFonts w:hint="eastAsia" w:ascii="宋体" w:hAnsi="宋体" w:eastAsia="宋体" w:cs="宋体"/>
          <w:kern w:val="0"/>
          <w:sz w:val="24"/>
          <w:szCs w:val="24"/>
          <w:lang w:val="en-US" w:eastAsia="zh-CN" w:bidi="ar"/>
        </w:rPr>
        <w:t>要为Activity添加一个输入框，在</w:t>
      </w:r>
      <w:r>
        <w:rPr>
          <w:rFonts w:hint="eastAsia" w:ascii="宋体" w:hAnsi="宋体" w:cs="宋体"/>
          <w:kern w:val="0"/>
          <w:sz w:val="24"/>
          <w:szCs w:val="24"/>
          <w:lang w:val="en-US" w:eastAsia="zh-CN" w:bidi="ar"/>
        </w:rPr>
        <w:t>页面布局代码</w:t>
      </w:r>
      <w:r>
        <w:rPr>
          <w:rFonts w:hint="eastAsia" w:ascii="宋体" w:hAnsi="宋体" w:eastAsia="宋体" w:cs="宋体"/>
          <w:kern w:val="0"/>
          <w:sz w:val="24"/>
          <w:szCs w:val="24"/>
          <w:lang w:val="en-US" w:eastAsia="zh-CN" w:bidi="ar"/>
        </w:rPr>
        <w:t>中输入框的类型和标签都是EditText。功能是接收用户输入的数据的。项目中用到的EditText控件布局代码如下：</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&lt;EditText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android:id="@+id/edit_num"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android:layout_width="match_parent"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android:layout_height="wrap_content"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android:hint="请输入天数"</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/&gt;</w:t>
      </w:r>
    </w:p>
    <w:p>
      <w:pPr>
        <w:pStyle w:val="4"/>
        <w:keepNext w:val="0"/>
        <w:keepLines w:val="0"/>
        <w:pageBreakBefore w:val="0"/>
        <w:widowControl/>
        <w:numPr>
          <w:ilvl w:val="2"/>
          <w:numId w:val="0"/>
        </w:numPr>
        <w:suppressLineNumbers w:val="0"/>
        <w:pBdr>
          <w:top w:val="none" w:color="auto" w:sz="0" w:space="0"/>
          <w:left w:val="none" w:color="auto" w:sz="0" w:space="0"/>
          <w:bottom w:val="none" w:color="auto" w:sz="0" w:space="0"/>
          <w:right w:val="none" w:color="auto" w:sz="0" w:space="0"/>
        </w:pBdr>
        <w:shd w:val="clear" w:fill="FFFFFF"/>
        <w:tabs>
          <w:tab w:val="clear" w:pos="1008"/>
        </w:tabs>
        <w:kinsoku/>
        <w:wordWrap/>
        <w:overflowPunct/>
        <w:topLinePunct w:val="0"/>
        <w:autoSpaceDE/>
        <w:autoSpaceDN/>
        <w:bidi w:val="0"/>
        <w:adjustRightInd/>
        <w:snapToGrid/>
        <w:spacing w:before="96" w:beforeAutospacing="0" w:after="192" w:afterAutospacing="0" w:line="400" w:lineRule="exact"/>
        <w:ind w:leftChars="0" w:right="0" w:rightChars="0"/>
        <w:textAlignment w:val="auto"/>
        <w:outlineLvl w:val="9"/>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其中android:hint属性后边是一个字符串，功能是提示用户该输入框是</w:t>
      </w:r>
      <w:r>
        <w:rPr>
          <w:rFonts w:hint="eastAsia" w:ascii="宋体" w:hAnsi="宋体" w:cs="宋体"/>
          <w:b w:val="0"/>
          <w:bCs w:val="0"/>
          <w:kern w:val="0"/>
          <w:sz w:val="24"/>
          <w:szCs w:val="24"/>
          <w:lang w:val="en-US" w:eastAsia="zh-CN" w:bidi="ar"/>
        </w:rPr>
        <w:t>做什么</w:t>
      </w:r>
      <w:r>
        <w:rPr>
          <w:rFonts w:hint="eastAsia" w:ascii="宋体" w:hAnsi="宋体" w:eastAsia="宋体" w:cs="宋体"/>
          <w:b w:val="0"/>
          <w:bCs w:val="0"/>
          <w:kern w:val="0"/>
          <w:sz w:val="24"/>
          <w:szCs w:val="24"/>
          <w:lang w:val="en-US" w:eastAsia="zh-CN" w:bidi="ar"/>
        </w:rPr>
        <w:t>的，用来指定提示语</w:t>
      </w:r>
      <w:r>
        <w:rPr>
          <w:rFonts w:hint="eastAsia" w:ascii="宋体" w:hAnsi="宋体" w:cs="宋体"/>
          <w:b w:val="0"/>
          <w:bCs w:val="0"/>
          <w:kern w:val="0"/>
          <w:sz w:val="24"/>
          <w:szCs w:val="24"/>
          <w:lang w:val="en-US" w:eastAsia="zh-CN" w:bidi="ar"/>
        </w:rPr>
        <w:t>，关于</w:t>
      </w:r>
      <w:r>
        <w:rPr>
          <w:rFonts w:hint="eastAsia" w:ascii="宋体" w:hAnsi="宋体" w:eastAsia="宋体" w:cs="宋体"/>
          <w:b w:val="0"/>
          <w:bCs w:val="0"/>
          <w:kern w:val="0"/>
          <w:sz w:val="24"/>
          <w:szCs w:val="24"/>
          <w:lang w:val="en-US" w:eastAsia="zh-CN" w:bidi="ar"/>
        </w:rPr>
        <w:t>其他各个属性代表意思参照Textview,</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(3)Button</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firstLine="420" w:firstLineChars="0"/>
        <w:jc w:val="both"/>
        <w:textAlignment w:val="auto"/>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在Android中的按钮控件叫Button。我们要使用按钮时需要在Activity对应的布局文件layout中添加一个Button, 项目中具体的布局代码如下所示：</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left="840" w:leftChars="0"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&lt;Button</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android:id="@+id/main_bt2"</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android:layout_width="wrap_content"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android:layout_height="wrap_content"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android:text="预测后天PM"</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240" w:lineRule="exact"/>
        <w:ind w:right="0" w:rightChars="0" w:firstLine="420" w:firstLineChars="0"/>
        <w:jc w:val="both"/>
        <w:textAlignment w:val="auto"/>
        <w:rPr>
          <w:rFonts w:hint="eastAsia" w:ascii="微软雅黑" w:hAnsi="微软雅黑" w:eastAsia="微软雅黑" w:cs="微软雅黑"/>
          <w:i w:val="0"/>
          <w:caps w:val="0"/>
          <w:color w:val="4F4F4F"/>
          <w:spacing w:val="0"/>
          <w:sz w:val="19"/>
          <w:szCs w:val="19"/>
          <w:shd w:val="clear" w:fill="FFFFFF"/>
          <w:lang w:val="en-US" w:eastAsia="zh-CN"/>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/&gt;</w:t>
      </w:r>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0" w:right="0" w:firstLine="317"/>
        <w:jc w:val="both"/>
        <w:textAlignment w:val="auto"/>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在采用线性布局的垂直布局方式并添加各个控件之后得到的页面布局如图4.2下所示：</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pPr>
      <w:r>
        <w:drawing>
          <wp:inline distT="0" distB="0" distL="114300" distR="114300">
            <wp:extent cx="2689860" cy="2842260"/>
            <wp:effectExtent l="0" t="0" r="7620" b="7620"/>
            <wp:docPr id="1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pic:cNvPicPr>
                      <a:picLocks noChangeAspect="1"/>
                    </pic:cNvPicPr>
                  </pic:nvPicPr>
                  <pic:blipFill>
                    <a:blip r:embed="rId41"/>
                    <a:stretch>
                      <a:fillRect/>
                    </a:stretch>
                  </pic:blipFill>
                  <pic:spPr>
                    <a:xfrm>
                      <a:off x="0" y="0"/>
                      <a:ext cx="2689860" cy="284226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320"/>
        <w:jc w:val="both"/>
        <w:outlineLvl w:val="2"/>
        <w:rPr>
          <w:rFonts w:hint="default" w:eastAsia="黑体"/>
          <w:lang w:val="en-US" w:eastAsia="zh-CN"/>
        </w:rPr>
      </w:pPr>
      <w:bookmarkStart w:id="154" w:name="_Toc12332_WPSOffice_Level3"/>
      <w:r>
        <w:t xml:space="preserve">图 </w:t>
      </w:r>
      <w:r>
        <w:rPr>
          <w:rFonts w:hint="eastAsia"/>
          <w:lang w:val="en-US" w:eastAsia="zh-CN"/>
        </w:rPr>
        <w:t>4</w:t>
      </w:r>
      <w:r>
        <w:rPr>
          <w:rFonts w:hint="eastAsia"/>
          <w:lang w:val="en-US" w:eastAsia="zh-CN"/>
        </w:rPr>
        <w:t>.2</w:t>
      </w:r>
      <w:bookmarkEnd w:id="154"/>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0" w:right="0" w:firstLine="604" w:firstLineChars="252"/>
        <w:jc w:val="both"/>
        <w:textAlignment w:val="auto"/>
        <w:rPr>
          <w:rFonts w:hint="eastAsia"/>
          <w:lang w:val="en-US" w:eastAsia="zh-CN"/>
        </w:rPr>
      </w:pPr>
      <w:r>
        <w:rPr>
          <w:rFonts w:hint="eastAsia"/>
          <w:lang w:val="en-US" w:eastAsia="zh-CN"/>
        </w:rPr>
        <w:t>其中“预测明日PM”这个按钮作用为预测明天的PM2.5值，相当于给服务器的arma_forecast函数传入的天数为1点击后，页面下方会展示结果，同理“预测明后俩天PM”这个按钮作用为预测后俩天的PM2.5值，相当于给服务器的arma_forecast函数传入的天数为2点击后同样会展示数据，下面的输入框为自定义输入数据，输入后点击确定按钮app会把参数传递到服务器然后接受返回数据并展示</w:t>
      </w:r>
      <w:bookmarkStart w:id="155" w:name="_Toc32468_WPSOffice_Level3"/>
    </w:p>
    <w:p>
      <w:pPr>
        <w:pStyle w:val="2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00" w:lineRule="exact"/>
        <w:ind w:left="0" w:right="0" w:firstLine="0"/>
        <w:jc w:val="both"/>
        <w:textAlignment w:val="auto"/>
        <w:outlineLvl w:val="2"/>
        <w:rPr>
          <w:rFonts w:hint="eastAsia"/>
          <w:lang w:val="en-US" w:eastAsia="zh-CN"/>
        </w:rPr>
      </w:pPr>
      <w:bookmarkStart w:id="156" w:name="_Toc955_WPSOffice_Level3"/>
      <w:bookmarkStart w:id="157" w:name="_Toc1490_WPSOffice_Level3"/>
      <w:r>
        <w:rPr>
          <w:rFonts w:hint="eastAsia"/>
          <w:lang w:val="en-US" w:eastAsia="zh-CN"/>
        </w:rPr>
        <w:t>三、app与服务器通信</w:t>
      </w:r>
      <w:bookmarkEnd w:id="155"/>
      <w:bookmarkEnd w:id="156"/>
      <w:bookmarkEnd w:id="157"/>
    </w:p>
    <w:p>
      <w:pPr>
        <w:pStyle w:val="2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264" w:right="0" w:firstLine="480" w:firstLineChars="200"/>
        <w:textAlignment w:val="auto"/>
        <w:rPr>
          <w:rFonts w:hint="eastAsia" w:ascii="宋体" w:hAnsi="宋体" w:eastAsia="宋体" w:cs="宋体"/>
          <w:kern w:val="0"/>
          <w:sz w:val="24"/>
          <w:szCs w:val="24"/>
          <w:lang w:val="en-US" w:eastAsia="zh-CN" w:bidi="ar"/>
        </w:rPr>
      </w:pPr>
      <w:r>
        <w:rPr>
          <w:rFonts w:hint="eastAsia"/>
          <w:lang w:val="en-US" w:eastAsia="zh-CN"/>
        </w:rPr>
        <w:t>要进行安卓的网络开发，首先第一步</w:t>
      </w:r>
      <w:r>
        <w:rPr>
          <w:rFonts w:hint="eastAsia" w:ascii="宋体" w:hAnsi="宋体" w:eastAsia="宋体" w:cs="宋体"/>
          <w:kern w:val="0"/>
          <w:sz w:val="24"/>
          <w:szCs w:val="24"/>
          <w:lang w:val="en-US" w:eastAsia="zh-CN" w:bidi="ar"/>
        </w:rPr>
        <w:t>在配置文</w:t>
      </w:r>
      <w:r>
        <w:rPr>
          <w:rFonts w:hint="eastAsia" w:cs="宋体"/>
          <w:kern w:val="0"/>
          <w:sz w:val="24"/>
          <w:szCs w:val="24"/>
          <w:lang w:val="en-US" w:eastAsia="zh-CN" w:bidi="ar"/>
        </w:rPr>
        <w:t>件</w:t>
      </w:r>
      <w:r>
        <w:rPr>
          <w:rFonts w:hint="eastAsia" w:ascii="宋体" w:hAnsi="宋体" w:eastAsia="宋体" w:cs="宋体"/>
          <w:kern w:val="0"/>
          <w:sz w:val="24"/>
          <w:szCs w:val="24"/>
          <w:lang w:val="en-US" w:eastAsia="zh-CN" w:bidi="ar"/>
        </w:rPr>
        <w:t>AndroidManifest.xml中添加访问网络的权限</w:t>
      </w:r>
      <w:r>
        <w:rPr>
          <w:rFonts w:hint="eastAsia" w:cs="宋体"/>
          <w:kern w:val="0"/>
          <w:sz w:val="24"/>
          <w:szCs w:val="24"/>
          <w:lang w:val="en-US" w:eastAsia="zh-CN" w:bidi="ar"/>
        </w:rPr>
        <w:t>：</w:t>
      </w:r>
      <w:r>
        <w:rPr>
          <w:rFonts w:hint="eastAsia" w:ascii="宋体" w:hAnsi="宋体" w:eastAsia="宋体" w:cs="宋体"/>
          <w:kern w:val="0"/>
          <w:sz w:val="24"/>
          <w:szCs w:val="24"/>
          <w:lang w:val="en-US" w:eastAsia="zh-CN" w:bidi="ar"/>
        </w:rPr>
        <w:t>&lt;uses-permissionandroid:name="android.permission.INTERNET"/&gt;</w:t>
      </w:r>
    </w:p>
    <w:p>
      <w:pPr>
        <w:pStyle w:val="2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00" w:lineRule="exact"/>
        <w:ind w:left="264" w:right="0" w:firstLine="0"/>
        <w:textAlignment w:val="auto"/>
        <w:rPr>
          <w:rFonts w:hint="eastAsia" w:cs="宋体"/>
          <w:kern w:val="0"/>
          <w:sz w:val="24"/>
          <w:szCs w:val="24"/>
          <w:lang w:val="en-US" w:eastAsia="zh-CN" w:bidi="ar"/>
        </w:rPr>
      </w:pPr>
      <w:r>
        <w:rPr>
          <w:rFonts w:hint="eastAsia" w:cs="宋体"/>
          <w:kern w:val="0"/>
          <w:sz w:val="24"/>
          <w:szCs w:val="24"/>
          <w:lang w:val="en-US" w:eastAsia="zh-CN" w:bidi="ar"/>
        </w:rPr>
        <w:t>然后还有非常重要的一点就是对于APP来说，网络请求、资源处理一定不能在主线程中进行，一定要新开启一个子线程在子线程中进行。因为网络请求一般有几秒钟左右的延时，在主线程中进行网络请求会造成主线程的停顿，主线程应该只进行ＵＩ绘制，页面控制等非延时操作，例如网络请求、等待响应、资源下载等各种耗时操作都应该放到子线程中来进行。</w:t>
      </w:r>
    </w:p>
    <w:p>
      <w:pPr>
        <w:pStyle w:val="20"/>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Autospacing="0" w:after="0" w:afterAutospacing="0" w:line="400" w:lineRule="exact"/>
        <w:ind w:left="264" w:right="0" w:firstLine="0"/>
        <w:textAlignment w:val="auto"/>
        <w:rPr>
          <w:rFonts w:hint="eastAsia" w:cs="宋体"/>
          <w:kern w:val="0"/>
          <w:sz w:val="24"/>
          <w:szCs w:val="24"/>
          <w:lang w:val="en-US" w:eastAsia="zh-CN" w:bidi="ar"/>
        </w:rPr>
      </w:pPr>
      <w:r>
        <w:rPr>
          <w:rFonts w:hint="eastAsia" w:cs="宋体"/>
          <w:kern w:val="0"/>
          <w:sz w:val="24"/>
          <w:szCs w:val="24"/>
          <w:lang w:val="en-US" w:eastAsia="zh-CN" w:bidi="ar"/>
        </w:rPr>
        <w:t>App的网络连接</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ab/>
      </w:r>
      <w:r>
        <w:rPr>
          <w:rFonts w:hint="eastAsia" w:cs="宋体"/>
          <w:kern w:val="0"/>
          <w:sz w:val="24"/>
          <w:szCs w:val="24"/>
          <w:lang w:val="en-US" w:eastAsia="zh-CN" w:bidi="ar"/>
        </w:rPr>
        <w:t xml:space="preserve">App的网络连接主要是实例化一个URL对象，然后使用了URL的openConnection()方法，这个方面方法会返回一个URLConnection对象，该对象表示应用程序和URL之间的通信连接。程序可以通过URLConnection对象的实例向这个URL发送请求，读取URL引用的资源。通常创建一个和URL的连接，并发送请求、读取此URL引用的资源接受返回数据需要如下几个步骤：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①</w:t>
      </w:r>
      <w:r>
        <w:rPr>
          <w:rFonts w:hint="eastAsia" w:cs="宋体"/>
          <w:kern w:val="0"/>
          <w:sz w:val="24"/>
          <w:szCs w:val="24"/>
          <w:lang w:val="en-US" w:eastAsia="zh-CN" w:bidi="ar"/>
        </w:rPr>
        <w:t xml:space="preserve">通过调用URL对象的openConnection()方法来创建URLConnection对象；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②</w:t>
      </w:r>
      <w:r>
        <w:rPr>
          <w:rFonts w:hint="eastAsia" w:cs="宋体"/>
          <w:kern w:val="0"/>
          <w:sz w:val="24"/>
          <w:szCs w:val="24"/>
          <w:lang w:val="en-US" w:eastAsia="zh-CN" w:bidi="ar"/>
        </w:rPr>
        <w:t xml:space="preserve">设置URLConnection的参数和普通请求属性；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ascii="Calibri" w:hAnsi="Calibri" w:cs="Calibri"/>
          <w:kern w:val="0"/>
          <w:sz w:val="24"/>
          <w:szCs w:val="24"/>
          <w:lang w:val="en-US" w:eastAsia="zh-CN" w:bidi="ar"/>
        </w:rPr>
        <w:tab/>
      </w:r>
      <w:r>
        <w:rPr>
          <w:rFonts w:hint="default" w:ascii="Calibri" w:hAnsi="Calibri" w:cs="Calibri"/>
          <w:kern w:val="0"/>
          <w:sz w:val="24"/>
          <w:szCs w:val="24"/>
          <w:lang w:val="en-US" w:eastAsia="zh-CN" w:bidi="ar"/>
        </w:rPr>
        <w:t>③</w:t>
      </w:r>
      <w:r>
        <w:rPr>
          <w:rFonts w:hint="eastAsia" w:cs="宋体"/>
          <w:kern w:val="0"/>
          <w:sz w:val="24"/>
          <w:szCs w:val="24"/>
          <w:lang w:val="en-US" w:eastAsia="zh-CN" w:bidi="ar"/>
        </w:rPr>
        <w:t xml:space="preserve">如果只是发送GET方式的请求，那么使用connect方法建立和远程资源之间的实际连接即可；如果需要发送POST方式的请求，则需要获取URLConnection实例对应的输出流来发送请求参数；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default" w:cs="宋体"/>
          <w:kern w:val="0"/>
          <w:sz w:val="24"/>
          <w:szCs w:val="24"/>
          <w:lang w:val="en-US" w:eastAsia="zh-CN" w:bidi="ar"/>
        </w:rPr>
      </w:pPr>
      <w:r>
        <w:rPr>
          <w:rFonts w:hint="eastAsia" w:cs="宋体"/>
          <w:kern w:val="0"/>
          <w:sz w:val="24"/>
          <w:szCs w:val="24"/>
          <w:lang w:val="en-US" w:eastAsia="zh-CN" w:bidi="ar"/>
        </w:rPr>
        <w:tab/>
      </w:r>
      <w:r>
        <w:rPr>
          <w:rFonts w:hint="eastAsia" w:ascii="宋体" w:hAnsi="宋体" w:eastAsia="宋体" w:cs="宋体"/>
          <w:kern w:val="0"/>
          <w:sz w:val="24"/>
          <w:szCs w:val="24"/>
          <w:lang w:val="en-US" w:eastAsia="zh-CN" w:bidi="ar"/>
        </w:rPr>
        <w:t>④</w:t>
      </w:r>
      <w:r>
        <w:rPr>
          <w:rFonts w:hint="eastAsia" w:cs="宋体"/>
          <w:kern w:val="0"/>
          <w:sz w:val="24"/>
          <w:szCs w:val="24"/>
          <w:lang w:val="en-US" w:eastAsia="zh-CN" w:bidi="ar"/>
        </w:rPr>
        <w:t>远程资源变为可用，程序可以访问远程资源的头字段，或通过流来处理返回的资源数据。</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（2）子线程开启</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项目中开启子线程的方法为实现Runnable接口并重新run方法，部分具体代码如下：</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public class My_thread implements Runnable{</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firstLine="480"/>
        <w:textAlignment w:val="auto"/>
        <w:rPr>
          <w:rFonts w:hint="eastAsia" w:cs="宋体"/>
          <w:kern w:val="0"/>
          <w:sz w:val="24"/>
          <w:szCs w:val="24"/>
          <w:lang w:val="en-US" w:eastAsia="zh-CN" w:bidi="ar"/>
        </w:rPr>
      </w:pPr>
      <w:r>
        <w:rPr>
          <w:rFonts w:hint="eastAsia" w:cs="宋体"/>
          <w:kern w:val="0"/>
          <w:sz w:val="24"/>
          <w:szCs w:val="24"/>
          <w:lang w:val="en-US" w:eastAsia="zh-CN" w:bidi="ar"/>
        </w:rPr>
        <w:t>public void run()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firstLine="480"/>
        <w:textAlignment w:val="auto"/>
        <w:rPr>
          <w:rFonts w:hint="default" w:cs="宋体"/>
          <w:kern w:val="0"/>
          <w:sz w:val="24"/>
          <w:szCs w:val="24"/>
          <w:lang w:val="en-US" w:eastAsia="zh-CN" w:bidi="ar"/>
        </w:rPr>
      </w:pPr>
      <w:r>
        <w:rPr>
          <w:rFonts w:hint="eastAsia" w:cs="宋体"/>
          <w:kern w:val="0"/>
          <w:sz w:val="24"/>
          <w:szCs w:val="24"/>
          <w:lang w:val="en-US" w:eastAsia="zh-CN" w:bidi="ar"/>
        </w:rPr>
        <w:t xml:space="preserve"> //具体网络连接加数据处理代码</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 xml:space="preserve">        }</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264" w:leftChars="0" w:right="0" w:rightChars="0"/>
        <w:textAlignment w:val="auto"/>
        <w:rPr>
          <w:rFonts w:hint="eastAsia" w:cs="宋体"/>
          <w:kern w:val="0"/>
          <w:sz w:val="24"/>
          <w:szCs w:val="24"/>
          <w:lang w:val="en-US" w:eastAsia="zh-CN" w:bidi="ar"/>
        </w:rPr>
      </w:pPr>
      <w:r>
        <w:rPr>
          <w:rFonts w:hint="eastAsia" w:cs="宋体"/>
          <w:kern w:val="0"/>
          <w:sz w:val="24"/>
          <w:szCs w:val="24"/>
          <w:lang w:val="en-US" w:eastAsia="zh-CN" w:bidi="ar"/>
        </w:rPr>
        <w:t>然后在run方法中,写了关于网络连接以及返回数据处理的，主要为流的处理方式，利用InputStreamReader将字节流输出转换为字符流，核心代码如下：</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String url="http://192.168.31.235:8000/forecast/"</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URL urlobj = new URL(url);</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URLConnection connobj = urlobj.openConnection();</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 xml:space="preserve">BufferedReader in = new BufferedReader(new </w:t>
      </w:r>
      <w:r>
        <w:rPr>
          <w:rFonts w:hint="eastAsia" w:cs="宋体"/>
          <w:kern w:val="0"/>
          <w:sz w:val="24"/>
          <w:szCs w:val="24"/>
          <w:lang w:val="en-US" w:eastAsia="zh-CN" w:bidi="ar"/>
        </w:rPr>
        <w:tab/>
        <w:t>InputStreamReader( connobj.getInputStream()))</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Message msg = Message.obtain();</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834"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myhandler.sendMessage(msg);</w:t>
      </w:r>
    </w:p>
    <w:p>
      <w:pPr>
        <w:pStyle w:val="2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exact"/>
        <w:ind w:left="266" w:leftChars="0" w:right="0" w:rightChars="0" w:firstLine="417" w:firstLineChars="0"/>
        <w:jc w:val="left"/>
        <w:textAlignment w:val="auto"/>
        <w:rPr>
          <w:rFonts w:hint="eastAsia" w:cs="宋体"/>
          <w:kern w:val="0"/>
          <w:sz w:val="24"/>
          <w:szCs w:val="24"/>
          <w:lang w:val="en-US" w:eastAsia="zh-CN" w:bidi="ar"/>
        </w:rPr>
      </w:pPr>
      <w:r>
        <w:rPr>
          <w:rFonts w:hint="eastAsia" w:cs="宋体"/>
          <w:kern w:val="0"/>
          <w:sz w:val="24"/>
          <w:szCs w:val="24"/>
          <w:lang w:val="en-US" w:eastAsia="zh-CN" w:bidi="ar"/>
        </w:rPr>
        <w:t>}</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lang w:val="en-US" w:eastAsia="zh-CN"/>
        </w:rPr>
      </w:pPr>
      <w:r>
        <w:rPr>
          <w:rFonts w:hint="eastAsia"/>
          <w:lang w:val="en-US" w:eastAsia="zh-CN"/>
        </w:rPr>
        <w:t>此处的Url地址为服务器的具体地址，所以在启动服务器时不能使用默认地址，要指定启动地址和端口号，所以启动服务器时要使用python manage.py runserver 192.168.31.235:8000这种方法来启动</w:t>
      </w:r>
      <w:bookmarkStart w:id="158" w:name="_Toc23780_WPSOffice_Level3"/>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jc w:val="both"/>
        <w:textAlignment w:val="auto"/>
        <w:outlineLvl w:val="2"/>
        <w:rPr>
          <w:rFonts w:hint="eastAsia"/>
          <w:lang w:val="en-US" w:eastAsia="zh-CN"/>
        </w:rPr>
      </w:pPr>
      <w:bookmarkStart w:id="159" w:name="_Toc11436_WPSOffice_Level3"/>
      <w:r>
        <w:rPr>
          <w:rFonts w:hint="eastAsia"/>
          <w:lang w:val="en-US" w:eastAsia="zh-CN"/>
        </w:rPr>
        <w:t>四、结果展示</w:t>
      </w:r>
      <w:bookmarkEnd w:id="158"/>
      <w:bookmarkEnd w:id="159"/>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leftChars="0" w:right="0" w:rightChars="0" w:firstLine="420" w:firstLineChars="0"/>
        <w:jc w:val="both"/>
        <w:textAlignment w:val="auto"/>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结果展示首先是通过获取android:id来获取布局中的TextView也就是要展示的位置，然后自定义一个消息处理器My_handle来处理子线程中网络请求的结果，My_handler继承Handler类，然后重写其中的handleMessage方法，在handleMessage方法中对服务器返回结果进行处理，并通过TextView.setText()的方法把结果进行展示。</w:t>
      </w:r>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120" w:afterAutospacing="0"/>
        <w:ind w:right="0" w:rightChars="0"/>
        <w:jc w:val="both"/>
        <w:textAlignment w:val="auto"/>
        <w:outlineLvl w:val="1"/>
        <w:rPr>
          <w:rFonts w:hint="eastAsia" w:asciiTheme="majorEastAsia" w:hAnsiTheme="majorEastAsia" w:eastAsiaTheme="majorEastAsia" w:cstheme="majorEastAsia"/>
          <w:b/>
          <w:bCs/>
          <w:sz w:val="28"/>
          <w:szCs w:val="28"/>
          <w:lang w:val="en-US" w:eastAsia="zh-CN"/>
        </w:rPr>
      </w:pPr>
      <w:bookmarkStart w:id="160" w:name="_Toc24884_WPSOffice_Level2"/>
      <w:r>
        <w:rPr>
          <w:rFonts w:hint="eastAsia" w:asciiTheme="majorEastAsia" w:hAnsiTheme="majorEastAsia" w:eastAsiaTheme="majorEastAsia" w:cstheme="majorEastAsia"/>
          <w:b/>
          <w:bCs/>
          <w:sz w:val="28"/>
          <w:szCs w:val="28"/>
          <w:lang w:val="en-US" w:eastAsia="zh-CN"/>
        </w:rPr>
        <w:t>4.3本章小结</w:t>
      </w:r>
      <w:bookmarkEnd w:id="160"/>
    </w:p>
    <w:p>
      <w:pPr>
        <w:pStyle w:val="2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400" w:lineRule="exact"/>
        <w:ind w:right="0" w:rightChars="0" w:firstLine="420" w:firstLineChars="0"/>
        <w:jc w:val="both"/>
        <w:textAlignment w:val="auto"/>
        <w:rPr>
          <w:rFonts w:hint="eastAsia"/>
          <w:lang w:val="en-US" w:eastAsia="zh-CN"/>
        </w:rPr>
      </w:pPr>
      <w:r>
        <w:rPr>
          <w:rFonts w:hint="eastAsia" w:asciiTheme="minorEastAsia" w:hAnsiTheme="minorEastAsia" w:eastAsiaTheme="minorEastAsia" w:cstheme="minorEastAsia"/>
          <w:b w:val="0"/>
          <w:bCs/>
          <w:kern w:val="2"/>
          <w:sz w:val="24"/>
          <w:szCs w:val="24"/>
          <w:lang w:val="en-US" w:eastAsia="zh-CN" w:bidi="ar-SA"/>
        </w:rPr>
        <w:t>本章节属于本论文的核心章节，总共分为二个小节分别对项目中的服务器介绍，服务器搭建，APP基本控件介绍还有APP开发，这俩个最重要的关键开发点进行详细介绍。每小节中又分别对各个步骤以及具体实现方法进行了详细阐述，包括了服务器的搭建步骤，网络连接，接受返回数据并进行返回数据展示等方面进行详细介绍。从Django的原理、下载、基础命令以及基本设计模式等对服务器搭建进行介绍。至于App开发方面，由于Java和安卓开发的生态体系太过庞大，所以只是对项目中设计到的点主要包括页面布局，基本控件使用，网络请求等几个方面进行细述</w:t>
      </w:r>
      <w:r>
        <w:rPr>
          <w:rFonts w:hint="eastAsia"/>
          <w:lang w:val="en-US" w:eastAsia="zh-CN"/>
        </w:rPr>
        <w:t>。</w:t>
      </w:r>
    </w:p>
    <w:p>
      <w:pPr>
        <w:pStyle w:val="58"/>
        <w:ind w:firstLine="480"/>
        <w:outlineLvl w:val="9"/>
        <w:rPr>
          <w:rFonts w:hint="eastAsia"/>
          <w:lang w:val="en-US" w:eastAsia="zh-CN"/>
        </w:rPr>
      </w:pPr>
    </w:p>
    <w:bookmarkEnd w:id="129"/>
    <w:bookmarkEnd w:id="130"/>
    <w:bookmarkEnd w:id="131"/>
    <w:bookmarkEnd w:id="132"/>
    <w:bookmarkEnd w:id="133"/>
    <w:bookmarkEnd w:id="134"/>
    <w:p>
      <w:pPr>
        <w:pStyle w:val="56"/>
        <w:outlineLvl w:val="9"/>
        <w:rPr>
          <w:rFonts w:hint="eastAsia"/>
        </w:rPr>
      </w:pPr>
      <w:bookmarkStart w:id="161" w:name="_Toc466640272"/>
      <w:bookmarkStart w:id="162" w:name="_Toc466640606"/>
      <w:bookmarkStart w:id="163" w:name="_Toc466640340"/>
      <w:bookmarkStart w:id="164" w:name="_Toc466640635"/>
    </w:p>
    <w:p>
      <w:pPr>
        <w:pStyle w:val="56"/>
        <w:outlineLvl w:val="9"/>
        <w:rPr>
          <w:rFonts w:hint="eastAsia"/>
        </w:rPr>
      </w:pPr>
    </w:p>
    <w:p>
      <w:pPr>
        <w:pStyle w:val="56"/>
        <w:outlineLvl w:val="9"/>
        <w:rPr>
          <w:rFonts w:hint="eastAsia"/>
        </w:rPr>
      </w:pPr>
    </w:p>
    <w:p>
      <w:pPr>
        <w:pStyle w:val="56"/>
        <w:spacing w:before="0" w:after="0" w:line="240" w:lineRule="auto"/>
        <w:outlineLvl w:val="9"/>
        <w:rPr>
          <w:rFonts w:hint="eastAsia"/>
        </w:rPr>
      </w:pPr>
    </w:p>
    <w:p>
      <w:pPr>
        <w:pStyle w:val="56"/>
        <w:outlineLvl w:val="9"/>
        <w:rPr>
          <w:rFonts w:hint="eastAsia"/>
        </w:rPr>
        <w:sectPr>
          <w:headerReference r:id="rId18" w:type="default"/>
          <w:headerReference r:id="rId19" w:type="even"/>
          <w:pgSz w:w="11906" w:h="16838"/>
          <w:pgMar w:top="1701" w:right="1701" w:bottom="1701" w:left="1701" w:header="1134" w:footer="1134" w:gutter="0"/>
          <w:pgNumType w:fmt="decimal"/>
          <w:cols w:space="425" w:num="1"/>
          <w:docGrid w:linePitch="312" w:charSpace="0"/>
        </w:sectPr>
      </w:pPr>
    </w:p>
    <w:p>
      <w:pPr>
        <w:pStyle w:val="56"/>
        <w:keepNext w:val="0"/>
        <w:keepLines w:val="0"/>
        <w:pageBreakBefore w:val="0"/>
        <w:widowControl w:val="0"/>
        <w:kinsoku/>
        <w:wordWrap/>
        <w:overflowPunct/>
        <w:topLinePunct w:val="0"/>
        <w:autoSpaceDE/>
        <w:autoSpaceDN/>
        <w:bidi w:val="0"/>
        <w:adjustRightInd/>
        <w:snapToGrid/>
        <w:textAlignment w:val="auto"/>
        <w:outlineLvl w:val="0"/>
      </w:pPr>
      <w:bookmarkStart w:id="165" w:name="_Toc25971_WPSOffice_Level1"/>
      <w:r>
        <w:rPr>
          <w:rFonts w:hint="eastAsia"/>
        </w:rPr>
        <w:t>第</w:t>
      </w:r>
      <w:r>
        <w:rPr>
          <w:rFonts w:hint="eastAsia"/>
          <w:lang w:val="en-US" w:eastAsia="zh-CN"/>
        </w:rPr>
        <w:t>五</w:t>
      </w:r>
      <w:r>
        <w:rPr>
          <w:rFonts w:hint="eastAsia"/>
        </w:rPr>
        <w:t>章 全文总结与展望</w:t>
      </w:r>
      <w:bookmarkEnd w:id="161"/>
      <w:bookmarkEnd w:id="162"/>
      <w:bookmarkEnd w:id="163"/>
      <w:bookmarkEnd w:id="164"/>
      <w:bookmarkEnd w:id="165"/>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zh-CN" w:eastAsia="zh-CN"/>
        </w:rPr>
      </w:pPr>
      <w:bookmarkStart w:id="166" w:name="_Toc350262106"/>
      <w:bookmarkStart w:id="167" w:name="_Toc466640636"/>
      <w:bookmarkStart w:id="168" w:name="_Toc466640341"/>
      <w:bookmarkStart w:id="169" w:name="_Toc466640273"/>
      <w:bookmarkStart w:id="170" w:name="_Toc466640607"/>
      <w:bookmarkStart w:id="171" w:name="_Toc23495_WPSOffice_Level2"/>
      <w:r>
        <w:rPr>
          <w:rFonts w:hint="eastAsia" w:ascii="黑体" w:hAnsi="黑体" w:eastAsia="黑体" w:cs="黑体"/>
          <w:b w:val="0"/>
          <w:bCs w:val="0"/>
          <w:sz w:val="28"/>
          <w:szCs w:val="28"/>
          <w:lang w:val="en-US" w:eastAsia="zh-CN"/>
        </w:rPr>
        <w:t>5</w:t>
      </w:r>
      <w:r>
        <w:rPr>
          <w:rFonts w:hint="eastAsia" w:ascii="黑体" w:hAnsi="黑体" w:eastAsia="黑体" w:cs="黑体"/>
          <w:b w:val="0"/>
          <w:bCs w:val="0"/>
          <w:sz w:val="28"/>
          <w:szCs w:val="28"/>
          <w:lang w:val="zh-CN" w:eastAsia="zh-CN"/>
        </w:rPr>
        <w:t>.1 全文总结</w:t>
      </w:r>
      <w:bookmarkEnd w:id="166"/>
      <w:bookmarkEnd w:id="167"/>
      <w:bookmarkEnd w:id="168"/>
      <w:bookmarkEnd w:id="169"/>
      <w:bookmarkEnd w:id="170"/>
      <w:bookmarkEnd w:id="17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zh-CN" w:eastAsia="zh-CN" w:bidi="ar-SA"/>
        </w:rPr>
        <w:t>本文以</w:t>
      </w:r>
      <w:r>
        <w:rPr>
          <w:rFonts w:hint="eastAsia" w:asciiTheme="minorEastAsia" w:hAnsiTheme="minorEastAsia" w:eastAsiaTheme="minorEastAsia" w:cstheme="minorEastAsia"/>
          <w:b w:val="0"/>
          <w:bCs/>
          <w:kern w:val="2"/>
          <w:sz w:val="24"/>
          <w:szCs w:val="24"/>
          <w:lang w:val="en-US" w:eastAsia="zh-CN" w:bidi="ar-SA"/>
        </w:rPr>
        <w:t>时间序列预测</w:t>
      </w:r>
      <w:r>
        <w:rPr>
          <w:rFonts w:hint="eastAsia" w:asciiTheme="minorEastAsia" w:hAnsiTheme="minorEastAsia" w:eastAsiaTheme="minorEastAsia" w:cstheme="minorEastAsia"/>
          <w:b w:val="0"/>
          <w:bCs/>
          <w:kern w:val="2"/>
          <w:sz w:val="24"/>
          <w:szCs w:val="24"/>
          <w:lang w:val="zh-CN" w:eastAsia="zh-CN" w:bidi="ar-SA"/>
        </w:rPr>
        <w:t>方法为研究背景，主要对</w:t>
      </w:r>
      <w:r>
        <w:rPr>
          <w:rFonts w:hint="eastAsia" w:asciiTheme="minorEastAsia" w:hAnsiTheme="minorEastAsia" w:eastAsiaTheme="minorEastAsia" w:cstheme="minorEastAsia"/>
          <w:b w:val="0"/>
          <w:bCs/>
          <w:kern w:val="2"/>
          <w:sz w:val="24"/>
          <w:szCs w:val="24"/>
          <w:lang w:val="en-US" w:eastAsia="zh-CN" w:bidi="ar-SA"/>
        </w:rPr>
        <w:t>相关的时间序列分析算法</w:t>
      </w:r>
      <w:r>
        <w:rPr>
          <w:rFonts w:hint="eastAsia" w:asciiTheme="minorEastAsia" w:hAnsiTheme="minorEastAsia" w:eastAsiaTheme="minorEastAsia" w:cstheme="minorEastAsia"/>
          <w:b w:val="0"/>
          <w:bCs/>
          <w:kern w:val="2"/>
          <w:sz w:val="24"/>
          <w:szCs w:val="24"/>
          <w:lang w:val="zh-CN" w:eastAsia="zh-CN" w:bidi="ar-SA"/>
        </w:rPr>
        <w:t>进行了</w:t>
      </w:r>
      <w:r>
        <w:rPr>
          <w:rFonts w:hint="eastAsia" w:asciiTheme="minorEastAsia" w:hAnsiTheme="minorEastAsia" w:eastAsiaTheme="minorEastAsia" w:cstheme="minorEastAsia"/>
          <w:b w:val="0"/>
          <w:bCs/>
          <w:kern w:val="2"/>
          <w:sz w:val="24"/>
          <w:szCs w:val="24"/>
          <w:lang w:val="en-US" w:eastAsia="zh-CN" w:bidi="ar-SA"/>
        </w:rPr>
        <w:t>深入</w:t>
      </w:r>
      <w:r>
        <w:rPr>
          <w:rFonts w:hint="eastAsia" w:asciiTheme="minorEastAsia" w:hAnsiTheme="minorEastAsia" w:eastAsiaTheme="minorEastAsia" w:cstheme="minorEastAsia"/>
          <w:b w:val="0"/>
          <w:bCs/>
          <w:kern w:val="2"/>
          <w:sz w:val="24"/>
          <w:szCs w:val="24"/>
          <w:lang w:val="zh-CN" w:eastAsia="zh-CN" w:bidi="ar-SA"/>
        </w:rPr>
        <w:t>研究。</w:t>
      </w:r>
      <w:r>
        <w:rPr>
          <w:rFonts w:hint="eastAsia" w:asciiTheme="minorEastAsia" w:hAnsiTheme="minorEastAsia" w:eastAsiaTheme="minorEastAsia" w:cstheme="minorEastAsia"/>
          <w:b w:val="0"/>
          <w:bCs/>
          <w:kern w:val="2"/>
          <w:sz w:val="24"/>
          <w:szCs w:val="24"/>
          <w:lang w:val="en-US" w:eastAsia="zh-CN" w:bidi="ar-SA"/>
        </w:rPr>
        <w:t>同时还对服务器搭建和App开发进行了一些探索研究，在研究时间序列分析算法的过程中，主要研究了其中的自回归移动平均模型ARMA(p,q)、自回归差分移动平均模型ARIMA(p,d,q)，以及神经网络中的LSTM模型。在介绍几个模型的时候分别从模型含义、模型形式、模型使用场景、模型运作流程、模型识别等这几个方面来对这几个时间序列分析算法模型进行详细探讨。同时根据课题要求和课题数据样例还有各类模型的使用特点以及模型之间的比较，最终采取自回归移动平均模型ARMA(p,q)作为本课题的重点研究与实现对象。在选取适用的模型后通过图形定参、手动定参以及模型的自动定参等方式相结合最终确定了模型的最终样式。</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同时在服务器搭建方面采取了python+Django来搭建本次项目的服务器，Django是一种开源的大而且全的Web应用框架，是由python语言来编写的。他的设计模式也是采用了MVC模式，同时具有强大的数据库功能、自带强大的后台功能、具有模板系统、开发难度小等几个优点，所以Django框架作为本次项目所采取的服务器框架，通过把训练好的模型放到服务器上运作，并通过URL配置传参来访问模型的方式做好服务器响应的准备，同时服务器开发方面也属于本项目较为简单的一部分。</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在APP开发方面，采用了java+Android Studio来开发本次项目的APP，正如前文所言，此项目的APP界面较为简单，它的功能仅包含传参和页面展示，所以APP界面包括俩个按钮和一个输入框以及一个展示界面。俩个按钮和输入框，其功能都为向后台服务器传参，俩个按钮的参数为固定的，输入框的参数是由用户输入决定，展示界面用于接受服务器返回数据并进行展示。</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Times New Roman" w:hAnsi="Times New Roman"/>
          <w:sz w:val="24"/>
        </w:rPr>
      </w:pPr>
      <w:r>
        <w:rPr>
          <w:rFonts w:hint="eastAsia" w:asciiTheme="minorEastAsia" w:hAnsiTheme="minorEastAsia" w:eastAsiaTheme="minorEastAsia" w:cstheme="minorEastAsia"/>
          <w:b w:val="0"/>
          <w:bCs/>
          <w:kern w:val="2"/>
          <w:sz w:val="24"/>
          <w:szCs w:val="24"/>
          <w:lang w:val="en-US" w:eastAsia="zh-CN" w:bidi="ar-SA"/>
        </w:rPr>
        <w:t>在本课题中，总体来说第一部分模型构建花费时间最长占总工作量的60%，其中包括数据获取、数据处理、模型选择、模型训练、模型识别等，处理好模型之后就是服务器开发，此部分开发较为简单工作量占比10%左右，然后是APP开发，在进行此部分的开发时，由于之前没有相关经验，在环境搭建和工具选取等前期准备上花费时间较长，在学习APP基础知识和实际开发中也是花费了较多时间，最后做出了一个简易的APP，最后在进行开发客户端与服务器交互的过程中，遇到的困难也比较多，涉及到网络资源访问，参数传递，接受数据等知识，尽管开发难度较大，但最终还是完成了项目</w:t>
      </w:r>
    </w:p>
    <w:p>
      <w:pPr>
        <w:pStyle w:val="3"/>
        <w:keepNext/>
        <w:keepLines w:val="0"/>
        <w:pageBreakBefore w:val="0"/>
        <w:widowControl w:val="0"/>
        <w:numPr>
          <w:ilvl w:val="1"/>
          <w:numId w:val="0"/>
        </w:numPr>
        <w:kinsoku/>
        <w:wordWrap/>
        <w:overflowPunct/>
        <w:topLinePunct w:val="0"/>
        <w:autoSpaceDE/>
        <w:autoSpaceDN/>
        <w:bidi w:val="0"/>
        <w:adjustRightInd/>
        <w:snapToGrid/>
        <w:spacing w:before="360" w:after="120" w:line="400" w:lineRule="exact"/>
        <w:ind w:leftChars="0"/>
        <w:jc w:val="both"/>
        <w:textAlignment w:val="auto"/>
        <w:outlineLvl w:val="1"/>
        <w:rPr>
          <w:rFonts w:hint="eastAsia" w:ascii="黑体" w:hAnsi="黑体" w:eastAsia="黑体" w:cs="黑体"/>
          <w:b w:val="0"/>
          <w:bCs w:val="0"/>
          <w:sz w:val="28"/>
          <w:szCs w:val="28"/>
          <w:lang w:val="zh-CN" w:eastAsia="zh-CN"/>
        </w:rPr>
      </w:pPr>
      <w:bookmarkStart w:id="172" w:name="_Toc466640637"/>
      <w:bookmarkStart w:id="173" w:name="_Toc466640274"/>
      <w:bookmarkStart w:id="174" w:name="_Toc466640342"/>
      <w:bookmarkStart w:id="175" w:name="_Toc466640608"/>
      <w:bookmarkStart w:id="176" w:name="_Toc350262107"/>
      <w:bookmarkStart w:id="177" w:name="_Toc29512_WPSOffice_Level2"/>
      <w:r>
        <w:rPr>
          <w:rFonts w:hint="eastAsia" w:ascii="黑体" w:hAnsi="黑体" w:eastAsia="黑体" w:cs="黑体"/>
          <w:b w:val="0"/>
          <w:bCs w:val="0"/>
          <w:sz w:val="28"/>
          <w:szCs w:val="28"/>
          <w:lang w:val="en-US" w:eastAsia="zh-CN"/>
        </w:rPr>
        <w:t>5</w:t>
      </w:r>
      <w:r>
        <w:rPr>
          <w:rFonts w:hint="eastAsia" w:ascii="黑体" w:hAnsi="黑体" w:eastAsia="黑体" w:cs="黑体"/>
          <w:b w:val="0"/>
          <w:bCs w:val="0"/>
          <w:sz w:val="28"/>
          <w:szCs w:val="28"/>
          <w:lang w:val="zh-CN" w:eastAsia="zh-CN"/>
        </w:rPr>
        <w:t>.2 后续工作展望</w:t>
      </w:r>
      <w:bookmarkEnd w:id="172"/>
      <w:bookmarkEnd w:id="173"/>
      <w:bookmarkEnd w:id="174"/>
      <w:bookmarkEnd w:id="175"/>
      <w:bookmarkEnd w:id="176"/>
      <w:bookmarkEnd w:id="177"/>
    </w:p>
    <w:p>
      <w:pPr>
        <w:pStyle w:val="3"/>
        <w:keepNext/>
        <w:keepLines w:val="0"/>
        <w:pageBreakBefore w:val="0"/>
        <w:widowControl w:val="0"/>
        <w:numPr>
          <w:ilvl w:val="1"/>
          <w:numId w:val="0"/>
        </w:numPr>
        <w:kinsoku/>
        <w:wordWrap/>
        <w:overflowPunct/>
        <w:topLinePunct w:val="0"/>
        <w:autoSpaceDE/>
        <w:autoSpaceDN/>
        <w:bidi w:val="0"/>
        <w:adjustRightInd/>
        <w:snapToGrid/>
        <w:spacing w:line="400" w:lineRule="exact"/>
        <w:ind w:leftChars="0" w:firstLine="480" w:firstLineChars="200"/>
        <w:jc w:val="both"/>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近年来，时间序列分析</w:t>
      </w:r>
      <w:r>
        <w:rPr>
          <w:rFonts w:hint="eastAsia" w:asciiTheme="minorEastAsia" w:hAnsiTheme="minorEastAsia" w:eastAsiaTheme="minorEastAsia" w:cstheme="minorEastAsia"/>
          <w:b w:val="0"/>
          <w:bCs/>
          <w:kern w:val="2"/>
          <w:sz w:val="24"/>
          <w:szCs w:val="24"/>
          <w:lang w:val="zh-CN" w:eastAsia="zh-CN" w:bidi="ar-SA"/>
        </w:rPr>
        <w:t>方法的研究</w:t>
      </w:r>
      <w:r>
        <w:rPr>
          <w:rFonts w:hint="eastAsia" w:asciiTheme="minorEastAsia" w:hAnsiTheme="minorEastAsia" w:eastAsiaTheme="minorEastAsia" w:cstheme="minorEastAsia"/>
          <w:b w:val="0"/>
          <w:bCs/>
          <w:kern w:val="2"/>
          <w:sz w:val="24"/>
          <w:szCs w:val="24"/>
          <w:lang w:val="en-US" w:eastAsia="zh-CN" w:bidi="ar-SA"/>
        </w:rPr>
        <w:t>得到了</w:t>
      </w:r>
      <w:r>
        <w:rPr>
          <w:rFonts w:hint="eastAsia" w:asciiTheme="minorEastAsia" w:hAnsiTheme="minorEastAsia" w:eastAsiaTheme="minorEastAsia" w:cstheme="minorEastAsia"/>
          <w:b w:val="0"/>
          <w:bCs/>
          <w:kern w:val="2"/>
          <w:sz w:val="24"/>
          <w:szCs w:val="24"/>
          <w:lang w:val="zh-CN" w:eastAsia="zh-CN" w:bidi="ar-SA"/>
        </w:rPr>
        <w:t>迅速</w:t>
      </w:r>
      <w:r>
        <w:rPr>
          <w:rFonts w:hint="eastAsia" w:asciiTheme="minorEastAsia" w:hAnsiTheme="minorEastAsia" w:eastAsiaTheme="minorEastAsia" w:cstheme="minorEastAsia"/>
          <w:b w:val="0"/>
          <w:bCs/>
          <w:kern w:val="2"/>
          <w:sz w:val="24"/>
          <w:szCs w:val="24"/>
          <w:lang w:val="en-US" w:eastAsia="zh-CN" w:bidi="ar-SA"/>
        </w:rPr>
        <w:t>发展</w:t>
      </w: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时间序列分析覆含的领域很广，相关知识点也很多，本论文的研究点对于这个领域来说只是冰山一角，所以结合</w:t>
      </w:r>
      <w:r>
        <w:rPr>
          <w:rFonts w:hint="eastAsia" w:asciiTheme="minorEastAsia" w:hAnsiTheme="minorEastAsia" w:eastAsiaTheme="minorEastAsia" w:cstheme="minorEastAsia"/>
          <w:b w:val="0"/>
          <w:bCs/>
          <w:kern w:val="2"/>
          <w:sz w:val="24"/>
          <w:szCs w:val="24"/>
          <w:lang w:val="zh-CN" w:eastAsia="zh-CN" w:bidi="ar-SA"/>
        </w:rPr>
        <w:t>本文研究工作</w:t>
      </w:r>
      <w:r>
        <w:rPr>
          <w:rFonts w:hint="eastAsia" w:asciiTheme="minorEastAsia" w:hAnsiTheme="minorEastAsia" w:eastAsiaTheme="minorEastAsia" w:cstheme="minorEastAsia"/>
          <w:b w:val="0"/>
          <w:bCs/>
          <w:kern w:val="2"/>
          <w:sz w:val="24"/>
          <w:szCs w:val="24"/>
          <w:lang w:val="en-US" w:eastAsia="zh-CN" w:bidi="ar-SA"/>
        </w:rPr>
        <w:t>和内容</w:t>
      </w: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个人觉得本项目</w:t>
      </w:r>
      <w:r>
        <w:rPr>
          <w:rFonts w:hint="eastAsia" w:asciiTheme="minorEastAsia" w:hAnsiTheme="minorEastAsia" w:eastAsiaTheme="minorEastAsia" w:cstheme="minorEastAsia"/>
          <w:b w:val="0"/>
          <w:bCs/>
          <w:kern w:val="2"/>
          <w:sz w:val="24"/>
          <w:szCs w:val="24"/>
          <w:lang w:val="zh-CN" w:eastAsia="zh-CN" w:bidi="ar-SA"/>
        </w:rPr>
        <w:t>仍有以下方向值得进一步研究</w:t>
      </w:r>
      <w:r>
        <w:rPr>
          <w:rFonts w:hint="eastAsia" w:asciiTheme="minorEastAsia" w:hAnsiTheme="minorEastAsia" w:eastAsiaTheme="minorEastAsia" w:cstheme="minorEastAsia"/>
          <w:b w:val="0"/>
          <w:bCs/>
          <w:kern w:val="2"/>
          <w:sz w:val="24"/>
          <w:szCs w:val="24"/>
          <w:lang w:val="en-US" w:eastAsia="zh-CN" w:bidi="ar-SA"/>
        </w:rPr>
        <w:t>了</w:t>
      </w:r>
      <w:bookmarkStart w:id="178" w:name="_Toc466640275"/>
      <w:bookmarkStart w:id="179" w:name="_Toc466640343"/>
      <w:bookmarkStart w:id="180" w:name="_Toc466640609"/>
      <w:bookmarkStart w:id="181" w:name="_Toc466640638"/>
    </w:p>
    <w:p>
      <w:pPr>
        <w:pStyle w:val="56"/>
        <w:keepLines w:val="0"/>
        <w:pageBreakBefore w:val="0"/>
        <w:widowControl w:val="0"/>
        <w:numPr>
          <w:ilvl w:val="0"/>
          <w:numId w:val="0"/>
        </w:numPr>
        <w:kinsoku/>
        <w:wordWrap/>
        <w:overflowPunct/>
        <w:topLinePunct w:val="0"/>
        <w:autoSpaceDE/>
        <w:autoSpaceDN/>
        <w:bidi w:val="0"/>
        <w:adjustRightInd/>
        <w:snapToGrid/>
        <w:spacing w:before="0" w:after="0" w:line="400" w:lineRule="exact"/>
        <w:jc w:val="left"/>
        <w:textAlignment w:val="auto"/>
        <w:outlineLvl w:val="1"/>
        <w:rPr>
          <w:rFonts w:hint="eastAsia" w:asciiTheme="minorEastAsia" w:hAnsiTheme="minorEastAsia" w:eastAsiaTheme="minorEastAsia" w:cstheme="minorEastAsia"/>
          <w:b w:val="0"/>
          <w:bCs/>
          <w:kern w:val="2"/>
          <w:sz w:val="24"/>
          <w:szCs w:val="24"/>
          <w:lang w:val="en-US" w:eastAsia="zh-CN" w:bidi="ar-SA"/>
        </w:rPr>
      </w:pPr>
      <w:bookmarkStart w:id="182" w:name="_Toc24362_WPSOffice_Level3"/>
      <w:bookmarkStart w:id="183" w:name="_Toc18212_WPSOffice_Level3"/>
      <w:bookmarkStart w:id="184" w:name="_Toc27206_WPSOffice_Level2"/>
      <w:r>
        <w:rPr>
          <w:rFonts w:hint="eastAsia" w:asciiTheme="minorEastAsia" w:hAnsiTheme="minorEastAsia" w:eastAsiaTheme="minorEastAsia" w:cstheme="minorEastAsia"/>
          <w:b w:val="0"/>
          <w:bCs/>
          <w:kern w:val="2"/>
          <w:sz w:val="24"/>
          <w:szCs w:val="24"/>
          <w:lang w:val="en-US" w:eastAsia="zh-CN" w:bidi="ar-SA"/>
        </w:rPr>
        <w:t>（一）改进APP界面</w:t>
      </w:r>
      <w:bookmarkEnd w:id="182"/>
      <w:bookmarkEnd w:id="183"/>
      <w:bookmarkEnd w:id="184"/>
    </w:p>
    <w:p>
      <w:pPr>
        <w:pStyle w:val="56"/>
        <w:keepNext w:val="0"/>
        <w:keepLines w:val="0"/>
        <w:pageBreakBefore w:val="0"/>
        <w:widowControl w:val="0"/>
        <w:numPr>
          <w:ilvl w:val="0"/>
          <w:numId w:val="0"/>
        </w:numPr>
        <w:kinsoku/>
        <w:wordWrap/>
        <w:overflowPunct/>
        <w:topLinePunct w:val="0"/>
        <w:autoSpaceDE/>
        <w:autoSpaceDN/>
        <w:bidi w:val="0"/>
        <w:adjustRightInd/>
        <w:snapToGrid/>
        <w:spacing w:before="0" w:after="0" w:line="400" w:lineRule="exact"/>
        <w:ind w:firstLine="420" w:firstLineChars="0"/>
        <w:jc w:val="left"/>
        <w:textAlignment w:val="auto"/>
        <w:outlineLvl w:val="9"/>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在本项目中由于涉及的APP开发的知识较少，只是具有一些基础控件的功能，加上对APP开发知识掌握程度的欠缺，所以做出来的APP较为简陋，后期可以在不影响使用结果的基础上改良并美化APP</w:t>
      </w:r>
    </w:p>
    <w:p>
      <w:pPr>
        <w:pStyle w:val="56"/>
        <w:keepLines w:val="0"/>
        <w:pageBreakBefore w:val="0"/>
        <w:widowControl w:val="0"/>
        <w:numPr>
          <w:ilvl w:val="0"/>
          <w:numId w:val="0"/>
        </w:numPr>
        <w:kinsoku/>
        <w:wordWrap/>
        <w:overflowPunct/>
        <w:topLinePunct w:val="0"/>
        <w:autoSpaceDE/>
        <w:autoSpaceDN/>
        <w:bidi w:val="0"/>
        <w:adjustRightInd/>
        <w:snapToGrid/>
        <w:spacing w:before="0" w:after="0" w:line="400" w:lineRule="exact"/>
        <w:jc w:val="left"/>
        <w:textAlignment w:val="auto"/>
        <w:outlineLvl w:val="1"/>
        <w:rPr>
          <w:rFonts w:hint="eastAsia" w:asciiTheme="minorEastAsia" w:hAnsiTheme="minorEastAsia" w:eastAsiaTheme="minorEastAsia" w:cstheme="minorEastAsia"/>
          <w:b w:val="0"/>
          <w:bCs/>
          <w:kern w:val="2"/>
          <w:sz w:val="24"/>
          <w:szCs w:val="24"/>
          <w:lang w:val="en-US" w:eastAsia="zh-CN" w:bidi="ar-SA"/>
        </w:rPr>
      </w:pPr>
      <w:bookmarkStart w:id="185" w:name="_Toc12140_WPSOffice_Level3"/>
      <w:bookmarkStart w:id="186" w:name="_Toc4927_WPSOffice_Level2"/>
      <w:r>
        <w:rPr>
          <w:rFonts w:hint="eastAsia" w:asciiTheme="minorEastAsia" w:hAnsiTheme="minorEastAsia" w:eastAsiaTheme="minorEastAsia" w:cstheme="minorEastAsia"/>
          <w:b w:val="0"/>
          <w:bCs/>
          <w:kern w:val="2"/>
          <w:sz w:val="24"/>
          <w:szCs w:val="24"/>
          <w:lang w:val="en-US" w:eastAsia="zh-CN" w:bidi="ar-SA"/>
        </w:rPr>
        <w:t>（二）实时预测</w:t>
      </w:r>
      <w:bookmarkEnd w:id="185"/>
      <w:bookmarkEnd w:id="186"/>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outlineLvl w:val="9"/>
        <w:rPr>
          <w:rFonts w:hint="eastAsia" w:ascii="宋体" w:hAnsi="宋体" w:cs="宋体"/>
          <w:b w:val="0"/>
          <w:bCs/>
          <w:sz w:val="24"/>
          <w:szCs w:val="24"/>
          <w:lang w:val="en-US" w:eastAsia="zh-CN"/>
        </w:rPr>
        <w:sectPr>
          <w:headerReference r:id="rId20" w:type="default"/>
          <w:headerReference r:id="rId21" w:type="even"/>
          <w:pgSz w:w="11906" w:h="16838"/>
          <w:pgMar w:top="1701" w:right="1701" w:bottom="1701" w:left="1701" w:header="1134" w:footer="1134" w:gutter="0"/>
          <w:pgNumType w:fmt="decimal"/>
          <w:cols w:space="425" w:num="1"/>
          <w:docGrid w:linePitch="312" w:charSpace="0"/>
        </w:sectPr>
      </w:pPr>
      <w:r>
        <w:rPr>
          <w:rFonts w:hint="eastAsia" w:ascii="宋体" w:hAnsi="宋体" w:cs="宋体"/>
          <w:b w:val="0"/>
          <w:bCs/>
          <w:sz w:val="24"/>
          <w:szCs w:val="24"/>
          <w:lang w:val="en-US" w:eastAsia="zh-CN"/>
        </w:rPr>
        <w:t>目前项目遇到可以改进的点是做到实时预测，目前此项目预测的基础来自于已准备的数据集，例如准备的训练数据是到2月15号，此时在app里点击“预测明日PM”这个按钮时，他返回的预测数据是2月16号的，并不是真正意义上的明天，并不能做到实时预测。目前的拟解决办法有俩个，一是在服务器里增加一个爬虫功能，当点击预测按钮时，先触发爬虫功能去天气网站爬取截止当日的历史PM数据，然后用此数据训练模型再返回结果从而达到实时预测。此方法实现难度略大、服务器响应时间长。要涉及爬取数据，再训练，然后才预测返回结果。二、定期更新数据集，从而更新服务器里面的模型，此方法也是方法也是方法一的特殊情况，实现难度较简单，但在预测时可能会存在误差。</w:t>
      </w:r>
    </w:p>
    <w:p>
      <w:pPr>
        <w:pStyle w:val="56"/>
        <w:bidi w:val="0"/>
        <w:ind w:left="3360" w:leftChars="0" w:firstLine="420" w:firstLineChars="0"/>
        <w:jc w:val="both"/>
        <w:outlineLvl w:val="0"/>
      </w:pPr>
      <w:bookmarkStart w:id="187" w:name="_Toc29638_WPSOffice_Level1"/>
      <w:r>
        <w:rPr>
          <w:rFonts w:hint="eastAsia"/>
        </w:rPr>
        <w:t>致  谢</w:t>
      </w:r>
      <w:bookmarkEnd w:id="178"/>
      <w:bookmarkEnd w:id="179"/>
      <w:bookmarkEnd w:id="180"/>
      <w:bookmarkEnd w:id="181"/>
      <w:bookmarkEnd w:id="187"/>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rPr>
        <w:t>本论文的</w:t>
      </w:r>
      <w:r>
        <w:rPr>
          <w:rFonts w:hint="eastAsia" w:ascii="Times New Roman" w:hAnsi="Times New Roman"/>
          <w:sz w:val="24"/>
          <w:lang w:val="en-US" w:eastAsia="zh-CN"/>
        </w:rPr>
        <w:t>研究</w:t>
      </w:r>
      <w:r>
        <w:rPr>
          <w:rFonts w:hint="eastAsia" w:ascii="Times New Roman" w:hAnsi="Times New Roman"/>
          <w:sz w:val="24"/>
        </w:rPr>
        <w:t>工作是在我的导师</w:t>
      </w:r>
      <w:r>
        <w:rPr>
          <w:rFonts w:hint="eastAsia" w:ascii="Times New Roman" w:hAnsi="Times New Roman"/>
          <w:sz w:val="24"/>
          <w:lang w:val="en-US" w:eastAsia="zh-CN"/>
        </w:rPr>
        <w:t>付波</w:t>
      </w:r>
      <w:r>
        <w:rPr>
          <w:rFonts w:hint="eastAsia" w:ascii="Times New Roman" w:hAnsi="Times New Roman"/>
          <w:sz w:val="24"/>
        </w:rPr>
        <w:t>老师</w:t>
      </w:r>
      <w:r>
        <w:rPr>
          <w:rFonts w:hint="eastAsia" w:ascii="Times New Roman" w:hAnsi="Times New Roman"/>
          <w:sz w:val="24"/>
          <w:lang w:val="en-US" w:eastAsia="zh-CN"/>
        </w:rPr>
        <w:t>耐心</w:t>
      </w:r>
      <w:r>
        <w:rPr>
          <w:rFonts w:hint="eastAsia" w:ascii="Times New Roman" w:hAnsi="Times New Roman"/>
          <w:sz w:val="24"/>
        </w:rPr>
        <w:t>指导下完成的，</w:t>
      </w:r>
      <w:r>
        <w:rPr>
          <w:rFonts w:hint="eastAsia" w:ascii="Times New Roman" w:hAnsi="Times New Roman"/>
          <w:sz w:val="24"/>
          <w:lang w:val="en-US" w:eastAsia="zh-CN"/>
        </w:rPr>
        <w:t>在完成论文设计的过程中，从开题报告开始付老师就细心指引和教导，共同商量毕业论文设计的出发点，研究思路，研究步骤，项目的难点以及注意点。在后期的研究中在项目进行遇到困难向老师请教时也得到了耐心的解答或者解决思路，做到有问必答。在论文撰写的过程中遇到困难老师也即使对我遇到的问题和疑惑给与耐心教导，提出了很多有效的改良性意见，投入了很多的心血和精力。</w:t>
      </w:r>
    </w:p>
    <w:p>
      <w:pPr>
        <w:spacing w:line="400" w:lineRule="exact"/>
        <w:ind w:firstLine="480" w:firstLineChars="200"/>
        <w:rPr>
          <w:rFonts w:hint="eastAsia" w:ascii="Times New Roman" w:hAnsi="Times New Roman"/>
          <w:sz w:val="24"/>
          <w:lang w:val="en-US" w:eastAsia="zh-CN"/>
        </w:rPr>
      </w:pPr>
      <w:r>
        <w:rPr>
          <w:rFonts w:hint="eastAsia" w:ascii="Times New Roman" w:hAnsi="Times New Roman"/>
          <w:sz w:val="24"/>
          <w:lang w:val="en-US" w:eastAsia="zh-CN"/>
        </w:rPr>
        <w:t>同时还要感谢我的同班同学白智力，因为在毕设过程中有段时间我是外出实习，在办理毕业设计的相关手续，比如文件打印，相关文件签字时，都是该同学多次跑去付老师办公的地方找付老师给我签的。还有我的室友，中期答辩按照学校手续办理请假之后，室友也是积极主动的帮我代述我的毕业设计中期报告</w:t>
      </w:r>
    </w:p>
    <w:p>
      <w:pPr>
        <w:spacing w:line="400" w:lineRule="exact"/>
        <w:ind w:firstLine="480" w:firstLineChars="200"/>
        <w:rPr>
          <w:rFonts w:hint="default" w:ascii="Times New Roman" w:hAnsi="Times New Roman"/>
          <w:sz w:val="24"/>
          <w:lang w:val="en-US" w:eastAsia="zh-CN"/>
        </w:rPr>
      </w:pPr>
      <w:r>
        <w:rPr>
          <w:rFonts w:hint="eastAsia" w:ascii="Times New Roman" w:hAnsi="Times New Roman"/>
          <w:sz w:val="24"/>
          <w:lang w:val="en-US" w:eastAsia="zh-CN"/>
        </w:rPr>
        <w:t>最后感谢学院的老师，辅导员等，在毕业设计过程中给与了我们很大的支持与帮助，能够及时通知我们相关信息并且督促我们完成毕设，在询问一些其他信息时也总能在第一时间给我们答复。</w:t>
      </w:r>
    </w:p>
    <w:p>
      <w:pPr>
        <w:spacing w:line="400" w:lineRule="exact"/>
        <w:rPr>
          <w:rFonts w:hint="eastAsia" w:ascii="Times New Roman" w:hAnsi="Times New Roman"/>
          <w:sz w:val="24"/>
          <w:lang w:val="en-US" w:eastAsia="zh-CN"/>
        </w:rPr>
      </w:pPr>
    </w:p>
    <w:p>
      <w:pPr>
        <w:spacing w:line="400" w:lineRule="exact"/>
        <w:ind w:left="1260" w:leftChars="0" w:firstLine="420" w:firstLineChars="0"/>
        <w:rPr>
          <w:rFonts w:hint="eastAsia" w:ascii="Times New Roman" w:hAnsi="Times New Roman"/>
          <w:sz w:val="24"/>
          <w:lang w:val="en-US" w:eastAsia="zh-CN"/>
        </w:rPr>
        <w:sectPr>
          <w:headerReference r:id="rId22" w:type="default"/>
          <w:headerReference r:id="rId23" w:type="even"/>
          <w:pgSz w:w="11906" w:h="16838"/>
          <w:pgMar w:top="1701" w:right="1701" w:bottom="1701" w:left="1701" w:header="1134" w:footer="1134" w:gutter="0"/>
          <w:pgNumType w:fmt="decimal"/>
          <w:cols w:space="425" w:num="1"/>
          <w:docGrid w:linePitch="312" w:charSpace="0"/>
        </w:sectPr>
      </w:pPr>
      <w:r>
        <w:rPr>
          <w:rFonts w:hint="eastAsia" w:ascii="Times New Roman" w:hAnsi="Times New Roman"/>
          <w:sz w:val="24"/>
          <w:lang w:val="en-US" w:eastAsia="zh-CN"/>
        </w:rPr>
        <w:t xml:space="preserve"> </w:t>
      </w:r>
    </w:p>
    <w:p>
      <w:pPr>
        <w:pStyle w:val="56"/>
        <w:outlineLvl w:val="0"/>
      </w:pPr>
      <w:bookmarkStart w:id="188" w:name="_Toc466640276"/>
      <w:bookmarkStart w:id="189" w:name="_Toc466640610"/>
      <w:bookmarkStart w:id="190" w:name="_Toc466640344"/>
      <w:bookmarkStart w:id="191" w:name="_Toc466640639"/>
      <w:bookmarkStart w:id="192" w:name="_Toc10887_WPSOffice_Level1"/>
      <w:r>
        <w:rPr>
          <w:rFonts w:hint="eastAsia"/>
        </w:rPr>
        <w:t>参考文献</w:t>
      </w:r>
      <w:bookmarkEnd w:id="188"/>
      <w:bookmarkEnd w:id="189"/>
      <w:bookmarkEnd w:id="190"/>
      <w:bookmarkEnd w:id="191"/>
      <w:bookmarkEnd w:id="192"/>
    </w:p>
    <w:p>
      <w:pPr>
        <w:numPr>
          <w:ilvl w:val="0"/>
          <w:numId w:val="13"/>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Glodxwang </w:t>
      </w:r>
      <w:r>
        <w:rPr>
          <w:rFonts w:hint="eastAsia" w:asciiTheme="minorEastAsia" w:hAnsiTheme="minorEastAsia" w:eastAsiaTheme="minorEastAsia" w:cstheme="minorEastAsia"/>
          <w:b w:val="0"/>
          <w:bCs/>
          <w:kern w:val="2"/>
          <w:sz w:val="24"/>
          <w:szCs w:val="24"/>
          <w:lang w:val="zh-CN" w:eastAsia="zh-CN" w:bidi="ar-SA"/>
        </w:rPr>
        <w:t>时间序列预测全攻略</w:t>
      </w:r>
      <w:r>
        <w:rPr>
          <w:rFonts w:hint="eastAsia" w:asciiTheme="minorEastAsia" w:hAnsiTheme="minorEastAsia" w:eastAsiaTheme="minorEastAsia" w:cstheme="minorEastAsia"/>
          <w:b w:val="0"/>
          <w:bCs/>
          <w:kern w:val="2"/>
          <w:sz w:val="24"/>
          <w:szCs w:val="24"/>
          <w:lang w:val="en-US" w:eastAsia="zh-CN" w:bidi="ar-SA"/>
        </w:rPr>
        <w:t xml:space="preserve"> </w:t>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"http://www.36dsj.com/archives/44065"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http://www.36dsj.com/archives/44065</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t xml:space="preserve">  2017.6.16</w:t>
      </w:r>
    </w:p>
    <w:p>
      <w:pPr>
        <w:numPr>
          <w:ilvl w:val="0"/>
          <w:numId w:val="13"/>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 xml:space="preserve">张焕明 时间序列分析 安徽财经大学 </w:t>
      </w:r>
      <w:r>
        <w:rPr>
          <w:rFonts w:hint="eastAsia" w:asciiTheme="minorEastAsia" w:hAnsiTheme="minorEastAsia" w:eastAsiaTheme="minorEastAsia" w:cstheme="minorEastAsia"/>
          <w:b w:val="0"/>
          <w:bCs/>
          <w:kern w:val="2"/>
          <w:sz w:val="24"/>
          <w:szCs w:val="24"/>
          <w:lang w:val="en-US" w:eastAsia="zh-CN" w:bidi="ar-SA"/>
        </w:rPr>
        <w:fldChar w:fldCharType="begin"/>
      </w:r>
      <w:r>
        <w:rPr>
          <w:rFonts w:hint="eastAsia" w:asciiTheme="minorEastAsia" w:hAnsiTheme="minorEastAsia" w:eastAsiaTheme="minorEastAsia" w:cstheme="minorEastAsia"/>
          <w:b w:val="0"/>
          <w:bCs/>
          <w:kern w:val="2"/>
          <w:sz w:val="24"/>
          <w:szCs w:val="24"/>
          <w:lang w:val="en-US" w:eastAsia="zh-CN" w:bidi="ar-SA"/>
        </w:rPr>
        <w:instrText xml:space="preserve"> HYPERLINK "http://mooc.chaoxing.com/course/3037871.html" </w:instrText>
      </w:r>
      <w:r>
        <w:rPr>
          <w:rFonts w:hint="eastAsia" w:asciiTheme="minorEastAsia" w:hAnsiTheme="minorEastAsia" w:eastAsiaTheme="minorEastAsia" w:cstheme="minorEastAsia"/>
          <w:b w:val="0"/>
          <w:bCs/>
          <w:kern w:val="2"/>
          <w:sz w:val="24"/>
          <w:szCs w:val="24"/>
          <w:lang w:val="en-US" w:eastAsia="zh-CN" w:bidi="ar-SA"/>
        </w:rPr>
        <w:fldChar w:fldCharType="separate"/>
      </w:r>
      <w:r>
        <w:rPr>
          <w:rFonts w:hint="eastAsia" w:asciiTheme="minorEastAsia" w:hAnsiTheme="minorEastAsia" w:eastAsiaTheme="minorEastAsia" w:cstheme="minorEastAsia"/>
          <w:b w:val="0"/>
          <w:bCs/>
          <w:kern w:val="2"/>
          <w:sz w:val="24"/>
          <w:szCs w:val="24"/>
          <w:lang w:val="en-US" w:eastAsia="zh-CN" w:bidi="ar-SA"/>
        </w:rPr>
        <w:t>http://mooc.chaoxing.com/course/</w:t>
      </w:r>
    </w:p>
    <w:p>
      <w:pPr>
        <w:numPr>
          <w:ilvl w:val="0"/>
          <w:numId w:val="0"/>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3037871.html</w:t>
      </w:r>
      <w:r>
        <w:rPr>
          <w:rFonts w:hint="eastAsia" w:asciiTheme="minorEastAsia" w:hAnsiTheme="minorEastAsia" w:eastAsiaTheme="minorEastAsia" w:cstheme="minorEastAsia"/>
          <w:b w:val="0"/>
          <w:bCs/>
          <w:kern w:val="2"/>
          <w:sz w:val="24"/>
          <w:szCs w:val="24"/>
          <w:lang w:val="en-US" w:eastAsia="zh-CN" w:bidi="ar-SA"/>
        </w:rPr>
        <w:fldChar w:fldCharType="end"/>
      </w:r>
      <w:r>
        <w:rPr>
          <w:rFonts w:hint="eastAsia" w:asciiTheme="minorEastAsia" w:hAnsiTheme="minorEastAsia" w:eastAsiaTheme="minorEastAsia" w:cstheme="minorEastAsia"/>
          <w:b w:val="0"/>
          <w:bCs/>
          <w:kern w:val="2"/>
          <w:sz w:val="24"/>
          <w:szCs w:val="24"/>
          <w:lang w:val="en-US" w:eastAsia="zh-CN" w:bidi="ar-SA"/>
        </w:rPr>
        <w:t xml:space="preserve">  2016.5</w:t>
      </w:r>
    </w:p>
    <w:p>
      <w:pPr>
        <w:numPr>
          <w:ilvl w:val="0"/>
          <w:numId w:val="13"/>
        </w:numPr>
        <w:rPr>
          <w:rFonts w:hint="eastAsia"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Man_world LSTM原理与简介https://blog.csdn.net/mzpmzk/article/</w:t>
      </w:r>
    </w:p>
    <w:p>
      <w:pPr>
        <w:numPr>
          <w:ilvl w:val="0"/>
          <w:numId w:val="0"/>
        </w:numPr>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en-US" w:eastAsia="zh-CN" w:bidi="ar-SA"/>
        </w:rPr>
        <w:t>detail/80548927   2018.6.2</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kern w:val="2"/>
          <w:sz w:val="24"/>
          <w:szCs w:val="24"/>
          <w:lang w:val="zh-CN" w:eastAsia="zh-CN" w:bidi="ar-SA"/>
        </w:rPr>
        <w:t>]李瑞丽，沈薇，利用统计学方法建立消费信贷评分模型].经济与管理，2005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5</w:t>
      </w:r>
      <w:r>
        <w:rPr>
          <w:rFonts w:hint="eastAsia" w:asciiTheme="minorEastAsia" w:hAnsiTheme="minorEastAsia" w:eastAsiaTheme="minorEastAsia" w:cstheme="minorEastAsia"/>
          <w:b w:val="0"/>
          <w:bCs/>
          <w:kern w:val="2"/>
          <w:sz w:val="24"/>
          <w:szCs w:val="24"/>
          <w:lang w:val="zh-CN" w:eastAsia="zh-CN" w:bidi="ar-SA"/>
        </w:rPr>
        <w:t>]刘明，经济时间序列的ARIMA类模型构建].统计与决策，2014</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6</w:t>
      </w:r>
      <w:r>
        <w:rPr>
          <w:rFonts w:hint="eastAsia" w:asciiTheme="minorEastAsia" w:hAnsiTheme="minorEastAsia" w:eastAsiaTheme="minorEastAsia" w:cstheme="minorEastAsia"/>
          <w:b w:val="0"/>
          <w:bCs/>
          <w:kern w:val="2"/>
          <w:sz w:val="24"/>
          <w:szCs w:val="24"/>
          <w:lang w:val="zh-CN" w:eastAsia="zh-CN" w:bidi="ar-SA"/>
        </w:rPr>
        <w:t>]杨颖梅.基于ARIMA模型的北京居民消费价格指数预测D].统计与决策，2015</w:t>
      </w:r>
    </w:p>
    <w:p>
      <w:pPr>
        <w:spacing w:beforeLines="0" w:afterLines="0" w:line="400" w:lineRule="exact"/>
        <w:rPr>
          <w:rFonts w:hint="eastAsia" w:asciiTheme="minorEastAsia" w:hAnsiTheme="minorEastAsia" w:eastAsiaTheme="minorEastAsia" w:cstheme="minorEastAsia"/>
          <w:b w:val="0"/>
          <w:bCs/>
          <w:kern w:val="2"/>
          <w:sz w:val="24"/>
          <w:szCs w:val="24"/>
          <w:lang w:val="zh-CN" w:eastAsia="zh-CN" w:bidi="ar-SA"/>
        </w:rPr>
      </w:pPr>
      <w:r>
        <w:rPr>
          <w:rFonts w:hint="eastAsia" w:asciiTheme="minorEastAsia" w:hAnsiTheme="minorEastAsia" w:eastAsiaTheme="minorEastAsia" w:cstheme="minorEastAsia"/>
          <w:b w:val="0"/>
          <w:bCs/>
          <w:kern w:val="2"/>
          <w:sz w:val="24"/>
          <w:szCs w:val="24"/>
          <w:lang w:val="en-US" w:eastAsia="zh-CN" w:bidi="ar-SA"/>
        </w:rPr>
        <w:t>[7</w:t>
      </w:r>
      <w:r>
        <w:rPr>
          <w:rFonts w:hint="eastAsia" w:asciiTheme="minorEastAsia" w:hAnsiTheme="minorEastAsia" w:eastAsiaTheme="minorEastAsia" w:cstheme="minorEastAsia"/>
          <w:b w:val="0"/>
          <w:bCs/>
          <w:kern w:val="2"/>
          <w:sz w:val="24"/>
          <w:szCs w:val="24"/>
          <w:lang w:val="zh-CN" w:eastAsia="zh-CN" w:bidi="ar-SA"/>
        </w:rPr>
        <w:t>]陆波，闪思韬，闵红星，岳晓玲，郭忠琴。应用ARIMA模型预测麻疹发病率的可行性研究J].中国卫生统计，2015</w:t>
      </w:r>
    </w:p>
    <w:p>
      <w:pPr>
        <w:spacing w:beforeLines="0" w:afterLines="0" w:line="400" w:lineRule="exact"/>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eastAsiaTheme="minorEastAsia" w:cstheme="minorEastAsia"/>
          <w:b w:val="0"/>
          <w:bCs/>
          <w:kern w:val="2"/>
          <w:sz w:val="24"/>
          <w:szCs w:val="24"/>
          <w:lang w:val="zh-CN" w:eastAsia="zh-CN" w:bidi="ar-SA"/>
        </w:rPr>
        <w:t>[</w:t>
      </w:r>
      <w:r>
        <w:rPr>
          <w:rFonts w:hint="eastAsia" w:asciiTheme="minorEastAsia" w:hAnsiTheme="minorEastAsia" w:eastAsiaTheme="minorEastAsia" w:cstheme="minorEastAsia"/>
          <w:b w:val="0"/>
          <w:bCs/>
          <w:kern w:val="2"/>
          <w:sz w:val="24"/>
          <w:szCs w:val="24"/>
          <w:lang w:val="en-US" w:eastAsia="zh-CN" w:bidi="ar-SA"/>
        </w:rPr>
        <w:t>8</w:t>
      </w:r>
      <w:r>
        <w:rPr>
          <w:rFonts w:hint="eastAsia" w:asciiTheme="minorEastAsia" w:hAnsiTheme="minorEastAsia" w:eastAsiaTheme="minorEastAsia" w:cstheme="minorEastAsia"/>
          <w:b w:val="0"/>
          <w:bCs/>
          <w:kern w:val="2"/>
          <w:sz w:val="24"/>
          <w:szCs w:val="24"/>
          <w:lang w:val="zh-CN" w:eastAsia="zh-CN" w:bidi="ar-SA"/>
        </w:rPr>
        <w:t>]吉乔伟，毛根海，郑冠军，等.基于改进ARIMA模型的时用水量预测U].江南大学学报（自然科学版），200</w:t>
      </w:r>
      <w:r>
        <w:rPr>
          <w:rFonts w:hint="eastAsia" w:asciiTheme="minorEastAsia" w:hAnsiTheme="minorEastAsia" w:eastAsiaTheme="minorEastAsia" w:cstheme="minorEastAsia"/>
          <w:b w:val="0"/>
          <w:bCs/>
          <w:kern w:val="2"/>
          <w:sz w:val="24"/>
          <w:szCs w:val="24"/>
          <w:lang w:val="en-US" w:eastAsia="zh-CN" w:bidi="ar-SA"/>
        </w:rPr>
        <w:t>8</w:t>
      </w:r>
    </w:p>
    <w:p>
      <w:pPr>
        <w:spacing w:beforeLines="0" w:afterLines="0" w:line="400" w:lineRule="exact"/>
        <w:rPr>
          <w:rFonts w:ascii="Times New Roman" w:hAnsi="Times New Roman"/>
        </w:rPr>
      </w:pPr>
      <w:r>
        <w:rPr>
          <w:rFonts w:hint="eastAsia" w:asciiTheme="minorEastAsia" w:hAnsiTheme="minorEastAsia" w:eastAsiaTheme="minorEastAsia" w:cstheme="minorEastAsia"/>
          <w:b w:val="0"/>
          <w:bCs/>
          <w:kern w:val="2"/>
          <w:sz w:val="24"/>
          <w:szCs w:val="24"/>
          <w:lang w:val="en-US" w:eastAsia="zh-CN" w:bidi="ar-SA"/>
        </w:rPr>
        <w:t>[9]王黎明, 王连, 杨楠. 应用时间序列分析. 复旦大学出版社, 2009</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[10]王燕. 应用时间序列分析. 中国人民大学出版社, 2005</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[11]王振龙. 时间序列分析. 中国统计出版社, 2000</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[12]王振龙, 胡永宏. 应用时间序列分析. 科学出版社, 2007</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[13]何书元. 应用时间序列分析. 北京大学出版社, 2004</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[14]安鸿志. 非线性时间序列分析. 上海科学技术出版社, 1998</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[15]恩德斯, 谢志超. 应用计量经济学: 时间序列分析. 高等教育出版社, 2006</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[16]沃尔特, 恩德斯. 应用计量经济学时间序列分析. 高等教育出版社, 2006</w:t>
      </w:r>
      <w:r>
        <w:rPr>
          <w:rFonts w:hint="eastAsia" w:asciiTheme="minorEastAsia" w:hAnsiTheme="minorEastAsia" w:eastAsiaTheme="minorEastAsia" w:cstheme="minorEastAsia"/>
          <w:b w:val="0"/>
          <w:bCs/>
          <w:kern w:val="2"/>
          <w:sz w:val="24"/>
          <w:szCs w:val="24"/>
          <w:lang w:val="en-US" w:eastAsia="zh-CN" w:bidi="ar-SA"/>
        </w:rPr>
        <w:br w:type="textWrapping"/>
      </w:r>
      <w:r>
        <w:rPr>
          <w:rFonts w:hint="eastAsia" w:asciiTheme="minorEastAsia" w:hAnsiTheme="minorEastAsia" w:eastAsiaTheme="minorEastAsia" w:cstheme="minorEastAsia"/>
          <w:b w:val="0"/>
          <w:bCs/>
          <w:kern w:val="2"/>
          <w:sz w:val="24"/>
          <w:szCs w:val="24"/>
          <w:lang w:val="en-US" w:eastAsia="zh-CN" w:bidi="ar-SA"/>
        </w:rPr>
        <w:t>[17]吴喜之. 应用时间序列分析（R软件陪同）. 机械工业出版社, 2014</w:t>
      </w:r>
      <w:r>
        <w:rPr>
          <w:rFonts w:hint="eastAsia" w:asciiTheme="minorEastAsia" w:hAnsiTheme="minorEastAsia" w:eastAsiaTheme="minorEastAsia" w:cstheme="minorEastAsia"/>
          <w:b w:val="0"/>
          <w:bCs/>
          <w:kern w:val="2"/>
          <w:sz w:val="24"/>
          <w:szCs w:val="24"/>
          <w:lang w:val="en-US" w:eastAsia="zh-CN" w:bidi="ar-SA"/>
        </w:rPr>
        <w:br w:type="textWrapping"/>
      </w:r>
    </w:p>
    <w:sectPr>
      <w:headerReference r:id="rId24" w:type="default"/>
      <w:pgSz w:w="11906" w:h="16838"/>
      <w:pgMar w:top="1701" w:right="1701" w:bottom="1701" w:left="1701" w:header="1134" w:footer="1134" w:gutter="0"/>
      <w:pgNumType w:fmt="decimal"/>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华文行楷">
    <w:altName w:val="微软雅黑"/>
    <w:panose1 w:val="02010800040101010101"/>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6"/>
        <w:rFonts w:hint="default" w:ascii="Times New Roman" w:hAnsi="Times New Roman" w:cs="Times New Roman" w:eastAsiaTheme="minorEastAsia"/>
        <w:lang w:val="en-US" w:eastAsia="zh-CN"/>
      </w:rPr>
    </w:pPr>
    <w:r>
      <w:rPr>
        <w:rStyle w:val="26"/>
        <w:rFonts w:hint="eastAsia" w:ascii="Times New Roman" w:hAnsi="Times New Roman" w:cs="Times New Roman"/>
        <w:lang w:val="en-US" w:eastAsia="zh-CN"/>
      </w:rPr>
      <w:t>23</w:t>
    </w:r>
  </w:p>
  <w:p>
    <w:pPr>
      <w:pStyle w:val="15"/>
      <w:ind w:right="360" w:firstLine="360"/>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6"/>
        <w:rFonts w:hint="default" w:ascii="Times New Roman" w:hAnsi="Times New Roman" w:cs="Times New Roman" w:eastAsiaTheme="minorEastAsia"/>
        <w:lang w:val="en-US" w:eastAsia="zh-CN"/>
      </w:rPr>
    </w:pPr>
  </w:p>
  <w:p>
    <w:pPr>
      <w:pStyle w:val="15"/>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Style w:val="26"/>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5K3pfhcCAAAVBAAADgAAAAAA&#10;AAABACAAAAAfAQAAZHJzL2Uyb0RvYy54bWxQSwUGAAAAAAYABgBZAQAAqAUAAAAA&#10;">
              <v:fill on="f" focussize="0,0"/>
              <v:stroke on="f" weight="0.5pt"/>
              <v:imagedata o:title=""/>
              <o:lock v:ext="edit" aspectratio="f"/>
              <v:textbox inset="0mm,0mm,0mm,0mm" style="mso-fit-shape-to-text:t;">
                <w:txbxContent>
                  <w:p>
                    <w:pPr>
                      <w:pStyle w:val="1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p>
    <w:pPr>
      <w:pStyle w:val="15"/>
      <w:ind w:right="360" w:firstLine="360"/>
      <w:rPr>
        <w:rFonts w:ascii="Times New Roman" w:hAnsi="Times New Roman" w:cs="Times New Roman"/>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rFonts w:hint="default" w:ascii="Times New Roman" w:hAnsi="Times New Roman" w:cs="Times New Roman" w:eastAsiaTheme="minor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posOffset>2995295</wp:posOffset>
              </wp:positionH>
              <wp:positionV relativeFrom="paragraph">
                <wp:posOffset>-180340</wp:posOffset>
              </wp:positionV>
              <wp:extent cx="1092200" cy="33845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092200"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35.85pt;margin-top:-14.2pt;height:26.65pt;width:86pt;mso-position-horizontal-relative:margin;z-index:251659264;mso-width-relative:page;mso-height-relative:page;" filled="f" stroked="f" coordsize="21600,21600" o:gfxdata="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okHT9oAAAAK&#10;AQAADwAAAAAAAAABACAAAAAiAAAAZHJzL2Rvd25yZXYueG1sUEsBAhQAFAAAAAgAh07iQBvwPbca&#10;AgAAFgQAAA4AAAAAAAAAAQAgAAAAKQEAAGRycy9lMm9Eb2MueG1sUEsFBgAAAAAGAAYAWQEAALUF&#10;AAAAAA==&#10;">
              <v:fill on="f" focussize="0,0"/>
              <v:stroke on="f" weight="0.5pt"/>
              <v:imagedata o:title=""/>
              <o:lock v:ext="edit" aspectratio="f"/>
              <v:textbox inset="0mm,0mm,0mm,0mm">
                <w:txbxContent>
                  <w:p>
                    <w:pPr>
                      <w:pStyle w:val="15"/>
                      <w:jc w:val="both"/>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lang w:val="en-US" w:eastAsia="zh-CN"/>
      </w:rPr>
      <w:t>第四章 全文总结与展望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sz w:val="21"/>
        <w:szCs w:val="21"/>
        <w:lang w:val="en-US" w:eastAsia="zh-CN"/>
      </w:rPr>
    </w:pPr>
    <w:r>
      <w:rPr>
        <w:rFonts w:hint="eastAsia"/>
        <w:sz w:val="21"/>
        <w:szCs w:val="21"/>
        <w:lang w:val="en-US" w:eastAsia="zh-CN"/>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lang w:val="en-US" w:eastAsia="zh-CN"/>
      </w:rPr>
      <w:t>致谢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sz w:val="21"/>
        <w:szCs w:val="21"/>
        <w:lang w:val="en-US" w:eastAsia="zh-CN"/>
      </w:rPr>
    </w:pPr>
    <w:r>
      <w:rPr>
        <w:rFonts w:hint="eastAsia"/>
        <w:sz w:val="21"/>
        <w:szCs w:val="21"/>
        <w:lang w:val="en-US" w:eastAsia="zh-CN"/>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4"/>
        <w:szCs w:val="21"/>
        <w:lang w:val="en-US" w:eastAsia="zh-CN"/>
      </w:rPr>
    </w:pPr>
    <w:r>
      <w:rPr>
        <w:rFonts w:hint="eastAsia"/>
        <w:sz w:val="21"/>
        <w:lang w:val="en-US"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eastAsia" w:eastAsiaTheme="minorEastAsia"/>
        <w:sz w:val="21"/>
        <w:szCs w:val="21"/>
        <w:lang w:val="en-US" w:eastAsia="zh-CN"/>
      </w:rPr>
    </w:pPr>
    <w:r>
      <w:rPr>
        <w:rFonts w:hint="eastAsia"/>
        <w:sz w:val="21"/>
        <w:szCs w:val="21"/>
        <w:lang w:val="en-US" w:eastAsia="zh-CN"/>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caps/>
        <w:sz w:val="21"/>
        <w:szCs w:val="21"/>
      </w:rPr>
    </w:pPr>
    <w:r>
      <w:rPr>
        <w:rFonts w:hint="eastAsia"/>
        <w:caps/>
        <w:sz w:val="21"/>
        <w:szCs w:val="21"/>
      </w:rPr>
      <w:t>第一章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sz w:val="21"/>
        <w:szCs w:val="21"/>
      </w:rPr>
    </w:pPr>
    <w:r>
      <w:rPr>
        <w:rFonts w:hint="eastAsia"/>
        <w:sz w:val="21"/>
        <w:szCs w:val="21"/>
      </w:rPr>
      <w:t>电子科技大学学士学位论文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rPr>
      <w:t xml:space="preserve">第二章 </w:t>
    </w:r>
    <w:r>
      <w:rPr>
        <w:rFonts w:hint="eastAsia"/>
        <w:caps/>
        <w:sz w:val="21"/>
        <w:szCs w:val="21"/>
        <w:lang w:val="en-US" w:eastAsia="zh-CN"/>
      </w:rPr>
      <w:t>时间序列分析与模型介绍</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hint="default" w:eastAsiaTheme="minorEastAsia"/>
        <w:caps/>
        <w:sz w:val="21"/>
        <w:szCs w:val="21"/>
        <w:lang w:val="en-US" w:eastAsia="zh-CN"/>
      </w:rPr>
    </w:pPr>
    <w:r>
      <w:rPr>
        <w:rFonts w:hint="eastAsia"/>
        <w:caps/>
        <w:sz w:val="21"/>
        <w:szCs w:val="21"/>
        <w:lang w:val="en-US" w:eastAsia="zh-CN"/>
      </w:rPr>
      <w:t>第三章 项目开发具体过程及方法实现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7B074"/>
    <w:multiLevelType w:val="singleLevel"/>
    <w:tmpl w:val="9427B074"/>
    <w:lvl w:ilvl="0" w:tentative="0">
      <w:start w:val="1"/>
      <w:numFmt w:val="decimalEnclosedCircleChinese"/>
      <w:suff w:val="nothing"/>
      <w:lvlText w:val="%1　"/>
      <w:lvlJc w:val="left"/>
      <w:pPr>
        <w:ind w:left="0" w:firstLine="400"/>
      </w:pPr>
      <w:rPr>
        <w:rFonts w:hint="eastAsia"/>
      </w:rPr>
    </w:lvl>
  </w:abstractNum>
  <w:abstractNum w:abstractNumId="1">
    <w:nsid w:val="9E1750BC"/>
    <w:multiLevelType w:val="singleLevel"/>
    <w:tmpl w:val="9E1750BC"/>
    <w:lvl w:ilvl="0" w:tentative="0">
      <w:start w:val="1"/>
      <w:numFmt w:val="decimal"/>
      <w:suff w:val="nothing"/>
      <w:lvlText w:val="（%1）"/>
      <w:lvlJc w:val="left"/>
    </w:lvl>
  </w:abstractNum>
  <w:abstractNum w:abstractNumId="2">
    <w:nsid w:val="C51AB35F"/>
    <w:multiLevelType w:val="singleLevel"/>
    <w:tmpl w:val="C51AB35F"/>
    <w:lvl w:ilvl="0" w:tentative="0">
      <w:start w:val="1"/>
      <w:numFmt w:val="decimalEnclosedCircleChinese"/>
      <w:suff w:val="nothing"/>
      <w:lvlText w:val="%1　"/>
      <w:lvlJc w:val="left"/>
      <w:pPr>
        <w:ind w:left="0" w:firstLine="400"/>
      </w:pPr>
      <w:rPr>
        <w:rFonts w:hint="eastAsia"/>
      </w:rPr>
    </w:lvl>
  </w:abstractNum>
  <w:abstractNum w:abstractNumId="3">
    <w:nsid w:val="CBD307C2"/>
    <w:multiLevelType w:val="singleLevel"/>
    <w:tmpl w:val="CBD307C2"/>
    <w:lvl w:ilvl="0" w:tentative="0">
      <w:start w:val="1"/>
      <w:numFmt w:val="bullet"/>
      <w:lvlText w:val=""/>
      <w:lvlJc w:val="left"/>
      <w:pPr>
        <w:ind w:left="420" w:hanging="420"/>
      </w:pPr>
      <w:rPr>
        <w:rFonts w:hint="default" w:ascii="Wingdings" w:hAnsi="Wingdings"/>
      </w:rPr>
    </w:lvl>
  </w:abstractNum>
  <w:abstractNum w:abstractNumId="4">
    <w:nsid w:val="D1C3851C"/>
    <w:multiLevelType w:val="singleLevel"/>
    <w:tmpl w:val="D1C3851C"/>
    <w:lvl w:ilvl="0" w:tentative="0">
      <w:start w:val="1"/>
      <w:numFmt w:val="decimal"/>
      <w:suff w:val="space"/>
      <w:lvlText w:val="[%1]"/>
      <w:lvlJc w:val="left"/>
    </w:lvl>
  </w:abstractNum>
  <w:abstractNum w:abstractNumId="5">
    <w:nsid w:val="EB1E1F94"/>
    <w:multiLevelType w:val="multilevel"/>
    <w:tmpl w:val="EB1E1F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0B0E030"/>
    <w:multiLevelType w:val="singleLevel"/>
    <w:tmpl w:val="20B0E030"/>
    <w:lvl w:ilvl="0" w:tentative="0">
      <w:start w:val="1"/>
      <w:numFmt w:val="lowerLetter"/>
      <w:lvlText w:val="%1."/>
      <w:lvlJc w:val="left"/>
      <w:pPr>
        <w:ind w:left="425" w:hanging="425"/>
      </w:pPr>
      <w:rPr>
        <w:rFonts w:hint="default"/>
      </w:rPr>
    </w:lvl>
  </w:abstractNum>
  <w:abstractNum w:abstractNumId="7">
    <w:nsid w:val="3882F958"/>
    <w:multiLevelType w:val="singleLevel"/>
    <w:tmpl w:val="3882F958"/>
    <w:lvl w:ilvl="0" w:tentative="0">
      <w:start w:val="1"/>
      <w:numFmt w:val="decimal"/>
      <w:suff w:val="nothing"/>
      <w:lvlText w:val="（%1）"/>
      <w:lvlJc w:val="left"/>
    </w:lvl>
  </w:abstractNum>
  <w:abstractNum w:abstractNumId="8">
    <w:nsid w:val="525FE292"/>
    <w:multiLevelType w:val="singleLevel"/>
    <w:tmpl w:val="525FE292"/>
    <w:lvl w:ilvl="0" w:tentative="0">
      <w:start w:val="1"/>
      <w:numFmt w:val="decimal"/>
      <w:suff w:val="nothing"/>
      <w:lvlText w:val="（%1）"/>
      <w:lvlJc w:val="left"/>
    </w:lvl>
  </w:abstractNum>
  <w:abstractNum w:abstractNumId="9">
    <w:nsid w:val="66F29C90"/>
    <w:multiLevelType w:val="singleLevel"/>
    <w:tmpl w:val="66F29C90"/>
    <w:lvl w:ilvl="0" w:tentative="0">
      <w:start w:val="1"/>
      <w:numFmt w:val="bullet"/>
      <w:lvlText w:val=""/>
      <w:lvlJc w:val="left"/>
      <w:pPr>
        <w:ind w:left="420" w:hanging="420"/>
      </w:pPr>
      <w:rPr>
        <w:rFonts w:hint="default" w:ascii="Wingdings" w:hAnsi="Wingdings"/>
      </w:rPr>
    </w:lvl>
  </w:abstractNum>
  <w:abstractNum w:abstractNumId="10">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1">
    <w:nsid w:val="7157BE86"/>
    <w:multiLevelType w:val="multilevel"/>
    <w:tmpl w:val="7157BE86"/>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74897A7B"/>
    <w:multiLevelType w:val="multilevel"/>
    <w:tmpl w:val="74897A7B"/>
    <w:lvl w:ilvl="0" w:tentative="0">
      <w:start w:val="1"/>
      <w:numFmt w:val="decimal"/>
      <w:pStyle w:val="5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12"/>
  </w:num>
  <w:num w:numId="3">
    <w:abstractNumId w:val="9"/>
  </w:num>
  <w:num w:numId="4">
    <w:abstractNumId w:val="7"/>
  </w:num>
  <w:num w:numId="5">
    <w:abstractNumId w:val="6"/>
  </w:num>
  <w:num w:numId="6">
    <w:abstractNumId w:val="0"/>
  </w:num>
  <w:num w:numId="7">
    <w:abstractNumId w:val="1"/>
  </w:num>
  <w:num w:numId="8">
    <w:abstractNumId w:val="5"/>
  </w:num>
  <w:num w:numId="9">
    <w:abstractNumId w:val="3"/>
  </w:num>
  <w:num w:numId="10">
    <w:abstractNumId w:val="2"/>
  </w:num>
  <w:num w:numId="11">
    <w:abstractNumId w:val="1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44"/>
    <w:rsid w:val="000426DD"/>
    <w:rsid w:val="00045F60"/>
    <w:rsid w:val="00103E03"/>
    <w:rsid w:val="00112B69"/>
    <w:rsid w:val="00122BDC"/>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93A1D"/>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AE3475"/>
    <w:rsid w:val="00B044A3"/>
    <w:rsid w:val="00B1155D"/>
    <w:rsid w:val="00B23D9F"/>
    <w:rsid w:val="00B430A9"/>
    <w:rsid w:val="00B83B73"/>
    <w:rsid w:val="00BB0C52"/>
    <w:rsid w:val="00BD48B7"/>
    <w:rsid w:val="00BD6800"/>
    <w:rsid w:val="00C37232"/>
    <w:rsid w:val="00C41147"/>
    <w:rsid w:val="00CE064D"/>
    <w:rsid w:val="00D26F3F"/>
    <w:rsid w:val="00E12A3F"/>
    <w:rsid w:val="00E134F8"/>
    <w:rsid w:val="00E22694"/>
    <w:rsid w:val="00E45ED6"/>
    <w:rsid w:val="00EA7CEA"/>
    <w:rsid w:val="00F611E0"/>
    <w:rsid w:val="00F97988"/>
    <w:rsid w:val="00FD5BC9"/>
    <w:rsid w:val="00FF0C13"/>
    <w:rsid w:val="00FF5756"/>
    <w:rsid w:val="01C555D9"/>
    <w:rsid w:val="02EC3980"/>
    <w:rsid w:val="044F110A"/>
    <w:rsid w:val="09C86D58"/>
    <w:rsid w:val="0A4A5545"/>
    <w:rsid w:val="0C001017"/>
    <w:rsid w:val="0CD30D00"/>
    <w:rsid w:val="14CF306E"/>
    <w:rsid w:val="15734685"/>
    <w:rsid w:val="181063DC"/>
    <w:rsid w:val="1E6D2A37"/>
    <w:rsid w:val="27B6739E"/>
    <w:rsid w:val="2B3E2BBA"/>
    <w:rsid w:val="2F823011"/>
    <w:rsid w:val="302F3E5B"/>
    <w:rsid w:val="32DF5A96"/>
    <w:rsid w:val="34251C35"/>
    <w:rsid w:val="3B495FC4"/>
    <w:rsid w:val="53206374"/>
    <w:rsid w:val="59C35275"/>
    <w:rsid w:val="5B3D7786"/>
    <w:rsid w:val="5F8C6B66"/>
    <w:rsid w:val="691E3F44"/>
    <w:rsid w:val="69EB100B"/>
    <w:rsid w:val="6F5731A9"/>
    <w:rsid w:val="73C2599C"/>
    <w:rsid w:val="784A0808"/>
    <w:rsid w:val="78B42A95"/>
    <w:rsid w:val="7B693B40"/>
    <w:rsid w:val="7CB45007"/>
    <w:rsid w:val="7FEE5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0"/>
    <w:pPr>
      <w:keepNext/>
      <w:keepLines/>
      <w:numPr>
        <w:ilvl w:val="0"/>
        <w:numId w:val="1"/>
      </w:numPr>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32"/>
    <w:qFormat/>
    <w:uiPriority w:val="0"/>
    <w:pPr>
      <w:keepNext/>
      <w:numPr>
        <w:ilvl w:val="1"/>
        <w:numId w:val="1"/>
      </w:numPr>
      <w:jc w:val="left"/>
      <w:outlineLvl w:val="1"/>
    </w:pPr>
    <w:rPr>
      <w:rFonts w:ascii="Times New Roman" w:hAnsi="Times New Roman"/>
      <w:sz w:val="30"/>
      <w:szCs w:val="24"/>
    </w:rPr>
  </w:style>
  <w:style w:type="paragraph" w:styleId="4">
    <w:name w:val="heading 3"/>
    <w:basedOn w:val="1"/>
    <w:next w:val="1"/>
    <w:link w:val="33"/>
    <w:qFormat/>
    <w:uiPriority w:val="0"/>
    <w:pPr>
      <w:keepNext/>
      <w:keepLines/>
      <w:numPr>
        <w:ilvl w:val="2"/>
        <w:numId w:val="1"/>
      </w:numPr>
      <w:spacing w:before="260" w:after="260" w:line="416" w:lineRule="auto"/>
      <w:outlineLvl w:val="2"/>
    </w:pPr>
    <w:rPr>
      <w:rFonts w:ascii="Times New Roman" w:hAnsi="Times New Roman"/>
      <w:b/>
      <w:bCs/>
      <w:sz w:val="32"/>
      <w:szCs w:val="32"/>
    </w:rPr>
  </w:style>
  <w:style w:type="paragraph" w:styleId="5">
    <w:name w:val="heading 4"/>
    <w:basedOn w:val="1"/>
    <w:next w:val="1"/>
    <w:link w:val="34"/>
    <w:qFormat/>
    <w:uiPriority w:val="0"/>
    <w:pPr>
      <w:keepNext/>
      <w:keepLines/>
      <w:numPr>
        <w:ilvl w:val="3"/>
        <w:numId w:val="1"/>
      </w:numPr>
      <w:spacing w:before="100" w:after="120" w:line="400" w:lineRule="exact"/>
      <w:outlineLvl w:val="3"/>
    </w:pPr>
    <w:rPr>
      <w:rFonts w:ascii="Arial" w:hAnsi="Arial" w:eastAsia="黑体"/>
      <w:b/>
      <w:bCs/>
      <w:sz w:val="28"/>
      <w:szCs w:val="28"/>
    </w:rPr>
  </w:style>
  <w:style w:type="paragraph" w:styleId="6">
    <w:name w:val="heading 5"/>
    <w:basedOn w:val="1"/>
    <w:next w:val="1"/>
    <w:link w:val="35"/>
    <w:qFormat/>
    <w:uiPriority w:val="0"/>
    <w:pPr>
      <w:keepNext/>
      <w:keepLines/>
      <w:numPr>
        <w:ilvl w:val="4"/>
        <w:numId w:val="1"/>
      </w:numPr>
      <w:spacing w:before="280" w:after="290" w:line="376" w:lineRule="auto"/>
      <w:outlineLvl w:val="4"/>
    </w:pPr>
    <w:rPr>
      <w:rFonts w:ascii="Times New Roman" w:hAnsi="Times New Roman"/>
      <w:b/>
      <w:bCs/>
      <w:sz w:val="28"/>
      <w:szCs w:val="28"/>
    </w:rPr>
  </w:style>
  <w:style w:type="paragraph" w:styleId="7">
    <w:name w:val="heading 6"/>
    <w:basedOn w:val="1"/>
    <w:next w:val="1"/>
    <w:link w:val="36"/>
    <w:qFormat/>
    <w:uiPriority w:val="0"/>
    <w:pPr>
      <w:keepNext/>
      <w:keepLines/>
      <w:numPr>
        <w:ilvl w:val="5"/>
        <w:numId w:val="1"/>
      </w:numPr>
      <w:spacing w:before="240" w:after="64" w:line="320" w:lineRule="auto"/>
      <w:outlineLvl w:val="5"/>
    </w:pPr>
    <w:rPr>
      <w:rFonts w:ascii="Arial" w:hAnsi="Arial" w:eastAsia="黑体"/>
      <w:b/>
      <w:bCs/>
      <w:sz w:val="24"/>
      <w:szCs w:val="24"/>
    </w:rPr>
  </w:style>
  <w:style w:type="paragraph" w:styleId="8">
    <w:name w:val="heading 7"/>
    <w:basedOn w:val="1"/>
    <w:next w:val="1"/>
    <w:link w:val="37"/>
    <w:qFormat/>
    <w:uiPriority w:val="0"/>
    <w:pPr>
      <w:keepNext/>
      <w:keepLines/>
      <w:numPr>
        <w:ilvl w:val="6"/>
        <w:numId w:val="1"/>
      </w:numPr>
      <w:spacing w:before="240" w:after="64" w:line="320" w:lineRule="auto"/>
      <w:outlineLvl w:val="6"/>
    </w:pPr>
    <w:rPr>
      <w:rFonts w:ascii="Times New Roman" w:hAnsi="Times New Roman"/>
      <w:b/>
      <w:bCs/>
      <w:sz w:val="24"/>
      <w:szCs w:val="24"/>
    </w:rPr>
  </w:style>
  <w:style w:type="paragraph" w:styleId="9">
    <w:name w:val="heading 8"/>
    <w:basedOn w:val="1"/>
    <w:next w:val="1"/>
    <w:link w:val="38"/>
    <w:qFormat/>
    <w:uiPriority w:val="0"/>
    <w:pPr>
      <w:keepNext/>
      <w:keepLines/>
      <w:numPr>
        <w:ilvl w:val="7"/>
        <w:numId w:val="1"/>
      </w:numPr>
      <w:spacing w:before="240" w:after="64" w:line="320" w:lineRule="auto"/>
      <w:outlineLvl w:val="7"/>
    </w:pPr>
    <w:rPr>
      <w:rFonts w:ascii="Arial" w:hAnsi="Arial" w:eastAsia="黑体"/>
      <w:sz w:val="24"/>
      <w:szCs w:val="24"/>
    </w:rPr>
  </w:style>
  <w:style w:type="paragraph" w:styleId="10">
    <w:name w:val="heading 9"/>
    <w:basedOn w:val="1"/>
    <w:next w:val="1"/>
    <w:link w:val="39"/>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line="400" w:lineRule="exact"/>
      <w:ind w:left="400" w:leftChars="400"/>
    </w:pPr>
    <w:rPr>
      <w:sz w:val="24"/>
    </w:rPr>
  </w:style>
  <w:style w:type="paragraph" w:styleId="13">
    <w:name w:val="Plain Text"/>
    <w:basedOn w:val="1"/>
    <w:link w:val="40"/>
    <w:qFormat/>
    <w:uiPriority w:val="0"/>
    <w:rPr>
      <w:rFonts w:ascii="宋体" w:hAnsi="Courier New"/>
      <w:szCs w:val="20"/>
    </w:rPr>
  </w:style>
  <w:style w:type="paragraph" w:styleId="14">
    <w:name w:val="Balloon Text"/>
    <w:basedOn w:val="1"/>
    <w:link w:val="53"/>
    <w:semiHidden/>
    <w:unhideWhenUsed/>
    <w:qFormat/>
    <w:uiPriority w:val="99"/>
    <w:rPr>
      <w:sz w:val="18"/>
      <w:szCs w:val="18"/>
    </w:rPr>
  </w:style>
  <w:style w:type="paragraph" w:styleId="15">
    <w:name w:val="footer"/>
    <w:basedOn w:val="1"/>
    <w:link w:val="3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6">
    <w:name w:val="header"/>
    <w:basedOn w:val="1"/>
    <w:link w:val="2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7">
    <w:name w:val="toc 1"/>
    <w:basedOn w:val="1"/>
    <w:next w:val="1"/>
    <w:qFormat/>
    <w:uiPriority w:val="39"/>
    <w:pPr>
      <w:tabs>
        <w:tab w:val="right" w:leader="dot" w:pos="8494"/>
      </w:tabs>
      <w:spacing w:line="400" w:lineRule="atLeast"/>
      <w:jc w:val="left"/>
    </w:pPr>
    <w:rPr>
      <w:rFonts w:ascii="黑体" w:hAnsi="黑体" w:eastAsia="黑体"/>
      <w:bCs/>
      <w:caps/>
      <w:kern w:val="24"/>
      <w:sz w:val="24"/>
      <w:szCs w:val="24"/>
    </w:rPr>
  </w:style>
  <w:style w:type="paragraph" w:styleId="18">
    <w:name w:val="footnote text"/>
    <w:basedOn w:val="1"/>
    <w:link w:val="41"/>
    <w:qFormat/>
    <w:uiPriority w:val="0"/>
    <w:pPr>
      <w:snapToGrid w:val="0"/>
      <w:jc w:val="left"/>
    </w:pPr>
    <w:rPr>
      <w:rFonts w:ascii="Times New Roman" w:hAnsi="Times New Roman"/>
      <w:sz w:val="18"/>
      <w:szCs w:val="18"/>
    </w:rPr>
  </w:style>
  <w:style w:type="paragraph" w:styleId="19">
    <w:name w:val="toc 2"/>
    <w:basedOn w:val="1"/>
    <w:next w:val="1"/>
    <w:unhideWhenUsed/>
    <w:qFormat/>
    <w:uiPriority w:val="39"/>
    <w:pPr>
      <w:spacing w:line="400" w:lineRule="exact"/>
      <w:ind w:left="200" w:leftChars="200"/>
    </w:pPr>
    <w:rPr>
      <w:sz w:val="24"/>
    </w:r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23">
    <w:name w:val="Table Grid"/>
    <w:basedOn w:val="22"/>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basedOn w:val="24"/>
    <w:qFormat/>
    <w:uiPriority w:val="22"/>
    <w:rPr>
      <w:b/>
    </w:rPr>
  </w:style>
  <w:style w:type="character" w:styleId="26">
    <w:name w:val="page number"/>
    <w:basedOn w:val="24"/>
    <w:qFormat/>
    <w:uiPriority w:val="0"/>
  </w:style>
  <w:style w:type="character" w:styleId="27">
    <w:name w:val="Hyperlink"/>
    <w:qFormat/>
    <w:uiPriority w:val="99"/>
    <w:rPr>
      <w:color w:val="0000FF"/>
      <w:u w:val="single"/>
    </w:rPr>
  </w:style>
  <w:style w:type="character" w:styleId="28">
    <w:name w:val="footnote reference"/>
    <w:qFormat/>
    <w:uiPriority w:val="0"/>
    <w:rPr>
      <w:vertAlign w:val="superscript"/>
    </w:rPr>
  </w:style>
  <w:style w:type="character" w:customStyle="1" w:styleId="29">
    <w:name w:val="页眉 Char"/>
    <w:basedOn w:val="24"/>
    <w:link w:val="16"/>
    <w:qFormat/>
    <w:uiPriority w:val="99"/>
    <w:rPr>
      <w:sz w:val="18"/>
      <w:szCs w:val="18"/>
    </w:rPr>
  </w:style>
  <w:style w:type="character" w:customStyle="1" w:styleId="30">
    <w:name w:val="页脚 Char"/>
    <w:basedOn w:val="24"/>
    <w:link w:val="15"/>
    <w:qFormat/>
    <w:uiPriority w:val="99"/>
    <w:rPr>
      <w:sz w:val="18"/>
      <w:szCs w:val="18"/>
    </w:rPr>
  </w:style>
  <w:style w:type="character" w:customStyle="1" w:styleId="31">
    <w:name w:val="标题 1 Char"/>
    <w:basedOn w:val="24"/>
    <w:link w:val="2"/>
    <w:qFormat/>
    <w:uiPriority w:val="0"/>
    <w:rPr>
      <w:rFonts w:ascii="Times New Roman" w:hAnsi="Times New Roman" w:eastAsia="宋体" w:cs="Times New Roman"/>
      <w:b/>
      <w:bCs/>
      <w:kern w:val="44"/>
      <w:sz w:val="44"/>
      <w:szCs w:val="44"/>
    </w:rPr>
  </w:style>
  <w:style w:type="character" w:customStyle="1" w:styleId="32">
    <w:name w:val="标题 2 Char"/>
    <w:basedOn w:val="24"/>
    <w:link w:val="3"/>
    <w:qFormat/>
    <w:uiPriority w:val="0"/>
    <w:rPr>
      <w:rFonts w:ascii="Times New Roman" w:hAnsi="Times New Roman" w:eastAsia="宋体" w:cs="Times New Roman"/>
      <w:sz w:val="30"/>
      <w:szCs w:val="24"/>
    </w:rPr>
  </w:style>
  <w:style w:type="character" w:customStyle="1" w:styleId="33">
    <w:name w:val="标题 3 Char"/>
    <w:basedOn w:val="24"/>
    <w:link w:val="4"/>
    <w:qFormat/>
    <w:uiPriority w:val="0"/>
    <w:rPr>
      <w:rFonts w:ascii="Times New Roman" w:hAnsi="Times New Roman" w:eastAsia="宋体" w:cs="Times New Roman"/>
      <w:b/>
      <w:bCs/>
      <w:sz w:val="32"/>
      <w:szCs w:val="32"/>
    </w:rPr>
  </w:style>
  <w:style w:type="character" w:customStyle="1" w:styleId="34">
    <w:name w:val="标题 4 Char"/>
    <w:basedOn w:val="24"/>
    <w:link w:val="5"/>
    <w:qFormat/>
    <w:uiPriority w:val="0"/>
    <w:rPr>
      <w:rFonts w:ascii="Arial" w:hAnsi="Arial" w:eastAsia="黑体" w:cs="Times New Roman"/>
      <w:b/>
      <w:bCs/>
      <w:sz w:val="28"/>
      <w:szCs w:val="28"/>
    </w:rPr>
  </w:style>
  <w:style w:type="character" w:customStyle="1" w:styleId="35">
    <w:name w:val="标题 5 Char"/>
    <w:basedOn w:val="24"/>
    <w:link w:val="6"/>
    <w:qFormat/>
    <w:uiPriority w:val="0"/>
    <w:rPr>
      <w:rFonts w:ascii="Times New Roman" w:hAnsi="Times New Roman" w:eastAsia="宋体" w:cs="Times New Roman"/>
      <w:b/>
      <w:bCs/>
      <w:sz w:val="28"/>
      <w:szCs w:val="28"/>
    </w:rPr>
  </w:style>
  <w:style w:type="character" w:customStyle="1" w:styleId="36">
    <w:name w:val="标题 6 Char"/>
    <w:basedOn w:val="24"/>
    <w:link w:val="7"/>
    <w:qFormat/>
    <w:uiPriority w:val="0"/>
    <w:rPr>
      <w:rFonts w:ascii="Arial" w:hAnsi="Arial" w:eastAsia="黑体" w:cs="Times New Roman"/>
      <w:b/>
      <w:bCs/>
      <w:sz w:val="24"/>
      <w:szCs w:val="24"/>
    </w:rPr>
  </w:style>
  <w:style w:type="character" w:customStyle="1" w:styleId="37">
    <w:name w:val="标题 7 Char"/>
    <w:basedOn w:val="24"/>
    <w:link w:val="8"/>
    <w:qFormat/>
    <w:uiPriority w:val="0"/>
    <w:rPr>
      <w:rFonts w:ascii="Times New Roman" w:hAnsi="Times New Roman" w:eastAsia="宋体" w:cs="Times New Roman"/>
      <w:b/>
      <w:bCs/>
      <w:sz w:val="24"/>
      <w:szCs w:val="24"/>
    </w:rPr>
  </w:style>
  <w:style w:type="character" w:customStyle="1" w:styleId="38">
    <w:name w:val="标题 8 Char"/>
    <w:basedOn w:val="24"/>
    <w:link w:val="9"/>
    <w:qFormat/>
    <w:uiPriority w:val="0"/>
    <w:rPr>
      <w:rFonts w:ascii="Arial" w:hAnsi="Arial" w:eastAsia="黑体" w:cs="Times New Roman"/>
      <w:sz w:val="24"/>
      <w:szCs w:val="24"/>
    </w:rPr>
  </w:style>
  <w:style w:type="character" w:customStyle="1" w:styleId="39">
    <w:name w:val="标题 9 Char"/>
    <w:basedOn w:val="24"/>
    <w:link w:val="10"/>
    <w:qFormat/>
    <w:uiPriority w:val="0"/>
    <w:rPr>
      <w:rFonts w:ascii="Arial" w:hAnsi="Arial" w:eastAsia="黑体" w:cs="Times New Roman"/>
      <w:szCs w:val="21"/>
    </w:rPr>
  </w:style>
  <w:style w:type="character" w:customStyle="1" w:styleId="40">
    <w:name w:val="纯文本 Char"/>
    <w:basedOn w:val="24"/>
    <w:link w:val="13"/>
    <w:qFormat/>
    <w:uiPriority w:val="0"/>
    <w:rPr>
      <w:rFonts w:ascii="宋体" w:hAnsi="Courier New" w:eastAsia="宋体" w:cs="Times New Roman"/>
      <w:szCs w:val="20"/>
    </w:rPr>
  </w:style>
  <w:style w:type="character" w:customStyle="1" w:styleId="41">
    <w:name w:val="脚注文本 Char"/>
    <w:basedOn w:val="24"/>
    <w:link w:val="18"/>
    <w:qFormat/>
    <w:uiPriority w:val="0"/>
    <w:rPr>
      <w:rFonts w:ascii="Times New Roman" w:hAnsi="Times New Roman" w:eastAsia="宋体" w:cs="Times New Roman"/>
      <w:sz w:val="18"/>
      <w:szCs w:val="18"/>
    </w:rPr>
  </w:style>
  <w:style w:type="paragraph" w:customStyle="1" w:styleId="42">
    <w:name w:val="节"/>
    <w:basedOn w:val="1"/>
    <w:link w:val="43"/>
    <w:qFormat/>
    <w:uiPriority w:val="0"/>
    <w:pPr>
      <w:spacing w:before="360" w:after="360" w:line="400" w:lineRule="atLeast"/>
    </w:pPr>
    <w:rPr>
      <w:rFonts w:ascii="黑体" w:hAnsi="Times New Roman" w:eastAsia="黑体"/>
      <w:sz w:val="28"/>
      <w:szCs w:val="24"/>
      <w:lang w:val="zh-CN" w:eastAsia="zh-CN"/>
    </w:rPr>
  </w:style>
  <w:style w:type="character" w:customStyle="1" w:styleId="43">
    <w:name w:val="节 Char"/>
    <w:link w:val="42"/>
    <w:qFormat/>
    <w:uiPriority w:val="0"/>
    <w:rPr>
      <w:rFonts w:ascii="黑体" w:hAnsi="Times New Roman" w:eastAsia="黑体" w:cs="Times New Roman"/>
      <w:sz w:val="28"/>
      <w:szCs w:val="24"/>
      <w:lang w:val="zh-CN" w:eastAsia="zh-CN"/>
    </w:rPr>
  </w:style>
  <w:style w:type="paragraph" w:customStyle="1" w:styleId="44">
    <w:name w:val="章"/>
    <w:basedOn w:val="1"/>
    <w:link w:val="45"/>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5">
    <w:name w:val="章 Char"/>
    <w:link w:val="44"/>
    <w:qFormat/>
    <w:uiPriority w:val="0"/>
    <w:rPr>
      <w:rFonts w:ascii="Times New Roman" w:hAnsi="Times New Roman" w:eastAsia="黑体" w:cs="Times New Roman"/>
      <w:sz w:val="30"/>
      <w:szCs w:val="30"/>
      <w:lang w:val="zh-CN" w:eastAsia="zh-CN"/>
    </w:rPr>
  </w:style>
  <w:style w:type="paragraph" w:customStyle="1" w:styleId="46">
    <w:name w:val="小节"/>
    <w:basedOn w:val="1"/>
    <w:link w:val="47"/>
    <w:qFormat/>
    <w:uiPriority w:val="0"/>
    <w:pPr>
      <w:spacing w:before="240" w:after="240" w:line="400" w:lineRule="atLeast"/>
    </w:pPr>
    <w:rPr>
      <w:rFonts w:ascii="黑体" w:hAnsi="Times New Roman" w:eastAsia="黑体"/>
      <w:sz w:val="28"/>
      <w:szCs w:val="28"/>
      <w:lang w:val="zh-CN" w:eastAsia="zh-CN"/>
    </w:rPr>
  </w:style>
  <w:style w:type="character" w:customStyle="1" w:styleId="47">
    <w:name w:val="小节 Char"/>
    <w:link w:val="46"/>
    <w:qFormat/>
    <w:uiPriority w:val="0"/>
    <w:rPr>
      <w:rFonts w:ascii="黑体" w:hAnsi="Times New Roman" w:eastAsia="黑体" w:cs="Times New Roman"/>
      <w:sz w:val="28"/>
      <w:szCs w:val="28"/>
      <w:lang w:val="zh-CN" w:eastAsia="zh-CN"/>
    </w:rPr>
  </w:style>
  <w:style w:type="paragraph" w:customStyle="1" w:styleId="48">
    <w:name w:val="小小节"/>
    <w:basedOn w:val="1"/>
    <w:link w:val="49"/>
    <w:qFormat/>
    <w:uiPriority w:val="0"/>
    <w:pPr>
      <w:spacing w:before="120" w:after="120" w:line="400" w:lineRule="exact"/>
    </w:pPr>
    <w:rPr>
      <w:rFonts w:ascii="黑体" w:hAnsi="黑体" w:eastAsia="黑体"/>
      <w:sz w:val="24"/>
      <w:szCs w:val="24"/>
      <w:lang w:val="zh-CN" w:eastAsia="zh-CN"/>
    </w:rPr>
  </w:style>
  <w:style w:type="character" w:customStyle="1" w:styleId="49">
    <w:name w:val="小小节 Char"/>
    <w:link w:val="48"/>
    <w:qFormat/>
    <w:uiPriority w:val="0"/>
    <w:rPr>
      <w:rFonts w:ascii="黑体" w:hAnsi="黑体" w:eastAsia="黑体" w:cs="Times New Roman"/>
      <w:sz w:val="24"/>
      <w:szCs w:val="24"/>
      <w:lang w:val="zh-CN" w:eastAsia="zh-CN"/>
    </w:rPr>
  </w:style>
  <w:style w:type="paragraph" w:customStyle="1" w:styleId="50">
    <w:name w:val="公式"/>
    <w:qFormat/>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51">
    <w:name w:val="样式 图题"/>
    <w:basedOn w:val="1"/>
    <w:qFormat/>
    <w:uiPriority w:val="0"/>
    <w:pPr>
      <w:spacing w:after="120" w:line="400" w:lineRule="exact"/>
      <w:jc w:val="center"/>
    </w:pPr>
    <w:rPr>
      <w:rFonts w:ascii="Times New Roman" w:hAnsi="Times New Roman"/>
      <w:szCs w:val="21"/>
    </w:rPr>
  </w:style>
  <w:style w:type="paragraph" w:customStyle="1" w:styleId="52">
    <w:name w:val="参考文献"/>
    <w:qFormat/>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53">
    <w:name w:val="批注框文本 Char"/>
    <w:basedOn w:val="24"/>
    <w:link w:val="14"/>
    <w:semiHidden/>
    <w:qFormat/>
    <w:uiPriority w:val="99"/>
    <w:rPr>
      <w:rFonts w:ascii="Calibri" w:hAnsi="Calibri" w:eastAsia="宋体" w:cs="Times New Roman"/>
      <w:sz w:val="18"/>
      <w:szCs w:val="18"/>
    </w:rPr>
  </w:style>
  <w:style w:type="paragraph" w:customStyle="1" w:styleId="54">
    <w:name w:val="9-图"/>
    <w:basedOn w:val="55"/>
    <w:qFormat/>
    <w:uiPriority w:val="0"/>
    <w:pPr>
      <w:spacing w:before="120" w:after="240"/>
    </w:pPr>
  </w:style>
  <w:style w:type="paragraph" w:customStyle="1" w:styleId="55">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6">
    <w:name w:val="1-1级"/>
    <w:basedOn w:val="1"/>
    <w:qFormat/>
    <w:uiPriority w:val="0"/>
    <w:pPr>
      <w:spacing w:before="480" w:after="360" w:line="400" w:lineRule="exact"/>
      <w:jc w:val="center"/>
      <w:outlineLvl w:val="0"/>
    </w:pPr>
    <w:rPr>
      <w:rFonts w:ascii="黑体" w:hAnsi="Times New Roman" w:eastAsia="黑体"/>
      <w:sz w:val="30"/>
      <w:szCs w:val="30"/>
    </w:rPr>
  </w:style>
  <w:style w:type="paragraph" w:customStyle="1" w:styleId="57">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8">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9">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60">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61">
    <w:name w:val="WPSOffice手动目录 1"/>
    <w:uiPriority w:val="0"/>
    <w:pPr>
      <w:ind w:leftChars="0"/>
    </w:pPr>
    <w:rPr>
      <w:rFonts w:ascii="Times New Roman" w:hAnsi="Times New Roman" w:eastAsia="宋体" w:cs="Times New Roman"/>
      <w:sz w:val="20"/>
      <w:szCs w:val="20"/>
    </w:rPr>
  </w:style>
  <w:style w:type="paragraph" w:customStyle="1" w:styleId="62">
    <w:name w:val="WPSOffice手动目录 2"/>
    <w:uiPriority w:val="0"/>
    <w:pPr>
      <w:ind w:leftChars="200"/>
    </w:pPr>
    <w:rPr>
      <w:rFonts w:ascii="Times New Roman" w:hAnsi="Times New Roman" w:eastAsia="宋体" w:cs="Times New Roman"/>
      <w:sz w:val="20"/>
      <w:szCs w:val="20"/>
    </w:rPr>
  </w:style>
  <w:style w:type="paragraph" w:customStyle="1" w:styleId="63">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6" Type="http://schemas.openxmlformats.org/officeDocument/2006/relationships/glossaryDocument" Target="glossary/document.xml"/><Relationship Id="rId45" Type="http://schemas.openxmlformats.org/officeDocument/2006/relationships/fontTable" Target="fontTable.xml"/><Relationship Id="rId44" Type="http://schemas.openxmlformats.org/officeDocument/2006/relationships/customXml" Target="../customXml/item2.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3.png"/><Relationship Id="rId40" Type="http://schemas.openxmlformats.org/officeDocument/2006/relationships/image" Target="media/image12.png"/><Relationship Id="rId4" Type="http://schemas.openxmlformats.org/officeDocument/2006/relationships/header" Target="header2.xml"/><Relationship Id="rId39" Type="http://schemas.openxmlformats.org/officeDocument/2006/relationships/image" Target="media/image11.pn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wmf"/><Relationship Id="rId33" Type="http://schemas.openxmlformats.org/officeDocument/2006/relationships/oleObject" Target="embeddings/oleObject3.bin"/><Relationship Id="rId32" Type="http://schemas.openxmlformats.org/officeDocument/2006/relationships/image" Target="media/image5.wmf"/><Relationship Id="rId31" Type="http://schemas.openxmlformats.org/officeDocument/2006/relationships/oleObject" Target="embeddings/oleObject2.bin"/><Relationship Id="rId30" Type="http://schemas.openxmlformats.org/officeDocument/2006/relationships/image" Target="media/image4.wmf"/><Relationship Id="rId3" Type="http://schemas.openxmlformats.org/officeDocument/2006/relationships/header" Target="header1.xml"/><Relationship Id="rId29" Type="http://schemas.openxmlformats.org/officeDocument/2006/relationships/oleObject" Target="embeddings/oleObject1.bin"/><Relationship Id="rId28" Type="http://schemas.openxmlformats.org/officeDocument/2006/relationships/image" Target="media/image3.png"/><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4eecaca-8876-4d67-bfe8-29a87f111c7f}"/>
        <w:style w:val=""/>
        <w:category>
          <w:name w:val="常规"/>
          <w:gallery w:val="placeholder"/>
        </w:category>
        <w:types>
          <w:type w:val="bbPlcHdr"/>
        </w:types>
        <w:behaviors>
          <w:behavior w:val="content"/>
        </w:behaviors>
        <w:description w:val=""/>
        <w:guid w:val="{d4eecaca-8876-4d67-bfe8-29a87f111c7f}"/>
      </w:docPartPr>
      <w:docPartBody>
        <w:p>
          <w:r>
            <w:rPr>
              <w:color w:val="808080"/>
            </w:rPr>
            <w:t>单击此处输入文字。</w:t>
          </w:r>
        </w:p>
      </w:docPartBody>
    </w:docPart>
    <w:docPart>
      <w:docPartPr>
        <w:name w:val="{e7017bda-ec67-4c78-81f0-b6bbd2875091}"/>
        <w:style w:val=""/>
        <w:category>
          <w:name w:val="常规"/>
          <w:gallery w:val="placeholder"/>
        </w:category>
        <w:types>
          <w:type w:val="bbPlcHdr"/>
        </w:types>
        <w:behaviors>
          <w:behavior w:val="content"/>
        </w:behaviors>
        <w:description w:val=""/>
        <w:guid w:val="{e7017bda-ec67-4c78-81f0-b6bbd2875091}"/>
      </w:docPartPr>
      <w:docPartBody>
        <w:p>
          <w:r>
            <w:rPr>
              <w:color w:val="808080"/>
            </w:rPr>
            <w:t>单击此处输入文字。</w:t>
          </w:r>
        </w:p>
      </w:docPartBody>
    </w:docPart>
    <w:docPart>
      <w:docPartPr>
        <w:name w:val="{b939a24c-de75-47fe-a041-0405afdfafbe}"/>
        <w:style w:val=""/>
        <w:category>
          <w:name w:val="常规"/>
          <w:gallery w:val="placeholder"/>
        </w:category>
        <w:types>
          <w:type w:val="bbPlcHdr"/>
        </w:types>
        <w:behaviors>
          <w:behavior w:val="content"/>
        </w:behaviors>
        <w:description w:val=""/>
        <w:guid w:val="{b939a24c-de75-47fe-a041-0405afdfafbe}"/>
      </w:docPartPr>
      <w:docPartBody>
        <w:p>
          <w:r>
            <w:rPr>
              <w:color w:val="808080"/>
            </w:rPr>
            <w:t>单击此处输入文字。</w:t>
          </w:r>
        </w:p>
      </w:docPartBody>
    </w:docPart>
    <w:docPart>
      <w:docPartPr>
        <w:name w:val="{efc1f980-cf83-4751-a808-aece2d967b93}"/>
        <w:style w:val=""/>
        <w:category>
          <w:name w:val="常规"/>
          <w:gallery w:val="placeholder"/>
        </w:category>
        <w:types>
          <w:type w:val="bbPlcHdr"/>
        </w:types>
        <w:behaviors>
          <w:behavior w:val="content"/>
        </w:behaviors>
        <w:description w:val=""/>
        <w:guid w:val="{efc1f980-cf83-4751-a808-aece2d967b93}"/>
      </w:docPartPr>
      <w:docPartBody>
        <w:p>
          <w:r>
            <w:rPr>
              <w:color w:val="808080"/>
            </w:rPr>
            <w:t>单击此处输入文字。</w:t>
          </w:r>
        </w:p>
      </w:docPartBody>
    </w:docPart>
    <w:docPart>
      <w:docPartPr>
        <w:name w:val="{f41f872c-920e-4487-943a-7e682d6de7ab}"/>
        <w:style w:val=""/>
        <w:category>
          <w:name w:val="常规"/>
          <w:gallery w:val="placeholder"/>
        </w:category>
        <w:types>
          <w:type w:val="bbPlcHdr"/>
        </w:types>
        <w:behaviors>
          <w:behavior w:val="content"/>
        </w:behaviors>
        <w:description w:val=""/>
        <w:guid w:val="{f41f872c-920e-4487-943a-7e682d6de7ab}"/>
      </w:docPartPr>
      <w:docPartBody>
        <w:p>
          <w:r>
            <w:rPr>
              <w:color w:val="808080"/>
            </w:rPr>
            <w:t>单击此处输入文字。</w:t>
          </w:r>
        </w:p>
      </w:docPartBody>
    </w:docPart>
    <w:docPart>
      <w:docPartPr>
        <w:name w:val="{c2f131e9-e47e-49b5-bc56-e1e236986643}"/>
        <w:style w:val=""/>
        <w:category>
          <w:name w:val="常规"/>
          <w:gallery w:val="placeholder"/>
        </w:category>
        <w:types>
          <w:type w:val="bbPlcHdr"/>
        </w:types>
        <w:behaviors>
          <w:behavior w:val="content"/>
        </w:behaviors>
        <w:description w:val=""/>
        <w:guid w:val="{c2f131e9-e47e-49b5-bc56-e1e236986643}"/>
      </w:docPartPr>
      <w:docPartBody>
        <w:p>
          <w:r>
            <w:rPr>
              <w:color w:val="808080"/>
            </w:rPr>
            <w:t>单击此处输入文字。</w:t>
          </w:r>
        </w:p>
      </w:docPartBody>
    </w:docPart>
    <w:docPart>
      <w:docPartPr>
        <w:name w:val="{4ffdad0b-f855-43b1-a405-46a22452ab09}"/>
        <w:style w:val=""/>
        <w:category>
          <w:name w:val="常规"/>
          <w:gallery w:val="placeholder"/>
        </w:category>
        <w:types>
          <w:type w:val="bbPlcHdr"/>
        </w:types>
        <w:behaviors>
          <w:behavior w:val="content"/>
        </w:behaviors>
        <w:description w:val=""/>
        <w:guid w:val="{4ffdad0b-f855-43b1-a405-46a22452ab09}"/>
      </w:docPartPr>
      <w:docPartBody>
        <w:p>
          <w:r>
            <w:rPr>
              <w:color w:val="808080"/>
            </w:rPr>
            <w:t>单击此处输入文字。</w:t>
          </w:r>
        </w:p>
      </w:docPartBody>
    </w:docPart>
    <w:docPart>
      <w:docPartPr>
        <w:name w:val="{7807bc88-6c0b-4db3-8b6b-9cc4eea1e7ed}"/>
        <w:style w:val=""/>
        <w:category>
          <w:name w:val="常规"/>
          <w:gallery w:val="placeholder"/>
        </w:category>
        <w:types>
          <w:type w:val="bbPlcHdr"/>
        </w:types>
        <w:behaviors>
          <w:behavior w:val="content"/>
        </w:behaviors>
        <w:description w:val=""/>
        <w:guid w:val="{7807bc88-6c0b-4db3-8b6b-9cc4eea1e7ed}"/>
      </w:docPartPr>
      <w:docPartBody>
        <w:p>
          <w:r>
            <w:rPr>
              <w:color w:val="808080"/>
            </w:rPr>
            <w:t>单击此处输入文字。</w:t>
          </w:r>
        </w:p>
      </w:docPartBody>
    </w:docPart>
    <w:docPart>
      <w:docPartPr>
        <w:name w:val="{eef1d651-ee78-44fb-a73e-8c0440a9be35}"/>
        <w:style w:val=""/>
        <w:category>
          <w:name w:val="常规"/>
          <w:gallery w:val="placeholder"/>
        </w:category>
        <w:types>
          <w:type w:val="bbPlcHdr"/>
        </w:types>
        <w:behaviors>
          <w:behavior w:val="content"/>
        </w:behaviors>
        <w:description w:val=""/>
        <w:guid w:val="{eef1d651-ee78-44fb-a73e-8c0440a9be35}"/>
      </w:docPartPr>
      <w:docPartBody>
        <w:p>
          <w:r>
            <w:rPr>
              <w:color w:val="808080"/>
            </w:rPr>
            <w:t>单击此处输入文字。</w:t>
          </w:r>
        </w:p>
      </w:docPartBody>
    </w:docPart>
    <w:docPart>
      <w:docPartPr>
        <w:name w:val="{d1b9cce2-33fe-4888-8bb3-4844ebc6146d}"/>
        <w:style w:val=""/>
        <w:category>
          <w:name w:val="常规"/>
          <w:gallery w:val="placeholder"/>
        </w:category>
        <w:types>
          <w:type w:val="bbPlcHdr"/>
        </w:types>
        <w:behaviors>
          <w:behavior w:val="content"/>
        </w:behaviors>
        <w:description w:val=""/>
        <w:guid w:val="{d1b9cce2-33fe-4888-8bb3-4844ebc6146d}"/>
      </w:docPartPr>
      <w:docPartBody>
        <w:p>
          <w:r>
            <w:rPr>
              <w:color w:val="808080"/>
            </w:rPr>
            <w:t>单击此处输入文字。</w:t>
          </w:r>
        </w:p>
      </w:docPartBody>
    </w:docPart>
    <w:docPart>
      <w:docPartPr>
        <w:name w:val="{87cf58dd-e31d-4fc7-a96a-f66ab4844b5a}"/>
        <w:style w:val=""/>
        <w:category>
          <w:name w:val="常规"/>
          <w:gallery w:val="placeholder"/>
        </w:category>
        <w:types>
          <w:type w:val="bbPlcHdr"/>
        </w:types>
        <w:behaviors>
          <w:behavior w:val="content"/>
        </w:behaviors>
        <w:description w:val=""/>
        <w:guid w:val="{87cf58dd-e31d-4fc7-a96a-f66ab4844b5a}"/>
      </w:docPartPr>
      <w:docPartBody>
        <w:p>
          <w:r>
            <w:rPr>
              <w:color w:val="808080"/>
            </w:rPr>
            <w:t>单击此处输入文字。</w:t>
          </w:r>
        </w:p>
      </w:docPartBody>
    </w:docPart>
    <w:docPart>
      <w:docPartPr>
        <w:name w:val="{06594a56-6166-4188-b35c-edbc3c7cd64f}"/>
        <w:style w:val=""/>
        <w:category>
          <w:name w:val="常规"/>
          <w:gallery w:val="placeholder"/>
        </w:category>
        <w:types>
          <w:type w:val="bbPlcHdr"/>
        </w:types>
        <w:behaviors>
          <w:behavior w:val="content"/>
        </w:behaviors>
        <w:description w:val=""/>
        <w:guid w:val="{06594a56-6166-4188-b35c-edbc3c7cd64f}"/>
      </w:docPartPr>
      <w:docPartBody>
        <w:p>
          <w:r>
            <w:rPr>
              <w:color w:val="808080"/>
            </w:rPr>
            <w:t>单击此处输入文字。</w:t>
          </w:r>
        </w:p>
      </w:docPartBody>
    </w:docPart>
    <w:docPart>
      <w:docPartPr>
        <w:name w:val="{edcfff7a-0ec6-4b10-aca9-a7cf4583b802}"/>
        <w:style w:val=""/>
        <w:category>
          <w:name w:val="常规"/>
          <w:gallery w:val="placeholder"/>
        </w:category>
        <w:types>
          <w:type w:val="bbPlcHdr"/>
        </w:types>
        <w:behaviors>
          <w:behavior w:val="content"/>
        </w:behaviors>
        <w:description w:val=""/>
        <w:guid w:val="{edcfff7a-0ec6-4b10-aca9-a7cf4583b802}"/>
      </w:docPartPr>
      <w:docPartBody>
        <w:p>
          <w:r>
            <w:rPr>
              <w:color w:val="808080"/>
            </w:rPr>
            <w:t>单击此处输入文字。</w:t>
          </w:r>
        </w:p>
      </w:docPartBody>
    </w:docPart>
    <w:docPart>
      <w:docPartPr>
        <w:name w:val="{dfe34f22-cabe-4a9b-9db8-18c97c8cde25}"/>
        <w:style w:val=""/>
        <w:category>
          <w:name w:val="常规"/>
          <w:gallery w:val="placeholder"/>
        </w:category>
        <w:types>
          <w:type w:val="bbPlcHdr"/>
        </w:types>
        <w:behaviors>
          <w:behavior w:val="content"/>
        </w:behaviors>
        <w:description w:val=""/>
        <w:guid w:val="{dfe34f22-cabe-4a9b-9db8-18c97c8cde25}"/>
      </w:docPartPr>
      <w:docPartBody>
        <w:p>
          <w:r>
            <w:rPr>
              <w:color w:val="808080"/>
            </w:rPr>
            <w:t>单击此处输入文字。</w:t>
          </w:r>
        </w:p>
      </w:docPartBody>
    </w:docPart>
    <w:docPart>
      <w:docPartPr>
        <w:name w:val="{625f49dd-30a7-4fa8-a229-a2cfc7aa2cad}"/>
        <w:style w:val=""/>
        <w:category>
          <w:name w:val="常规"/>
          <w:gallery w:val="placeholder"/>
        </w:category>
        <w:types>
          <w:type w:val="bbPlcHdr"/>
        </w:types>
        <w:behaviors>
          <w:behavior w:val="content"/>
        </w:behaviors>
        <w:description w:val=""/>
        <w:guid w:val="{625f49dd-30a7-4fa8-a229-a2cfc7aa2cad}"/>
      </w:docPartPr>
      <w:docPartBody>
        <w:p>
          <w:r>
            <w:rPr>
              <w:color w:val="808080"/>
            </w:rPr>
            <w:t>单击此处输入文字。</w:t>
          </w:r>
        </w:p>
      </w:docPartBody>
    </w:docPart>
    <w:docPart>
      <w:docPartPr>
        <w:name w:val="{bb7e6f97-e20b-43eb-8cfe-c5322a100f3b}"/>
        <w:style w:val=""/>
        <w:category>
          <w:name w:val="常规"/>
          <w:gallery w:val="placeholder"/>
        </w:category>
        <w:types>
          <w:type w:val="bbPlcHdr"/>
        </w:types>
        <w:behaviors>
          <w:behavior w:val="content"/>
        </w:behaviors>
        <w:description w:val=""/>
        <w:guid w:val="{bb7e6f97-e20b-43eb-8cfe-c5322a100f3b}"/>
      </w:docPartPr>
      <w:docPartBody>
        <w:p>
          <w:r>
            <w:rPr>
              <w:color w:val="808080"/>
            </w:rPr>
            <w:t>单击此处输入文字。</w:t>
          </w:r>
        </w:p>
      </w:docPartBody>
    </w:docPart>
    <w:docPart>
      <w:docPartPr>
        <w:name w:val="{2c9de833-2176-4c7c-8bf2-55e89b9df071}"/>
        <w:style w:val=""/>
        <w:category>
          <w:name w:val="常规"/>
          <w:gallery w:val="placeholder"/>
        </w:category>
        <w:types>
          <w:type w:val="bbPlcHdr"/>
        </w:types>
        <w:behaviors>
          <w:behavior w:val="content"/>
        </w:behaviors>
        <w:description w:val=""/>
        <w:guid w:val="{2c9de833-2176-4c7c-8bf2-55e89b9df071}"/>
      </w:docPartPr>
      <w:docPartBody>
        <w:p>
          <w:r>
            <w:rPr>
              <w:color w:val="808080"/>
            </w:rPr>
            <w:t>单击此处输入文字。</w:t>
          </w:r>
        </w:p>
      </w:docPartBody>
    </w:docPart>
    <w:docPart>
      <w:docPartPr>
        <w:name w:val="{620bcfbb-d9f7-49e4-bbb4-d27cb022cf87}"/>
        <w:style w:val=""/>
        <w:category>
          <w:name w:val="常规"/>
          <w:gallery w:val="placeholder"/>
        </w:category>
        <w:types>
          <w:type w:val="bbPlcHdr"/>
        </w:types>
        <w:behaviors>
          <w:behavior w:val="content"/>
        </w:behaviors>
        <w:description w:val=""/>
        <w:guid w:val="{620bcfbb-d9f7-49e4-bbb4-d27cb022cf87}"/>
      </w:docPartPr>
      <w:docPartBody>
        <w:p>
          <w:r>
            <w:rPr>
              <w:color w:val="808080"/>
            </w:rPr>
            <w:t>单击此处输入文字。</w:t>
          </w:r>
        </w:p>
      </w:docPartBody>
    </w:docPart>
    <w:docPart>
      <w:docPartPr>
        <w:name w:val="{c2538823-4c6b-4403-9d7e-18f0a40c8164}"/>
        <w:style w:val=""/>
        <w:category>
          <w:name w:val="常规"/>
          <w:gallery w:val="placeholder"/>
        </w:category>
        <w:types>
          <w:type w:val="bbPlcHdr"/>
        </w:types>
        <w:behaviors>
          <w:behavior w:val="content"/>
        </w:behaviors>
        <w:description w:val=""/>
        <w:guid w:val="{c2538823-4c6b-4403-9d7e-18f0a40c8164}"/>
      </w:docPartPr>
      <w:docPartBody>
        <w:p>
          <w:r>
            <w:rPr>
              <w:color w:val="808080"/>
            </w:rPr>
            <w:t>单击此处输入文字。</w:t>
          </w:r>
        </w:p>
      </w:docPartBody>
    </w:docPart>
    <w:docPart>
      <w:docPartPr>
        <w:name w:val="{a4c330ad-1241-4da9-91e3-a5eb9692c9dc}"/>
        <w:style w:val=""/>
        <w:category>
          <w:name w:val="常规"/>
          <w:gallery w:val="placeholder"/>
        </w:category>
        <w:types>
          <w:type w:val="bbPlcHdr"/>
        </w:types>
        <w:behaviors>
          <w:behavior w:val="content"/>
        </w:behaviors>
        <w:description w:val=""/>
        <w:guid w:val="{a4c330ad-1241-4da9-91e3-a5eb9692c9dc}"/>
      </w:docPartPr>
      <w:docPartBody>
        <w:p>
          <w:r>
            <w:rPr>
              <w:color w:val="808080"/>
            </w:rPr>
            <w:t>单击此处输入文字。</w:t>
          </w:r>
        </w:p>
      </w:docPartBody>
    </w:docPart>
    <w:docPart>
      <w:docPartPr>
        <w:name w:val="{74297988-ff55-425c-9220-21cd7d770aba}"/>
        <w:style w:val=""/>
        <w:category>
          <w:name w:val="常规"/>
          <w:gallery w:val="placeholder"/>
        </w:category>
        <w:types>
          <w:type w:val="bbPlcHdr"/>
        </w:types>
        <w:behaviors>
          <w:behavior w:val="content"/>
        </w:behaviors>
        <w:description w:val=""/>
        <w:guid w:val="{74297988-ff55-425c-9220-21cd7d770aba}"/>
      </w:docPartPr>
      <w:docPartBody>
        <w:p>
          <w:r>
            <w:rPr>
              <w:color w:val="808080"/>
            </w:rPr>
            <w:t>单击此处输入文字。</w:t>
          </w:r>
        </w:p>
      </w:docPartBody>
    </w:docPart>
    <w:docPart>
      <w:docPartPr>
        <w:name w:val="{680b816a-e27f-45e2-a7ec-f142a5f1f6ff}"/>
        <w:style w:val=""/>
        <w:category>
          <w:name w:val="常规"/>
          <w:gallery w:val="placeholder"/>
        </w:category>
        <w:types>
          <w:type w:val="bbPlcHdr"/>
        </w:types>
        <w:behaviors>
          <w:behavior w:val="content"/>
        </w:behaviors>
        <w:description w:val=""/>
        <w:guid w:val="{680b816a-e27f-45e2-a7ec-f142a5f1f6ff}"/>
      </w:docPartPr>
      <w:docPartBody>
        <w:p>
          <w:r>
            <w:rPr>
              <w:color w:val="808080"/>
            </w:rPr>
            <w:t>单击此处输入文字。</w:t>
          </w:r>
        </w:p>
      </w:docPartBody>
    </w:docPart>
    <w:docPart>
      <w:docPartPr>
        <w:name w:val="{aa2bb66b-0b87-401d-a244-778d10aec927}"/>
        <w:style w:val=""/>
        <w:category>
          <w:name w:val="常规"/>
          <w:gallery w:val="placeholder"/>
        </w:category>
        <w:types>
          <w:type w:val="bbPlcHdr"/>
        </w:types>
        <w:behaviors>
          <w:behavior w:val="content"/>
        </w:behaviors>
        <w:description w:val=""/>
        <w:guid w:val="{aa2bb66b-0b87-401d-a244-778d10aec927}"/>
      </w:docPartPr>
      <w:docPartBody>
        <w:p>
          <w:r>
            <w:rPr>
              <w:color w:val="808080"/>
            </w:rPr>
            <w:t>单击此处输入文字。</w:t>
          </w:r>
        </w:p>
      </w:docPartBody>
    </w:docPart>
    <w:docPart>
      <w:docPartPr>
        <w:name w:val="{374ce044-4420-4285-9f2c-8237fed7caeb}"/>
        <w:style w:val=""/>
        <w:category>
          <w:name w:val="常规"/>
          <w:gallery w:val="placeholder"/>
        </w:category>
        <w:types>
          <w:type w:val="bbPlcHdr"/>
        </w:types>
        <w:behaviors>
          <w:behavior w:val="content"/>
        </w:behaviors>
        <w:description w:val=""/>
        <w:guid w:val="{374ce044-4420-4285-9f2c-8237fed7caeb}"/>
      </w:docPartPr>
      <w:docPartBody>
        <w:p>
          <w:r>
            <w:rPr>
              <w:color w:val="808080"/>
            </w:rPr>
            <w:t>单击此处输入文字。</w:t>
          </w:r>
        </w:p>
      </w:docPartBody>
    </w:docPart>
    <w:docPart>
      <w:docPartPr>
        <w:name w:val="{974cfee0-52e7-4755-a931-384a269f8a77}"/>
        <w:style w:val=""/>
        <w:category>
          <w:name w:val="常规"/>
          <w:gallery w:val="placeholder"/>
        </w:category>
        <w:types>
          <w:type w:val="bbPlcHdr"/>
        </w:types>
        <w:behaviors>
          <w:behavior w:val="content"/>
        </w:behaviors>
        <w:description w:val=""/>
        <w:guid w:val="{974cfee0-52e7-4755-a931-384a269f8a77}"/>
      </w:docPartPr>
      <w:docPartBody>
        <w:p>
          <w:r>
            <w:rPr>
              <w:color w:val="808080"/>
            </w:rPr>
            <w:t>单击此处输入文字。</w:t>
          </w:r>
        </w:p>
      </w:docPartBody>
    </w:docPart>
    <w:docPart>
      <w:docPartPr>
        <w:name w:val="{04d94345-1606-48da-bf40-51e88af73897}"/>
        <w:style w:val=""/>
        <w:category>
          <w:name w:val="常规"/>
          <w:gallery w:val="placeholder"/>
        </w:category>
        <w:types>
          <w:type w:val="bbPlcHdr"/>
        </w:types>
        <w:behaviors>
          <w:behavior w:val="content"/>
        </w:behaviors>
        <w:description w:val=""/>
        <w:guid w:val="{04d94345-1606-48da-bf40-51e88af73897}"/>
      </w:docPartPr>
      <w:docPartBody>
        <w:p>
          <w:r>
            <w:rPr>
              <w:color w:val="808080"/>
            </w:rPr>
            <w:t>单击此处输入文字。</w:t>
          </w:r>
        </w:p>
      </w:docPartBody>
    </w:docPart>
    <w:docPart>
      <w:docPartPr>
        <w:name w:val="{7d57f724-ec37-40b1-ab47-7dbcd3fa516e}"/>
        <w:style w:val=""/>
        <w:category>
          <w:name w:val="常规"/>
          <w:gallery w:val="placeholder"/>
        </w:category>
        <w:types>
          <w:type w:val="bbPlcHdr"/>
        </w:types>
        <w:behaviors>
          <w:behavior w:val="content"/>
        </w:behaviors>
        <w:description w:val=""/>
        <w:guid w:val="{7d57f724-ec37-40b1-ab47-7dbcd3fa516e}"/>
      </w:docPartPr>
      <w:docPartBody>
        <w:p>
          <w:r>
            <w:rPr>
              <w:color w:val="808080"/>
            </w:rPr>
            <w:t>单击此处输入文字。</w:t>
          </w:r>
        </w:p>
      </w:docPartBody>
    </w:docPart>
    <w:docPart>
      <w:docPartPr>
        <w:name w:val="{9fcbdcc7-6e84-4902-a921-cf2f7119aea5}"/>
        <w:style w:val=""/>
        <w:category>
          <w:name w:val="常规"/>
          <w:gallery w:val="placeholder"/>
        </w:category>
        <w:types>
          <w:type w:val="bbPlcHdr"/>
        </w:types>
        <w:behaviors>
          <w:behavior w:val="content"/>
        </w:behaviors>
        <w:description w:val=""/>
        <w:guid w:val="{9fcbdcc7-6e84-4902-a921-cf2f7119aea5}"/>
      </w:docPartPr>
      <w:docPartBody>
        <w:p>
          <w:r>
            <w:rPr>
              <w:color w:val="808080"/>
            </w:rPr>
            <w:t>单击此处输入文字。</w:t>
          </w:r>
        </w:p>
      </w:docPartBody>
    </w:docPart>
    <w:docPart>
      <w:docPartPr>
        <w:name w:val="{ec550f08-d5fd-472a-af5f-cca841e607dc}"/>
        <w:style w:val=""/>
        <w:category>
          <w:name w:val="常规"/>
          <w:gallery w:val="placeholder"/>
        </w:category>
        <w:types>
          <w:type w:val="bbPlcHdr"/>
        </w:types>
        <w:behaviors>
          <w:behavior w:val="content"/>
        </w:behaviors>
        <w:description w:val=""/>
        <w:guid w:val="{ec550f08-d5fd-472a-af5f-cca841e607dc}"/>
      </w:docPartPr>
      <w:docPartBody>
        <w:p>
          <w:r>
            <w:rPr>
              <w:color w:val="808080"/>
            </w:rPr>
            <w:t>单击此处输入文字。</w:t>
          </w:r>
        </w:p>
      </w:docPartBody>
    </w:docPart>
    <w:docPart>
      <w:docPartPr>
        <w:name w:val="{5c110fa2-f840-4a48-84e0-3e6ab79f1c75}"/>
        <w:style w:val=""/>
        <w:category>
          <w:name w:val="常规"/>
          <w:gallery w:val="placeholder"/>
        </w:category>
        <w:types>
          <w:type w:val="bbPlcHdr"/>
        </w:types>
        <w:behaviors>
          <w:behavior w:val="content"/>
        </w:behaviors>
        <w:description w:val=""/>
        <w:guid w:val="{5c110fa2-f840-4a48-84e0-3e6ab79f1c75}"/>
      </w:docPartPr>
      <w:docPartBody>
        <w:p>
          <w:r>
            <w:rPr>
              <w:color w:val="808080"/>
            </w:rPr>
            <w:t>单击此处输入文字。</w:t>
          </w:r>
        </w:p>
      </w:docPartBody>
    </w:docPart>
    <w:docPart>
      <w:docPartPr>
        <w:name w:val="{dde66867-6c3c-4ac4-849a-fb1b4e5453e2}"/>
        <w:style w:val=""/>
        <w:category>
          <w:name w:val="常规"/>
          <w:gallery w:val="placeholder"/>
        </w:category>
        <w:types>
          <w:type w:val="bbPlcHdr"/>
        </w:types>
        <w:behaviors>
          <w:behavior w:val="content"/>
        </w:behaviors>
        <w:description w:val=""/>
        <w:guid w:val="{dde66867-6c3c-4ac4-849a-fb1b4e5453e2}"/>
      </w:docPartPr>
      <w:docPartBody>
        <w:p>
          <w:r>
            <w:rPr>
              <w:color w:val="808080"/>
            </w:rPr>
            <w:t>单击此处输入文字。</w:t>
          </w:r>
        </w:p>
      </w:docPartBody>
    </w:docPart>
    <w:docPart>
      <w:docPartPr>
        <w:name w:val="{4d2de87d-205d-42c8-93c4-da9f80ac46b0}"/>
        <w:style w:val=""/>
        <w:category>
          <w:name w:val="常规"/>
          <w:gallery w:val="placeholder"/>
        </w:category>
        <w:types>
          <w:type w:val="bbPlcHdr"/>
        </w:types>
        <w:behaviors>
          <w:behavior w:val="content"/>
        </w:behaviors>
        <w:description w:val=""/>
        <w:guid w:val="{4d2de87d-205d-42c8-93c4-da9f80ac46b0}"/>
      </w:docPartPr>
      <w:docPartBody>
        <w:p>
          <w:r>
            <w:rPr>
              <w:color w:val="808080"/>
            </w:rPr>
            <w:t>单击此处输入文字。</w:t>
          </w:r>
        </w:p>
      </w:docPartBody>
    </w:docPart>
    <w:docPart>
      <w:docPartPr>
        <w:name w:val="{6bc7a8c7-4efb-4da7-b784-2cfe9f2f4c79}"/>
        <w:style w:val=""/>
        <w:category>
          <w:name w:val="常规"/>
          <w:gallery w:val="placeholder"/>
        </w:category>
        <w:types>
          <w:type w:val="bbPlcHdr"/>
        </w:types>
        <w:behaviors>
          <w:behavior w:val="content"/>
        </w:behaviors>
        <w:description w:val=""/>
        <w:guid w:val="{6bc7a8c7-4efb-4da7-b784-2cfe9f2f4c79}"/>
      </w:docPartPr>
      <w:docPartBody>
        <w:p>
          <w:r>
            <w:rPr>
              <w:color w:val="808080"/>
            </w:rPr>
            <w:t>单击此处输入文字。</w:t>
          </w:r>
        </w:p>
      </w:docPartBody>
    </w:docPart>
    <w:docPart>
      <w:docPartPr>
        <w:name w:val="{3d87b078-17fa-4243-952b-7d1488f66ebe}"/>
        <w:style w:val=""/>
        <w:category>
          <w:name w:val="常规"/>
          <w:gallery w:val="placeholder"/>
        </w:category>
        <w:types>
          <w:type w:val="bbPlcHdr"/>
        </w:types>
        <w:behaviors>
          <w:behavior w:val="content"/>
        </w:behaviors>
        <w:description w:val=""/>
        <w:guid w:val="{3d87b078-17fa-4243-952b-7d1488f66ebe}"/>
      </w:docPartPr>
      <w:docPartBody>
        <w:p>
          <w:r>
            <w:rPr>
              <w:color w:val="808080"/>
            </w:rPr>
            <w:t>单击此处输入文字。</w:t>
          </w:r>
        </w:p>
      </w:docPartBody>
    </w:docPart>
    <w:docPart>
      <w:docPartPr>
        <w:name w:val="{a5359f5c-7924-4dff-a912-451a98f12a5a}"/>
        <w:style w:val=""/>
        <w:category>
          <w:name w:val="常规"/>
          <w:gallery w:val="placeholder"/>
        </w:category>
        <w:types>
          <w:type w:val="bbPlcHdr"/>
        </w:types>
        <w:behaviors>
          <w:behavior w:val="content"/>
        </w:behaviors>
        <w:description w:val=""/>
        <w:guid w:val="{a5359f5c-7924-4dff-a912-451a98f12a5a}"/>
      </w:docPartPr>
      <w:docPartBody>
        <w:p>
          <w:r>
            <w:rPr>
              <w:color w:val="808080"/>
            </w:rPr>
            <w:t>单击此处输入文字。</w:t>
          </w:r>
        </w:p>
      </w:docPartBody>
    </w:docPart>
    <w:docPart>
      <w:docPartPr>
        <w:name w:val="{039780d5-12b5-4d9b-84c3-e11af0367c64}"/>
        <w:style w:val=""/>
        <w:category>
          <w:name w:val="常规"/>
          <w:gallery w:val="placeholder"/>
        </w:category>
        <w:types>
          <w:type w:val="bbPlcHdr"/>
        </w:types>
        <w:behaviors>
          <w:behavior w:val="content"/>
        </w:behaviors>
        <w:description w:val=""/>
        <w:guid w:val="{039780d5-12b5-4d9b-84c3-e11af0367c64}"/>
      </w:docPartPr>
      <w:docPartBody>
        <w:p>
          <w:r>
            <w:rPr>
              <w:color w:val="808080"/>
            </w:rPr>
            <w:t>单击此处输入文字。</w:t>
          </w:r>
        </w:p>
      </w:docPartBody>
    </w:docPart>
    <w:docPart>
      <w:docPartPr>
        <w:name w:val="{750e41b3-474d-4179-8370-38c960514f48}"/>
        <w:style w:val=""/>
        <w:category>
          <w:name w:val="常规"/>
          <w:gallery w:val="placeholder"/>
        </w:category>
        <w:types>
          <w:type w:val="bbPlcHdr"/>
        </w:types>
        <w:behaviors>
          <w:behavior w:val="content"/>
        </w:behaviors>
        <w:description w:val=""/>
        <w:guid w:val="{750e41b3-474d-4179-8370-38c960514f48}"/>
      </w:docPartPr>
      <w:docPartBody>
        <w:p>
          <w:r>
            <w:rPr>
              <w:color w:val="808080"/>
            </w:rPr>
            <w:t>单击此处输入文字。</w:t>
          </w:r>
        </w:p>
      </w:docPartBody>
    </w:docPart>
    <w:docPart>
      <w:docPartPr>
        <w:name w:val="{98afbf2b-3b35-468a-a33b-d434faaf88af}"/>
        <w:style w:val=""/>
        <w:category>
          <w:name w:val="常规"/>
          <w:gallery w:val="placeholder"/>
        </w:category>
        <w:types>
          <w:type w:val="bbPlcHdr"/>
        </w:types>
        <w:behaviors>
          <w:behavior w:val="content"/>
        </w:behaviors>
        <w:description w:val=""/>
        <w:guid w:val="{98afbf2b-3b35-468a-a33b-d434faaf88af}"/>
      </w:docPartPr>
      <w:docPartBody>
        <w:p>
          <w:r>
            <w:rPr>
              <w:color w:val="808080"/>
            </w:rPr>
            <w:t>单击此处输入文字。</w:t>
          </w:r>
        </w:p>
      </w:docPartBody>
    </w:docPart>
    <w:docPart>
      <w:docPartPr>
        <w:name w:val="{0c287654-8e10-4cd2-8d40-d0c5776f2af5}"/>
        <w:style w:val=""/>
        <w:category>
          <w:name w:val="常规"/>
          <w:gallery w:val="placeholder"/>
        </w:category>
        <w:types>
          <w:type w:val="bbPlcHdr"/>
        </w:types>
        <w:behaviors>
          <w:behavior w:val="content"/>
        </w:behaviors>
        <w:description w:val=""/>
        <w:guid w:val="{0c287654-8e10-4cd2-8d40-d0c5776f2af5}"/>
      </w:docPartPr>
      <w:docPartBody>
        <w:p>
          <w:r>
            <w:rPr>
              <w:color w:val="808080"/>
            </w:rPr>
            <w:t>单击此处输入文字。</w:t>
          </w:r>
        </w:p>
      </w:docPartBody>
    </w:docPart>
    <w:docPart>
      <w:docPartPr>
        <w:name w:val="{0cc8c066-a323-4080-b93f-5d9e2b26f5b1}"/>
        <w:style w:val=""/>
        <w:category>
          <w:name w:val="常规"/>
          <w:gallery w:val="placeholder"/>
        </w:category>
        <w:types>
          <w:type w:val="bbPlcHdr"/>
        </w:types>
        <w:behaviors>
          <w:behavior w:val="content"/>
        </w:behaviors>
        <w:description w:val=""/>
        <w:guid w:val="{0cc8c066-a323-4080-b93f-5d9e2b26f5b1}"/>
      </w:docPartPr>
      <w:docPartBody>
        <w:p>
          <w:r>
            <w:rPr>
              <w:color w:val="808080"/>
            </w:rPr>
            <w:t>单击此处输入文字。</w:t>
          </w:r>
        </w:p>
      </w:docPartBody>
    </w:docPart>
    <w:docPart>
      <w:docPartPr>
        <w:name w:val="{07a99bd0-1742-4d64-b32e-cd99fd108e14}"/>
        <w:style w:val=""/>
        <w:category>
          <w:name w:val="常规"/>
          <w:gallery w:val="placeholder"/>
        </w:category>
        <w:types>
          <w:type w:val="bbPlcHdr"/>
        </w:types>
        <w:behaviors>
          <w:behavior w:val="content"/>
        </w:behaviors>
        <w:description w:val=""/>
        <w:guid w:val="{07a99bd0-1742-4d64-b32e-cd99fd108e14}"/>
      </w:docPartPr>
      <w:docPartBody>
        <w:p>
          <w:r>
            <w:rPr>
              <w:color w:val="808080"/>
            </w:rPr>
            <w:t>单击此处输入文字。</w:t>
          </w:r>
        </w:p>
      </w:docPartBody>
    </w:docPart>
    <w:docPart>
      <w:docPartPr>
        <w:name w:val="{9032fbd4-8965-4187-9215-a89d8558dc04}"/>
        <w:style w:val=""/>
        <w:category>
          <w:name w:val="常规"/>
          <w:gallery w:val="placeholder"/>
        </w:category>
        <w:types>
          <w:type w:val="bbPlcHdr"/>
        </w:types>
        <w:behaviors>
          <w:behavior w:val="content"/>
        </w:behaviors>
        <w:description w:val=""/>
        <w:guid w:val="{9032fbd4-8965-4187-9215-a89d8558dc0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51446-A27B-4364-A572-17663B90D970}">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1899</Words>
  <Characters>10825</Characters>
  <Lines>90</Lines>
  <Paragraphs>25</Paragraphs>
  <TotalTime>10</TotalTime>
  <ScaleCrop>false</ScaleCrop>
  <LinksUpToDate>false</LinksUpToDate>
  <CharactersWithSpaces>12699</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2016-11-11T07:27:00Z</dcterms:created>
  <dc:creator>Win</dc:creator>
  <cp:lastModifiedBy>黑色幽默</cp:lastModifiedBy>
  <dcterms:modified xsi:type="dcterms:W3CDTF">2019-05-08T06:29:26Z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2052-11.1.0.8612</vt:lpwstr>
  </property>
</Properties>
</file>