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    </w:t>
      </w:r>
    </w:p>
    <w:p>
      <w:pPr>
        <w:pStyle w:val="Heading1"/>
        <w:spacing w:lineRule="auto"/>
      </w:pPr>
      <w:r>
        <w:rPr/>
        <w:t xml:space="preserve">John Doe</w:t>
      </w:r>
    </w:p>
    <w:p>
      <w:pPr>
        <w:spacing w:lineRule="auto"/>
      </w:pPr>
      <w:r>
        <w:rPr/>
        <w:t xml:space="preserve">123 Main Street, Anytown, USA | john.doe@example.com | (555) 123-4567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Experienced software developer with expertise in web development and cloud technologies.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pStyle w:val="Heading3"/>
        <w:spacing w:lineRule="auto"/>
      </w:pPr>
      <w:r>
        <w:rPr/>
        <w:t xml:space="preserve">Software Engineer | Tech Company | 2020-Present</w:t>
      </w:r>
    </w:p>
    <w:p>
      <w:pPr>
        <w:numPr>
          <w:ilvl w:val="0"/>
          <w:numId w:val="1"/>
        </w:numPr>
        <w:spacing w:lineRule="auto"/>
      </w:pPr>
      <w:r>
        <w:rPr/>
        <w:t xml:space="preserve">Developed and maintained web applications using React and Node.js</w:t>
      </w:r>
    </w:p>
    <w:p>
      <w:pPr>
        <w:numPr>
          <w:ilvl w:val="0"/>
          <w:numId w:val="1"/>
        </w:numPr>
        <w:spacing w:lineRule="auto"/>
      </w:pPr>
      <w:r>
        <w:rPr/>
        <w:t xml:space="preserve">Implemented CI/CD pipelines using GitHub Actions</w:t>
      </w:r>
    </w:p>
    <w:p>
      <w:pPr>
        <w:numPr>
          <w:ilvl w:val="0"/>
          <w:numId w:val="1"/>
        </w:numPr>
        <w:spacing w:lineRule="auto"/>
      </w:pPr>
      <w:r>
        <w:rPr/>
        <w:t xml:space="preserve">Optimized database queries resulting in 30% performance improvement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Bachelor of Science in Computer Science | University | 2016-2020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  <w:t xml:space="preserve">JavaScript, TypeScript, React, Node.js, AWS, Docker, Git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2025-08-21T22:05:58.332Z</dcterms:created>
  <dcterms:modified xsi:type="dcterms:W3CDTF">2025-08-21T22:05:58.332Z</dcterms:modified>
</cp:coreProperties>
</file>