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2272E"/>
          <w:sz w:val="34"/>
          <w:szCs w:val="34"/>
        </w:rPr>
        <w:t xml:space="preserve">[개발완료보고서] MetaQuest VR 피지컬 AI AGV 디지털 트윈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대회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2026 제4회 경남 AI·SW 경진대회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신청 구분 / 분야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대학부 (국립한국해양대학교) / 32 — 제조 피지컬 AI (MetaQuest2 VR 기반 피지컬 AI Agent)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작품명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멈추고, 알리고, 사람이 빼낸다 — VR 원격 개입형 AGV 협착 방지 디지털 트윈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팀명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[팀명]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팀장 / 팀원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[팀장명] / [팀원명]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완성도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Level 3 MVP — 실물 TurtleBot3 2대 연동, 입력→판단→Tool→실물 반응 E2E 동작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제출일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2026-10-06</w:t>
      </w:r>
    </w:p>
    <w:p>
      <w:r>
        <w:br w:type="page"/>
      </w: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1. 프로젝트 현황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"/>
        <w:gridCol w:w="9358"/>
      </w:tblGrid>
      <w:tr>
        <w:trPr>
          <w:cantSplit/>
          <w:tblHeader/>
        </w:trPr>
        <w:tc>
          <w:tcPr>
            <w:tcW w:type="dxa" w:w="848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9358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제목</w:t>
            </w:r>
          </w:p>
        </w:tc>
        <w:tc>
          <w:tcPr>
            <w:tcW w:type="dxa" w:w="93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MetaQuest VR 기반 피지컬 AI 원격 개입 &amp; AGV 협착 방지 디지털 트윈</w:t>
            </w:r>
          </w:p>
        </w:tc>
      </w:tr>
      <w:tr>
        <w:trPr>
          <w:cantSplit/>
        </w:trPr>
        <w:tc>
          <w:tcPr>
            <w:tcW w:type="dxa" w:w="84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요약</w:t>
            </w:r>
          </w:p>
        </w:tc>
        <w:tc>
          <w:tcPr>
            <w:tcW w:type="dxa" w:w="935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2D LiDAR·카메라만 단 보급형 AGV가 위험하면 스스로 멈추고, 정지 원인과 LiDAR로 계산한 탈출 경로를 화면에 그려 관제사를 부른다. 관제사가 지도에서 로봇을 누르면 VR 착용자가 그 로봇 운전석으로 들어가 빼낸 뒤 자율 순찰을 다시 맡긴다.</w:t>
            </w:r>
          </w:p>
        </w:tc>
      </w:tr>
      <w:tr>
        <w:trPr>
          <w:cantSplit/>
        </w:trPr>
        <w:tc>
          <w:tcPr>
            <w:tcW w:type="dxa" w:w="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팀</w:t>
            </w:r>
          </w:p>
        </w:tc>
        <w:tc>
          <w:tcPr>
            <w:tcW w:type="dxa" w:w="93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[팀명] — [팀장명], [팀원명] (국립한국해양대학교)</w:t>
            </w:r>
          </w:p>
        </w:tc>
      </w:tr>
      <w:tr>
        <w:trPr>
          <w:cantSplit/>
        </w:trPr>
        <w:tc>
          <w:tcPr>
            <w:tcW w:type="dxa" w:w="84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저장소</w:t>
            </w:r>
          </w:p>
        </w:tc>
        <w:tc>
          <w:tcPr>
            <w:tcW w:type="dxa" w:w="935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제출 ZIP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source_code.zip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 (실행 순서: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launch/README.md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2. 프로젝트 개요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2.1 문제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사람과 로봇이 같은 동선을 쓰는 곳에서 사고는 끼임·부딪힘에 몰린다.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 2011~2020년 산업용 로봇 재해자 355명 중 끼임 53%(187명), 부딪힘 34%(121명)[1]. 2024년 끼임 사고사망자는 66명으로 전년보다 22.2% 늘었다[2].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멈춘 라인은 돈이다.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 비계획 정지 비용은 자동차 라인 시간당 최대 230만 달러, 소비재(FMCG) 라인 시간당 3.6만 달러이며, 글로벌 500대 기업 기준 연간 1.4조 달러(매출의 11%)에 이른다[3].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보급형 AGV의 구조적 한계 ① 높이 사각지대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2D LiDAR는 한 평면(Burger 기준 바닥 약 0.17m)만 본다. 3D LiDAR는 중소 현장에 부담이 크다.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② 자율 후진의 역설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후방 감지 없이 스스로 물러나면 뒤쪽 보행자를 칠 수 있어, 결국 비상정지 후 통로가 막힌다.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③ 물리적 출동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멈춘 로봇은 관리자가 현장까지 걸어가 조작해야 풀린다. 그동안 같은 통로의 흐름이 막힌다.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2.2 사용자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관제사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(PC): 여러 AGV를 지도로 보며 멈춘 로봇을 고른다.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원격 조작자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(Meta Quest 2): 고른 로봇의 1인칭 운전석에서 직접 빼낸다.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현장 작업자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AGV와 같은 통로를 쓰는 보호 대상.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2.3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AGV 2대 운용 중 작업자 협착·충돌 0건, 봉착 시 현장 출동 없이 원격으로 무사고 탈출.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판단은 로봇이 하되(정지·경로 계산), 움직임 결정은 근거를 본 사람이 내린다.</w:t>
      </w: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3. 개발 세부 내용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3.1 시스템 구조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791075" cy="2705100"/>
            <wp:effectExtent t="0" r="0" b="0" l="0"/>
            <wp:docPr id="1" name="fig_architecture.png" descr="fig_architecture.png" title="fig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470"/>
          <w:sz w:val="16"/>
          <w:szCs w:val="16"/>
        </w:rPr>
        <w:t xml:space="preserve">그림 1. 시스템 아키텍처 — 안전 게이트를 통과한 속도만 /cmd_vel로 나간다 (20 Hz)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"/>
        <w:gridCol w:w="4350"/>
        <w:gridCol w:w="4997"/>
      </w:tblGrid>
      <w:tr>
        <w:trPr>
          <w:cantSplit/>
          <w:tblHeader/>
        </w:trPr>
        <w:tc>
          <w:tcPr>
            <w:tcW w:type="dxa" w:w="859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350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구성</w:t>
            </w:r>
          </w:p>
        </w:tc>
        <w:tc>
          <w:tcPr>
            <w:tcW w:type="dxa" w:w="4997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실측·설정값</w:t>
            </w:r>
          </w:p>
        </w:tc>
      </w:tr>
      <w:tr>
        <w:trPr>
          <w:cantSplit/>
        </w:trPr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로봇 2대</w:t>
            </w:r>
          </w:p>
        </w:tc>
        <w:tc>
          <w:tcPr>
            <w:tcW w:type="dxa" w:w="4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TurtleBot3 Burger — TB1 ROS 1 Noetic, TB2 ROS 2 Humble</w:t>
            </w:r>
          </w:p>
        </w:tc>
        <w:tc>
          <w:tcPr>
            <w:tcW w:type="dxa" w:w="4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속도 상한 0.15 m/s (제원 0.22)</w:t>
            </w:r>
          </w:p>
        </w:tc>
      </w:tr>
      <w:tr>
        <w:trPr>
          <w:cantSplit/>
        </w:trPr>
        <w:tc>
          <w:tcPr>
            <w:tcW w:type="dxa" w:w="85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센서</w:t>
            </w:r>
          </w:p>
        </w:tc>
        <w:tc>
          <w:tcPr>
            <w:tcW w:type="dxa" w:w="435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LDS-02 360° LiDAR (2대), Pi Camera v2 (TB2)</w:t>
            </w:r>
          </w:p>
        </w:tc>
        <w:tc>
          <w:tcPr>
            <w:tcW w:type="dxa" w:w="499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전방 0.35m 전진 차단, 후방 0.20m 후진 차단, 영상 640×480 15.7 fps (CPU JPEG)</w:t>
            </w:r>
          </w:p>
        </w:tc>
      </w:tr>
      <w:tr>
        <w:trPr>
          <w:cantSplit/>
        </w:trPr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통신</w:t>
            </w:r>
          </w:p>
        </w:tc>
        <w:tc>
          <w:tcPr>
            <w:tcW w:type="dxa" w:w="4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rosbridge WebSocket ↔ Python asyncio 릴레이 ↔ Unity</w:t>
            </w:r>
          </w:p>
        </w:tc>
        <w:tc>
          <w:tcPr>
            <w:tcW w:type="dxa" w:w="4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지령·텔레메트리 20 Hz, odom 0.5s 무수신 시 정지</w:t>
            </w:r>
          </w:p>
        </w:tc>
      </w:tr>
      <w:tr>
        <w:trPr>
          <w:cantSplit/>
        </w:trPr>
        <w:tc>
          <w:tcPr>
            <w:tcW w:type="dxa" w:w="85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트윈·VR</w:t>
            </w:r>
          </w:p>
        </w:tc>
        <w:tc>
          <w:tcPr>
            <w:tcW w:type="dxa" w:w="435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Unity 6 (URP, OpenXR 1.17), Meta Quest 2</w:t>
            </w:r>
          </w:p>
        </w:tc>
        <w:tc>
          <w:tcPr>
            <w:tcW w:type="dxa" w:w="499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PC 탑다운 관제 맵 / HMD 콕핏 분리 출력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3.2 활용 데이터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실시간 센서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LiDAR 360° 스캔(LD08 무효값 0.0 제외, 0.12m 하한), 휠 오도메트리, 카메라 영상. 학습용 데이터 수집·라벨링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사전학습 모델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YOLOv8n (COCO 가중치, 회랑 검출 인터록 — 현장 미검증, 실시간 판단은 LiDAR 주도).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운행 이력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릴레이 이벤트 로그 + 1 Hz 텔레메트리 JSONL (정지 원인·모드·경로 신뢰도).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3.3 AI·Tool·알고리즘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3"/>
        <w:gridCol w:w="9013"/>
      </w:tblGrid>
      <w:tr>
        <w:trPr>
          <w:cantSplit/>
          <w:tblHeader/>
        </w:trPr>
        <w:tc>
          <w:tcPr>
            <w:tcW w:type="dxa" w:w="1193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Agent 요소</w:t>
            </w:r>
          </w:p>
        </w:tc>
        <w:tc>
          <w:tcPr>
            <w:tcW w:type="dxa" w:w="9013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구현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Goal</w:t>
            </w:r>
          </w:p>
        </w:tc>
        <w:tc>
          <w:tcPr>
            <w:tcW w:type="dxa" w:w="90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협착·충돌 0건, 봉착 시 무사고 탈출</w:t>
            </w:r>
          </w:p>
        </w:tc>
      </w:tr>
      <w:tr>
        <w:trPr>
          <w:cantSplit/>
        </w:trPr>
        <w:tc>
          <w:tcPr>
            <w:tcW w:type="dxa" w:w="119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Planning</w:t>
            </w:r>
          </w:p>
        </w:tc>
        <w:tc>
          <w:tcPr>
            <w:tcW w:type="dxa" w:w="901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순찰(AUTO) → 위험 감지 → 인터록 정지 → 탈출 경로 산출 → 수동 개입 → AUTO 재개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Reasoning</w:t>
            </w:r>
          </w:p>
        </w:tc>
        <w:tc>
          <w:tcPr>
            <w:tcW w:type="dxa" w:w="90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LiDAR 섹터 거리, 로봇 폭 회랑 탈출 방향, 곡률 원호 궤적, 로봇 간 거리, YOLOv8</w:t>
            </w:r>
          </w:p>
        </w:tc>
      </w:tr>
      <w:tr>
        <w:trPr>
          <w:cantSplit/>
        </w:trPr>
        <w:tc>
          <w:tcPr>
            <w:tcW w:type="dxa" w:w="119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Tool Use</w:t>
            </w:r>
          </w:p>
        </w:tc>
        <w:tc>
          <w:tcPr>
            <w:tcW w:type="dxa" w:w="901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ROS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/cmd_vel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·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/odom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·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(rosbridge), ustreamer 카메라, WebSocket, Unity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Memory</w:t>
            </w:r>
          </w:p>
        </w:tc>
        <w:tc>
          <w:tcPr>
            <w:tcW w:type="dxa" w:w="90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로봇별 AUTO/MANUAL·상태, 정지 원인, 배회 원점, 위치 원점, 운행 이력</w:t>
            </w:r>
          </w:p>
        </w:tc>
      </w:tr>
      <w:tr>
        <w:trPr>
          <w:cantSplit/>
        </w:trPr>
        <w:tc>
          <w:tcPr>
            <w:tcW w:type="dxa" w:w="119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Feedback</w:t>
            </w:r>
          </w:p>
        </w:tc>
        <w:tc>
          <w:tcPr>
            <w:tcW w:type="dxa" w:w="901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영상 경로 띠·선회 화살표·적색 배너, 지도 적색 차체·원판, 사이드바, 컨트롤러 진동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4577"/>
        <w:gridCol w:w="4765"/>
      </w:tblGrid>
      <w:tr>
        <w:trPr>
          <w:cantSplit/>
          <w:tblHeader/>
        </w:trPr>
        <w:tc>
          <w:tcPr>
            <w:tcW w:type="dxa" w:w="864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기능</w:t>
            </w:r>
          </w:p>
        </w:tc>
        <w:tc>
          <w:tcPr>
            <w:tcW w:type="dxa" w:w="4577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알고리즘</w:t>
            </w:r>
          </w:p>
        </w:tc>
        <w:tc>
          <w:tcPr>
            <w:tcW w:type="dxa" w:w="4765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핵심 식·파라미터</w:t>
            </w:r>
          </w:p>
        </w:tc>
      </w:tr>
      <w:tr>
        <w:trPr>
          <w:cantSplit/>
        </w:trPr>
        <w:tc>
          <w:tcPr>
            <w:tcW w:type="dxa" w:w="8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탈출 방향</w:t>
            </w:r>
          </w:p>
        </w:tc>
        <w:tc>
          <w:tcPr>
            <w:tcW w:type="dxa" w:w="4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후보 방향 샘플링 + 로봇 폭 회랑 (VFH[4]·Follow-the-Gap[5] 계열)</w:t>
            </w:r>
          </w:p>
        </w:tc>
        <w:tc>
          <w:tcPr>
            <w:tcW w:type="dxa" w:w="47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5° 간격 72방향,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d&lt;0.5m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 제외,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J = d − 0.25·|h|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 최대</w:t>
            </w:r>
          </w:p>
        </w:tc>
      </w:tr>
      <w:tr>
        <w:trPr>
          <w:cantSplit/>
        </w:trPr>
        <w:tc>
          <w:tcPr>
            <w:tcW w:type="dxa" w:w="864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추천 궤적</w:t>
            </w:r>
          </w:p>
        </w:tc>
        <w:tc>
          <w:tcPr>
            <w:tcW w:type="dxa" w:w="457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곡률 샘플링 (DWA 계열)</w:t>
            </w:r>
          </w:p>
        </w:tc>
        <w:tc>
          <w:tcPr>
            <w:tcW w:type="dxa" w:w="4765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κ ∈ [−3, 3] 25개, 1.2m 원호, 반경 0.13m 충돌 검사, 녹/노/적 신뢰도</w:t>
            </w:r>
          </w:p>
        </w:tc>
      </w:tr>
      <w:tr>
        <w:trPr>
          <w:cantSplit/>
        </w:trPr>
        <w:tc>
          <w:tcPr>
            <w:tcW w:type="dxa" w:w="8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선회 추천</w:t>
            </w:r>
          </w:p>
        </w:tc>
        <w:tc>
          <w:tcPr>
            <w:tcW w:type="dxa" w:w="4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전진 전무 시 탈출 방향 제자리 선회 + 직진</w:t>
            </w:r>
          </w:p>
        </w:tc>
        <w:tc>
          <w:tcPr>
            <w:tcW w:type="dxa" w:w="47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회전 공간 0.16m 확인</w:t>
            </w:r>
          </w:p>
        </w:tc>
      </w:tr>
      <w:tr>
        <w:trPr>
          <w:cantSplit/>
        </w:trPr>
        <w:tc>
          <w:tcPr>
            <w:tcW w:type="dxa" w:w="864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영상 투영</w:t>
            </w:r>
          </w:p>
        </w:tc>
        <w:tc>
          <w:tcPr>
            <w:tcW w:type="dxa" w:w="457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핀홀 카메라 모델</w:t>
            </w:r>
          </w:p>
        </w:tc>
        <w:tc>
          <w:tcPr>
            <w:tcW w:type="dxa" w:w="4765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렌즈 0.16m, 62.2°×48.8°,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u = cx − fx·y/z</w:t>
            </w:r>
          </w:p>
        </w:tc>
      </w:tr>
      <w:tr>
        <w:trPr>
          <w:cantSplit/>
        </w:trPr>
        <w:tc>
          <w:tcPr>
            <w:tcW w:type="dxa" w:w="8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AUTO</w:t>
            </w:r>
          </w:p>
        </w:tc>
        <w:tc>
          <w:tcPr>
            <w:tcW w:type="dxa" w:w="4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로봇별 상태기계</w:t>
            </w:r>
          </w:p>
        </w:tc>
        <w:tc>
          <w:tcPr>
            <w:tcW w:type="dxa" w:w="47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CRUISE 0.10 m/s → AVOID 0.6m → RETURN 0.6m → STUCK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3.4 단계별 개발 내용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9072"/>
      </w:tblGrid>
      <w:tr>
        <w:trPr>
          <w:cantSplit/>
          <w:tblHeader/>
        </w:trPr>
        <w:tc>
          <w:tcPr>
            <w:tcW w:type="dxa" w:w="1134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72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1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1. 기반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메시지 규격(PROTOCOL.md), 릴레이 골격, Unity 트윈 씬 자동 생성</w:t>
            </w:r>
          </w:p>
        </w:tc>
      </w:tr>
      <w:tr>
        <w:trPr>
          <w:cantSplit/>
        </w:trPr>
        <w:tc>
          <w:tcPr>
            <w:tcW w:type="dxa" w:w="1134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2. 실물 연동</w:t>
            </w:r>
          </w:p>
        </w:tc>
        <w:tc>
          <w:tcPr>
            <w:tcW w:type="dxa" w:w="9072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rosbridge 다중 로봇 링크(ROS 1·2 혼용), 속도 상한·LiDAR 가드·통신 두절 정지, 카메라 스트림</w:t>
            </w:r>
          </w:p>
        </w:tc>
      </w:tr>
      <w:tr>
        <w:trPr>
          <w:cantSplit/>
        </w:trPr>
        <w:tc>
          <w:tcPr>
            <w:tcW w:type="dxa" w:w="11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3. 안전 판단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자동 후진 삭제 → 정지·알림 인터록, LiDAR 탈출 경로, 로봇별 AUTO, 로봇 간 만남 둘 다 정지</w:t>
            </w:r>
          </w:p>
        </w:tc>
      </w:tr>
      <w:tr>
        <w:trPr>
          <w:cantSplit/>
        </w:trPr>
        <w:tc>
          <w:tcPr>
            <w:tcW w:type="dxa" w:w="1134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4. 원격 개입</w:t>
            </w:r>
          </w:p>
        </w:tc>
        <w:tc>
          <w:tcPr>
            <w:tcW w:type="dxa" w:w="9072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탑다운 관제 맵, 클릭 빙의, PC·HMD 분리, 그립 데드맨·양손 조작·진동, 영상 위 경로 투영</w:t>
            </w:r>
          </w:p>
        </w:tc>
      </w:tr>
      <w:tr>
        <w:trPr>
          <w:cantSplit/>
        </w:trPr>
        <w:tc>
          <w:tcPr>
            <w:tcW w:type="dxa" w:w="11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5. 검증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가짜 rosbridge E2E 자동 시험 73항목, 실물 TB1·TB2 기동·토픽·주행 확인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4. 구현 결과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4.1 핵심 기능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자율 후진 없는 정지·알림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위험 시 즉시 정지, 전진만 막고 후진·회전은 사람에게. 후진은 후방 0.20m 가드가 지킨다.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경로를 화면에 그린다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추천 궤적·선회 방향을 카메라 영상 바닥과 관제 맵에 표시, 돌아야 할 쪽 손 컨트롤러만 진동.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클릭 한 번으로 원격 개입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관제 맵 클릭 → 그 로봇 콕핏으로 즉시 전환(그 로봇만 MANUAL) → 그립 데드맨 + 좌 스틱 선회·우 스틱 직진/후진.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AGV 2대 자율 순찰과 만남 처리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각자 AUTO, 1.0m 안에서 만나면 둘 다 정지, 사람이 한 대를 골라 비켜준다.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1905000" cy="1428750"/>
            <wp:effectExtent t="0" r="0" b="0" l="0"/>
            <wp:docPr id="2" name="placeholder_cap_cockpit_stop.png" descr="placeholder_cap_cockpit_stop.png" title="placeholder_cap_cockpit_s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cs="Malgun Gothic" w:eastAsia="Malgun Gothic" w:hAnsi="Malgun Gothic"/>
        </w:rPr>
        <w:t xml:space="preserve"> </w:t>
      </w:r>
      <w:r>
        <w:drawing>
          <wp:inline distT="0" distB="0" distL="0" distR="0">
            <wp:extent cx="2543175" cy="1428750"/>
            <wp:effectExtent t="0" r="0" b="0" l="0"/>
            <wp:docPr id="3" name="placeholder_cap_map_stuck.png" descr="placeholder_cap_map_stuck.png" title="placeholder_cap_map_stu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470"/>
          <w:sz w:val="16"/>
          <w:szCs w:val="16"/>
        </w:rPr>
        <w:t xml:space="preserve">그림 2. 좌: 콕핏 영상 위 경로·정지 배너, 우: 관제 맵 적색 경고 (촬영 캡처)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4.2 대표 테스트 5건</w:t>
      </w:r>
    </w:p>
    <w:p>
      <w:pPr>
        <w:spacing w:after="5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자동 시험 </w:t>
      </w:r>
      <w:r>
        <w:rPr>
          <w:rFonts w:ascii="Consolas" w:cs="Consolas" w:eastAsia="Malgun Gothic" w:hAnsi="Consolas"/>
          <w:color w:val="22272E"/>
          <w:sz w:val="17"/>
          <w:szCs w:val="17"/>
        </w:rPr>
        <w:t xml:space="preserve">test_real_bridge.py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 73항목 전부 통과 (가짜 rosbridge 2대가 실기와 같은 odom·scan 발행, 릴레이 </w:t>
      </w:r>
      <w:r>
        <w:rPr>
          <w:rFonts w:ascii="Consolas" w:cs="Consolas" w:eastAsia="Malgun Gothic" w:hAnsi="Consolas"/>
          <w:color w:val="22272E"/>
          <w:sz w:val="17"/>
          <w:szCs w:val="17"/>
        </w:rPr>
        <w:t xml:space="preserve">cmd_vel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 기록, 기록 </w:t>
      </w:r>
      <w:r>
        <w:rPr>
          <w:rFonts w:ascii="Consolas" w:cs="Consolas" w:eastAsia="Malgun Gothic" w:hAnsi="Consolas"/>
          <w:color w:val="22272E"/>
          <w:sz w:val="17"/>
          <w:szCs w:val="17"/>
        </w:rPr>
        <w:t xml:space="preserve">docs/evidence/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3"/>
        <w:gridCol w:w="1679"/>
        <w:gridCol w:w="4347"/>
        <w:gridCol w:w="2470"/>
        <w:gridCol w:w="857"/>
      </w:tblGrid>
      <w:tr>
        <w:trPr>
          <w:cantSplit/>
          <w:tblHeader/>
        </w:trPr>
        <w:tc>
          <w:tcPr>
            <w:tcW w:type="dxa" w:w="853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TC</w:t>
            </w:r>
          </w:p>
        </w:tc>
        <w:tc>
          <w:tcPr>
            <w:tcW w:type="dxa" w:w="1679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시나리오</w:t>
            </w:r>
          </w:p>
        </w:tc>
        <w:tc>
          <w:tcPr>
            <w:tcW w:type="dxa" w:w="4347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자동 시험 근거</w:t>
            </w:r>
          </w:p>
        </w:tc>
        <w:tc>
          <w:tcPr>
            <w:tcW w:type="dxa" w:w="2470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실물 확인</w:t>
            </w:r>
          </w:p>
        </w:tc>
        <w:tc>
          <w:tcPr>
            <w:tcW w:type="dxa" w:w="857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8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TC-01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협착 방지: 전방 0.35m</w:t>
            </w:r>
          </w:p>
        </w:tc>
        <w:tc>
          <w:tcPr>
            <w:tcW w:type="dxa" w:w="4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0.3m → STOP·원인 표시, 전진 0, 후진·회전 허용</w:t>
            </w:r>
          </w:p>
        </w:tc>
        <w:tc>
          <w:tcPr>
            <w:tcW w:type="dxa" w:w="2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TB2 전진 차단 확인</w:t>
            </w:r>
          </w:p>
        </w:tc>
        <w:tc>
          <w:tcPr>
            <w:tcW w:type="dxa" w:w="8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TC-02</w:t>
            </w:r>
          </w:p>
        </w:tc>
        <w:tc>
          <w:tcPr>
            <w:tcW w:type="dxa" w:w="167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타 AGV 1.0m 회피</w:t>
            </w:r>
          </w:p>
        </w:tc>
        <w:tc>
          <w:tcPr>
            <w:tcW w:type="dxa" w:w="434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2대 AUTO 만남 → 둘 다 STUCK·정지, 한 대 콕핏 진입·후진 비켜주기</w:t>
            </w:r>
          </w:p>
        </w:tc>
        <w:tc>
          <w:tcPr>
            <w:tcW w:type="dxa" w:w="247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실물 2대 시연 (촬영 시 기록)</w:t>
            </w:r>
          </w:p>
        </w:tc>
        <w:tc>
          <w:tcPr>
            <w:tcW w:type="dxa" w:w="85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자동 PASS</w:t>
            </w:r>
          </w:p>
        </w:tc>
      </w:tr>
      <w:tr>
        <w:trPr>
          <w:cantSplit/>
        </w:trPr>
        <w:tc>
          <w:tcPr>
            <w:tcW w:type="dxa" w:w="8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TC-03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God-View ↔ VR 콕핏</w:t>
            </w:r>
          </w:p>
        </w:tc>
        <w:tc>
          <w:tcPr>
            <w:tcW w:type="dxa" w:w="4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클릭 빙의·즉시 전환, Unity 컴파일 에러 0</w:t>
            </w:r>
          </w:p>
        </w:tc>
        <w:tc>
          <w:tcPr>
            <w:tcW w:type="dxa" w:w="2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Quest 화면 표출·전환 확인</w:t>
            </w:r>
          </w:p>
        </w:tc>
        <w:tc>
          <w:tcPr>
            <w:tcW w:type="dxa" w:w="8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TC-04</w:t>
            </w:r>
          </w:p>
        </w:tc>
        <w:tc>
          <w:tcPr>
            <w:tcW w:type="dxa" w:w="167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Quest·키보드 → 실물 바퀴</w:t>
            </w:r>
          </w:p>
        </w:tc>
        <w:tc>
          <w:tcPr>
            <w:tcW w:type="dxa" w:w="434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0.22 지령 → 0.15 m/s 제한, 워치독 0.5s, 연결 해제 정지</w:t>
            </w:r>
          </w:p>
        </w:tc>
        <w:tc>
          <w:tcPr>
            <w:tcW w:type="dxa" w:w="247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WASD·Quest 스틱 → TB2 주행 확인</w:t>
            </w:r>
          </w:p>
        </w:tc>
        <w:tc>
          <w:tcPr>
            <w:tcW w:type="dxa" w:w="85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TC-05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AUTO 봉착 → 수동 탈출</w:t>
            </w:r>
          </w:p>
        </w:tc>
        <w:tc>
          <w:tcPr>
            <w:tcW w:type="dxa" w:w="4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0.3m·막다른 길·6초 → STUCK, 자동 재개 없음, 입력 시 MANUAL</w:t>
            </w:r>
          </w:p>
        </w:tc>
        <w:tc>
          <w:tcPr>
            <w:tcW w:type="dxa" w:w="2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촬영 리허설에서 기록</w:t>
            </w:r>
          </w:p>
        </w:tc>
        <w:tc>
          <w:tcPr>
            <w:tcW w:type="dxa" w:w="8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자동 PASS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5. 기대효과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5.1 성과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3D LiDAR 없이 2D LiDAR·카메라·소프트웨어로 정지 판단과 원격 탈출을 구현했다 (보급형 AGV 개조형).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멈춘 로봇을 현장 출동 대신 관제석에서 바로 빼내 정지 시간을 줄일 수 있다. 판단 근거(정지 원인·경로)가 화면에 남아 사고 책임 추적에도 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ROS 1·ROS 2 로봇을 한 관제 화면에 묶어 1인 다대 관제가 가능하다.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5.2 한계와 보완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비전 인터록(YOLOv8)은 현장 미검증, 실시간 안전 판단은 LiDAR가 맡는다. 2D LiDAR 높이 사각은 남는다.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오도메트리 누적 오차 → 원점 마커 재설정(</w:t>
      </w:r>
      <w:r>
        <w:rPr>
          <w:rFonts w:ascii="Consolas" w:cs="Consolas" w:eastAsia="Malgun Gothic" w:hAnsi="Consolas"/>
          <w:color w:val="22272E"/>
          <w:sz w:val="17"/>
          <w:szCs w:val="17"/>
        </w:rPr>
        <w:t xml:space="preserve">P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)으로 보정, 향후 SLAM 위치 보정.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ROS 1 로봇은 통신 두절 시 마지막 속도 유지 여부가 펌웨어에 달려 있어 로봇 측 정지 감시 노드가 필요하다.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rosbridge는 인증이 없어 시연망을 분리해야 한다. 정지 시간 단축 효과는 현장 측정이 필요하다.</w:t>
      </w:r>
    </w:p>
    <w:p>
      <w:pPr>
        <w:pStyle w:val="Heading2"/>
        <w:keepNext/>
        <w:keepLines/>
        <w:spacing w:after="60" w:before="160"/>
      </w:pPr>
      <w:r>
        <w:rPr>
          <w:rFonts w:ascii="Malgun Gothic" w:cs="Malgun Gothic" w:eastAsia="Malgun Gothic" w:hAnsi="Malgun Gothic"/>
          <w:b/>
          <w:bCs/>
          <w:color w:val="22272E"/>
          <w:sz w:val="21"/>
          <w:szCs w:val="21"/>
        </w:rPr>
        <w:t xml:space="preserve">출처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안전보건공단(KOSHA) 산업용 로봇 재해 분석 2011~2020, 뉴스톱 「2023 중대재해 예방 팩트체크」(newstof.com) 인용.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고용노동부, 「2024년 재해조사 대상 사망사고 발생현황」 잠정결과 (2025-03-11), 정책브리핑(korea.kr).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Siemens, 「The True Cost of Downtime 2024」.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J. Borenstein, Y. Koren, "The Vector Field Histogram," IEEE T-RA 7(3), 1991.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V. Sezer, M. Gokasan, "Follow the Gap Method," Robotics and Autonomous Systems 60(9), 2012.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72E"/>
        <w:sz w:val="18"/>
        <w:szCs w:val="18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22272E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2272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6dab5b07279c5ecdc22aa37bd00ccf46a300c4a.png"/><Relationship Id="rId9" Type="http://schemas.openxmlformats.org/officeDocument/2006/relationships/image" Target="media/d792224cd24a8a0e44c15be2b73c157bc7cb63ad.png"/><Relationship Id="rId10" Type="http://schemas.openxmlformats.org/officeDocument/2006/relationships/image" Target="media/e27117b2ddc94678ae478b1539eadf706c286a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개발완료보고서 - MetaQuest VR 피지컬 AI AGV 디지털 트윈</dc:title>
  <dc:creator>PhysicalAI AGV Team</dc:creator>
  <cp:lastModifiedBy>Un-named</cp:lastModifiedBy>
  <cp:revision>1</cp:revision>
  <dcterms:created xsi:type="dcterms:W3CDTF">2026-10-03T05:33:49.255Z</dcterms:created>
  <dcterms:modified xsi:type="dcterms:W3CDTF">2026-10-03T05:33:49.256Z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