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TC" w:hAnsi="Noto Sans CJK TC" w:eastAsia="Noto Sans CJK TC"/>
          <w:b/>
          <w:sz w:val="48"/>
        </w:rPr>
        <w:t>Qwen3.6 與 Qwen3.8</w:t>
        <w:br/>
        <w:t>多維度事件抽取效能對照報告</w:t>
      </w:r>
    </w:p>
    <w:p>
      <w:pPr>
        <w:jc w:val="center"/>
      </w:pPr>
      <w:r>
        <w:rPr>
          <w:rFonts w:ascii="Noto Sans CJK TC" w:hAnsi="Noto Sans CJK TC" w:eastAsia="Noto Sans CJK TC"/>
          <w:b/>
          <w:sz w:val="30"/>
        </w:rPr>
        <w:t>暨 SWOT 分析與代理人檢索資料庫建置建議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評估基礎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sz w:val="20"/>
              </w:rPr>
              <w:t>8 份既有多維度抽取質性評估</w:t>
            </w:r>
          </w:p>
        </w:tc>
      </w:tr>
      <w:tr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Qwen3.8 樣本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sz w:val="20"/>
              </w:rPr>
              <w:t>4 份：新聞專題／人物專題／正式外交發言</w:t>
            </w:r>
          </w:p>
        </w:tc>
      </w:tr>
      <w:tr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Qwen3.6 樣本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sz w:val="20"/>
              </w:rPr>
              <w:t>4 份：長篇新聞／商業專訪／法律文本／多主題彙編</w:t>
            </w:r>
          </w:p>
        </w:tc>
      </w:tr>
      <w:tr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主要決策目標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sz w:val="20"/>
              </w:rPr>
              <w:t>作為 AI 代理人的 Elasticsearch／事件檢索資料庫基礎建設</w:t>
            </w:r>
          </w:p>
        </w:tc>
      </w:tr>
      <w:tr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0"/>
              </w:rPr>
              <w:t>最高優先要求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sz w:val="20"/>
              </w:rPr>
              <w:t>來源正確性、證據可回查性、跨事件資料隔離與可審計性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核心結論：</w:t>
            </w:r>
            <w:r>
              <w:rPr>
                <w:rFonts w:ascii="Noto Sans CJK TC" w:hAnsi="Noto Sans CJK TC" w:eastAsia="Noto Sans CJK TC"/>
                <w:sz w:val="22"/>
              </w:rPr>
              <w:t>若核心任務是建立「代理人可長期信任、可回到原始來源驗證」的檢索底座，建議以 Qwen3.8 作為主抽取模型；Qwen3.6 較適合放在第二層 enrichment／recall／challenger 角色，不建議未經驗證直接寫入 trusted facts。</w:t>
            </w:r>
          </w:p>
        </w:tc>
      </w:tr>
    </w:tbl>
    <w:p>
      <w:pPr>
        <w:spacing w:after="0"/>
      </w:pPr>
    </w:p>
    <w:p>
      <w:pPr>
        <w:pStyle w:val="Heading1"/>
      </w:pPr>
      <w:r>
        <w:t>一、執行摘要</w:t>
      </w:r>
    </w:p>
    <w:p>
      <w:r>
        <w:rPr>
          <w:rFonts w:ascii="Noto Sans CJK TC" w:hAnsi="Noto Sans CJK TC" w:eastAsia="Noto Sans CJK TC"/>
          <w:b/>
          <w:sz w:val="21"/>
        </w:rPr>
        <w:t>八份案例的平均單案評分顯示：</w:t>
      </w:r>
      <w:r>
        <w:rPr>
          <w:rFonts w:ascii="Noto Sans CJK TC" w:hAnsi="Noto Sans CJK TC" w:eastAsia="Noto Sans CJK TC"/>
          <w:b/>
          <w:sz w:val="21"/>
        </w:rPr>
        <w:t xml:space="preserve"> Qwen3.8 約 86.5/100，Qwen3.6 約 74.0/100。</w:t>
      </w:r>
      <w:r>
        <w:rPr>
          <w:rFonts w:ascii="Noto Sans CJK TC" w:hAnsi="Noto Sans CJK TC" w:eastAsia="Noto Sans CJK TC"/>
          <w:sz w:val="21"/>
        </w:rPr>
        <w:t>但本報告不把平均分數視為唯一決策依據，因為八份案例並非同題雙模型 A/B，真正關鍵是「錯誤類型」。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Qwen3.8 的主要缺點多集中在：背景事件召回偏保守、evidence 與背景資訊邊界、locations／actor ontology／raw title 等欄位語義。這些問題多屬「可查詢性與 ontology 精緻度」問題。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Qwen3.6 在四份長文案例中，有三份出現 P0 級來源／事實完整性風險：evidence 非逐字、數值方向反轉、time_raw 自行拼接、跨主題 Impact 污染、Person/event_id 錯掛。這些問題會直接製造「可被 ES 查到、又看起來很合理的假事實」。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對代理人資料庫而言，precision／provenance 應優先於語意豐富度。少抽一個背景事件通常可在 Agent 第二次搜尋補回；但把錯誤因果、錯誤數值或錯誤 event linkage 寫入索引，會在後續多輪檢索與報告生成中被放大。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因此，推薦架構不是「只靠更長 Prompt」，而是 Qwen3.8 主抽取 + deterministic validation gate + trusted/candidate 雙層索引；Qwen3.6 僅作第二意見、補召回或分析 enrichment。</w:t>
      </w:r>
    </w:p>
    <w:p>
      <w:pPr>
        <w:pStyle w:val="Heading1"/>
      </w:pPr>
      <w:r>
        <w:t>二、評估範圍與方法限制</w:t>
      </w:r>
    </w:p>
    <w:p>
      <w:r>
        <w:rPr>
          <w:rFonts w:ascii="Noto Sans CJK TC" w:hAnsi="Noto Sans CJK TC" w:eastAsia="Noto Sans CJK TC"/>
          <w:sz w:val="21"/>
        </w:rPr>
        <w:t>本報告依據既有 8 份質性評估，不額外引入外部 benchmark。四份 Qwen3.8 與四份 Qwen3.6 的文章類型不同，因此不能視為嚴格控制變項的模型競賽；以下比較適合回答「在目前 Prompt／Schema／Pipeline 下，兩個模型呈現何種穩定錯誤型態，以及哪一個更適合作為可信資料庫的主抽取器」。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判讀原則：</w:t>
            </w:r>
            <w:r>
              <w:rPr>
                <w:rFonts w:ascii="Noto Sans CJK TC" w:hAnsi="Noto Sans CJK TC" w:eastAsia="Noto Sans CJK TC"/>
                <w:sz w:val="22"/>
              </w:rPr>
              <w:t>本報告對「來源可追溯、數值／因果不失真、event_id 不錯掛、不同新聞不交叉污染」給予最高權重；對摘要文采、主動推論、資訊豐富度的權重較低。</w:t>
            </w:r>
          </w:p>
        </w:tc>
      </w:tr>
    </w:tbl>
    <w:p>
      <w:pPr>
        <w:spacing w:after="0"/>
      </w:pPr>
    </w:p>
    <w:p>
      <w:pPr>
        <w:pStyle w:val="Heading1"/>
      </w:pPr>
      <w:r>
        <w:t>三、八份案例總覽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模型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案例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原評分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主要強項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主要風險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地理空間技術與永續發展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86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主事件、日期、S/A/O佳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Evidence/locations邊界需收斂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ICC／中國代表聯大發言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88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主事件、時間、Evidence linkage成熟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Actor ontology待細化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緒方貞子人物專題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85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主事件與相對日期佳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背景 evidence、source/Person語意待收斂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科菲·安南專題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87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事件收斂、時間、人物關係佳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背景 linkage與召回偏保守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DEB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聯大主席地方處方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84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主題理解佳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Evidence閉合、locations/party/core_entities過度整理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DEB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清潔能源交易平台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76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2/6 evidence非逐字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「不到500萬→超500萬」；source/Timeline問題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DEB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UNFCCC公約原文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74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1/5 evidence逐字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time_raw拼接；Event程序/主體關係錯置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DEB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世界進行時多主題彙編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62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頂層未切分、跨主題Impact污染、event_id錯掛、時間語意錯置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頂層未切分、跨主題Impact污染、event_id錯掛、時間語意錯置</w:t>
            </w:r>
          </w:p>
        </w:tc>
      </w:tr>
    </w:tbl>
    <w:p/>
    <w:p>
      <w:pPr>
        <w:jc w:val="center"/>
      </w:pPr>
      <w:r>
        <w:rPr>
          <w:rFonts w:ascii="Noto Sans CJK TC" w:hAnsi="Noto Sans CJK TC" w:eastAsia="Noto Sans CJK TC"/>
          <w:b/>
          <w:sz w:val="19"/>
        </w:rPr>
        <w:t>圖 1　八份質性評估的單案分數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2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case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TC" w:hAnsi="Noto Sans CJK TC" w:eastAsia="Noto Sans CJK TC"/>
          <w:sz w:val="17"/>
        </w:rPr>
        <w:t>註：Qwen3.8 分數採各報告「新聞／官方文件核心事件檢索層」的主要評分；Qwen3.6 採各報告整體評分。由於樣本非同題，不應將此圖解讀為統計顯著性比較。</w:t>
      </w:r>
    </w:p>
    <w:p>
      <w:pPr>
        <w:pStyle w:val="Heading1"/>
      </w:pPr>
      <w:r>
        <w:t>四、核心效能對照：以「可信檢索底座」為標準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評估面向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Qwen3.8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Qwen3.6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八份案例綜合判斷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核心事件辨識與收斂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兩者都能理解長文主題；Qwen3.8 在四份案例中主事件辨識約 9.4–9.5/10，且較少把跨段內容硬併成單一複合事件。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時間正規化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 相對日期與文章日期轉換穩定；Qwen3.6 亦能處理去年／今年，但曾把報告涵蓋年份當發布時間、把多個 time_raw 拼成不存在的字串。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 逐字保真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中高～高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波動大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 主要問題是背景/署名混入 direct evidence；Qwen3.6 曾出現 4/6、1/5 verbatim，也有 8/8 的案例，顯示可靠性不穩。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數值／條件／因果保真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中低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 出現「不到500萬→超500萬」與能源 15 億清潔烹飪數字被掛到毒品 Impact；此類錯誤對可信資料庫是致命風險。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Event / event_id 關聯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中低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 偶有背景 evidence 綁太寬；Qwen3.6 出現 Person 描述斯里蘭卡卻掛西岸 E4，並有跨新聞 Impact 污染。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多主題切分／隔離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尚可（未充分測）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弱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 在「世界進行時」把約10則獨立新聞壓成1個 top-level＋7 Event，導致跨主題污染。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Entity／Party／Source 語義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 問題多為 Person vs Actor、source vs reporter、core_entities recall；Qwen3.6 另有斜線複合主體、party_role過度推導、source=受訪者等。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背景事件召回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偏保守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中等但不穩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 多篇人物／專題案例偏向主新聞事件，背景事件 recall 較低；Qwen3.6 有更強主動整合傾向，但容易犧牲邊界與來源精度。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重複正文容錯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兩者都能辨識爬蟲正文重複，不會機械式重複造 Event，這是共同優勢。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直接寫入 trusted ES 的適配度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高（仍需 validator）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低～中（必須 validator＋隔離）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若以來源正確性為最高優先，Qwen3.8 適合作 primary extractor；Qwen3.6 建議限制寫入權限。</w:t>
            </w:r>
          </w:p>
        </w:tc>
      </w:tr>
    </w:tbl>
    <w:p>
      <w:pPr>
        <w:pStyle w:val="Heading1"/>
      </w:pPr>
      <w:r>
        <w:t>五、來源正確性：兩模型真正拉開差距的地方</w:t>
      </w:r>
    </w:p>
    <w:p>
      <w:pPr>
        <w:pStyle w:val="Heading2"/>
      </w:pPr>
      <w:r>
        <w:t>5.1 為什麼「硬錯」比平均分更重要</w:t>
      </w:r>
    </w:p>
    <w:p>
      <w:r>
        <w:rPr>
          <w:rFonts w:ascii="Noto Sans CJK TC" w:hAnsi="Noto Sans CJK TC" w:eastAsia="Noto Sans CJK TC"/>
          <w:sz w:val="21"/>
        </w:rPr>
        <w:t>Agent 的檢索資料庫與一般摘要不同。摘要寫得略為寬泛，人工閱讀時通常可以察覺；但一旦錯誤內容被固化到 Event.consequence、Impact、Person.event_ids、locations、time_iso 等結構欄位，後續 Agent 會把它視為「已整理過的事實」，在 filter、aggregation、時間線與報告生成中反覆使用。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漏抽（false negative）通常降低召回，可以透過第二次搜尋、全文檢索或 candidate index 補回。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錯抽／錯連（false positive）會污染索引，尤其是錯誤數值、錯誤因果、錯誤時間與 event_id 錯掛，會直接生成看似有證據的錯誤結論。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因此，基礎建設層應採「precision-first」，上層 Agent 再用 semantic search／second-pass enrichment 補 recall。</w:t>
      </w:r>
    </w:p>
    <w:p>
      <w:pPr>
        <w:jc w:val="center"/>
      </w:pPr>
      <w:r>
        <w:rPr>
          <w:rFonts w:ascii="Noto Sans CJK TC" w:hAnsi="Noto Sans CJK TC" w:eastAsia="Noto Sans CJK TC"/>
          <w:b/>
          <w:sz w:val="19"/>
        </w:rPr>
        <w:t>圖 2　已評估案例中的 P0 級來源／事實完整性風險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76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hard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TC" w:hAnsi="Noto Sans CJK TC" w:eastAsia="Noto Sans CJK TC"/>
          <w:sz w:val="17"/>
        </w:rPr>
        <w:t>註：P0 在本報告指可能直接形成錯誤可檢索事實的問題，例如 evidence 非逐字、數值方向反轉、跨主題因果污染、關聯鍵錯掛。這是 4+4 個質性案例的觀察值，不是統計母體估計。</w:t>
      </w:r>
    </w:p>
    <w:p>
      <w:pPr>
        <w:pStyle w:val="Heading1"/>
      </w:pPr>
      <w:r>
        <w:t>六、Qwen3.8 效能剖面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主事件辨識與日期正規化最穩定：四份案例都能抓到新聞核心，人物專題與正式發言也不易被長篇背景帶偏。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Evidence 問題主要是「範圍」而非「改寫」：例如將歷史背景、記者署名或 supporting context 與 direct evidence 混在同一陣列，會降低 evidence precision，但較少觀察到直接改寫數值或把另一主題內容硬併成因果。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Event linkage 整體可用，但背景 evidence 有時會綁到主 Event；這屬 schema 可透過 evidence_type / event_role / actor_type 改善的問題。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背景事件召回偏保守。對「新聞主事件索引」是優點；若要做完整事件知識圖譜，需要另外的 background_event / historical_event profile。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對 ES 的 S/A/O 與日期 filter 友善，較適合直接進入可信資料層，但仍應經 deterministic validator。</w:t>
      </w:r>
    </w:p>
    <w:p>
      <w:pPr>
        <w:pStyle w:val="Heading1"/>
      </w:pPr>
      <w:r>
        <w:t>七、Qwen3.6 效能剖面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長文理解、重複正文去重與主題綜整能力本身並不弱；在單一倡議型新聞中可得到 84/100，且能從複雜法律文本抓到制度架構。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模型傾向「主動整理」：會把不同段落、不同主體、不同時間整合成更完整的敘述。對人類閱讀是優點，但對 strict extraction 容易跨過 evidence 邊界。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Evidence 字面保真不穩：能源專訪 4/6 可逐字、UNFCCC 1/5、世界進行時則 8/8。這表示不能只靠 Prompt 宣告「逐字」就假設模型會遵守。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曾出現高風險事實錯誤：融資「500萬不到」變成「超500萬」；能源報告的 15 億清潔烹飪統計被錯寫為毒品問題的影響。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在多主題彙編中，未先拆 top-level 導致 Person、Impact、locations、importance 在不同新聞之間互相污染；這是資料庫建模層的系統性風險。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重跑案例顯示同一錯誤可高度穩定重現，因此「多跑幾次取多數決」不一定能解決問題；更適合以 validator 或異模型 challenger 抓錯。</w:t>
      </w:r>
    </w:p>
    <w:p>
      <w:r>
        <w:br w:type="page"/>
      </w:r>
    </w:p>
    <w:p>
      <w:pPr>
        <w:pStyle w:val="Heading1"/>
      </w:pPr>
      <w:r>
        <w:t>八、SWOT：Qwen3.8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80" w:type="dxa"/>
              <w:start w:w="180" w:type="dxa"/>
              <w:bottom w:w="180" w:type="dxa"/>
              <w:end w:w="180" w:type="dxa"/>
            </w:tcMar>
            <w:shd w:fill="E6F4EA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S｜Strengths 優勢</w:t>
              <w:br/>
            </w:r>
            <w:r>
              <w:rPr>
                <w:rFonts w:ascii="Noto Sans CJK TC" w:hAnsi="Noto Sans CJK TC" w:eastAsia="Noto Sans CJK TC"/>
                <w:sz w:val="19"/>
              </w:rPr>
              <w:t>• 主事件辨識與時間正規化穩定</w:t>
              <w:br/>
              <w:t>• S/A/O 結構較乾淨，適合 ES filter/aggregation</w:t>
              <w:br/>
              <w:t>• Evidence 與 Event 關聯整體較保守</w:t>
              <w:br/>
              <w:t>• 未在四份案例中觀察到 Qwen3.6 同級的數值反轉／跨主題假因果</w:t>
              <w:br/>
              <w:t>• 人物、立場、正式發言型文本成熟度高</w:t>
            </w:r>
          </w:p>
        </w:tc>
        <w:tc>
          <w:tcPr>
            <w:tcW w:type="dxa" w:w="5100"/>
            <w:tcMar>
              <w:top w:w="180" w:type="dxa"/>
              <w:start w:w="180" w:type="dxa"/>
              <w:bottom w:w="180" w:type="dxa"/>
              <w:end w:w="180" w:type="dxa"/>
            </w:tcMar>
            <w:shd w:fill="FCE8E6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W｜Weaknesses 劣勢</w:t>
              <w:br/>
            </w:r>
            <w:r>
              <w:rPr>
                <w:rFonts w:ascii="Noto Sans CJK TC" w:hAnsi="Noto Sans CJK TC" w:eastAsia="Noto Sans CJK TC"/>
                <w:sz w:val="19"/>
              </w:rPr>
              <w:t>• 背景／歷史事件召回偏保守</w:t>
              <w:br/>
              <w:t>• evidence direct/supporting/background 尚未明確分型</w:t>
              <w:br/>
              <w:t>• Person vs Actor、source vs reporter、raw title 等 ontology 邊界仍需收斂</w:t>
              <w:br/>
              <w:t>• top-level locations 可能混入案例地點</w:t>
              <w:br/>
              <w:t>• sentence_index/offset 不宜完全信任 LLM</w:t>
            </w:r>
          </w:p>
        </w:tc>
      </w:tr>
      <w:tr>
        <w:tc>
          <w:tcPr>
            <w:tcW w:type="dxa" w:w="5100"/>
            <w:tcMar>
              <w:top w:w="180" w:type="dxa"/>
              <w:start w:w="180" w:type="dxa"/>
              <w:bottom w:w="180" w:type="dxa"/>
              <w:end w:w="180" w:type="dxa"/>
            </w:tcMar>
            <w:shd w:fill="E8F0FE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O｜Opportunities 機會</w:t>
              <w:br/>
            </w:r>
            <w:r>
              <w:rPr>
                <w:rFonts w:ascii="Noto Sans CJK TC" w:hAnsi="Noto Sans CJK TC" w:eastAsia="Noto Sans CJK TC"/>
                <w:sz w:val="19"/>
              </w:rPr>
              <w:t>• 很適合作為 trusted ingestion primary model</w:t>
              <w:br/>
              <w:t>• 搭配 deterministic evidence/offset/number validators，可建立高可信索引</w:t>
              <w:br/>
              <w:t>• 可新增 background_event profile 補完整事件知識庫召回</w:t>
              <w:br/>
              <w:t>• 可與 Qwen3.6/semantic search 組成 precision-first + recall-second 架構</w:t>
              <w:br/>
              <w:t>• 可逐步擴充 actor_type、event_role、evidence_type，而不必重做核心 Event</w:t>
            </w:r>
          </w:p>
        </w:tc>
        <w:tc>
          <w:tcPr>
            <w:tcW w:type="dxa" w:w="5100"/>
            <w:tcMar>
              <w:top w:w="180" w:type="dxa"/>
              <w:start w:w="180" w:type="dxa"/>
              <w:bottom w:w="180" w:type="dxa"/>
              <w:end w:w="180" w:type="dxa"/>
            </w:tcMar>
            <w:shd w:fill="FFF4E5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T｜Threats 威脅</w:t>
              <w:br/>
            </w:r>
            <w:r>
              <w:rPr>
                <w:rFonts w:ascii="Noto Sans CJK TC" w:hAnsi="Noto Sans CJK TC" w:eastAsia="Noto Sans CJK TC"/>
                <w:sz w:val="19"/>
              </w:rPr>
              <w:t>• 仍是生成模型，schema/prompt 變更可能造成 silent drift</w:t>
              <w:br/>
              <w:t>• 過度相信 structure 仍可能把背景關聯誤當直接事實</w:t>
              <w:br/>
              <w:t>• 若為追求 recall 強迫模型大量拆 Event，可能破壞目前 precision 優勢</w:t>
              <w:br/>
              <w:t>• 不做來源 ID、prompt hash、validator log，日後難以稽核或重建</w:t>
            </w:r>
          </w:p>
        </w:tc>
      </w:tr>
    </w:tbl>
    <w:p>
      <w:r>
        <w:br w:type="page"/>
      </w:r>
    </w:p>
    <w:p>
      <w:pPr>
        <w:pStyle w:val="Heading1"/>
      </w:pPr>
      <w:r>
        <w:t>九、SWOT：Qwen3.6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80" w:type="dxa"/>
              <w:start w:w="180" w:type="dxa"/>
              <w:bottom w:w="180" w:type="dxa"/>
              <w:end w:w="180" w:type="dxa"/>
            </w:tcMar>
            <w:shd w:fill="E6F4EA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S｜Strengths 優勢</w:t>
              <w:br/>
            </w:r>
            <w:r>
              <w:rPr>
                <w:rFonts w:ascii="Noto Sans CJK TC" w:hAnsi="Noto Sans CJK TC" w:eastAsia="Noto Sans CJK TC"/>
                <w:sz w:val="19"/>
              </w:rPr>
              <w:t>• 長文理解與語意綜整能力強</w:t>
              <w:br/>
              <w:t>• 能處理跨地區、跨時間、技術／政策混合文本</w:t>
              <w:br/>
              <w:t>• 重複正文去重能力佳</w:t>
              <w:br/>
              <w:t>• 有時能抓到較豐富的背景與多面向資訊</w:t>
              <w:br/>
              <w:t>• 同一輸入重跑結果高度穩定，適合做 regression/challenger</w:t>
            </w:r>
          </w:p>
        </w:tc>
        <w:tc>
          <w:tcPr>
            <w:tcW w:type="dxa" w:w="5100"/>
            <w:tcMar>
              <w:top w:w="180" w:type="dxa"/>
              <w:start w:w="180" w:type="dxa"/>
              <w:bottom w:w="180" w:type="dxa"/>
              <w:end w:w="180" w:type="dxa"/>
            </w:tcMar>
            <w:shd w:fill="FCE8E6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W｜Weaknesses 劣勢</w:t>
              <w:br/>
            </w:r>
            <w:r>
              <w:rPr>
                <w:rFonts w:ascii="Noto Sans CJK TC" w:hAnsi="Noto Sans CJK TC" w:eastAsia="Noto Sans CJK TC"/>
                <w:sz w:val="19"/>
              </w:rPr>
              <w:t>• 容易「整理過頭」，將 inference 包裝成結構化事實</w:t>
              <w:br/>
              <w:t>• Evidence verbatim 遵從不穩</w:t>
              <w:br/>
              <w:t>• 已觀察到數值方向反轉與跨主題因果污染</w:t>
              <w:br/>
              <w:t>• time_raw、複合 subject/location 可能自行拼接</w:t>
              <w:br/>
              <w:t>• 多主題 top-level segmentation 與 event_id linkage 風險較高</w:t>
            </w:r>
          </w:p>
        </w:tc>
      </w:tr>
      <w:tr>
        <w:tc>
          <w:tcPr>
            <w:tcW w:type="dxa" w:w="5100"/>
            <w:tcMar>
              <w:top w:w="180" w:type="dxa"/>
              <w:start w:w="180" w:type="dxa"/>
              <w:bottom w:w="180" w:type="dxa"/>
              <w:end w:w="180" w:type="dxa"/>
            </w:tcMar>
            <w:shd w:fill="E8F0FE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O｜Opportunities 機會</w:t>
              <w:br/>
            </w:r>
            <w:r>
              <w:rPr>
                <w:rFonts w:ascii="Noto Sans CJK TC" w:hAnsi="Noto Sans CJK TC" w:eastAsia="Noto Sans CJK TC"/>
                <w:sz w:val="19"/>
              </w:rPr>
              <w:t>• 適合作 enrichment、candidate event、背景事件召回</w:t>
              <w:br/>
              <w:t>• 可在 Qwen3.8 抽取完成後作 second opinion / contradiction check</w:t>
              <w:br/>
              <w:t>• 若先由程式切分多主題，再讓模型逐段抽取，可降低跨主題污染</w:t>
              <w:br/>
              <w:t>• 透過嚴格 validator 與 quarantine index，可利用其語意豐富度而不污染 trusted facts</w:t>
            </w:r>
          </w:p>
        </w:tc>
        <w:tc>
          <w:tcPr>
            <w:tcW w:type="dxa" w:w="5100"/>
            <w:tcMar>
              <w:top w:w="180" w:type="dxa"/>
              <w:start w:w="180" w:type="dxa"/>
              <w:bottom w:w="180" w:type="dxa"/>
              <w:end w:w="180" w:type="dxa"/>
            </w:tcMar>
            <w:shd w:fill="FFF4E5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T｜Threats 威脅</w:t>
              <w:br/>
            </w:r>
            <w:r>
              <w:rPr>
                <w:rFonts w:ascii="Noto Sans CJK TC" w:hAnsi="Noto Sans CJK TC" w:eastAsia="Noto Sans CJK TC"/>
                <w:sz w:val="19"/>
              </w:rPr>
              <w:t>• 最危險的錯誤往往「語句通順且合理」，人工不易快速發現</w:t>
              <w:br/>
              <w:t>• 錯誤可穩定重現，多數決未必能修正</w:t>
              <w:br/>
              <w:t>• 一旦寫入 ES，Agent 可能把錯誤欄位當權威事實反覆引用</w:t>
              <w:br/>
              <w:t>• 長文、多主題、法律程序文本最容易放大欄位交叉污染</w:t>
            </w:r>
          </w:p>
        </w:tc>
      </w:tr>
    </w:tbl>
    <w:p>
      <w:pPr>
        <w:pStyle w:val="Heading1"/>
      </w:pPr>
      <w:r>
        <w:t>十、建議模型選型與資料庫架構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建議選型：</w:t>
            </w:r>
            <w:r>
              <w:rPr>
                <w:rFonts w:ascii="Noto Sans CJK TC" w:hAnsi="Noto Sans CJK TC" w:eastAsia="Noto Sans CJK TC"/>
                <w:sz w:val="22"/>
              </w:rPr>
              <w:t>Qwen3.8 = trusted fact 主抽取器；Qwen3.6 = enrichment / recall / challenger，不直接擁有 trusted ES 欄位寫入權。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層級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設計建議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Layer 0｜Immutable Raw Store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原始 rawInfo.content、來源檔、source URL/ID、import time、hash 永久保留。任何 LLM 結果都不得取代原文。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Layer 1｜Deterministic Pre-processing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清理明顯頁碼/版權雜訊、偵測重複正文；對「每日多則新聞／多主題快訊」先做 heading-based segmentation，避免把十則新聞丟進同一 top-level。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Layer 2｜Qwen3.8 Primary Extraction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產生 Event、Person/Actor、Involved_Parties、Impact、Timeline、evidence、facet、importance。此層只產生 candidate JSON。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Layer 3｜Validation Gate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執行 evidence substring、offset、number polarity、time_raw、event_id、跨主題隔離、日期/報告年份等檢核。P0 失敗則不得進 trusted index。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Layer 4｜Trusted / Quarantine Split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通過者寫入 trusted_event_index；未通過者進 quarantine/candidate index，保留 validation_errors 與模型輸出供人工或第二模型修復。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Layer 5｜Qwen3.6 Enrichment / Challenger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僅對需要補 recall、背景事件、跨文檔關聯或爭議欄位啟動。其輸出以 candidate_* 欄位保存，不能覆蓋 trusted facts。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Layer 6｜Agent Retrieval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代理人預設只從 trusted facts + evidence 取事實；需要高召回時才擴到 candidate/raw full text，且最終回答仍要求 source/evidence citation。</w:t>
            </w:r>
          </w:p>
        </w:tc>
      </w:tr>
    </w:tbl>
    <w:p>
      <w:pPr>
        <w:pStyle w:val="Heading1"/>
      </w:pPr>
      <w:r>
        <w:t>十一、來源正確性優先的 Validator 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級別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檢核項目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最低要求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失敗處置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evidence_snippets.text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100% 必須為 rawInfo.content 的 exact substring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拒絕 trusted 寫入；重新抽取或標 invalid evidence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char_start / char_end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由程式 find() 計算，且 raw[start:end] == evidence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忽略 LLM offset，程式覆寫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數字／單位／比較詞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數值、百分比、單位及「不到／至少／超過／至多」方向不可改變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偵測矛盾即 quarantine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event_id referential integrity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Person/Party/Impact/Timeline 的 event_ids 必須存在，且內容與該 Event evidence 相容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錯掛即 quarantine 或移除關聯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多主題隔離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明確獨立新聞不得共用 Impact/Person/locations/importance bucket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重新切分 top-level 後再抽取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time_raw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若宣稱 raw，必須是原文字面 substring，不得以「/」自行拼接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改 null 或回修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P1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日期語意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報告名稱年份、統計年度不可自動當作發布／事件時間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標記 date_role，無法判定則 time_iso=null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P1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source / reporter / speaker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報導來源、記者、受訪者、引述者分欄，不可混用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修正 ontology 或降級為 candidate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P1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locations role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事件發生地、參與者來源地、案例地點、影響地需區分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只讓 event_location 參與精確地理 filter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P1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evidence_type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direct / quote / supporting_context / historical_background / byline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Agent 引用預設只取 direct/quote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P2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importance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不得當作來源事實；僅作排序特徵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可重算，不影響 factual truth</w:t>
            </w:r>
          </w:p>
        </w:tc>
      </w:tr>
    </w:tbl>
    <w:p>
      <w:pPr>
        <w:pStyle w:val="Heading1"/>
      </w:pPr>
      <w:r>
        <w:t>十二、Elasticsearch 欄位可信度分層建議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Tier A｜可作為 Agent 直接引用的 trusted facts：raw source metadata、validated evidence、程式計算 offsets、通過 evidence 支撐的 Event time/subject/action/object/location/consequence。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Tier B｜需有 evidence 支撐但可接受語意正規化：core_entities、Involved_Parties、Person role/action、facet。建議保存 source_evidence_ids。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Tier C｜分析／排序衍生欄位：Impact（跨事件尤其需審慎）、stance、importance、novelty、summary。Agent 不應只靠 Tier C 生成事實陳述。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Tier D｜candidate/enrichment：Qwen3.6 補出的背景事件、推測關係、未通過 validator 的欄位；只能用於擴大搜尋，不得當作最終證據。</w:t>
      </w:r>
    </w:p>
    <w:p>
      <w:r>
        <w:rPr>
          <w:rFonts w:ascii="Noto Sans CJK TC" w:hAnsi="Noto Sans CJK TC" w:eastAsia="Noto Sans CJK TC"/>
          <w:b/>
          <w:sz w:val="21"/>
        </w:rPr>
        <w:t>建議額外保留以下治理欄位：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欄位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建議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extraction_model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追蹤模型/Prompt/Pipeline 版本，支援回溯重算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prompt_hash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追蹤模型/Prompt/Pipeline 版本，支援回溯重算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pipeline_hash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追蹤模型/Prompt/Pipeline 版本，支援回溯重算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validation_status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區分可直接使用與需人工/第二模型覆核的記錄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validation_errors[]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區分可直接使用與需人工/第二模型覆核的記錄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evidence_validated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證據回查與 exact citation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evidence_char_start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證據回查與 exact citation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evidence_char_end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證據回查與 exact citation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source_document_hash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原文版本一致性與去重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top_level_segment_id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多主題文章切分後維持來源關係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強烈建議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field_provenance[]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欄位級 provenance 與 confidence 解釋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建議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confidence_source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欄位級 provenance 與 confidence 解釋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建議</w:t>
            </w:r>
          </w:p>
        </w:tc>
      </w:tr>
    </w:tbl>
    <w:p>
      <w:pPr>
        <w:pStyle w:val="Heading1"/>
      </w:pPr>
      <w:r>
        <w:t>十三、代理人檢索與回答層的使用規則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Agent 先查 trusted_event_index；只有 trusted 結果不足時，再查 candidate/enrichment 與全文。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每一個可驗證事實至少攜帶 source_document_id + evidence_snippet_id；報告生成時引用以 evidence 為核心，而不是只引用 Event_Summary。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若 Tier A/B 欄位與 raw evidence 有矛盾，以 raw evidence 為準，結構欄位標記 validation_error。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對跨事件 Impact、因果、數值變化等高風險結論，Agent 應回抓至少一段直接 evidence；若 evidence 只屬 supporting_context，不可寫成確定因果。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多模型不採單純 majority vote。Qwen3.6 已顯示錯誤可穩定重現；應採「主模型 + validator + challenger」而不是「三次生成投票」。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資料庫內的 importance/novelty 只作排序與 triage，不應被視為來源可信度或事實真偽分數。</w:t>
      </w:r>
    </w:p>
    <w:p>
      <w:pPr>
        <w:pStyle w:val="Heading1"/>
      </w:pPr>
      <w:r>
        <w:t>十四、下一階段正式 Benchmark 建議</w:t>
      </w:r>
    </w:p>
    <w:p>
      <w:r>
        <w:rPr>
          <w:rFonts w:ascii="Noto Sans CJK TC" w:hAnsi="Noto Sans CJK TC" w:eastAsia="Noto Sans CJK TC"/>
          <w:sz w:val="21"/>
        </w:rPr>
        <w:t>目前八份案例已足以做模型選型方向判斷，但若要正式決定長期 production model，建議建立人工標註 benchmark。由於你的應用強調來源正確性，評分方式不應只看一般 extraction F1，而應加入「硬性完整性錯誤」的重罰。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指標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建議權重/門檻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說明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 exact-match rate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P0；production 目標 100%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 必須可直接在 raw 中定位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Numeric / polarity contradiction rate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P0；目標 0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數字、單位、比較方向不可反轉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Cross-topic contamination rate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P0；目標 0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不同新聞不能互相污染 Impact/Person/event_id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Event-link accuracy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高權重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Person/Party/Impact/Timeline 與 Event 的直接關聯正確率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Time normalization accuracy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高權重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區分發布日、事件日、報告年度、法律條件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Core-event precision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高權重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避免 Event explosion 與錯誤主事件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Core-event recall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中權重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可由第二層補回，權重低於 precision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Entity/role semantic accuracy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中權重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Person/Actor/source/reporter/location role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Top-level segmentation accuracy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高權重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對日報、快訊、多則新聞尤其重要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Agent answer source-grounding rate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端到端 KPI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以實際 Agent 問答測試是否能從 evidence 支撐回答</w:t>
            </w:r>
          </w:p>
        </w:tc>
      </w:tr>
    </w:tbl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樣本數建議先 100–300 篇，分層涵蓋：短 SQL 紀錄、一般新聞、人物專題、正式聲明、法律／條約、長篇專訪、多主題週報、OCR/Tika 雜訊文本。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若 Qwen3.8 與 Qwen3.6 要做正式 A/B，必須讓兩模型跑完全相同文本、相同 Prompt、相同 context、相同後處理，再比較。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可另設「無 validator」與「加 validator」兩組，評估真正 production pipeline，而不是只比較裸模型。</w:t>
      </w:r>
    </w:p>
    <w:p>
      <w:pPr>
        <w:pStyle w:val="Heading1"/>
      </w:pPr>
      <w:r>
        <w:t>十五、最終選型建議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結論：</w:t>
            </w:r>
            <w:r>
              <w:rPr>
                <w:rFonts w:ascii="Noto Sans CJK TC" w:hAnsi="Noto Sans CJK TC" w:eastAsia="Noto Sans CJK TC"/>
                <w:sz w:val="22"/>
              </w:rPr>
              <w:t>在「代理人檢索資料庫基礎建設、來源正確性優先」的前提下，建議 Qwen3.8 作為預設主抽取模型；Qwen3.6 不宜直接作 trusted fact 的唯一產生者，但非常適合做第二層補召回、背景事件 enrichment、異常檢查或 challenger。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決策項目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推薦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理由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Primary extraction model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四份案例平均 86.5；硬性來源/事實錯誤較少，主要缺陷多可由 schema/validator 收斂。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Trusted ES direct write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 + validator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任何 LLM 都不應 bypass validator；但 Qwen3.8 較適合作為通過 gate 前的主候選。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Background event / recall enrichment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Qwen3.6（candidate only）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語意整合與長文脈絡能力可用，但結果需與原文/主模型交叉驗證。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Multi-topic daily brief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先 deterministic segmentation，再分段抽取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不要期待模型在一個大 top-level 中自行維持所有新聞隔離。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Evidence offsets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程式計算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LLM 不適合負責 char_start/char_end。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Numerical/causal facts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程式/規則檢核 + evidence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 已出現數值方向與跨主題因果硬錯。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Model voting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不建議單純 majority vote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重跑顯示錯誤可高度穩定；需要異質檢核而非重複同模型。</w:t>
            </w:r>
          </w:p>
        </w:tc>
      </w:tr>
    </w:tbl>
    <w:p>
      <w:r>
        <w:rPr>
          <w:rFonts w:ascii="Noto Sans CJK TC" w:hAnsi="Noto Sans CJK TC" w:eastAsia="Noto Sans CJK TC"/>
          <w:b/>
          <w:sz w:val="22"/>
        </w:rPr>
        <w:t>一句話決策：</w:t>
      </w:r>
      <w:r>
        <w:rPr>
          <w:rFonts w:ascii="Noto Sans CJK TC" w:hAnsi="Noto Sans CJK TC" w:eastAsia="Noto Sans CJK TC"/>
          <w:b/>
          <w:sz w:val="22"/>
        </w:rPr>
        <w:t>「Qwen3.8 負責把事實放進資料庫；Validator 決定哪些事實值得信任；Qwen3.6 負責幫你找可能漏掉的東西，而不是替 trusted facts 做最後定案。」</w:t>
      </w:r>
    </w:p>
    <w:p>
      <w:pPr>
        <w:pStyle w:val="Heading1"/>
      </w:pPr>
      <w:r>
        <w:t>附錄 A｜本報告使用的八份評估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模型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案例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b/>
                <w:sz w:val="18"/>
              </w:rPr>
              <w:t>主要評分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地理空間技術與永續發展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86/100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ICC／中國代表聯大發言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88/100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緒方貞子人物專題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85/100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Qwen3.8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科菲·安南專題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87/100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聯大主席地方處方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84/100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清潔能源交易平台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76/100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UNFCCC公約原文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74/100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Qwen3.6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世界進行時多主題彙編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62/100</w:t>
            </w:r>
          </w:p>
        </w:tc>
      </w:tr>
    </w:tbl>
    <w:p>
      <w:r>
        <w:rPr>
          <w:rFonts w:ascii="Noto Sans CJK TC" w:hAnsi="Noto Sans CJK TC" w:eastAsia="Noto Sans CJK TC"/>
          <w:sz w:val="18"/>
        </w:rPr>
        <w:t>備註：本報告為八份既有質性評估的決策綜整，不等同於統計 benchmark。正式 production 選型仍建議以同題 A/B + 人工標註 + validator 後的端到端 Agent KPI 驗證。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sz w:val="17"/>
      </w:rPr>
      <w:t>用途：代理人檢索資料庫基礎建設與模型選型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sz w:val="17"/>
      </w:rPr>
      <w:t>Qwen3.6 vs Qwen3.8｜多維度事件抽取效能對照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