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（一）定义：将价差交易简化为普通委托，封装掉所有主动腿下单和被动腿对冲的细节。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（三）算法模板：</w:t>
      </w: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BD8755E"/>
    <w:rsid w:val="0C285530"/>
    <w:rsid w:val="0FDA44F0"/>
    <w:rsid w:val="12A9319D"/>
    <w:rsid w:val="1EC25C1E"/>
    <w:rsid w:val="20FD3B8B"/>
    <w:rsid w:val="23833C5B"/>
    <w:rsid w:val="245958CB"/>
    <w:rsid w:val="27540D78"/>
    <w:rsid w:val="318E2B8F"/>
    <w:rsid w:val="37724FC8"/>
    <w:rsid w:val="3F3C7275"/>
    <w:rsid w:val="3F9C18DD"/>
    <w:rsid w:val="43B10D0D"/>
    <w:rsid w:val="45D936B4"/>
    <w:rsid w:val="4F41366F"/>
    <w:rsid w:val="503618F4"/>
    <w:rsid w:val="52714C62"/>
    <w:rsid w:val="55414F74"/>
    <w:rsid w:val="5B8A6DCF"/>
    <w:rsid w:val="680F37B6"/>
    <w:rsid w:val="69C574DE"/>
    <w:rsid w:val="6AA80593"/>
    <w:rsid w:val="6D8B0B97"/>
    <w:rsid w:val="709E7D21"/>
    <w:rsid w:val="73197337"/>
    <w:rsid w:val="75F55261"/>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7">
    <w:name w:val="Strong"/>
    <w:basedOn w:val="6"/>
    <w:qFormat/>
    <w:uiPriority w:val="0"/>
    <w:rPr>
      <w:b/>
    </w:rPr>
  </w:style>
  <w:style w:type="paragraph" w:customStyle="1" w:styleId="8">
    <w:name w:val="Revision"/>
    <w:hidden/>
    <w:semiHidden/>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63</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2021-08-24T15:41:01Z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