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 Emoji"/>
          <w:sz w:val="32"/>
          <w:szCs w:val="32"/>
          <w:lang w:eastAsia="zh-CN"/>
        </w:rPr>
      </w:pPr>
      <w:r>
        <w:rPr>
          <w:rFonts w:hint="eastAsia" w:ascii="Segoe UI Emoji"/>
          <w:sz w:val="32"/>
          <w:szCs w:val="32"/>
          <w:lang w:val="en-US" w:eastAsia="zh-Hans"/>
        </w:rPr>
        <w:t>如果数据没有启动并且连接上，那么回测模块也无法启动。在mac上运行时，因为数据库启动是依靠终端命令，因此终端不能关闭</w:t>
      </w:r>
      <w:bookmarkStart w:id="0" w:name="_GoBack"/>
      <w:bookmarkEnd w:id="0"/>
      <w:r>
        <w:rPr>
          <w:rFonts w:hint="eastAsia" w:ascii="Segoe UI Emoji"/>
          <w:sz w:val="32"/>
          <w:szCs w:val="32"/>
          <w:lang w:val="en-US" w:eastAsia="zh-Hans"/>
        </w:rPr>
        <w:t>，否则数据库也会随之关闭。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FZXiaoBiaoSong-B0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F659"/>
    <w:multiLevelType w:val="singleLevel"/>
    <w:tmpl w:val="5FFFF6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6C06"/>
    <w:rsid w:val="388C294C"/>
    <w:rsid w:val="46837CA1"/>
    <w:rsid w:val="76996C06"/>
    <w:rsid w:val="F7DDC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2020-10-22T16:31:00Z</dcterms:created>
  <dc:creator>HN</dc:creator>
  <cp:lastModifiedBy>huangning</cp:lastModifiedBy>
  <dcterms:modified xsi:type="dcterms:W3CDTF">2021-01-14T17:07:15Z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