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8E3BB" w14:textId="3F39D89F" w:rsidR="00EB35E4" w:rsidRDefault="00EB35E4" w:rsidP="00EB35E4">
      <w:pPr>
        <w:autoSpaceDE w:val="0"/>
        <w:autoSpaceDN w:val="0"/>
        <w:adjustRightInd w:val="0"/>
        <w:rPr>
          <w:rFonts w:ascii="Heiti SC" w:eastAsia="Heiti SC" w:hAnsi="Times New Roman" w:cs="Heiti SC"/>
          <w:b/>
          <w:bCs/>
          <w:color w:val="000000"/>
          <w:kern w:val="0"/>
          <w:sz w:val="36"/>
          <w:szCs w:val="36"/>
        </w:rPr>
      </w:pPr>
      <w:r>
        <w:rPr>
          <w:rFonts w:ascii="Heiti SC" w:eastAsia="Heiti SC" w:hAnsi="Times New Roman" w:cs="Heiti SC" w:hint="eastAsia"/>
          <w:b/>
          <w:bCs/>
          <w:color w:val="000000"/>
          <w:kern w:val="0"/>
          <w:sz w:val="36"/>
          <w:szCs w:val="36"/>
        </w:rPr>
        <w:t>大数据舆情分析</w:t>
      </w:r>
    </w:p>
    <w:p w14:paraId="25555AE5" w14:textId="77777777" w:rsidR="00EB35E4" w:rsidRDefault="00EB35E4" w:rsidP="00EB35E4">
      <w:pPr>
        <w:autoSpaceDE w:val="0"/>
        <w:autoSpaceDN w:val="0"/>
        <w:adjustRightInd w:val="0"/>
        <w:rPr>
          <w:rFonts w:ascii="华文仿宋" w:eastAsia="华文仿宋" w:hAnsi="Times New Roman" w:cs="华文仿宋"/>
          <w:color w:val="000000"/>
          <w:kern w:val="0"/>
          <w:sz w:val="36"/>
          <w:szCs w:val="36"/>
        </w:rPr>
      </w:pPr>
      <w:r>
        <w:rPr>
          <w:rFonts w:ascii="华文仿宋" w:eastAsia="华文仿宋" w:hAnsi="Times New Roman" w:cs="华文仿宋" w:hint="eastAsia"/>
          <w:color w:val="000000"/>
          <w:kern w:val="0"/>
          <w:sz w:val="36"/>
          <w:szCs w:val="36"/>
        </w:rPr>
        <w:t>自然语言处理</w:t>
      </w:r>
    </w:p>
    <w:p w14:paraId="04728D4D" w14:textId="77777777" w:rsidR="00963823" w:rsidRPr="00EB35E4" w:rsidRDefault="00963823" w:rsidP="00EB35E4"/>
    <w:sectPr w:rsidR="00963823" w:rsidRPr="00EB35E4" w:rsidSect="00511AA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iti SC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华文仿宋">
    <w:panose1 w:val="0201060004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823"/>
    <w:rsid w:val="00963823"/>
    <w:rsid w:val="00EB35E4"/>
    <w:rsid w:val="519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E127650"/>
  <w15:docId w15:val="{94E82DCC-A36F-3D42-9598-E2400129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黄柠</dc:creator>
  <cp:lastModifiedBy>黄 柠</cp:lastModifiedBy>
  <cp:revision>2</cp:revision>
  <dcterms:created xsi:type="dcterms:W3CDTF">2021-01-24T12:03:00Z</dcterms:created>
  <dcterms:modified xsi:type="dcterms:W3CDTF">2021-02-07T09:23:00Z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